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82" w:rsidRDefault="00273E82" w:rsidP="00AA4E1E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73E82">
        <w:rPr>
          <w:rFonts w:ascii="Times New Roman" w:hAnsi="Times New Roman" w:cs="Times New Roman"/>
          <w:b/>
          <w:i/>
          <w:sz w:val="28"/>
          <w:szCs w:val="28"/>
        </w:rPr>
        <w:drawing>
          <wp:inline distT="0" distB="0" distL="0" distR="0">
            <wp:extent cx="5829300" cy="2047875"/>
            <wp:effectExtent l="19050" t="0" r="0" b="0"/>
            <wp:docPr id="2" name="Рисунок 1" descr="https://www.hibiny.com/images/news/2016/121903/16f407c095d859981b70fbd05975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ibiny.com/images/news/2016/121903/16f407c095d859981b70fbd05975b00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044" cy="205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E82" w:rsidRDefault="00273E82" w:rsidP="009B1C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F272E" w:rsidRPr="007371FE" w:rsidRDefault="005F272E" w:rsidP="009B1C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7371FE">
        <w:rPr>
          <w:rFonts w:ascii="Times New Roman" w:hAnsi="Times New Roman" w:cs="Times New Roman"/>
          <w:b/>
          <w:i/>
          <w:sz w:val="28"/>
          <w:szCs w:val="28"/>
        </w:rPr>
        <w:t>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 w:rsidR="005F272E" w:rsidRPr="007371FE" w:rsidRDefault="005F272E" w:rsidP="009B1C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F272E" w:rsidRPr="007371FE" w:rsidRDefault="005F272E" w:rsidP="007371FE">
      <w:pPr>
        <w:pStyle w:val="ConsPlusNormal"/>
        <w:numPr>
          <w:ilvl w:val="0"/>
          <w:numId w:val="2"/>
        </w:numPr>
        <w:ind w:left="0" w:firstLine="90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bookmarkStart w:id="0" w:name="P184"/>
      <w:bookmarkEnd w:id="0"/>
      <w:r w:rsidRPr="007371FE">
        <w:rPr>
          <w:rFonts w:ascii="Times New Roman" w:hAnsi="Times New Roman" w:cs="Times New Roman"/>
          <w:i/>
          <w:sz w:val="28"/>
          <w:szCs w:val="28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5F272E" w:rsidRPr="007371FE" w:rsidRDefault="005F272E" w:rsidP="007371FE">
      <w:pPr>
        <w:pStyle w:val="ConsPlusNormal"/>
        <w:numPr>
          <w:ilvl w:val="0"/>
          <w:numId w:val="2"/>
        </w:numPr>
        <w:ind w:left="0" w:firstLine="90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5F272E" w:rsidRPr="007371FE" w:rsidRDefault="005F272E" w:rsidP="007371FE">
      <w:pPr>
        <w:pStyle w:val="ConsPlusNormal"/>
        <w:numPr>
          <w:ilvl w:val="0"/>
          <w:numId w:val="2"/>
        </w:numPr>
        <w:ind w:left="0" w:firstLine="90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5F272E" w:rsidRPr="007371FE" w:rsidRDefault="005F272E" w:rsidP="007371FE">
      <w:pPr>
        <w:pStyle w:val="ConsPlusNormal"/>
        <w:numPr>
          <w:ilvl w:val="0"/>
          <w:numId w:val="2"/>
        </w:numPr>
        <w:ind w:left="0" w:firstLine="90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371FE">
        <w:rPr>
          <w:rFonts w:ascii="Times New Roman" w:hAnsi="Times New Roman" w:cs="Times New Roman"/>
          <w:i/>
          <w:sz w:val="28"/>
          <w:szCs w:val="28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A03948" w:rsidRPr="007371FE" w:rsidRDefault="005F272E" w:rsidP="007371FE">
      <w:pPr>
        <w:pStyle w:val="ConsPlusNormal"/>
        <w:numPr>
          <w:ilvl w:val="0"/>
          <w:numId w:val="2"/>
        </w:numPr>
        <w:ind w:left="0" w:firstLine="90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 xml:space="preserve">граждане, имеющие право на бесплатную юридическую помощь в соответствии с </w:t>
      </w:r>
      <w:hyperlink r:id="rId6" w:history="1">
        <w:r w:rsidRPr="007371FE">
          <w:rPr>
            <w:rFonts w:ascii="Times New Roman" w:hAnsi="Times New Roman" w:cs="Times New Roman"/>
            <w:i/>
            <w:sz w:val="28"/>
            <w:szCs w:val="28"/>
          </w:rPr>
          <w:t>Законом</w:t>
        </w:r>
      </w:hyperlink>
      <w:r w:rsidRPr="007371FE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5F272E" w:rsidRPr="007371FE" w:rsidRDefault="005F272E" w:rsidP="007371FE">
      <w:pPr>
        <w:pStyle w:val="ConsPlusNormal"/>
        <w:numPr>
          <w:ilvl w:val="0"/>
          <w:numId w:val="2"/>
        </w:numPr>
        <w:ind w:left="0" w:firstLine="90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CD0ADF" w:rsidRDefault="00CD0ADF"/>
    <w:p w:rsidR="00AA4E1E" w:rsidRDefault="00AA4E1E">
      <w:r>
        <w:br/>
      </w:r>
    </w:p>
    <w:p w:rsidR="00AA4E1E" w:rsidRDefault="00AA4E1E">
      <w:r>
        <w:br w:type="page"/>
      </w:r>
    </w:p>
    <w:p w:rsidR="00744E84" w:rsidRPr="007371FE" w:rsidRDefault="00744E84" w:rsidP="007371F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71FE">
        <w:rPr>
          <w:rFonts w:ascii="Times New Roman" w:hAnsi="Times New Roman" w:cs="Times New Roman"/>
          <w:b/>
          <w:i/>
          <w:sz w:val="28"/>
          <w:szCs w:val="28"/>
        </w:rPr>
        <w:lastRenderedPageBreak/>
        <w:t>Случаи оказания бесплатной юридической помощи</w:t>
      </w:r>
    </w:p>
    <w:p w:rsidR="00744E84" w:rsidRPr="007371FE" w:rsidRDefault="00744E84" w:rsidP="007371FE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371FE">
        <w:rPr>
          <w:rFonts w:ascii="Times New Roman" w:hAnsi="Times New Roman" w:cs="Times New Roman"/>
          <w:i/>
          <w:sz w:val="28"/>
          <w:szCs w:val="28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7371FE">
        <w:rPr>
          <w:rFonts w:ascii="Times New Roman" w:hAnsi="Times New Roman" w:cs="Times New Roman"/>
          <w:i/>
          <w:sz w:val="28"/>
          <w:szCs w:val="28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находится жилой дом или его часть, являющиеся единственным жилым помещением гражданина и его семьи);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4) защита прав потребителей (в части предоставления коммунальных услуг);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5) отказ работодателя в заключени</w:t>
      </w:r>
      <w:proofErr w:type="gramStart"/>
      <w:r w:rsidRPr="007371FE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7371FE">
        <w:rPr>
          <w:rFonts w:ascii="Times New Roman" w:hAnsi="Times New Roman" w:cs="Times New Roman"/>
          <w:i/>
          <w:sz w:val="28"/>
          <w:szCs w:val="28"/>
        </w:rPr>
        <w:t xml:space="preserve"> трудового договора, нарушающий гарантии, установленные Трудовым </w:t>
      </w:r>
      <w:hyperlink r:id="rId7" w:history="1">
        <w:r w:rsidRPr="007371FE">
          <w:rPr>
            <w:rFonts w:ascii="Times New Roman" w:hAnsi="Times New Roman" w:cs="Times New Roman"/>
            <w:i/>
            <w:sz w:val="28"/>
            <w:szCs w:val="28"/>
          </w:rPr>
          <w:t>кодексом</w:t>
        </w:r>
      </w:hyperlink>
      <w:r w:rsidRPr="007371FE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компенсация морального вреда, причиненного неправомерными действиями (бездействием) работодателя;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6) признание гражданина безработным и установление пособия по безработице;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10) установление и оспаривание отцовства (материнства);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11) реабилитация граждан, пострадавших от политических репрессий;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lastRenderedPageBreak/>
        <w:t>12) ограничение дееспособности;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 xml:space="preserve">13) рассмотрение заявления о признании гражданина </w:t>
      </w:r>
      <w:proofErr w:type="gramStart"/>
      <w:r w:rsidRPr="007371FE">
        <w:rPr>
          <w:rFonts w:ascii="Times New Roman" w:hAnsi="Times New Roman" w:cs="Times New Roman"/>
          <w:i/>
          <w:sz w:val="28"/>
          <w:szCs w:val="28"/>
        </w:rPr>
        <w:t>недееспособным</w:t>
      </w:r>
      <w:proofErr w:type="gramEnd"/>
      <w:r w:rsidRPr="007371FE">
        <w:rPr>
          <w:rFonts w:ascii="Times New Roman" w:hAnsi="Times New Roman" w:cs="Times New Roman"/>
          <w:i/>
          <w:sz w:val="28"/>
          <w:szCs w:val="28"/>
        </w:rPr>
        <w:t>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14) обжалование нарушений прав и свобод граждан при оказании психиатрической помощи;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15) медико-социальная экспертиза и реабилитация инвалидов;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16)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16.1)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16.2)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16.3)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17) рассмотрение вопросов традиционного природопользования, землепользования (для представителей малочисленных народов, имеющих право на бесплатную юридическую помощь);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18) установление факта национальной принадлежности к числу малочисленных народов (ханты, манси, ненцы).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 xml:space="preserve">1.1. </w:t>
      </w:r>
      <w:proofErr w:type="gramStart"/>
      <w:r w:rsidRPr="007371FE">
        <w:rPr>
          <w:rFonts w:ascii="Times New Roman" w:hAnsi="Times New Roman" w:cs="Times New Roman"/>
          <w:i/>
          <w:sz w:val="28"/>
          <w:szCs w:val="28"/>
        </w:rPr>
        <w:t xml:space="preserve">В случае взыскания алиментов государственные юридические бюро и адвокаты осуществляют правовое консультирование в устной и письменной форме граждан, имеющих право на получение бесплатной юридической помощи в соответствии с </w:t>
      </w:r>
      <w:hyperlink w:anchor="P41" w:history="1">
        <w:r w:rsidRPr="007371FE">
          <w:rPr>
            <w:rFonts w:ascii="Times New Roman" w:hAnsi="Times New Roman" w:cs="Times New Roman"/>
            <w:i/>
            <w:sz w:val="28"/>
            <w:szCs w:val="28"/>
          </w:rPr>
          <w:t>пунктом 1 статьи 4</w:t>
        </w:r>
      </w:hyperlink>
      <w:r w:rsidRPr="007371FE">
        <w:rPr>
          <w:rFonts w:ascii="Times New Roman" w:hAnsi="Times New Roman" w:cs="Times New Roman"/>
          <w:i/>
          <w:sz w:val="28"/>
          <w:szCs w:val="28"/>
        </w:rPr>
        <w:t xml:space="preserve"> настоящего Закона, и составляют для них заявления, жалобы, ходатайства и другие документы правового характера, а если указанные граждане являются истцами (заявителями) при рассмотрении судами дел о взыскании алиментов</w:t>
      </w:r>
      <w:proofErr w:type="gramEnd"/>
      <w:r w:rsidRPr="007371FE">
        <w:rPr>
          <w:rFonts w:ascii="Times New Roman" w:hAnsi="Times New Roman" w:cs="Times New Roman"/>
          <w:i/>
          <w:sz w:val="28"/>
          <w:szCs w:val="28"/>
        </w:rPr>
        <w:t>, также представляют их интересы в судах, государственных и муниципальных органах, организациях.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gramStart"/>
      <w:r w:rsidRPr="007371FE">
        <w:rPr>
          <w:rFonts w:ascii="Times New Roman" w:hAnsi="Times New Roman" w:cs="Times New Roman"/>
          <w:i/>
          <w:sz w:val="28"/>
          <w:szCs w:val="28"/>
        </w:rPr>
        <w:t xml:space="preserve">Государственное юридическое бюро автономного округа и адвокаты не оказывают бесплатную юридическую помощь гражданину, если прокурор в соответствии с федеральным законом обратился в суд с заявлением в защиту прав, свобод и законных интересов этого гражданина, а также в иных случаях, предусмотренных </w:t>
      </w:r>
      <w:hyperlink r:id="rId8" w:history="1">
        <w:r w:rsidRPr="007371FE">
          <w:rPr>
            <w:rFonts w:ascii="Times New Roman" w:hAnsi="Times New Roman" w:cs="Times New Roman"/>
            <w:i/>
            <w:sz w:val="28"/>
            <w:szCs w:val="28"/>
          </w:rPr>
          <w:t>статьей 21</w:t>
        </w:r>
      </w:hyperlink>
      <w:r w:rsidRPr="007371FE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"О бесплатной юридической помощи в Российской Федерации".</w:t>
      </w:r>
      <w:proofErr w:type="gramEnd"/>
    </w:p>
    <w:p w:rsidR="00744E84" w:rsidRPr="007371FE" w:rsidRDefault="00744E84" w:rsidP="007371FE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29D" w:rsidRDefault="0009129D" w:rsidP="007371F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129D" w:rsidRDefault="0009129D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744E84" w:rsidRPr="007371FE" w:rsidRDefault="00744E84" w:rsidP="007371F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71FE">
        <w:rPr>
          <w:rFonts w:ascii="Times New Roman" w:hAnsi="Times New Roman" w:cs="Times New Roman"/>
          <w:b/>
          <w:i/>
          <w:sz w:val="28"/>
          <w:szCs w:val="28"/>
        </w:rPr>
        <w:lastRenderedPageBreak/>
        <w:t>Оказание в экстренных случаях бесплатной юридической помощи гражданам, оказавшимся в трудной жизненной ситуации</w:t>
      </w:r>
    </w:p>
    <w:p w:rsidR="00744E84" w:rsidRPr="007371FE" w:rsidRDefault="00744E84" w:rsidP="007371FE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В экстренных случаях право на получение бесплатной юридической помощи имеют граждане, оказавшиеся в трудной жизненной ситуации.</w:t>
      </w:r>
    </w:p>
    <w:p w:rsidR="00744E84" w:rsidRPr="007371FE" w:rsidRDefault="00744E84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В целях настоящего Закона под экстренным случаем понимается необходимость неотложного оказания юридической помощи гражданам, оказавшимся в трудной жизненной ситуации.</w:t>
      </w:r>
    </w:p>
    <w:p w:rsidR="00744E84" w:rsidRPr="007371FE" w:rsidRDefault="007371FE" w:rsidP="00744E8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1FE">
        <w:rPr>
          <w:rFonts w:ascii="Times New Roman" w:hAnsi="Times New Roman" w:cs="Times New Roman"/>
          <w:i/>
          <w:sz w:val="28"/>
          <w:szCs w:val="28"/>
        </w:rPr>
        <w:t>По</w:t>
      </w:r>
      <w:r w:rsidR="00744E84" w:rsidRPr="007371FE">
        <w:rPr>
          <w:rFonts w:ascii="Times New Roman" w:hAnsi="Times New Roman" w:cs="Times New Roman"/>
          <w:i/>
          <w:sz w:val="28"/>
          <w:szCs w:val="28"/>
        </w:rPr>
        <w:t xml:space="preserve">д трудной жизненной ситуацией понимается ситуация, объективно нарушающая жизнедеятельность гражданина (неспособность к самообслуживанию в связи с болезнью, безнадзорность, </w:t>
      </w:r>
      <w:proofErr w:type="spellStart"/>
      <w:r w:rsidR="00744E84" w:rsidRPr="007371FE">
        <w:rPr>
          <w:rFonts w:ascii="Times New Roman" w:hAnsi="Times New Roman" w:cs="Times New Roman"/>
          <w:i/>
          <w:sz w:val="28"/>
          <w:szCs w:val="28"/>
        </w:rPr>
        <w:t>малообеспеченность</w:t>
      </w:r>
      <w:proofErr w:type="spellEnd"/>
      <w:r w:rsidR="00744E84" w:rsidRPr="007371FE">
        <w:rPr>
          <w:rFonts w:ascii="Times New Roman" w:hAnsi="Times New Roman" w:cs="Times New Roman"/>
          <w:i/>
          <w:sz w:val="28"/>
          <w:szCs w:val="28"/>
        </w:rPr>
        <w:t>, безработица, отсутствие определенного места жительства, конфликты и жестокое обращение в семье, одиночество и подобные ситуации), которую он не может преодолеть самостоятельно.</w:t>
      </w:r>
    </w:p>
    <w:p w:rsidR="00273E82" w:rsidRPr="00273C3C" w:rsidRDefault="00273E82" w:rsidP="00273C3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3948" w:rsidRPr="0009129D" w:rsidRDefault="00273E82" w:rsidP="00A0394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3C3C">
        <w:rPr>
          <w:rFonts w:ascii="Times New Roman" w:hAnsi="Times New Roman" w:cs="Times New Roman"/>
          <w:i/>
          <w:sz w:val="28"/>
          <w:szCs w:val="28"/>
        </w:rPr>
        <w:t>Б</w:t>
      </w:r>
      <w:r w:rsidR="00A03948" w:rsidRPr="00273C3C">
        <w:rPr>
          <w:rFonts w:ascii="Times New Roman" w:hAnsi="Times New Roman" w:cs="Times New Roman"/>
          <w:i/>
          <w:sz w:val="28"/>
          <w:szCs w:val="28"/>
        </w:rPr>
        <w:t xml:space="preserve">есплатная юридическая помощь в рамках государственной системы бесплатной юридической помощи </w:t>
      </w:r>
      <w:r w:rsidR="00A03948" w:rsidRPr="0009129D">
        <w:rPr>
          <w:rFonts w:ascii="Times New Roman" w:hAnsi="Times New Roman" w:cs="Times New Roman"/>
          <w:b/>
          <w:i/>
          <w:sz w:val="28"/>
          <w:szCs w:val="28"/>
        </w:rPr>
        <w:t>не оказывается в случаях, если гражданин:</w:t>
      </w:r>
    </w:p>
    <w:p w:rsidR="00A03948" w:rsidRPr="00273C3C" w:rsidRDefault="00A03948" w:rsidP="00A03948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C3C">
        <w:rPr>
          <w:rFonts w:ascii="Times New Roman" w:hAnsi="Times New Roman" w:cs="Times New Roman"/>
          <w:i/>
          <w:sz w:val="28"/>
          <w:szCs w:val="28"/>
        </w:rPr>
        <w:t>1) обратился за бесплатной юридической помощью по вопросу, не имеющему правового характера;</w:t>
      </w:r>
    </w:p>
    <w:p w:rsidR="00A03948" w:rsidRPr="00273C3C" w:rsidRDefault="00A03948" w:rsidP="00A03948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C3C">
        <w:rPr>
          <w:rFonts w:ascii="Times New Roman" w:hAnsi="Times New Roman" w:cs="Times New Roman"/>
          <w:i/>
          <w:sz w:val="28"/>
          <w:szCs w:val="28"/>
        </w:rP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A03948" w:rsidRPr="00273C3C" w:rsidRDefault="00A03948" w:rsidP="00A03948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C3C">
        <w:rPr>
          <w:rFonts w:ascii="Times New Roman" w:hAnsi="Times New Roman" w:cs="Times New Roman"/>
          <w:i/>
          <w:sz w:val="28"/>
          <w:szCs w:val="28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273E82" w:rsidRPr="00273C3C" w:rsidRDefault="00273E82" w:rsidP="00A03948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73E82" w:rsidRPr="00273C3C" w:rsidRDefault="00A03948" w:rsidP="00A03948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C3C">
        <w:rPr>
          <w:rFonts w:ascii="Times New Roman" w:hAnsi="Times New Roman" w:cs="Times New Roman"/>
          <w:i/>
          <w:sz w:val="28"/>
          <w:szCs w:val="28"/>
        </w:rPr>
        <w:t xml:space="preserve"> Если государственное юридическое бюро или адвокат, принимают решение о невозможности оказания бесплатной юридической помощи гражданину, имеющему право на получение такой помощи в рамках государственной системы бесплатной юридической помощи, ему выдается соответствующее заключение</w:t>
      </w:r>
      <w:r w:rsidR="00273E82" w:rsidRPr="00273C3C">
        <w:rPr>
          <w:rFonts w:ascii="Times New Roman" w:hAnsi="Times New Roman" w:cs="Times New Roman"/>
          <w:i/>
          <w:sz w:val="28"/>
          <w:szCs w:val="28"/>
        </w:rPr>
        <w:t>.</w:t>
      </w:r>
    </w:p>
    <w:p w:rsidR="00A03948" w:rsidRPr="00273C3C" w:rsidRDefault="00A03948" w:rsidP="00A03948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C3C">
        <w:rPr>
          <w:rFonts w:ascii="Times New Roman" w:hAnsi="Times New Roman" w:cs="Times New Roman"/>
          <w:i/>
          <w:sz w:val="28"/>
          <w:szCs w:val="28"/>
        </w:rPr>
        <w:t xml:space="preserve">Государственные юридические бюро и адвокаты, являющиеся участниками государственной системы бесплатной юридической помощи, не оказывают бесплатную юридическую помощь гражданину, если прокурор в соответствии с федеральным </w:t>
      </w:r>
      <w:hyperlink r:id="rId9" w:history="1">
        <w:r w:rsidRPr="00273C3C">
          <w:rPr>
            <w:rFonts w:ascii="Times New Roman" w:hAnsi="Times New Roman" w:cs="Times New Roman"/>
            <w:i/>
            <w:sz w:val="28"/>
            <w:szCs w:val="28"/>
          </w:rPr>
          <w:t>законом</w:t>
        </w:r>
      </w:hyperlink>
      <w:r w:rsidRPr="00273C3C">
        <w:rPr>
          <w:rFonts w:ascii="Times New Roman" w:hAnsi="Times New Roman" w:cs="Times New Roman"/>
          <w:i/>
          <w:sz w:val="28"/>
          <w:szCs w:val="28"/>
        </w:rPr>
        <w:t xml:space="preserve"> обратился в суд с заявлением в защиту прав, свобод и законных интересов этого гражданина.</w:t>
      </w:r>
    </w:p>
    <w:p w:rsidR="00A03948" w:rsidRPr="00273C3C" w:rsidRDefault="00A03948" w:rsidP="00273C3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73E82" w:rsidRDefault="00392EC7" w:rsidP="00392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*Федеральный закон от 21.11.2011 № 324-ФЗ «О бесплатной юридической помощи в Российской федерации»</w:t>
      </w:r>
    </w:p>
    <w:p w:rsidR="00392EC7" w:rsidRDefault="00392EC7" w:rsidP="00392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EC7">
        <w:rPr>
          <w:rFonts w:ascii="Times New Roman" w:hAnsi="Times New Roman" w:cs="Times New Roman"/>
          <w:sz w:val="24"/>
          <w:szCs w:val="24"/>
        </w:rPr>
        <w:t xml:space="preserve">* Закон Ханты-Мансийского автономного округа – Югры от 16.12.2011 «О бесплатной юридической помощи </w:t>
      </w:r>
      <w:proofErr w:type="gramStart"/>
      <w:r w:rsidRPr="00392E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92E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2EC7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392EC7">
        <w:rPr>
          <w:rFonts w:ascii="Times New Roman" w:hAnsi="Times New Roman" w:cs="Times New Roman"/>
          <w:sz w:val="24"/>
          <w:szCs w:val="24"/>
        </w:rPr>
        <w:t xml:space="preserve"> автономном округе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92EC7">
        <w:rPr>
          <w:rFonts w:ascii="Times New Roman" w:hAnsi="Times New Roman" w:cs="Times New Roman"/>
          <w:sz w:val="24"/>
          <w:szCs w:val="24"/>
        </w:rPr>
        <w:t xml:space="preserve"> Югре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92EC7" w:rsidRPr="006D18DA" w:rsidRDefault="006D18DA" w:rsidP="006D18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DA">
        <w:rPr>
          <w:rFonts w:ascii="Times New Roman" w:hAnsi="Times New Roman" w:cs="Times New Roman"/>
          <w:sz w:val="24"/>
          <w:szCs w:val="24"/>
        </w:rPr>
        <w:t xml:space="preserve">* Постановление правительство </w:t>
      </w:r>
      <w:r w:rsidRPr="00392EC7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4"/>
          <w:szCs w:val="24"/>
        </w:rPr>
        <w:br/>
      </w:r>
      <w:r w:rsidRPr="006D18DA">
        <w:rPr>
          <w:rFonts w:ascii="Times New Roman" w:hAnsi="Times New Roman" w:cs="Times New Roman"/>
          <w:sz w:val="24"/>
          <w:szCs w:val="24"/>
        </w:rPr>
        <w:t>от 29.12.2011№ 514-п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Pr="006D18DA">
        <w:rPr>
          <w:rFonts w:ascii="Times New Roman" w:hAnsi="Times New Roman" w:cs="Times New Roman"/>
          <w:sz w:val="24"/>
          <w:szCs w:val="24"/>
        </w:rPr>
        <w:t>б обеспечении граждан бесплатной юридической помощью</w:t>
      </w:r>
    </w:p>
    <w:p w:rsidR="00392EC7" w:rsidRPr="00392EC7" w:rsidRDefault="006D18DA" w:rsidP="00392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DA">
        <w:rPr>
          <w:rFonts w:ascii="Times New Roman" w:hAnsi="Times New Roman" w:cs="Times New Roman"/>
          <w:sz w:val="24"/>
          <w:szCs w:val="24"/>
        </w:rPr>
        <w:t xml:space="preserve">в </w:t>
      </w:r>
      <w:r w:rsidRPr="00392EC7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</w:t>
      </w:r>
      <w:r>
        <w:rPr>
          <w:rFonts w:ascii="Times New Roman" w:hAnsi="Times New Roman" w:cs="Times New Roman"/>
          <w:sz w:val="24"/>
          <w:szCs w:val="24"/>
        </w:rPr>
        <w:t>е»</w:t>
      </w:r>
    </w:p>
    <w:sectPr w:rsidR="00392EC7" w:rsidRPr="00392EC7" w:rsidSect="00AA4E1E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35F6"/>
    <w:multiLevelType w:val="hybridMultilevel"/>
    <w:tmpl w:val="C62E7D9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6C0D0D"/>
    <w:multiLevelType w:val="hybridMultilevel"/>
    <w:tmpl w:val="DF60E3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72E"/>
    <w:rsid w:val="000378C2"/>
    <w:rsid w:val="00044880"/>
    <w:rsid w:val="0009129D"/>
    <w:rsid w:val="00124CD8"/>
    <w:rsid w:val="00167B75"/>
    <w:rsid w:val="001C3A8C"/>
    <w:rsid w:val="0025494B"/>
    <w:rsid w:val="00273C3C"/>
    <w:rsid w:val="00273E82"/>
    <w:rsid w:val="003109C8"/>
    <w:rsid w:val="00362AA0"/>
    <w:rsid w:val="00392EC7"/>
    <w:rsid w:val="00453D62"/>
    <w:rsid w:val="005172E3"/>
    <w:rsid w:val="005B3B86"/>
    <w:rsid w:val="005F272E"/>
    <w:rsid w:val="00631F8B"/>
    <w:rsid w:val="006365B6"/>
    <w:rsid w:val="006D18DA"/>
    <w:rsid w:val="0070023B"/>
    <w:rsid w:val="00706A7F"/>
    <w:rsid w:val="007371FE"/>
    <w:rsid w:val="00744E84"/>
    <w:rsid w:val="008921D3"/>
    <w:rsid w:val="009162B1"/>
    <w:rsid w:val="0099238B"/>
    <w:rsid w:val="009B1C02"/>
    <w:rsid w:val="009C2F9A"/>
    <w:rsid w:val="00A03948"/>
    <w:rsid w:val="00A2020A"/>
    <w:rsid w:val="00AA4E1E"/>
    <w:rsid w:val="00C076A4"/>
    <w:rsid w:val="00C37810"/>
    <w:rsid w:val="00CD0ADF"/>
    <w:rsid w:val="00CE6B13"/>
    <w:rsid w:val="00DC07AC"/>
    <w:rsid w:val="00E55974"/>
    <w:rsid w:val="00E75B15"/>
    <w:rsid w:val="00F7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E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92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8B337B651275BD9B0A6CF19B08FCD45E656197964B229A8D20C2BBC9831C769F737C6C035EB957A9n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8B337B651275BD9B0A6CF19B08FCD45D6D699F9041229A8D20C2BBC9A8n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84027FEABBA6A7B1D477C4D6F9EEDBF216016726101AE6DFED385B8707F9C39BC630C102kD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4027FEABBA6A7B1D477C4D6F9EEDBF21703672A121AE6DFED385B8707F9C39BC630C4294976230Dk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Dyachenko</dc:creator>
  <cp:keywords/>
  <dc:description/>
  <cp:lastModifiedBy>Dyachenko</cp:lastModifiedBy>
  <cp:revision>6</cp:revision>
  <dcterms:created xsi:type="dcterms:W3CDTF">2017-04-10T11:59:00Z</dcterms:created>
  <dcterms:modified xsi:type="dcterms:W3CDTF">2017-04-10T13:10:00Z</dcterms:modified>
</cp:coreProperties>
</file>