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1BF" w:rsidRDefault="00B1280C" w:rsidP="002D0B01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:rsidR="002F71BF" w:rsidRDefault="002F7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F71BF" w:rsidRDefault="00B12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ХАНТЫ-МАНСИЙСКИЙ </w:t>
      </w:r>
    </w:p>
    <w:p w:rsidR="002F71BF" w:rsidRDefault="00B12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МУНИЦИПАЛЬНЫЙ РАЙОН</w:t>
      </w:r>
    </w:p>
    <w:p w:rsidR="002F71BF" w:rsidRDefault="00B12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2F71BF" w:rsidRDefault="002F71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71BF" w:rsidRDefault="00B12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2F71BF" w:rsidRDefault="002F7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71BF" w:rsidRDefault="00B12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 О С Т А Н О В Л Е Н И Е </w:t>
      </w:r>
    </w:p>
    <w:p w:rsidR="002F71BF" w:rsidRDefault="002F71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71BF" w:rsidRDefault="00B12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2D0B01">
        <w:rPr>
          <w:rFonts w:ascii="Times New Roman" w:eastAsia="Times New Roman" w:hAnsi="Times New Roman" w:cs="Times New Roman"/>
          <w:sz w:val="28"/>
          <w:szCs w:val="28"/>
        </w:rPr>
        <w:t>06.07.2026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№ </w:t>
      </w:r>
      <w:r w:rsidR="002D0B01">
        <w:rPr>
          <w:rFonts w:ascii="Times New Roman" w:eastAsia="Times New Roman" w:hAnsi="Times New Roman" w:cs="Times New Roman"/>
          <w:sz w:val="28"/>
          <w:szCs w:val="28"/>
        </w:rPr>
        <w:t>466</w:t>
      </w:r>
    </w:p>
    <w:p w:rsidR="002F71BF" w:rsidRDefault="00B1280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2F71BF" w:rsidRDefault="002F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2F71BF" w:rsidRDefault="002F71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2F71BF" w:rsidRDefault="00B1280C">
      <w:pPr>
        <w:pStyle w:val="af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признании утратившим силу </w:t>
      </w:r>
    </w:p>
    <w:p w:rsidR="002F71BF" w:rsidRDefault="00B1280C">
      <w:pPr>
        <w:pStyle w:val="af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постановления Администрации </w:t>
      </w:r>
    </w:p>
    <w:p w:rsidR="002F71BF" w:rsidRDefault="00B1280C" w:rsidP="00B1280C">
      <w:pPr>
        <w:pStyle w:val="aff0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Ханты-Мансийского района</w:t>
      </w:r>
    </w:p>
    <w:p w:rsidR="002F71BF" w:rsidRDefault="00B1280C">
      <w:pPr>
        <w:pStyle w:val="af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07.08.2013 № 198 «Об установлении </w:t>
      </w:r>
    </w:p>
    <w:p w:rsidR="002F71BF" w:rsidRDefault="00B1280C">
      <w:pPr>
        <w:pStyle w:val="af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тарифов на платные услуги, оказываемые </w:t>
      </w:r>
    </w:p>
    <w:p w:rsidR="00B1280C" w:rsidRDefault="00B1280C" w:rsidP="00B1280C">
      <w:pPr>
        <w:pStyle w:val="aff0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муниципальным автономным </w:t>
      </w:r>
    </w:p>
    <w:p w:rsidR="002F71BF" w:rsidRDefault="00B1280C" w:rsidP="00B1280C">
      <w:pPr>
        <w:pStyle w:val="aff0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учреждением Ханты-Мансийского района </w:t>
      </w:r>
    </w:p>
    <w:p w:rsidR="002F71BF" w:rsidRDefault="00B1280C">
      <w:pPr>
        <w:pStyle w:val="af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«Организационно-методический центр»</w:t>
      </w:r>
    </w:p>
    <w:p w:rsidR="002F71BF" w:rsidRDefault="002F71BF">
      <w:pPr>
        <w:pStyle w:val="aff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71BF" w:rsidRDefault="002F71BF">
      <w:pPr>
        <w:pStyle w:val="aff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71BF" w:rsidRDefault="00B1280C" w:rsidP="00B1280C">
      <w:pPr>
        <w:pStyle w:val="af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приведения муниципальных правовых актов </w:t>
      </w:r>
      <w:r>
        <w:rPr>
          <w:rFonts w:ascii="Times New Roman" w:hAnsi="Times New Roman"/>
          <w:sz w:val="28"/>
          <w:szCs w:val="28"/>
        </w:rPr>
        <w:br/>
        <w:t xml:space="preserve">Ханты-Мансийского района в соответствие с действующим законодательством, руководствуясь статьей 32 Устава Ханты-Мансийского района: </w:t>
      </w:r>
    </w:p>
    <w:p w:rsidR="002F71BF" w:rsidRDefault="002F71BF" w:rsidP="00B1280C">
      <w:pPr>
        <w:pStyle w:val="aff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71BF" w:rsidRDefault="00B1280C" w:rsidP="00B1280C">
      <w:pPr>
        <w:pStyle w:val="af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Признать утратившим силу постановление Администрации </w:t>
      </w:r>
      <w:r>
        <w:rPr>
          <w:rFonts w:ascii="Times New Roman" w:hAnsi="Times New Roman"/>
          <w:sz w:val="28"/>
          <w:szCs w:val="28"/>
        </w:rPr>
        <w:br/>
        <w:t>Ханты-Мансийского района от 07.08.2013 № 198 «Об установлении тарифов на платные услуги, оказываемые муниципальным автономным учреждением Ханты-Мансийского района «Организационно-методический центр».</w:t>
      </w:r>
    </w:p>
    <w:p w:rsidR="002F71BF" w:rsidRDefault="00B1280C" w:rsidP="00B1280C">
      <w:pPr>
        <w:pStyle w:val="af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Настоящее постановление вступает в силу после его официального опубликования.</w:t>
      </w:r>
    </w:p>
    <w:p w:rsidR="002F71BF" w:rsidRDefault="002F71BF">
      <w:pPr>
        <w:pStyle w:val="aff0"/>
        <w:jc w:val="both"/>
        <w:rPr>
          <w:rFonts w:ascii="Times New Roman" w:hAnsi="Times New Roman"/>
          <w:sz w:val="28"/>
          <w:szCs w:val="28"/>
        </w:rPr>
      </w:pPr>
    </w:p>
    <w:p w:rsidR="002F71BF" w:rsidRDefault="002F71BF">
      <w:pPr>
        <w:pStyle w:val="aff0"/>
        <w:jc w:val="both"/>
        <w:rPr>
          <w:rFonts w:ascii="Times New Roman" w:hAnsi="Times New Roman"/>
          <w:sz w:val="28"/>
          <w:szCs w:val="28"/>
        </w:rPr>
      </w:pPr>
    </w:p>
    <w:p w:rsidR="002F71BF" w:rsidRDefault="002F71BF">
      <w:pPr>
        <w:pStyle w:val="aff0"/>
        <w:jc w:val="both"/>
        <w:rPr>
          <w:rFonts w:ascii="Times New Roman" w:hAnsi="Times New Roman"/>
          <w:sz w:val="28"/>
          <w:szCs w:val="28"/>
        </w:rPr>
      </w:pPr>
    </w:p>
    <w:p w:rsidR="002F71BF" w:rsidRDefault="00B1280C">
      <w:pPr>
        <w:pStyle w:val="af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Ханты-Мансийского района                                                 К.Р.Минулин</w:t>
      </w:r>
    </w:p>
    <w:sectPr w:rsidR="002F71BF">
      <w:headerReference w:type="default" r:id="rId13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1BF" w:rsidRDefault="00B1280C">
      <w:pPr>
        <w:spacing w:after="0" w:line="240" w:lineRule="auto"/>
      </w:pPr>
      <w:r>
        <w:separator/>
      </w:r>
    </w:p>
  </w:endnote>
  <w:endnote w:type="continuationSeparator" w:id="0">
    <w:p w:rsidR="002F71BF" w:rsidRDefault="00B12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1BF" w:rsidRDefault="00B1280C">
      <w:pPr>
        <w:spacing w:after="0" w:line="240" w:lineRule="auto"/>
      </w:pPr>
      <w:r>
        <w:separator/>
      </w:r>
    </w:p>
  </w:footnote>
  <w:footnote w:type="continuationSeparator" w:id="0">
    <w:p w:rsidR="002F71BF" w:rsidRDefault="00B12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7990369"/>
      <w:docPartObj>
        <w:docPartGallery w:val="Page Numbers (Top of Page)"/>
        <w:docPartUnique/>
      </w:docPartObj>
    </w:sdtPr>
    <w:sdtEndPr/>
    <w:sdtContent>
      <w:p w:rsidR="002F71BF" w:rsidRDefault="00B1280C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F71BF" w:rsidRDefault="002F71BF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F1E28"/>
    <w:multiLevelType w:val="hybridMultilevel"/>
    <w:tmpl w:val="1B1AFDC2"/>
    <w:lvl w:ilvl="0" w:tplc="86D4E08C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EB7A5B38">
      <w:start w:val="1"/>
      <w:numFmt w:val="lowerLetter"/>
      <w:lvlText w:val="%2."/>
      <w:lvlJc w:val="left"/>
      <w:pPr>
        <w:ind w:left="1350" w:hanging="360"/>
      </w:pPr>
    </w:lvl>
    <w:lvl w:ilvl="2" w:tplc="F836CE66">
      <w:start w:val="1"/>
      <w:numFmt w:val="lowerRoman"/>
      <w:lvlText w:val="%3."/>
      <w:lvlJc w:val="right"/>
      <w:pPr>
        <w:ind w:left="2070" w:hanging="180"/>
      </w:pPr>
    </w:lvl>
    <w:lvl w:ilvl="3" w:tplc="DD2EDC0A">
      <w:start w:val="1"/>
      <w:numFmt w:val="decimal"/>
      <w:lvlText w:val="%4."/>
      <w:lvlJc w:val="left"/>
      <w:pPr>
        <w:ind w:left="2790" w:hanging="360"/>
      </w:pPr>
    </w:lvl>
    <w:lvl w:ilvl="4" w:tplc="F6689C52">
      <w:start w:val="1"/>
      <w:numFmt w:val="lowerLetter"/>
      <w:lvlText w:val="%5."/>
      <w:lvlJc w:val="left"/>
      <w:pPr>
        <w:ind w:left="3510" w:hanging="360"/>
      </w:pPr>
    </w:lvl>
    <w:lvl w:ilvl="5" w:tplc="61B6E156">
      <w:start w:val="1"/>
      <w:numFmt w:val="lowerRoman"/>
      <w:lvlText w:val="%6."/>
      <w:lvlJc w:val="right"/>
      <w:pPr>
        <w:ind w:left="4230" w:hanging="180"/>
      </w:pPr>
    </w:lvl>
    <w:lvl w:ilvl="6" w:tplc="3C447C60">
      <w:start w:val="1"/>
      <w:numFmt w:val="decimal"/>
      <w:lvlText w:val="%7."/>
      <w:lvlJc w:val="left"/>
      <w:pPr>
        <w:ind w:left="4950" w:hanging="360"/>
      </w:pPr>
    </w:lvl>
    <w:lvl w:ilvl="7" w:tplc="0E52D2E2">
      <w:start w:val="1"/>
      <w:numFmt w:val="lowerLetter"/>
      <w:lvlText w:val="%8."/>
      <w:lvlJc w:val="left"/>
      <w:pPr>
        <w:ind w:left="5670" w:hanging="360"/>
      </w:pPr>
    </w:lvl>
    <w:lvl w:ilvl="8" w:tplc="E7E4CC0A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B2372D8"/>
    <w:multiLevelType w:val="multilevel"/>
    <w:tmpl w:val="99CCC2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D14471A"/>
    <w:multiLevelType w:val="hybridMultilevel"/>
    <w:tmpl w:val="C3C28A08"/>
    <w:lvl w:ilvl="0" w:tplc="D8DC31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3A4EAA">
      <w:start w:val="1"/>
      <w:numFmt w:val="lowerLetter"/>
      <w:lvlText w:val="%2."/>
      <w:lvlJc w:val="left"/>
      <w:pPr>
        <w:ind w:left="1440" w:hanging="360"/>
      </w:pPr>
    </w:lvl>
    <w:lvl w:ilvl="2" w:tplc="50F8D446">
      <w:start w:val="1"/>
      <w:numFmt w:val="lowerRoman"/>
      <w:lvlText w:val="%3."/>
      <w:lvlJc w:val="right"/>
      <w:pPr>
        <w:ind w:left="2160" w:hanging="180"/>
      </w:pPr>
    </w:lvl>
    <w:lvl w:ilvl="3" w:tplc="225C8660">
      <w:start w:val="1"/>
      <w:numFmt w:val="decimal"/>
      <w:lvlText w:val="%4."/>
      <w:lvlJc w:val="left"/>
      <w:pPr>
        <w:ind w:left="2880" w:hanging="360"/>
      </w:pPr>
    </w:lvl>
    <w:lvl w:ilvl="4" w:tplc="87B6EE34">
      <w:start w:val="1"/>
      <w:numFmt w:val="lowerLetter"/>
      <w:lvlText w:val="%5."/>
      <w:lvlJc w:val="left"/>
      <w:pPr>
        <w:ind w:left="3600" w:hanging="360"/>
      </w:pPr>
    </w:lvl>
    <w:lvl w:ilvl="5" w:tplc="BFCA1A52">
      <w:start w:val="1"/>
      <w:numFmt w:val="lowerRoman"/>
      <w:lvlText w:val="%6."/>
      <w:lvlJc w:val="right"/>
      <w:pPr>
        <w:ind w:left="4320" w:hanging="180"/>
      </w:pPr>
    </w:lvl>
    <w:lvl w:ilvl="6" w:tplc="13DA113C">
      <w:start w:val="1"/>
      <w:numFmt w:val="decimal"/>
      <w:lvlText w:val="%7."/>
      <w:lvlJc w:val="left"/>
      <w:pPr>
        <w:ind w:left="5040" w:hanging="360"/>
      </w:pPr>
    </w:lvl>
    <w:lvl w:ilvl="7" w:tplc="6FE4E482">
      <w:start w:val="1"/>
      <w:numFmt w:val="lowerLetter"/>
      <w:lvlText w:val="%8."/>
      <w:lvlJc w:val="left"/>
      <w:pPr>
        <w:ind w:left="5760" w:hanging="360"/>
      </w:pPr>
    </w:lvl>
    <w:lvl w:ilvl="8" w:tplc="E226648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F2BA0"/>
    <w:multiLevelType w:val="hybridMultilevel"/>
    <w:tmpl w:val="9E104F3C"/>
    <w:lvl w:ilvl="0" w:tplc="193210AA">
      <w:start w:val="2"/>
      <w:numFmt w:val="decimal"/>
      <w:lvlText w:val="%1."/>
      <w:lvlJc w:val="left"/>
      <w:pPr>
        <w:ind w:left="1070" w:hanging="360"/>
      </w:pPr>
      <w:rPr>
        <w:rFonts w:eastAsia="Times New Roman" w:hint="default"/>
        <w:color w:val="000000"/>
      </w:rPr>
    </w:lvl>
    <w:lvl w:ilvl="1" w:tplc="BD227CCC">
      <w:start w:val="1"/>
      <w:numFmt w:val="lowerLetter"/>
      <w:lvlText w:val="%2."/>
      <w:lvlJc w:val="left"/>
      <w:pPr>
        <w:ind w:left="1790" w:hanging="360"/>
      </w:pPr>
    </w:lvl>
    <w:lvl w:ilvl="2" w:tplc="2B0CC788">
      <w:start w:val="1"/>
      <w:numFmt w:val="lowerRoman"/>
      <w:lvlText w:val="%3."/>
      <w:lvlJc w:val="right"/>
      <w:pPr>
        <w:ind w:left="2510" w:hanging="180"/>
      </w:pPr>
    </w:lvl>
    <w:lvl w:ilvl="3" w:tplc="5AD4FA48">
      <w:start w:val="1"/>
      <w:numFmt w:val="decimal"/>
      <w:lvlText w:val="%4."/>
      <w:lvlJc w:val="left"/>
      <w:pPr>
        <w:ind w:left="3230" w:hanging="360"/>
      </w:pPr>
    </w:lvl>
    <w:lvl w:ilvl="4" w:tplc="5E1EFC6E">
      <w:start w:val="1"/>
      <w:numFmt w:val="lowerLetter"/>
      <w:lvlText w:val="%5."/>
      <w:lvlJc w:val="left"/>
      <w:pPr>
        <w:ind w:left="3950" w:hanging="360"/>
      </w:pPr>
    </w:lvl>
    <w:lvl w:ilvl="5" w:tplc="CB7015E6">
      <w:start w:val="1"/>
      <w:numFmt w:val="lowerRoman"/>
      <w:lvlText w:val="%6."/>
      <w:lvlJc w:val="right"/>
      <w:pPr>
        <w:ind w:left="4670" w:hanging="180"/>
      </w:pPr>
    </w:lvl>
    <w:lvl w:ilvl="6" w:tplc="93467DCE">
      <w:start w:val="1"/>
      <w:numFmt w:val="decimal"/>
      <w:lvlText w:val="%7."/>
      <w:lvlJc w:val="left"/>
      <w:pPr>
        <w:ind w:left="5390" w:hanging="360"/>
      </w:pPr>
    </w:lvl>
    <w:lvl w:ilvl="7" w:tplc="AB0691AA">
      <w:start w:val="1"/>
      <w:numFmt w:val="lowerLetter"/>
      <w:lvlText w:val="%8."/>
      <w:lvlJc w:val="left"/>
      <w:pPr>
        <w:ind w:left="6110" w:hanging="360"/>
      </w:pPr>
    </w:lvl>
    <w:lvl w:ilvl="8" w:tplc="C28C1DA8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1FE41AF0"/>
    <w:multiLevelType w:val="multilevel"/>
    <w:tmpl w:val="B8DEA2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eastAsiaTheme="minorHAnsi" w:hint="default"/>
      </w:rPr>
    </w:lvl>
  </w:abstractNum>
  <w:abstractNum w:abstractNumId="5" w15:restartNumberingAfterBreak="0">
    <w:nsid w:val="2CC7176E"/>
    <w:multiLevelType w:val="multilevel"/>
    <w:tmpl w:val="397CCAD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  <w:color w:val="000000"/>
      </w:rPr>
    </w:lvl>
  </w:abstractNum>
  <w:abstractNum w:abstractNumId="6" w15:restartNumberingAfterBreak="0">
    <w:nsid w:val="33AA2CB1"/>
    <w:multiLevelType w:val="multilevel"/>
    <w:tmpl w:val="F77A8D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AF303C5"/>
    <w:multiLevelType w:val="multilevel"/>
    <w:tmpl w:val="298E82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72C94F1C"/>
    <w:multiLevelType w:val="hybridMultilevel"/>
    <w:tmpl w:val="68B4611A"/>
    <w:lvl w:ilvl="0" w:tplc="9830DD06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B3AA34C8">
      <w:start w:val="1"/>
      <w:numFmt w:val="lowerLetter"/>
      <w:lvlText w:val="%2."/>
      <w:lvlJc w:val="left"/>
      <w:pPr>
        <w:ind w:left="1605" w:hanging="360"/>
      </w:pPr>
    </w:lvl>
    <w:lvl w:ilvl="2" w:tplc="2F1A4BE8">
      <w:start w:val="1"/>
      <w:numFmt w:val="lowerRoman"/>
      <w:lvlText w:val="%3."/>
      <w:lvlJc w:val="right"/>
      <w:pPr>
        <w:ind w:left="2325" w:hanging="180"/>
      </w:pPr>
    </w:lvl>
    <w:lvl w:ilvl="3" w:tplc="6C80E75E">
      <w:start w:val="1"/>
      <w:numFmt w:val="decimal"/>
      <w:lvlText w:val="%4."/>
      <w:lvlJc w:val="left"/>
      <w:pPr>
        <w:ind w:left="3045" w:hanging="360"/>
      </w:pPr>
    </w:lvl>
    <w:lvl w:ilvl="4" w:tplc="93F6C43C">
      <w:start w:val="1"/>
      <w:numFmt w:val="lowerLetter"/>
      <w:lvlText w:val="%5."/>
      <w:lvlJc w:val="left"/>
      <w:pPr>
        <w:ind w:left="3765" w:hanging="360"/>
      </w:pPr>
    </w:lvl>
    <w:lvl w:ilvl="5" w:tplc="E9BC94E2">
      <w:start w:val="1"/>
      <w:numFmt w:val="lowerRoman"/>
      <w:lvlText w:val="%6."/>
      <w:lvlJc w:val="right"/>
      <w:pPr>
        <w:ind w:left="4485" w:hanging="180"/>
      </w:pPr>
    </w:lvl>
    <w:lvl w:ilvl="6" w:tplc="10E448EC">
      <w:start w:val="1"/>
      <w:numFmt w:val="decimal"/>
      <w:lvlText w:val="%7."/>
      <w:lvlJc w:val="left"/>
      <w:pPr>
        <w:ind w:left="5205" w:hanging="360"/>
      </w:pPr>
    </w:lvl>
    <w:lvl w:ilvl="7" w:tplc="E2462144">
      <w:start w:val="1"/>
      <w:numFmt w:val="lowerLetter"/>
      <w:lvlText w:val="%8."/>
      <w:lvlJc w:val="left"/>
      <w:pPr>
        <w:ind w:left="5925" w:hanging="360"/>
      </w:pPr>
    </w:lvl>
    <w:lvl w:ilvl="8" w:tplc="A3A47A3C">
      <w:start w:val="1"/>
      <w:numFmt w:val="lowerRoman"/>
      <w:lvlText w:val="%9."/>
      <w:lvlJc w:val="right"/>
      <w:pPr>
        <w:ind w:left="6645" w:hanging="180"/>
      </w:pPr>
    </w:lvl>
  </w:abstractNum>
  <w:abstractNum w:abstractNumId="9" w15:restartNumberingAfterBreak="0">
    <w:nsid w:val="73AF600E"/>
    <w:multiLevelType w:val="hybridMultilevel"/>
    <w:tmpl w:val="896EDC0A"/>
    <w:lvl w:ilvl="0" w:tplc="E3FA847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6424580E">
      <w:start w:val="1"/>
      <w:numFmt w:val="lowerLetter"/>
      <w:lvlText w:val="%2."/>
      <w:lvlJc w:val="left"/>
      <w:pPr>
        <w:ind w:left="1785" w:hanging="360"/>
      </w:pPr>
    </w:lvl>
    <w:lvl w:ilvl="2" w:tplc="706C78FE">
      <w:start w:val="1"/>
      <w:numFmt w:val="lowerRoman"/>
      <w:lvlText w:val="%3."/>
      <w:lvlJc w:val="right"/>
      <w:pPr>
        <w:ind w:left="2505" w:hanging="180"/>
      </w:pPr>
    </w:lvl>
    <w:lvl w:ilvl="3" w:tplc="3048C490">
      <w:start w:val="1"/>
      <w:numFmt w:val="decimal"/>
      <w:lvlText w:val="%4."/>
      <w:lvlJc w:val="left"/>
      <w:pPr>
        <w:ind w:left="3225" w:hanging="360"/>
      </w:pPr>
    </w:lvl>
    <w:lvl w:ilvl="4" w:tplc="7B90E930">
      <w:start w:val="1"/>
      <w:numFmt w:val="lowerLetter"/>
      <w:lvlText w:val="%5."/>
      <w:lvlJc w:val="left"/>
      <w:pPr>
        <w:ind w:left="3945" w:hanging="360"/>
      </w:pPr>
    </w:lvl>
    <w:lvl w:ilvl="5" w:tplc="765C2D7C">
      <w:start w:val="1"/>
      <w:numFmt w:val="lowerRoman"/>
      <w:lvlText w:val="%6."/>
      <w:lvlJc w:val="right"/>
      <w:pPr>
        <w:ind w:left="4665" w:hanging="180"/>
      </w:pPr>
    </w:lvl>
    <w:lvl w:ilvl="6" w:tplc="6DA0FAEC">
      <w:start w:val="1"/>
      <w:numFmt w:val="decimal"/>
      <w:lvlText w:val="%7."/>
      <w:lvlJc w:val="left"/>
      <w:pPr>
        <w:ind w:left="5385" w:hanging="360"/>
      </w:pPr>
    </w:lvl>
    <w:lvl w:ilvl="7" w:tplc="D0001FBC">
      <w:start w:val="1"/>
      <w:numFmt w:val="lowerLetter"/>
      <w:lvlText w:val="%8."/>
      <w:lvlJc w:val="left"/>
      <w:pPr>
        <w:ind w:left="6105" w:hanging="360"/>
      </w:pPr>
    </w:lvl>
    <w:lvl w:ilvl="8" w:tplc="D8EC874E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7AD45E9A"/>
    <w:multiLevelType w:val="hybridMultilevel"/>
    <w:tmpl w:val="006EC30A"/>
    <w:lvl w:ilvl="0" w:tplc="F1E47DBA">
      <w:start w:val="1"/>
      <w:numFmt w:val="decimal"/>
      <w:lvlText w:val="%1."/>
      <w:lvlJc w:val="left"/>
      <w:pPr>
        <w:ind w:left="360" w:hanging="360"/>
      </w:pPr>
    </w:lvl>
    <w:lvl w:ilvl="1" w:tplc="A4CA59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4C91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5CAC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40E6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3C4B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22BD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40997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3660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8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3"/>
  </w:num>
  <w:num w:numId="10">
    <w:abstractNumId w:val="1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1BF"/>
    <w:rsid w:val="002D0B01"/>
    <w:rsid w:val="002F71BF"/>
    <w:rsid w:val="00B1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73131"/>
  <w15:docId w15:val="{953D64D9-A17D-49CD-BFEB-2F86A4CBD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pPr>
      <w:keepNext/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styleId="aa">
    <w:name w:val="footnote reference"/>
    <w:basedOn w:val="a0"/>
    <w:uiPriority w:val="99"/>
    <w:unhideWhenUsed/>
    <w:rPr>
      <w:vertAlign w:val="superscript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b">
    <w:name w:val="TOC Heading"/>
    <w:uiPriority w:val="39"/>
    <w:unhideWhenUsed/>
  </w:style>
  <w:style w:type="paragraph" w:styleId="ac">
    <w:name w:val="table of figures"/>
    <w:basedOn w:val="a"/>
    <w:next w:val="a"/>
    <w:uiPriority w:val="99"/>
    <w:unhideWhenUsed/>
    <w:pPr>
      <w:spacing w:after="0"/>
    </w:pPr>
  </w:style>
  <w:style w:type="character" w:customStyle="1" w:styleId="60">
    <w:name w:val="Заголовок 6 Знак"/>
    <w:basedOn w:val="a0"/>
    <w:link w:val="6"/>
    <w:semiHidden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Pr>
      <w:sz w:val="20"/>
      <w:szCs w:val="20"/>
    </w:rPr>
  </w:style>
  <w:style w:type="paragraph" w:styleId="af1">
    <w:name w:val="annotation text"/>
    <w:basedOn w:val="a"/>
    <w:link w:val="13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uiPriority w:val="99"/>
    <w:semiHidden/>
    <w:rPr>
      <w:sz w:val="20"/>
      <w:szCs w:val="20"/>
    </w:r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paragraph" w:styleId="af7">
    <w:name w:val="endnote text"/>
    <w:basedOn w:val="a"/>
    <w:link w:val="14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uiPriority w:val="99"/>
    <w:semiHidden/>
    <w:rPr>
      <w:sz w:val="20"/>
      <w:szCs w:val="20"/>
    </w:rPr>
  </w:style>
  <w:style w:type="paragraph" w:styleId="af9">
    <w:name w:val="Body Text Indent"/>
    <w:basedOn w:val="a"/>
    <w:link w:val="afa"/>
    <w:semiHidden/>
    <w:unhideWhenUsed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fa">
    <w:name w:val="Основной текст с отступом Знак"/>
    <w:basedOn w:val="a0"/>
    <w:link w:val="af9"/>
    <w:semiHidden/>
    <w:rPr>
      <w:rFonts w:ascii="Century Gothic" w:eastAsia="Times New Roman" w:hAnsi="Century Gothic" w:cs="Times New Roman"/>
      <w:lang w:val="en-US"/>
    </w:rPr>
  </w:style>
  <w:style w:type="paragraph" w:styleId="afb">
    <w:name w:val="annotation subject"/>
    <w:basedOn w:val="af1"/>
    <w:next w:val="af1"/>
    <w:link w:val="15"/>
    <w:uiPriority w:val="99"/>
    <w:semiHidden/>
    <w:unhideWhenUsed/>
    <w:rPr>
      <w:b/>
      <w:bCs/>
    </w:rPr>
  </w:style>
  <w:style w:type="character" w:customStyle="1" w:styleId="afc">
    <w:name w:val="Тема примечания Знак"/>
    <w:basedOn w:val="af2"/>
    <w:uiPriority w:val="99"/>
    <w:semiHidden/>
    <w:rPr>
      <w:b/>
      <w:bCs/>
      <w:sz w:val="20"/>
      <w:szCs w:val="20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Без интервала Знак"/>
    <w:link w:val="aff0"/>
    <w:uiPriority w:val="1"/>
  </w:style>
  <w:style w:type="paragraph" w:styleId="aff0">
    <w:name w:val="No Spacing"/>
    <w:link w:val="aff"/>
    <w:uiPriority w:val="1"/>
    <w:qFormat/>
    <w:pPr>
      <w:spacing w:after="0" w:line="240" w:lineRule="auto"/>
    </w:pPr>
  </w:style>
  <w:style w:type="character" w:customStyle="1" w:styleId="aff1">
    <w:name w:val="Абзац списка Знак"/>
    <w:link w:val="aff2"/>
    <w:uiPriority w:val="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List Paragraph"/>
    <w:basedOn w:val="a"/>
    <w:link w:val="aff1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onsPlusNormal">
    <w:name w:val="ConsPlusNormal Знак"/>
    <w:link w:val="ConsPlusNormal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R1">
    <w:name w:val="FR1"/>
    <w:pPr>
      <w:widowControl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customStyle="1" w:styleId="1KGK9">
    <w:name w:val="1KG=K9"/>
    <w:basedOn w:val="a"/>
    <w:pPr>
      <w:spacing w:after="0" w:line="240" w:lineRule="auto"/>
    </w:pPr>
    <w:rPr>
      <w:rFonts w:ascii="MS Sans Serif" w:hAnsi="MS Sans Serif" w:cs="Times New Roman"/>
      <w:sz w:val="24"/>
      <w:szCs w:val="24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14">
    <w:name w:val="Текст концевой сноски Знак1"/>
    <w:basedOn w:val="a0"/>
    <w:link w:val="af7"/>
    <w:uiPriority w:val="99"/>
    <w:semiHidden/>
    <w:rPr>
      <w:sz w:val="20"/>
      <w:szCs w:val="20"/>
    </w:rPr>
  </w:style>
  <w:style w:type="character" w:customStyle="1" w:styleId="13">
    <w:name w:val="Текст примечания Знак1"/>
    <w:basedOn w:val="a0"/>
    <w:link w:val="af1"/>
    <w:uiPriority w:val="99"/>
    <w:semiHidden/>
    <w:rPr>
      <w:sz w:val="20"/>
      <w:szCs w:val="20"/>
    </w:rPr>
  </w:style>
  <w:style w:type="character" w:customStyle="1" w:styleId="15">
    <w:name w:val="Тема примечания Знак1"/>
    <w:basedOn w:val="13"/>
    <w:link w:val="afb"/>
    <w:uiPriority w:val="99"/>
    <w:semiHidden/>
    <w:rPr>
      <w:b/>
      <w:bCs/>
      <w:sz w:val="20"/>
      <w:szCs w:val="20"/>
    </w:rPr>
  </w:style>
  <w:style w:type="table" w:styleId="aff4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5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</w:style>
  <w:style w:type="paragraph" w:styleId="aff6">
    <w:name w:val="Body Text"/>
    <w:basedOn w:val="a"/>
    <w:link w:val="aff7"/>
    <w:uiPriority w:val="99"/>
    <w:unhideWhenUsed/>
    <w:pPr>
      <w:spacing w:after="120"/>
    </w:pPr>
  </w:style>
  <w:style w:type="character" w:customStyle="1" w:styleId="aff7">
    <w:name w:val="Основной текст Знак"/>
    <w:basedOn w:val="a0"/>
    <w:link w:val="aff6"/>
    <w:uiPriority w:val="99"/>
  </w:style>
  <w:style w:type="character" w:customStyle="1" w:styleId="16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644055-E54D-4913-87DA-4567E6900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991</Characters>
  <Application>Microsoft Office Word</Application>
  <DocSecurity>0</DocSecurity>
  <Lines>8</Lines>
  <Paragraphs>2</Paragraphs>
  <ScaleCrop>false</ScaleCrop>
  <Company>SPecialiST RePack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hozyainova-ti</dc:creator>
  <cp:lastModifiedBy>Толокнова К.В.</cp:lastModifiedBy>
  <cp:revision>6</cp:revision>
  <dcterms:created xsi:type="dcterms:W3CDTF">2026-05-28T05:21:00Z</dcterms:created>
  <dcterms:modified xsi:type="dcterms:W3CDTF">2026-07-06T10:49:00Z</dcterms:modified>
</cp:coreProperties>
</file>