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155" w:rsidRDefault="00FD29CA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-378460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6.80pt;mso-position-horizontal:absolute;mso-position-vertical-relative:text;margin-top:-29.8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:rsidR="00441155" w:rsidRDefault="0044115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441155" w:rsidRDefault="00FD29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ХАНТЫ-МАНСИЙСКИЙ </w:t>
      </w:r>
    </w:p>
    <w:p w:rsidR="00441155" w:rsidRDefault="00FD29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МУНИЦИПАЛЬНЫЙ РАЙОН</w:t>
      </w:r>
    </w:p>
    <w:p w:rsidR="00441155" w:rsidRDefault="00FD29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Ханты-Мансийский автономный округ – Югра</w:t>
      </w:r>
    </w:p>
    <w:p w:rsidR="00441155" w:rsidRDefault="004411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41155" w:rsidRDefault="00FD2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ГЛАВА ХАНТЫ-МАНСИЙСКОГО РАЙОНА</w:t>
      </w:r>
    </w:p>
    <w:p w:rsidR="00441155" w:rsidRDefault="004411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41155" w:rsidRDefault="00FD2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П О С Т А Н О В Л Е Н И Е</w:t>
      </w:r>
    </w:p>
    <w:p w:rsidR="00441155" w:rsidRDefault="004411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41155" w:rsidRDefault="00FD29CA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от 06.10.2026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FD29CA">
        <w:rPr>
          <w:rFonts w:ascii="Times New Roman" w:hAnsi="Times New Roman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/>
          <w:sz w:val="28"/>
          <w:szCs w:val="28"/>
          <w:lang w:eastAsia="en-US"/>
        </w:rPr>
        <w:t>№ 26-пг</w:t>
      </w:r>
    </w:p>
    <w:p w:rsidR="00441155" w:rsidRDefault="00FD29CA">
      <w:pPr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>г. Ханты-Мансийск</w:t>
      </w:r>
    </w:p>
    <w:p w:rsidR="00441155" w:rsidRDefault="0044115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441155" w:rsidRDefault="0044115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 назначении публичных слушаний </w:t>
      </w: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 проекту решения Думы </w:t>
      </w: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Ханты-Мансийского района </w:t>
      </w: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«О бюджете Ханты-Мансийского района </w:t>
      </w: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 2027 год и плановый период </w:t>
      </w:r>
    </w:p>
    <w:p w:rsidR="00441155" w:rsidRDefault="00FD29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2028 и 2029 годов»</w:t>
      </w:r>
    </w:p>
    <w:p w:rsidR="00441155" w:rsidRDefault="0044115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44115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FD29C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со статьей 47 Федерального закона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от 20 марта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2025 года № 33-ФЗ «Об общих принципах организации местного самоуправления в единой системе публичной власти», Положением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о Порядке организации и проведении публичных слушаний на территории Ханты-Мансийского района, утвержденным решением Думы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>Ханты-Мансий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ского района от 16 февраля 2024 года № 427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 xml:space="preserve">(далее – Положение), в целях обеспечения участия населения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>Ханты-Мансийского района в осуществлении местного самоуправления, руководствуясь статьей 32 Устава Ханты-Мансийского района:</w:t>
      </w:r>
    </w:p>
    <w:p w:rsidR="00441155" w:rsidRDefault="0044115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FD29CA">
      <w:pPr>
        <w:tabs>
          <w:tab w:val="left" w:pos="4535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проведение публичных слушаний для обсуждения проекта решения Думы Ханты-Мансийского района «О бюджете </w:t>
      </w:r>
      <w:r>
        <w:rPr>
          <w:rFonts w:ascii="Times New Roman" w:hAnsi="Times New Roman"/>
          <w:sz w:val="28"/>
          <w:szCs w:val="28"/>
        </w:rPr>
        <w:br/>
        <w:t xml:space="preserve">Ханты-Мансийского района на 2027 год и плановый период </w:t>
      </w:r>
      <w:r>
        <w:rPr>
          <w:rFonts w:ascii="Times New Roman" w:hAnsi="Times New Roman"/>
          <w:sz w:val="28"/>
          <w:szCs w:val="28"/>
        </w:rPr>
        <w:br/>
        <w:t>2028 и 2029 годов» (далее – публичные слушания) на 9 ноября 2026 года.</w:t>
      </w:r>
    </w:p>
    <w:p w:rsidR="00441155" w:rsidRDefault="00FD29C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Инициатор про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ведения публичных слушаний – Глава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>Ханты-Мансийского района.</w:t>
      </w:r>
    </w:p>
    <w:p w:rsidR="00441155" w:rsidRDefault="00FD29C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Место проведения публичных слушаний – здание Администрации Ханты-Мансийского района в г. Ханты-Мансийске по ул. Гагарина, 214, конференц-зал; время начала публичных слушаний – 18 ч 00 мин.</w:t>
      </w:r>
    </w:p>
    <w:p w:rsidR="00441155" w:rsidRDefault="00FD29C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Ре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гистрация участников публичных слушаний открывается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за один час до начала публичных слушаний и осуществляется на всем протяжении публичных слушаний. Для регистрации участником публичных </w:t>
      </w: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слушаний предъявляется документ, удостоверяющий личность.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>При регист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рации указываются фамилия, имя, отчество (последнее –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при наличии), адрес места жительства, контактный телефон участника публичных слушаний.  </w:t>
      </w:r>
    </w:p>
    <w:p w:rsidR="00441155" w:rsidRDefault="00FD29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Утвердить состав </w:t>
      </w:r>
      <w:r>
        <w:rPr>
          <w:rFonts w:ascii="Times New Roman" w:hAnsi="Times New Roman"/>
          <w:sz w:val="28"/>
          <w:szCs w:val="28"/>
        </w:rPr>
        <w:t xml:space="preserve">организационного комитета, ответственного </w:t>
      </w:r>
      <w:r>
        <w:rPr>
          <w:rFonts w:ascii="Times New Roman" w:hAnsi="Times New Roman"/>
          <w:sz w:val="28"/>
          <w:szCs w:val="28"/>
        </w:rPr>
        <w:br/>
        <w:t>за подготовку и проведение публичных слушаний, со</w:t>
      </w:r>
      <w:r>
        <w:rPr>
          <w:rFonts w:ascii="Times New Roman" w:hAnsi="Times New Roman"/>
          <w:sz w:val="28"/>
          <w:szCs w:val="28"/>
        </w:rPr>
        <w:t xml:space="preserve">гласно приложению </w:t>
      </w:r>
      <w:r>
        <w:rPr>
          <w:rFonts w:ascii="Times New Roman" w:hAnsi="Times New Roman"/>
          <w:sz w:val="28"/>
          <w:szCs w:val="28"/>
        </w:rPr>
        <w:br/>
        <w:t>к настоящему постановлению.</w:t>
      </w:r>
    </w:p>
    <w:p w:rsidR="00441155" w:rsidRDefault="00FD29C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4. Организационному комитету организовать работу в порядке </w:t>
      </w:r>
      <w:r>
        <w:rPr>
          <w:rFonts w:ascii="Times New Roman" w:hAnsi="Times New Roman"/>
          <w:sz w:val="28"/>
          <w:szCs w:val="28"/>
        </w:rPr>
        <w:br/>
        <w:t>и сроки, установленные Положением.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5.</w:t>
      </w:r>
      <w:r>
        <w:rPr>
          <w:rFonts w:ascii="Times New Roman" w:hAnsi="Times New Roman"/>
          <w:sz w:val="28"/>
          <w:szCs w:val="28"/>
        </w:rPr>
        <w:t xml:space="preserve"> Предложения и замечания представляются в организационный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комитет с 09 ч 00 мин 23 октября 2026 года до 17 ч 00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мин 3 ноября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2026 года: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письменной форме в рабочее время (понедельник с 09 ч 00 мин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до 18 ч 00 мин, вторник – пятница с 09 ч 00 мин до 17 ч 00 мин)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по адресу: г. Ханты-Мансийск, ул. Гагарина, д. 214,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200;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форме электронного документа на электро</w:t>
      </w:r>
      <w:r>
        <w:rPr>
          <w:rFonts w:ascii="Times New Roman" w:hAnsi="Times New Roman"/>
          <w:sz w:val="28"/>
          <w:szCs w:val="28"/>
        </w:rPr>
        <w:t xml:space="preserve">нный адрес: </w:t>
      </w:r>
      <w:hyperlink r:id="rId13" w:tooltip="mailto:BulovaEI@hmrn.ru" w:history="1">
        <w:r>
          <w:rPr>
            <w:rStyle w:val="afe"/>
            <w:rFonts w:ascii="Times New Roman" w:hAnsi="Times New Roman"/>
            <w:color w:val="auto"/>
            <w:sz w:val="28"/>
            <w:szCs w:val="28"/>
            <w:lang w:val="en-US"/>
          </w:rPr>
          <w:t>BulovaEI</w:t>
        </w:r>
        <w:r>
          <w:rPr>
            <w:rStyle w:val="afe"/>
            <w:rFonts w:ascii="Times New Roman" w:hAnsi="Times New Roman"/>
            <w:color w:val="auto"/>
            <w:sz w:val="28"/>
            <w:szCs w:val="28"/>
          </w:rPr>
          <w:t>@hmrn.ru</w:t>
        </w:r>
      </w:hyperlink>
      <w:r>
        <w:rPr>
          <w:rFonts w:ascii="Times New Roman" w:hAnsi="Times New Roman"/>
          <w:sz w:val="28"/>
          <w:szCs w:val="28"/>
        </w:rPr>
        <w:t>;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посредством официального сайта Администрации </w:t>
      </w:r>
      <w:r>
        <w:rPr>
          <w:rFonts w:ascii="Times New Roman" w:hAnsi="Times New Roman"/>
          <w:sz w:val="28"/>
          <w:szCs w:val="28"/>
        </w:rPr>
        <w:br/>
        <w:t xml:space="preserve">Ханты-Мансийского района, раздел Документы/Публичные слушания </w:t>
      </w:r>
      <w:r>
        <w:rPr>
          <w:rFonts w:ascii="Times New Roman" w:hAnsi="Times New Roman"/>
          <w:sz w:val="28"/>
          <w:szCs w:val="28"/>
        </w:rPr>
        <w:br/>
        <w:t xml:space="preserve">в Ханты-Мансийском районе/Публичные слушания по </w:t>
      </w:r>
      <w:r>
        <w:rPr>
          <w:rFonts w:ascii="Times New Roman" w:hAnsi="Times New Roman"/>
          <w:sz w:val="28"/>
          <w:szCs w:val="28"/>
        </w:rPr>
        <w:t xml:space="preserve">проекту бюджета Ханты-Мансийского района, отчету о его исполнении/Информационное сообщение о проведении публичных слушаний по проекту решения Думы Ханты-Мансийского района «О бюджете Ханты-Мансийского района </w:t>
      </w:r>
      <w:r>
        <w:rPr>
          <w:rFonts w:ascii="Times New Roman" w:hAnsi="Times New Roman"/>
          <w:sz w:val="28"/>
          <w:szCs w:val="28"/>
        </w:rPr>
        <w:br/>
        <w:t>на 2027 год и плановый период 2028 и 2029 годов</w:t>
      </w:r>
      <w:r>
        <w:rPr>
          <w:rFonts w:ascii="Times New Roman" w:hAnsi="Times New Roman"/>
          <w:sz w:val="28"/>
          <w:szCs w:val="28"/>
        </w:rPr>
        <w:t>»;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посредством использования федеральной государственной информационной системы «Единый портал государственных </w:t>
      </w:r>
      <w:r>
        <w:rPr>
          <w:rFonts w:ascii="Times New Roman" w:hAnsi="Times New Roman"/>
          <w:sz w:val="28"/>
          <w:szCs w:val="28"/>
        </w:rPr>
        <w:br/>
        <w:t>и муниципальных услуг (функций)».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и замечания должны содержать фамилию, имя, отчество (последнее – при наличии), дату рождения, адре</w:t>
      </w:r>
      <w:r>
        <w:rPr>
          <w:rFonts w:ascii="Times New Roman" w:hAnsi="Times New Roman"/>
          <w:sz w:val="28"/>
          <w:szCs w:val="28"/>
        </w:rPr>
        <w:t xml:space="preserve">с места жительства </w:t>
      </w:r>
      <w:r>
        <w:rPr>
          <w:rFonts w:ascii="Times New Roman" w:hAnsi="Times New Roman"/>
          <w:sz w:val="28"/>
          <w:szCs w:val="28"/>
        </w:rPr>
        <w:br/>
        <w:t>и контактный телефон жителя Ханты-Мансийского района, внесшего предложения по обсуждаемому проекту.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Ответственный за прием замечаний и предложений – </w:t>
      </w:r>
      <w:proofErr w:type="spellStart"/>
      <w:r>
        <w:rPr>
          <w:rFonts w:ascii="Times New Roman" w:hAnsi="Times New Roman"/>
          <w:sz w:val="28"/>
          <w:szCs w:val="28"/>
          <w:lang w:bidi="ru-RU"/>
        </w:rPr>
        <w:t>Булова</w:t>
      </w:r>
      <w:proofErr w:type="spellEnd"/>
      <w:r>
        <w:rPr>
          <w:rFonts w:ascii="Times New Roman" w:hAnsi="Times New Roman"/>
          <w:sz w:val="28"/>
          <w:szCs w:val="28"/>
          <w:lang w:bidi="ru-RU"/>
        </w:rPr>
        <w:t xml:space="preserve"> Елена Ивановна, консультант управления по бюджету комитета </w:t>
      </w:r>
      <w:r>
        <w:rPr>
          <w:rFonts w:ascii="Times New Roman" w:hAnsi="Times New Roman"/>
          <w:sz w:val="28"/>
          <w:szCs w:val="28"/>
          <w:lang w:bidi="ru-RU"/>
        </w:rPr>
        <w:br/>
        <w:t>по финансам Админист</w:t>
      </w:r>
      <w:r>
        <w:rPr>
          <w:rFonts w:ascii="Times New Roman" w:hAnsi="Times New Roman"/>
          <w:sz w:val="28"/>
          <w:szCs w:val="28"/>
          <w:lang w:bidi="ru-RU"/>
        </w:rPr>
        <w:t xml:space="preserve">рации Ханты-Мансийского района, </w:t>
      </w:r>
      <w:r>
        <w:rPr>
          <w:rFonts w:ascii="Times New Roman" w:hAnsi="Times New Roman"/>
          <w:sz w:val="28"/>
          <w:szCs w:val="28"/>
          <w:lang w:bidi="ru-RU"/>
        </w:rPr>
        <w:br/>
        <w:t>телефон: 8 (3467) 35-27-92.</w:t>
      </w:r>
    </w:p>
    <w:p w:rsidR="00441155" w:rsidRDefault="00FD29CA">
      <w:pPr>
        <w:pStyle w:val="afc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 Разместить информационный материал по проведению публичных слушаний на официальном сайте Администрации Ханты-Мансийского района в разделе Документы/Публичные слушания в Ханты-Мансийском районе</w:t>
      </w:r>
      <w:r>
        <w:rPr>
          <w:rFonts w:eastAsia="Calibri"/>
          <w:sz w:val="28"/>
          <w:szCs w:val="28"/>
          <w:lang w:eastAsia="en-US"/>
        </w:rPr>
        <w:t xml:space="preserve">/Публичные слушаний по проекту бюджета Ханты-Мансийского района, отчету о его исполнении, а также в федеральной государственной информационной системе «Единый портал государственных </w:t>
      </w:r>
      <w:r>
        <w:rPr>
          <w:rFonts w:eastAsia="Calibri"/>
          <w:sz w:val="28"/>
          <w:szCs w:val="28"/>
          <w:lang w:eastAsia="en-US"/>
        </w:rPr>
        <w:br/>
        <w:t>и муниципальных услуг (функций)».</w:t>
      </w:r>
    </w:p>
    <w:p w:rsidR="00441155" w:rsidRDefault="00FD29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7. </w:t>
      </w:r>
      <w:r>
        <w:rPr>
          <w:rFonts w:ascii="Times New Roman" w:hAnsi="Times New Roman"/>
          <w:sz w:val="28"/>
          <w:szCs w:val="28"/>
          <w:lang w:eastAsia="zh-CN"/>
        </w:rPr>
        <w:t>Опубликовать (обнародовать) в газете «Наш район»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hAnsi="Times New Roman"/>
          <w:sz w:val="28"/>
          <w:szCs w:val="28"/>
          <w:lang w:eastAsia="zh-CN"/>
        </w:rPr>
        <w:t xml:space="preserve">от 23 октября 2026 года, официальном сетевом издании «Наш район </w:t>
      </w:r>
      <w:r>
        <w:rPr>
          <w:rFonts w:ascii="Times New Roman" w:hAnsi="Times New Roman"/>
          <w:sz w:val="28"/>
          <w:szCs w:val="28"/>
          <w:lang w:eastAsia="zh-CN"/>
        </w:rPr>
        <w:br/>
        <w:t>Ханты-Мансийский», разместить на официальном сайте Администрации Ханты-Мансийского района: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настоящее постановление;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информационное сообщение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о проведении публичных слушаний;</w:t>
      </w:r>
    </w:p>
    <w:p w:rsidR="00441155" w:rsidRDefault="00FD29CA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проект </w:t>
      </w:r>
      <w:bookmarkStart w:id="0" w:name="_Hlk148964786"/>
      <w:r>
        <w:rPr>
          <w:rFonts w:ascii="Times New Roman" w:eastAsia="Calibri" w:hAnsi="Times New Roman"/>
          <w:sz w:val="28"/>
          <w:szCs w:val="28"/>
          <w:lang w:eastAsia="en-US"/>
        </w:rPr>
        <w:t>решения Думы Ханты-Мансийского района «</w:t>
      </w:r>
      <w:r>
        <w:rPr>
          <w:rFonts w:ascii="Times New Roman" w:hAnsi="Times New Roman"/>
          <w:sz w:val="28"/>
          <w:szCs w:val="28"/>
        </w:rPr>
        <w:t xml:space="preserve">О бюджете Ханты-Мансийского района на 2027 год и плановый период </w:t>
      </w:r>
      <w:r>
        <w:rPr>
          <w:rFonts w:ascii="Times New Roman" w:hAnsi="Times New Roman"/>
          <w:sz w:val="28"/>
          <w:szCs w:val="28"/>
        </w:rPr>
        <w:br/>
        <w:t>2028 и 2029 годов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bookmarkEnd w:id="0"/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41155" w:rsidRDefault="00FD29CA">
      <w:pPr>
        <w:pStyle w:val="afc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Контроль за выполнением настоящего постановления оставляю </w:t>
      </w:r>
      <w:r>
        <w:rPr>
          <w:rFonts w:eastAsia="Calibri"/>
          <w:sz w:val="28"/>
          <w:szCs w:val="28"/>
          <w:lang w:eastAsia="en-US"/>
        </w:rPr>
        <w:br/>
        <w:t>за собой.</w:t>
      </w:r>
    </w:p>
    <w:p w:rsidR="00441155" w:rsidRDefault="0044115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44115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44115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1155" w:rsidRDefault="00FD29C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Глава Ханты-Мансийского района                                               </w:t>
      </w:r>
      <w:proofErr w:type="spellStart"/>
      <w:r>
        <w:rPr>
          <w:rFonts w:ascii="Times New Roman" w:eastAsia="Calibri" w:hAnsi="Times New Roman"/>
          <w:sz w:val="28"/>
          <w:szCs w:val="28"/>
        </w:rPr>
        <w:t>К.Р.Минулин</w:t>
      </w:r>
      <w:proofErr w:type="spellEnd"/>
    </w:p>
    <w:p w:rsidR="00441155" w:rsidRDefault="00441155">
      <w:pPr>
        <w:spacing w:after="0" w:line="240" w:lineRule="auto"/>
        <w:jc w:val="center"/>
        <w:rPr>
          <w:rFonts w:ascii="Times New Roman" w:eastAsia="Calibri" w:hAnsi="Times New Roman"/>
          <w:sz w:val="40"/>
          <w:szCs w:val="40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FD29CA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41155" w:rsidRDefault="00FD29CA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Главы</w:t>
      </w:r>
    </w:p>
    <w:p w:rsidR="00441155" w:rsidRDefault="00FD29CA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Ханты-Мансийского района</w:t>
      </w:r>
    </w:p>
    <w:p w:rsidR="00441155" w:rsidRDefault="00FD29CA" w:rsidP="00FD29CA">
      <w:pPr>
        <w:spacing w:after="0" w:line="240" w:lineRule="auto"/>
        <w:ind w:right="28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от 06.10.2026</w:t>
      </w:r>
      <w:r>
        <w:rPr>
          <w:rFonts w:ascii="Times New Roman" w:hAnsi="Times New Roman"/>
          <w:sz w:val="28"/>
          <w:szCs w:val="28"/>
          <w:lang w:eastAsia="en-US"/>
        </w:rPr>
        <w:t xml:space="preserve"> № 26-пг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eastAsia="en-US"/>
        </w:rPr>
        <w:t xml:space="preserve">  </w:t>
      </w:r>
    </w:p>
    <w:p w:rsidR="00441155" w:rsidRDefault="004411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41155" w:rsidRDefault="00FD29C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441155" w:rsidRDefault="00FD29C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организационного комитета, ответственного за подготовку </w:t>
      </w:r>
    </w:p>
    <w:p w:rsidR="00441155" w:rsidRDefault="00FD29C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проведение публичных слушаний для обсуждения проекта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 Думы Ханты-Мансийского района «О бюджете Ханты-Мансийского района на 2027 год и плановый период 2028 и 2029 годов»</w:t>
      </w:r>
    </w:p>
    <w:p w:rsidR="00441155" w:rsidRDefault="004411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41155" w:rsidRDefault="00FD29C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организационного комитета:</w:t>
      </w:r>
    </w:p>
    <w:p w:rsidR="00441155" w:rsidRDefault="004411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235"/>
        <w:gridCol w:w="6979"/>
      </w:tblGrid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Пагилева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Петровна </w:t>
            </w:r>
          </w:p>
          <w:p w:rsidR="00441155" w:rsidRDefault="0044115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исполняющий обязанности заместителя Главы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Ханты-Мансийского района по финансам</w:t>
            </w:r>
          </w:p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Мясников Александр Юрьевич</w:t>
            </w:r>
          </w:p>
          <w:p w:rsidR="00441155" w:rsidRDefault="0044115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заместитель председателя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комитета по финансам Администрации Ханты-Мансийского района</w:t>
            </w:r>
          </w:p>
          <w:p w:rsidR="00441155" w:rsidRDefault="0044115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Собянин 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начальник управления по бюджету комитета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финансам Администрации Ханты-Мансийского района</w:t>
            </w:r>
          </w:p>
          <w:p w:rsidR="00441155" w:rsidRDefault="0044115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Харисова 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Рада Вячеславовна</w:t>
            </w:r>
          </w:p>
          <w:p w:rsidR="00441155" w:rsidRDefault="0044115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начальник управления доходов, налог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овой политики комитета по финансам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Ханты-Мансийского района</w:t>
            </w:r>
          </w:p>
          <w:p w:rsidR="00441155" w:rsidRDefault="0044115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Лашова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Александровна</w:t>
            </w:r>
          </w:p>
          <w:p w:rsidR="00441155" w:rsidRDefault="0044115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– заместитель начальника управления по бюджету комитета по финансам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Ханты-Мансийского района</w:t>
            </w:r>
          </w:p>
          <w:p w:rsidR="00441155" w:rsidRDefault="0044115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155">
        <w:trPr>
          <w:trHeight w:val="906"/>
        </w:trPr>
        <w:tc>
          <w:tcPr>
            <w:tcW w:w="2235" w:type="dxa"/>
          </w:tcPr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Ивановна</w:t>
            </w:r>
          </w:p>
          <w:p w:rsidR="00441155" w:rsidRDefault="0044115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bookmarkStart w:id="2" w:name="_Hlk161132400"/>
            <w:r>
              <w:rPr>
                <w:rFonts w:ascii="Times New Roman" w:hAnsi="Times New Roman"/>
                <w:sz w:val="28"/>
                <w:szCs w:val="28"/>
              </w:rPr>
              <w:t xml:space="preserve">консультант управления по бюджету комитета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финансам Администрации Ханты-Мансийского района</w:t>
            </w:r>
            <w:bookmarkEnd w:id="2"/>
          </w:p>
        </w:tc>
      </w:tr>
      <w:tr w:rsidR="00441155">
        <w:tc>
          <w:tcPr>
            <w:tcW w:w="2235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Перепелкин</w:t>
            </w:r>
          </w:p>
          <w:p w:rsidR="00441155" w:rsidRDefault="00FD29CA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6979" w:type="dxa"/>
          </w:tcPr>
          <w:p w:rsidR="00441155" w:rsidRDefault="00FD29C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директор муниципального бюджетного учреждения Ханты-Мансийского района «Досуговый центр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Имитуй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член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Общественного совета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по вопросам бюджетной политики, бюджетного процесса и закупок для муниципальных нужд при Администрации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Ханты-Мансийского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согласованию).</w:t>
            </w:r>
          </w:p>
        </w:tc>
      </w:tr>
    </w:tbl>
    <w:p w:rsidR="00441155" w:rsidRDefault="004411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sectPr w:rsidR="00441155">
      <w:headerReference w:type="default" r:id="rId14"/>
      <w:headerReference w:type="first" r:id="rId15"/>
      <w:pgSz w:w="11906" w:h="16838"/>
      <w:pgMar w:top="1418" w:right="1247" w:bottom="1134" w:left="1559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155" w:rsidRDefault="00FD29CA">
      <w:pPr>
        <w:spacing w:after="0" w:line="240" w:lineRule="auto"/>
      </w:pPr>
      <w:r>
        <w:separator/>
      </w:r>
    </w:p>
  </w:endnote>
  <w:endnote w:type="continuationSeparator" w:id="0">
    <w:p w:rsidR="00441155" w:rsidRDefault="00FD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155" w:rsidRDefault="00FD29CA">
      <w:pPr>
        <w:spacing w:after="0" w:line="240" w:lineRule="auto"/>
      </w:pPr>
      <w:r>
        <w:separator/>
      </w:r>
    </w:p>
  </w:footnote>
  <w:footnote w:type="continuationSeparator" w:id="0">
    <w:p w:rsidR="00441155" w:rsidRDefault="00FD2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155" w:rsidRDefault="00FD29CA">
    <w:pPr>
      <w:pStyle w:val="afc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155" w:rsidRDefault="004411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3E56"/>
    <w:multiLevelType w:val="hybridMultilevel"/>
    <w:tmpl w:val="4DE845D0"/>
    <w:lvl w:ilvl="0" w:tplc="A634A384">
      <w:start w:val="2015"/>
      <w:numFmt w:val="decimal"/>
      <w:lvlText w:val="%1."/>
      <w:lvlJc w:val="left"/>
      <w:pPr>
        <w:ind w:left="795" w:hanging="435"/>
      </w:pPr>
      <w:rPr>
        <w:rFonts w:hint="default"/>
        <w:color w:val="000000"/>
      </w:rPr>
    </w:lvl>
    <w:lvl w:ilvl="1" w:tplc="872ABA30">
      <w:start w:val="1"/>
      <w:numFmt w:val="lowerLetter"/>
      <w:lvlText w:val="%2."/>
      <w:lvlJc w:val="left"/>
      <w:pPr>
        <w:ind w:left="1440" w:hanging="360"/>
      </w:pPr>
    </w:lvl>
    <w:lvl w:ilvl="2" w:tplc="3C5E4222">
      <w:start w:val="1"/>
      <w:numFmt w:val="lowerRoman"/>
      <w:lvlText w:val="%3."/>
      <w:lvlJc w:val="right"/>
      <w:pPr>
        <w:ind w:left="2160" w:hanging="180"/>
      </w:pPr>
    </w:lvl>
    <w:lvl w:ilvl="3" w:tplc="8280F49A">
      <w:start w:val="1"/>
      <w:numFmt w:val="decimal"/>
      <w:lvlText w:val="%4."/>
      <w:lvlJc w:val="left"/>
      <w:pPr>
        <w:ind w:left="2880" w:hanging="360"/>
      </w:pPr>
    </w:lvl>
    <w:lvl w:ilvl="4" w:tplc="63A64D88">
      <w:start w:val="1"/>
      <w:numFmt w:val="lowerLetter"/>
      <w:lvlText w:val="%5."/>
      <w:lvlJc w:val="left"/>
      <w:pPr>
        <w:ind w:left="3600" w:hanging="360"/>
      </w:pPr>
    </w:lvl>
    <w:lvl w:ilvl="5" w:tplc="B7DE4310">
      <w:start w:val="1"/>
      <w:numFmt w:val="lowerRoman"/>
      <w:lvlText w:val="%6."/>
      <w:lvlJc w:val="right"/>
      <w:pPr>
        <w:ind w:left="4320" w:hanging="180"/>
      </w:pPr>
    </w:lvl>
    <w:lvl w:ilvl="6" w:tplc="4DC29776">
      <w:start w:val="1"/>
      <w:numFmt w:val="decimal"/>
      <w:lvlText w:val="%7."/>
      <w:lvlJc w:val="left"/>
      <w:pPr>
        <w:ind w:left="5040" w:hanging="360"/>
      </w:pPr>
    </w:lvl>
    <w:lvl w:ilvl="7" w:tplc="2DD83C2C">
      <w:start w:val="1"/>
      <w:numFmt w:val="lowerLetter"/>
      <w:lvlText w:val="%8."/>
      <w:lvlJc w:val="left"/>
      <w:pPr>
        <w:ind w:left="5760" w:hanging="360"/>
      </w:pPr>
    </w:lvl>
    <w:lvl w:ilvl="8" w:tplc="D91A60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D3911"/>
    <w:multiLevelType w:val="hybridMultilevel"/>
    <w:tmpl w:val="E348F5A6"/>
    <w:lvl w:ilvl="0" w:tplc="7D4A1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C48EE00">
      <w:start w:val="1"/>
      <w:numFmt w:val="lowerLetter"/>
      <w:lvlText w:val="%2."/>
      <w:lvlJc w:val="left"/>
      <w:pPr>
        <w:ind w:left="1788" w:hanging="360"/>
      </w:pPr>
    </w:lvl>
    <w:lvl w:ilvl="2" w:tplc="22B6EABC">
      <w:start w:val="1"/>
      <w:numFmt w:val="lowerRoman"/>
      <w:lvlText w:val="%3."/>
      <w:lvlJc w:val="right"/>
      <w:pPr>
        <w:ind w:left="2508" w:hanging="180"/>
      </w:pPr>
    </w:lvl>
    <w:lvl w:ilvl="3" w:tplc="F19A34D8">
      <w:start w:val="1"/>
      <w:numFmt w:val="decimal"/>
      <w:lvlText w:val="%4."/>
      <w:lvlJc w:val="left"/>
      <w:pPr>
        <w:ind w:left="3228" w:hanging="360"/>
      </w:pPr>
    </w:lvl>
    <w:lvl w:ilvl="4" w:tplc="B1383726">
      <w:start w:val="1"/>
      <w:numFmt w:val="lowerLetter"/>
      <w:lvlText w:val="%5."/>
      <w:lvlJc w:val="left"/>
      <w:pPr>
        <w:ind w:left="3948" w:hanging="360"/>
      </w:pPr>
    </w:lvl>
    <w:lvl w:ilvl="5" w:tplc="396C756C">
      <w:start w:val="1"/>
      <w:numFmt w:val="lowerRoman"/>
      <w:lvlText w:val="%6."/>
      <w:lvlJc w:val="right"/>
      <w:pPr>
        <w:ind w:left="4668" w:hanging="180"/>
      </w:pPr>
    </w:lvl>
    <w:lvl w:ilvl="6" w:tplc="3DEAC76E">
      <w:start w:val="1"/>
      <w:numFmt w:val="decimal"/>
      <w:lvlText w:val="%7."/>
      <w:lvlJc w:val="left"/>
      <w:pPr>
        <w:ind w:left="5388" w:hanging="360"/>
      </w:pPr>
    </w:lvl>
    <w:lvl w:ilvl="7" w:tplc="5C440468">
      <w:start w:val="1"/>
      <w:numFmt w:val="lowerLetter"/>
      <w:lvlText w:val="%8."/>
      <w:lvlJc w:val="left"/>
      <w:pPr>
        <w:ind w:left="6108" w:hanging="360"/>
      </w:pPr>
    </w:lvl>
    <w:lvl w:ilvl="8" w:tplc="54722A1E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DB6F66"/>
    <w:multiLevelType w:val="hybridMultilevel"/>
    <w:tmpl w:val="CA1E64FE"/>
    <w:lvl w:ilvl="0" w:tplc="D130D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46686">
      <w:start w:val="1"/>
      <w:numFmt w:val="lowerLetter"/>
      <w:lvlText w:val="%2."/>
      <w:lvlJc w:val="left"/>
      <w:pPr>
        <w:ind w:left="1440" w:hanging="360"/>
      </w:pPr>
    </w:lvl>
    <w:lvl w:ilvl="2" w:tplc="C12066EE">
      <w:start w:val="1"/>
      <w:numFmt w:val="lowerRoman"/>
      <w:lvlText w:val="%3."/>
      <w:lvlJc w:val="right"/>
      <w:pPr>
        <w:ind w:left="2160" w:hanging="180"/>
      </w:pPr>
    </w:lvl>
    <w:lvl w:ilvl="3" w:tplc="25CED074">
      <w:start w:val="1"/>
      <w:numFmt w:val="decimal"/>
      <w:lvlText w:val="%4."/>
      <w:lvlJc w:val="left"/>
      <w:pPr>
        <w:ind w:left="2880" w:hanging="360"/>
      </w:pPr>
    </w:lvl>
    <w:lvl w:ilvl="4" w:tplc="8BDE394C">
      <w:start w:val="1"/>
      <w:numFmt w:val="lowerLetter"/>
      <w:lvlText w:val="%5."/>
      <w:lvlJc w:val="left"/>
      <w:pPr>
        <w:ind w:left="3600" w:hanging="360"/>
      </w:pPr>
    </w:lvl>
    <w:lvl w:ilvl="5" w:tplc="94FAE6C4">
      <w:start w:val="1"/>
      <w:numFmt w:val="lowerRoman"/>
      <w:lvlText w:val="%6."/>
      <w:lvlJc w:val="right"/>
      <w:pPr>
        <w:ind w:left="4320" w:hanging="180"/>
      </w:pPr>
    </w:lvl>
    <w:lvl w:ilvl="6" w:tplc="A866E3A0">
      <w:start w:val="1"/>
      <w:numFmt w:val="decimal"/>
      <w:lvlText w:val="%7."/>
      <w:lvlJc w:val="left"/>
      <w:pPr>
        <w:ind w:left="5040" w:hanging="360"/>
      </w:pPr>
    </w:lvl>
    <w:lvl w:ilvl="7" w:tplc="2220A5F4">
      <w:start w:val="1"/>
      <w:numFmt w:val="lowerLetter"/>
      <w:lvlText w:val="%8."/>
      <w:lvlJc w:val="left"/>
      <w:pPr>
        <w:ind w:left="5760" w:hanging="360"/>
      </w:pPr>
    </w:lvl>
    <w:lvl w:ilvl="8" w:tplc="FF90F8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85D54"/>
    <w:multiLevelType w:val="multilevel"/>
    <w:tmpl w:val="FC42016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0A017229"/>
    <w:multiLevelType w:val="hybridMultilevel"/>
    <w:tmpl w:val="CC0ED6C4"/>
    <w:lvl w:ilvl="0" w:tplc="990CD7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764E107C">
      <w:start w:val="1"/>
      <w:numFmt w:val="lowerLetter"/>
      <w:lvlText w:val="%2."/>
      <w:lvlJc w:val="left"/>
      <w:pPr>
        <w:ind w:left="1440" w:hanging="360"/>
      </w:pPr>
    </w:lvl>
    <w:lvl w:ilvl="2" w:tplc="BA04B468">
      <w:start w:val="1"/>
      <w:numFmt w:val="lowerRoman"/>
      <w:lvlText w:val="%3."/>
      <w:lvlJc w:val="right"/>
      <w:pPr>
        <w:ind w:left="2160" w:hanging="180"/>
      </w:pPr>
    </w:lvl>
    <w:lvl w:ilvl="3" w:tplc="7A08E278">
      <w:start w:val="1"/>
      <w:numFmt w:val="decimal"/>
      <w:lvlText w:val="%4."/>
      <w:lvlJc w:val="left"/>
      <w:pPr>
        <w:ind w:left="2880" w:hanging="360"/>
      </w:pPr>
    </w:lvl>
    <w:lvl w:ilvl="4" w:tplc="CC765E16">
      <w:start w:val="1"/>
      <w:numFmt w:val="lowerLetter"/>
      <w:lvlText w:val="%5."/>
      <w:lvlJc w:val="left"/>
      <w:pPr>
        <w:ind w:left="3600" w:hanging="360"/>
      </w:pPr>
    </w:lvl>
    <w:lvl w:ilvl="5" w:tplc="E49CC02E">
      <w:start w:val="1"/>
      <w:numFmt w:val="lowerRoman"/>
      <w:lvlText w:val="%6."/>
      <w:lvlJc w:val="right"/>
      <w:pPr>
        <w:ind w:left="4320" w:hanging="180"/>
      </w:pPr>
    </w:lvl>
    <w:lvl w:ilvl="6" w:tplc="14E03002">
      <w:start w:val="1"/>
      <w:numFmt w:val="decimal"/>
      <w:lvlText w:val="%7."/>
      <w:lvlJc w:val="left"/>
      <w:pPr>
        <w:ind w:left="5040" w:hanging="360"/>
      </w:pPr>
    </w:lvl>
    <w:lvl w:ilvl="7" w:tplc="14E055B8">
      <w:start w:val="1"/>
      <w:numFmt w:val="lowerLetter"/>
      <w:lvlText w:val="%8."/>
      <w:lvlJc w:val="left"/>
      <w:pPr>
        <w:ind w:left="5760" w:hanging="360"/>
      </w:pPr>
    </w:lvl>
    <w:lvl w:ilvl="8" w:tplc="FAE248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91D9E"/>
    <w:multiLevelType w:val="hybridMultilevel"/>
    <w:tmpl w:val="EB84D824"/>
    <w:lvl w:ilvl="0" w:tplc="7A2A1F5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60E7E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487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E5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E77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A8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2C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E84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068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96C33"/>
    <w:multiLevelType w:val="hybridMultilevel"/>
    <w:tmpl w:val="406E1312"/>
    <w:lvl w:ilvl="0" w:tplc="F6CCA4EC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70A0315C">
      <w:start w:val="1"/>
      <w:numFmt w:val="decimal"/>
      <w:lvlText w:val="%2.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27C4D17A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E46A3B80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EE5851EA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D1401412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5D200966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E4D680F8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2CE0FB7A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7" w15:restartNumberingAfterBreak="0">
    <w:nsid w:val="22C212C1"/>
    <w:multiLevelType w:val="hybridMultilevel"/>
    <w:tmpl w:val="446A2978"/>
    <w:lvl w:ilvl="0" w:tplc="63E4B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F66A78">
      <w:start w:val="1"/>
      <w:numFmt w:val="lowerLetter"/>
      <w:lvlText w:val="%2."/>
      <w:lvlJc w:val="left"/>
      <w:pPr>
        <w:ind w:left="1440" w:hanging="360"/>
      </w:pPr>
    </w:lvl>
    <w:lvl w:ilvl="2" w:tplc="D478B68C">
      <w:start w:val="1"/>
      <w:numFmt w:val="lowerRoman"/>
      <w:lvlText w:val="%3."/>
      <w:lvlJc w:val="right"/>
      <w:pPr>
        <w:ind w:left="2160" w:hanging="180"/>
      </w:pPr>
    </w:lvl>
    <w:lvl w:ilvl="3" w:tplc="BB6CB0F0">
      <w:start w:val="1"/>
      <w:numFmt w:val="decimal"/>
      <w:lvlText w:val="%4."/>
      <w:lvlJc w:val="left"/>
      <w:pPr>
        <w:ind w:left="2880" w:hanging="360"/>
      </w:pPr>
    </w:lvl>
    <w:lvl w:ilvl="4" w:tplc="932C9DAE">
      <w:start w:val="1"/>
      <w:numFmt w:val="lowerLetter"/>
      <w:lvlText w:val="%5."/>
      <w:lvlJc w:val="left"/>
      <w:pPr>
        <w:ind w:left="3600" w:hanging="360"/>
      </w:pPr>
    </w:lvl>
    <w:lvl w:ilvl="5" w:tplc="C2D26830">
      <w:start w:val="1"/>
      <w:numFmt w:val="lowerRoman"/>
      <w:lvlText w:val="%6."/>
      <w:lvlJc w:val="right"/>
      <w:pPr>
        <w:ind w:left="4320" w:hanging="180"/>
      </w:pPr>
    </w:lvl>
    <w:lvl w:ilvl="6" w:tplc="5F08476E">
      <w:start w:val="1"/>
      <w:numFmt w:val="decimal"/>
      <w:lvlText w:val="%7."/>
      <w:lvlJc w:val="left"/>
      <w:pPr>
        <w:ind w:left="5040" w:hanging="360"/>
      </w:pPr>
    </w:lvl>
    <w:lvl w:ilvl="7" w:tplc="A1F0FBB0">
      <w:start w:val="1"/>
      <w:numFmt w:val="lowerLetter"/>
      <w:lvlText w:val="%8."/>
      <w:lvlJc w:val="left"/>
      <w:pPr>
        <w:ind w:left="5760" w:hanging="360"/>
      </w:pPr>
    </w:lvl>
    <w:lvl w:ilvl="8" w:tplc="183030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86024"/>
    <w:multiLevelType w:val="hybridMultilevel"/>
    <w:tmpl w:val="44A6FB9A"/>
    <w:lvl w:ilvl="0" w:tplc="EF24F390">
      <w:start w:val="5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5BA08DE8">
      <w:start w:val="1"/>
      <w:numFmt w:val="lowerLetter"/>
      <w:lvlText w:val="%2."/>
      <w:lvlJc w:val="left"/>
      <w:pPr>
        <w:ind w:left="3216" w:hanging="360"/>
      </w:pPr>
    </w:lvl>
    <w:lvl w:ilvl="2" w:tplc="88D02520">
      <w:start w:val="1"/>
      <w:numFmt w:val="lowerRoman"/>
      <w:lvlText w:val="%3."/>
      <w:lvlJc w:val="right"/>
      <w:pPr>
        <w:ind w:left="3936" w:hanging="180"/>
      </w:pPr>
    </w:lvl>
    <w:lvl w:ilvl="3" w:tplc="93106EF2">
      <w:start w:val="1"/>
      <w:numFmt w:val="decimal"/>
      <w:lvlText w:val="%4."/>
      <w:lvlJc w:val="left"/>
      <w:pPr>
        <w:ind w:left="4656" w:hanging="360"/>
      </w:pPr>
    </w:lvl>
    <w:lvl w:ilvl="4" w:tplc="A2E0E6F0">
      <w:start w:val="1"/>
      <w:numFmt w:val="lowerLetter"/>
      <w:lvlText w:val="%5."/>
      <w:lvlJc w:val="left"/>
      <w:pPr>
        <w:ind w:left="5376" w:hanging="360"/>
      </w:pPr>
    </w:lvl>
    <w:lvl w:ilvl="5" w:tplc="03D8CABC">
      <w:start w:val="1"/>
      <w:numFmt w:val="lowerRoman"/>
      <w:lvlText w:val="%6."/>
      <w:lvlJc w:val="right"/>
      <w:pPr>
        <w:ind w:left="6096" w:hanging="180"/>
      </w:pPr>
    </w:lvl>
    <w:lvl w:ilvl="6" w:tplc="3508FD24">
      <w:start w:val="1"/>
      <w:numFmt w:val="decimal"/>
      <w:lvlText w:val="%7."/>
      <w:lvlJc w:val="left"/>
      <w:pPr>
        <w:ind w:left="6816" w:hanging="360"/>
      </w:pPr>
    </w:lvl>
    <w:lvl w:ilvl="7" w:tplc="0CF8E9CC">
      <w:start w:val="1"/>
      <w:numFmt w:val="lowerLetter"/>
      <w:lvlText w:val="%8."/>
      <w:lvlJc w:val="left"/>
      <w:pPr>
        <w:ind w:left="7536" w:hanging="360"/>
      </w:pPr>
    </w:lvl>
    <w:lvl w:ilvl="8" w:tplc="EAA8BDD4">
      <w:start w:val="1"/>
      <w:numFmt w:val="lowerRoman"/>
      <w:lvlText w:val="%9."/>
      <w:lvlJc w:val="right"/>
      <w:pPr>
        <w:ind w:left="8256" w:hanging="180"/>
      </w:pPr>
    </w:lvl>
  </w:abstractNum>
  <w:abstractNum w:abstractNumId="9" w15:restartNumberingAfterBreak="0">
    <w:nsid w:val="2EE67067"/>
    <w:multiLevelType w:val="hybridMultilevel"/>
    <w:tmpl w:val="FB50F3E4"/>
    <w:lvl w:ilvl="0" w:tplc="21ECA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CF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A06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0A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F489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BC5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200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02A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2A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E0563"/>
    <w:multiLevelType w:val="hybridMultilevel"/>
    <w:tmpl w:val="89306F76"/>
    <w:lvl w:ilvl="0" w:tplc="940E895C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634E28E">
      <w:start w:val="1"/>
      <w:numFmt w:val="lowerLetter"/>
      <w:lvlText w:val="%2."/>
      <w:lvlJc w:val="left"/>
      <w:pPr>
        <w:ind w:left="2148" w:hanging="360"/>
      </w:pPr>
    </w:lvl>
    <w:lvl w:ilvl="2" w:tplc="21B235DA">
      <w:start w:val="1"/>
      <w:numFmt w:val="lowerRoman"/>
      <w:lvlText w:val="%3."/>
      <w:lvlJc w:val="right"/>
      <w:pPr>
        <w:ind w:left="2868" w:hanging="180"/>
      </w:pPr>
    </w:lvl>
    <w:lvl w:ilvl="3" w:tplc="464C5912">
      <w:start w:val="1"/>
      <w:numFmt w:val="decimal"/>
      <w:lvlText w:val="%4."/>
      <w:lvlJc w:val="left"/>
      <w:pPr>
        <w:ind w:left="3588" w:hanging="360"/>
      </w:pPr>
    </w:lvl>
    <w:lvl w:ilvl="4" w:tplc="8BFA7F30">
      <w:start w:val="1"/>
      <w:numFmt w:val="lowerLetter"/>
      <w:lvlText w:val="%5."/>
      <w:lvlJc w:val="left"/>
      <w:pPr>
        <w:ind w:left="4308" w:hanging="360"/>
      </w:pPr>
    </w:lvl>
    <w:lvl w:ilvl="5" w:tplc="B57864EC">
      <w:start w:val="1"/>
      <w:numFmt w:val="lowerRoman"/>
      <w:lvlText w:val="%6."/>
      <w:lvlJc w:val="right"/>
      <w:pPr>
        <w:ind w:left="5028" w:hanging="180"/>
      </w:pPr>
    </w:lvl>
    <w:lvl w:ilvl="6" w:tplc="270C6058">
      <w:start w:val="1"/>
      <w:numFmt w:val="decimal"/>
      <w:lvlText w:val="%7."/>
      <w:lvlJc w:val="left"/>
      <w:pPr>
        <w:ind w:left="5748" w:hanging="360"/>
      </w:pPr>
    </w:lvl>
    <w:lvl w:ilvl="7" w:tplc="AAF4D08A">
      <w:start w:val="1"/>
      <w:numFmt w:val="lowerLetter"/>
      <w:lvlText w:val="%8."/>
      <w:lvlJc w:val="left"/>
      <w:pPr>
        <w:ind w:left="6468" w:hanging="360"/>
      </w:pPr>
    </w:lvl>
    <w:lvl w:ilvl="8" w:tplc="B512F6EA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80E395B"/>
    <w:multiLevelType w:val="hybridMultilevel"/>
    <w:tmpl w:val="29A85950"/>
    <w:lvl w:ilvl="0" w:tplc="ECA2C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61F2C">
      <w:start w:val="1"/>
      <w:numFmt w:val="lowerLetter"/>
      <w:lvlText w:val="%2."/>
      <w:lvlJc w:val="left"/>
      <w:pPr>
        <w:ind w:left="1440" w:hanging="360"/>
      </w:pPr>
    </w:lvl>
    <w:lvl w:ilvl="2" w:tplc="23A860E6">
      <w:start w:val="1"/>
      <w:numFmt w:val="lowerRoman"/>
      <w:lvlText w:val="%3."/>
      <w:lvlJc w:val="right"/>
      <w:pPr>
        <w:ind w:left="2160" w:hanging="180"/>
      </w:pPr>
    </w:lvl>
    <w:lvl w:ilvl="3" w:tplc="F3AE2052">
      <w:start w:val="1"/>
      <w:numFmt w:val="decimal"/>
      <w:lvlText w:val="%4."/>
      <w:lvlJc w:val="left"/>
      <w:pPr>
        <w:ind w:left="2880" w:hanging="360"/>
      </w:pPr>
    </w:lvl>
    <w:lvl w:ilvl="4" w:tplc="3AC6494A">
      <w:start w:val="1"/>
      <w:numFmt w:val="lowerLetter"/>
      <w:lvlText w:val="%5."/>
      <w:lvlJc w:val="left"/>
      <w:pPr>
        <w:ind w:left="3600" w:hanging="360"/>
      </w:pPr>
    </w:lvl>
    <w:lvl w:ilvl="5" w:tplc="222899F0">
      <w:start w:val="1"/>
      <w:numFmt w:val="lowerRoman"/>
      <w:lvlText w:val="%6."/>
      <w:lvlJc w:val="right"/>
      <w:pPr>
        <w:ind w:left="4320" w:hanging="180"/>
      </w:pPr>
    </w:lvl>
    <w:lvl w:ilvl="6" w:tplc="311C5A12">
      <w:start w:val="1"/>
      <w:numFmt w:val="decimal"/>
      <w:lvlText w:val="%7."/>
      <w:lvlJc w:val="left"/>
      <w:pPr>
        <w:ind w:left="5040" w:hanging="360"/>
      </w:pPr>
    </w:lvl>
    <w:lvl w:ilvl="7" w:tplc="C42E9134">
      <w:start w:val="1"/>
      <w:numFmt w:val="lowerLetter"/>
      <w:lvlText w:val="%8."/>
      <w:lvlJc w:val="left"/>
      <w:pPr>
        <w:ind w:left="5760" w:hanging="360"/>
      </w:pPr>
    </w:lvl>
    <w:lvl w:ilvl="8" w:tplc="E7B2286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F1DB9"/>
    <w:multiLevelType w:val="hybridMultilevel"/>
    <w:tmpl w:val="E32CC578"/>
    <w:lvl w:ilvl="0" w:tplc="4A7E2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220DD4">
      <w:start w:val="1"/>
      <w:numFmt w:val="lowerLetter"/>
      <w:lvlText w:val="%2."/>
      <w:lvlJc w:val="left"/>
      <w:pPr>
        <w:ind w:left="1440" w:hanging="360"/>
      </w:pPr>
    </w:lvl>
    <w:lvl w:ilvl="2" w:tplc="DD2ECC4C">
      <w:start w:val="1"/>
      <w:numFmt w:val="lowerRoman"/>
      <w:lvlText w:val="%3."/>
      <w:lvlJc w:val="right"/>
      <w:pPr>
        <w:ind w:left="2160" w:hanging="180"/>
      </w:pPr>
    </w:lvl>
    <w:lvl w:ilvl="3" w:tplc="36AAA434">
      <w:start w:val="1"/>
      <w:numFmt w:val="decimal"/>
      <w:lvlText w:val="%4."/>
      <w:lvlJc w:val="left"/>
      <w:pPr>
        <w:ind w:left="2880" w:hanging="360"/>
      </w:pPr>
    </w:lvl>
    <w:lvl w:ilvl="4" w:tplc="FFC242B6">
      <w:start w:val="1"/>
      <w:numFmt w:val="lowerLetter"/>
      <w:lvlText w:val="%5."/>
      <w:lvlJc w:val="left"/>
      <w:pPr>
        <w:ind w:left="3600" w:hanging="360"/>
      </w:pPr>
    </w:lvl>
    <w:lvl w:ilvl="5" w:tplc="BF26B046">
      <w:start w:val="1"/>
      <w:numFmt w:val="lowerRoman"/>
      <w:lvlText w:val="%6."/>
      <w:lvlJc w:val="right"/>
      <w:pPr>
        <w:ind w:left="4320" w:hanging="180"/>
      </w:pPr>
    </w:lvl>
    <w:lvl w:ilvl="6" w:tplc="235ABC20">
      <w:start w:val="1"/>
      <w:numFmt w:val="decimal"/>
      <w:lvlText w:val="%7."/>
      <w:lvlJc w:val="left"/>
      <w:pPr>
        <w:ind w:left="5040" w:hanging="360"/>
      </w:pPr>
    </w:lvl>
    <w:lvl w:ilvl="7" w:tplc="9A8C80A2">
      <w:start w:val="1"/>
      <w:numFmt w:val="lowerLetter"/>
      <w:lvlText w:val="%8."/>
      <w:lvlJc w:val="left"/>
      <w:pPr>
        <w:ind w:left="5760" w:hanging="360"/>
      </w:pPr>
    </w:lvl>
    <w:lvl w:ilvl="8" w:tplc="39D657B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117EA"/>
    <w:multiLevelType w:val="hybridMultilevel"/>
    <w:tmpl w:val="617C445C"/>
    <w:lvl w:ilvl="0" w:tplc="DCBEE33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645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1EC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C2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8F1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FC71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E81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0262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D89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70553"/>
    <w:multiLevelType w:val="hybridMultilevel"/>
    <w:tmpl w:val="F7D41BE4"/>
    <w:lvl w:ilvl="0" w:tplc="485A3C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DA82618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3D4BA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BB25CA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720DE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37AB3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82E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DC68B3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D8AB4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6F451C"/>
    <w:multiLevelType w:val="hybridMultilevel"/>
    <w:tmpl w:val="F0D0ED56"/>
    <w:lvl w:ilvl="0" w:tplc="8EB42BA6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9AC6FCE">
      <w:start w:val="1"/>
      <w:numFmt w:val="lowerLetter"/>
      <w:lvlText w:val="%2."/>
      <w:lvlJc w:val="left"/>
      <w:pPr>
        <w:ind w:left="1440" w:hanging="360"/>
      </w:pPr>
    </w:lvl>
    <w:lvl w:ilvl="2" w:tplc="96EEC3A0">
      <w:start w:val="1"/>
      <w:numFmt w:val="lowerRoman"/>
      <w:lvlText w:val="%3."/>
      <w:lvlJc w:val="right"/>
      <w:pPr>
        <w:ind w:left="2160" w:hanging="180"/>
      </w:pPr>
    </w:lvl>
    <w:lvl w:ilvl="3" w:tplc="48A0B1B0">
      <w:start w:val="1"/>
      <w:numFmt w:val="decimal"/>
      <w:lvlText w:val="%4."/>
      <w:lvlJc w:val="left"/>
      <w:pPr>
        <w:ind w:left="2880" w:hanging="360"/>
      </w:pPr>
    </w:lvl>
    <w:lvl w:ilvl="4" w:tplc="4FDC3100">
      <w:start w:val="1"/>
      <w:numFmt w:val="lowerLetter"/>
      <w:lvlText w:val="%5."/>
      <w:lvlJc w:val="left"/>
      <w:pPr>
        <w:ind w:left="3600" w:hanging="360"/>
      </w:pPr>
    </w:lvl>
    <w:lvl w:ilvl="5" w:tplc="1A1C2D38">
      <w:start w:val="1"/>
      <w:numFmt w:val="lowerRoman"/>
      <w:lvlText w:val="%6."/>
      <w:lvlJc w:val="right"/>
      <w:pPr>
        <w:ind w:left="4320" w:hanging="180"/>
      </w:pPr>
    </w:lvl>
    <w:lvl w:ilvl="6" w:tplc="0BAAF5DE">
      <w:start w:val="1"/>
      <w:numFmt w:val="decimal"/>
      <w:lvlText w:val="%7."/>
      <w:lvlJc w:val="left"/>
      <w:pPr>
        <w:ind w:left="5040" w:hanging="360"/>
      </w:pPr>
    </w:lvl>
    <w:lvl w:ilvl="7" w:tplc="0638E928">
      <w:start w:val="1"/>
      <w:numFmt w:val="lowerLetter"/>
      <w:lvlText w:val="%8."/>
      <w:lvlJc w:val="left"/>
      <w:pPr>
        <w:ind w:left="5760" w:hanging="360"/>
      </w:pPr>
    </w:lvl>
    <w:lvl w:ilvl="8" w:tplc="49C2E84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778D9"/>
    <w:multiLevelType w:val="multilevel"/>
    <w:tmpl w:val="4E5A2654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7" w15:restartNumberingAfterBreak="0">
    <w:nsid w:val="4CE35F0C"/>
    <w:multiLevelType w:val="hybridMultilevel"/>
    <w:tmpl w:val="4C941DD2"/>
    <w:lvl w:ilvl="0" w:tplc="5698A092">
      <w:start w:val="5"/>
      <w:numFmt w:val="decimal"/>
      <w:lvlText w:val="%1"/>
      <w:lvlJc w:val="left"/>
      <w:pPr>
        <w:ind w:left="2136" w:hanging="360"/>
      </w:pPr>
      <w:rPr>
        <w:rFonts w:hint="default"/>
      </w:rPr>
    </w:lvl>
    <w:lvl w:ilvl="1" w:tplc="6D98EBBE">
      <w:start w:val="1"/>
      <w:numFmt w:val="lowerLetter"/>
      <w:lvlText w:val="%2."/>
      <w:lvlJc w:val="left"/>
      <w:pPr>
        <w:ind w:left="2856" w:hanging="360"/>
      </w:pPr>
    </w:lvl>
    <w:lvl w:ilvl="2" w:tplc="6E5065DC">
      <w:start w:val="1"/>
      <w:numFmt w:val="lowerRoman"/>
      <w:lvlText w:val="%3."/>
      <w:lvlJc w:val="right"/>
      <w:pPr>
        <w:ind w:left="3576" w:hanging="180"/>
      </w:pPr>
    </w:lvl>
    <w:lvl w:ilvl="3" w:tplc="423ED0CA">
      <w:start w:val="1"/>
      <w:numFmt w:val="decimal"/>
      <w:lvlText w:val="%4."/>
      <w:lvlJc w:val="left"/>
      <w:pPr>
        <w:ind w:left="4296" w:hanging="360"/>
      </w:pPr>
    </w:lvl>
    <w:lvl w:ilvl="4" w:tplc="6464EECA">
      <w:start w:val="1"/>
      <w:numFmt w:val="lowerLetter"/>
      <w:lvlText w:val="%5."/>
      <w:lvlJc w:val="left"/>
      <w:pPr>
        <w:ind w:left="5016" w:hanging="360"/>
      </w:pPr>
    </w:lvl>
    <w:lvl w:ilvl="5" w:tplc="7C9AAD56">
      <w:start w:val="1"/>
      <w:numFmt w:val="lowerRoman"/>
      <w:lvlText w:val="%6."/>
      <w:lvlJc w:val="right"/>
      <w:pPr>
        <w:ind w:left="5736" w:hanging="180"/>
      </w:pPr>
    </w:lvl>
    <w:lvl w:ilvl="6" w:tplc="3D3C7A3C">
      <w:start w:val="1"/>
      <w:numFmt w:val="decimal"/>
      <w:lvlText w:val="%7."/>
      <w:lvlJc w:val="left"/>
      <w:pPr>
        <w:ind w:left="6456" w:hanging="360"/>
      </w:pPr>
    </w:lvl>
    <w:lvl w:ilvl="7" w:tplc="E0F0E986">
      <w:start w:val="1"/>
      <w:numFmt w:val="lowerLetter"/>
      <w:lvlText w:val="%8."/>
      <w:lvlJc w:val="left"/>
      <w:pPr>
        <w:ind w:left="7176" w:hanging="360"/>
      </w:pPr>
    </w:lvl>
    <w:lvl w:ilvl="8" w:tplc="80BC1C10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53C911A9"/>
    <w:multiLevelType w:val="hybridMultilevel"/>
    <w:tmpl w:val="4314C0C0"/>
    <w:lvl w:ilvl="0" w:tplc="2F705BB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1BFC00A2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99640040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FA5AF74E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568673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90D0159A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F48AD26E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7969940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D556EF2C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70C2159"/>
    <w:multiLevelType w:val="multilevel"/>
    <w:tmpl w:val="ED14A7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0" w15:restartNumberingAfterBreak="0">
    <w:nsid w:val="64241123"/>
    <w:multiLevelType w:val="hybridMultilevel"/>
    <w:tmpl w:val="4C20C2EC"/>
    <w:lvl w:ilvl="0" w:tplc="6258430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942248E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B62B30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94B67A0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B121A76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A7A6F9C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624B68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AE404D20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66678F6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9B10B2A"/>
    <w:multiLevelType w:val="hybridMultilevel"/>
    <w:tmpl w:val="E03CE012"/>
    <w:lvl w:ilvl="0" w:tplc="CAB04378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  <w:lvl w:ilvl="1" w:tplc="E87217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2AA4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3802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B059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D656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8833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2C98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0C3B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B957C24"/>
    <w:multiLevelType w:val="hybridMultilevel"/>
    <w:tmpl w:val="8D685E66"/>
    <w:lvl w:ilvl="0" w:tplc="F5AC78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7CD8EF4C">
      <w:start w:val="1"/>
      <w:numFmt w:val="lowerLetter"/>
      <w:lvlText w:val="%2."/>
      <w:lvlJc w:val="left"/>
      <w:pPr>
        <w:ind w:left="1440" w:hanging="360"/>
      </w:pPr>
    </w:lvl>
    <w:lvl w:ilvl="2" w:tplc="D400B1BC">
      <w:start w:val="1"/>
      <w:numFmt w:val="lowerRoman"/>
      <w:lvlText w:val="%3."/>
      <w:lvlJc w:val="right"/>
      <w:pPr>
        <w:ind w:left="2160" w:hanging="180"/>
      </w:pPr>
    </w:lvl>
    <w:lvl w:ilvl="3" w:tplc="EBD4E70C">
      <w:start w:val="1"/>
      <w:numFmt w:val="decimal"/>
      <w:lvlText w:val="%4."/>
      <w:lvlJc w:val="left"/>
      <w:pPr>
        <w:ind w:left="2880" w:hanging="360"/>
      </w:pPr>
    </w:lvl>
    <w:lvl w:ilvl="4" w:tplc="4CE09C08">
      <w:start w:val="1"/>
      <w:numFmt w:val="lowerLetter"/>
      <w:lvlText w:val="%5."/>
      <w:lvlJc w:val="left"/>
      <w:pPr>
        <w:ind w:left="3600" w:hanging="360"/>
      </w:pPr>
    </w:lvl>
    <w:lvl w:ilvl="5" w:tplc="4F524B84">
      <w:start w:val="1"/>
      <w:numFmt w:val="lowerRoman"/>
      <w:lvlText w:val="%6."/>
      <w:lvlJc w:val="right"/>
      <w:pPr>
        <w:ind w:left="4320" w:hanging="180"/>
      </w:pPr>
    </w:lvl>
    <w:lvl w:ilvl="6" w:tplc="5846F196">
      <w:start w:val="1"/>
      <w:numFmt w:val="decimal"/>
      <w:lvlText w:val="%7."/>
      <w:lvlJc w:val="left"/>
      <w:pPr>
        <w:ind w:left="5040" w:hanging="360"/>
      </w:pPr>
    </w:lvl>
    <w:lvl w:ilvl="7" w:tplc="B40EFBE8">
      <w:start w:val="1"/>
      <w:numFmt w:val="lowerLetter"/>
      <w:lvlText w:val="%8."/>
      <w:lvlJc w:val="left"/>
      <w:pPr>
        <w:ind w:left="5760" w:hanging="360"/>
      </w:pPr>
    </w:lvl>
    <w:lvl w:ilvl="8" w:tplc="8FD69A4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102B8"/>
    <w:multiLevelType w:val="hybridMultilevel"/>
    <w:tmpl w:val="DC309D52"/>
    <w:lvl w:ilvl="0" w:tplc="EC808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02D108">
      <w:start w:val="1"/>
      <w:numFmt w:val="lowerLetter"/>
      <w:lvlText w:val="%2."/>
      <w:lvlJc w:val="left"/>
      <w:pPr>
        <w:ind w:left="1440" w:hanging="360"/>
      </w:pPr>
    </w:lvl>
    <w:lvl w:ilvl="2" w:tplc="B6124704">
      <w:start w:val="1"/>
      <w:numFmt w:val="lowerRoman"/>
      <w:lvlText w:val="%3."/>
      <w:lvlJc w:val="right"/>
      <w:pPr>
        <w:ind w:left="2160" w:hanging="180"/>
      </w:pPr>
    </w:lvl>
    <w:lvl w:ilvl="3" w:tplc="C6C299B2">
      <w:start w:val="1"/>
      <w:numFmt w:val="decimal"/>
      <w:lvlText w:val="%4."/>
      <w:lvlJc w:val="left"/>
      <w:pPr>
        <w:ind w:left="2880" w:hanging="360"/>
      </w:pPr>
    </w:lvl>
    <w:lvl w:ilvl="4" w:tplc="AD96EF32">
      <w:start w:val="1"/>
      <w:numFmt w:val="lowerLetter"/>
      <w:lvlText w:val="%5."/>
      <w:lvlJc w:val="left"/>
      <w:pPr>
        <w:ind w:left="3600" w:hanging="360"/>
      </w:pPr>
    </w:lvl>
    <w:lvl w:ilvl="5" w:tplc="09568424">
      <w:start w:val="1"/>
      <w:numFmt w:val="lowerRoman"/>
      <w:lvlText w:val="%6."/>
      <w:lvlJc w:val="right"/>
      <w:pPr>
        <w:ind w:left="4320" w:hanging="180"/>
      </w:pPr>
    </w:lvl>
    <w:lvl w:ilvl="6" w:tplc="E8B03CB4">
      <w:start w:val="1"/>
      <w:numFmt w:val="decimal"/>
      <w:lvlText w:val="%7."/>
      <w:lvlJc w:val="left"/>
      <w:pPr>
        <w:ind w:left="5040" w:hanging="360"/>
      </w:pPr>
    </w:lvl>
    <w:lvl w:ilvl="7" w:tplc="18A4C0C0">
      <w:start w:val="1"/>
      <w:numFmt w:val="lowerLetter"/>
      <w:lvlText w:val="%8."/>
      <w:lvlJc w:val="left"/>
      <w:pPr>
        <w:ind w:left="5760" w:hanging="360"/>
      </w:pPr>
    </w:lvl>
    <w:lvl w:ilvl="8" w:tplc="F5CE73D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91D51"/>
    <w:multiLevelType w:val="hybridMultilevel"/>
    <w:tmpl w:val="BE344946"/>
    <w:lvl w:ilvl="0" w:tplc="7610C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BEB672">
      <w:start w:val="1"/>
      <w:numFmt w:val="lowerLetter"/>
      <w:lvlText w:val="%2."/>
      <w:lvlJc w:val="left"/>
      <w:pPr>
        <w:ind w:left="1440" w:hanging="360"/>
      </w:pPr>
    </w:lvl>
    <w:lvl w:ilvl="2" w:tplc="DE6C787E">
      <w:start w:val="1"/>
      <w:numFmt w:val="lowerRoman"/>
      <w:lvlText w:val="%3."/>
      <w:lvlJc w:val="right"/>
      <w:pPr>
        <w:ind w:left="2160" w:hanging="180"/>
      </w:pPr>
    </w:lvl>
    <w:lvl w:ilvl="3" w:tplc="054A4142">
      <w:start w:val="1"/>
      <w:numFmt w:val="decimal"/>
      <w:lvlText w:val="%4."/>
      <w:lvlJc w:val="left"/>
      <w:pPr>
        <w:ind w:left="2880" w:hanging="360"/>
      </w:pPr>
    </w:lvl>
    <w:lvl w:ilvl="4" w:tplc="04C2C5E6">
      <w:start w:val="1"/>
      <w:numFmt w:val="lowerLetter"/>
      <w:lvlText w:val="%5."/>
      <w:lvlJc w:val="left"/>
      <w:pPr>
        <w:ind w:left="3600" w:hanging="360"/>
      </w:pPr>
    </w:lvl>
    <w:lvl w:ilvl="5" w:tplc="98881A96">
      <w:start w:val="1"/>
      <w:numFmt w:val="lowerRoman"/>
      <w:lvlText w:val="%6."/>
      <w:lvlJc w:val="right"/>
      <w:pPr>
        <w:ind w:left="4320" w:hanging="180"/>
      </w:pPr>
    </w:lvl>
    <w:lvl w:ilvl="6" w:tplc="38BC1486">
      <w:start w:val="1"/>
      <w:numFmt w:val="decimal"/>
      <w:lvlText w:val="%7."/>
      <w:lvlJc w:val="left"/>
      <w:pPr>
        <w:ind w:left="5040" w:hanging="360"/>
      </w:pPr>
    </w:lvl>
    <w:lvl w:ilvl="7" w:tplc="9794885A">
      <w:start w:val="1"/>
      <w:numFmt w:val="lowerLetter"/>
      <w:lvlText w:val="%8."/>
      <w:lvlJc w:val="left"/>
      <w:pPr>
        <w:ind w:left="5760" w:hanging="360"/>
      </w:pPr>
    </w:lvl>
    <w:lvl w:ilvl="8" w:tplc="79D8E0D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62FD8"/>
    <w:multiLevelType w:val="hybridMultilevel"/>
    <w:tmpl w:val="40A6A46E"/>
    <w:lvl w:ilvl="0" w:tplc="BDD6661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8F6A7E04">
      <w:start w:val="1"/>
      <w:numFmt w:val="lowerLetter"/>
      <w:lvlText w:val="%2."/>
      <w:lvlJc w:val="left"/>
      <w:pPr>
        <w:ind w:left="1755" w:hanging="360"/>
      </w:pPr>
    </w:lvl>
    <w:lvl w:ilvl="2" w:tplc="F1AABE88">
      <w:start w:val="1"/>
      <w:numFmt w:val="lowerRoman"/>
      <w:lvlText w:val="%3."/>
      <w:lvlJc w:val="right"/>
      <w:pPr>
        <w:ind w:left="2475" w:hanging="180"/>
      </w:pPr>
    </w:lvl>
    <w:lvl w:ilvl="3" w:tplc="E73A32C6">
      <w:start w:val="1"/>
      <w:numFmt w:val="decimal"/>
      <w:lvlText w:val="%4."/>
      <w:lvlJc w:val="left"/>
      <w:pPr>
        <w:ind w:left="3195" w:hanging="360"/>
      </w:pPr>
    </w:lvl>
    <w:lvl w:ilvl="4" w:tplc="2E6437B4">
      <w:start w:val="1"/>
      <w:numFmt w:val="lowerLetter"/>
      <w:lvlText w:val="%5."/>
      <w:lvlJc w:val="left"/>
      <w:pPr>
        <w:ind w:left="3915" w:hanging="360"/>
      </w:pPr>
    </w:lvl>
    <w:lvl w:ilvl="5" w:tplc="6FB282FC">
      <w:start w:val="1"/>
      <w:numFmt w:val="lowerRoman"/>
      <w:lvlText w:val="%6."/>
      <w:lvlJc w:val="right"/>
      <w:pPr>
        <w:ind w:left="4635" w:hanging="180"/>
      </w:pPr>
    </w:lvl>
    <w:lvl w:ilvl="6" w:tplc="6DE44208">
      <w:start w:val="1"/>
      <w:numFmt w:val="decimal"/>
      <w:lvlText w:val="%7."/>
      <w:lvlJc w:val="left"/>
      <w:pPr>
        <w:ind w:left="5355" w:hanging="360"/>
      </w:pPr>
    </w:lvl>
    <w:lvl w:ilvl="7" w:tplc="BEBCD8AC">
      <w:start w:val="1"/>
      <w:numFmt w:val="lowerLetter"/>
      <w:lvlText w:val="%8."/>
      <w:lvlJc w:val="left"/>
      <w:pPr>
        <w:ind w:left="6075" w:hanging="360"/>
      </w:pPr>
    </w:lvl>
    <w:lvl w:ilvl="8" w:tplc="E1FC3CC2">
      <w:start w:val="1"/>
      <w:numFmt w:val="lowerRoman"/>
      <w:lvlText w:val="%9."/>
      <w:lvlJc w:val="right"/>
      <w:pPr>
        <w:ind w:left="6795" w:hanging="180"/>
      </w:pPr>
    </w:lvl>
  </w:abstractNum>
  <w:abstractNum w:abstractNumId="26" w15:restartNumberingAfterBreak="0">
    <w:nsid w:val="7A5A3399"/>
    <w:multiLevelType w:val="multilevel"/>
    <w:tmpl w:val="C922BF78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27" w15:restartNumberingAfterBreak="0">
    <w:nsid w:val="7DB14648"/>
    <w:multiLevelType w:val="hybridMultilevel"/>
    <w:tmpl w:val="FDB2430A"/>
    <w:lvl w:ilvl="0" w:tplc="61E4C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E87E82">
      <w:start w:val="1"/>
      <w:numFmt w:val="lowerLetter"/>
      <w:lvlText w:val="%2."/>
      <w:lvlJc w:val="left"/>
      <w:pPr>
        <w:ind w:left="1440" w:hanging="360"/>
      </w:pPr>
    </w:lvl>
    <w:lvl w:ilvl="2" w:tplc="C648458E">
      <w:start w:val="1"/>
      <w:numFmt w:val="lowerRoman"/>
      <w:lvlText w:val="%3."/>
      <w:lvlJc w:val="right"/>
      <w:pPr>
        <w:ind w:left="2160" w:hanging="180"/>
      </w:pPr>
    </w:lvl>
    <w:lvl w:ilvl="3" w:tplc="C77A4AF6">
      <w:start w:val="1"/>
      <w:numFmt w:val="decimal"/>
      <w:lvlText w:val="%4."/>
      <w:lvlJc w:val="left"/>
      <w:pPr>
        <w:ind w:left="2880" w:hanging="360"/>
      </w:pPr>
    </w:lvl>
    <w:lvl w:ilvl="4" w:tplc="50AA1C88">
      <w:start w:val="1"/>
      <w:numFmt w:val="lowerLetter"/>
      <w:lvlText w:val="%5."/>
      <w:lvlJc w:val="left"/>
      <w:pPr>
        <w:ind w:left="3600" w:hanging="360"/>
      </w:pPr>
    </w:lvl>
    <w:lvl w:ilvl="5" w:tplc="E8B28296">
      <w:start w:val="1"/>
      <w:numFmt w:val="lowerRoman"/>
      <w:lvlText w:val="%6."/>
      <w:lvlJc w:val="right"/>
      <w:pPr>
        <w:ind w:left="4320" w:hanging="180"/>
      </w:pPr>
    </w:lvl>
    <w:lvl w:ilvl="6" w:tplc="42C85612">
      <w:start w:val="1"/>
      <w:numFmt w:val="decimal"/>
      <w:lvlText w:val="%7."/>
      <w:lvlJc w:val="left"/>
      <w:pPr>
        <w:ind w:left="5040" w:hanging="360"/>
      </w:pPr>
    </w:lvl>
    <w:lvl w:ilvl="7" w:tplc="517A11E2">
      <w:start w:val="1"/>
      <w:numFmt w:val="lowerLetter"/>
      <w:lvlText w:val="%8."/>
      <w:lvlJc w:val="left"/>
      <w:pPr>
        <w:ind w:left="5760" w:hanging="360"/>
      </w:pPr>
    </w:lvl>
    <w:lvl w:ilvl="8" w:tplc="839467C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6"/>
  </w:num>
  <w:num w:numId="4">
    <w:abstractNumId w:val="20"/>
  </w:num>
  <w:num w:numId="5">
    <w:abstractNumId w:val="23"/>
  </w:num>
  <w:num w:numId="6">
    <w:abstractNumId w:val="16"/>
  </w:num>
  <w:num w:numId="7">
    <w:abstractNumId w:val="7"/>
  </w:num>
  <w:num w:numId="8">
    <w:abstractNumId w:val="4"/>
  </w:num>
  <w:num w:numId="9">
    <w:abstractNumId w:val="22"/>
  </w:num>
  <w:num w:numId="10">
    <w:abstractNumId w:val="0"/>
  </w:num>
  <w:num w:numId="11">
    <w:abstractNumId w:val="25"/>
  </w:num>
  <w:num w:numId="12">
    <w:abstractNumId w:val="11"/>
  </w:num>
  <w:num w:numId="13">
    <w:abstractNumId w:val="12"/>
  </w:num>
  <w:num w:numId="14">
    <w:abstractNumId w:val="9"/>
  </w:num>
  <w:num w:numId="15">
    <w:abstractNumId w:val="2"/>
  </w:num>
  <w:num w:numId="16">
    <w:abstractNumId w:val="24"/>
  </w:num>
  <w:num w:numId="17">
    <w:abstractNumId w:val="15"/>
  </w:num>
  <w:num w:numId="18">
    <w:abstractNumId w:val="19"/>
  </w:num>
  <w:num w:numId="19">
    <w:abstractNumId w:val="26"/>
  </w:num>
  <w:num w:numId="20">
    <w:abstractNumId w:val="1"/>
  </w:num>
  <w:num w:numId="21">
    <w:abstractNumId w:val="10"/>
  </w:num>
  <w:num w:numId="22">
    <w:abstractNumId w:val="27"/>
  </w:num>
  <w:num w:numId="23">
    <w:abstractNumId w:val="17"/>
  </w:num>
  <w:num w:numId="24">
    <w:abstractNumId w:val="8"/>
  </w:num>
  <w:num w:numId="25">
    <w:abstractNumId w:val="5"/>
  </w:num>
  <w:num w:numId="26">
    <w:abstractNumId w:val="14"/>
  </w:num>
  <w:num w:numId="27">
    <w:abstractNumId w:val="1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55"/>
    <w:rsid w:val="00441155"/>
    <w:rsid w:val="00FD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D0D8"/>
  <w15:docId w15:val="{9EE3195A-EBA9-4812-ABFA-7EBC9AEA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sz w:val="32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32"/>
      <w:szCs w:val="24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Placeholder Text"/>
    <w:uiPriority w:val="99"/>
    <w:semiHidden/>
    <w:rPr>
      <w:color w:val="808080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pPr>
      <w:ind w:left="708"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sz w:val="22"/>
      <w:szCs w:val="22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Pr>
      <w:sz w:val="22"/>
      <w:szCs w:val="22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pPr>
      <w:widowControl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pPr>
      <w:widowControl w:val="0"/>
      <w:spacing w:after="0" w:line="323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paragraph" w:styleId="afc">
    <w:name w:val="No Spacing"/>
    <w:link w:val="afd"/>
    <w:uiPriority w:val="1"/>
    <w:qFormat/>
    <w:pPr>
      <w:widowControl w:val="0"/>
    </w:pPr>
    <w:rPr>
      <w:rFonts w:ascii="Times New Roman" w:hAnsi="Times New Roman"/>
    </w:rPr>
  </w:style>
  <w:style w:type="character" w:customStyle="1" w:styleId="afd">
    <w:name w:val="Без интервала Знак"/>
    <w:link w:val="afc"/>
    <w:uiPriority w:val="1"/>
    <w:rPr>
      <w:rFonts w:ascii="Times New Roman" w:hAnsi="Times New Roman"/>
      <w:lang w:val="ru-RU" w:eastAsia="ru-RU" w:bidi="ar-SA"/>
    </w:rPr>
  </w:style>
  <w:style w:type="paragraph" w:customStyle="1" w:styleId="FR1">
    <w:name w:val="FR1"/>
    <w:pPr>
      <w:widowControl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table" w:customStyle="1" w:styleId="Calendar2">
    <w:name w:val="Calendar 2"/>
    <w:basedOn w:val="a1"/>
    <w:uiPriority w:val="99"/>
    <w:qFormat/>
    <w:pPr>
      <w:jc w:val="center"/>
    </w:pPr>
    <w:rPr>
      <w:sz w:val="28"/>
      <w:szCs w:val="28"/>
      <w:lang w:eastAsia="en-US"/>
    </w:rPr>
    <w:tblPr>
      <w:tblBorders>
        <w:insideV w:val="single" w:sz="4" w:space="0" w:color="95B3D7"/>
      </w:tblBorders>
    </w:tblPr>
    <w:tblStylePr w:type="firstRow">
      <w:rPr>
        <w:rFonts w:ascii="Calibri Light" w:eastAsia="Times New Roman" w:hAnsi="Calibri Light" w:cs="Times New Roman"/>
        <w:caps/>
        <w:color w:val="4F81BD"/>
        <w:spacing w:val="20"/>
        <w:sz w:val="32"/>
        <w:szCs w:val="3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ulovaEI@hmr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19967-BD58-49EA-8B67-244269D9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 ЖКХ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tester3</dc:creator>
  <cp:lastModifiedBy>Шаламова О.П.</cp:lastModifiedBy>
  <cp:revision>6</cp:revision>
  <cp:lastPrinted>2026-10-06T10:54:00Z</cp:lastPrinted>
  <dcterms:created xsi:type="dcterms:W3CDTF">2025-10-10T07:19:00Z</dcterms:created>
  <dcterms:modified xsi:type="dcterms:W3CDTF">2026-10-06T10:54:00Z</dcterms:modified>
</cp:coreProperties>
</file>