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1E14" w:rsidRDefault="009D03C9">
      <w:pPr>
        <w:spacing w:line="17" w:lineRule="atLeast"/>
        <w:rPr>
          <w:b/>
          <w:szCs w:val="28"/>
          <w:lang w:eastAsia="ar-SA"/>
        </w:rPr>
      </w:pPr>
      <w:r>
        <w:rPr>
          <w:noProof/>
          <w:szCs w:val="28"/>
        </w:rPr>
        <w:drawing>
          <wp:anchor distT="0" distB="0" distL="114300" distR="114300" simplePos="0" relativeHeight="251659264" behindDoc="0" locked="0" layoutInCell="1" allowOverlap="1">
            <wp:simplePos x="0" y="0"/>
            <wp:positionH relativeFrom="page">
              <wp:posOffset>3604895</wp:posOffset>
            </wp:positionH>
            <wp:positionV relativeFrom="page">
              <wp:posOffset>443230</wp:posOffset>
            </wp:positionV>
            <wp:extent cx="636270" cy="8001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pic:cNvPicPr>
                  </pic:nvPicPr>
                  <pic:blipFill>
                    <a:blip r:embed="rId8">
                      <a:extLst>
                        <a:ext uri="{96DAC541-7B7A-43D3-8B79-37D633B846F1}">
                          <asvg:svgBlip xmlns:asvg="http://schemas.microsoft.com/office/drawing/2016/SVG/main" r:embed="rId9"/>
                        </a:ext>
                      </a:extLst>
                    </a:blip>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8"/>
          <w:lang w:eastAsia="ar-SA"/>
        </w:rPr>
        <w:t xml:space="preserve">                                                              </w:t>
      </w:r>
    </w:p>
    <w:p w:rsidR="001D1E14" w:rsidRDefault="001D1E14">
      <w:pPr>
        <w:spacing w:line="17" w:lineRule="atLeast"/>
        <w:jc w:val="center"/>
        <w:rPr>
          <w:lang w:eastAsia="en-US"/>
        </w:rPr>
      </w:pPr>
    </w:p>
    <w:p w:rsidR="001D1E14" w:rsidRDefault="009D03C9">
      <w:pPr>
        <w:spacing w:line="17" w:lineRule="atLeast"/>
        <w:jc w:val="center"/>
        <w:rPr>
          <w:lang w:eastAsia="en-US"/>
        </w:rPr>
      </w:pPr>
      <w:r>
        <w:rPr>
          <w:szCs w:val="28"/>
          <w:lang w:eastAsia="en-US"/>
        </w:rPr>
        <w:t xml:space="preserve"> ХАНТЫ-МАНСИЙСКИЙ</w:t>
      </w:r>
    </w:p>
    <w:p w:rsidR="001D1E14" w:rsidRDefault="009D03C9">
      <w:pPr>
        <w:spacing w:line="17" w:lineRule="atLeast"/>
        <w:jc w:val="center"/>
        <w:rPr>
          <w:lang w:eastAsia="en-US"/>
        </w:rPr>
      </w:pPr>
      <w:r>
        <w:rPr>
          <w:szCs w:val="28"/>
          <w:lang w:eastAsia="en-US"/>
        </w:rPr>
        <w:t xml:space="preserve"> МУНИЦИПАЛЬНЫЙ РАЙОН</w:t>
      </w:r>
    </w:p>
    <w:p w:rsidR="001D1E14" w:rsidRDefault="009D03C9">
      <w:pPr>
        <w:spacing w:line="17" w:lineRule="atLeast"/>
        <w:jc w:val="center"/>
        <w:rPr>
          <w:szCs w:val="28"/>
          <w:lang w:eastAsia="en-US"/>
        </w:rPr>
      </w:pPr>
      <w:r>
        <w:rPr>
          <w:szCs w:val="28"/>
          <w:lang w:eastAsia="en-US"/>
        </w:rPr>
        <w:t>Ханты-Мансийский автономный округ – Югра</w:t>
      </w:r>
    </w:p>
    <w:p w:rsidR="001D1E14" w:rsidRDefault="001D1E14">
      <w:pPr>
        <w:spacing w:line="17" w:lineRule="atLeast"/>
        <w:jc w:val="center"/>
        <w:rPr>
          <w:szCs w:val="28"/>
          <w:lang w:eastAsia="en-US"/>
        </w:rPr>
      </w:pPr>
    </w:p>
    <w:p w:rsidR="001D1E14" w:rsidRDefault="009D03C9">
      <w:pPr>
        <w:spacing w:line="17" w:lineRule="atLeast"/>
        <w:jc w:val="center"/>
        <w:rPr>
          <w:b/>
          <w:szCs w:val="28"/>
          <w:lang w:eastAsia="en-US"/>
        </w:rPr>
      </w:pPr>
      <w:r>
        <w:rPr>
          <w:b/>
          <w:szCs w:val="28"/>
          <w:lang w:eastAsia="en-US"/>
        </w:rPr>
        <w:t>АДМИНИСТРАЦИЯ ХАНТЫ-МАНСИЙСКОГО РАЙОНА</w:t>
      </w:r>
    </w:p>
    <w:p w:rsidR="001D1E14" w:rsidRDefault="001D1E14">
      <w:pPr>
        <w:spacing w:line="17" w:lineRule="atLeast"/>
        <w:jc w:val="center"/>
        <w:rPr>
          <w:b/>
          <w:szCs w:val="28"/>
          <w:lang w:eastAsia="en-US"/>
        </w:rPr>
      </w:pPr>
    </w:p>
    <w:p w:rsidR="001D1E14" w:rsidRDefault="009D03C9">
      <w:pPr>
        <w:spacing w:line="17" w:lineRule="atLeast"/>
        <w:jc w:val="center"/>
        <w:rPr>
          <w:b/>
          <w:szCs w:val="28"/>
          <w:lang w:eastAsia="en-US"/>
        </w:rPr>
      </w:pPr>
      <w:r>
        <w:rPr>
          <w:b/>
          <w:szCs w:val="28"/>
          <w:lang w:eastAsia="en-US"/>
        </w:rPr>
        <w:t>Р А С П О Р Я Ж Е Н И Е</w:t>
      </w:r>
    </w:p>
    <w:p w:rsidR="001D1E14" w:rsidRDefault="001D1E14">
      <w:pPr>
        <w:spacing w:line="17" w:lineRule="atLeast"/>
        <w:jc w:val="center"/>
        <w:rPr>
          <w:szCs w:val="28"/>
          <w:lang w:eastAsia="en-US"/>
        </w:rPr>
      </w:pPr>
    </w:p>
    <w:p w:rsidR="001D1E14" w:rsidRDefault="009D03C9">
      <w:pPr>
        <w:spacing w:line="17" w:lineRule="atLeast"/>
        <w:rPr>
          <w:szCs w:val="28"/>
          <w:lang w:eastAsia="en-US"/>
        </w:rPr>
      </w:pPr>
      <w:bookmarkStart w:id="0" w:name="_Hlk217377612"/>
      <w:r>
        <w:rPr>
          <w:szCs w:val="28"/>
          <w:lang w:eastAsia="en-US"/>
        </w:rPr>
        <w:t xml:space="preserve">от </w:t>
      </w:r>
      <w:r w:rsidR="000D77E6">
        <w:rPr>
          <w:szCs w:val="28"/>
          <w:lang w:eastAsia="en-US"/>
        </w:rPr>
        <w:t>23.12.2025</w:t>
      </w:r>
      <w:r>
        <w:rPr>
          <w:szCs w:val="28"/>
          <w:lang w:eastAsia="en-US"/>
        </w:rPr>
        <w:t xml:space="preserve">                                                                                            № </w:t>
      </w:r>
      <w:r w:rsidR="000D77E6">
        <w:rPr>
          <w:szCs w:val="28"/>
          <w:lang w:eastAsia="en-US"/>
        </w:rPr>
        <w:t>272-р</w:t>
      </w:r>
    </w:p>
    <w:bookmarkEnd w:id="0"/>
    <w:p w:rsidR="001D1E14" w:rsidRDefault="009D03C9">
      <w:pPr>
        <w:spacing w:line="17" w:lineRule="atLeast"/>
        <w:rPr>
          <w:i/>
          <w:sz w:val="24"/>
          <w:lang w:eastAsia="en-US"/>
        </w:rPr>
      </w:pPr>
      <w:r>
        <w:rPr>
          <w:i/>
          <w:sz w:val="24"/>
          <w:lang w:eastAsia="en-US"/>
        </w:rPr>
        <w:t>г. Ханты-Мансийск</w:t>
      </w:r>
    </w:p>
    <w:p w:rsidR="001D1E14" w:rsidRDefault="001D1E14">
      <w:pPr>
        <w:spacing w:line="17" w:lineRule="atLeast"/>
        <w:jc w:val="both"/>
        <w:rPr>
          <w:szCs w:val="20"/>
          <w:lang w:eastAsia="ar-SA"/>
        </w:rPr>
      </w:pPr>
    </w:p>
    <w:p w:rsidR="001D1E14" w:rsidRDefault="001D1E14">
      <w:pPr>
        <w:spacing w:line="17" w:lineRule="atLeast"/>
        <w:rPr>
          <w:szCs w:val="28"/>
        </w:rPr>
      </w:pPr>
    </w:p>
    <w:p w:rsidR="001D1E14" w:rsidRDefault="009D03C9">
      <w:pPr>
        <w:widowControl w:val="0"/>
        <w:spacing w:line="17" w:lineRule="atLeast"/>
        <w:rPr>
          <w:szCs w:val="28"/>
        </w:rPr>
      </w:pPr>
      <w:r>
        <w:rPr>
          <w:szCs w:val="28"/>
        </w:rPr>
        <w:t>Об утверждении Положения</w:t>
      </w:r>
    </w:p>
    <w:p w:rsidR="001D1E14" w:rsidRDefault="009D03C9">
      <w:pPr>
        <w:widowControl w:val="0"/>
        <w:spacing w:line="17" w:lineRule="atLeast"/>
        <w:rPr>
          <w:szCs w:val="28"/>
        </w:rPr>
      </w:pPr>
      <w:r>
        <w:rPr>
          <w:szCs w:val="28"/>
        </w:rPr>
        <w:t>об учетной политике Администрации</w:t>
      </w:r>
    </w:p>
    <w:p w:rsidR="001D1E14" w:rsidRDefault="009D03C9">
      <w:pPr>
        <w:widowControl w:val="0"/>
        <w:spacing w:line="17" w:lineRule="atLeast"/>
        <w:rPr>
          <w:spacing w:val="-2"/>
          <w:szCs w:val="28"/>
        </w:rPr>
      </w:pPr>
      <w:r>
        <w:rPr>
          <w:szCs w:val="28"/>
        </w:rPr>
        <w:t>Ханты-Мансийского района</w:t>
      </w:r>
    </w:p>
    <w:p w:rsidR="001D1E14" w:rsidRDefault="001D1E14">
      <w:pPr>
        <w:widowControl w:val="0"/>
        <w:spacing w:line="17" w:lineRule="atLeast"/>
        <w:jc w:val="both"/>
        <w:rPr>
          <w:spacing w:val="-2"/>
        </w:rPr>
      </w:pPr>
    </w:p>
    <w:p w:rsidR="001D1E14" w:rsidRDefault="001D1E14">
      <w:pPr>
        <w:widowControl w:val="0"/>
        <w:spacing w:line="17" w:lineRule="atLeast"/>
        <w:jc w:val="both"/>
        <w:rPr>
          <w:spacing w:val="-2"/>
        </w:rPr>
      </w:pPr>
    </w:p>
    <w:p w:rsidR="001D1E14" w:rsidRDefault="009D03C9">
      <w:pPr>
        <w:spacing w:line="17" w:lineRule="atLeast"/>
        <w:ind w:firstLine="709"/>
        <w:jc w:val="both"/>
        <w:rPr>
          <w:rFonts w:eastAsia="Calibri"/>
          <w:lang w:eastAsia="en-US"/>
        </w:rPr>
      </w:pPr>
      <w:r>
        <w:rPr>
          <w:spacing w:val="-2"/>
          <w:szCs w:val="28"/>
        </w:rPr>
        <w:t xml:space="preserve">В соответствии с Федеральным законом 06.12.2011 № 402-ФЗ </w:t>
      </w:r>
      <w:r>
        <w:rPr>
          <w:spacing w:val="-2"/>
          <w:szCs w:val="28"/>
        </w:rPr>
        <w:br/>
        <w:t>«О бухгалтерском учете»</w:t>
      </w:r>
      <w:r>
        <w:rPr>
          <w:szCs w:val="28"/>
        </w:rPr>
        <w:t xml:space="preserve"> </w:t>
      </w:r>
      <w:r>
        <w:rPr>
          <w:spacing w:val="-2"/>
          <w:szCs w:val="28"/>
        </w:rPr>
        <w:t>в целях совершенствования нормативно-правового регулирования в сфере бухгалтерского учета и соблюдения единой политики отражения в бюджетном учете фактов хозяйственной жизни,</w:t>
      </w:r>
      <w:r>
        <w:rPr>
          <w:rFonts w:eastAsia="Calibri"/>
          <w:szCs w:val="28"/>
          <w:lang w:eastAsia="en-US"/>
        </w:rPr>
        <w:t xml:space="preserve"> руководствуясь статьей 32 Устава Ханты-Мансийского района: </w:t>
      </w:r>
    </w:p>
    <w:p w:rsidR="001D1E14" w:rsidRDefault="001D1E14">
      <w:pPr>
        <w:spacing w:line="17" w:lineRule="atLeast"/>
        <w:ind w:firstLine="709"/>
        <w:jc w:val="both"/>
      </w:pPr>
    </w:p>
    <w:p w:rsidR="001D1E14" w:rsidRDefault="009D03C9">
      <w:pPr>
        <w:pStyle w:val="afd"/>
        <w:tabs>
          <w:tab w:val="left" w:pos="0"/>
        </w:tabs>
        <w:spacing w:line="17" w:lineRule="atLeast"/>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Утвердить Положение об учетной политике Администрации Ханты-Мансийского района для целей бюджетного учета согласно приложению к настоящему распоряжению.</w:t>
      </w:r>
    </w:p>
    <w:p w:rsidR="001D1E14" w:rsidRDefault="009D03C9">
      <w:pPr>
        <w:pStyle w:val="afd"/>
        <w:tabs>
          <w:tab w:val="left" w:pos="0"/>
        </w:tabs>
        <w:spacing w:line="17" w:lineRule="atLeast"/>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w:t>
      </w:r>
      <w:r>
        <w:rPr>
          <w:color w:val="000000" w:themeColor="text1"/>
          <w:szCs w:val="28"/>
        </w:rPr>
        <w:t xml:space="preserve">. </w:t>
      </w:r>
      <w:r>
        <w:rPr>
          <w:rFonts w:ascii="Times New Roman" w:hAnsi="Times New Roman"/>
          <w:color w:val="000000" w:themeColor="text1"/>
          <w:sz w:val="28"/>
          <w:szCs w:val="28"/>
        </w:rPr>
        <w:t xml:space="preserve">Признать утратившим силу распоряжение администрации </w:t>
      </w:r>
      <w:r>
        <w:rPr>
          <w:rFonts w:ascii="Times New Roman" w:hAnsi="Times New Roman"/>
          <w:color w:val="000000" w:themeColor="text1"/>
          <w:sz w:val="28"/>
          <w:szCs w:val="28"/>
        </w:rPr>
        <w:br/>
        <w:t>Ханты-</w:t>
      </w:r>
      <w:r w:rsidR="00741570">
        <w:rPr>
          <w:rFonts w:ascii="Times New Roman" w:hAnsi="Times New Roman"/>
          <w:color w:val="000000" w:themeColor="text1"/>
          <w:sz w:val="28"/>
          <w:szCs w:val="28"/>
        </w:rPr>
        <w:t>М</w:t>
      </w:r>
      <w:r>
        <w:rPr>
          <w:rFonts w:ascii="Times New Roman" w:hAnsi="Times New Roman"/>
          <w:color w:val="000000" w:themeColor="text1"/>
          <w:sz w:val="28"/>
          <w:szCs w:val="28"/>
        </w:rPr>
        <w:t>ансийского района от 28.12.2015 № 1711-р «Об утверждении Положения об учетной политике администрации Ханты-Мансийского района».</w:t>
      </w:r>
    </w:p>
    <w:p w:rsidR="001D1E14" w:rsidRDefault="009D03C9">
      <w:pPr>
        <w:spacing w:line="17" w:lineRule="atLeast"/>
        <w:ind w:firstLine="709"/>
        <w:jc w:val="both"/>
        <w:rPr>
          <w:szCs w:val="28"/>
        </w:rPr>
      </w:pPr>
      <w:r>
        <w:rPr>
          <w:color w:val="000000" w:themeColor="text1"/>
          <w:szCs w:val="28"/>
        </w:rPr>
        <w:t xml:space="preserve">3. </w:t>
      </w:r>
      <w:r>
        <w:rPr>
          <w:szCs w:val="28"/>
        </w:rPr>
        <w:t xml:space="preserve">Опубликовать основные положения учетной политики </w:t>
      </w:r>
      <w:r>
        <w:rPr>
          <w:szCs w:val="28"/>
        </w:rPr>
        <w:br/>
        <w:t xml:space="preserve">на официальном сайте Администрации Ханты-Мансийского района </w:t>
      </w:r>
      <w:r>
        <w:rPr>
          <w:szCs w:val="28"/>
        </w:rPr>
        <w:br/>
        <w:t>в течение 10 дней с даты утверждения.</w:t>
      </w:r>
    </w:p>
    <w:p w:rsidR="001D1E14" w:rsidRDefault="009D03C9">
      <w:pPr>
        <w:spacing w:line="17" w:lineRule="atLeast"/>
        <w:ind w:firstLine="709"/>
        <w:jc w:val="both"/>
        <w:rPr>
          <w:szCs w:val="28"/>
        </w:rPr>
      </w:pPr>
      <w:r>
        <w:rPr>
          <w:szCs w:val="28"/>
        </w:rPr>
        <w:t xml:space="preserve">4. Настоящее распоряжение вступает в силу после его подписания </w:t>
      </w:r>
      <w:r>
        <w:rPr>
          <w:szCs w:val="28"/>
        </w:rPr>
        <w:br/>
        <w:t xml:space="preserve">и распространяет свое действие на правоотношения, возникшие </w:t>
      </w:r>
      <w:r>
        <w:rPr>
          <w:szCs w:val="28"/>
        </w:rPr>
        <w:br/>
        <w:t>с 01.07.2025 года.</w:t>
      </w:r>
    </w:p>
    <w:p w:rsidR="001D1E14" w:rsidRDefault="009D03C9">
      <w:pPr>
        <w:pStyle w:val="afd"/>
        <w:tabs>
          <w:tab w:val="left" w:pos="0"/>
          <w:tab w:val="left" w:pos="993"/>
        </w:tabs>
        <w:spacing w:line="17" w:lineRule="atLeast"/>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Контроль за выполнением настоящего распоряжения возложить </w:t>
      </w:r>
      <w:r>
        <w:rPr>
          <w:rFonts w:ascii="Times New Roman" w:hAnsi="Times New Roman"/>
          <w:color w:val="000000" w:themeColor="text1"/>
          <w:sz w:val="28"/>
          <w:szCs w:val="28"/>
        </w:rPr>
        <w:br/>
        <w:t>на заместителя Главы Ханты-Мансийского района по финансам.</w:t>
      </w:r>
    </w:p>
    <w:p w:rsidR="001D1E14" w:rsidRDefault="001D1E14">
      <w:pPr>
        <w:widowControl w:val="0"/>
        <w:tabs>
          <w:tab w:val="left" w:pos="851"/>
          <w:tab w:val="left" w:pos="1134"/>
        </w:tabs>
        <w:spacing w:line="17" w:lineRule="atLeast"/>
        <w:jc w:val="both"/>
        <w:rPr>
          <w:szCs w:val="28"/>
        </w:rPr>
      </w:pPr>
    </w:p>
    <w:p w:rsidR="001D1E14" w:rsidRDefault="001D1E14">
      <w:pPr>
        <w:widowControl w:val="0"/>
        <w:tabs>
          <w:tab w:val="left" w:pos="851"/>
          <w:tab w:val="left" w:pos="1134"/>
        </w:tabs>
        <w:spacing w:line="17" w:lineRule="atLeast"/>
        <w:jc w:val="both"/>
        <w:rPr>
          <w:szCs w:val="28"/>
        </w:rPr>
      </w:pPr>
    </w:p>
    <w:p w:rsidR="001D1E14" w:rsidRDefault="001D1E14">
      <w:pPr>
        <w:widowControl w:val="0"/>
        <w:tabs>
          <w:tab w:val="left" w:pos="851"/>
          <w:tab w:val="left" w:pos="1134"/>
        </w:tabs>
        <w:spacing w:line="17" w:lineRule="atLeast"/>
        <w:jc w:val="both"/>
        <w:rPr>
          <w:szCs w:val="28"/>
        </w:rPr>
      </w:pPr>
    </w:p>
    <w:p w:rsidR="001D1E14" w:rsidRDefault="009D03C9">
      <w:pPr>
        <w:spacing w:line="17" w:lineRule="atLeast"/>
        <w:jc w:val="both"/>
        <w:rPr>
          <w:color w:val="000000"/>
          <w:spacing w:val="-6"/>
          <w:szCs w:val="28"/>
        </w:rPr>
      </w:pPr>
      <w:r>
        <w:rPr>
          <w:color w:val="000000"/>
          <w:spacing w:val="-6"/>
          <w:szCs w:val="28"/>
        </w:rPr>
        <w:t>Глава Ханты-Мансийского района</w:t>
      </w:r>
      <w:r>
        <w:rPr>
          <w:color w:val="000000"/>
          <w:spacing w:val="-6"/>
          <w:szCs w:val="28"/>
        </w:rPr>
        <w:tab/>
      </w:r>
      <w:r>
        <w:rPr>
          <w:color w:val="000000"/>
          <w:spacing w:val="-6"/>
          <w:szCs w:val="28"/>
        </w:rPr>
        <w:tab/>
      </w:r>
      <w:r>
        <w:rPr>
          <w:color w:val="000000"/>
          <w:spacing w:val="-6"/>
          <w:szCs w:val="28"/>
        </w:rPr>
        <w:tab/>
      </w:r>
      <w:r>
        <w:rPr>
          <w:color w:val="000000"/>
          <w:spacing w:val="-6"/>
          <w:szCs w:val="28"/>
        </w:rPr>
        <w:tab/>
      </w:r>
      <w:r>
        <w:rPr>
          <w:color w:val="000000"/>
          <w:spacing w:val="-6"/>
          <w:szCs w:val="28"/>
        </w:rPr>
        <w:tab/>
        <w:t xml:space="preserve">      </w:t>
      </w:r>
      <w:proofErr w:type="spellStart"/>
      <w:r>
        <w:rPr>
          <w:color w:val="000000"/>
          <w:spacing w:val="-6"/>
          <w:szCs w:val="28"/>
        </w:rPr>
        <w:t>К.Р.Минулин</w:t>
      </w:r>
      <w:proofErr w:type="spellEnd"/>
    </w:p>
    <w:p w:rsidR="001D1E14" w:rsidRDefault="001D1E14">
      <w:pPr>
        <w:spacing w:line="17" w:lineRule="atLeast"/>
        <w:jc w:val="right"/>
        <w:rPr>
          <w:color w:val="000000"/>
          <w:spacing w:val="-6"/>
          <w:szCs w:val="28"/>
        </w:rPr>
        <w:sectPr w:rsidR="001D1E14">
          <w:headerReference w:type="even" r:id="rId10"/>
          <w:headerReference w:type="default" r:id="rId11"/>
          <w:footerReference w:type="default" r:id="rId12"/>
          <w:headerReference w:type="first" r:id="rId13"/>
          <w:footnotePr>
            <w:numFmt w:val="chicago"/>
          </w:footnotePr>
          <w:pgSz w:w="11906" w:h="16838"/>
          <w:pgMar w:top="1418" w:right="1276" w:bottom="1134" w:left="1559" w:header="709" w:footer="709" w:gutter="0"/>
          <w:cols w:space="708"/>
          <w:titlePg/>
          <w:docGrid w:linePitch="360"/>
        </w:sectPr>
      </w:pPr>
    </w:p>
    <w:p w:rsidR="001D1E14" w:rsidRDefault="009D03C9">
      <w:pPr>
        <w:spacing w:line="17" w:lineRule="atLeast"/>
        <w:jc w:val="right"/>
        <w:rPr>
          <w:szCs w:val="28"/>
        </w:rPr>
      </w:pPr>
      <w:r>
        <w:rPr>
          <w:szCs w:val="28"/>
        </w:rPr>
        <w:lastRenderedPageBreak/>
        <w:t xml:space="preserve">Приложение </w:t>
      </w:r>
    </w:p>
    <w:p w:rsidR="001D1E14" w:rsidRDefault="009D03C9">
      <w:pPr>
        <w:spacing w:line="17" w:lineRule="atLeast"/>
        <w:jc w:val="right"/>
        <w:rPr>
          <w:szCs w:val="28"/>
        </w:rPr>
      </w:pPr>
      <w:r>
        <w:rPr>
          <w:szCs w:val="28"/>
        </w:rPr>
        <w:t>к распоряжению Администрации</w:t>
      </w:r>
    </w:p>
    <w:p w:rsidR="001D1E14" w:rsidRDefault="009D03C9">
      <w:pPr>
        <w:spacing w:line="17" w:lineRule="atLeast"/>
        <w:jc w:val="right"/>
      </w:pPr>
      <w:r>
        <w:rPr>
          <w:szCs w:val="28"/>
        </w:rPr>
        <w:t xml:space="preserve"> Ханты-Мансийского района</w:t>
      </w:r>
    </w:p>
    <w:p w:rsidR="000D77E6" w:rsidRDefault="000D77E6" w:rsidP="000D77E6">
      <w:pPr>
        <w:spacing w:line="17" w:lineRule="atLeast"/>
        <w:jc w:val="right"/>
        <w:rPr>
          <w:szCs w:val="28"/>
          <w:lang w:eastAsia="en-US"/>
        </w:rPr>
      </w:pPr>
      <w:r>
        <w:rPr>
          <w:szCs w:val="28"/>
          <w:lang w:eastAsia="en-US"/>
        </w:rPr>
        <w:t xml:space="preserve">от 23.12.2025 </w:t>
      </w:r>
      <w:bookmarkStart w:id="1" w:name="_GoBack"/>
      <w:bookmarkEnd w:id="1"/>
      <w:r>
        <w:rPr>
          <w:szCs w:val="28"/>
          <w:lang w:eastAsia="en-US"/>
        </w:rPr>
        <w:t>№ 272-р</w:t>
      </w:r>
    </w:p>
    <w:p w:rsidR="001D1E14" w:rsidRDefault="001D1E14">
      <w:pPr>
        <w:spacing w:line="17" w:lineRule="atLeast"/>
        <w:jc w:val="right"/>
        <w:rPr>
          <w:szCs w:val="28"/>
        </w:rPr>
      </w:pPr>
    </w:p>
    <w:p w:rsidR="001D1E14" w:rsidRDefault="001D1E14">
      <w:pPr>
        <w:spacing w:line="17" w:lineRule="atLeast"/>
        <w:jc w:val="right"/>
        <w:rPr>
          <w:szCs w:val="28"/>
        </w:rPr>
      </w:pPr>
    </w:p>
    <w:p w:rsidR="001D1E14" w:rsidRDefault="009D03C9">
      <w:pPr>
        <w:spacing w:line="17" w:lineRule="atLeast"/>
        <w:jc w:val="center"/>
        <w:rPr>
          <w:szCs w:val="28"/>
        </w:rPr>
      </w:pPr>
      <w:r>
        <w:rPr>
          <w:szCs w:val="28"/>
        </w:rPr>
        <w:t>Положение</w:t>
      </w:r>
    </w:p>
    <w:p w:rsidR="001D1E14" w:rsidRDefault="009D03C9">
      <w:pPr>
        <w:spacing w:line="17" w:lineRule="atLeast"/>
        <w:jc w:val="center"/>
      </w:pPr>
      <w:r>
        <w:rPr>
          <w:szCs w:val="28"/>
        </w:rPr>
        <w:t xml:space="preserve">об учетной политике Администрации Ханты-Мансийского района </w:t>
      </w:r>
    </w:p>
    <w:p w:rsidR="001D1E14" w:rsidRDefault="009D03C9">
      <w:pPr>
        <w:spacing w:line="17" w:lineRule="atLeast"/>
        <w:jc w:val="center"/>
      </w:pPr>
      <w:r>
        <w:rPr>
          <w:szCs w:val="28"/>
        </w:rPr>
        <w:t>(далее – Учетная политика)</w:t>
      </w:r>
    </w:p>
    <w:p w:rsidR="001D1E14" w:rsidRDefault="001D1E14">
      <w:pPr>
        <w:spacing w:line="17" w:lineRule="atLeast"/>
        <w:jc w:val="both"/>
        <w:rPr>
          <w:szCs w:val="28"/>
        </w:rPr>
      </w:pPr>
    </w:p>
    <w:p w:rsidR="001D1E14" w:rsidRDefault="009D03C9">
      <w:pPr>
        <w:spacing w:line="17" w:lineRule="atLeast"/>
        <w:jc w:val="center"/>
        <w:rPr>
          <w:szCs w:val="28"/>
        </w:rPr>
      </w:pPr>
      <w:r>
        <w:rPr>
          <w:szCs w:val="28"/>
        </w:rPr>
        <w:t xml:space="preserve">Раздел </w:t>
      </w:r>
      <w:r>
        <w:rPr>
          <w:szCs w:val="28"/>
          <w:lang w:val="en-US"/>
        </w:rPr>
        <w:t>I</w:t>
      </w:r>
      <w:r>
        <w:rPr>
          <w:szCs w:val="28"/>
        </w:rPr>
        <w:t>. Общие положения</w:t>
      </w:r>
    </w:p>
    <w:p w:rsidR="001D1E14" w:rsidRDefault="001D1E14">
      <w:pPr>
        <w:spacing w:line="17" w:lineRule="atLeast"/>
        <w:jc w:val="center"/>
        <w:rPr>
          <w:szCs w:val="28"/>
        </w:rPr>
      </w:pP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1.1. Администрация Ханты-Мансийского района </w:t>
      </w:r>
      <w:r>
        <w:rPr>
          <w:rFonts w:eastAsiaTheme="minorEastAsia"/>
          <w:szCs w:val="28"/>
        </w:rPr>
        <w:br/>
        <w:t xml:space="preserve">(далее – Администрация района) является самостоятельным учреждением </w:t>
      </w:r>
      <w:r>
        <w:rPr>
          <w:rFonts w:eastAsiaTheme="minorEastAsia"/>
          <w:szCs w:val="28"/>
        </w:rPr>
        <w:br/>
        <w:t xml:space="preserve">и в своей деятельности руководствуется Уставом Ханты-Мансийского района, утвержденным решением Думы Ханты-Мансийского района </w:t>
      </w:r>
      <w:r>
        <w:rPr>
          <w:rFonts w:eastAsiaTheme="minorEastAsia"/>
          <w:szCs w:val="28"/>
        </w:rPr>
        <w:br/>
        <w:t>от 25.05.2005 № 372 (с последующими изменениями и дополнениями).</w:t>
      </w:r>
    </w:p>
    <w:p w:rsidR="001D1E14" w:rsidRDefault="009D03C9">
      <w:pPr>
        <w:widowControl w:val="0"/>
        <w:spacing w:line="17" w:lineRule="atLeast"/>
        <w:ind w:firstLine="709"/>
        <w:jc w:val="both"/>
        <w:rPr>
          <w:rFonts w:eastAsiaTheme="minorEastAsia"/>
          <w:szCs w:val="28"/>
        </w:rPr>
      </w:pPr>
      <w:r>
        <w:rPr>
          <w:rFonts w:eastAsiaTheme="minorEastAsia"/>
          <w:szCs w:val="28"/>
        </w:rPr>
        <w:t>1.2. Организация, формы и способы ведения бухгалтерского учета осуществляются в соответствии с нормативными документами: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Бюджетный </w:t>
      </w:r>
      <w:hyperlink r:id="rId14" w:tooltip="https://login.consultant.ru/link/?req=doc&amp;base=LAW&amp;n=470713" w:history="1">
        <w:r>
          <w:rPr>
            <w:rFonts w:eastAsiaTheme="minorEastAsia"/>
            <w:szCs w:val="28"/>
          </w:rPr>
          <w:t>кодекс</w:t>
        </w:r>
      </w:hyperlink>
      <w:r>
        <w:rPr>
          <w:rFonts w:eastAsiaTheme="minorEastAsia"/>
          <w:szCs w:val="28"/>
        </w:rPr>
        <w:t xml:space="preserve"> Российской Федерации;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Федеральный </w:t>
      </w:r>
      <w:hyperlink r:id="rId15" w:tooltip="https://login.consultant.ru/link/?req=doc&amp;base=LAW&amp;n=464181" w:history="1">
        <w:r>
          <w:rPr>
            <w:rFonts w:eastAsiaTheme="minorEastAsia"/>
            <w:szCs w:val="28"/>
          </w:rPr>
          <w:t>закон</w:t>
        </w:r>
      </w:hyperlink>
      <w:r>
        <w:rPr>
          <w:rFonts w:eastAsiaTheme="minorEastAsia"/>
          <w:szCs w:val="28"/>
        </w:rPr>
        <w:t xml:space="preserve"> от 06.12.2011 № 402-ФЗ «О бухгалтерском учете»;</w:t>
      </w:r>
    </w:p>
    <w:p w:rsidR="001D1E14" w:rsidRDefault="000D77E6">
      <w:pPr>
        <w:widowControl w:val="0"/>
        <w:spacing w:line="17" w:lineRule="atLeast"/>
        <w:ind w:firstLine="709"/>
        <w:jc w:val="both"/>
        <w:rPr>
          <w:rFonts w:eastAsiaTheme="minorEastAsia"/>
          <w:szCs w:val="28"/>
        </w:rPr>
      </w:pPr>
      <w:hyperlink r:id="rId16" w:tooltip="https://login.consultant.ru/link/?req=doc&amp;base=LAW&amp;n=450185&amp;dst=100387" w:history="1">
        <w:r w:rsidR="009D03C9">
          <w:rPr>
            <w:rFonts w:eastAsiaTheme="minorEastAsia"/>
            <w:szCs w:val="28"/>
          </w:rPr>
          <w:t>Инструкция</w:t>
        </w:r>
      </w:hyperlink>
      <w:r w:rsidR="009D03C9">
        <w:rPr>
          <w:rFonts w:eastAsiaTheme="minorEastAsia"/>
          <w:szCs w:val="28"/>
        </w:rPr>
        <w:t xml:space="preserve">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утвержденная приказом Министерства финансов Российской Федерации от 01.12.2010 № 157н (далее – Инструкция 157н);</w:t>
      </w:r>
    </w:p>
    <w:p w:rsidR="001D1E14" w:rsidRDefault="000D77E6">
      <w:pPr>
        <w:widowControl w:val="0"/>
        <w:spacing w:line="17" w:lineRule="atLeast"/>
        <w:ind w:firstLine="709"/>
        <w:jc w:val="both"/>
        <w:rPr>
          <w:rFonts w:eastAsiaTheme="minorEastAsia"/>
          <w:szCs w:val="28"/>
        </w:rPr>
      </w:pPr>
      <w:hyperlink r:id="rId17" w:tooltip="https://login.consultant.ru/link/?req=doc&amp;base=LAW&amp;n=362627"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от 30.03.2015 </w:t>
      </w:r>
      <w:r w:rsidR="009D03C9">
        <w:rPr>
          <w:rFonts w:eastAsiaTheme="minorEastAsia"/>
          <w:szCs w:val="28"/>
        </w:rPr>
        <w:br/>
        <w:t>№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w:t>
      </w:r>
    </w:p>
    <w:p w:rsidR="001D1E14" w:rsidRDefault="009D03C9">
      <w:pPr>
        <w:spacing w:line="17" w:lineRule="atLeast"/>
        <w:ind w:firstLine="709"/>
        <w:contextualSpacing/>
        <w:jc w:val="both"/>
        <w:rPr>
          <w:rFonts w:cstheme="minorHAnsi"/>
          <w:color w:val="000000"/>
          <w:szCs w:val="28"/>
        </w:rPr>
      </w:pPr>
      <w:r>
        <w:rPr>
          <w:rFonts w:cstheme="minorHAnsi"/>
          <w:color w:val="000000"/>
          <w:szCs w:val="28"/>
        </w:rPr>
        <w:t xml:space="preserve">приказ </w:t>
      </w:r>
      <w:r>
        <w:rPr>
          <w:rFonts w:eastAsiaTheme="minorEastAsia"/>
          <w:szCs w:val="28"/>
        </w:rPr>
        <w:t>Министерства финансов Российской Федерации</w:t>
      </w:r>
      <w:r>
        <w:rPr>
          <w:rFonts w:cstheme="minorHAnsi"/>
          <w:color w:val="000000"/>
          <w:szCs w:val="28"/>
        </w:rPr>
        <w:t xml:space="preserve">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Pr>
          <w:rFonts w:cstheme="minorHAnsi"/>
          <w:color w:val="000000"/>
          <w:szCs w:val="28"/>
        </w:rPr>
        <w:br/>
        <w:t>(далее – приказ № 61н);</w:t>
      </w:r>
    </w:p>
    <w:p w:rsidR="001D1E14" w:rsidRDefault="009D03C9">
      <w:pPr>
        <w:widowControl w:val="0"/>
        <w:spacing w:line="17" w:lineRule="atLeast"/>
        <w:ind w:firstLine="709"/>
        <w:jc w:val="both"/>
        <w:rPr>
          <w:rFonts w:eastAsiaTheme="minorEastAsia"/>
          <w:szCs w:val="28"/>
        </w:rPr>
      </w:pPr>
      <w:r>
        <w:rPr>
          <w:rFonts w:cstheme="minorHAnsi"/>
          <w:color w:val="000000"/>
          <w:szCs w:val="28"/>
        </w:rPr>
        <w:t xml:space="preserve">приказ </w:t>
      </w:r>
      <w:r>
        <w:rPr>
          <w:rFonts w:eastAsiaTheme="minorEastAsia"/>
          <w:szCs w:val="28"/>
        </w:rPr>
        <w:t xml:space="preserve">Министерства финансов Российской Федерации </w:t>
      </w:r>
      <w:r>
        <w:rPr>
          <w:rFonts w:cstheme="minorHAnsi"/>
          <w:color w:val="000000"/>
          <w:szCs w:val="28"/>
        </w:rPr>
        <w:t xml:space="preserve">от 06.12.2010 № 162н «Об утверждении плана счетов бюджетного учета и Инструкции </w:t>
      </w:r>
      <w:r>
        <w:rPr>
          <w:rFonts w:cstheme="minorHAnsi"/>
          <w:color w:val="000000"/>
          <w:szCs w:val="28"/>
        </w:rPr>
        <w:br/>
        <w:t>по его применению»</w:t>
      </w:r>
      <w:r>
        <w:rPr>
          <w:rFonts w:eastAsiaTheme="minorEastAsia"/>
          <w:szCs w:val="28"/>
        </w:rPr>
        <w:t xml:space="preserve"> (далее – Инструкция 162н);</w:t>
      </w:r>
    </w:p>
    <w:p w:rsidR="001D1E14" w:rsidRDefault="009D03C9">
      <w:pPr>
        <w:spacing w:line="17" w:lineRule="atLeast"/>
        <w:ind w:right="180" w:firstLine="709"/>
        <w:contextualSpacing/>
        <w:jc w:val="both"/>
        <w:rPr>
          <w:rFonts w:cstheme="minorHAnsi"/>
          <w:color w:val="000000"/>
          <w:szCs w:val="28"/>
        </w:rPr>
      </w:pPr>
      <w:r>
        <w:rPr>
          <w:rFonts w:cstheme="minorHAnsi"/>
          <w:color w:val="000000"/>
          <w:szCs w:val="28"/>
        </w:rPr>
        <w:lastRenderedPageBreak/>
        <w:t xml:space="preserve">приказ </w:t>
      </w:r>
      <w:r>
        <w:rPr>
          <w:rFonts w:eastAsiaTheme="minorEastAsia"/>
          <w:szCs w:val="28"/>
        </w:rPr>
        <w:t>Министерства финансов Российской Федерации</w:t>
      </w:r>
      <w:r>
        <w:rPr>
          <w:rFonts w:cstheme="minorHAnsi"/>
          <w:color w:val="000000"/>
          <w:szCs w:val="28"/>
        </w:rPr>
        <w:t xml:space="preserve"> </w:t>
      </w:r>
      <w:r>
        <w:rPr>
          <w:rFonts w:cstheme="minorHAnsi"/>
          <w:color w:val="000000"/>
          <w:szCs w:val="28"/>
        </w:rPr>
        <w:br/>
        <w:t xml:space="preserve">от 16.12.2010 № 174н «Об утверждении Плана счетов бухгалтерского учета бюджетных учреждений и Инструкции по его применению» </w:t>
      </w:r>
      <w:r>
        <w:rPr>
          <w:rFonts w:cstheme="minorHAnsi"/>
          <w:color w:val="000000"/>
          <w:szCs w:val="28"/>
        </w:rPr>
        <w:br/>
        <w:t>(далее – Инструкция № 174н);</w:t>
      </w:r>
    </w:p>
    <w:p w:rsidR="001D1E14" w:rsidRDefault="000D77E6">
      <w:pPr>
        <w:widowControl w:val="0"/>
        <w:spacing w:line="17" w:lineRule="atLeast"/>
        <w:ind w:right="180" w:firstLine="709"/>
        <w:jc w:val="both"/>
        <w:rPr>
          <w:rFonts w:eastAsiaTheme="minorEastAsia"/>
          <w:szCs w:val="28"/>
        </w:rPr>
      </w:pPr>
      <w:hyperlink r:id="rId18" w:tooltip="https://login.consultant.ru/link/?req=doc&amp;base=LAW&amp;n=467434&amp;dst=100015" w:history="1">
        <w:r w:rsidR="009D03C9">
          <w:rPr>
            <w:rFonts w:eastAsiaTheme="minorEastAsia"/>
            <w:szCs w:val="28"/>
          </w:rPr>
          <w:t>инструкция</w:t>
        </w:r>
      </w:hyperlink>
      <w:r w:rsidR="009D03C9">
        <w:rPr>
          <w:rFonts w:eastAsiaTheme="minorEastAsia"/>
          <w:szCs w:val="28"/>
        </w:rPr>
        <w:t xml:space="preserve">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утвержденная приказом Министерства финансов Российской Федерации от 28.12.2010 № 191н </w:t>
      </w:r>
      <w:r w:rsidR="009D03C9">
        <w:rPr>
          <w:rFonts w:eastAsiaTheme="minorEastAsia"/>
          <w:szCs w:val="28"/>
        </w:rPr>
        <w:br/>
        <w:t>(далее – Инструкция № 191н);</w:t>
      </w:r>
    </w:p>
    <w:p w:rsidR="001D1E14" w:rsidRDefault="009D03C9">
      <w:pPr>
        <w:widowControl w:val="0"/>
        <w:spacing w:line="17" w:lineRule="atLeast"/>
        <w:ind w:right="180" w:firstLine="709"/>
        <w:jc w:val="both"/>
        <w:rPr>
          <w:rFonts w:eastAsiaTheme="minorEastAsia"/>
          <w:szCs w:val="28"/>
        </w:rPr>
      </w:pPr>
      <w:r>
        <w:rPr>
          <w:rFonts w:eastAsiaTheme="minorEastAsia"/>
          <w:szCs w:val="28"/>
        </w:rPr>
        <w:t xml:space="preserve">приказ Министерства финансов Российской Федерации </w:t>
      </w:r>
      <w:r>
        <w:rPr>
          <w:rFonts w:eastAsiaTheme="minorEastAsia"/>
          <w:szCs w:val="28"/>
        </w:rPr>
        <w:br/>
        <w:t xml:space="preserve">от 24.05.2022 № 82н «О Порядке формирования и применения кодов бюджетной классификации Российской Федерации, их структуре </w:t>
      </w:r>
      <w:r>
        <w:rPr>
          <w:rFonts w:eastAsiaTheme="minorEastAsia"/>
          <w:szCs w:val="28"/>
        </w:rPr>
        <w:br/>
        <w:t>и принципах назначения» (далее – приказ № 82н);</w:t>
      </w:r>
    </w:p>
    <w:p w:rsidR="001D1E14" w:rsidRDefault="009D03C9">
      <w:pPr>
        <w:widowControl w:val="0"/>
        <w:spacing w:line="17" w:lineRule="atLeast"/>
        <w:ind w:right="180" w:firstLine="709"/>
        <w:jc w:val="both"/>
        <w:rPr>
          <w:rFonts w:eastAsiaTheme="minorEastAsia"/>
          <w:szCs w:val="28"/>
        </w:rPr>
      </w:pPr>
      <w:r>
        <w:rPr>
          <w:rFonts w:eastAsiaTheme="minorEastAsia"/>
          <w:szCs w:val="28"/>
        </w:rPr>
        <w:t xml:space="preserve">приказ Министерства финансов Российской Федерации </w:t>
      </w:r>
      <w:r>
        <w:rPr>
          <w:rFonts w:eastAsiaTheme="minorEastAsia"/>
          <w:szCs w:val="28"/>
        </w:rPr>
        <w:br/>
        <w:t>от 29.11.2017 № 209н «Об утверждении Порядка применения классификации операций государственного сектора государственного управления» (далее – приказ № 209н);</w:t>
      </w:r>
    </w:p>
    <w:p w:rsidR="001D1E14" w:rsidRDefault="000D77E6">
      <w:pPr>
        <w:widowControl w:val="0"/>
        <w:spacing w:line="17" w:lineRule="atLeast"/>
        <w:ind w:right="180" w:firstLine="709"/>
        <w:jc w:val="both"/>
        <w:rPr>
          <w:rFonts w:eastAsiaTheme="minorEastAsia"/>
          <w:szCs w:val="28"/>
        </w:rPr>
      </w:pPr>
      <w:hyperlink r:id="rId19" w:tooltip="https://login.consultant.ru/link/?req=doc&amp;base=LAW&amp;n=460116"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от 31.12.2016 № 256н «Об утверждении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w:t>
      </w:r>
    </w:p>
    <w:p w:rsidR="001D1E14" w:rsidRDefault="000D77E6">
      <w:pPr>
        <w:widowControl w:val="0"/>
        <w:spacing w:line="17" w:lineRule="atLeast"/>
        <w:ind w:right="180" w:firstLine="709"/>
        <w:jc w:val="both"/>
        <w:rPr>
          <w:rFonts w:eastAsiaTheme="minorEastAsia"/>
          <w:szCs w:val="28"/>
        </w:rPr>
      </w:pPr>
      <w:hyperlink r:id="rId20" w:tooltip="https://login.consultant.ru/link/?req=doc&amp;base=LAW&amp;n=344754"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от 31.12.2016 № 257н «Об утверждении федерального стандарта бухгалтерского учета для организаций государственного сектора «Основные средства»;</w:t>
      </w:r>
    </w:p>
    <w:p w:rsidR="001D1E14" w:rsidRDefault="000D77E6">
      <w:pPr>
        <w:widowControl w:val="0"/>
        <w:spacing w:line="17" w:lineRule="atLeast"/>
        <w:ind w:right="180" w:firstLine="709"/>
        <w:jc w:val="both"/>
        <w:rPr>
          <w:rFonts w:eastAsiaTheme="minorEastAsia"/>
          <w:szCs w:val="28"/>
        </w:rPr>
      </w:pPr>
      <w:hyperlink r:id="rId21" w:tooltip="https://login.consultant.ru/link/?req=doc&amp;base=LAW&amp;n=347882"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от 31.12.2016 № 258н «Об утверждении федерального стандарта бухгалтерского учета для организаций государственного сектора «Аренда»;</w:t>
      </w:r>
    </w:p>
    <w:p w:rsidR="001D1E14" w:rsidRDefault="000D77E6">
      <w:pPr>
        <w:widowControl w:val="0"/>
        <w:spacing w:line="17" w:lineRule="atLeast"/>
        <w:ind w:right="180" w:firstLine="709"/>
        <w:jc w:val="both"/>
        <w:rPr>
          <w:rFonts w:eastAsiaTheme="minorEastAsia"/>
          <w:szCs w:val="28"/>
        </w:rPr>
      </w:pPr>
      <w:hyperlink r:id="rId22" w:tooltip="https://login.consultant.ru/link/?req=doc&amp;base=LAW&amp;n=343977"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от 31.12.2016 № 260н «Об утверждении федерального стандарта бухгалтерского учета для организаций государственного сектора «Представление бухгалтерской (финансовой) отчетности»;</w:t>
      </w:r>
    </w:p>
    <w:p w:rsidR="001D1E14" w:rsidRDefault="000D77E6">
      <w:pPr>
        <w:widowControl w:val="0"/>
        <w:spacing w:line="17" w:lineRule="atLeast"/>
        <w:ind w:right="180" w:firstLine="709"/>
        <w:jc w:val="both"/>
        <w:rPr>
          <w:rFonts w:eastAsiaTheme="minorEastAsia"/>
          <w:szCs w:val="28"/>
        </w:rPr>
      </w:pPr>
      <w:hyperlink r:id="rId23" w:tooltip="https://login.consultant.ru/link/?req=doc&amp;base=LAW&amp;n=464999"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1D1E14" w:rsidRDefault="000D77E6">
      <w:pPr>
        <w:widowControl w:val="0"/>
        <w:spacing w:line="17" w:lineRule="atLeast"/>
        <w:ind w:right="180" w:firstLine="709"/>
        <w:jc w:val="both"/>
        <w:rPr>
          <w:rFonts w:eastAsiaTheme="minorEastAsia"/>
          <w:szCs w:val="28"/>
        </w:rPr>
      </w:pPr>
      <w:hyperlink r:id="rId24" w:tooltip="https://login.consultant.ru/link/?req=doc&amp;base=LAW&amp;n=344539"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от 30.12.2017 № 275н «Об утверждении федерального стандарта бухгалтерского учета для организаций государственного сектора «События после отчетной даты»;</w:t>
      </w:r>
    </w:p>
    <w:p w:rsidR="001D1E14" w:rsidRDefault="000D77E6">
      <w:pPr>
        <w:widowControl w:val="0"/>
        <w:spacing w:line="17" w:lineRule="atLeast"/>
        <w:ind w:right="180" w:firstLine="709"/>
        <w:jc w:val="both"/>
        <w:rPr>
          <w:rFonts w:eastAsiaTheme="minorEastAsia"/>
          <w:szCs w:val="28"/>
        </w:rPr>
      </w:pPr>
      <w:hyperlink r:id="rId25" w:tooltip="https://login.consultant.ru/link/?req=doc&amp;base=LAW&amp;n=344165"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r>
      <w:r w:rsidR="009D03C9">
        <w:rPr>
          <w:rFonts w:eastAsiaTheme="minorEastAsia"/>
          <w:szCs w:val="28"/>
        </w:rPr>
        <w:lastRenderedPageBreak/>
        <w:t>от 27.02.2018 № 32н «Об утверждении федерального стандарта бухгалтерского учета для организаций государственного сектора «Доходы»;</w:t>
      </w:r>
    </w:p>
    <w:p w:rsidR="001D1E14" w:rsidRDefault="000D77E6">
      <w:pPr>
        <w:widowControl w:val="0"/>
        <w:spacing w:line="17" w:lineRule="atLeast"/>
        <w:ind w:right="180" w:firstLine="709"/>
        <w:jc w:val="both"/>
        <w:rPr>
          <w:rFonts w:eastAsiaTheme="minorEastAsia"/>
          <w:szCs w:val="28"/>
        </w:rPr>
      </w:pPr>
      <w:hyperlink r:id="rId26" w:tooltip="https://login.consultant.ru/link/?req=doc&amp;base=LAW&amp;n=380931"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от 28.02.2018 № 37н «Об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w:t>
      </w:r>
    </w:p>
    <w:p w:rsidR="001D1E14" w:rsidRDefault="000D77E6">
      <w:pPr>
        <w:widowControl w:val="0"/>
        <w:spacing w:line="17" w:lineRule="atLeast"/>
        <w:ind w:right="180" w:firstLine="709"/>
        <w:jc w:val="both"/>
        <w:rPr>
          <w:rFonts w:eastAsiaTheme="minorEastAsia"/>
          <w:szCs w:val="28"/>
        </w:rPr>
      </w:pPr>
      <w:hyperlink r:id="rId27" w:tooltip="https://login.consultant.ru/link/?req=doc&amp;base=LAW&amp;n=344533"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от 30.05.2018 № 124н «Об утверждении федерального стандарта бухгалтерского учета для организаций государственного сектора «Резервы. Раскрытие информации об условных обязательствах и условных активах»;</w:t>
      </w:r>
    </w:p>
    <w:p w:rsidR="001D1E14" w:rsidRDefault="000D77E6">
      <w:pPr>
        <w:widowControl w:val="0"/>
        <w:spacing w:line="17" w:lineRule="atLeast"/>
        <w:ind w:right="180" w:firstLine="709"/>
        <w:jc w:val="both"/>
        <w:rPr>
          <w:rFonts w:eastAsiaTheme="minorEastAsia"/>
          <w:szCs w:val="28"/>
        </w:rPr>
      </w:pPr>
      <w:hyperlink r:id="rId28" w:tooltip="https://login.consultant.ru/link/?req=doc&amp;base=LAW&amp;n=344744"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от 07.12.2018 № 256н «Об утверждении федерального стандарта бухгалтерского учета для организаций государственного сектора «Запасы»;</w:t>
      </w:r>
    </w:p>
    <w:p w:rsidR="001D1E14" w:rsidRDefault="000D77E6">
      <w:pPr>
        <w:widowControl w:val="0"/>
        <w:spacing w:line="17" w:lineRule="atLeast"/>
        <w:ind w:right="180" w:firstLine="709"/>
        <w:jc w:val="both"/>
        <w:rPr>
          <w:rFonts w:eastAsiaTheme="minorEastAsia"/>
          <w:szCs w:val="28"/>
        </w:rPr>
      </w:pPr>
      <w:hyperlink r:id="rId29" w:tooltip="https://login.consultant.ru/link/?req=doc&amp;base=LAW&amp;n=339804"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от 15.11.2019 № 184н «Об утверждении федерального стандарта бухгалтерского учета государственных финансов «Выплаты персоналу»;</w:t>
      </w:r>
    </w:p>
    <w:p w:rsidR="001D1E14" w:rsidRDefault="000D77E6">
      <w:pPr>
        <w:widowControl w:val="0"/>
        <w:spacing w:line="17" w:lineRule="atLeast"/>
        <w:ind w:right="180" w:firstLine="709"/>
        <w:jc w:val="both"/>
        <w:rPr>
          <w:rFonts w:eastAsiaTheme="minorEastAsia"/>
          <w:szCs w:val="28"/>
        </w:rPr>
      </w:pPr>
      <w:hyperlink r:id="rId30" w:tooltip="https://login.consultant.ru/link/?req=doc&amp;base=LAW&amp;n=339419"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от 15.11.2019 № 181н «Об утверждении федерального стандарта бухгалтерского учета государственных финансов «Нематериальные активы»;</w:t>
      </w:r>
    </w:p>
    <w:p w:rsidR="001D1E14" w:rsidRDefault="000D77E6">
      <w:pPr>
        <w:widowControl w:val="0"/>
        <w:spacing w:line="17" w:lineRule="atLeast"/>
        <w:ind w:right="180" w:firstLine="709"/>
        <w:jc w:val="both"/>
        <w:rPr>
          <w:rFonts w:eastAsiaTheme="minorEastAsia"/>
          <w:szCs w:val="28"/>
        </w:rPr>
      </w:pPr>
      <w:hyperlink r:id="rId31" w:tooltip="https://login.consultant.ru/link/?req=doc&amp;base=LAW&amp;n=363015"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от 30.06.2020 № 129н «Об утверждении федерального стандарта бухгалтерского учета государственных финансов «Финансовые инструменты»;</w:t>
      </w:r>
    </w:p>
    <w:p w:rsidR="001D1E14" w:rsidRDefault="000D77E6">
      <w:pPr>
        <w:widowControl w:val="0"/>
        <w:spacing w:line="17" w:lineRule="atLeast"/>
        <w:ind w:right="180" w:firstLine="709"/>
        <w:jc w:val="both"/>
        <w:rPr>
          <w:rFonts w:eastAsiaTheme="minorEastAsia"/>
          <w:szCs w:val="28"/>
        </w:rPr>
      </w:pPr>
      <w:hyperlink r:id="rId32" w:tooltip="https://login.consultant.ru/link/?req=doc&amp;base=LAW&amp;n=342876"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от 30.12.2017 № 277н «Об утверждении федерального стандарта бухгалтерского учета для организаций государственного сектора «Информация о связанных сторонах»;</w:t>
      </w:r>
    </w:p>
    <w:p w:rsidR="001D1E14" w:rsidRDefault="000D77E6">
      <w:pPr>
        <w:widowControl w:val="0"/>
        <w:spacing w:line="17" w:lineRule="atLeast"/>
        <w:ind w:right="180" w:firstLine="709"/>
        <w:jc w:val="both"/>
        <w:rPr>
          <w:rFonts w:eastAsiaTheme="minorEastAsia"/>
          <w:szCs w:val="28"/>
        </w:rPr>
      </w:pPr>
      <w:hyperlink r:id="rId33" w:tooltip="https://login.consultant.ru/link/?req=doc&amp;base=LAW&amp;n=346111"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от 31.12.2016 № 259н «Об утверждении федерального стандарта бухгалтерского учета для организаций государственного сектора «Обесценение активов»;</w:t>
      </w:r>
    </w:p>
    <w:p w:rsidR="001D1E14" w:rsidRDefault="000D77E6">
      <w:pPr>
        <w:widowControl w:val="0"/>
        <w:spacing w:line="17" w:lineRule="atLeast"/>
        <w:ind w:right="180" w:firstLine="709"/>
        <w:jc w:val="both"/>
        <w:rPr>
          <w:rFonts w:eastAsiaTheme="minorEastAsia"/>
          <w:szCs w:val="28"/>
        </w:rPr>
      </w:pPr>
      <w:hyperlink r:id="rId34" w:tooltip="https://login.consultant.ru/link/?req=doc&amp;base=LAW&amp;n=344064"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w:t>
      </w:r>
      <w:r w:rsidR="009D03C9">
        <w:rPr>
          <w:rFonts w:eastAsiaTheme="minorEastAsia"/>
          <w:szCs w:val="28"/>
        </w:rPr>
        <w:br/>
        <w:t xml:space="preserve">от 30.12.2017 № 278н «Об утверждении федерального стандарта бухгалтерского учета для организаций государственного сектора «Отчет </w:t>
      </w:r>
      <w:r w:rsidR="009D03C9">
        <w:rPr>
          <w:rFonts w:eastAsiaTheme="minorEastAsia"/>
          <w:szCs w:val="28"/>
        </w:rPr>
        <w:br/>
        <w:t>о движении денежных средств»;</w:t>
      </w:r>
    </w:p>
    <w:p w:rsidR="001D1E14" w:rsidRDefault="000D77E6">
      <w:pPr>
        <w:widowControl w:val="0"/>
        <w:spacing w:line="17" w:lineRule="atLeast"/>
        <w:ind w:right="113" w:firstLine="709"/>
        <w:jc w:val="both"/>
        <w:rPr>
          <w:rFonts w:eastAsiaTheme="minorEastAsia"/>
          <w:szCs w:val="28"/>
        </w:rPr>
      </w:pPr>
      <w:hyperlink r:id="rId35" w:tooltip="https://login.consultant.ru/link/?req=doc&amp;base=LAW&amp;n=366974"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от 29.09.2020 </w:t>
      </w:r>
      <w:r w:rsidR="009D03C9">
        <w:rPr>
          <w:rFonts w:eastAsiaTheme="minorEastAsia"/>
          <w:szCs w:val="28"/>
        </w:rPr>
        <w:br/>
        <w:t>№ 223н «Об утверждении федерального стандарта бухгалтерского учета государственных финансов «Сведения о показателях бухгалтерской (финансовой) отчетности по сегментам»;</w:t>
      </w:r>
    </w:p>
    <w:p w:rsidR="001D1E14" w:rsidRDefault="000D77E6">
      <w:pPr>
        <w:widowControl w:val="0"/>
        <w:spacing w:line="17" w:lineRule="atLeast"/>
        <w:ind w:right="113" w:firstLine="709"/>
        <w:jc w:val="both"/>
        <w:rPr>
          <w:rFonts w:eastAsiaTheme="minorEastAsia"/>
          <w:szCs w:val="28"/>
        </w:rPr>
      </w:pPr>
      <w:hyperlink r:id="rId36" w:tooltip="https://login.consultant.ru/link/?req=doc&amp;base=LAW&amp;n=367738" w:history="1">
        <w:r w:rsidR="009D03C9">
          <w:rPr>
            <w:rFonts w:eastAsiaTheme="minorEastAsia"/>
            <w:szCs w:val="28"/>
          </w:rPr>
          <w:t>приказ</w:t>
        </w:r>
      </w:hyperlink>
      <w:r w:rsidR="009D03C9">
        <w:rPr>
          <w:rFonts w:eastAsiaTheme="minorEastAsia"/>
          <w:szCs w:val="28"/>
        </w:rPr>
        <w:t xml:space="preserve"> Министерства финансов Российской Федерации от 30.10.2020 </w:t>
      </w:r>
      <w:r w:rsidR="009D03C9">
        <w:rPr>
          <w:rFonts w:eastAsiaTheme="minorEastAsia"/>
          <w:szCs w:val="28"/>
        </w:rPr>
        <w:br/>
        <w:t>№ 255н «Об утверждении федерального стандарта бухгалтерского учета государственных финансов «Консолидированная бухгалтерская (финансовая) отчетность»;</w:t>
      </w:r>
    </w:p>
    <w:p w:rsidR="001D1E14" w:rsidRDefault="009D03C9">
      <w:pPr>
        <w:widowControl w:val="0"/>
        <w:spacing w:line="17" w:lineRule="atLeast"/>
        <w:ind w:right="113" w:firstLine="709"/>
        <w:jc w:val="both"/>
        <w:rPr>
          <w:rFonts w:eastAsiaTheme="minorEastAsia"/>
          <w:szCs w:val="28"/>
        </w:rPr>
      </w:pPr>
      <w:r>
        <w:rPr>
          <w:rFonts w:eastAsiaTheme="minorEastAsia"/>
          <w:szCs w:val="28"/>
        </w:rPr>
        <w:t>иные нормативные правовые акты, регулирующие вопросы организации и ведения бухгалтерского учета.</w:t>
      </w:r>
    </w:p>
    <w:p w:rsidR="001D1E14" w:rsidRDefault="009D03C9">
      <w:pPr>
        <w:widowControl w:val="0"/>
        <w:spacing w:line="17" w:lineRule="atLeast"/>
        <w:ind w:right="113" w:firstLine="709"/>
        <w:jc w:val="both"/>
        <w:rPr>
          <w:rFonts w:eastAsiaTheme="minorEastAsia"/>
          <w:szCs w:val="28"/>
        </w:rPr>
      </w:pPr>
      <w:r>
        <w:rPr>
          <w:rFonts w:eastAsiaTheme="minorEastAsia"/>
          <w:szCs w:val="28"/>
        </w:rPr>
        <w:t xml:space="preserve">1.3. Бухгалтерский учет представляет собой упорядоченную систему сбора, регистрации и обобщения информации в денежном выражении </w:t>
      </w:r>
      <w:r>
        <w:rPr>
          <w:rFonts w:eastAsiaTheme="minorEastAsia"/>
          <w:szCs w:val="28"/>
        </w:rPr>
        <w:br/>
        <w:t xml:space="preserve">об активах, обязательствах и их движении путем сплошного, непрерывного </w:t>
      </w:r>
      <w:r>
        <w:rPr>
          <w:rFonts w:eastAsiaTheme="minorEastAsia"/>
          <w:szCs w:val="28"/>
        </w:rPr>
        <w:br/>
        <w:t>и документального учета всех фактов хозяйственной жизни Администрации района.</w:t>
      </w:r>
    </w:p>
    <w:p w:rsidR="001D1E14" w:rsidRDefault="009D03C9">
      <w:pPr>
        <w:widowControl w:val="0"/>
        <w:spacing w:line="17" w:lineRule="atLeast"/>
        <w:ind w:right="113" w:firstLine="709"/>
        <w:jc w:val="both"/>
        <w:rPr>
          <w:rFonts w:eastAsiaTheme="minorEastAsia"/>
          <w:szCs w:val="28"/>
        </w:rPr>
      </w:pPr>
      <w:r>
        <w:rPr>
          <w:rFonts w:eastAsiaTheme="minorEastAsia"/>
          <w:szCs w:val="28"/>
        </w:rPr>
        <w:t xml:space="preserve">1.4. Учет исполнения бюджетной сметы осуществляется раздельно </w:t>
      </w:r>
      <w:r>
        <w:rPr>
          <w:rFonts w:eastAsiaTheme="minorEastAsia"/>
          <w:szCs w:val="28"/>
        </w:rPr>
        <w:br/>
        <w:t>с составлением источников финансирования за счет бюджетных средств.</w:t>
      </w:r>
    </w:p>
    <w:p w:rsidR="001D1E14" w:rsidRDefault="009D03C9">
      <w:pPr>
        <w:widowControl w:val="0"/>
        <w:spacing w:line="17" w:lineRule="atLeast"/>
        <w:ind w:right="113" w:firstLine="709"/>
        <w:jc w:val="both"/>
        <w:rPr>
          <w:rFonts w:eastAsiaTheme="minorEastAsia"/>
          <w:szCs w:val="28"/>
        </w:rPr>
      </w:pPr>
      <w:r>
        <w:rPr>
          <w:rFonts w:eastAsiaTheme="minorEastAsia"/>
          <w:szCs w:val="28"/>
        </w:rPr>
        <w:t>1.5. Порядок составления, утверждения и ведения бюджетной сметы утверждается постановлением Администрации района.</w:t>
      </w:r>
    </w:p>
    <w:p w:rsidR="001D1E14" w:rsidRDefault="009D03C9">
      <w:pPr>
        <w:widowControl w:val="0"/>
        <w:tabs>
          <w:tab w:val="left" w:pos="8929"/>
        </w:tabs>
        <w:spacing w:line="17" w:lineRule="atLeast"/>
        <w:ind w:firstLine="709"/>
        <w:jc w:val="both"/>
        <w:rPr>
          <w:rFonts w:eastAsiaTheme="minorEastAsia"/>
          <w:szCs w:val="28"/>
        </w:rPr>
      </w:pPr>
      <w:r>
        <w:rPr>
          <w:rFonts w:eastAsiaTheme="minorEastAsia"/>
          <w:szCs w:val="28"/>
        </w:rPr>
        <w:t>1.6. Роспись расходов формируется в соответствии с Порядком, утверждаемым приказом комитета по финансам Администрации района.</w:t>
      </w:r>
    </w:p>
    <w:p w:rsidR="001D1E14" w:rsidRDefault="009D03C9">
      <w:pPr>
        <w:tabs>
          <w:tab w:val="left" w:pos="8929"/>
        </w:tabs>
        <w:spacing w:line="17" w:lineRule="atLeast"/>
        <w:ind w:firstLine="709"/>
        <w:jc w:val="both"/>
        <w:rPr>
          <w:rFonts w:cstheme="minorHAnsi"/>
          <w:color w:val="000000"/>
          <w:szCs w:val="28"/>
        </w:rPr>
      </w:pPr>
      <w:r>
        <w:rPr>
          <w:rFonts w:cstheme="minorHAnsi"/>
          <w:color w:val="000000"/>
          <w:szCs w:val="28"/>
        </w:rPr>
        <w:t xml:space="preserve">1.7. Администрация </w:t>
      </w:r>
      <w:proofErr w:type="gramStart"/>
      <w:r>
        <w:rPr>
          <w:rFonts w:cstheme="minorHAnsi"/>
          <w:color w:val="000000"/>
          <w:szCs w:val="28"/>
        </w:rPr>
        <w:t>района  публикует</w:t>
      </w:r>
      <w:proofErr w:type="gramEnd"/>
      <w:r>
        <w:rPr>
          <w:rFonts w:cstheme="minorHAnsi"/>
          <w:color w:val="000000"/>
          <w:szCs w:val="28"/>
        </w:rPr>
        <w:t xml:space="preserve"> основные положения учетной политики на своем официальном сайте путем размещения копий документов учетной политики.</w:t>
      </w:r>
    </w:p>
    <w:p w:rsidR="001D1E14" w:rsidRDefault="001D1E14">
      <w:pPr>
        <w:spacing w:line="17" w:lineRule="atLeast"/>
        <w:jc w:val="both"/>
        <w:rPr>
          <w:szCs w:val="28"/>
        </w:rPr>
      </w:pPr>
    </w:p>
    <w:p w:rsidR="001D1E14" w:rsidRDefault="009D03C9">
      <w:pPr>
        <w:pStyle w:val="ConsPlusTitle"/>
        <w:spacing w:line="17" w:lineRule="atLeast"/>
        <w:jc w:val="center"/>
        <w:outlineLvl w:val="1"/>
        <w:rPr>
          <w:rFonts w:ascii="Times New Roman" w:hAnsi="Times New Roman" w:cs="Times New Roman"/>
          <w:b w:val="0"/>
          <w:sz w:val="28"/>
          <w:szCs w:val="28"/>
        </w:rPr>
      </w:pPr>
      <w:r>
        <w:rPr>
          <w:rFonts w:ascii="Times New Roman" w:hAnsi="Times New Roman" w:cs="Times New Roman"/>
          <w:b w:val="0"/>
          <w:sz w:val="28"/>
          <w:szCs w:val="28"/>
        </w:rPr>
        <w:t xml:space="preserve">Раздел </w:t>
      </w:r>
      <w:r>
        <w:rPr>
          <w:rFonts w:ascii="Times New Roman" w:hAnsi="Times New Roman" w:cs="Times New Roman"/>
          <w:b w:val="0"/>
          <w:sz w:val="28"/>
          <w:szCs w:val="28"/>
          <w:lang w:val="en-US"/>
        </w:rPr>
        <w:t>II</w:t>
      </w:r>
      <w:r>
        <w:rPr>
          <w:rFonts w:ascii="Times New Roman" w:hAnsi="Times New Roman" w:cs="Times New Roman"/>
          <w:b w:val="0"/>
          <w:sz w:val="28"/>
          <w:szCs w:val="28"/>
        </w:rPr>
        <w:t>. Организация бухгалтерского учета</w:t>
      </w:r>
    </w:p>
    <w:p w:rsidR="001D1E14" w:rsidRDefault="001D1E14">
      <w:pPr>
        <w:pStyle w:val="ConsPlusTitle"/>
        <w:spacing w:line="17" w:lineRule="atLeast"/>
        <w:jc w:val="center"/>
        <w:outlineLvl w:val="1"/>
        <w:rPr>
          <w:rFonts w:ascii="Times New Roman" w:hAnsi="Times New Roman" w:cs="Times New Roman"/>
          <w:b w:val="0"/>
          <w:sz w:val="28"/>
          <w:szCs w:val="28"/>
        </w:rPr>
      </w:pPr>
    </w:p>
    <w:p w:rsidR="001D1E14" w:rsidRDefault="009D03C9">
      <w:pPr>
        <w:widowControl w:val="0"/>
        <w:spacing w:line="17" w:lineRule="atLeast"/>
        <w:ind w:firstLine="709"/>
        <w:jc w:val="both"/>
        <w:rPr>
          <w:rFonts w:eastAsiaTheme="minorEastAsia"/>
          <w:szCs w:val="28"/>
        </w:rPr>
      </w:pPr>
      <w:r>
        <w:rPr>
          <w:rFonts w:eastAsiaTheme="minorEastAsia"/>
          <w:szCs w:val="28"/>
        </w:rPr>
        <w:t>2.1. Учетная политика Администрации района применяется последовательно из года в год.</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2.2. Основными задачами бухгалтерского учета являются: </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формирование полной и достоверной информации о деятельности Администрации района; </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обеспечение контроля за использованием материальных, трудовых </w:t>
      </w:r>
      <w:r>
        <w:rPr>
          <w:rFonts w:eastAsiaTheme="minorEastAsia"/>
          <w:szCs w:val="28"/>
        </w:rPr>
        <w:br/>
        <w:t xml:space="preserve">и финансовых ресурсов в соответствии с утвержденными нормативами </w:t>
      </w:r>
      <w:r>
        <w:rPr>
          <w:rFonts w:eastAsiaTheme="minorEastAsia"/>
          <w:szCs w:val="28"/>
        </w:rPr>
        <w:br/>
        <w:t>и бюджетными сметами.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2.3. В соответствии с Федеральным </w:t>
      </w:r>
      <w:hyperlink r:id="rId37" w:tooltip="https://login.consultant.ru/link/?req=doc&amp;base=LAW&amp;n=464181" w:history="1">
        <w:r>
          <w:rPr>
            <w:rFonts w:eastAsiaTheme="minorEastAsia"/>
            <w:szCs w:val="28"/>
          </w:rPr>
          <w:t>законом</w:t>
        </w:r>
      </w:hyperlink>
      <w:r>
        <w:rPr>
          <w:rFonts w:eastAsiaTheme="minorEastAsia"/>
          <w:szCs w:val="28"/>
        </w:rPr>
        <w:t xml:space="preserve"> от 06.12.2011 № 402-ФЗ </w:t>
      </w:r>
      <w:r>
        <w:rPr>
          <w:rFonts w:eastAsiaTheme="minorEastAsia"/>
          <w:szCs w:val="28"/>
        </w:rPr>
        <w:br/>
        <w:t>«О бухгалтерском учете» ответственными являются: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за организацию бухгалтерского учета и соблюдение законодательства при выполнении каждого факта хозяйственной жизни – Глава </w:t>
      </w:r>
      <w:r>
        <w:rPr>
          <w:rFonts w:eastAsiaTheme="minorEastAsia"/>
          <w:szCs w:val="28"/>
        </w:rPr>
        <w:br/>
        <w:t>Ханты-Мансийского района или уполномоченное им лицо;</w:t>
      </w:r>
    </w:p>
    <w:p w:rsidR="001D1E14" w:rsidRDefault="009D03C9">
      <w:pPr>
        <w:widowControl w:val="0"/>
        <w:spacing w:line="17" w:lineRule="atLeast"/>
        <w:ind w:firstLine="709"/>
        <w:jc w:val="both"/>
        <w:rPr>
          <w:rFonts w:eastAsiaTheme="minorEastAsia"/>
          <w:szCs w:val="28"/>
        </w:rPr>
      </w:pPr>
      <w:r>
        <w:rPr>
          <w:rFonts w:eastAsiaTheme="minorEastAsia"/>
          <w:szCs w:val="28"/>
        </w:rPr>
        <w:t>за формирование Учетной политики, ведение бухгалтерского учета, своевременное представление полной и достоверной бухгалтерской, статистической, налоговой отчетности и отчетности во внебюджетные фонды – начальник управления по учету и отчетности  Администрации района (далее – начальник управления), начальник управления руководствуется в своей деятельности должностной инструкцией.</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При осуществлении ведения бухгалтерского учета в Администрации </w:t>
      </w:r>
      <w:r>
        <w:rPr>
          <w:rFonts w:eastAsiaTheme="minorEastAsia"/>
          <w:szCs w:val="28"/>
        </w:rPr>
        <w:lastRenderedPageBreak/>
        <w:t xml:space="preserve">района координирует и контролирует работу управления по учету </w:t>
      </w:r>
      <w:r>
        <w:rPr>
          <w:rFonts w:eastAsiaTheme="minorEastAsia"/>
          <w:szCs w:val="28"/>
        </w:rPr>
        <w:br/>
        <w:t>и отчетности Администрации района (далее – Управление) заместитель Главы Ханты-Мансийского района по финансам.</w:t>
      </w:r>
    </w:p>
    <w:p w:rsidR="001D1E14" w:rsidRDefault="009D03C9">
      <w:pPr>
        <w:widowControl w:val="0"/>
        <w:spacing w:line="17" w:lineRule="atLeast"/>
        <w:ind w:firstLine="709"/>
        <w:jc w:val="both"/>
        <w:rPr>
          <w:rFonts w:eastAsiaTheme="minorEastAsia"/>
          <w:szCs w:val="28"/>
        </w:rPr>
      </w:pPr>
      <w:bookmarkStart w:id="2" w:name="P105"/>
      <w:bookmarkEnd w:id="2"/>
      <w:r>
        <w:rPr>
          <w:rFonts w:eastAsiaTheme="minorEastAsia"/>
          <w:szCs w:val="28"/>
        </w:rPr>
        <w:t>2.4. Бухгалтерский учет в Администрации района осуществляется Управлением.</w:t>
      </w:r>
    </w:p>
    <w:p w:rsidR="001D1E14" w:rsidRDefault="009D03C9">
      <w:pPr>
        <w:widowControl w:val="0"/>
        <w:spacing w:line="17" w:lineRule="atLeast"/>
        <w:ind w:firstLine="709"/>
        <w:jc w:val="both"/>
        <w:rPr>
          <w:rFonts w:eastAsiaTheme="minorEastAsia"/>
          <w:szCs w:val="28"/>
        </w:rPr>
      </w:pPr>
      <w:r>
        <w:rPr>
          <w:rFonts w:eastAsiaTheme="minorEastAsia"/>
          <w:szCs w:val="28"/>
        </w:rPr>
        <w:t>Управлением также осуществляется ведение бюджетного учета администратора доходов по закрепленным за Администрацией района источникам доходов, главными администраторами которых являются Департамент административного обеспечения Ханты-Мансийского автономного округа – Югры и Департамент региональной безопасности Ханты-Мансийского автономного округа – Югры.</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2.5. Бухгалтерский учет фактов хозяйственной жизни ведется </w:t>
      </w:r>
      <w:r>
        <w:rPr>
          <w:rFonts w:eastAsiaTheme="minorEastAsia"/>
          <w:szCs w:val="28"/>
        </w:rPr>
        <w:br/>
        <w:t>с применением единой Учетной политики.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2.6. Бухгалтерский учет ведется в валюте Российской Федерации – </w:t>
      </w:r>
      <w:r>
        <w:rPr>
          <w:rFonts w:eastAsiaTheme="minorEastAsia"/>
          <w:szCs w:val="28"/>
        </w:rPr>
        <w:br/>
        <w:t>в рублях, на русском языке. Первичные документы, составленные на иных языках, должны иметь построчный перевод на русский язык.</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2.7. Систематизация и накопление информации, содержащейся </w:t>
      </w:r>
      <w:r>
        <w:rPr>
          <w:rFonts w:eastAsiaTheme="minorEastAsia"/>
          <w:szCs w:val="28"/>
        </w:rPr>
        <w:br/>
        <w:t xml:space="preserve">в принятых к учету первичных учетных документах, в целях отражения </w:t>
      </w:r>
      <w:r>
        <w:rPr>
          <w:rFonts w:eastAsiaTheme="minorEastAsia"/>
          <w:szCs w:val="28"/>
        </w:rPr>
        <w:br/>
        <w:t>ее на счетах бухгалтерского учета и бухгалтерской отчетности осуществляется в регистрах бухгалтерского учета, составляемых по формам согласно законодательству Российской Федерации, регулирующему бухгалтерский учет.</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2.8. Ведение бухгалтерского учета осуществляется исходя </w:t>
      </w:r>
      <w:r>
        <w:rPr>
          <w:rFonts w:eastAsiaTheme="minorEastAsia"/>
          <w:szCs w:val="28"/>
        </w:rPr>
        <w:br/>
        <w:t xml:space="preserve">из требования полноты отражения информации о состоянии активов </w:t>
      </w:r>
      <w:r>
        <w:rPr>
          <w:rFonts w:eastAsiaTheme="minorEastAsia"/>
          <w:szCs w:val="28"/>
        </w:rPr>
        <w:br/>
        <w:t xml:space="preserve">и обязательств, о фактах хозяйственной жизни, их изменяющих, </w:t>
      </w:r>
      <w:r>
        <w:rPr>
          <w:rFonts w:eastAsiaTheme="minorEastAsia"/>
          <w:szCs w:val="28"/>
        </w:rPr>
        <w:br/>
        <w:t xml:space="preserve">и финансовых результатах (доходах, расходах) в денежном выражении </w:t>
      </w:r>
      <w:r>
        <w:rPr>
          <w:rFonts w:eastAsiaTheme="minorEastAsia"/>
          <w:szCs w:val="28"/>
        </w:rPr>
        <w:br/>
        <w:t>с учетом ее существенности.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2.9. При ведении бухгалтерского учета способом двойной записи используется рабочий </w:t>
      </w:r>
      <w:hyperlink w:anchor="P1431" w:tooltip="#P1431" w:history="1">
        <w:r>
          <w:rPr>
            <w:rFonts w:eastAsiaTheme="minorEastAsia"/>
            <w:szCs w:val="28"/>
          </w:rPr>
          <w:t>план</w:t>
        </w:r>
      </w:hyperlink>
      <w:r>
        <w:rPr>
          <w:rFonts w:eastAsiaTheme="minorEastAsia"/>
          <w:szCs w:val="28"/>
        </w:rPr>
        <w:t xml:space="preserve"> счетов бухгалтерского учета в соответствии </w:t>
      </w:r>
      <w:r>
        <w:rPr>
          <w:rFonts w:eastAsiaTheme="minorEastAsia"/>
          <w:szCs w:val="28"/>
        </w:rPr>
        <w:br/>
        <w:t>с приложением 1 к настоящему Положению.</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2.10. Отражение фактов хозяйственной жизни при ведении бухгалтерского учета осуществляется накопительным способом в регистрах бухгалтерского учета раздельно в соответствии с </w:t>
      </w:r>
      <w:hyperlink w:anchor="P105" w:tooltip="#P105" w:history="1">
        <w:r>
          <w:rPr>
            <w:rFonts w:eastAsiaTheme="minorEastAsia"/>
            <w:szCs w:val="28"/>
          </w:rPr>
          <w:t>пунктом 2.4</w:t>
        </w:r>
      </w:hyperlink>
      <w:r>
        <w:rPr>
          <w:rFonts w:eastAsiaTheme="minorEastAsia"/>
          <w:szCs w:val="28"/>
        </w:rPr>
        <w:t xml:space="preserve"> настоящего Положения.</w:t>
      </w:r>
    </w:p>
    <w:p w:rsidR="001D1E14" w:rsidRDefault="009D03C9">
      <w:pPr>
        <w:widowControl w:val="0"/>
        <w:spacing w:line="17" w:lineRule="atLeast"/>
        <w:ind w:firstLine="709"/>
        <w:jc w:val="both"/>
        <w:rPr>
          <w:rFonts w:eastAsiaTheme="minorEastAsia"/>
          <w:szCs w:val="28"/>
        </w:rPr>
      </w:pPr>
      <w:r>
        <w:rPr>
          <w:rFonts w:eastAsiaTheme="minorEastAsia"/>
          <w:szCs w:val="28"/>
        </w:rPr>
        <w:t>Исправление ошибок, обнаруженных в регистрах бухгалтерского учета, производится в следующем порядке:</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ошибка за отчетный период, обнаруженная до момента представления финансовой отчетности и не требующая внесения изменения данных </w:t>
      </w:r>
      <w:r>
        <w:rPr>
          <w:rFonts w:eastAsiaTheme="minorEastAsia"/>
          <w:szCs w:val="28"/>
        </w:rPr>
        <w:br/>
        <w:t xml:space="preserve">в регистр бухгалтерского учета (Журнал операций), исправляется путем зачеркивания тонкой чертой неправильных сумм и текста так, чтобы можно было прочитать зачеркнутое, и написания над зачеркнутым исправленного текста и суммы. Одновременно в регистре бухгалтерского учета, в котором производится исправление ошибки, на полях против соответствующей </w:t>
      </w:r>
      <w:r>
        <w:rPr>
          <w:rFonts w:eastAsiaTheme="minorEastAsia"/>
          <w:szCs w:val="28"/>
        </w:rPr>
        <w:lastRenderedPageBreak/>
        <w:t>строки за подписью начальника управления или заместителя начальника управления делается надпись «Исправлено»;</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ошибка, обнаруженная до момента представления финансовой отчетности и требующая внесения изменений в регистр бухгалтерского учета (Журнал операций), в зависимости от ее характера, отражается последним днем отчетного периода дополнительной бухгалтерской записью либо бухгалтерской записью, оформленной по методу «Красное </w:t>
      </w:r>
      <w:proofErr w:type="spellStart"/>
      <w:r>
        <w:rPr>
          <w:rFonts w:eastAsiaTheme="minorEastAsia"/>
          <w:szCs w:val="28"/>
        </w:rPr>
        <w:t>сторно</w:t>
      </w:r>
      <w:proofErr w:type="spellEnd"/>
      <w:r>
        <w:rPr>
          <w:rFonts w:eastAsiaTheme="minorEastAsia"/>
          <w:szCs w:val="28"/>
        </w:rPr>
        <w:t xml:space="preserve">», </w:t>
      </w:r>
      <w:r>
        <w:rPr>
          <w:rFonts w:eastAsiaTheme="minorEastAsia"/>
          <w:szCs w:val="28"/>
        </w:rPr>
        <w:br/>
        <w:t>и дополнительной бухгалтерской записью;</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ошибка, обнаруженная в регистрах бухгалтерского учета за отчетный период, за который финансовая отчетность в установленном порядке представлена, в зависимости от ее характера, отражается датой обнаружения ошибки дополнительной бухгалтерской записью либо бухгалтерской записью, оформленной по методу «Красное </w:t>
      </w:r>
      <w:proofErr w:type="spellStart"/>
      <w:r>
        <w:rPr>
          <w:rFonts w:eastAsiaTheme="minorEastAsia"/>
          <w:szCs w:val="28"/>
        </w:rPr>
        <w:t>сторно</w:t>
      </w:r>
      <w:proofErr w:type="spellEnd"/>
      <w:r>
        <w:rPr>
          <w:rFonts w:eastAsiaTheme="minorEastAsia"/>
          <w:szCs w:val="28"/>
        </w:rPr>
        <w:t xml:space="preserve">», </w:t>
      </w:r>
      <w:r>
        <w:rPr>
          <w:rFonts w:eastAsiaTheme="minorEastAsia"/>
          <w:szCs w:val="28"/>
        </w:rPr>
        <w:br/>
        <w:t xml:space="preserve">и дополнительной бухгалтерской записью. Ошибки прошлых лет, допущенные при ведении бухгалтерского учета, исправляются аналогичными записями в период (на дату) обнаружения ошибки </w:t>
      </w:r>
      <w:r>
        <w:rPr>
          <w:rFonts w:eastAsiaTheme="minorEastAsia"/>
          <w:szCs w:val="28"/>
        </w:rPr>
        <w:br/>
        <w:t>с формированием уточненной финансовой отчетности, содержащей ретроспективный пересчет.</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Дополнительные бухгалтерские записи по исправлению ошибок, </w:t>
      </w:r>
      <w:r>
        <w:rPr>
          <w:rFonts w:eastAsiaTheme="minorEastAsia"/>
          <w:szCs w:val="28"/>
        </w:rPr>
        <w:br/>
        <w:t xml:space="preserve">а также исправления методом «Красное </w:t>
      </w:r>
      <w:proofErr w:type="spellStart"/>
      <w:r>
        <w:rPr>
          <w:rFonts w:eastAsiaTheme="minorEastAsia"/>
          <w:szCs w:val="28"/>
        </w:rPr>
        <w:t>сторно</w:t>
      </w:r>
      <w:proofErr w:type="spellEnd"/>
      <w:r>
        <w:rPr>
          <w:rFonts w:eastAsiaTheme="minorEastAsia"/>
          <w:szCs w:val="28"/>
        </w:rPr>
        <w:t xml:space="preserve">» оформляются первичным учетным документом – справкой, содержащей информацию </w:t>
      </w:r>
      <w:r>
        <w:rPr>
          <w:rFonts w:eastAsiaTheme="minorEastAsia"/>
          <w:szCs w:val="28"/>
        </w:rPr>
        <w:br/>
        <w:t xml:space="preserve">по обоснованию внесения исправлений, наименование исправляемого регистра бухгалтерского учета (Журнала операций), его номер </w:t>
      </w:r>
      <w:r>
        <w:rPr>
          <w:rFonts w:eastAsiaTheme="minorEastAsia"/>
          <w:szCs w:val="28"/>
        </w:rPr>
        <w:br/>
        <w:t>(при наличии), а также период, за который он составлен.</w:t>
      </w:r>
    </w:p>
    <w:p w:rsidR="001D1E14" w:rsidRDefault="009D03C9">
      <w:pPr>
        <w:spacing w:line="17" w:lineRule="atLeast"/>
        <w:ind w:firstLine="709"/>
        <w:jc w:val="both"/>
        <w:rPr>
          <w:rFonts w:cstheme="minorHAnsi"/>
          <w:color w:val="000000"/>
          <w:szCs w:val="28"/>
        </w:rPr>
      </w:pPr>
      <w:r>
        <w:rPr>
          <w:rFonts w:eastAsiaTheme="minorEastAsia"/>
          <w:szCs w:val="28"/>
        </w:rPr>
        <w:t>2.11. Бухгалтерский учет ведется с применением элементов автоматизации: программ «1С: Предприятие «Бухгалтерия государственного учреждения», «Амба – Зарплата», автоматизированной системы 2 «Удаленное рабочее место» (далее – АС «УРМ»), системы электронного документооборота федерального казначейства (СУФД), электронный бюджет, региональный электронный бюджет ХМАО,  информационно-аналитическая система «Бюджетная и финансовая отчетность WEB-консолидация».</w:t>
      </w:r>
      <w:r>
        <w:rPr>
          <w:rFonts w:cstheme="minorHAnsi"/>
          <w:color w:val="000000"/>
          <w:szCs w:val="28"/>
        </w:rPr>
        <w:t xml:space="preserve"> Обмен финансовыми и другими документами с комитетом по финансам Администрации </w:t>
      </w:r>
      <w:r>
        <w:rPr>
          <w:rFonts w:cstheme="minorHAnsi"/>
          <w:color w:val="000000"/>
          <w:szCs w:val="28"/>
        </w:rPr>
        <w:br/>
        <w:t>Ханты-Мансийского района производится через модули программы «Региональный электронный бюджет ХМАО – Югры» равно как и сдача бухгалтерской (финансовой) отчетности.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Комплексная автоматизация бухгалтерского учета основывается </w:t>
      </w:r>
      <w:r>
        <w:rPr>
          <w:rFonts w:eastAsiaTheme="minorEastAsia"/>
          <w:szCs w:val="28"/>
        </w:rPr>
        <w:br/>
        <w:t xml:space="preserve">на сквозном технологическом процессе обработки и формирования учетной документации по всем разделам бухгалтерского и налогового учета </w:t>
      </w:r>
      <w:r>
        <w:rPr>
          <w:rFonts w:eastAsiaTheme="minorEastAsia"/>
          <w:szCs w:val="28"/>
        </w:rPr>
        <w:br/>
        <w:t>в единой базе данных с последующим автоматическим составлением отчетности на основании введенных данных.</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По итогам каждого календарного месяца формируются </w:t>
      </w:r>
      <w:r>
        <w:rPr>
          <w:rFonts w:eastAsiaTheme="minorEastAsia"/>
          <w:szCs w:val="28"/>
        </w:rPr>
        <w:br/>
        <w:t xml:space="preserve">и оформляются в печатном виде регистры бухгалтерского учета </w:t>
      </w:r>
      <w:r>
        <w:rPr>
          <w:rFonts w:eastAsiaTheme="minorEastAsia"/>
          <w:szCs w:val="28"/>
        </w:rPr>
        <w:br/>
      </w:r>
      <w:r>
        <w:rPr>
          <w:rFonts w:eastAsiaTheme="minorEastAsia"/>
          <w:szCs w:val="28"/>
        </w:rPr>
        <w:lastRenderedPageBreak/>
        <w:t>с применением элементов автоматизации по перечню:</w:t>
      </w:r>
    </w:p>
    <w:p w:rsidR="001D1E14" w:rsidRDefault="009D03C9">
      <w:pPr>
        <w:widowControl w:val="0"/>
        <w:spacing w:line="17" w:lineRule="atLeast"/>
        <w:ind w:firstLine="709"/>
        <w:jc w:val="both"/>
        <w:rPr>
          <w:rFonts w:eastAsiaTheme="minorEastAsia"/>
          <w:szCs w:val="28"/>
        </w:rPr>
      </w:pPr>
      <w:r>
        <w:rPr>
          <w:rFonts w:eastAsiaTheme="minorEastAsia"/>
          <w:szCs w:val="28"/>
        </w:rPr>
        <w:t>Журнал операций по счету «Касса»;</w:t>
      </w:r>
    </w:p>
    <w:p w:rsidR="001D1E14" w:rsidRDefault="009D03C9">
      <w:pPr>
        <w:widowControl w:val="0"/>
        <w:spacing w:line="17" w:lineRule="atLeast"/>
        <w:ind w:firstLine="709"/>
        <w:jc w:val="both"/>
        <w:rPr>
          <w:rFonts w:eastAsiaTheme="minorEastAsia"/>
          <w:szCs w:val="28"/>
        </w:rPr>
      </w:pPr>
      <w:r>
        <w:rPr>
          <w:rFonts w:eastAsiaTheme="minorEastAsia"/>
          <w:szCs w:val="28"/>
        </w:rPr>
        <w:t>Журнал операций с безналичными денежными средствами;</w:t>
      </w:r>
    </w:p>
    <w:p w:rsidR="001D1E14" w:rsidRDefault="009D03C9">
      <w:pPr>
        <w:widowControl w:val="0"/>
        <w:spacing w:line="17" w:lineRule="atLeast"/>
        <w:ind w:firstLine="709"/>
        <w:jc w:val="both"/>
        <w:rPr>
          <w:rFonts w:eastAsiaTheme="minorEastAsia"/>
          <w:szCs w:val="28"/>
        </w:rPr>
      </w:pPr>
      <w:r>
        <w:rPr>
          <w:rFonts w:eastAsiaTheme="minorEastAsia"/>
          <w:szCs w:val="28"/>
        </w:rPr>
        <w:t>Журнал операций расчетов с подотчетными лицами;</w:t>
      </w:r>
    </w:p>
    <w:p w:rsidR="001D1E14" w:rsidRDefault="009D03C9">
      <w:pPr>
        <w:widowControl w:val="0"/>
        <w:spacing w:line="17" w:lineRule="atLeast"/>
        <w:ind w:firstLine="709"/>
        <w:jc w:val="both"/>
        <w:rPr>
          <w:rFonts w:eastAsiaTheme="minorEastAsia"/>
          <w:szCs w:val="28"/>
        </w:rPr>
      </w:pPr>
      <w:r>
        <w:rPr>
          <w:rFonts w:eastAsiaTheme="minorEastAsia"/>
          <w:szCs w:val="28"/>
        </w:rPr>
        <w:t>Журнал операций расчетов с поставщиками и подрядчиками;</w:t>
      </w:r>
    </w:p>
    <w:p w:rsidR="001D1E14" w:rsidRDefault="009D03C9">
      <w:pPr>
        <w:widowControl w:val="0"/>
        <w:spacing w:line="17" w:lineRule="atLeast"/>
        <w:ind w:firstLine="709"/>
        <w:jc w:val="both"/>
        <w:rPr>
          <w:rFonts w:eastAsiaTheme="minorEastAsia"/>
          <w:szCs w:val="28"/>
        </w:rPr>
      </w:pPr>
      <w:r>
        <w:rPr>
          <w:rFonts w:eastAsiaTheme="minorEastAsia"/>
          <w:szCs w:val="28"/>
        </w:rPr>
        <w:t>Журнал операций расчетов с дебиторами по доходам;</w:t>
      </w:r>
    </w:p>
    <w:p w:rsidR="001D1E14" w:rsidRDefault="009D03C9">
      <w:pPr>
        <w:widowControl w:val="0"/>
        <w:spacing w:line="17" w:lineRule="atLeast"/>
        <w:ind w:firstLine="709"/>
        <w:jc w:val="both"/>
        <w:rPr>
          <w:rFonts w:eastAsiaTheme="minorEastAsia"/>
          <w:szCs w:val="28"/>
        </w:rPr>
      </w:pPr>
      <w:r>
        <w:rPr>
          <w:rFonts w:eastAsiaTheme="minorEastAsia"/>
          <w:szCs w:val="28"/>
        </w:rPr>
        <w:t>Журнал операций расчетов по оплате труда, денежному довольствию и стипендиям;</w:t>
      </w:r>
    </w:p>
    <w:p w:rsidR="001D1E14" w:rsidRDefault="009D03C9">
      <w:pPr>
        <w:widowControl w:val="0"/>
        <w:spacing w:line="17" w:lineRule="atLeast"/>
        <w:ind w:firstLine="709"/>
        <w:jc w:val="both"/>
        <w:rPr>
          <w:rFonts w:eastAsiaTheme="minorEastAsia"/>
          <w:szCs w:val="28"/>
        </w:rPr>
      </w:pPr>
      <w:r>
        <w:rPr>
          <w:rFonts w:eastAsiaTheme="minorEastAsia"/>
          <w:szCs w:val="28"/>
        </w:rPr>
        <w:t>Журнал операций по выбытию и перемещению нефинансовых активов;</w:t>
      </w:r>
    </w:p>
    <w:p w:rsidR="001D1E14" w:rsidRDefault="009D03C9">
      <w:pPr>
        <w:widowControl w:val="0"/>
        <w:spacing w:line="17" w:lineRule="atLeast"/>
        <w:ind w:firstLine="709"/>
        <w:jc w:val="both"/>
        <w:rPr>
          <w:rFonts w:eastAsiaTheme="minorEastAsia"/>
          <w:szCs w:val="28"/>
        </w:rPr>
      </w:pPr>
      <w:r>
        <w:rPr>
          <w:rFonts w:eastAsiaTheme="minorEastAsia"/>
          <w:szCs w:val="28"/>
        </w:rPr>
        <w:t>Журнал по прочим операциям;</w:t>
      </w:r>
    </w:p>
    <w:p w:rsidR="001D1E14" w:rsidRDefault="009D03C9">
      <w:pPr>
        <w:widowControl w:val="0"/>
        <w:spacing w:line="17" w:lineRule="atLeast"/>
        <w:ind w:firstLine="709"/>
        <w:jc w:val="both"/>
        <w:rPr>
          <w:rFonts w:eastAsiaTheme="minorEastAsia"/>
          <w:szCs w:val="28"/>
        </w:rPr>
      </w:pPr>
      <w:r>
        <w:rPr>
          <w:rFonts w:eastAsiaTheme="minorEastAsia"/>
          <w:szCs w:val="28"/>
        </w:rPr>
        <w:t>Журнал операций по исправлению ошибок прошлых лет;</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Журнал операций </w:t>
      </w:r>
      <w:proofErr w:type="spellStart"/>
      <w:r>
        <w:rPr>
          <w:rFonts w:eastAsiaTheme="minorEastAsia"/>
          <w:szCs w:val="28"/>
        </w:rPr>
        <w:t>межотчетного</w:t>
      </w:r>
      <w:proofErr w:type="spellEnd"/>
      <w:r>
        <w:rPr>
          <w:rFonts w:eastAsiaTheme="minorEastAsia"/>
          <w:szCs w:val="28"/>
        </w:rPr>
        <w:t xml:space="preserve"> периода;</w:t>
      </w:r>
    </w:p>
    <w:p w:rsidR="001D1E14" w:rsidRDefault="009D03C9">
      <w:pPr>
        <w:widowControl w:val="0"/>
        <w:spacing w:line="17" w:lineRule="atLeast"/>
        <w:ind w:firstLine="709"/>
        <w:jc w:val="both"/>
        <w:rPr>
          <w:rFonts w:eastAsiaTheme="minorEastAsia"/>
          <w:szCs w:val="28"/>
        </w:rPr>
      </w:pPr>
      <w:r>
        <w:rPr>
          <w:rFonts w:eastAsiaTheme="minorEastAsia"/>
          <w:szCs w:val="28"/>
        </w:rPr>
        <w:t>главная книга;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Иные регистры бухгалтерского учета формируются в порядке, предусмотренном </w:t>
      </w:r>
      <w:hyperlink r:id="rId38" w:tooltip="https://login.consultant.ru/link/?req=doc&amp;base=LAW&amp;n=450185&amp;dst=100387" w:history="1">
        <w:r>
          <w:rPr>
            <w:rFonts w:eastAsiaTheme="minorEastAsia"/>
            <w:szCs w:val="28"/>
          </w:rPr>
          <w:t>Инструкцией</w:t>
        </w:r>
      </w:hyperlink>
      <w:r>
        <w:rPr>
          <w:rFonts w:eastAsiaTheme="minorEastAsia"/>
          <w:szCs w:val="28"/>
        </w:rPr>
        <w:t xml:space="preserve"> 157н, а также настоящим Положением.</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В соответствии с </w:t>
      </w:r>
      <w:hyperlink w:anchor="P105" w:tooltip="#P105" w:history="1">
        <w:r>
          <w:rPr>
            <w:rFonts w:eastAsiaTheme="minorEastAsia"/>
            <w:szCs w:val="28"/>
          </w:rPr>
          <w:t>пунктом 2.4</w:t>
        </w:r>
      </w:hyperlink>
      <w:r>
        <w:rPr>
          <w:rFonts w:eastAsiaTheme="minorEastAsia"/>
          <w:szCs w:val="28"/>
        </w:rPr>
        <w:t xml:space="preserve"> настоящего Положения раздельно формируются и оформляются в соответствии с фактами хозяйственной жизни те регистры бухгалтерского учета, в которых имеются цифровые значения.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При осуществлении бухгалтерского учета применяется комплексный способ ввода (вывода) учетной информации: в виде электронного документа, подписанного электронной подписью, и (или) на бумажных носителях. В случае если федеральными законами или принимаемыми </w:t>
      </w:r>
      <w:r>
        <w:rPr>
          <w:rFonts w:eastAsiaTheme="minorEastAsia"/>
          <w:szCs w:val="28"/>
        </w:rPr>
        <w:br/>
        <w:t xml:space="preserve">в соответствии с ними нормативными актами предусмотрено составление </w:t>
      </w:r>
      <w:r>
        <w:rPr>
          <w:rFonts w:eastAsiaTheme="minorEastAsia"/>
          <w:szCs w:val="28"/>
        </w:rPr>
        <w:br/>
        <w:t xml:space="preserve">и хранение на бумажном носителе регистров бухгалтерского учета, первичных учетных документов, составленных в виде электронных документов, подписанных квалифицированной электронной подписью, </w:t>
      </w:r>
      <w:r>
        <w:rPr>
          <w:rFonts w:eastAsiaTheme="minorEastAsia"/>
          <w:szCs w:val="28"/>
        </w:rPr>
        <w:br/>
        <w:t>в предусмотренных случаях – простой электронной подписью, изготавливается копия регистров, документов на бумажном носителе.</w:t>
      </w:r>
    </w:p>
    <w:p w:rsidR="001D1E14" w:rsidRDefault="009D03C9">
      <w:pPr>
        <w:widowControl w:val="0"/>
        <w:spacing w:line="17" w:lineRule="atLeast"/>
        <w:ind w:firstLine="709"/>
        <w:jc w:val="both"/>
        <w:rPr>
          <w:rFonts w:eastAsiaTheme="minorEastAsia"/>
          <w:szCs w:val="28"/>
        </w:rPr>
      </w:pPr>
      <w:r>
        <w:rPr>
          <w:rFonts w:eastAsiaTheme="minorEastAsia"/>
          <w:szCs w:val="28"/>
        </w:rPr>
        <w:t>Перечень документов, в отношении которых применяется комплексный способ ввода (вывода) учетной информации или которые составляются в виде электронных документов:</w:t>
      </w:r>
    </w:p>
    <w:p w:rsidR="001D1E14" w:rsidRDefault="001D1E14">
      <w:pPr>
        <w:widowControl w:val="0"/>
        <w:spacing w:line="17" w:lineRule="atLeast"/>
        <w:ind w:firstLine="540"/>
        <w:jc w:val="both"/>
        <w:rPr>
          <w:rFonts w:eastAsiaTheme="minorEastAsia"/>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5"/>
        <w:gridCol w:w="2268"/>
        <w:gridCol w:w="2551"/>
      </w:tblGrid>
      <w:tr w:rsidR="001D1E14">
        <w:trPr>
          <w:trHeight w:val="675"/>
        </w:trPr>
        <w:tc>
          <w:tcPr>
            <w:tcW w:w="4815" w:type="dxa"/>
          </w:tcPr>
          <w:p w:rsidR="001D1E14" w:rsidRDefault="009D03C9">
            <w:pPr>
              <w:widowControl w:val="0"/>
              <w:spacing w:line="17" w:lineRule="atLeast"/>
              <w:jc w:val="center"/>
              <w:rPr>
                <w:rFonts w:eastAsiaTheme="minorEastAsia"/>
                <w:szCs w:val="28"/>
              </w:rPr>
            </w:pPr>
            <w:r>
              <w:rPr>
                <w:rFonts w:eastAsiaTheme="minorEastAsia"/>
                <w:szCs w:val="28"/>
              </w:rPr>
              <w:t>Вид документа</w:t>
            </w:r>
          </w:p>
        </w:tc>
        <w:tc>
          <w:tcPr>
            <w:tcW w:w="2268" w:type="dxa"/>
          </w:tcPr>
          <w:p w:rsidR="001D1E14" w:rsidRDefault="009D03C9">
            <w:pPr>
              <w:widowControl w:val="0"/>
              <w:spacing w:line="17" w:lineRule="atLeast"/>
              <w:jc w:val="center"/>
              <w:rPr>
                <w:rFonts w:eastAsiaTheme="minorEastAsia"/>
                <w:szCs w:val="28"/>
              </w:rPr>
            </w:pPr>
            <w:r>
              <w:rPr>
                <w:rFonts w:eastAsiaTheme="minorEastAsia"/>
                <w:szCs w:val="28"/>
              </w:rPr>
              <w:t>Способ</w:t>
            </w:r>
          </w:p>
          <w:p w:rsidR="001D1E14" w:rsidRDefault="009D03C9">
            <w:pPr>
              <w:widowControl w:val="0"/>
              <w:spacing w:line="17" w:lineRule="atLeast"/>
              <w:jc w:val="center"/>
              <w:rPr>
                <w:rFonts w:eastAsiaTheme="minorEastAsia"/>
                <w:szCs w:val="28"/>
              </w:rPr>
            </w:pPr>
            <w:r>
              <w:rPr>
                <w:rFonts w:eastAsiaTheme="minorEastAsia"/>
                <w:szCs w:val="28"/>
              </w:rPr>
              <w:t>подписания</w:t>
            </w:r>
          </w:p>
        </w:tc>
        <w:tc>
          <w:tcPr>
            <w:tcW w:w="2551" w:type="dxa"/>
          </w:tcPr>
          <w:p w:rsidR="001D1E14" w:rsidRDefault="009D03C9">
            <w:pPr>
              <w:widowControl w:val="0"/>
              <w:spacing w:line="17" w:lineRule="atLeast"/>
              <w:jc w:val="center"/>
              <w:rPr>
                <w:rFonts w:eastAsiaTheme="minorEastAsia"/>
                <w:szCs w:val="28"/>
              </w:rPr>
            </w:pPr>
            <w:r>
              <w:rPr>
                <w:rFonts w:eastAsiaTheme="minorEastAsia"/>
                <w:szCs w:val="28"/>
              </w:rPr>
              <w:t>Способ</w:t>
            </w:r>
          </w:p>
          <w:p w:rsidR="001D1E14" w:rsidRDefault="009D03C9">
            <w:pPr>
              <w:widowControl w:val="0"/>
              <w:spacing w:line="17" w:lineRule="atLeast"/>
              <w:jc w:val="center"/>
              <w:rPr>
                <w:rFonts w:eastAsiaTheme="minorEastAsia"/>
                <w:szCs w:val="28"/>
              </w:rPr>
            </w:pPr>
            <w:r>
              <w:rPr>
                <w:rFonts w:eastAsiaTheme="minorEastAsia"/>
                <w:szCs w:val="28"/>
              </w:rPr>
              <w:t>Хранения</w:t>
            </w:r>
          </w:p>
        </w:tc>
      </w:tr>
      <w:tr w:rsidR="001D1E14">
        <w:trPr>
          <w:trHeight w:val="675"/>
        </w:trPr>
        <w:tc>
          <w:tcPr>
            <w:tcW w:w="4815" w:type="dxa"/>
            <w:vMerge w:val="restart"/>
          </w:tcPr>
          <w:p w:rsidR="001D1E14" w:rsidRDefault="009D03C9">
            <w:pPr>
              <w:spacing w:line="17" w:lineRule="atLeast"/>
              <w:rPr>
                <w:sz w:val="22"/>
                <w:szCs w:val="22"/>
              </w:rPr>
            </w:pPr>
            <w:r>
              <w:t>Распоряжение о совершении казначейского платежа (уточнение)</w:t>
            </w:r>
          </w:p>
          <w:p w:rsidR="001D1E14" w:rsidRDefault="009D03C9">
            <w:pPr>
              <w:spacing w:line="17" w:lineRule="atLeast"/>
            </w:pPr>
            <w:r>
              <w:t xml:space="preserve">Распоряжение о совершении казначейского платежа (возврат)  </w:t>
            </w:r>
          </w:p>
          <w:p w:rsidR="001D1E14" w:rsidRDefault="009D03C9">
            <w:pPr>
              <w:widowControl w:val="0"/>
              <w:spacing w:line="17" w:lineRule="atLeast"/>
              <w:rPr>
                <w:rFonts w:eastAsiaTheme="minorEastAsia"/>
                <w:szCs w:val="28"/>
              </w:rPr>
            </w:pPr>
            <w:r>
              <w:t>Первичные учетные документы, установленные приказом комитета</w:t>
            </w:r>
          </w:p>
        </w:tc>
        <w:tc>
          <w:tcPr>
            <w:tcW w:w="2268" w:type="dxa"/>
            <w:vMerge w:val="restart"/>
          </w:tcPr>
          <w:p w:rsidR="001D1E14" w:rsidRDefault="009D03C9">
            <w:pPr>
              <w:widowControl w:val="0"/>
              <w:spacing w:line="17" w:lineRule="atLeast"/>
              <w:rPr>
                <w:rFonts w:eastAsiaTheme="minorEastAsia"/>
                <w:szCs w:val="28"/>
              </w:rPr>
            </w:pPr>
            <w:r>
              <w:rPr>
                <w:rFonts w:eastAsiaTheme="minorEastAsia"/>
                <w:szCs w:val="28"/>
              </w:rPr>
              <w:t>электронная подпись, на бумажном носителе – подписи лиц, предусмотренные</w:t>
            </w:r>
          </w:p>
        </w:tc>
        <w:tc>
          <w:tcPr>
            <w:tcW w:w="2551" w:type="dxa"/>
            <w:vMerge w:val="restart"/>
          </w:tcPr>
          <w:p w:rsidR="001D1E14" w:rsidRDefault="009D03C9">
            <w:pPr>
              <w:widowControl w:val="0"/>
              <w:spacing w:line="17" w:lineRule="atLeast"/>
              <w:rPr>
                <w:rFonts w:eastAsiaTheme="minorEastAsia"/>
                <w:szCs w:val="28"/>
              </w:rPr>
            </w:pPr>
            <w:r>
              <w:rPr>
                <w:rFonts w:eastAsiaTheme="minorEastAsia"/>
                <w:szCs w:val="28"/>
              </w:rPr>
              <w:t xml:space="preserve">бумажный носитель, в форме электронного документа </w:t>
            </w:r>
            <w:r>
              <w:rPr>
                <w:rFonts w:eastAsiaTheme="minorEastAsia"/>
                <w:szCs w:val="28"/>
              </w:rPr>
              <w:br/>
              <w:t xml:space="preserve">(в АС «УРМ», </w:t>
            </w:r>
            <w:r>
              <w:rPr>
                <w:rFonts w:eastAsiaTheme="minorEastAsia"/>
                <w:szCs w:val="28"/>
              </w:rPr>
              <w:br/>
              <w:t xml:space="preserve">в системе </w:t>
            </w:r>
          </w:p>
        </w:tc>
      </w:tr>
      <w:tr w:rsidR="001D1E14">
        <w:trPr>
          <w:trHeight w:val="6520"/>
        </w:trPr>
        <w:tc>
          <w:tcPr>
            <w:tcW w:w="4815" w:type="dxa"/>
          </w:tcPr>
          <w:p w:rsidR="001D1E14" w:rsidRDefault="009D03C9">
            <w:pPr>
              <w:spacing w:line="17" w:lineRule="atLeast"/>
            </w:pPr>
            <w:r>
              <w:lastRenderedPageBreak/>
              <w:t xml:space="preserve">по финансам Администрации района, регламентирующие порядок составления и ведения сводной бюджетной росписи бюджета </w:t>
            </w:r>
            <w:r>
              <w:br/>
              <w:t xml:space="preserve">Ханты-мансийского района и бюджетных росписей главных распорядителей средств бюджета </w:t>
            </w:r>
            <w:proofErr w:type="gramStart"/>
            <w:r>
              <w:t>района(</w:t>
            </w:r>
            <w:proofErr w:type="gramEnd"/>
            <w:r>
              <w:t>главных администраторов источников финансирования дефицита бюджета района):</w:t>
            </w:r>
          </w:p>
          <w:p w:rsidR="001D1E14" w:rsidRDefault="009D03C9">
            <w:pPr>
              <w:spacing w:line="17" w:lineRule="atLeast"/>
            </w:pPr>
            <w:r>
              <w:t>уведомление о бюджетных ассигнованиях;</w:t>
            </w:r>
          </w:p>
          <w:p w:rsidR="001D1E14" w:rsidRDefault="009D03C9">
            <w:pPr>
              <w:spacing w:line="17" w:lineRule="atLeast"/>
            </w:pPr>
            <w:r>
              <w:t>уведомление о лимитах бюджетных обязательств;</w:t>
            </w:r>
          </w:p>
          <w:p w:rsidR="001D1E14" w:rsidRDefault="009D03C9">
            <w:pPr>
              <w:spacing w:line="17" w:lineRule="atLeast"/>
            </w:pPr>
            <w:r>
              <w:t>уведомление об изменении бюджетной росписи;</w:t>
            </w:r>
          </w:p>
          <w:p w:rsidR="001D1E14" w:rsidRDefault="009D03C9">
            <w:pPr>
              <w:widowControl w:val="0"/>
              <w:spacing w:line="17" w:lineRule="atLeast"/>
            </w:pPr>
            <w:r>
              <w:t>уведомление об изменении лимитов бюджетных обязательств</w:t>
            </w:r>
          </w:p>
          <w:p w:rsidR="001D1E14" w:rsidRDefault="009D03C9">
            <w:pPr>
              <w:widowControl w:val="0"/>
              <w:spacing w:line="17" w:lineRule="atLeast"/>
              <w:rPr>
                <w:rFonts w:eastAsiaTheme="minorEastAsia"/>
                <w:szCs w:val="28"/>
              </w:rPr>
            </w:pPr>
            <w:r>
              <w:rPr>
                <w:rFonts w:eastAsiaTheme="minorEastAsia"/>
                <w:szCs w:val="28"/>
              </w:rPr>
              <w:t>Реестр администрируемых доходов (форма 0531975)</w:t>
            </w:r>
          </w:p>
        </w:tc>
        <w:tc>
          <w:tcPr>
            <w:tcW w:w="2268" w:type="dxa"/>
          </w:tcPr>
          <w:p w:rsidR="001D1E14" w:rsidRDefault="009D03C9">
            <w:pPr>
              <w:widowControl w:val="0"/>
              <w:spacing w:line="17" w:lineRule="atLeast"/>
              <w:rPr>
                <w:rFonts w:eastAsiaTheme="minorEastAsia"/>
                <w:szCs w:val="28"/>
              </w:rPr>
            </w:pPr>
            <w:r>
              <w:rPr>
                <w:rFonts w:eastAsiaTheme="minorEastAsia"/>
                <w:szCs w:val="28"/>
              </w:rPr>
              <w:t>данными первичными документами</w:t>
            </w:r>
          </w:p>
        </w:tc>
        <w:tc>
          <w:tcPr>
            <w:tcW w:w="2551" w:type="dxa"/>
          </w:tcPr>
          <w:p w:rsidR="001D1E14" w:rsidRDefault="009D03C9">
            <w:pPr>
              <w:widowControl w:val="0"/>
              <w:spacing w:line="17" w:lineRule="atLeast"/>
              <w:rPr>
                <w:rFonts w:eastAsiaTheme="minorEastAsia"/>
                <w:szCs w:val="28"/>
              </w:rPr>
            </w:pPr>
            <w:r>
              <w:rPr>
                <w:rFonts w:eastAsiaTheme="minorEastAsia"/>
                <w:szCs w:val="28"/>
              </w:rPr>
              <w:t xml:space="preserve">электронного документооборота федерального казначейства (СУФД, Электронный бюджет) – </w:t>
            </w:r>
            <w:r>
              <w:rPr>
                <w:rFonts w:eastAsiaTheme="minorEastAsia"/>
                <w:szCs w:val="28"/>
              </w:rPr>
              <w:br/>
              <w:t xml:space="preserve">в зависимости </w:t>
            </w:r>
            <w:r>
              <w:rPr>
                <w:rFonts w:eastAsiaTheme="minorEastAsia"/>
                <w:szCs w:val="28"/>
              </w:rPr>
              <w:br/>
              <w:t>от вида документа)</w:t>
            </w:r>
          </w:p>
        </w:tc>
      </w:tr>
      <w:tr w:rsidR="001D1E14">
        <w:tc>
          <w:tcPr>
            <w:tcW w:w="4815" w:type="dxa"/>
            <w:tcBorders>
              <w:bottom w:val="single" w:sz="4" w:space="0" w:color="000000"/>
            </w:tcBorders>
          </w:tcPr>
          <w:p w:rsidR="001D1E14" w:rsidRDefault="009D03C9">
            <w:pPr>
              <w:widowControl w:val="0"/>
              <w:spacing w:line="17" w:lineRule="atLeast"/>
              <w:rPr>
                <w:rFonts w:eastAsiaTheme="minorEastAsia"/>
                <w:szCs w:val="28"/>
              </w:rPr>
            </w:pPr>
            <w:r>
              <w:rPr>
                <w:rFonts w:eastAsiaTheme="minorEastAsia"/>
                <w:szCs w:val="28"/>
              </w:rPr>
              <w:t>Платежное поручение (форма 0401060).</w:t>
            </w:r>
          </w:p>
        </w:tc>
        <w:tc>
          <w:tcPr>
            <w:tcW w:w="2268" w:type="dxa"/>
            <w:tcBorders>
              <w:bottom w:val="single" w:sz="4" w:space="0" w:color="000000"/>
            </w:tcBorders>
          </w:tcPr>
          <w:p w:rsidR="001D1E14" w:rsidRDefault="009D03C9">
            <w:pPr>
              <w:widowControl w:val="0"/>
              <w:spacing w:line="17" w:lineRule="atLeast"/>
              <w:rPr>
                <w:rFonts w:eastAsiaTheme="minorEastAsia"/>
                <w:szCs w:val="28"/>
              </w:rPr>
            </w:pPr>
            <w:r>
              <w:rPr>
                <w:rFonts w:eastAsiaTheme="minorEastAsia"/>
                <w:szCs w:val="28"/>
              </w:rPr>
              <w:t>электронная подпись, на бумажном носителе – подписи лиц, предусмотренные данными первичными документами</w:t>
            </w:r>
          </w:p>
        </w:tc>
        <w:tc>
          <w:tcPr>
            <w:tcW w:w="2551" w:type="dxa"/>
            <w:tcBorders>
              <w:bottom w:val="single" w:sz="4" w:space="0" w:color="000000"/>
            </w:tcBorders>
          </w:tcPr>
          <w:p w:rsidR="001D1E14" w:rsidRDefault="009D03C9">
            <w:pPr>
              <w:widowControl w:val="0"/>
              <w:spacing w:line="17" w:lineRule="atLeast"/>
              <w:rPr>
                <w:rFonts w:eastAsiaTheme="minorEastAsia"/>
                <w:szCs w:val="28"/>
              </w:rPr>
            </w:pPr>
            <w:r>
              <w:rPr>
                <w:rFonts w:eastAsiaTheme="minorEastAsia"/>
                <w:szCs w:val="28"/>
              </w:rPr>
              <w:t xml:space="preserve">в форме электронного документа </w:t>
            </w:r>
            <w:r>
              <w:rPr>
                <w:rFonts w:eastAsiaTheme="minorEastAsia"/>
                <w:szCs w:val="28"/>
              </w:rPr>
              <w:br/>
              <w:t>(в АС «УРМ»)</w:t>
            </w:r>
          </w:p>
        </w:tc>
      </w:tr>
      <w:tr w:rsidR="001D1E14">
        <w:tc>
          <w:tcPr>
            <w:tcW w:w="4815" w:type="dxa"/>
            <w:tcBorders>
              <w:top w:val="single" w:sz="4" w:space="0" w:color="000000"/>
              <w:left w:val="single" w:sz="4" w:space="0" w:color="000000"/>
              <w:bottom w:val="single" w:sz="4" w:space="0" w:color="000000"/>
              <w:right w:val="single" w:sz="4" w:space="0" w:color="000000"/>
            </w:tcBorders>
          </w:tcPr>
          <w:p w:rsidR="001D1E14" w:rsidRDefault="000D77E6">
            <w:pPr>
              <w:widowControl w:val="0"/>
              <w:spacing w:line="17" w:lineRule="atLeast"/>
              <w:rPr>
                <w:rFonts w:eastAsiaTheme="minorEastAsia"/>
                <w:szCs w:val="28"/>
              </w:rPr>
            </w:pPr>
            <w:hyperlink w:anchor="P19543" w:tooltip="#P19543" w:history="1">
              <w:r w:rsidR="009D03C9">
                <w:rPr>
                  <w:rFonts w:eastAsiaTheme="minorEastAsia"/>
                  <w:szCs w:val="28"/>
                </w:rPr>
                <w:t>Реестр</w:t>
              </w:r>
            </w:hyperlink>
            <w:r w:rsidR="009D03C9">
              <w:rPr>
                <w:rFonts w:eastAsiaTheme="minorEastAsia"/>
                <w:szCs w:val="28"/>
              </w:rPr>
              <w:t xml:space="preserve"> платежных поручений </w:t>
            </w:r>
            <w:r w:rsidR="009D03C9">
              <w:rPr>
                <w:rFonts w:eastAsiaTheme="minorEastAsia"/>
                <w:szCs w:val="28"/>
              </w:rPr>
              <w:br/>
              <w:t xml:space="preserve">(по форме согласно приложению 6 </w:t>
            </w:r>
            <w:r w:rsidR="009D03C9">
              <w:rPr>
                <w:rFonts w:eastAsiaTheme="minorEastAsia"/>
                <w:szCs w:val="28"/>
              </w:rPr>
              <w:br/>
              <w:t>к настоящему Положению)</w:t>
            </w:r>
          </w:p>
        </w:tc>
        <w:tc>
          <w:tcPr>
            <w:tcW w:w="2268" w:type="dxa"/>
            <w:tcBorders>
              <w:top w:val="single" w:sz="4" w:space="0" w:color="000000"/>
              <w:left w:val="single" w:sz="4" w:space="0" w:color="000000"/>
              <w:bottom w:val="single" w:sz="4" w:space="0" w:color="000000"/>
              <w:right w:val="single" w:sz="4" w:space="0" w:color="000000"/>
            </w:tcBorders>
          </w:tcPr>
          <w:p w:rsidR="001D1E14" w:rsidRDefault="009D03C9">
            <w:pPr>
              <w:widowControl w:val="0"/>
              <w:spacing w:line="17" w:lineRule="atLeast"/>
              <w:rPr>
                <w:rFonts w:eastAsiaTheme="minorEastAsia"/>
                <w:szCs w:val="28"/>
              </w:rPr>
            </w:pPr>
            <w:r>
              <w:rPr>
                <w:rFonts w:eastAsiaTheme="minorEastAsia"/>
                <w:szCs w:val="28"/>
              </w:rPr>
              <w:t>на бумажном носителе – подписи лиц, предусмотренные данным первичным документом</w:t>
            </w:r>
          </w:p>
        </w:tc>
        <w:tc>
          <w:tcPr>
            <w:tcW w:w="2551" w:type="dxa"/>
            <w:tcBorders>
              <w:top w:val="single" w:sz="4" w:space="0" w:color="000000"/>
              <w:left w:val="single" w:sz="4" w:space="0" w:color="000000"/>
              <w:bottom w:val="single" w:sz="4" w:space="0" w:color="000000"/>
              <w:right w:val="single" w:sz="4" w:space="0" w:color="000000"/>
            </w:tcBorders>
          </w:tcPr>
          <w:p w:rsidR="001D1E14" w:rsidRDefault="009D03C9">
            <w:pPr>
              <w:widowControl w:val="0"/>
              <w:spacing w:line="17" w:lineRule="atLeast"/>
              <w:rPr>
                <w:rFonts w:eastAsiaTheme="minorEastAsia"/>
                <w:szCs w:val="28"/>
              </w:rPr>
            </w:pPr>
            <w:r>
              <w:rPr>
                <w:rFonts w:eastAsiaTheme="minorEastAsia"/>
                <w:szCs w:val="28"/>
              </w:rPr>
              <w:t>бумажный носитель</w:t>
            </w:r>
          </w:p>
        </w:tc>
      </w:tr>
      <w:tr w:rsidR="001D1E14">
        <w:tc>
          <w:tcPr>
            <w:tcW w:w="4815" w:type="dxa"/>
            <w:tcBorders>
              <w:top w:val="single" w:sz="4" w:space="0" w:color="000000"/>
            </w:tcBorders>
          </w:tcPr>
          <w:p w:rsidR="001D1E14" w:rsidRDefault="009D03C9">
            <w:pPr>
              <w:widowControl w:val="0"/>
              <w:spacing w:line="17" w:lineRule="atLeast"/>
              <w:rPr>
                <w:rFonts w:eastAsiaTheme="minorEastAsia"/>
                <w:szCs w:val="28"/>
              </w:rPr>
            </w:pPr>
            <w:r>
              <w:rPr>
                <w:rFonts w:eastAsiaTheme="minorEastAsia"/>
                <w:szCs w:val="28"/>
              </w:rPr>
              <w:t>Сведения о бюджетном обязательстве.</w:t>
            </w:r>
          </w:p>
          <w:p w:rsidR="001D1E14" w:rsidRDefault="009D03C9">
            <w:pPr>
              <w:widowControl w:val="0"/>
              <w:spacing w:line="17" w:lineRule="atLeast"/>
              <w:rPr>
                <w:rFonts w:eastAsiaTheme="minorEastAsia"/>
                <w:szCs w:val="28"/>
              </w:rPr>
            </w:pPr>
            <w:r>
              <w:rPr>
                <w:rFonts w:eastAsiaTheme="minorEastAsia"/>
                <w:szCs w:val="28"/>
              </w:rPr>
              <w:t xml:space="preserve">Сведения о денежном обязательстве (по формам, установленным приказом комитета по финансам </w:t>
            </w:r>
            <w:r>
              <w:rPr>
                <w:rFonts w:eastAsiaTheme="minorEastAsia"/>
                <w:szCs w:val="28"/>
              </w:rPr>
              <w:lastRenderedPageBreak/>
              <w:t>Администрации района, регламентирующим порядок учета бюджетных и денежных обязательств получателями средств бюджета района)</w:t>
            </w:r>
          </w:p>
        </w:tc>
        <w:tc>
          <w:tcPr>
            <w:tcW w:w="2268" w:type="dxa"/>
            <w:tcBorders>
              <w:top w:val="single" w:sz="4" w:space="0" w:color="000000"/>
            </w:tcBorders>
          </w:tcPr>
          <w:p w:rsidR="001D1E14" w:rsidRDefault="009D03C9">
            <w:pPr>
              <w:widowControl w:val="0"/>
              <w:spacing w:line="17" w:lineRule="atLeast"/>
              <w:rPr>
                <w:rFonts w:eastAsiaTheme="minorEastAsia"/>
                <w:szCs w:val="28"/>
              </w:rPr>
            </w:pPr>
            <w:r>
              <w:rPr>
                <w:rFonts w:eastAsiaTheme="minorEastAsia"/>
                <w:szCs w:val="28"/>
              </w:rPr>
              <w:lastRenderedPageBreak/>
              <w:t xml:space="preserve">электронная подпись – подписи лиц, предусмотренные </w:t>
            </w:r>
            <w:r>
              <w:rPr>
                <w:rFonts w:eastAsiaTheme="minorEastAsia"/>
                <w:szCs w:val="28"/>
              </w:rPr>
              <w:lastRenderedPageBreak/>
              <w:t>данным первичным документом</w:t>
            </w:r>
          </w:p>
        </w:tc>
        <w:tc>
          <w:tcPr>
            <w:tcW w:w="2551" w:type="dxa"/>
            <w:tcBorders>
              <w:top w:val="single" w:sz="4" w:space="0" w:color="000000"/>
            </w:tcBorders>
          </w:tcPr>
          <w:p w:rsidR="001D1E14" w:rsidRDefault="009D03C9">
            <w:pPr>
              <w:widowControl w:val="0"/>
              <w:spacing w:line="17" w:lineRule="atLeast"/>
              <w:rPr>
                <w:rFonts w:eastAsiaTheme="minorEastAsia"/>
                <w:szCs w:val="28"/>
              </w:rPr>
            </w:pPr>
            <w:r>
              <w:rPr>
                <w:rFonts w:eastAsiaTheme="minorEastAsia"/>
                <w:szCs w:val="28"/>
              </w:rPr>
              <w:lastRenderedPageBreak/>
              <w:t xml:space="preserve">в форме электронного документа </w:t>
            </w:r>
            <w:r>
              <w:rPr>
                <w:rFonts w:eastAsiaTheme="minorEastAsia"/>
                <w:szCs w:val="28"/>
              </w:rPr>
              <w:br/>
              <w:t>(в АС «УРМ»)</w:t>
            </w:r>
          </w:p>
        </w:tc>
      </w:tr>
      <w:tr w:rsidR="001D1E14">
        <w:tc>
          <w:tcPr>
            <w:tcW w:w="4815" w:type="dxa"/>
          </w:tcPr>
          <w:p w:rsidR="001D1E14" w:rsidRDefault="009D03C9">
            <w:pPr>
              <w:widowControl w:val="0"/>
              <w:spacing w:line="17" w:lineRule="atLeast"/>
              <w:rPr>
                <w:rFonts w:eastAsiaTheme="minorEastAsia"/>
                <w:szCs w:val="28"/>
              </w:rPr>
            </w:pPr>
            <w:r>
              <w:rPr>
                <w:rFonts w:eastAsiaTheme="minorEastAsia"/>
                <w:szCs w:val="28"/>
              </w:rPr>
              <w:t xml:space="preserve">Документ о приемке (в форме электронного документа, </w:t>
            </w:r>
            <w:r>
              <w:rPr>
                <w:rFonts w:eastAsiaTheme="minorEastAsia"/>
                <w:szCs w:val="28"/>
              </w:rPr>
              <w:br/>
              <w:t>при исполнении муниципальных контрактов (договоров, соглашений) – в соответствии с их условиями)</w:t>
            </w:r>
          </w:p>
        </w:tc>
        <w:tc>
          <w:tcPr>
            <w:tcW w:w="2268" w:type="dxa"/>
          </w:tcPr>
          <w:p w:rsidR="001D1E14" w:rsidRDefault="009D03C9">
            <w:pPr>
              <w:widowControl w:val="0"/>
              <w:spacing w:line="17" w:lineRule="atLeast"/>
              <w:rPr>
                <w:rFonts w:eastAsiaTheme="minorEastAsia"/>
                <w:szCs w:val="28"/>
              </w:rPr>
            </w:pPr>
            <w:r>
              <w:rPr>
                <w:rFonts w:eastAsiaTheme="minorEastAsia"/>
                <w:szCs w:val="28"/>
              </w:rPr>
              <w:t>электронная подпись – подписи лиц, предусмотренные данным первичным документом</w:t>
            </w:r>
          </w:p>
        </w:tc>
        <w:tc>
          <w:tcPr>
            <w:tcW w:w="2551" w:type="dxa"/>
          </w:tcPr>
          <w:p w:rsidR="001D1E14" w:rsidRDefault="009D03C9">
            <w:pPr>
              <w:widowControl w:val="0"/>
              <w:spacing w:line="17" w:lineRule="atLeast"/>
              <w:rPr>
                <w:rFonts w:eastAsiaTheme="minorEastAsia"/>
                <w:szCs w:val="28"/>
              </w:rPr>
            </w:pPr>
            <w:r>
              <w:rPr>
                <w:rFonts w:eastAsiaTheme="minorEastAsia"/>
                <w:szCs w:val="28"/>
              </w:rPr>
              <w:t>бумажный носитель, в форме электронного документа (в ЕИС закупки)</w:t>
            </w:r>
          </w:p>
        </w:tc>
      </w:tr>
    </w:tbl>
    <w:p w:rsidR="001D1E14" w:rsidRDefault="001D1E14">
      <w:pPr>
        <w:widowControl w:val="0"/>
        <w:spacing w:line="17" w:lineRule="atLeast"/>
        <w:jc w:val="both"/>
        <w:rPr>
          <w:rFonts w:eastAsiaTheme="minorEastAsia"/>
          <w:szCs w:val="28"/>
        </w:rPr>
      </w:pPr>
    </w:p>
    <w:p w:rsidR="001D1E14" w:rsidRDefault="009D03C9">
      <w:pPr>
        <w:widowControl w:val="0"/>
        <w:spacing w:line="17" w:lineRule="atLeast"/>
        <w:ind w:firstLine="709"/>
        <w:jc w:val="both"/>
        <w:rPr>
          <w:rFonts w:eastAsiaTheme="minorEastAsia"/>
          <w:szCs w:val="28"/>
        </w:rPr>
      </w:pPr>
      <w:r>
        <w:rPr>
          <w:rFonts w:eastAsiaTheme="minorEastAsia"/>
          <w:szCs w:val="28"/>
        </w:rPr>
        <w:t>При исполнении муниципальных контрактов (договоров, соглашений) в соответствии с условиями этих контрактов (договоров, соглашений) стороны вправе оформлять, обмениваться и подписывать документы о приемке оказанных услуг по контракту (договору, соглашению) в форме электронных документов, подписанных электронной подписью в Единой информационной системе в сфере закупок.</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В случае, если законодательством Российской Федерации </w:t>
      </w:r>
      <w:r>
        <w:rPr>
          <w:rFonts w:eastAsiaTheme="minorEastAsia"/>
          <w:szCs w:val="28"/>
        </w:rPr>
        <w:br/>
        <w:t xml:space="preserve">или договором предусмотрено представление другому лицу </w:t>
      </w:r>
      <w:r>
        <w:rPr>
          <w:rFonts w:eastAsiaTheme="minorEastAsia"/>
          <w:szCs w:val="28"/>
        </w:rPr>
        <w:br/>
        <w:t>или в государственный орган первичного учетного документа на бумажном носителе, ранее составленного в форме электронного документа, Управление изготавливает на бумажном носителе копии электронного первичного учетного документа.</w:t>
      </w:r>
    </w:p>
    <w:p w:rsidR="001D1E14" w:rsidRDefault="009D03C9">
      <w:pPr>
        <w:widowControl w:val="0"/>
        <w:spacing w:line="17" w:lineRule="atLeast"/>
        <w:ind w:firstLine="709"/>
        <w:jc w:val="both"/>
        <w:rPr>
          <w:rFonts w:eastAsiaTheme="minorEastAsia"/>
          <w:szCs w:val="28"/>
        </w:rPr>
      </w:pPr>
      <w:r>
        <w:rPr>
          <w:rFonts w:eastAsiaTheme="minorEastAsia"/>
          <w:szCs w:val="28"/>
        </w:rPr>
        <w:t>Порядок заверения копии электронного документа.</w:t>
      </w:r>
    </w:p>
    <w:p w:rsidR="001D1E14" w:rsidRDefault="009D03C9">
      <w:pPr>
        <w:widowControl w:val="0"/>
        <w:spacing w:line="17" w:lineRule="atLeast"/>
        <w:ind w:firstLine="709"/>
        <w:jc w:val="both"/>
        <w:rPr>
          <w:rFonts w:eastAsiaTheme="minorEastAsia"/>
          <w:szCs w:val="28"/>
        </w:rPr>
      </w:pPr>
      <w:r>
        <w:rPr>
          <w:rFonts w:eastAsiaTheme="minorEastAsia"/>
          <w:szCs w:val="28"/>
        </w:rPr>
        <w:t>Копия электронного документа, распечатанная на бумажном носителе, подлежит заверению в следующем порядке.</w:t>
      </w:r>
    </w:p>
    <w:p w:rsidR="001D1E14" w:rsidRDefault="009D03C9">
      <w:pPr>
        <w:widowControl w:val="0"/>
        <w:spacing w:line="17" w:lineRule="atLeast"/>
        <w:ind w:firstLine="709"/>
        <w:jc w:val="both"/>
        <w:rPr>
          <w:rFonts w:eastAsiaTheme="minorEastAsia"/>
          <w:szCs w:val="28"/>
        </w:rPr>
      </w:pPr>
      <w:r>
        <w:rPr>
          <w:rFonts w:eastAsiaTheme="minorEastAsia"/>
          <w:szCs w:val="28"/>
        </w:rPr>
        <w:t>При заверении первой страницы электронного документа указывается: «Копия электронного документа, подписанного электронной подписью», должность лица, осуществившего заверение; подпись, расшифровка подписи; дата заверения.</w:t>
      </w:r>
    </w:p>
    <w:p w:rsidR="001D1E14" w:rsidRDefault="009D03C9">
      <w:pPr>
        <w:widowControl w:val="0"/>
        <w:spacing w:line="17" w:lineRule="atLeast"/>
        <w:ind w:firstLine="709"/>
        <w:jc w:val="both"/>
        <w:rPr>
          <w:rFonts w:eastAsiaTheme="minorEastAsia"/>
          <w:szCs w:val="28"/>
        </w:rPr>
      </w:pPr>
      <w:r>
        <w:rPr>
          <w:rFonts w:eastAsiaTheme="minorEastAsia"/>
          <w:szCs w:val="28"/>
        </w:rPr>
        <w:t>При прошивке копии многостраничного документа:</w:t>
      </w:r>
    </w:p>
    <w:p w:rsidR="001D1E14" w:rsidRDefault="009D03C9">
      <w:pPr>
        <w:widowControl w:val="0"/>
        <w:spacing w:line="17" w:lineRule="atLeast"/>
        <w:ind w:firstLine="709"/>
        <w:jc w:val="both"/>
        <w:rPr>
          <w:rFonts w:eastAsiaTheme="minorEastAsia"/>
          <w:szCs w:val="28"/>
        </w:rPr>
      </w:pPr>
      <w:r>
        <w:rPr>
          <w:rFonts w:eastAsiaTheme="minorEastAsia"/>
          <w:szCs w:val="28"/>
        </w:rPr>
        <w:t>обеспечивается возможность свободного чтения текста каждого документа в подшивке, всех дат, виз, резолюций и т.д.;</w:t>
      </w:r>
    </w:p>
    <w:p w:rsidR="001D1E14" w:rsidRDefault="009D03C9">
      <w:pPr>
        <w:widowControl w:val="0"/>
        <w:spacing w:line="17" w:lineRule="atLeast"/>
        <w:ind w:firstLine="709"/>
        <w:jc w:val="both"/>
        <w:rPr>
          <w:rFonts w:eastAsiaTheme="minorEastAsia"/>
          <w:szCs w:val="28"/>
        </w:rPr>
      </w:pPr>
      <w:r>
        <w:rPr>
          <w:rFonts w:eastAsiaTheme="minorEastAsia"/>
          <w:szCs w:val="28"/>
        </w:rPr>
        <w:t>исключается возможность механического разрушения (</w:t>
      </w:r>
      <w:proofErr w:type="spellStart"/>
      <w:r>
        <w:rPr>
          <w:rFonts w:eastAsiaTheme="minorEastAsia"/>
          <w:szCs w:val="28"/>
        </w:rPr>
        <w:t>расшития</w:t>
      </w:r>
      <w:proofErr w:type="spellEnd"/>
      <w:r>
        <w:rPr>
          <w:rFonts w:eastAsiaTheme="minorEastAsia"/>
          <w:szCs w:val="28"/>
        </w:rPr>
        <w:t>) подшивки (пачки) при изучении копии документа;</w:t>
      </w:r>
    </w:p>
    <w:p w:rsidR="001D1E14" w:rsidRDefault="009D03C9">
      <w:pPr>
        <w:widowControl w:val="0"/>
        <w:spacing w:line="17" w:lineRule="atLeast"/>
        <w:ind w:firstLine="709"/>
        <w:jc w:val="both"/>
        <w:rPr>
          <w:rFonts w:eastAsiaTheme="minorEastAsia"/>
          <w:szCs w:val="28"/>
        </w:rPr>
      </w:pPr>
      <w:r>
        <w:rPr>
          <w:rFonts w:eastAsiaTheme="minorEastAsia"/>
          <w:szCs w:val="28"/>
        </w:rPr>
        <w:t>обеспечивается возможность свободного копирования каждого отдельного листа документа в пачке современной копировальной техникой (в случае необходимости представления копии документа в суд);</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осуществляется последовательная нумерация всех листов в подшивке (пачке) и при заверении указывается общее количество листов в подшивке </w:t>
      </w:r>
      <w:r>
        <w:rPr>
          <w:rFonts w:eastAsiaTheme="minorEastAsia"/>
          <w:szCs w:val="28"/>
        </w:rPr>
        <w:lastRenderedPageBreak/>
        <w:t xml:space="preserve">(пачке) (кроме отдельного листа, содержащего </w:t>
      </w:r>
      <w:proofErr w:type="spellStart"/>
      <w:r>
        <w:rPr>
          <w:rFonts w:eastAsiaTheme="minorEastAsia"/>
          <w:szCs w:val="28"/>
        </w:rPr>
        <w:t>заверительную</w:t>
      </w:r>
      <w:proofErr w:type="spellEnd"/>
      <w:r>
        <w:rPr>
          <w:rFonts w:eastAsiaTheme="minorEastAsia"/>
          <w:szCs w:val="28"/>
        </w:rPr>
        <w:t xml:space="preserve"> надпись).</w:t>
      </w:r>
    </w:p>
    <w:p w:rsidR="001D1E14" w:rsidRDefault="009D03C9">
      <w:pPr>
        <w:widowControl w:val="0"/>
        <w:spacing w:line="17" w:lineRule="atLeast"/>
        <w:ind w:firstLine="709"/>
        <w:jc w:val="both"/>
        <w:rPr>
          <w:rFonts w:eastAsiaTheme="minorEastAsia"/>
          <w:szCs w:val="28"/>
        </w:rPr>
      </w:pPr>
      <w:r>
        <w:rPr>
          <w:rFonts w:eastAsiaTheme="minorEastAsia"/>
          <w:szCs w:val="28"/>
        </w:rPr>
        <w:t>На оборотной стороне последнего листа (либо на отдельном листе) проставляются следующие реквизиты: «Подпись», «Верно», должность лица, осуществившего заверение; подпись, расшифровка подписи; дата заверения. Указанный лист должен содержать надпись: «Всего пронумеровано, прошнуровано, скреплено печатью _____ листов» (количество листов указывается словами).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2.12. По истечении каждого отчетного периода (месяц, квартал, год) первичные учетные документы, сформированные на бумажном носителе, относящиеся к соответствующим Журналам операций, подобранные </w:t>
      </w:r>
      <w:r>
        <w:rPr>
          <w:rFonts w:eastAsiaTheme="minorEastAsia"/>
          <w:szCs w:val="28"/>
        </w:rPr>
        <w:br/>
        <w:t xml:space="preserve">и систематизированные по датам совершения фактов хозяйственной жизни, </w:t>
      </w:r>
      <w:proofErr w:type="spellStart"/>
      <w:r>
        <w:rPr>
          <w:rFonts w:eastAsiaTheme="minorEastAsia"/>
          <w:szCs w:val="28"/>
        </w:rPr>
        <w:t>сброшюровываются</w:t>
      </w:r>
      <w:proofErr w:type="spellEnd"/>
      <w:r>
        <w:rPr>
          <w:rFonts w:eastAsiaTheme="minorEastAsia"/>
          <w:szCs w:val="28"/>
        </w:rPr>
        <w:t xml:space="preserve"> в папку. На обложке папки указывается: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индекс дела согласно утвержденной номенклатуре дел </w:t>
      </w:r>
      <w:r>
        <w:rPr>
          <w:rFonts w:eastAsiaTheme="minorEastAsia"/>
          <w:szCs w:val="28"/>
        </w:rPr>
        <w:br/>
        <w:t>на соответствующий год;</w:t>
      </w:r>
    </w:p>
    <w:p w:rsidR="001D1E14" w:rsidRDefault="009D03C9">
      <w:pPr>
        <w:widowControl w:val="0"/>
        <w:spacing w:line="17" w:lineRule="atLeast"/>
        <w:ind w:firstLine="709"/>
        <w:jc w:val="both"/>
        <w:rPr>
          <w:rFonts w:eastAsiaTheme="minorEastAsia"/>
          <w:szCs w:val="28"/>
        </w:rPr>
      </w:pPr>
      <w:r>
        <w:rPr>
          <w:rFonts w:eastAsiaTheme="minorEastAsia"/>
          <w:szCs w:val="28"/>
        </w:rPr>
        <w:t>наименование организации;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наименование регистра бухгалтерского учета (Журнал операций) </w:t>
      </w:r>
      <w:r>
        <w:rPr>
          <w:rFonts w:eastAsiaTheme="minorEastAsia"/>
          <w:szCs w:val="28"/>
        </w:rPr>
        <w:br/>
        <w:t>с указанием его номера;</w:t>
      </w:r>
    </w:p>
    <w:p w:rsidR="001D1E14" w:rsidRDefault="009D03C9">
      <w:pPr>
        <w:widowControl w:val="0"/>
        <w:spacing w:line="17" w:lineRule="atLeast"/>
        <w:ind w:firstLine="709"/>
        <w:jc w:val="both"/>
        <w:rPr>
          <w:rFonts w:eastAsiaTheme="minorEastAsia"/>
          <w:szCs w:val="28"/>
        </w:rPr>
      </w:pPr>
      <w:r>
        <w:rPr>
          <w:rFonts w:eastAsiaTheme="minorEastAsia"/>
          <w:szCs w:val="28"/>
        </w:rPr>
        <w:t>период (дата), за который сформирован регистр бухгалтерского учета (Журнал операций) с указанием года и месяца;</w:t>
      </w:r>
    </w:p>
    <w:p w:rsidR="001D1E14" w:rsidRDefault="009D03C9">
      <w:pPr>
        <w:widowControl w:val="0"/>
        <w:spacing w:line="17" w:lineRule="atLeast"/>
        <w:ind w:firstLine="709"/>
        <w:jc w:val="both"/>
        <w:rPr>
          <w:rFonts w:eastAsiaTheme="minorEastAsia"/>
          <w:szCs w:val="28"/>
        </w:rPr>
      </w:pPr>
      <w:r>
        <w:rPr>
          <w:rFonts w:eastAsiaTheme="minorEastAsia"/>
          <w:szCs w:val="28"/>
        </w:rPr>
        <w:t>срок хранения.</w:t>
      </w:r>
    </w:p>
    <w:p w:rsidR="001D1E14" w:rsidRDefault="009D03C9">
      <w:pPr>
        <w:widowControl w:val="0"/>
        <w:spacing w:line="17" w:lineRule="atLeast"/>
        <w:ind w:firstLine="709"/>
        <w:jc w:val="both"/>
        <w:rPr>
          <w:rFonts w:eastAsiaTheme="minorEastAsia"/>
          <w:szCs w:val="28"/>
        </w:rPr>
      </w:pPr>
      <w:r>
        <w:rPr>
          <w:rFonts w:eastAsiaTheme="minorEastAsia"/>
          <w:szCs w:val="28"/>
        </w:rPr>
        <w:t>При незначительном количестве документов в течение нескольких месяцев одного финансового года допускается их подшивка в одну папку (дело).</w:t>
      </w:r>
    </w:p>
    <w:p w:rsidR="001D1E14" w:rsidRDefault="009D03C9">
      <w:pPr>
        <w:widowControl w:val="0"/>
        <w:spacing w:line="17" w:lineRule="atLeast"/>
        <w:ind w:firstLine="709"/>
        <w:jc w:val="both"/>
        <w:rPr>
          <w:rFonts w:eastAsiaTheme="minorEastAsia"/>
          <w:szCs w:val="28"/>
        </w:rPr>
      </w:pPr>
      <w:r>
        <w:rPr>
          <w:rFonts w:eastAsiaTheme="minorEastAsia"/>
          <w:szCs w:val="28"/>
        </w:rPr>
        <w:t>2.13. Бухгалтерский учет ведется раздельно по бюджетной деятельности в разрезе раздела, подраздела, целевой статьи, вида расходов, кода классификации операций сектора государственного управления, дополнительной классификации (кода целевых средств, типа средств, мероприятия, кода цели, кода субсидии); по средствам во временном распоряжении.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2.14. В целях ведения бухгалтерского учета применяются унифицированные формы первичных учетных документов и регистров бухгалтерского учета, включенные в перечни, утвержденные </w:t>
      </w:r>
      <w:hyperlink r:id="rId39" w:tooltip="https://login.consultant.ru/link/?req=doc&amp;base=LAW&amp;n=362627" w:history="1">
        <w:r>
          <w:rPr>
            <w:rFonts w:eastAsiaTheme="minorEastAsia"/>
            <w:szCs w:val="28"/>
          </w:rPr>
          <w:t>приказом</w:t>
        </w:r>
      </w:hyperlink>
      <w:r>
        <w:rPr>
          <w:rFonts w:eastAsiaTheme="minorEastAsia"/>
          <w:szCs w:val="28"/>
        </w:rPr>
        <w:t xml:space="preserve"> Министерства финансов Российской Федерации от 30.03.2015 № 52н </w:t>
      </w:r>
      <w:r>
        <w:rPr>
          <w:rFonts w:eastAsiaTheme="minorEastAsia"/>
          <w:szCs w:val="28"/>
        </w:rPr>
        <w:br/>
        <w:t xml:space="preserve">«Об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и </w:t>
      </w:r>
      <w:r>
        <w:rPr>
          <w:rFonts w:cstheme="minorHAnsi"/>
          <w:color w:val="000000"/>
          <w:szCs w:val="28"/>
        </w:rPr>
        <w:t xml:space="preserve">приказом  </w:t>
      </w:r>
      <w:r>
        <w:rPr>
          <w:rFonts w:eastAsiaTheme="minorEastAsia"/>
          <w:szCs w:val="28"/>
        </w:rPr>
        <w:t>Министерства финансов Российской Федерации</w:t>
      </w:r>
      <w:r>
        <w:rPr>
          <w:rFonts w:cstheme="minorHAnsi"/>
          <w:color w:val="000000"/>
          <w:szCs w:val="28"/>
        </w:rPr>
        <w:t xml:space="preserve">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w:t>
      </w:r>
      <w:r>
        <w:rPr>
          <w:rFonts w:cstheme="minorHAnsi"/>
          <w:color w:val="000000"/>
          <w:szCs w:val="28"/>
        </w:rPr>
        <w:lastRenderedPageBreak/>
        <w:t xml:space="preserve">по их формированию и применению». </w:t>
      </w:r>
      <w:r>
        <w:rPr>
          <w:rFonts w:eastAsiaTheme="minorEastAsia"/>
          <w:szCs w:val="28"/>
        </w:rPr>
        <w:t xml:space="preserve">При отсутствии утвержденных унифицированных форм первичных (сводных) учетных документов применяются формы документов, содержащие обязательные реквизиты, указанные в </w:t>
      </w:r>
      <w:hyperlink r:id="rId40" w:tooltip="https://login.consultant.ru/link/?req=doc&amp;base=LAW&amp;n=464181&amp;dst=100080" w:history="1">
        <w:r>
          <w:rPr>
            <w:rFonts w:eastAsiaTheme="minorEastAsia"/>
            <w:szCs w:val="28"/>
          </w:rPr>
          <w:t>части 2 статьи 9</w:t>
        </w:r>
      </w:hyperlink>
      <w:r>
        <w:rPr>
          <w:rFonts w:eastAsiaTheme="minorEastAsia"/>
          <w:szCs w:val="28"/>
        </w:rPr>
        <w:t xml:space="preserve"> Федерального закона от 06.12.2011 № 402-ФЗ «О бухгалтерском учете»: наименование документа; дата составления документа; наименование учреждения, от имени которого составлен документ; содержание факта хозяйственной операции; величина натурального и (или) денежного измерения факта хозяйственной жизни </w:t>
      </w:r>
      <w:r>
        <w:rPr>
          <w:rFonts w:eastAsiaTheme="minorEastAsia"/>
          <w:szCs w:val="28"/>
        </w:rPr>
        <w:br/>
        <w:t xml:space="preserve">с указанием единиц измерения; наименование должностных лиц, ответственных за совершение хозяйственной операции и правильность </w:t>
      </w:r>
      <w:r>
        <w:rPr>
          <w:rFonts w:eastAsiaTheme="minorEastAsia"/>
          <w:szCs w:val="28"/>
        </w:rPr>
        <w:br/>
        <w:t xml:space="preserve">ее оформления; личные подписи указанных лиц с указанием фамилий </w:t>
      </w:r>
      <w:r>
        <w:rPr>
          <w:rFonts w:eastAsiaTheme="minorEastAsia"/>
          <w:szCs w:val="28"/>
        </w:rPr>
        <w:br/>
        <w:t xml:space="preserve">и инициалов либо иных реквизитов, необходимых для идентификации этих лиц. Формы первичных (сводных) учетных документов, регистров бухгалтерского учета, иных документов бухгалтерского учета, применяемые для оформления фактов хозяйственной жизни, ведения бухгалтерского учета, по которым законодательством Российской Федерации не предусмотрены обязательные для их оформления формы документов, разработаны Администрацией района и приведены </w:t>
      </w:r>
      <w:r>
        <w:rPr>
          <w:rFonts w:eastAsiaTheme="minorEastAsia"/>
          <w:szCs w:val="28"/>
        </w:rPr>
        <w:br/>
        <w:t xml:space="preserve">в приложении </w:t>
      </w:r>
      <w:hyperlink w:anchor="P11700" w:tooltip="#P11700" w:history="1">
        <w:r>
          <w:rPr>
            <w:rFonts w:eastAsiaTheme="minorEastAsia"/>
            <w:szCs w:val="28"/>
          </w:rPr>
          <w:t>10</w:t>
        </w:r>
      </w:hyperlink>
      <w:r>
        <w:rPr>
          <w:rFonts w:eastAsiaTheme="minorEastAsia"/>
          <w:szCs w:val="28"/>
        </w:rPr>
        <w:t xml:space="preserve"> к настоящему Положению.</w:t>
      </w:r>
    </w:p>
    <w:p w:rsidR="001D1E14" w:rsidRDefault="009D03C9">
      <w:pPr>
        <w:widowControl w:val="0"/>
        <w:spacing w:line="17" w:lineRule="atLeast"/>
        <w:ind w:firstLine="709"/>
        <w:jc w:val="both"/>
        <w:rPr>
          <w:rFonts w:eastAsiaTheme="minorEastAsia"/>
          <w:szCs w:val="28"/>
        </w:rPr>
      </w:pPr>
      <w:r>
        <w:rPr>
          <w:rFonts w:eastAsiaTheme="minorEastAsia"/>
          <w:szCs w:val="28"/>
        </w:rPr>
        <w:t>2.15. Главная книга формируется:</w:t>
      </w:r>
    </w:p>
    <w:p w:rsidR="001D1E14" w:rsidRDefault="009D03C9">
      <w:pPr>
        <w:widowControl w:val="0"/>
        <w:spacing w:line="17" w:lineRule="atLeast"/>
        <w:ind w:firstLine="709"/>
        <w:jc w:val="both"/>
        <w:rPr>
          <w:rFonts w:eastAsiaTheme="minorEastAsia"/>
          <w:szCs w:val="28"/>
        </w:rPr>
      </w:pPr>
      <w:r>
        <w:rPr>
          <w:rFonts w:eastAsiaTheme="minorEastAsia"/>
          <w:szCs w:val="28"/>
        </w:rPr>
        <w:t>по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в части выполнения бюджетного полномочия администратора доходов по закрепленным за Администрацией района источникам доходов, главными администраторами которых являются Департамент административного обеспечения Ханты-Мансийского автономного </w:t>
      </w:r>
      <w:r>
        <w:rPr>
          <w:rFonts w:eastAsiaTheme="minorEastAsia"/>
          <w:szCs w:val="28"/>
        </w:rPr>
        <w:br/>
        <w:t xml:space="preserve">округа – Югры и Департамент региональной безопасности </w:t>
      </w:r>
      <w:r>
        <w:rPr>
          <w:rFonts w:eastAsiaTheme="minorEastAsia"/>
          <w:szCs w:val="28"/>
        </w:rPr>
        <w:br/>
        <w:t>Ханты-Мансийского автономного округа – Югры – Управлением.</w:t>
      </w:r>
    </w:p>
    <w:p w:rsidR="001D1E14" w:rsidRDefault="009D03C9">
      <w:pPr>
        <w:widowControl w:val="0"/>
        <w:spacing w:line="17" w:lineRule="atLeast"/>
        <w:ind w:firstLine="709"/>
        <w:jc w:val="both"/>
        <w:rPr>
          <w:rFonts w:eastAsiaTheme="minorEastAsia"/>
          <w:szCs w:val="28"/>
        </w:rPr>
      </w:pPr>
      <w:r>
        <w:rPr>
          <w:rFonts w:eastAsiaTheme="minorEastAsia"/>
          <w:szCs w:val="28"/>
        </w:rPr>
        <w:t>2.16. Нумерация платежных документов ведется сплошным способом.</w:t>
      </w:r>
    </w:p>
    <w:p w:rsidR="001D1E14" w:rsidRDefault="009D03C9">
      <w:pPr>
        <w:widowControl w:val="0"/>
        <w:spacing w:line="17" w:lineRule="atLeast"/>
        <w:ind w:firstLine="709"/>
        <w:jc w:val="both"/>
        <w:rPr>
          <w:rFonts w:eastAsiaTheme="minorEastAsia"/>
          <w:szCs w:val="28"/>
        </w:rPr>
      </w:pPr>
      <w:r>
        <w:rPr>
          <w:rFonts w:eastAsiaTheme="minorEastAsia"/>
          <w:szCs w:val="28"/>
        </w:rPr>
        <w:t>2.17. В расходном кассовом ордере в поле «Получил» сумма прописью формируется в бухгалтерской программе.</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2.18. Ведение бухгалтерского учета объектов бухгалтерского учета осуществляется в денежном измерении (стоимостном выражении) </w:t>
      </w:r>
      <w:r>
        <w:rPr>
          <w:rFonts w:eastAsiaTheme="minorEastAsia"/>
          <w:szCs w:val="28"/>
        </w:rPr>
        <w:br/>
        <w:t>с использованием:</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метода начисления, согласно которому результаты операций признаются в бухгалтерском учете по факту их совершения независимо </w:t>
      </w:r>
      <w:r>
        <w:rPr>
          <w:rFonts w:eastAsiaTheme="minorEastAsia"/>
          <w:szCs w:val="28"/>
        </w:rPr>
        <w:br/>
        <w:t xml:space="preserve">от того, когда получены или выплачены при расчетах, связанных </w:t>
      </w:r>
      <w:r>
        <w:rPr>
          <w:rFonts w:eastAsiaTheme="minorEastAsia"/>
          <w:szCs w:val="28"/>
        </w:rPr>
        <w:br/>
        <w:t xml:space="preserve">с осуществлением указанных операций, денежные средства </w:t>
      </w:r>
      <w:r>
        <w:rPr>
          <w:rFonts w:eastAsiaTheme="minorEastAsia"/>
          <w:szCs w:val="28"/>
        </w:rPr>
        <w:br/>
        <w:t>(или их эквиваленты);</w:t>
      </w:r>
    </w:p>
    <w:p w:rsidR="001D1E14" w:rsidRDefault="009D03C9">
      <w:pPr>
        <w:widowControl w:val="0"/>
        <w:spacing w:line="17" w:lineRule="atLeast"/>
        <w:ind w:firstLine="709"/>
        <w:jc w:val="both"/>
        <w:rPr>
          <w:rFonts w:eastAsiaTheme="minorEastAsia"/>
          <w:szCs w:val="28"/>
        </w:rPr>
      </w:pPr>
      <w:r>
        <w:rPr>
          <w:rFonts w:eastAsiaTheme="minorEastAsia"/>
          <w:szCs w:val="28"/>
        </w:rPr>
        <w:t>принципа равномерности признания доходов и расходов.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Первичные учетные документы, поступившие в Управление более поздней датой, чем дата их выставления, и по которым не создавался соответствующий резерв предстоящих расходов, отражаются в учете </w:t>
      </w:r>
      <w:r>
        <w:rPr>
          <w:rFonts w:eastAsiaTheme="minorEastAsia"/>
          <w:szCs w:val="28"/>
        </w:rPr>
        <w:br/>
        <w:t>в следующем порядке:</w:t>
      </w:r>
    </w:p>
    <w:p w:rsidR="001D1E14" w:rsidRDefault="009D03C9">
      <w:pPr>
        <w:widowControl w:val="0"/>
        <w:spacing w:line="17" w:lineRule="atLeast"/>
        <w:ind w:firstLine="709"/>
        <w:jc w:val="both"/>
        <w:rPr>
          <w:rFonts w:eastAsiaTheme="minorEastAsia"/>
          <w:szCs w:val="28"/>
        </w:rPr>
      </w:pPr>
      <w:r>
        <w:rPr>
          <w:rFonts w:eastAsiaTheme="minorEastAsia"/>
          <w:szCs w:val="28"/>
        </w:rPr>
        <w:lastRenderedPageBreak/>
        <w:t>1) при поступлении документов в текущем месяце более поздней датой факт хозяйственной жизни отражается в учете датой поступления документа;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 при поступлении документов в начале месяца, следующего </w:t>
      </w:r>
      <w:r>
        <w:rPr>
          <w:rFonts w:eastAsiaTheme="minorEastAsia"/>
          <w:szCs w:val="28"/>
        </w:rPr>
        <w:br/>
        <w:t>за отчетным (до представления ежемесячной отчетности), факт хозяйственной жизни отражается в учете последним днем отчетного периода;</w:t>
      </w:r>
    </w:p>
    <w:p w:rsidR="001D1E14" w:rsidRDefault="009D03C9">
      <w:pPr>
        <w:widowControl w:val="0"/>
        <w:spacing w:line="17" w:lineRule="atLeast"/>
        <w:ind w:firstLine="709"/>
        <w:jc w:val="both"/>
        <w:rPr>
          <w:rFonts w:eastAsiaTheme="minorEastAsia"/>
          <w:szCs w:val="28"/>
        </w:rPr>
      </w:pPr>
      <w:r>
        <w:rPr>
          <w:rFonts w:eastAsiaTheme="minorEastAsia"/>
          <w:szCs w:val="28"/>
        </w:rPr>
        <w:t>3) при поступлении документов в следующем месяце (после представления ежемесячной отчетности) факт хозяйственной жизни отражается в учете датой поступления документа;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4) при поступлении документов в следующем отчетном квартале </w:t>
      </w:r>
      <w:r>
        <w:rPr>
          <w:rFonts w:eastAsiaTheme="minorEastAsia"/>
          <w:szCs w:val="28"/>
        </w:rPr>
        <w:br/>
        <w:t>(до представления квартальной отчетности) факт хозяйственной жизни отражается последним днем отчетного периода;</w:t>
      </w:r>
    </w:p>
    <w:p w:rsidR="001D1E14" w:rsidRDefault="009D03C9">
      <w:pPr>
        <w:widowControl w:val="0"/>
        <w:spacing w:line="17" w:lineRule="atLeast"/>
        <w:ind w:firstLine="709"/>
        <w:jc w:val="both"/>
        <w:rPr>
          <w:rFonts w:eastAsiaTheme="minorEastAsia"/>
          <w:szCs w:val="28"/>
        </w:rPr>
      </w:pPr>
      <w:r>
        <w:rPr>
          <w:rFonts w:eastAsiaTheme="minorEastAsia"/>
          <w:szCs w:val="28"/>
        </w:rPr>
        <w:t>5) при поступлении документов в следующем отчетном квартале (после представления квартальной отчетности) факт хозяйственной жизни отражается датой поступления документов;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6) при поступлении документов после представления годовой отчетности факты хозяйственной жизни отражаются в периоде (на дату) поступления документов в порядке исправления ошибок прошлых лет, установленном </w:t>
      </w:r>
      <w:hyperlink r:id="rId41" w:tooltip="https://login.consultant.ru/link/?req=doc&amp;base=LAW&amp;n=464999" w:history="1">
        <w:r>
          <w:rPr>
            <w:rFonts w:eastAsiaTheme="minorEastAsia"/>
            <w:szCs w:val="28"/>
          </w:rPr>
          <w:t>приказом</w:t>
        </w:r>
      </w:hyperlink>
      <w:r>
        <w:rPr>
          <w:rFonts w:eastAsiaTheme="minorEastAsia"/>
          <w:szCs w:val="28"/>
        </w:rPr>
        <w:t xml:space="preserve"> Министерства финансов Российской Федерации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При ведении бухгалтерского учета субъект учета обеспечивает приоритетное признание в бухгалтерском учете расходов и обязательств над признанием возможных доходов и активов, отражая указанные объекты учета по самым консервативным оценкам – не завышая активы </w:t>
      </w:r>
      <w:r>
        <w:rPr>
          <w:rFonts w:eastAsiaTheme="minorEastAsia"/>
          <w:szCs w:val="28"/>
        </w:rPr>
        <w:br/>
        <w:t>и (или) доходы и не занижая обязательства и (или) расходы (принцип осмотрительности).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2.19. Учет отработанного времени ведется на табелях учета использования рабочего времени. Табель заполняется два раза в месяц </w:t>
      </w:r>
      <w:r>
        <w:rPr>
          <w:rFonts w:eastAsiaTheme="minorEastAsia"/>
          <w:szCs w:val="28"/>
        </w:rPr>
        <w:br/>
        <w:t xml:space="preserve">(за первую половину месяца и за вторую половину месяца) в разрезе структурных подразделений ответственными лицами кадровой службы Администрации района, только на основании документов по учету личного состава: листков нетрудоспособности, распоряжений о приеме на работу, переводе, отпуске, увольнении и других документов кадрового состава. Табель заполняется по явкам и неявкам в соответствии с условными обозначениями. В табеле учета использования рабочего времени (форма </w:t>
      </w:r>
      <w:r>
        <w:rPr>
          <w:rFonts w:eastAsiaTheme="minorEastAsia"/>
          <w:szCs w:val="28"/>
        </w:rPr>
        <w:br/>
        <w:t xml:space="preserve">по </w:t>
      </w:r>
      <w:hyperlink r:id="rId42" w:tooltip="https://login.consultant.ru/link/?req=doc&amp;base=LAW&amp;n=471732" w:history="1">
        <w:r>
          <w:rPr>
            <w:rFonts w:eastAsiaTheme="minorEastAsia"/>
            <w:szCs w:val="28"/>
          </w:rPr>
          <w:t>ОКУД</w:t>
        </w:r>
      </w:hyperlink>
      <w:r>
        <w:rPr>
          <w:rFonts w:eastAsiaTheme="minorEastAsia"/>
          <w:szCs w:val="28"/>
        </w:rPr>
        <w:t xml:space="preserve"> 0504421) регистрируются фактические затраты рабочего времени.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Работники Администрации района ежемесячно, после выплаты заработной платы за вторую часть месяца, извещаются о составных частях заработной платы, причитающихся им за соответствующий период, путем передачи расчетного </w:t>
      </w:r>
      <w:hyperlink w:anchor="P19631" w:tooltip="#P19631" w:history="1">
        <w:r>
          <w:rPr>
            <w:rFonts w:eastAsiaTheme="minorEastAsia"/>
            <w:szCs w:val="28"/>
          </w:rPr>
          <w:t>листка</w:t>
        </w:r>
      </w:hyperlink>
      <w:r>
        <w:rPr>
          <w:rFonts w:eastAsiaTheme="minorEastAsia"/>
          <w:szCs w:val="28"/>
        </w:rPr>
        <w:t xml:space="preserve"> на бумажном носителе по форме согласно </w:t>
      </w:r>
      <w:r>
        <w:rPr>
          <w:rFonts w:eastAsiaTheme="minorEastAsia"/>
          <w:szCs w:val="28"/>
        </w:rPr>
        <w:lastRenderedPageBreak/>
        <w:t>приложению 8 к настоящему Положению. Ответственный сотрудник Управления выдает б</w:t>
      </w:r>
      <w:r>
        <w:rPr>
          <w:color w:val="000000"/>
          <w:shd w:val="clear" w:color="auto" w:fill="FFFFFF"/>
        </w:rPr>
        <w:t>умажный расчетный листок под роспись лично сотруднику по журналу выдачи расчетных листов (приложение 9 к учетной политике).</w:t>
      </w:r>
    </w:p>
    <w:p w:rsidR="001D1E14" w:rsidRDefault="009D03C9">
      <w:pPr>
        <w:widowControl w:val="0"/>
        <w:spacing w:line="17" w:lineRule="atLeast"/>
        <w:ind w:firstLine="709"/>
        <w:jc w:val="both"/>
        <w:rPr>
          <w:rFonts w:cstheme="minorHAnsi"/>
          <w:color w:val="000000"/>
          <w:szCs w:val="28"/>
        </w:rPr>
      </w:pPr>
      <w:r>
        <w:rPr>
          <w:rFonts w:eastAsiaTheme="minorEastAsia"/>
          <w:szCs w:val="28"/>
        </w:rPr>
        <w:t>Работники Администрации вправе написать заявление в управление для получения расчетного листа, на указанную в заявлении электронную почту.</w:t>
      </w:r>
      <w:r>
        <w:rPr>
          <w:rFonts w:cstheme="minorHAnsi"/>
          <w:color w:val="000000"/>
          <w:szCs w:val="28"/>
        </w:rPr>
        <w:t xml:space="preserve"> На основании заявления сотрудник, ответственный за оформление расчетных листков, направляет   работникам на электронную почту расчетный листок в день выдачи зарплаты за вторую половину месяца.</w:t>
      </w:r>
    </w:p>
    <w:p w:rsidR="001D1E14" w:rsidRDefault="009D03C9">
      <w:pPr>
        <w:widowControl w:val="0"/>
        <w:spacing w:line="17" w:lineRule="atLeast"/>
        <w:ind w:firstLine="709"/>
        <w:jc w:val="both"/>
        <w:rPr>
          <w:rFonts w:eastAsiaTheme="minorEastAsia"/>
          <w:szCs w:val="28"/>
        </w:rPr>
      </w:pPr>
      <w:r>
        <w:rPr>
          <w:rFonts w:eastAsiaTheme="minorEastAsia"/>
          <w:szCs w:val="28"/>
        </w:rPr>
        <w:t>2.20. В целях обеспечения соблюдения законодательства Российской Федерации, нормативных правовых актов и иных актов, регулирующих финансово-хозяйственную деятельность Администрации района, осуществляется внутренний контроль для предупреждения и пресечения ошибок до и после совершения фактов хозяйственной жизни:</w:t>
      </w:r>
    </w:p>
    <w:p w:rsidR="001D1E14" w:rsidRDefault="009D03C9">
      <w:pPr>
        <w:widowControl w:val="0"/>
        <w:spacing w:line="17" w:lineRule="atLeast"/>
        <w:ind w:firstLine="709"/>
        <w:jc w:val="both"/>
        <w:rPr>
          <w:rFonts w:eastAsiaTheme="minorEastAsia"/>
          <w:szCs w:val="28"/>
        </w:rPr>
      </w:pPr>
      <w:r>
        <w:rPr>
          <w:rFonts w:eastAsiaTheme="minorEastAsia"/>
          <w:szCs w:val="28"/>
        </w:rPr>
        <w:t>проверка первичных документов;</w:t>
      </w:r>
    </w:p>
    <w:p w:rsidR="001D1E14" w:rsidRDefault="009D03C9">
      <w:pPr>
        <w:widowControl w:val="0"/>
        <w:spacing w:line="17" w:lineRule="atLeast"/>
        <w:ind w:firstLine="709"/>
        <w:jc w:val="both"/>
        <w:rPr>
          <w:rFonts w:eastAsiaTheme="minorEastAsia"/>
          <w:szCs w:val="28"/>
        </w:rPr>
      </w:pPr>
      <w:r>
        <w:rPr>
          <w:rFonts w:eastAsiaTheme="minorEastAsia"/>
          <w:szCs w:val="28"/>
        </w:rPr>
        <w:t>контроль за приемом обязательств в пределах утвержденных плановых назначений;</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проверка бюджетной, финансовой, статистической, налоговой </w:t>
      </w:r>
      <w:r>
        <w:rPr>
          <w:rFonts w:eastAsiaTheme="minorEastAsia"/>
          <w:szCs w:val="28"/>
        </w:rPr>
        <w:br/>
        <w:t xml:space="preserve">и другой отчетности Администрации района до ее утверждения </w:t>
      </w:r>
      <w:r>
        <w:rPr>
          <w:rFonts w:eastAsiaTheme="minorEastAsia"/>
          <w:szCs w:val="28"/>
        </w:rPr>
        <w:br/>
        <w:t>или подписания;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проверка достоверности отражения фактов хозяйственной жизни </w:t>
      </w:r>
      <w:r>
        <w:rPr>
          <w:rFonts w:eastAsiaTheme="minorEastAsia"/>
          <w:szCs w:val="28"/>
        </w:rPr>
        <w:br/>
        <w:t>в учете и отчетности.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2.21. Событием после отчетной даты признается существенный факт хозяйственной жизни, который оказал или может оказать влияние </w:t>
      </w:r>
      <w:r>
        <w:rPr>
          <w:rFonts w:eastAsiaTheme="minorEastAsia"/>
          <w:szCs w:val="28"/>
        </w:rPr>
        <w:br/>
        <w:t>на финансовое состояние, движение денежных средств или результаты деятельности и имел место быть в период между отчетной датой и датой подписания отчетности за год.</w:t>
      </w:r>
    </w:p>
    <w:p w:rsidR="001D1E14" w:rsidRDefault="009D03C9">
      <w:pPr>
        <w:widowControl w:val="0"/>
        <w:spacing w:line="17" w:lineRule="atLeast"/>
        <w:ind w:firstLine="709"/>
        <w:jc w:val="both"/>
        <w:rPr>
          <w:rFonts w:eastAsiaTheme="minorEastAsia"/>
          <w:szCs w:val="28"/>
        </w:rPr>
      </w:pPr>
      <w:r>
        <w:rPr>
          <w:rFonts w:eastAsiaTheme="minorEastAsia"/>
          <w:szCs w:val="28"/>
        </w:rPr>
        <w:t>Критерии существенности информации в учете и отчетности устанавливаются для целей отражения информации о событиях после отчетной даты.</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Существенной информацией признается информация, пропуск </w:t>
      </w:r>
      <w:r>
        <w:rPr>
          <w:rFonts w:eastAsiaTheme="minorEastAsia"/>
          <w:szCs w:val="28"/>
        </w:rPr>
        <w:br/>
        <w:t xml:space="preserve">или искажение которой влияет на экономическое решение пользователей информации, принимаемое на основании данных бухгалтерского учета </w:t>
      </w:r>
      <w:r>
        <w:rPr>
          <w:rFonts w:eastAsiaTheme="minorEastAsia"/>
          <w:szCs w:val="28"/>
        </w:rPr>
        <w:br/>
        <w:t>и (или) бухгалтерской (бюджетной) отчетности.</w:t>
      </w:r>
    </w:p>
    <w:p w:rsidR="001D1E14" w:rsidRDefault="009D03C9">
      <w:pPr>
        <w:widowControl w:val="0"/>
        <w:spacing w:line="17" w:lineRule="atLeast"/>
        <w:ind w:firstLine="709"/>
        <w:jc w:val="both"/>
        <w:rPr>
          <w:rFonts w:eastAsiaTheme="minorEastAsia"/>
          <w:szCs w:val="28"/>
        </w:rPr>
      </w:pPr>
      <w:r>
        <w:rPr>
          <w:rFonts w:eastAsiaTheme="minorEastAsia"/>
          <w:szCs w:val="28"/>
        </w:rPr>
        <w:t>Существенность ошибки оценивается по каждому случаю отдельно, исходя из влияния этой ошибки на финансовый результат и имущественное положение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События после отчетной даты отражаются в учете и отчетности </w:t>
      </w:r>
      <w:r>
        <w:rPr>
          <w:rFonts w:eastAsiaTheme="minorEastAsia"/>
          <w:szCs w:val="28"/>
        </w:rPr>
        <w:br/>
        <w:t xml:space="preserve">в соответствии с </w:t>
      </w:r>
      <w:hyperlink w:anchor="P11215" w:tooltip="#P11215" w:history="1">
        <w:r>
          <w:rPr>
            <w:rFonts w:eastAsiaTheme="minorEastAsia"/>
            <w:szCs w:val="28"/>
          </w:rPr>
          <w:t>приложением 4</w:t>
        </w:r>
      </w:hyperlink>
      <w:r>
        <w:rPr>
          <w:rFonts w:eastAsiaTheme="minorEastAsia"/>
          <w:szCs w:val="28"/>
        </w:rPr>
        <w:t xml:space="preserve"> к настоящему Положению.</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2.22. Регистры бухгалтерского учета подписываются лицом, ответственным за его оформление. Правильность отражения фактов хозяйственной жизни в регистрах бухгалтерского учета, согласно представленным для первичного учета документам, обеспечивают лица, </w:t>
      </w:r>
      <w:r>
        <w:rPr>
          <w:rFonts w:eastAsiaTheme="minorEastAsia"/>
          <w:szCs w:val="28"/>
        </w:rPr>
        <w:lastRenderedPageBreak/>
        <w:t>составившие и подписавшие их.</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2.23. В соответствии с </w:t>
      </w:r>
      <w:r>
        <w:rPr>
          <w:color w:val="000000"/>
          <w:szCs w:val="28"/>
        </w:rPr>
        <w:t>пунктом 3 Инструкции к Единому плану счетов № 157н, пункт 23 СГС «Концептуальные основы бухучета и отчетности», подпункт «з» пункты 1, 6 приложения № 2 к СГС «Учетная политика, оценочные значения и ошибки</w:t>
      </w:r>
      <w:r>
        <w:rPr>
          <w:rFonts w:eastAsiaTheme="minorEastAsia"/>
          <w:szCs w:val="28"/>
        </w:rPr>
        <w:t>» д</w:t>
      </w:r>
      <w:r>
        <w:rPr>
          <w:color w:val="000000"/>
          <w:szCs w:val="28"/>
        </w:rPr>
        <w:t xml:space="preserve">ля отражения в бухгалтерском учете принимаются документы, которые проверены сотрудниками управления </w:t>
      </w:r>
      <w:r>
        <w:rPr>
          <w:color w:val="000000"/>
          <w:szCs w:val="28"/>
        </w:rPr>
        <w:br/>
        <w:t>в соответствии с положением о внутреннем контроле (</w:t>
      </w:r>
      <w:r>
        <w:rPr>
          <w:rFonts w:eastAsiaTheme="minorEastAsia"/>
          <w:szCs w:val="28"/>
        </w:rPr>
        <w:t xml:space="preserve">приложение 5 </w:t>
      </w:r>
      <w:r>
        <w:rPr>
          <w:rFonts w:eastAsiaTheme="minorEastAsia"/>
          <w:szCs w:val="28"/>
        </w:rPr>
        <w:br/>
        <w:t>к настоящему Положению</w:t>
      </w:r>
      <w:r>
        <w:rPr>
          <w:color w:val="000000"/>
          <w:szCs w:val="28"/>
        </w:rPr>
        <w:t>). Документы, оформленные с нарушением, Управление к учету не принимает.</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2.24. При осуществлении Администрацией района бюджетных полномочий главного администратора (администратора) доходов бюджета Ханты-Мансийского района Управление, а также структурные подразделения Администрации района при осуществлении указанных полномочий и взаимодействии между собой руководствуются правовыми актами Администрации района и правовыми актами главных администраторов доходов Департамента административного обеспечения Ханты-Мансийского автономного округа – Югры и Департамента региональной безопасности Ханты-Мансийского автономного </w:t>
      </w:r>
      <w:r>
        <w:rPr>
          <w:rFonts w:eastAsiaTheme="minorEastAsia"/>
          <w:szCs w:val="28"/>
        </w:rPr>
        <w:br/>
        <w:t>округа – Югры.</w:t>
      </w:r>
    </w:p>
    <w:p w:rsidR="001D1E14" w:rsidRDefault="001D1E14">
      <w:pPr>
        <w:spacing w:line="17" w:lineRule="atLeast"/>
        <w:ind w:firstLine="709"/>
        <w:jc w:val="both"/>
        <w:rPr>
          <w:szCs w:val="28"/>
        </w:rPr>
      </w:pPr>
    </w:p>
    <w:p w:rsidR="001D1E14" w:rsidRDefault="009D03C9">
      <w:pPr>
        <w:widowControl w:val="0"/>
        <w:spacing w:line="17" w:lineRule="atLeast"/>
        <w:jc w:val="center"/>
        <w:outlineLvl w:val="1"/>
        <w:rPr>
          <w:rFonts w:eastAsiaTheme="minorEastAsia"/>
          <w:szCs w:val="28"/>
        </w:rPr>
      </w:pPr>
      <w:r>
        <w:rPr>
          <w:rFonts w:eastAsiaTheme="minorEastAsia"/>
          <w:szCs w:val="28"/>
        </w:rPr>
        <w:t xml:space="preserve">Раздел </w:t>
      </w:r>
      <w:r>
        <w:rPr>
          <w:rFonts w:eastAsiaTheme="minorEastAsia"/>
          <w:szCs w:val="28"/>
          <w:lang w:val="en-US"/>
        </w:rPr>
        <w:t>III</w:t>
      </w:r>
      <w:r>
        <w:rPr>
          <w:rFonts w:eastAsiaTheme="minorEastAsia"/>
          <w:szCs w:val="28"/>
        </w:rPr>
        <w:t>. Методология ведения бухгалтерского учета</w:t>
      </w:r>
    </w:p>
    <w:p w:rsidR="001D1E14" w:rsidRDefault="001D1E14">
      <w:pPr>
        <w:widowControl w:val="0"/>
        <w:spacing w:line="17" w:lineRule="atLeast"/>
        <w:jc w:val="both"/>
        <w:rPr>
          <w:rFonts w:eastAsiaTheme="minorEastAsia"/>
          <w:szCs w:val="28"/>
        </w:rPr>
      </w:pPr>
    </w:p>
    <w:p w:rsidR="001D1E14" w:rsidRDefault="009D03C9">
      <w:pPr>
        <w:widowControl w:val="0"/>
        <w:spacing w:line="17" w:lineRule="atLeast"/>
        <w:ind w:firstLine="709"/>
        <w:jc w:val="both"/>
        <w:rPr>
          <w:rFonts w:eastAsiaTheme="minorEastAsia"/>
          <w:szCs w:val="28"/>
        </w:rPr>
      </w:pPr>
      <w:r>
        <w:rPr>
          <w:rFonts w:eastAsiaTheme="minorEastAsia"/>
          <w:szCs w:val="28"/>
        </w:rPr>
        <w:t>3.1. Общие принципы учета.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3.1.1. Учет исполнения бюджетной сметы осуществляется </w:t>
      </w:r>
      <w:r>
        <w:rPr>
          <w:rFonts w:eastAsiaTheme="minorEastAsia"/>
          <w:szCs w:val="28"/>
        </w:rPr>
        <w:br/>
        <w:t xml:space="preserve">в соответствии с </w:t>
      </w:r>
      <w:hyperlink r:id="rId43" w:tooltip="https://login.consultant.ru/link/?req=doc&amp;base=LAW&amp;n=314184&amp;dst=100013" w:history="1">
        <w:r>
          <w:rPr>
            <w:rFonts w:eastAsiaTheme="minorEastAsia"/>
            <w:szCs w:val="28"/>
          </w:rPr>
          <w:t>указаниями</w:t>
        </w:r>
      </w:hyperlink>
      <w:r>
        <w:rPr>
          <w:rFonts w:eastAsiaTheme="minorEastAsia"/>
          <w:szCs w:val="28"/>
        </w:rPr>
        <w:t xml:space="preserve"> о порядке применения бюджетной классификации Российской Федерации.</w:t>
      </w:r>
    </w:p>
    <w:p w:rsidR="001D1E14" w:rsidRDefault="009D03C9">
      <w:pPr>
        <w:widowControl w:val="0"/>
        <w:spacing w:line="17" w:lineRule="atLeast"/>
        <w:ind w:firstLine="709"/>
        <w:jc w:val="both"/>
        <w:rPr>
          <w:rFonts w:eastAsiaTheme="minorEastAsia"/>
          <w:szCs w:val="28"/>
        </w:rPr>
      </w:pPr>
      <w:r>
        <w:rPr>
          <w:rFonts w:eastAsiaTheme="minorEastAsia"/>
          <w:szCs w:val="28"/>
        </w:rPr>
        <w:t>3.1.2. Перечисление бюджетных средств с лицевого счета, открытого в органах казначейства, отражается по кредиту счета 30405000. Возврат текущей дебиторской задолженности оформляется как восстановление кассовых расходов.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3.1.3. Учет на забалансовых счетах осуществляется в соответствии </w:t>
      </w:r>
      <w:r>
        <w:rPr>
          <w:rFonts w:eastAsiaTheme="minorEastAsia"/>
          <w:szCs w:val="28"/>
        </w:rPr>
        <w:br/>
        <w:t xml:space="preserve">с </w:t>
      </w:r>
      <w:hyperlink r:id="rId44" w:tooltip="https://login.consultant.ru/link/?req=doc&amp;base=LAW&amp;n=450185&amp;dst=102351" w:history="1">
        <w:r>
          <w:rPr>
            <w:rFonts w:eastAsiaTheme="minorEastAsia"/>
            <w:szCs w:val="28"/>
          </w:rPr>
          <w:t>пунктами 332</w:t>
        </w:r>
      </w:hyperlink>
      <w:r>
        <w:rPr>
          <w:rFonts w:eastAsiaTheme="minorEastAsia"/>
          <w:szCs w:val="28"/>
        </w:rPr>
        <w:t xml:space="preserve"> – </w:t>
      </w:r>
      <w:hyperlink r:id="rId45" w:tooltip="https://login.consultant.ru/link/?req=doc&amp;base=LAW&amp;n=450185&amp;dst=101845" w:history="1">
        <w:r>
          <w:rPr>
            <w:rFonts w:eastAsiaTheme="minorEastAsia"/>
            <w:szCs w:val="28"/>
          </w:rPr>
          <w:t>394</w:t>
        </w:r>
      </w:hyperlink>
      <w:r>
        <w:rPr>
          <w:rFonts w:eastAsiaTheme="minorEastAsia"/>
          <w:szCs w:val="28"/>
        </w:rPr>
        <w:t xml:space="preserve"> Инструкции 157н.</w:t>
      </w:r>
    </w:p>
    <w:p w:rsidR="001D1E14" w:rsidRDefault="009D03C9">
      <w:pPr>
        <w:widowControl w:val="0"/>
        <w:spacing w:line="17" w:lineRule="atLeast"/>
        <w:ind w:firstLine="709"/>
        <w:jc w:val="both"/>
        <w:rPr>
          <w:rFonts w:eastAsiaTheme="minorEastAsia"/>
          <w:szCs w:val="28"/>
        </w:rPr>
      </w:pPr>
      <w:r>
        <w:rPr>
          <w:rFonts w:eastAsiaTheme="minorEastAsia"/>
          <w:szCs w:val="28"/>
        </w:rPr>
        <w:t>3.2. Учет кассовых операций.</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3.2.1. Учет кассовых операций осуществляется согласно </w:t>
      </w:r>
      <w:hyperlink r:id="rId46" w:tooltip="https://login.consultant.ru/link/?req=doc&amp;base=LAW&amp;n=368257" w:history="1">
        <w:r>
          <w:rPr>
            <w:rFonts w:eastAsiaTheme="minorEastAsia"/>
            <w:szCs w:val="28"/>
          </w:rPr>
          <w:t>Указанию</w:t>
        </w:r>
      </w:hyperlink>
      <w:r>
        <w:rPr>
          <w:rFonts w:eastAsiaTheme="minorEastAsia"/>
          <w:szCs w:val="28"/>
        </w:rPr>
        <w:t xml:space="preserve"> Центрального банка Российской Федерации от 11.03.2014 № 3210-У </w:t>
      </w:r>
      <w:r>
        <w:rPr>
          <w:rFonts w:eastAsiaTheme="minorEastAsia"/>
          <w:szCs w:val="28"/>
        </w:rPr>
        <w:br/>
        <w:t xml:space="preserve">«О порядке ведения кассовых операций юридическими лицами </w:t>
      </w:r>
      <w:r>
        <w:rPr>
          <w:rFonts w:eastAsiaTheme="minorEastAsia"/>
          <w:szCs w:val="28"/>
        </w:rPr>
        <w:br/>
        <w:t>и упрощенном порядке ведения кассовых операций индивидуальными предпринимателями и субъектами малого предпринимательства».</w:t>
      </w:r>
    </w:p>
    <w:p w:rsidR="001D1E14" w:rsidRDefault="009D03C9">
      <w:pPr>
        <w:widowControl w:val="0"/>
        <w:spacing w:line="17" w:lineRule="atLeast"/>
        <w:ind w:firstLine="709"/>
        <w:jc w:val="both"/>
        <w:rPr>
          <w:rFonts w:eastAsiaTheme="minorEastAsia"/>
          <w:szCs w:val="28"/>
        </w:rPr>
      </w:pPr>
      <w:r>
        <w:rPr>
          <w:rFonts w:eastAsiaTheme="minorEastAsia"/>
          <w:szCs w:val="28"/>
        </w:rPr>
        <w:t>3.2.2. Первичные документы по кассовым операциям оформляются согласно перечню унифицированных форм первичных учетных документов.</w:t>
      </w:r>
    </w:p>
    <w:p w:rsidR="001D1E14" w:rsidRDefault="009D03C9">
      <w:pPr>
        <w:widowControl w:val="0"/>
        <w:spacing w:line="17" w:lineRule="atLeast"/>
        <w:ind w:firstLine="709"/>
        <w:jc w:val="both"/>
        <w:rPr>
          <w:rFonts w:eastAsiaTheme="minorEastAsia"/>
          <w:szCs w:val="28"/>
        </w:rPr>
      </w:pPr>
      <w:r>
        <w:rPr>
          <w:rFonts w:eastAsiaTheme="minorEastAsia"/>
          <w:szCs w:val="28"/>
        </w:rPr>
        <w:t>3.3. Учет расчетов с подотчетными лицами Администрации района (далее – подотчетные лица).</w:t>
      </w:r>
    </w:p>
    <w:p w:rsidR="001D1E14" w:rsidRDefault="009D03C9">
      <w:pPr>
        <w:widowControl w:val="0"/>
        <w:spacing w:line="17" w:lineRule="atLeast"/>
        <w:ind w:firstLine="709"/>
        <w:jc w:val="both"/>
        <w:rPr>
          <w:rFonts w:eastAsiaTheme="minorEastAsia"/>
          <w:szCs w:val="28"/>
        </w:rPr>
      </w:pPr>
      <w:r>
        <w:rPr>
          <w:rFonts w:eastAsiaTheme="minorEastAsia"/>
          <w:szCs w:val="28"/>
        </w:rPr>
        <w:lastRenderedPageBreak/>
        <w:t xml:space="preserve">3.3.1. Учет расчетов с подотчетными лицами ведется согласно Трудовому </w:t>
      </w:r>
      <w:hyperlink r:id="rId47" w:tooltip="https://login.consultant.ru/link/?req=doc&amp;base=LAW&amp;n=474024" w:history="1">
        <w:r>
          <w:rPr>
            <w:rFonts w:eastAsiaTheme="minorEastAsia"/>
            <w:szCs w:val="28"/>
          </w:rPr>
          <w:t>кодексу</w:t>
        </w:r>
      </w:hyperlink>
      <w:r>
        <w:rPr>
          <w:rFonts w:eastAsiaTheme="minorEastAsia"/>
          <w:szCs w:val="28"/>
        </w:rPr>
        <w:t xml:space="preserve"> Российской Федерации, </w:t>
      </w:r>
      <w:hyperlink r:id="rId48" w:tooltip="https://login.consultant.ru/link/?req=doc&amp;base=LAW&amp;n=441059&amp;dst=100009" w:history="1">
        <w:r>
          <w:rPr>
            <w:rFonts w:eastAsiaTheme="minorEastAsia"/>
            <w:szCs w:val="28"/>
          </w:rPr>
          <w:t>Положению</w:t>
        </w:r>
      </w:hyperlink>
      <w:r>
        <w:rPr>
          <w:rFonts w:eastAsiaTheme="minorEastAsia"/>
          <w:szCs w:val="28"/>
        </w:rPr>
        <w:t xml:space="preserve"> об особенностях направления работников в служебные командировки, утвержденному постановлением Правительства Российской Федерации от 16.04.2025 </w:t>
      </w:r>
      <w:r>
        <w:rPr>
          <w:rFonts w:eastAsiaTheme="minorEastAsia"/>
          <w:szCs w:val="28"/>
        </w:rPr>
        <w:br/>
        <w:t>№ 501, муниципальным правовым актам, иным нормативным правовым актом, регулирующим вопросы организации и ведения бухгалтерского учета.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3.3.2. Предварительная компенсация расходов подотчетному лицу  производится работникам Администрации района (далее – работник), </w:t>
      </w:r>
      <w:r>
        <w:rPr>
          <w:rFonts w:eastAsiaTheme="minorEastAsia"/>
          <w:szCs w:val="28"/>
        </w:rPr>
        <w:br/>
        <w:t xml:space="preserve">на оплату командировочных расходов, стоимости проезда и провоза багажа к месту использования отпуска и обратно для работников и членов их семей, на санаторно-курортное лечение, проезд к месту санаторно-курортного лечения и обратно на административно-хозяйственные нужды на основании письменного заявления работника по формам согласно приложения </w:t>
      </w:r>
      <w:hyperlink w:anchor="P11700" w:tooltip="#P11700" w:history="1">
        <w:r>
          <w:rPr>
            <w:rFonts w:eastAsiaTheme="minorEastAsia"/>
            <w:szCs w:val="28"/>
          </w:rPr>
          <w:t>1</w:t>
        </w:r>
      </w:hyperlink>
      <w:r>
        <w:rPr>
          <w:rFonts w:eastAsiaTheme="minorEastAsia"/>
          <w:szCs w:val="28"/>
        </w:rPr>
        <w:t xml:space="preserve">0 </w:t>
      </w:r>
      <w:r>
        <w:rPr>
          <w:rFonts w:eastAsiaTheme="minorEastAsia"/>
          <w:szCs w:val="28"/>
        </w:rPr>
        <w:br/>
        <w:t xml:space="preserve">к настоящему Положению с разрешительной надписью руководителя, имеющего право первой подписи на распорядительных и расчетных документах (далее – руководитель), и на основании решения о компенсации расходов на оплату стоимости проезда и провоза багажа для лиц работающих в районах Крайнего Севера и приравненных к ним местностям, </w:t>
      </w:r>
      <w:r>
        <w:rPr>
          <w:rFonts w:eastAsiaTheme="minorEastAsia"/>
          <w:szCs w:val="28"/>
        </w:rPr>
        <w:br/>
        <w:t xml:space="preserve">и членов их семей (ф.0504517); решение о командировании на территории Российской Федерации (ф.0504512), путем перечисления денежных средств на счет зарплатной банковской карты работника. </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Расчеты с работниками по средствам, выданным под отчет, отражаются на соответствующих счетах аналитического учета счета 120800000 «Расчеты с подотчетными лицами», в том числе сумма превышения принятых к учету расходов подотчетного лица над ранее выданным авансом (сумма утвержденного перерасхода), а также возмещение расходов работника без предварительного получения </w:t>
      </w:r>
      <w:r>
        <w:rPr>
          <w:rFonts w:eastAsiaTheme="minorEastAsia"/>
          <w:szCs w:val="28"/>
        </w:rPr>
        <w:br/>
        <w:t>им денежных средств под отчет по перечисленным в данном подпункте расходам.</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3.3.3. Выплата денежных средств под отчет производится </w:t>
      </w:r>
      <w:r>
        <w:rPr>
          <w:rFonts w:eastAsiaTheme="minorEastAsia"/>
          <w:szCs w:val="28"/>
        </w:rPr>
        <w:br/>
        <w:t xml:space="preserve">при отсутствии задолженности по ранее выданным денежным средствам, </w:t>
      </w:r>
      <w:r>
        <w:rPr>
          <w:rFonts w:eastAsiaTheme="minorEastAsia"/>
          <w:szCs w:val="28"/>
        </w:rPr>
        <w:br/>
        <w:t>по которым наступил срок представления отчета о расходах подотчетного лица.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3.3.4. Заявления (по формам приложения 10) на получение денежных средств под отчет представляется работником в Управление, а затем Управление, проставляя в заявлении на получение денежных средств </w:t>
      </w:r>
      <w:r>
        <w:rPr>
          <w:rFonts w:eastAsiaTheme="minorEastAsia"/>
          <w:szCs w:val="28"/>
        </w:rPr>
        <w:br/>
        <w:t>под отчет соответствующие отметки, передает его на утверждение руководителю.</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3.3.5. Деньги, выданные под отчет, могут расходоваться только </w:t>
      </w:r>
      <w:r>
        <w:rPr>
          <w:rFonts w:eastAsiaTheme="minorEastAsia"/>
          <w:szCs w:val="28"/>
        </w:rPr>
        <w:br/>
        <w:t>на цели, которые предусмотрены при их выдаче.</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 израсходовании подотчетных сумм подотчетные лица представляют отчет о расходах подотчетного лица в соответствии </w:t>
      </w:r>
      <w:r>
        <w:rPr>
          <w:rFonts w:eastAsiaTheme="minorEastAsia"/>
          <w:szCs w:val="28"/>
        </w:rPr>
        <w:br/>
      </w:r>
      <w:r>
        <w:rPr>
          <w:rFonts w:eastAsiaTheme="minorEastAsia"/>
          <w:szCs w:val="28"/>
        </w:rPr>
        <w:lastRenderedPageBreak/>
        <w:t>с реестром документов для предоставления компенсации (по форме приложения 10) с приложением документов, подтверждающих произведенные расходы:</w:t>
      </w:r>
    </w:p>
    <w:p w:rsidR="001D1E14" w:rsidRDefault="009D03C9">
      <w:pPr>
        <w:widowControl w:val="0"/>
        <w:spacing w:line="17" w:lineRule="atLeast"/>
        <w:ind w:firstLine="709"/>
        <w:jc w:val="both"/>
        <w:rPr>
          <w:rFonts w:eastAsiaTheme="minorEastAsia"/>
          <w:szCs w:val="28"/>
        </w:rPr>
      </w:pPr>
      <w:r>
        <w:rPr>
          <w:rFonts w:eastAsiaTheme="minorEastAsia"/>
          <w:szCs w:val="28"/>
        </w:rPr>
        <w:t>в течение трех рабочих дней по возвращении из служебной командировки;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в течение трех рабочих дней с даты выхода на работу из отпуска </w:t>
      </w:r>
      <w:r>
        <w:rPr>
          <w:rFonts w:eastAsiaTheme="minorEastAsia"/>
          <w:szCs w:val="28"/>
        </w:rPr>
        <w:br/>
        <w:t xml:space="preserve">(в отношении работников, находящихся в отпуске по уходу за ребенком, </w:t>
      </w:r>
      <w:r>
        <w:rPr>
          <w:rFonts w:eastAsiaTheme="minorEastAsia"/>
          <w:szCs w:val="28"/>
        </w:rPr>
        <w:br/>
        <w:t>– с даты прибытия в место проживания из места отдыха) или в течение трех рабочих дней с даты возвращения обратно из места отдыха членов семьи работника;</w:t>
      </w:r>
    </w:p>
    <w:p w:rsidR="001D1E14" w:rsidRDefault="009D03C9">
      <w:pPr>
        <w:widowControl w:val="0"/>
        <w:spacing w:line="17" w:lineRule="atLeast"/>
        <w:ind w:firstLine="709"/>
        <w:jc w:val="both"/>
        <w:rPr>
          <w:rFonts w:eastAsiaTheme="minorEastAsia"/>
          <w:szCs w:val="28"/>
        </w:rPr>
      </w:pPr>
      <w:r>
        <w:rPr>
          <w:rFonts w:eastAsiaTheme="minorEastAsia"/>
          <w:szCs w:val="28"/>
        </w:rPr>
        <w:t>в срок, указанный в заявлении работника на получение денежных средств под отчет на административно-хозяйственные нужды.</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3.3.6. Средства, излишне выплаченные подотчетному лицу в качестве аванса на расходы, подлежат возврату работодателю в полном объеме </w:t>
      </w:r>
      <w:r>
        <w:rPr>
          <w:rFonts w:eastAsiaTheme="minorEastAsia"/>
          <w:szCs w:val="28"/>
        </w:rPr>
        <w:br/>
        <w:t xml:space="preserve">в течение трех рабочих дней с даты утверждения отчета о расходах подотчетного лица. Если работник в установленный срок не представил отчет или не возвратил остаток неиспользованного аванса, работодатель удерживает из заработной платы работника сумму задолженности </w:t>
      </w:r>
      <w:r>
        <w:rPr>
          <w:rFonts w:eastAsiaTheme="minorEastAsia"/>
          <w:szCs w:val="28"/>
        </w:rPr>
        <w:br/>
        <w:t xml:space="preserve">по выданному авансу с соблюдением требований, установленных </w:t>
      </w:r>
      <w:hyperlink r:id="rId49" w:tooltip="https://login.consultant.ru/link/?req=doc&amp;base=LAW&amp;n=474024&amp;dst=100931" w:history="1">
        <w:r>
          <w:rPr>
            <w:rFonts w:eastAsiaTheme="minorEastAsia"/>
            <w:szCs w:val="28"/>
          </w:rPr>
          <w:t>статьями 137</w:t>
        </w:r>
      </w:hyperlink>
      <w:r>
        <w:rPr>
          <w:rFonts w:eastAsiaTheme="minorEastAsia"/>
          <w:szCs w:val="28"/>
        </w:rPr>
        <w:t xml:space="preserve">, </w:t>
      </w:r>
      <w:hyperlink r:id="rId50" w:tooltip="https://login.consultant.ru/link/?req=doc&amp;base=LAW&amp;n=474024&amp;dst=100943" w:history="1">
        <w:r>
          <w:rPr>
            <w:rFonts w:eastAsiaTheme="minorEastAsia"/>
            <w:szCs w:val="28"/>
          </w:rPr>
          <w:t>138</w:t>
        </w:r>
      </w:hyperlink>
      <w:r>
        <w:rPr>
          <w:rFonts w:eastAsiaTheme="minorEastAsia"/>
          <w:szCs w:val="28"/>
        </w:rPr>
        <w:t xml:space="preserve"> Трудового кодекса Российской Федерации.</w:t>
      </w:r>
    </w:p>
    <w:p w:rsidR="001D1E14" w:rsidRDefault="009D03C9">
      <w:pPr>
        <w:widowControl w:val="0"/>
        <w:spacing w:line="17" w:lineRule="atLeast"/>
        <w:ind w:firstLine="709"/>
        <w:jc w:val="both"/>
        <w:rPr>
          <w:rFonts w:eastAsiaTheme="minorEastAsia"/>
          <w:szCs w:val="28"/>
        </w:rPr>
      </w:pPr>
      <w:r>
        <w:rPr>
          <w:rFonts w:eastAsiaTheme="minorEastAsia"/>
          <w:szCs w:val="28"/>
        </w:rPr>
        <w:t>3.3.7. Запрещается передача выданных под отчет денежных средств одним работником другому, а также осуществление расчетов одного работника за другого по суммам, подлежащим возмещению за счет средств бюджета.</w:t>
      </w:r>
    </w:p>
    <w:p w:rsidR="001D1E14" w:rsidRDefault="009D03C9">
      <w:pPr>
        <w:widowControl w:val="0"/>
        <w:spacing w:line="17" w:lineRule="atLeast"/>
        <w:ind w:firstLine="709"/>
        <w:jc w:val="both"/>
        <w:rPr>
          <w:rFonts w:eastAsiaTheme="minorEastAsia"/>
          <w:szCs w:val="28"/>
        </w:rPr>
      </w:pPr>
      <w:r>
        <w:rPr>
          <w:rFonts w:eastAsiaTheme="minorEastAsia"/>
          <w:szCs w:val="28"/>
        </w:rPr>
        <w:t>3.3.8. Нумерация отчетов о расходах подотчетного лица ведется сплошная.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3.3.9. В случае, если работнику не производилась выдача денежных средств под отчет, то возмещение осуществленных им расходов производится после утверждения отчета о расходах подотчетного лица </w:t>
      </w:r>
      <w:r>
        <w:rPr>
          <w:rFonts w:eastAsiaTheme="minorEastAsia"/>
          <w:szCs w:val="28"/>
        </w:rPr>
        <w:br/>
        <w:t>в сроки, установленные настоящим Положением и муниципальными правовыми актами.</w:t>
      </w:r>
    </w:p>
    <w:p w:rsidR="001D1E14" w:rsidRDefault="009D03C9">
      <w:pPr>
        <w:widowControl w:val="0"/>
        <w:spacing w:line="17" w:lineRule="atLeast"/>
        <w:ind w:firstLine="709"/>
        <w:jc w:val="both"/>
        <w:rPr>
          <w:rFonts w:eastAsiaTheme="minorEastAsia"/>
          <w:szCs w:val="28"/>
        </w:rPr>
      </w:pPr>
      <w:r>
        <w:rPr>
          <w:rFonts w:eastAsiaTheme="minorEastAsia"/>
          <w:szCs w:val="28"/>
        </w:rPr>
        <w:t>3.3.10. Расходы, связанные со служебными командировками, возмещаются командированным лицам в соответствии с утвержденными муниципальными правовыми актами.</w:t>
      </w:r>
    </w:p>
    <w:p w:rsidR="001D1E14" w:rsidRDefault="009D03C9">
      <w:pPr>
        <w:widowControl w:val="0"/>
        <w:spacing w:line="17" w:lineRule="atLeast"/>
        <w:ind w:firstLine="709"/>
        <w:jc w:val="both"/>
        <w:rPr>
          <w:rFonts w:eastAsiaTheme="minorEastAsia"/>
          <w:szCs w:val="28"/>
        </w:rPr>
      </w:pPr>
      <w:r>
        <w:rPr>
          <w:rFonts w:eastAsiaTheme="minorEastAsia"/>
          <w:szCs w:val="28"/>
        </w:rPr>
        <w:t>3.3.11. Окончательный расчет (расчет) с работником производится: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по расходам, связанным со служебными командировками, административно-хозяйственными нуждами, – в течение десяти рабочих дней после утверждения отчета о расходах подотчетного лица руководителем. По указанным расходам, производимым за счет </w:t>
      </w:r>
      <w:r>
        <w:rPr>
          <w:rFonts w:eastAsiaTheme="minorEastAsia"/>
          <w:szCs w:val="28"/>
        </w:rPr>
        <w:br/>
        <w:t xml:space="preserve">субвенций, – в течение десяти рабочих дней после утверждения отчета </w:t>
      </w:r>
      <w:r>
        <w:rPr>
          <w:rFonts w:eastAsiaTheme="minorEastAsia"/>
          <w:szCs w:val="28"/>
        </w:rPr>
        <w:br/>
        <w:t xml:space="preserve">о расходах подотчетного лица руководителем при наличии финансирования </w:t>
      </w:r>
      <w:r>
        <w:rPr>
          <w:rFonts w:eastAsiaTheme="minorEastAsia"/>
          <w:szCs w:val="28"/>
        </w:rPr>
        <w:br/>
        <w:t>или в течение пяти рабочих дней со дня поступления финансирования;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по расходам, связанным с компенсацией расходов на оплату </w:t>
      </w:r>
      <w:r>
        <w:rPr>
          <w:rFonts w:eastAsiaTheme="minorEastAsia"/>
          <w:szCs w:val="28"/>
        </w:rPr>
        <w:lastRenderedPageBreak/>
        <w:t xml:space="preserve">стоимости проезда и провоза багажа к месту использования отпуска </w:t>
      </w:r>
      <w:r>
        <w:rPr>
          <w:rFonts w:eastAsiaTheme="minorEastAsia"/>
          <w:szCs w:val="28"/>
        </w:rPr>
        <w:br/>
        <w:t xml:space="preserve">и обратно работникам и членам их семей – в течение одного месяца со дня представления в Управление отчета о расходах подотчетного лица </w:t>
      </w:r>
      <w:r>
        <w:rPr>
          <w:rFonts w:eastAsiaTheme="minorEastAsia"/>
          <w:szCs w:val="28"/>
        </w:rPr>
        <w:br/>
        <w:t xml:space="preserve">с приложением документов, перечень которых установлен </w:t>
      </w:r>
      <w:hyperlink r:id="rId51" w:tooltip="https://login.consultant.ru/link/?req=doc&amp;base=RLAW926&amp;n=283242" w:history="1">
        <w:r>
          <w:rPr>
            <w:rFonts w:eastAsiaTheme="minorEastAsia"/>
            <w:szCs w:val="28"/>
          </w:rPr>
          <w:t>решением</w:t>
        </w:r>
      </w:hyperlink>
      <w:r>
        <w:rPr>
          <w:rFonts w:eastAsiaTheme="minorEastAsia"/>
          <w:szCs w:val="28"/>
        </w:rPr>
        <w:t xml:space="preserve"> Думы Ханты-Мансийского района от 21.09.2006 № 47 «Об утверждении Положения о гарантиях и компенсациях для лиц, проживающих </w:t>
      </w:r>
      <w:r>
        <w:rPr>
          <w:rFonts w:eastAsiaTheme="minorEastAsia"/>
          <w:szCs w:val="28"/>
        </w:rPr>
        <w:br/>
        <w:t xml:space="preserve">в Ханты-Мансийском автономном округе – Югре, работающих </w:t>
      </w:r>
      <w:r>
        <w:rPr>
          <w:rFonts w:eastAsiaTheme="minorEastAsia"/>
          <w:szCs w:val="28"/>
        </w:rPr>
        <w:br/>
        <w:t>в организациях, финансируемых из бюджета Ханты-Мансийского района» (далее – Решение Думы № 47);</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по расходам, связанным с компенсацией расходов на санаторно-курортное лечение и проездом к месту санаторно-курортного лечения </w:t>
      </w:r>
      <w:r>
        <w:rPr>
          <w:rFonts w:eastAsiaTheme="minorEastAsia"/>
          <w:szCs w:val="28"/>
        </w:rPr>
        <w:br/>
        <w:t xml:space="preserve">и обратно – в течение одного месяца со дня представления в Управление отчета о расходах подотчетного лица с приложением документов, перечень которых установлен решением Думы Ханты-Мансийского района </w:t>
      </w:r>
      <w:r>
        <w:rPr>
          <w:rFonts w:eastAsiaTheme="minorEastAsia"/>
          <w:szCs w:val="28"/>
        </w:rPr>
        <w:br/>
        <w:t xml:space="preserve">от 21.09.2006 № 47 «Об утверждении Положения о гарантиях </w:t>
      </w:r>
      <w:r>
        <w:rPr>
          <w:rFonts w:eastAsiaTheme="minorEastAsia"/>
          <w:szCs w:val="28"/>
        </w:rPr>
        <w:br/>
        <w:t>и компенсациях для лиц, проживающих в Ханты-Мансийском автономном округе – Югре, работающих в организациях, финансируемых из бюджета Ханты-Мансийского района» (далее – Решение Думы № 47);</w:t>
      </w:r>
    </w:p>
    <w:p w:rsidR="001D1E14" w:rsidRDefault="009D03C9">
      <w:pPr>
        <w:widowControl w:val="0"/>
        <w:spacing w:line="17" w:lineRule="atLeast"/>
        <w:ind w:firstLine="709"/>
        <w:jc w:val="both"/>
        <w:rPr>
          <w:rFonts w:eastAsiaTheme="minorEastAsia"/>
          <w:szCs w:val="28"/>
        </w:rPr>
      </w:pPr>
      <w:r>
        <w:rPr>
          <w:rFonts w:eastAsiaTheme="minorEastAsia"/>
          <w:szCs w:val="28"/>
        </w:rPr>
        <w:t>Перечисление денежных средств по вышеуказанным расходам осуществляется на счет зарплатной банковской карты.</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В Администрации района для учета расчетов с подотчетными лицами применяется отчет о расходах подотчетного лица (форма 0504520) </w:t>
      </w:r>
      <w:r>
        <w:rPr>
          <w:rFonts w:eastAsiaTheme="minorEastAsia"/>
          <w:szCs w:val="28"/>
        </w:rPr>
        <w:br/>
        <w:t>на бумажном носителе.</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3.3.12. Возмещение расходов, связанных с проездом к месту командировки и обратно, по проездным документам, оформленным в виде электронных пассажирских билетов, должно соответствовать требованиям, установленным приказами Министерства транспорта Российской Федерации от 08.11.2006 </w:t>
      </w:r>
      <w:hyperlink r:id="rId52" w:tooltip="https://login.consultant.ru/link/?req=doc&amp;base=LAW&amp;n=195738" w:history="1">
        <w:r>
          <w:rPr>
            <w:rFonts w:eastAsiaTheme="minorEastAsia"/>
            <w:szCs w:val="28"/>
          </w:rPr>
          <w:t>№ 134</w:t>
        </w:r>
      </w:hyperlink>
      <w:r>
        <w:rPr>
          <w:rFonts w:eastAsiaTheme="minorEastAsia"/>
          <w:szCs w:val="28"/>
        </w:rPr>
        <w:t xml:space="preserve"> «Об установлении формы электронного пассажирского билета и багажной квитанции в гражданской авиации», </w:t>
      </w:r>
      <w:r>
        <w:rPr>
          <w:rFonts w:eastAsiaTheme="minorEastAsia"/>
          <w:szCs w:val="28"/>
        </w:rPr>
        <w:br/>
        <w:t xml:space="preserve">от 21.08.2012 </w:t>
      </w:r>
      <w:hyperlink r:id="rId53" w:tooltip="https://login.consultant.ru/link/?req=doc&amp;base=LAW&amp;n=375767" w:history="1">
        <w:r>
          <w:rPr>
            <w:rFonts w:eastAsiaTheme="minorEastAsia"/>
            <w:szCs w:val="28"/>
          </w:rPr>
          <w:t>№ 322</w:t>
        </w:r>
      </w:hyperlink>
      <w:r>
        <w:rPr>
          <w:rFonts w:eastAsiaTheme="minorEastAsia"/>
          <w:szCs w:val="28"/>
        </w:rPr>
        <w:t xml:space="preserve"> «Об установлении форм электронных проездных документов (билетов) на железнодорожном транспорте».</w:t>
      </w:r>
    </w:p>
    <w:p w:rsidR="001D1E14" w:rsidRDefault="009D03C9">
      <w:pPr>
        <w:widowControl w:val="0"/>
        <w:spacing w:line="17" w:lineRule="atLeast"/>
        <w:ind w:firstLine="709"/>
        <w:jc w:val="both"/>
        <w:rPr>
          <w:rFonts w:eastAsiaTheme="minorEastAsia"/>
          <w:szCs w:val="28"/>
        </w:rPr>
      </w:pPr>
      <w:r>
        <w:rPr>
          <w:rFonts w:eastAsiaTheme="minorEastAsia"/>
          <w:szCs w:val="28"/>
        </w:rPr>
        <w:t>Итоговая стоимость перевозки и форма оплаты в обязательном порядке должны быть указаны на проездных документах. Оплата проезда подтверждается документами, позволяющими определить факт произведенной оплаты сотрудником.</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3.3.13. По каждому подотчетному лицу ведется аналитический учет выданных денежных средств с детализацией по статьям расходов </w:t>
      </w:r>
      <w:r>
        <w:rPr>
          <w:rFonts w:eastAsiaTheme="minorEastAsia"/>
          <w:szCs w:val="28"/>
        </w:rPr>
        <w:br/>
        <w:t>в унифицированных регистрах бухгалтерского учета.</w:t>
      </w:r>
    </w:p>
    <w:p w:rsidR="001D1E14" w:rsidRDefault="009D03C9">
      <w:pPr>
        <w:widowControl w:val="0"/>
        <w:spacing w:line="17" w:lineRule="atLeast"/>
        <w:ind w:firstLine="709"/>
        <w:jc w:val="both"/>
        <w:rPr>
          <w:rFonts w:eastAsiaTheme="minorEastAsia"/>
          <w:szCs w:val="28"/>
        </w:rPr>
      </w:pPr>
      <w:r>
        <w:rPr>
          <w:rFonts w:eastAsiaTheme="minorEastAsia"/>
          <w:szCs w:val="28"/>
        </w:rPr>
        <w:t>3.4. Учет бланков строгой отчетности и мягкого инвентаря.</w:t>
      </w:r>
    </w:p>
    <w:p w:rsidR="001D1E14" w:rsidRDefault="009D03C9">
      <w:pPr>
        <w:widowControl w:val="0"/>
        <w:spacing w:line="17" w:lineRule="atLeast"/>
        <w:ind w:firstLine="709"/>
        <w:jc w:val="both"/>
        <w:rPr>
          <w:rFonts w:eastAsiaTheme="minorEastAsia"/>
          <w:szCs w:val="28"/>
        </w:rPr>
      </w:pPr>
      <w:r>
        <w:rPr>
          <w:rFonts w:eastAsiaTheme="minorEastAsia"/>
          <w:szCs w:val="28"/>
        </w:rPr>
        <w:t>3.4.1. Учет бланков строгой отчетности, приобретенных за счет средств бюджета: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материальные ценности, приобретенные в виде бланков строгой отчетности, подлежат отражению в бухгалтерском учете на счете 110536000 </w:t>
      </w:r>
      <w:r>
        <w:rPr>
          <w:rFonts w:eastAsiaTheme="minorEastAsia"/>
          <w:szCs w:val="28"/>
        </w:rPr>
        <w:lastRenderedPageBreak/>
        <w:t>«Прочие материальные запасы» и относятся к материальным запасам однократного применения;</w:t>
      </w:r>
    </w:p>
    <w:p w:rsidR="001D1E14" w:rsidRDefault="009D03C9">
      <w:pPr>
        <w:widowControl w:val="0"/>
        <w:spacing w:line="17" w:lineRule="atLeast"/>
        <w:ind w:firstLine="709"/>
        <w:jc w:val="both"/>
        <w:rPr>
          <w:rFonts w:eastAsiaTheme="minorEastAsia"/>
          <w:szCs w:val="28"/>
        </w:rPr>
      </w:pPr>
      <w:r>
        <w:rPr>
          <w:rFonts w:eastAsiaTheme="minorEastAsia"/>
          <w:szCs w:val="28"/>
        </w:rPr>
        <w:t>поступление бланков строгой отчетности оформляется первичным учетным документом, предусмотренным контрактом (договором);</w:t>
      </w:r>
    </w:p>
    <w:p w:rsidR="001D1E14" w:rsidRDefault="009D03C9">
      <w:pPr>
        <w:widowControl w:val="0"/>
        <w:spacing w:line="17" w:lineRule="atLeast"/>
        <w:ind w:firstLine="709"/>
        <w:jc w:val="both"/>
        <w:rPr>
          <w:rFonts w:eastAsiaTheme="minorEastAsia"/>
          <w:szCs w:val="28"/>
        </w:rPr>
      </w:pPr>
      <w:r>
        <w:rPr>
          <w:rFonts w:eastAsiaTheme="minorEastAsia"/>
          <w:szCs w:val="28"/>
        </w:rPr>
        <w:t>принятые к балансовому учету в составе материальных запасов бланки строгой отчетности учитываются по видам бланков строгой отчетности в разрезе ответственных за их хранение и выдачу лиц. Ответственные лица ведут учет бланков строгой отчетности в разрезе видов бланков строгой отчетности и серийных номеров;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при передаче бланков строгой отчетности со склада ответственному лицу выбытие их с балансового учета оформляется ведомостью выдачи материальных ценностей на нужды учреждения (требование-накладная форма 0510451), они списываются с балансового учета на расходы текущего финансового периода и одновременно отражаются на забалансовом </w:t>
      </w:r>
      <w:r>
        <w:rPr>
          <w:rFonts w:eastAsiaTheme="minorEastAsia"/>
          <w:szCs w:val="28"/>
        </w:rPr>
        <w:br/>
        <w:t>счете 03 «Бланки строгой отчетности» в условной оценке: один бланк – один рубль до момента представления документа, подтверждающего их выдачу (уничтожение испорченных бланков).</w:t>
      </w:r>
    </w:p>
    <w:p w:rsidR="001D1E14" w:rsidRDefault="009D03C9">
      <w:pPr>
        <w:widowControl w:val="0"/>
        <w:spacing w:line="17" w:lineRule="atLeast"/>
        <w:ind w:firstLine="709"/>
        <w:jc w:val="both"/>
        <w:rPr>
          <w:rFonts w:eastAsiaTheme="minorEastAsia"/>
          <w:szCs w:val="28"/>
        </w:rPr>
      </w:pPr>
      <w:r>
        <w:rPr>
          <w:rFonts w:eastAsiaTheme="minorEastAsia"/>
          <w:szCs w:val="28"/>
        </w:rPr>
        <w:t>3.4.2. Учет бланков строгой отчетности – свидетельств государственной регистрации актов гражданского состояния, полученных безвозмездно:</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поступление бланков свидетельств государственной регистрации актов гражданского состояния (далее – бланки свидетельств) оформляется первичным учетным документом – актом приема-передачи по форме передающей стороны. </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бланки свидетельств подлежат отражению в бухгалтерском учете </w:t>
      </w:r>
      <w:r>
        <w:rPr>
          <w:rFonts w:eastAsiaTheme="minorEastAsia"/>
          <w:szCs w:val="28"/>
        </w:rPr>
        <w:br/>
        <w:t>на забалансовом счете 03 «Бланки строгой отчетности» в условной оценке: один бланк – один рубль;</w:t>
      </w:r>
    </w:p>
    <w:p w:rsidR="001D1E14" w:rsidRDefault="009D03C9">
      <w:pPr>
        <w:widowControl w:val="0"/>
        <w:spacing w:line="17" w:lineRule="atLeast"/>
        <w:ind w:firstLine="709"/>
        <w:jc w:val="both"/>
        <w:rPr>
          <w:rFonts w:eastAsiaTheme="minorEastAsia"/>
          <w:szCs w:val="28"/>
        </w:rPr>
      </w:pPr>
      <w:r>
        <w:rPr>
          <w:rFonts w:eastAsiaTheme="minorEastAsia"/>
          <w:szCs w:val="28"/>
        </w:rPr>
        <w:t>ответственность за учет, хранение и выдачу бланков свидетельств возлагается на начальника отдела записи актов гражданского состояния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бланки свидетельств выдаются начальником отдела записи актов гражданского состояния Администрации района из места хранения материально ответственным лицам – работникам отдела записи актов гражданского состояния Администрации района, осуществляющим оформление свидетельств о государственной регистрации актов гражданского состояния.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3.4.3. Для приемки бланков свидетельств управление записи актов гражданского состояния Администрации района образует комиссию </w:t>
      </w:r>
      <w:r>
        <w:rPr>
          <w:rFonts w:eastAsiaTheme="minorEastAsia"/>
          <w:szCs w:val="28"/>
        </w:rPr>
        <w:br/>
        <w:t>по приему бланков свидетельств. Порядок работы комиссии по приему бланков свидетельств, порядок приема, учета и уничтожения бланков свидетельств регламентируется федеральным, окружным законодательством и правовым актом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Бланки строгой отчетности, приобретенные за счет средств бюджета, </w:t>
      </w:r>
      <w:r>
        <w:rPr>
          <w:rFonts w:eastAsiaTheme="minorEastAsia"/>
          <w:szCs w:val="28"/>
        </w:rPr>
        <w:lastRenderedPageBreak/>
        <w:t xml:space="preserve">принимаются ответственным работником Администрации района, </w:t>
      </w:r>
      <w:r>
        <w:rPr>
          <w:rFonts w:eastAsiaTheme="minorEastAsia"/>
          <w:szCs w:val="28"/>
        </w:rPr>
        <w:br/>
        <w:t xml:space="preserve">на которого возложено такое право муниципальным контрактом (договором), в присутствии комиссии по поступлению и выбытию активов, назначенной распоряжением Администрации района. Комиссия </w:t>
      </w:r>
      <w:r>
        <w:rPr>
          <w:rFonts w:eastAsiaTheme="minorEastAsia"/>
          <w:szCs w:val="28"/>
        </w:rPr>
        <w:br/>
        <w:t xml:space="preserve">по поступлению и выбытию активов проверяет соответствие фактического количества, серий и номеров бланков документов данным, указанным </w:t>
      </w:r>
      <w:r>
        <w:rPr>
          <w:rFonts w:eastAsiaTheme="minorEastAsia"/>
          <w:szCs w:val="28"/>
        </w:rPr>
        <w:br/>
        <w:t>в сопроводительных документах (накладных и т.п.).</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3.4.4. Бланки строгой отчетности учитываются на забалансовом </w:t>
      </w:r>
      <w:r>
        <w:rPr>
          <w:rFonts w:eastAsiaTheme="minorEastAsia"/>
          <w:szCs w:val="28"/>
        </w:rPr>
        <w:br/>
        <w:t>счете 03 по видам бланков строгой отчетности с указанием серийных номеров в разрезе ответственных за их хранение, выдачу и оформление лиц.</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3.4.5. Бланки строгой отчетности хранятся в металлических шкафах </w:t>
      </w:r>
      <w:r>
        <w:rPr>
          <w:rFonts w:eastAsiaTheme="minorEastAsia"/>
          <w:szCs w:val="28"/>
        </w:rPr>
        <w:br/>
        <w:t>и (или) сейфах.</w:t>
      </w:r>
    </w:p>
    <w:p w:rsidR="001D1E14" w:rsidRDefault="009D03C9">
      <w:pPr>
        <w:widowControl w:val="0"/>
        <w:spacing w:line="17" w:lineRule="atLeast"/>
        <w:ind w:firstLine="709"/>
        <w:jc w:val="both"/>
        <w:rPr>
          <w:rFonts w:eastAsiaTheme="minorEastAsia"/>
          <w:szCs w:val="28"/>
        </w:rPr>
      </w:pPr>
      <w:r>
        <w:rPr>
          <w:rFonts w:eastAsiaTheme="minorEastAsia"/>
          <w:szCs w:val="28"/>
        </w:rPr>
        <w:t>С лицами, ответственными за учет, хранение, выдачу и оформление бланков строгой отчетности, заключаются договоры о полной индивидуальной материальной ответственности.</w:t>
      </w:r>
    </w:p>
    <w:p w:rsidR="001D1E14" w:rsidRDefault="009D03C9">
      <w:pPr>
        <w:widowControl w:val="0"/>
        <w:spacing w:line="17" w:lineRule="atLeast"/>
        <w:ind w:firstLine="709"/>
        <w:jc w:val="both"/>
        <w:rPr>
          <w:rFonts w:eastAsiaTheme="minorEastAsia"/>
          <w:szCs w:val="28"/>
        </w:rPr>
      </w:pPr>
      <w:r>
        <w:rPr>
          <w:rFonts w:eastAsiaTheme="minorEastAsia"/>
          <w:szCs w:val="28"/>
        </w:rPr>
        <w:t>3.4.6. Внутреннее перемещение бланков строгой отчетности в случае изменения ответственного лица и (или) места хранения оформляется требованием-накладной (форма 0510451).</w:t>
      </w:r>
    </w:p>
    <w:p w:rsidR="001D1E14" w:rsidRDefault="009D03C9">
      <w:pPr>
        <w:widowControl w:val="0"/>
        <w:spacing w:line="17" w:lineRule="atLeast"/>
        <w:ind w:firstLine="709"/>
        <w:jc w:val="both"/>
        <w:rPr>
          <w:rFonts w:eastAsiaTheme="minorEastAsia"/>
          <w:szCs w:val="28"/>
        </w:rPr>
      </w:pPr>
      <w:r>
        <w:rPr>
          <w:rFonts w:eastAsiaTheme="minorEastAsia"/>
          <w:szCs w:val="28"/>
        </w:rPr>
        <w:t>3.4.7. Выбытие бланков строгой отчетности с забалансового счета 03 в случае их выдачи (уничтожения) оформляется актом о списании бланков строгой отчетности (форма 0510461).</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3.4.8. Аналитический учет бланков строгой отчетности ведется </w:t>
      </w:r>
      <w:r>
        <w:rPr>
          <w:rFonts w:eastAsiaTheme="minorEastAsia"/>
          <w:szCs w:val="28"/>
        </w:rPr>
        <w:br/>
        <w:t xml:space="preserve">в приходно-кассовой книге учета бланков строгой отчетности и в журналах учета выдачи свидетельств по видам, сериям и номерам с указанием даты получения (выдачи) бланков, условной цены, количества, а также </w:t>
      </w:r>
      <w:r>
        <w:rPr>
          <w:rFonts w:eastAsiaTheme="minorEastAsia"/>
          <w:szCs w:val="28"/>
        </w:rPr>
        <w:br/>
        <w:t xml:space="preserve">с проставлением подписи получившего их лица. На основании данных </w:t>
      </w:r>
      <w:r>
        <w:rPr>
          <w:rFonts w:eastAsiaTheme="minorEastAsia"/>
          <w:szCs w:val="28"/>
        </w:rPr>
        <w:br/>
        <w:t xml:space="preserve">по приходу и расходу бланков строгой отчетности выводится остаток </w:t>
      </w:r>
      <w:r>
        <w:rPr>
          <w:rFonts w:eastAsiaTheme="minorEastAsia"/>
          <w:szCs w:val="28"/>
        </w:rPr>
        <w:br/>
        <w:t>на конец периода.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3.5. На забалансовом счете 07 «Переходящие награды, призы, кубки </w:t>
      </w:r>
      <w:r>
        <w:rPr>
          <w:rFonts w:eastAsiaTheme="minorEastAsia"/>
          <w:szCs w:val="28"/>
        </w:rPr>
        <w:br/>
        <w:t xml:space="preserve">и ценные подарки, сувениры» учитываются находящиеся на хранении сувениры, подарки, буклеты, дипломы и т.д., приобретенные </w:t>
      </w:r>
      <w:r>
        <w:rPr>
          <w:rFonts w:eastAsiaTheme="minorEastAsia"/>
          <w:szCs w:val="28"/>
        </w:rPr>
        <w:br/>
        <w:t xml:space="preserve">для дальнейшего вручения, дарения, использовании при проведении мероприятий. Списание производится по Акту дарения (приложение 10 </w:t>
      </w:r>
      <w:r>
        <w:rPr>
          <w:rFonts w:eastAsiaTheme="minorEastAsia"/>
          <w:szCs w:val="28"/>
        </w:rPr>
        <w:br/>
        <w:t>к настоящему Положению).</w:t>
      </w:r>
    </w:p>
    <w:p w:rsidR="001D1E14" w:rsidRDefault="009D03C9">
      <w:pPr>
        <w:widowControl w:val="0"/>
        <w:spacing w:line="17" w:lineRule="atLeast"/>
        <w:ind w:firstLine="709"/>
        <w:jc w:val="both"/>
        <w:rPr>
          <w:rFonts w:eastAsiaTheme="minorEastAsia"/>
          <w:szCs w:val="28"/>
        </w:rPr>
      </w:pPr>
      <w:r>
        <w:rPr>
          <w:rFonts w:eastAsiaTheme="minorEastAsia"/>
          <w:szCs w:val="28"/>
        </w:rPr>
        <w:t>3.6. Организация документооборота.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3.6.1. В целях организации контроля за совершаемыми фактами хозяйственной жизни, а также другими решениями, необходимыми </w:t>
      </w:r>
      <w:r>
        <w:rPr>
          <w:rFonts w:eastAsiaTheme="minorEastAsia"/>
          <w:szCs w:val="28"/>
        </w:rPr>
        <w:br/>
        <w:t xml:space="preserve">для организации бухгалтерского учета, следует руководствоваться </w:t>
      </w:r>
      <w:hyperlink w:anchor="P850" w:tooltip="#P850" w:history="1">
        <w:r>
          <w:rPr>
            <w:rFonts w:eastAsiaTheme="minorEastAsia"/>
            <w:szCs w:val="28"/>
          </w:rPr>
          <w:t>графиком</w:t>
        </w:r>
      </w:hyperlink>
      <w:r>
        <w:rPr>
          <w:rFonts w:eastAsiaTheme="minorEastAsia"/>
          <w:szCs w:val="28"/>
        </w:rPr>
        <w:t xml:space="preserve"> документооборота по представлению первичных учетных документов для ведения бухгалтерского учета согласно приложению 2 </w:t>
      </w:r>
      <w:r>
        <w:rPr>
          <w:rFonts w:eastAsiaTheme="minorEastAsia"/>
          <w:szCs w:val="28"/>
        </w:rPr>
        <w:br/>
        <w:t>к настоящему Положению.</w:t>
      </w:r>
    </w:p>
    <w:p w:rsidR="001D1E14" w:rsidRDefault="009D03C9">
      <w:pPr>
        <w:spacing w:line="17" w:lineRule="atLeast"/>
        <w:ind w:firstLine="709"/>
        <w:jc w:val="both"/>
        <w:rPr>
          <w:rFonts w:cstheme="minorHAnsi"/>
          <w:color w:val="000000"/>
          <w:szCs w:val="28"/>
        </w:rPr>
      </w:pPr>
      <w:r>
        <w:rPr>
          <w:rFonts w:eastAsiaTheme="minorEastAsia"/>
          <w:szCs w:val="28"/>
        </w:rPr>
        <w:t xml:space="preserve">3.6.2. </w:t>
      </w:r>
      <w:r>
        <w:rPr>
          <w:rFonts w:cstheme="minorHAnsi"/>
          <w:color w:val="000000"/>
          <w:szCs w:val="28"/>
        </w:rPr>
        <w:t xml:space="preserve">Первичные документы составляют и передают в бухгалтерию лица, ответственные за оформление факта хозяйственной жизни. </w:t>
      </w:r>
      <w:r>
        <w:rPr>
          <w:rFonts w:cstheme="minorHAnsi"/>
          <w:color w:val="000000"/>
          <w:szCs w:val="28"/>
        </w:rPr>
        <w:lastRenderedPageBreak/>
        <w:t xml:space="preserve">Документы бухгалтерского учета передаются в срок, установленный </w:t>
      </w:r>
      <w:r>
        <w:rPr>
          <w:rFonts w:cstheme="minorHAnsi"/>
          <w:color w:val="000000"/>
          <w:szCs w:val="28"/>
        </w:rPr>
        <w:br/>
        <w:t>в графике документооборота. Если в графике срок не установлен, документ бухгалтерского учета или иная информация передается в течение трех рабочих дней со дня оформления, но не позднее последнего рабочего дня месяца, в котором факт хозяйственной жизни произошел.</w:t>
      </w:r>
    </w:p>
    <w:p w:rsidR="001D1E14" w:rsidRDefault="009D03C9">
      <w:pPr>
        <w:spacing w:line="17" w:lineRule="atLeast"/>
        <w:ind w:firstLine="709"/>
        <w:jc w:val="both"/>
        <w:rPr>
          <w:rFonts w:cstheme="minorHAnsi"/>
          <w:color w:val="000000"/>
          <w:szCs w:val="28"/>
        </w:rPr>
      </w:pPr>
      <w:r>
        <w:rPr>
          <w:rFonts w:cstheme="minorHAnsi"/>
          <w:color w:val="000000"/>
          <w:szCs w:val="28"/>
        </w:rPr>
        <w:t xml:space="preserve">При создании, обработке и передаче документов обеспечивается защита персональных данных в порядке, установленном в положении </w:t>
      </w:r>
      <w:r>
        <w:rPr>
          <w:rFonts w:cstheme="minorHAnsi"/>
          <w:color w:val="000000"/>
          <w:szCs w:val="28"/>
        </w:rPr>
        <w:br/>
        <w:t>о защите персональных данных, которое утверждается руководителем учреждения.</w:t>
      </w:r>
    </w:p>
    <w:p w:rsidR="001D1E14" w:rsidRDefault="009D03C9">
      <w:pPr>
        <w:spacing w:line="17" w:lineRule="atLeast"/>
        <w:ind w:firstLine="709"/>
        <w:jc w:val="both"/>
        <w:rPr>
          <w:rFonts w:cstheme="minorHAnsi"/>
          <w:color w:val="000000"/>
          <w:szCs w:val="28"/>
        </w:rPr>
      </w:pPr>
      <w:r>
        <w:rPr>
          <w:rFonts w:cstheme="minorHAnsi"/>
          <w:color w:val="000000"/>
          <w:szCs w:val="28"/>
        </w:rPr>
        <w:t xml:space="preserve">Ответственность за своевременное оформление первичных учетных документов, передачу их в установленные сроки для отражения </w:t>
      </w:r>
      <w:r>
        <w:rPr>
          <w:rFonts w:cstheme="minorHAnsi"/>
          <w:color w:val="000000"/>
          <w:szCs w:val="28"/>
        </w:rPr>
        <w:br/>
        <w:t>в бухгалтерском учете, а также достоверность содержащихся в них данных обеспечивают сотрудники, составившие и подписавшие указанные документы.</w:t>
      </w:r>
    </w:p>
    <w:p w:rsidR="001D1E14" w:rsidRDefault="009D03C9">
      <w:pPr>
        <w:spacing w:line="17" w:lineRule="atLeast"/>
        <w:ind w:firstLine="709"/>
        <w:jc w:val="both"/>
        <w:rPr>
          <w:rFonts w:cstheme="minorHAnsi"/>
          <w:color w:val="000000"/>
          <w:szCs w:val="28"/>
        </w:rPr>
      </w:pPr>
      <w:r>
        <w:rPr>
          <w:rFonts w:cstheme="minorHAnsi"/>
          <w:color w:val="000000"/>
          <w:szCs w:val="28"/>
        </w:rPr>
        <w:t xml:space="preserve">С графиком документооборота, а также с каждым изменением к нему должны ознакомиться все сотрудники, ответственные за оформление </w:t>
      </w:r>
      <w:r>
        <w:rPr>
          <w:rFonts w:cstheme="minorHAnsi"/>
          <w:color w:val="000000"/>
          <w:szCs w:val="28"/>
        </w:rPr>
        <w:br/>
        <w:t xml:space="preserve">и представление первичных документов. </w:t>
      </w:r>
    </w:p>
    <w:p w:rsidR="001D1E14" w:rsidRDefault="009D03C9">
      <w:pPr>
        <w:spacing w:line="17" w:lineRule="atLeast"/>
        <w:ind w:firstLine="709"/>
        <w:jc w:val="both"/>
        <w:rPr>
          <w:rFonts w:cstheme="minorHAnsi"/>
          <w:color w:val="000000"/>
          <w:szCs w:val="28"/>
        </w:rPr>
      </w:pPr>
      <w:r>
        <w:rPr>
          <w:rFonts w:cstheme="minorHAnsi"/>
          <w:color w:val="000000"/>
          <w:szCs w:val="28"/>
        </w:rPr>
        <w:t xml:space="preserve">В случае, если ответственный сотрудник не передал в бухгалтерию первичный документ в срок, установленный в графике, начальник управления уведомляет об этом сотрудника, руководителя </w:t>
      </w:r>
      <w:r>
        <w:rPr>
          <w:rFonts w:cstheme="minorHAnsi"/>
          <w:color w:val="000000"/>
          <w:szCs w:val="28"/>
        </w:rPr>
        <w:br/>
        <w:t xml:space="preserve">его подразделения, а также Заместителя Главы по финансам. </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3.6.3. Требования начальника Управления (его заместителя) </w:t>
      </w:r>
      <w:r>
        <w:rPr>
          <w:rFonts w:eastAsiaTheme="minorEastAsia"/>
          <w:szCs w:val="28"/>
        </w:rPr>
        <w:br/>
        <w:t>по правильному документальному оформлению фактов хозяйственной жизни и своевременному представлению в Управление первичных учетных документов и сведений обязательны для всех работников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3.6.4. Управление обеспечивает сохранность первичных учетных документов, регистров бухгалтерского учета, бухгалтерской, статистической, налоговой и иной отчетности в течение сроков, устанавливаемых в соответствии со сроками их хранения, установленными в номенклатурах их дел.</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3.6.5. Первичные учетные документы, не подлежащие сдаче </w:t>
      </w:r>
      <w:r>
        <w:rPr>
          <w:rFonts w:eastAsiaTheme="minorEastAsia"/>
          <w:szCs w:val="28"/>
        </w:rPr>
        <w:br/>
        <w:t>в государственный архив, хранятся в архивах Управления.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Изъятие первичных учетных документов может быть произведено только органами дознания, предварительного следствия и прокуратуры, судами, налоговыми инспекциями на основании их постановлений </w:t>
      </w:r>
      <w:r>
        <w:rPr>
          <w:rFonts w:eastAsiaTheme="minorEastAsia"/>
          <w:szCs w:val="28"/>
        </w:rPr>
        <w:br/>
        <w:t>и в соответствии с законодательством Российской Федерации.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3.7. Проведение инвентаризации имущества, финансовых активов </w:t>
      </w:r>
      <w:r>
        <w:rPr>
          <w:rFonts w:eastAsiaTheme="minorEastAsia"/>
          <w:szCs w:val="28"/>
        </w:rPr>
        <w:br/>
        <w:t xml:space="preserve">и обязательств, в том числе имущества и обязательств на забалансовых счетах, при ведении бухгалтерского учета в соответствии с положениями </w:t>
      </w:r>
      <w:hyperlink w:anchor="P105" w:tooltip="#P105" w:history="1">
        <w:r>
          <w:rPr>
            <w:rFonts w:eastAsiaTheme="minorEastAsia"/>
            <w:szCs w:val="28"/>
          </w:rPr>
          <w:t>пункта 2.4</w:t>
        </w:r>
      </w:hyperlink>
      <w:r>
        <w:rPr>
          <w:rFonts w:eastAsiaTheme="minorEastAsia"/>
          <w:szCs w:val="28"/>
        </w:rPr>
        <w:t xml:space="preserve"> настоящего Положения осуществляется в порядке, установленном распоряжением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3.8. Учет дебиторской задолженности.</w:t>
      </w:r>
    </w:p>
    <w:p w:rsidR="001D1E14" w:rsidRDefault="009D03C9">
      <w:pPr>
        <w:widowControl w:val="0"/>
        <w:spacing w:line="17" w:lineRule="atLeast"/>
        <w:ind w:firstLine="709"/>
        <w:jc w:val="both"/>
        <w:rPr>
          <w:rFonts w:eastAsiaTheme="minorEastAsia"/>
          <w:szCs w:val="28"/>
        </w:rPr>
      </w:pPr>
      <w:r>
        <w:rPr>
          <w:rFonts w:eastAsiaTheme="minorEastAsia"/>
          <w:szCs w:val="28"/>
        </w:rPr>
        <w:lastRenderedPageBreak/>
        <w:t xml:space="preserve">3.8.1. Дебиторская задолженность, по которой срок исковой давности истек, другие долги, нереальные для взыскания, списываются на основании акта о признании безнадежной к взысканию задолженности по платежам </w:t>
      </w:r>
      <w:r>
        <w:rPr>
          <w:rFonts w:eastAsiaTheme="minorEastAsia"/>
          <w:szCs w:val="28"/>
        </w:rPr>
        <w:br/>
        <w:t>в бюджет Ханты-Мансийского района, утвержденного руководителем администратора доходов бюджета.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3.8.2. При списании задолженности общий срок исковой давности устанавливается в соответствии со </w:t>
      </w:r>
      <w:hyperlink r:id="rId54" w:tooltip="https://login.consultant.ru/link/?req=doc&amp;base=LAW&amp;n=471848&amp;dst=509" w:history="1">
        <w:r>
          <w:rPr>
            <w:rFonts w:eastAsiaTheme="minorEastAsia"/>
            <w:szCs w:val="28"/>
          </w:rPr>
          <w:t>статьей 196</w:t>
        </w:r>
      </w:hyperlink>
      <w:r>
        <w:rPr>
          <w:rFonts w:eastAsiaTheme="minorEastAsia"/>
          <w:szCs w:val="28"/>
        </w:rPr>
        <w:t xml:space="preserve"> Гражданского кодекса Российской Федерации – три года.</w:t>
      </w:r>
    </w:p>
    <w:p w:rsidR="001D1E14" w:rsidRDefault="009D03C9">
      <w:pPr>
        <w:spacing w:line="17" w:lineRule="atLeast"/>
        <w:ind w:firstLine="709"/>
        <w:jc w:val="both"/>
        <w:rPr>
          <w:color w:val="000000"/>
          <w:sz w:val="24"/>
        </w:rPr>
      </w:pPr>
      <w:r>
        <w:rPr>
          <w:rFonts w:eastAsiaTheme="minorEastAsia"/>
          <w:szCs w:val="28"/>
        </w:rPr>
        <w:t xml:space="preserve">3.8.3. В случае, если в отношении задолженности принято решение </w:t>
      </w:r>
      <w:r>
        <w:rPr>
          <w:rFonts w:eastAsiaTheme="minorEastAsia"/>
          <w:szCs w:val="28"/>
        </w:rPr>
        <w:br/>
        <w:t xml:space="preserve">о признании ее безнадежной к взысканию, такая задолженность списывается с балансового учета с одновременным уменьшением доходов текущего отчетного периода. Прекращение признания (выбытия) </w:t>
      </w:r>
      <w:r>
        <w:rPr>
          <w:rFonts w:eastAsiaTheme="minorEastAsia"/>
          <w:szCs w:val="28"/>
        </w:rPr>
        <w:br/>
        <w:t xml:space="preserve">с балансового учета безнадежной к взысканию задолженности осуществляется на основании решения о признании задолженности безнадежной к взысканию постоянно действующей комиссии Администрации, руководствуясь Положением </w:t>
      </w:r>
      <w:r>
        <w:rPr>
          <w:color w:val="000000"/>
          <w:szCs w:val="28"/>
        </w:rPr>
        <w:t>о признании дебиторской задолженности сомнительной или безнадежной, утвержденным распоряжением Главы Ханты-Мансийского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 При отсутствии оснований для возобновления процедуры взыскания задолженности, предусмотренных законодательством Российской Федерации, списанная с балансового учета учреждения задолженность, признанная безнадежной к взысканию, к забалансовому учету </w:t>
      </w:r>
      <w:r>
        <w:rPr>
          <w:rFonts w:eastAsiaTheme="minorEastAsia"/>
          <w:szCs w:val="28"/>
        </w:rPr>
        <w:br/>
        <w:t>не принимается.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3.8.4. Списанная задолженность дебиторов (юридических </w:t>
      </w:r>
      <w:r>
        <w:rPr>
          <w:rFonts w:eastAsiaTheme="minorEastAsia"/>
          <w:szCs w:val="28"/>
        </w:rPr>
        <w:br/>
        <w:t xml:space="preserve">и физических лиц) с момента принятия комиссией по поступлению </w:t>
      </w:r>
      <w:r>
        <w:rPr>
          <w:rFonts w:eastAsiaTheme="minorEastAsia"/>
          <w:szCs w:val="28"/>
        </w:rPr>
        <w:br/>
        <w:t xml:space="preserve">и выбытию активов, созданной распоряжением Администрации района, решения о выбытии такой задолженности с балансового учета учреждения, учитывается Управлением на забалансовом счете 04 «Сомнительная задолженность». На счете учитывается задолженность, признанная сомнительной, а также не соответствующая критериям актива. Учет задолженности ведется по видам поступлений и должникам в течение срока возможного возобновления согласно законодательству Российской Федерации процедуры взыскания задолженности, в том числе в случае изменения имущественного положения должников, либо до поступления </w:t>
      </w:r>
      <w:r>
        <w:rPr>
          <w:rFonts w:eastAsiaTheme="minorEastAsia"/>
          <w:szCs w:val="28"/>
        </w:rPr>
        <w:br/>
        <w:t xml:space="preserve">в указанный срок в погашение сомнительной задолженности денежных средств, до исполнения (прекращения) задолженности иным, </w:t>
      </w:r>
      <w:r>
        <w:rPr>
          <w:rFonts w:eastAsiaTheme="minorEastAsia"/>
          <w:szCs w:val="28"/>
        </w:rPr>
        <w:br/>
        <w:t>не противоречащим законодательству Российской Федерации способом.</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При возобновлении процедуры взыскания задолженности дебиторов или поступлении средств в погашение сомнительной задолженности неплатежеспособных дебиторов на дату возобновления взыскания </w:t>
      </w:r>
      <w:r>
        <w:rPr>
          <w:rFonts w:eastAsiaTheme="minorEastAsia"/>
          <w:szCs w:val="28"/>
        </w:rPr>
        <w:br/>
        <w:t xml:space="preserve">или на дату зачисления на счета (лицевые счета) учреждений указанных поступлений осуществляется списание такой задолженности </w:t>
      </w:r>
      <w:r>
        <w:rPr>
          <w:rFonts w:eastAsiaTheme="minorEastAsia"/>
          <w:szCs w:val="28"/>
        </w:rPr>
        <w:br/>
        <w:t xml:space="preserve">с забалансового учета с одновременным отражением на соответствующих </w:t>
      </w:r>
      <w:r>
        <w:rPr>
          <w:rFonts w:eastAsiaTheme="minorEastAsia"/>
          <w:szCs w:val="28"/>
        </w:rPr>
        <w:lastRenderedPageBreak/>
        <w:t>балансовых счетах учета расчетов по поступлениям.</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Списание сомнительной задолженности Администрации района </w:t>
      </w:r>
      <w:r>
        <w:rPr>
          <w:rFonts w:eastAsiaTheme="minorEastAsia"/>
          <w:szCs w:val="28"/>
        </w:rPr>
        <w:br/>
        <w:t>с забалансового учета осуществляется на основании решения о признании задолженности безнадежной к взысканию постоянно действующей комиссии Администрации района по поступлению и выбытию активов.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3.8.6. Безнадежной к взысканию признается дебиторская задолженность, </w:t>
      </w:r>
      <w:proofErr w:type="gramStart"/>
      <w:r>
        <w:rPr>
          <w:rFonts w:eastAsiaTheme="minorEastAsia"/>
          <w:szCs w:val="28"/>
        </w:rPr>
        <w:t>по которой меры</w:t>
      </w:r>
      <w:proofErr w:type="gramEnd"/>
      <w:r>
        <w:rPr>
          <w:rFonts w:eastAsiaTheme="minorEastAsia"/>
          <w:szCs w:val="28"/>
        </w:rPr>
        <w:t>, принятые по ее взысканию, носят полный характер и свидетельствуют о невозможности проведения дальнейших действий по возвращению задолженности.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3.8.7. Сомнительной признается задолженность в случае, когда отсутствует уверенность по поступлению в будущем (не менее трех лет, начиная с года, в котором составляется бухгалтерская (финансовая) отчетность) денежных средств или их эквивалентов в погашение (исполнение) дебиторской задолженности, если в отношении такой задолженности не соблюдаются требования о соответствии задолженности критериям признания актива и, соответственно, такая задолженность </w:t>
      </w:r>
      <w:r>
        <w:rPr>
          <w:rFonts w:eastAsiaTheme="minorEastAsia"/>
          <w:szCs w:val="28"/>
        </w:rPr>
        <w:br/>
        <w:t>не учитывается на балансовых счетах в составе финансовых активов.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При признании дебиторской задолженности сомнительной, а также </w:t>
      </w:r>
      <w:r>
        <w:rPr>
          <w:rFonts w:eastAsiaTheme="minorEastAsia"/>
          <w:szCs w:val="28"/>
        </w:rPr>
        <w:br/>
        <w:t xml:space="preserve">не соответствующей критериям признания актива учитывается одно </w:t>
      </w:r>
      <w:r>
        <w:rPr>
          <w:rFonts w:eastAsiaTheme="minorEastAsia"/>
          <w:szCs w:val="28"/>
        </w:rPr>
        <w:br/>
        <w:t>из следующих обстоятельств:</w:t>
      </w:r>
    </w:p>
    <w:p w:rsidR="001D1E14" w:rsidRDefault="009D03C9">
      <w:pPr>
        <w:widowControl w:val="0"/>
        <w:spacing w:line="17" w:lineRule="atLeast"/>
        <w:ind w:firstLine="709"/>
        <w:jc w:val="both"/>
        <w:rPr>
          <w:rFonts w:eastAsiaTheme="minorEastAsia"/>
          <w:szCs w:val="28"/>
        </w:rPr>
      </w:pPr>
      <w:r>
        <w:rPr>
          <w:rFonts w:eastAsiaTheme="minorEastAsia"/>
          <w:szCs w:val="28"/>
        </w:rPr>
        <w:t>нарушение сроков исполнения обязательства;</w:t>
      </w:r>
    </w:p>
    <w:p w:rsidR="001D1E14" w:rsidRDefault="009D03C9">
      <w:pPr>
        <w:widowControl w:val="0"/>
        <w:spacing w:line="17" w:lineRule="atLeast"/>
        <w:ind w:firstLine="709"/>
        <w:jc w:val="both"/>
        <w:rPr>
          <w:rFonts w:eastAsiaTheme="minorEastAsia"/>
          <w:szCs w:val="28"/>
        </w:rPr>
      </w:pPr>
      <w:r>
        <w:rPr>
          <w:rFonts w:eastAsiaTheme="minorEastAsia"/>
          <w:szCs w:val="28"/>
        </w:rPr>
        <w:t>отсутствие обеспечения долга залогом, задатком, поручительством, банковской гарантией;</w:t>
      </w:r>
    </w:p>
    <w:p w:rsidR="001D1E14" w:rsidRDefault="009D03C9">
      <w:pPr>
        <w:widowControl w:val="0"/>
        <w:spacing w:line="17" w:lineRule="atLeast"/>
        <w:ind w:firstLine="709"/>
        <w:jc w:val="both"/>
        <w:rPr>
          <w:rFonts w:eastAsiaTheme="minorEastAsia"/>
          <w:szCs w:val="28"/>
        </w:rPr>
      </w:pPr>
      <w:r>
        <w:rPr>
          <w:rFonts w:eastAsiaTheme="minorEastAsia"/>
          <w:szCs w:val="28"/>
        </w:rPr>
        <w:t>у должника имеются значительные финансовые затруднения, ставшие известными из средств массовой информации или других источников;</w:t>
      </w:r>
    </w:p>
    <w:p w:rsidR="001D1E14" w:rsidRDefault="009D03C9">
      <w:pPr>
        <w:widowControl w:val="0"/>
        <w:spacing w:line="17" w:lineRule="atLeast"/>
        <w:ind w:firstLine="709"/>
        <w:jc w:val="both"/>
        <w:rPr>
          <w:rFonts w:eastAsiaTheme="minorEastAsia"/>
          <w:szCs w:val="28"/>
        </w:rPr>
      </w:pPr>
      <w:r>
        <w:rPr>
          <w:rFonts w:eastAsiaTheme="minorEastAsia"/>
          <w:szCs w:val="28"/>
        </w:rPr>
        <w:t>введение процедуры банкротства в отношении должника;</w:t>
      </w:r>
    </w:p>
    <w:p w:rsidR="001D1E14" w:rsidRDefault="009D03C9">
      <w:pPr>
        <w:widowControl w:val="0"/>
        <w:spacing w:line="17" w:lineRule="atLeast"/>
        <w:ind w:firstLine="709"/>
        <w:jc w:val="both"/>
        <w:rPr>
          <w:rFonts w:eastAsiaTheme="minorEastAsia"/>
          <w:szCs w:val="28"/>
        </w:rPr>
      </w:pPr>
      <w:r>
        <w:rPr>
          <w:rFonts w:eastAsiaTheme="minorEastAsia"/>
          <w:szCs w:val="28"/>
        </w:rPr>
        <w:t>возбуждение процедуры ликвидации должника;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участие в качестве должника в исполнительных производствах, </w:t>
      </w:r>
      <w:r>
        <w:rPr>
          <w:rFonts w:eastAsiaTheme="minorEastAsia"/>
          <w:szCs w:val="28"/>
        </w:rPr>
        <w:br/>
        <w:t>в судебных спорах по договорам, аналогичным тому, в рамках которого образовалась задолженность;</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нарушение сроков предъявления исполнительных документов </w:t>
      </w:r>
      <w:r>
        <w:rPr>
          <w:rFonts w:eastAsiaTheme="minorEastAsia"/>
          <w:szCs w:val="28"/>
        </w:rPr>
        <w:br/>
        <w:t xml:space="preserve">к исполнению, предусмотренных </w:t>
      </w:r>
      <w:hyperlink r:id="rId55" w:tooltip="https://login.consultant.ru/link/?req=doc&amp;base=LAW&amp;n=465568&amp;dst=100129" w:history="1">
        <w:r>
          <w:rPr>
            <w:rFonts w:eastAsiaTheme="minorEastAsia"/>
            <w:szCs w:val="28"/>
          </w:rPr>
          <w:t>статьей 21</w:t>
        </w:r>
      </w:hyperlink>
      <w:r>
        <w:rPr>
          <w:rFonts w:eastAsiaTheme="minorEastAsia"/>
          <w:szCs w:val="28"/>
        </w:rPr>
        <w:t xml:space="preserve"> Федерального закона </w:t>
      </w:r>
      <w:r>
        <w:rPr>
          <w:rFonts w:eastAsiaTheme="minorEastAsia"/>
          <w:szCs w:val="28"/>
        </w:rPr>
        <w:br/>
        <w:t>от 02.10.2007 № 229-ФЗ «Об исполнительном производстве».</w:t>
      </w:r>
    </w:p>
    <w:p w:rsidR="001D1E14" w:rsidRDefault="009D03C9">
      <w:pPr>
        <w:widowControl w:val="0"/>
        <w:spacing w:line="17" w:lineRule="atLeast"/>
        <w:ind w:firstLine="709"/>
        <w:jc w:val="both"/>
        <w:rPr>
          <w:rFonts w:eastAsiaTheme="minorEastAsia"/>
          <w:szCs w:val="28"/>
        </w:rPr>
      </w:pPr>
      <w:r>
        <w:rPr>
          <w:rFonts w:eastAsiaTheme="minorEastAsia"/>
          <w:szCs w:val="28"/>
        </w:rPr>
        <w:t>Не признается сомнительной задолженность в случае, если задержка по исполнению обязательства должника не превышает 30 дней, а также задолженность по контрактам (договорам, соглашениям), срок действия которых не истек.</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Данная задолженность списывается с балансового учета </w:t>
      </w:r>
      <w:r>
        <w:rPr>
          <w:rFonts w:eastAsiaTheme="minorEastAsia"/>
          <w:szCs w:val="28"/>
        </w:rPr>
        <w:br/>
        <w:t xml:space="preserve">на забалансовый и учитывается на нем до момента признания </w:t>
      </w:r>
      <w:r>
        <w:rPr>
          <w:rFonts w:eastAsiaTheme="minorEastAsia"/>
          <w:szCs w:val="28"/>
        </w:rPr>
        <w:br/>
        <w:t>ее безнадежной ко взысканию.</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3.8.8. Учет дебиторской задолженности, образовавшейся </w:t>
      </w:r>
      <w:r>
        <w:rPr>
          <w:rFonts w:eastAsiaTheme="minorEastAsia"/>
          <w:szCs w:val="28"/>
        </w:rPr>
        <w:br/>
        <w:t xml:space="preserve">в бюджетном учете в соответствии с условиями муниципальных контрактов (соглашений, договоров), по заявлениям на выдачу авансов ведется </w:t>
      </w:r>
      <w:r>
        <w:rPr>
          <w:rFonts w:eastAsiaTheme="minorEastAsia"/>
          <w:szCs w:val="28"/>
        </w:rPr>
        <w:br/>
      </w:r>
      <w:r>
        <w:rPr>
          <w:rFonts w:eastAsiaTheme="minorEastAsia"/>
          <w:szCs w:val="28"/>
        </w:rPr>
        <w:lastRenderedPageBreak/>
        <w:t xml:space="preserve">в соответствии с положениями </w:t>
      </w:r>
      <w:hyperlink r:id="rId56" w:tooltip="https://login.consultant.ru/link/?req=doc&amp;base=LAW&amp;n=448974&amp;dst=102158" w:history="1">
        <w:r>
          <w:rPr>
            <w:rFonts w:eastAsiaTheme="minorEastAsia"/>
            <w:szCs w:val="28"/>
          </w:rPr>
          <w:t>Инструкции</w:t>
        </w:r>
      </w:hyperlink>
      <w:r>
        <w:rPr>
          <w:rFonts w:eastAsiaTheme="minorEastAsia"/>
          <w:szCs w:val="28"/>
        </w:rPr>
        <w:t xml:space="preserve"> 162н.</w:t>
      </w:r>
    </w:p>
    <w:p w:rsidR="001D1E14" w:rsidRDefault="009D03C9">
      <w:pPr>
        <w:widowControl w:val="0"/>
        <w:spacing w:line="17" w:lineRule="atLeast"/>
        <w:ind w:firstLine="709"/>
        <w:jc w:val="both"/>
        <w:rPr>
          <w:rFonts w:eastAsiaTheme="minorEastAsia"/>
          <w:szCs w:val="28"/>
        </w:rPr>
      </w:pPr>
      <w:r>
        <w:rPr>
          <w:rFonts w:eastAsiaTheme="minorEastAsia"/>
          <w:szCs w:val="28"/>
        </w:rPr>
        <w:t>3.8.9. Особенности отражения в бюджетном учете учета некоторых видов платежей:</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перечисление денежных средств бюджета района территориальной избирательной комиссии Ханты-Мансийского района (далее – ТИК) в целях оказания содействия в реализации ее полномочий в период проведения избирательных кампаний и в </w:t>
      </w:r>
      <w:proofErr w:type="spellStart"/>
      <w:r>
        <w:rPr>
          <w:rFonts w:eastAsiaTheme="minorEastAsia"/>
          <w:szCs w:val="28"/>
        </w:rPr>
        <w:t>межвыборный</w:t>
      </w:r>
      <w:proofErr w:type="spellEnd"/>
      <w:r>
        <w:rPr>
          <w:rFonts w:eastAsiaTheme="minorEastAsia"/>
          <w:szCs w:val="28"/>
        </w:rPr>
        <w:t xml:space="preserve"> период осуществляется </w:t>
      </w:r>
      <w:r>
        <w:rPr>
          <w:rFonts w:eastAsiaTheme="minorEastAsia"/>
          <w:szCs w:val="28"/>
        </w:rPr>
        <w:br/>
        <w:t xml:space="preserve">на основании решения Думы Ханты-Мансийского района о назначении выборов на банковские реквизиты, представленные ТИК, и отражается </w:t>
      </w:r>
      <w:r>
        <w:rPr>
          <w:rFonts w:eastAsiaTheme="minorEastAsia"/>
          <w:szCs w:val="28"/>
        </w:rPr>
        <w:br/>
        <w:t xml:space="preserve">в бюджетном учете по дебету счета 120697000 «Расчеты по авансам </w:t>
      </w:r>
      <w:r>
        <w:rPr>
          <w:rFonts w:eastAsiaTheme="minorEastAsia"/>
          <w:szCs w:val="28"/>
        </w:rPr>
        <w:br/>
        <w:t xml:space="preserve">по оплате иных выплат текущего характера организациям» и кредиту счета 130405000 «Расчеты по платежам из бюджета с финансовым органом». Основанием для зачета дебиторской задолженности является представленный ТИК отчет о поступлении и расходовании денежных средств бюджета, выделенных ТИК на подготовку и проведение выборов. </w:t>
      </w:r>
      <w:r>
        <w:rPr>
          <w:rFonts w:eastAsiaTheme="minorEastAsia"/>
          <w:szCs w:val="28"/>
        </w:rPr>
        <w:br/>
        <w:t xml:space="preserve">В случае образования остатка денежных средств ТИК производит </w:t>
      </w:r>
      <w:r>
        <w:rPr>
          <w:rFonts w:eastAsiaTheme="minorEastAsia"/>
          <w:szCs w:val="28"/>
        </w:rPr>
        <w:br/>
        <w:t>его возврат главному распорядителю бюджетных средств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3.9. Учет расходов будущих периодов.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3.9.1. Расходы на приобретение неисключительных (пользовательских) прав на программные продукты (программное обеспечение), срок полезного использования которых составляет не более 12 месяцев, но переходит за пределы года их приобретения (создания) отражаются на счете 140150000 «Расходы будущих периодов». Списываются расходы будущих периодов равномерно по 1/n за месяц </w:t>
      </w:r>
      <w:r>
        <w:rPr>
          <w:rFonts w:eastAsiaTheme="minorEastAsia"/>
          <w:szCs w:val="28"/>
        </w:rPr>
        <w:br/>
        <w:t xml:space="preserve">в течение периода, к которому они относятся (где n – количество месяцев, </w:t>
      </w:r>
      <w:r>
        <w:rPr>
          <w:rFonts w:eastAsiaTheme="minorEastAsia"/>
          <w:szCs w:val="28"/>
        </w:rPr>
        <w:br/>
        <w:t>в течение которых будет осуществляться списание расходов).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3.9.2. Расходы на оплату отпусков, начисленные за период, </w:t>
      </w:r>
      <w:r>
        <w:rPr>
          <w:rFonts w:eastAsiaTheme="minorEastAsia"/>
          <w:szCs w:val="28"/>
        </w:rPr>
        <w:br/>
        <w:t xml:space="preserve">не отработанный работником (предоставленные авансом), списываются ежегодно в размере, соответствующем отработанному работником периоду, дающему право на предоставление отпуска. </w:t>
      </w:r>
      <w:hyperlink w:anchor="P19835" w:tooltip="#P19835" w:history="1">
        <w:r>
          <w:rPr>
            <w:rFonts w:eastAsiaTheme="minorEastAsia"/>
            <w:szCs w:val="28"/>
          </w:rPr>
          <w:t>Сведения</w:t>
        </w:r>
      </w:hyperlink>
      <w:r>
        <w:rPr>
          <w:rFonts w:eastAsiaTheme="minorEastAsia"/>
          <w:szCs w:val="28"/>
        </w:rPr>
        <w:t xml:space="preserve"> о количестве </w:t>
      </w:r>
      <w:r>
        <w:rPr>
          <w:rFonts w:eastAsiaTheme="minorEastAsia"/>
          <w:szCs w:val="28"/>
        </w:rPr>
        <w:br/>
        <w:t xml:space="preserve">не отработанных работниками дней отпуска представляются управлением юридической, кадровой работы и муниципальной службы Администрации района Управлению ежегодно, не позднее 15 числа месяца, следующего </w:t>
      </w:r>
      <w:r>
        <w:rPr>
          <w:rFonts w:eastAsiaTheme="minorEastAsia"/>
          <w:szCs w:val="28"/>
        </w:rPr>
        <w:br/>
        <w:t>за окончанием года, по форме согласно приложению 7 к настоящему Положению.</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3.9.3. Иные расходы, начисленные в отчетном периоде, </w:t>
      </w:r>
      <w:r>
        <w:rPr>
          <w:rFonts w:eastAsiaTheme="minorEastAsia"/>
          <w:szCs w:val="28"/>
        </w:rPr>
        <w:br/>
        <w:t xml:space="preserve">но относящиеся к будущим отчетным периодам, списываются равномерно по 1/n за месяц в течение периода, к которому они относятся </w:t>
      </w:r>
      <w:r>
        <w:rPr>
          <w:rFonts w:eastAsiaTheme="minorEastAsia"/>
          <w:szCs w:val="28"/>
        </w:rPr>
        <w:br/>
        <w:t>(где n – количество месяцев, в течение которых будет осуществляться списание расходов).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3.9.4. Расходы, связанные с выполнением научно-исследовательских работ по заключенным муниципальным контрактам, заказчиком которых </w:t>
      </w:r>
      <w:r>
        <w:rPr>
          <w:rFonts w:eastAsiaTheme="minorEastAsia"/>
          <w:szCs w:val="28"/>
        </w:rPr>
        <w:lastRenderedPageBreak/>
        <w:t xml:space="preserve">является Администрация района, срок исполнения которых предусмотрен </w:t>
      </w:r>
      <w:r>
        <w:rPr>
          <w:rFonts w:eastAsiaTheme="minorEastAsia"/>
          <w:szCs w:val="28"/>
        </w:rPr>
        <w:br/>
        <w:t xml:space="preserve">в течение нескольких лет, а оплата осуществляется частями по этапам выполненных работ, могут отражаться как расходы будущих периодов </w:t>
      </w:r>
      <w:r>
        <w:rPr>
          <w:rFonts w:eastAsiaTheme="minorEastAsia"/>
          <w:szCs w:val="28"/>
        </w:rPr>
        <w:br/>
        <w:t xml:space="preserve">в части суммы расходов, произведенных за выполненные этапы работ </w:t>
      </w:r>
      <w:r>
        <w:rPr>
          <w:rFonts w:eastAsiaTheme="minorEastAsia"/>
          <w:szCs w:val="28"/>
        </w:rPr>
        <w:br/>
        <w:t xml:space="preserve">в соответствии с условиями контрактов в текущем финансовом году, </w:t>
      </w:r>
      <w:r>
        <w:rPr>
          <w:rFonts w:eastAsiaTheme="minorEastAsia"/>
          <w:szCs w:val="28"/>
        </w:rPr>
        <w:br/>
        <w:t xml:space="preserve">но относящихся к следующим отчетным периодам. Данные расходы подлежат отнесению на финансовый результат того финансового года, </w:t>
      </w:r>
      <w:r>
        <w:rPr>
          <w:rFonts w:eastAsiaTheme="minorEastAsia"/>
          <w:szCs w:val="28"/>
        </w:rPr>
        <w:br/>
        <w:t>в котором предусмотрено выполнение последнего этапа работ после принятия их заказчиком.</w:t>
      </w:r>
    </w:p>
    <w:p w:rsidR="001D1E14" w:rsidRDefault="009D03C9">
      <w:pPr>
        <w:widowControl w:val="0"/>
        <w:spacing w:line="17" w:lineRule="atLeast"/>
        <w:ind w:firstLine="709"/>
        <w:jc w:val="both"/>
        <w:rPr>
          <w:rFonts w:eastAsiaTheme="minorEastAsia"/>
          <w:szCs w:val="28"/>
        </w:rPr>
      </w:pPr>
      <w:r>
        <w:rPr>
          <w:rFonts w:eastAsiaTheme="minorEastAsia"/>
          <w:szCs w:val="28"/>
        </w:rPr>
        <w:t>3.10. Учет расчетов по доходам.</w:t>
      </w:r>
    </w:p>
    <w:p w:rsidR="001D1E14" w:rsidRDefault="009D03C9">
      <w:pPr>
        <w:widowControl w:val="0"/>
        <w:spacing w:line="17" w:lineRule="atLeast"/>
        <w:ind w:firstLine="709"/>
        <w:jc w:val="both"/>
        <w:rPr>
          <w:rFonts w:eastAsiaTheme="minorEastAsia"/>
          <w:szCs w:val="28"/>
        </w:rPr>
      </w:pPr>
      <w:r>
        <w:rPr>
          <w:rFonts w:eastAsiaTheme="minorEastAsia"/>
          <w:szCs w:val="28"/>
        </w:rPr>
        <w:t>3.10.1. Учет расчетов с дебиторами по доходам осуществляется методом начисления и признается в результате совершения фактов хозяйственной жизни или наступления событий, в результате которых ожидается получение экономических выгод или полезного потенциала, связанных с этими событиями, при условии, что их сумма (денежная величина) может быть надежно определена. Критерии признания доходов применяются отдельно к каждому факту хозяйственной жизни (операции, события), в результате которого возникает доход.</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3.10.2. Аналитический учет расчетов по поступлениям ведется </w:t>
      </w:r>
      <w:r>
        <w:rPr>
          <w:rFonts w:eastAsiaTheme="minorEastAsia"/>
          <w:szCs w:val="28"/>
        </w:rPr>
        <w:br/>
        <w:t>в разрезе видов доходов (поступлений) по плательщикам.</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3.10.3. Доходы, полученные (начисленные) в отчетном периоде, </w:t>
      </w:r>
      <w:r>
        <w:rPr>
          <w:rFonts w:eastAsiaTheme="minorEastAsia"/>
          <w:szCs w:val="28"/>
        </w:rPr>
        <w:br/>
        <w:t>но относящиеся к будущим отчетным периодам, признаются для целей бухгалтерского учета, формирования и публичного раскрытия показателей бухгалтерской (финансовой) отчетности доходами будущих периодов.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3.10.4. Доходы от штрафов, пеней, неустоек, возмещения ущерба признаются в бухгалтерском учете на дату возникновения требования </w:t>
      </w:r>
      <w:r>
        <w:rPr>
          <w:rFonts w:eastAsiaTheme="minorEastAsia"/>
          <w:szCs w:val="28"/>
        </w:rPr>
        <w:br/>
        <w:t xml:space="preserve">к плательщику штрафов, пеней, неустоек, возмещения ущерба, в частности при вступлении в силу вынесенного постановления (решения) по делу </w:t>
      </w:r>
      <w:r>
        <w:rPr>
          <w:rFonts w:eastAsiaTheme="minorEastAsia"/>
          <w:szCs w:val="28"/>
        </w:rPr>
        <w:br/>
        <w:t>об административном правонарушении, определения о наложении судебного штрафа, при предъявлении плательщику документа, устанавливающего право требования по уплате предусмотренных контрактом (договором, соглашением) неустоек (штрафов, пеней).</w:t>
      </w:r>
    </w:p>
    <w:p w:rsidR="001D1E14" w:rsidRDefault="009D03C9">
      <w:pPr>
        <w:widowControl w:val="0"/>
        <w:spacing w:line="17" w:lineRule="atLeast"/>
        <w:ind w:firstLine="709"/>
        <w:jc w:val="both"/>
        <w:rPr>
          <w:rFonts w:eastAsiaTheme="minorEastAsia"/>
          <w:szCs w:val="28"/>
        </w:rPr>
      </w:pPr>
      <w:r>
        <w:rPr>
          <w:rFonts w:eastAsiaTheme="minorEastAsia"/>
          <w:szCs w:val="28"/>
        </w:rPr>
        <w:t>Доходы от штрафов, пеней, неустоек, возмещения ущерба признаются в бухгалтерском учете в сумме, указанной в соответствующих документах.</w:t>
      </w:r>
    </w:p>
    <w:p w:rsidR="001D1E14" w:rsidRDefault="009D03C9">
      <w:pPr>
        <w:widowControl w:val="0"/>
        <w:spacing w:line="17" w:lineRule="atLeast"/>
        <w:ind w:firstLine="709"/>
        <w:jc w:val="both"/>
        <w:rPr>
          <w:rFonts w:eastAsiaTheme="minorEastAsia"/>
          <w:szCs w:val="28"/>
        </w:rPr>
      </w:pPr>
      <w:r>
        <w:rPr>
          <w:rFonts w:eastAsiaTheme="minorEastAsia"/>
          <w:szCs w:val="28"/>
        </w:rPr>
        <w:t>Суммы доходов от штрафов, пеней, неустоек, возмещения ущерба признаются в бухгалтерском учете в соответствии с документами, подтверждающими право требования.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Уменьшение суммы начисленных доходов, в том числе денежных взысканий (штрафов, пеней, неустоек), при принятии решения </w:t>
      </w:r>
      <w:r>
        <w:rPr>
          <w:rFonts w:eastAsiaTheme="minorEastAsia"/>
          <w:szCs w:val="28"/>
        </w:rPr>
        <w:br/>
        <w:t xml:space="preserve">в соответствии с законодательством Российской Федерации </w:t>
      </w:r>
      <w:r>
        <w:rPr>
          <w:rFonts w:eastAsiaTheme="minorEastAsia"/>
          <w:szCs w:val="28"/>
        </w:rPr>
        <w:br/>
        <w:t xml:space="preserve">об их уменьшении (предоставлении скидок (льгот), списании, </w:t>
      </w:r>
      <w:r>
        <w:rPr>
          <w:rFonts w:eastAsiaTheme="minorEastAsia"/>
          <w:szCs w:val="28"/>
        </w:rPr>
        <w:br/>
        <w:t xml:space="preserve">за исключением списания задолженности, признанной нереальной </w:t>
      </w:r>
      <w:r>
        <w:rPr>
          <w:rFonts w:eastAsiaTheme="minorEastAsia"/>
          <w:szCs w:val="28"/>
        </w:rPr>
        <w:br/>
        <w:t xml:space="preserve">к взысканию) отражается по дебету счета 1 401 10 174 «Выпадающие </w:t>
      </w:r>
      <w:r>
        <w:rPr>
          <w:rFonts w:eastAsiaTheme="minorEastAsia"/>
          <w:szCs w:val="28"/>
        </w:rPr>
        <w:lastRenderedPageBreak/>
        <w:t xml:space="preserve">доходы» и кредиту соответствующих счетов аналитического учета </w:t>
      </w:r>
      <w:r>
        <w:rPr>
          <w:rFonts w:eastAsiaTheme="minorEastAsia"/>
          <w:szCs w:val="28"/>
        </w:rPr>
        <w:br/>
        <w:t>1 205 00 000 «Расчеты по доходам», 1 209 00 000 «Расчеты по ущербу и иным доходам».</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3.10.5. Доходы от административных штрафов признаются </w:t>
      </w:r>
      <w:r>
        <w:rPr>
          <w:rFonts w:eastAsiaTheme="minorEastAsia"/>
          <w:szCs w:val="28"/>
        </w:rPr>
        <w:br/>
        <w:t>в бухгалтерском учете следующим образом:</w:t>
      </w:r>
    </w:p>
    <w:p w:rsidR="001D1E14" w:rsidRDefault="009D03C9">
      <w:pPr>
        <w:widowControl w:val="0"/>
        <w:spacing w:line="17" w:lineRule="atLeast"/>
        <w:ind w:firstLine="709"/>
        <w:jc w:val="both"/>
        <w:rPr>
          <w:rFonts w:eastAsiaTheme="minorEastAsia"/>
          <w:szCs w:val="28"/>
        </w:rPr>
      </w:pPr>
      <w:r>
        <w:rPr>
          <w:rFonts w:eastAsiaTheme="minorEastAsia"/>
          <w:szCs w:val="28"/>
        </w:rPr>
        <w:t>до вступления в силу вынесенного постановления (решения) по делу об административном правонарушении признание в бухгалтерском учете дебиторской задолженности лица, в отношении которого вынесено такое постановление, осуществляется с использованием счета 140140145 «Прочие доходы будущих периодов от сумм принудительного изъятия»;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при вступлении в силу вынесенного постановления (решения) по делу об административном правонарушении поступление в доход текущего финансового периода сумм штрафов, установленных </w:t>
      </w:r>
      <w:hyperlink r:id="rId57" w:tooltip="https://login.consultant.ru/link/?req=doc&amp;base=LAW&amp;n=453779" w:history="1">
        <w:r>
          <w:rPr>
            <w:rFonts w:eastAsiaTheme="minorEastAsia"/>
            <w:szCs w:val="28"/>
          </w:rPr>
          <w:t>Кодексом</w:t>
        </w:r>
      </w:hyperlink>
      <w:r>
        <w:rPr>
          <w:rFonts w:eastAsiaTheme="minorEastAsia"/>
          <w:szCs w:val="28"/>
        </w:rPr>
        <w:t xml:space="preserve"> Российской Федерации об административных правонарушениях, отражается по дебету счета 140140145 «Прочие доходы будущих периодов от сумм принудительного изъятия2 и кредиту счета 140110145 «Прочие доходы текущего финансового года от сумм принудительного изъятия2».</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3.10.6. Учет поступлений по договорам пожертвования от иных резидентов (за исключением сектора государственного управления </w:t>
      </w:r>
      <w:r>
        <w:rPr>
          <w:rFonts w:eastAsiaTheme="minorEastAsia"/>
          <w:szCs w:val="28"/>
        </w:rPr>
        <w:br/>
        <w:t xml:space="preserve">и организаций государственного сектора), предусматривающим условия </w:t>
      </w:r>
      <w:r>
        <w:rPr>
          <w:rFonts w:eastAsiaTheme="minorEastAsia"/>
          <w:szCs w:val="28"/>
        </w:rPr>
        <w:br/>
        <w:t xml:space="preserve">о целевом расходовании средств, ведется на счете 1 205 55 на основании договоров (соглашений) в составе доходов будущих периодов в момент возникновения права на их получение. Списание сумм пожертвований </w:t>
      </w:r>
      <w:r>
        <w:rPr>
          <w:rFonts w:eastAsiaTheme="minorEastAsia"/>
          <w:szCs w:val="28"/>
        </w:rPr>
        <w:br/>
        <w:t>в доходы текущего года производится ежемесячно, при предоставлении отчетов комитетом экономической политики Администрации района, которым доведены бюджетные ассигнования и (или) лимиты бюджетных обязательств для осуществления целевых расходов в рамках заключенных договоров (соглашений).</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3.11. Учет субсидий, предоставленных муниципальным бюджетным </w:t>
      </w:r>
      <w:r>
        <w:rPr>
          <w:rFonts w:eastAsiaTheme="minorEastAsia"/>
          <w:szCs w:val="28"/>
        </w:rPr>
        <w:br/>
        <w:t xml:space="preserve">и автономным учреждениям, подведомственным Администрации района, отражение показателя участия учредителя муниципальных бюджетных </w:t>
      </w:r>
      <w:r>
        <w:rPr>
          <w:rFonts w:eastAsiaTheme="minorEastAsia"/>
          <w:szCs w:val="28"/>
        </w:rPr>
        <w:br/>
        <w:t>и автономных учреждений (далее – Учредитель) в подведомственных муниципальных бюджетных и автономных учреждениях.</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3.11.1. Субсидии муниципальным бюджетным и автономным учреждениям могут быть предоставлены на финансовое обеспечение выполнения ими муниципального задания (далее – субсидии на выполнение муниципального задания), на осуществление капитальных вложений </w:t>
      </w:r>
      <w:r>
        <w:rPr>
          <w:rFonts w:eastAsiaTheme="minorEastAsia"/>
          <w:szCs w:val="28"/>
        </w:rPr>
        <w:br/>
        <w:t xml:space="preserve">в объекты капитального строительства муниципальной собственности </w:t>
      </w:r>
      <w:r>
        <w:rPr>
          <w:rFonts w:eastAsiaTheme="minorEastAsia"/>
          <w:szCs w:val="28"/>
        </w:rPr>
        <w:br/>
        <w:t>и приобретение объектов недвижимого имущества в муниципальную собственность (далее – субсидии на осуществление капитальных вложений), на иные цели.</w:t>
      </w:r>
    </w:p>
    <w:p w:rsidR="001D1E14" w:rsidRDefault="009D03C9">
      <w:pPr>
        <w:pStyle w:val="aff"/>
        <w:numPr>
          <w:ilvl w:val="2"/>
          <w:numId w:val="42"/>
        </w:numPr>
        <w:spacing w:before="0" w:beforeAutospacing="0" w:after="0" w:afterAutospacing="0" w:line="17" w:lineRule="atLeast"/>
        <w:ind w:left="0" w:firstLine="709"/>
        <w:jc w:val="both"/>
        <w:rPr>
          <w:sz w:val="28"/>
          <w:szCs w:val="28"/>
        </w:rPr>
      </w:pPr>
      <w:r>
        <w:rPr>
          <w:sz w:val="28"/>
          <w:szCs w:val="28"/>
        </w:rPr>
        <w:t>Отражение по предоставлению субсидий производится следующим образом:</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4367"/>
        <w:gridCol w:w="2344"/>
        <w:gridCol w:w="2344"/>
      </w:tblGrid>
      <w:tr w:rsidR="001D1E14">
        <w:tc>
          <w:tcPr>
            <w:tcW w:w="6405" w:type="dxa"/>
            <w:tcBorders>
              <w:top w:val="single" w:sz="6" w:space="0" w:color="000000"/>
              <w:left w:val="single" w:sz="6" w:space="0" w:color="000000"/>
              <w:bottom w:val="single" w:sz="6" w:space="0" w:color="000000"/>
              <w:right w:val="single" w:sz="6" w:space="0" w:color="000000"/>
            </w:tcBorders>
            <w:vAlign w:val="center"/>
          </w:tcPr>
          <w:p w:rsidR="001D1E14" w:rsidRDefault="009D03C9">
            <w:pPr>
              <w:pStyle w:val="aff"/>
              <w:spacing w:before="0" w:beforeAutospacing="0" w:after="0" w:afterAutospacing="0" w:line="17" w:lineRule="atLeast"/>
              <w:jc w:val="center"/>
              <w:rPr>
                <w:rFonts w:eastAsiaTheme="minorEastAsia"/>
              </w:rPr>
            </w:pPr>
            <w:r>
              <w:rPr>
                <w:rStyle w:val="aff6"/>
                <w:b w:val="0"/>
                <w:bCs w:val="0"/>
              </w:rPr>
              <w:lastRenderedPageBreak/>
              <w:t>Содержание операции</w:t>
            </w:r>
          </w:p>
        </w:tc>
        <w:tc>
          <w:tcPr>
            <w:tcW w:w="1875" w:type="dxa"/>
            <w:tcBorders>
              <w:top w:val="single" w:sz="6" w:space="0" w:color="000000"/>
              <w:left w:val="single" w:sz="6" w:space="0" w:color="000000"/>
              <w:bottom w:val="single" w:sz="6" w:space="0" w:color="000000"/>
              <w:right w:val="single" w:sz="6" w:space="0" w:color="000000"/>
            </w:tcBorders>
            <w:vAlign w:val="center"/>
          </w:tcPr>
          <w:p w:rsidR="001D1E14" w:rsidRDefault="009D03C9">
            <w:pPr>
              <w:pStyle w:val="aff"/>
              <w:spacing w:before="0" w:beforeAutospacing="0" w:after="0" w:afterAutospacing="0" w:line="17" w:lineRule="atLeast"/>
              <w:jc w:val="center"/>
              <w:rPr>
                <w:rFonts w:eastAsiaTheme="minorEastAsia"/>
              </w:rPr>
            </w:pPr>
            <w:r>
              <w:rPr>
                <w:rStyle w:val="aff6"/>
                <w:b w:val="0"/>
                <w:bCs w:val="0"/>
              </w:rPr>
              <w:t>Дебет счета</w:t>
            </w:r>
          </w:p>
        </w:tc>
        <w:tc>
          <w:tcPr>
            <w:tcW w:w="1845" w:type="dxa"/>
            <w:tcBorders>
              <w:top w:val="single" w:sz="6" w:space="0" w:color="000000"/>
              <w:left w:val="single" w:sz="6" w:space="0" w:color="000000"/>
              <w:bottom w:val="single" w:sz="6" w:space="0" w:color="000000"/>
              <w:right w:val="single" w:sz="6" w:space="0" w:color="000000"/>
            </w:tcBorders>
            <w:vAlign w:val="center"/>
          </w:tcPr>
          <w:p w:rsidR="001D1E14" w:rsidRDefault="009D03C9">
            <w:pPr>
              <w:pStyle w:val="aff"/>
              <w:spacing w:before="0" w:beforeAutospacing="0" w:after="0" w:afterAutospacing="0" w:line="17" w:lineRule="atLeast"/>
              <w:jc w:val="center"/>
              <w:rPr>
                <w:rFonts w:eastAsiaTheme="minorEastAsia"/>
              </w:rPr>
            </w:pPr>
            <w:r>
              <w:rPr>
                <w:rStyle w:val="aff6"/>
                <w:b w:val="0"/>
                <w:bCs w:val="0"/>
              </w:rPr>
              <w:t>Кредит счета</w:t>
            </w:r>
          </w:p>
        </w:tc>
      </w:tr>
      <w:tr w:rsidR="001D1E14">
        <w:tc>
          <w:tcPr>
            <w:tcW w:w="6405" w:type="dxa"/>
            <w:tcBorders>
              <w:top w:val="single" w:sz="6" w:space="0" w:color="000000"/>
              <w:left w:val="single" w:sz="6" w:space="0" w:color="000000"/>
              <w:bottom w:val="single" w:sz="6" w:space="0" w:color="000000"/>
              <w:right w:val="single" w:sz="6" w:space="0" w:color="000000"/>
            </w:tcBorders>
          </w:tcPr>
          <w:p w:rsidR="001D1E14" w:rsidRDefault="009D03C9">
            <w:pPr>
              <w:pStyle w:val="aff"/>
              <w:spacing w:before="0" w:beforeAutospacing="0" w:after="0" w:afterAutospacing="0" w:line="17" w:lineRule="atLeast"/>
              <w:rPr>
                <w:rFonts w:eastAsiaTheme="minorEastAsia"/>
              </w:rPr>
            </w:pPr>
            <w:r>
              <w:t>Перечислена субсидия на муниципальное задание, иные цели подведомственному учреждению</w:t>
            </w:r>
          </w:p>
          <w:p w:rsidR="001D1E14" w:rsidRDefault="009D03C9">
            <w:pPr>
              <w:pStyle w:val="aff"/>
              <w:spacing w:before="0" w:beforeAutospacing="0" w:after="0" w:afterAutospacing="0" w:line="17" w:lineRule="atLeast"/>
              <w:rPr>
                <w:rFonts w:eastAsiaTheme="minorEastAsia"/>
              </w:rPr>
            </w:pPr>
            <w:r>
              <w:t>Основание: на основе платежных поручений, сформированных учреждением</w:t>
            </w:r>
          </w:p>
        </w:tc>
        <w:tc>
          <w:tcPr>
            <w:tcW w:w="1875" w:type="dxa"/>
            <w:tcBorders>
              <w:top w:val="single" w:sz="6" w:space="0" w:color="000000"/>
              <w:left w:val="single" w:sz="6" w:space="0" w:color="000000"/>
              <w:bottom w:val="single" w:sz="6" w:space="0" w:color="000000"/>
              <w:right w:val="single" w:sz="6" w:space="0" w:color="000000"/>
            </w:tcBorders>
          </w:tcPr>
          <w:p w:rsidR="001D1E14" w:rsidRDefault="009D03C9">
            <w:pPr>
              <w:pStyle w:val="aff"/>
              <w:spacing w:before="0" w:beforeAutospacing="0" w:after="0" w:afterAutospacing="0" w:line="17" w:lineRule="atLeast"/>
              <w:rPr>
                <w:rFonts w:eastAsiaTheme="minorEastAsia"/>
              </w:rPr>
            </w:pPr>
            <w:r>
              <w:t>КРБ.1.206.41.562</w:t>
            </w:r>
          </w:p>
        </w:tc>
        <w:tc>
          <w:tcPr>
            <w:tcW w:w="1845" w:type="dxa"/>
            <w:tcBorders>
              <w:top w:val="single" w:sz="6" w:space="0" w:color="000000"/>
              <w:left w:val="single" w:sz="6" w:space="0" w:color="000000"/>
              <w:bottom w:val="single" w:sz="6" w:space="0" w:color="000000"/>
              <w:right w:val="single" w:sz="6" w:space="0" w:color="000000"/>
            </w:tcBorders>
          </w:tcPr>
          <w:p w:rsidR="001D1E14" w:rsidRDefault="009D03C9">
            <w:pPr>
              <w:pStyle w:val="aff"/>
              <w:spacing w:before="0" w:beforeAutospacing="0" w:after="0" w:afterAutospacing="0" w:line="17" w:lineRule="atLeast"/>
              <w:rPr>
                <w:rFonts w:eastAsiaTheme="minorEastAsia"/>
              </w:rPr>
            </w:pPr>
            <w:r>
              <w:t>КРБ.1.304.05.241</w:t>
            </w:r>
          </w:p>
        </w:tc>
      </w:tr>
      <w:tr w:rsidR="001D1E14">
        <w:tc>
          <w:tcPr>
            <w:tcW w:w="6405" w:type="dxa"/>
            <w:tcBorders>
              <w:top w:val="single" w:sz="6" w:space="0" w:color="000000"/>
              <w:left w:val="single" w:sz="6" w:space="0" w:color="000000"/>
              <w:bottom w:val="single" w:sz="6" w:space="0" w:color="000000"/>
              <w:right w:val="single" w:sz="6" w:space="0" w:color="000000"/>
            </w:tcBorders>
          </w:tcPr>
          <w:p w:rsidR="001D1E14" w:rsidRDefault="009D03C9">
            <w:pPr>
              <w:pStyle w:val="aff"/>
              <w:spacing w:before="0" w:beforeAutospacing="0" w:after="0" w:afterAutospacing="0" w:line="17" w:lineRule="atLeast"/>
              <w:rPr>
                <w:rFonts w:eastAsiaTheme="minorEastAsia"/>
              </w:rPr>
            </w:pPr>
            <w:r>
              <w:t>Начислены расходы по субсидии на муниципальное задание, иные цели, если оно выполнено</w:t>
            </w:r>
          </w:p>
          <w:p w:rsidR="001D1E14" w:rsidRDefault="009D03C9">
            <w:pPr>
              <w:pStyle w:val="aff"/>
              <w:spacing w:before="0" w:beforeAutospacing="0" w:after="0" w:afterAutospacing="0" w:line="17" w:lineRule="atLeast"/>
              <w:rPr>
                <w:rFonts w:eastAsiaTheme="minorEastAsia"/>
              </w:rPr>
            </w:pPr>
            <w:r>
              <w:t xml:space="preserve">Основание: Отчет о выполнении (субсидия на иные цели) и извещение от учреждения (субсидия на выполнение муниципального задания) </w:t>
            </w:r>
          </w:p>
        </w:tc>
        <w:tc>
          <w:tcPr>
            <w:tcW w:w="1875" w:type="dxa"/>
            <w:tcBorders>
              <w:top w:val="single" w:sz="6" w:space="0" w:color="000000"/>
              <w:left w:val="single" w:sz="6" w:space="0" w:color="000000"/>
              <w:bottom w:val="single" w:sz="6" w:space="0" w:color="000000"/>
              <w:right w:val="single" w:sz="6" w:space="0" w:color="000000"/>
            </w:tcBorders>
          </w:tcPr>
          <w:p w:rsidR="001D1E14" w:rsidRDefault="009D03C9">
            <w:pPr>
              <w:pStyle w:val="aff"/>
              <w:spacing w:before="0" w:beforeAutospacing="0" w:after="0" w:afterAutospacing="0" w:line="17" w:lineRule="atLeast"/>
              <w:rPr>
                <w:rFonts w:eastAsiaTheme="minorEastAsia"/>
              </w:rPr>
            </w:pPr>
            <w:r>
              <w:t>КРБ.1.401.20.241</w:t>
            </w:r>
          </w:p>
        </w:tc>
        <w:tc>
          <w:tcPr>
            <w:tcW w:w="1845" w:type="dxa"/>
            <w:tcBorders>
              <w:top w:val="single" w:sz="6" w:space="0" w:color="000000"/>
              <w:left w:val="single" w:sz="6" w:space="0" w:color="000000"/>
              <w:bottom w:val="single" w:sz="6" w:space="0" w:color="000000"/>
              <w:right w:val="single" w:sz="6" w:space="0" w:color="000000"/>
            </w:tcBorders>
          </w:tcPr>
          <w:p w:rsidR="001D1E14" w:rsidRDefault="009D03C9">
            <w:pPr>
              <w:pStyle w:val="aff"/>
              <w:spacing w:before="0" w:beforeAutospacing="0" w:after="0" w:afterAutospacing="0" w:line="17" w:lineRule="atLeast"/>
              <w:rPr>
                <w:rFonts w:eastAsiaTheme="minorEastAsia"/>
              </w:rPr>
            </w:pPr>
            <w:r>
              <w:t>КРБ.1.302.41.732</w:t>
            </w:r>
          </w:p>
        </w:tc>
      </w:tr>
      <w:tr w:rsidR="001D1E14">
        <w:tc>
          <w:tcPr>
            <w:tcW w:w="6405" w:type="dxa"/>
            <w:tcBorders>
              <w:top w:val="single" w:sz="6" w:space="0" w:color="000000"/>
              <w:left w:val="single" w:sz="6" w:space="0" w:color="000000"/>
              <w:bottom w:val="single" w:sz="6" w:space="0" w:color="000000"/>
              <w:right w:val="single" w:sz="6" w:space="0" w:color="000000"/>
            </w:tcBorders>
          </w:tcPr>
          <w:p w:rsidR="001D1E14" w:rsidRDefault="009D03C9">
            <w:pPr>
              <w:pStyle w:val="aff"/>
              <w:spacing w:before="0" w:beforeAutospacing="0" w:after="0" w:afterAutospacing="0" w:line="17" w:lineRule="atLeast"/>
              <w:rPr>
                <w:rFonts w:eastAsiaTheme="minorEastAsia"/>
              </w:rPr>
            </w:pPr>
            <w:r>
              <w:t>Зачтен аванс по субсидиям</w:t>
            </w:r>
          </w:p>
        </w:tc>
        <w:tc>
          <w:tcPr>
            <w:tcW w:w="1875" w:type="dxa"/>
            <w:tcBorders>
              <w:top w:val="single" w:sz="6" w:space="0" w:color="000000"/>
              <w:left w:val="single" w:sz="6" w:space="0" w:color="000000"/>
              <w:bottom w:val="single" w:sz="6" w:space="0" w:color="000000"/>
              <w:right w:val="single" w:sz="6" w:space="0" w:color="000000"/>
            </w:tcBorders>
          </w:tcPr>
          <w:p w:rsidR="001D1E14" w:rsidRDefault="009D03C9">
            <w:pPr>
              <w:spacing w:line="17" w:lineRule="atLeast"/>
              <w:rPr>
                <w:sz w:val="24"/>
              </w:rPr>
            </w:pPr>
            <w:r>
              <w:t>КРБ.1.302.41.832</w:t>
            </w:r>
          </w:p>
        </w:tc>
        <w:tc>
          <w:tcPr>
            <w:tcW w:w="1845" w:type="dxa"/>
            <w:tcBorders>
              <w:top w:val="single" w:sz="6" w:space="0" w:color="000000"/>
              <w:left w:val="single" w:sz="6" w:space="0" w:color="000000"/>
              <w:bottom w:val="single" w:sz="6" w:space="0" w:color="000000"/>
              <w:right w:val="single" w:sz="6" w:space="0" w:color="000000"/>
            </w:tcBorders>
          </w:tcPr>
          <w:p w:rsidR="001D1E14" w:rsidRDefault="009D03C9">
            <w:pPr>
              <w:spacing w:line="17" w:lineRule="atLeast"/>
              <w:rPr>
                <w:sz w:val="24"/>
              </w:rPr>
            </w:pPr>
            <w:r>
              <w:t>КРБ.1.206.41.662</w:t>
            </w:r>
          </w:p>
        </w:tc>
      </w:tr>
    </w:tbl>
    <w:p w:rsidR="001D1E14" w:rsidRDefault="001D1E14">
      <w:pPr>
        <w:widowControl w:val="0"/>
        <w:spacing w:line="17" w:lineRule="atLeast"/>
        <w:jc w:val="both"/>
        <w:rPr>
          <w:rFonts w:eastAsiaTheme="minorEastAsia"/>
          <w:szCs w:val="28"/>
        </w:rPr>
      </w:pP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3.11.3. Признание по методу начисления показателей финансового результата расходов текущего финансового года по операциям </w:t>
      </w:r>
      <w:r>
        <w:rPr>
          <w:rFonts w:eastAsiaTheme="minorEastAsia"/>
          <w:szCs w:val="28"/>
        </w:rPr>
        <w:br/>
        <w:t>от предоставления субсидий осуществляется на основании:</w:t>
      </w:r>
    </w:p>
    <w:p w:rsidR="001D1E14" w:rsidRDefault="009D03C9">
      <w:pPr>
        <w:widowControl w:val="0"/>
        <w:spacing w:line="17" w:lineRule="atLeast"/>
        <w:ind w:firstLine="709"/>
        <w:jc w:val="both"/>
        <w:rPr>
          <w:rFonts w:eastAsiaTheme="minorEastAsia"/>
          <w:szCs w:val="28"/>
        </w:rPr>
      </w:pPr>
      <w:bookmarkStart w:id="3" w:name="P471"/>
      <w:bookmarkEnd w:id="3"/>
      <w:r>
        <w:rPr>
          <w:rFonts w:eastAsiaTheme="minorEastAsia"/>
          <w:szCs w:val="28"/>
        </w:rPr>
        <w:t>а) информации о выполнении условий предоставления субсидий, оформленной отчетами по формам, предусмотренным соответствующими соглашениями: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по субсидии на выполнение муниципального задания – извещение </w:t>
      </w:r>
      <w:r>
        <w:rPr>
          <w:rFonts w:eastAsiaTheme="minorEastAsia"/>
          <w:szCs w:val="28"/>
        </w:rPr>
        <w:br/>
        <w:t xml:space="preserve">о трансферте, передаваемом с условием (ф.0500453), финансовый отчет </w:t>
      </w:r>
      <w:r>
        <w:rPr>
          <w:rFonts w:eastAsiaTheme="minorEastAsia"/>
          <w:szCs w:val="28"/>
        </w:rPr>
        <w:br/>
        <w:t xml:space="preserve">и отчет о выполнении муниципального задания (квартальный </w:t>
      </w:r>
      <w:r>
        <w:rPr>
          <w:rFonts w:eastAsiaTheme="minorEastAsia"/>
          <w:szCs w:val="28"/>
        </w:rPr>
        <w:br/>
        <w:t>(при наличии), годовой;</w:t>
      </w:r>
    </w:p>
    <w:p w:rsidR="001D1E14" w:rsidRDefault="009D03C9">
      <w:pPr>
        <w:widowControl w:val="0"/>
        <w:spacing w:line="17" w:lineRule="atLeast"/>
        <w:ind w:firstLine="709"/>
        <w:jc w:val="both"/>
        <w:rPr>
          <w:rFonts w:eastAsiaTheme="minorEastAsia"/>
          <w:szCs w:val="28"/>
        </w:rPr>
      </w:pPr>
      <w:r>
        <w:rPr>
          <w:rFonts w:eastAsiaTheme="minorEastAsia"/>
          <w:szCs w:val="28"/>
        </w:rPr>
        <w:t>по субсидиям на осуществление капитальных вложений, на иные цели – Отчет о выполнении условий предоставления субсидии (предусмотренный Порядком предоставления субсидии), подтверждающий объем принятых и (или) исполненных обязательств, финансовым источником обеспечения которых является предоставляемая целевая субсидия (объем денежных обязательств, принятых в целях достижения результатов предоставления субсидии без учета авансов);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б) и (или) информации о результатах использования </w:t>
      </w:r>
      <w:r>
        <w:rPr>
          <w:rFonts w:eastAsiaTheme="minorEastAsia"/>
          <w:szCs w:val="28"/>
        </w:rPr>
        <w:br/>
        <w:t xml:space="preserve">субсидий – извещения (форма 0500453), формируемого в целях отражения в бухгалтерском учете финансовых результатов по методу начисления (формирования расчетов по предоставленным субсидиям для целей составления годовой финансовой отчетности), в случае отсутствия на дату формирования финансовой отчетности указанных в </w:t>
      </w:r>
      <w:hyperlink w:anchor="P471" w:tooltip="#P471" w:history="1">
        <w:r>
          <w:rPr>
            <w:rFonts w:eastAsiaTheme="minorEastAsia"/>
            <w:szCs w:val="28"/>
          </w:rPr>
          <w:t>подпункте а)</w:t>
        </w:r>
      </w:hyperlink>
      <w:r>
        <w:rPr>
          <w:rFonts w:eastAsiaTheme="minorEastAsia"/>
          <w:szCs w:val="28"/>
        </w:rPr>
        <w:t xml:space="preserve"> настоящего подпункта отчетов по субсидиям. Формирование извещения (форма 0500453) не отменяет обязанность представления муниципальными бюджетными и автономными учреждениями отчетов по субсидиям, предусмотренных соглашениями, в том числе после представления </w:t>
      </w:r>
      <w:r>
        <w:rPr>
          <w:rFonts w:eastAsiaTheme="minorEastAsia"/>
          <w:szCs w:val="28"/>
        </w:rPr>
        <w:lastRenderedPageBreak/>
        <w:t xml:space="preserve">учреждениями годовой бухгалтерской отчетности. Рассмотрение извещений (форма 0500453) осуществляется в сроки, обеспечивающие формирование годовой финансовой отчетности. По результатам рассмотрения отчетов по субсидиям показатели расчетов </w:t>
      </w:r>
      <w:r>
        <w:rPr>
          <w:rFonts w:eastAsiaTheme="minorEastAsia"/>
          <w:szCs w:val="28"/>
        </w:rPr>
        <w:br/>
        <w:t>по предоставленным субсидиям, ранее сформированные на основании извещения (форма 0500453), подлежат корректировке (уточнению ранее принятых значений). Такие корректировки отражаются в извещении (форма 0500453), содержащем соответствующие корректирующие бухгалтерские записи, с направлением его получателям субсидии – учреждениям;</w:t>
      </w:r>
    </w:p>
    <w:p w:rsidR="001D1E14" w:rsidRDefault="009D03C9">
      <w:pPr>
        <w:widowControl w:val="0"/>
        <w:spacing w:line="17" w:lineRule="atLeast"/>
        <w:ind w:firstLine="709"/>
        <w:jc w:val="both"/>
        <w:rPr>
          <w:rFonts w:eastAsiaTheme="minorEastAsia"/>
          <w:szCs w:val="28"/>
        </w:rPr>
      </w:pPr>
      <w:r>
        <w:rPr>
          <w:rFonts w:eastAsiaTheme="minorEastAsia"/>
          <w:szCs w:val="28"/>
        </w:rPr>
        <w:t>в) или иного документа, предусмотренного соглашением для целей отражения в бюджетном учете результатов использования целевой субсидии.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3.11.4. В случае предъявления после представления муниципальными бюджетными и автономными учреждениями бухгалтерской отчетности требований по возврату средств субсидий, в том числе вследствие рассмотрения отчетов по субсидиям, выявления нецелевого использования субсидий (факта невыполнения условий предоставления субсидий), корректировка ранее представленной бухгалтерской (финансовой) отчетности учреждений (бюджетной отчетности Учредителя), </w:t>
      </w:r>
      <w:r>
        <w:rPr>
          <w:rFonts w:eastAsiaTheme="minorEastAsia"/>
          <w:szCs w:val="28"/>
        </w:rPr>
        <w:br/>
        <w:t>не содержащей расчетов по указанным требованиям, не осуществляется.</w:t>
      </w:r>
    </w:p>
    <w:p w:rsidR="001D1E14" w:rsidRDefault="009D03C9">
      <w:pPr>
        <w:widowControl w:val="0"/>
        <w:spacing w:line="17" w:lineRule="atLeast"/>
        <w:ind w:firstLine="709"/>
        <w:jc w:val="both"/>
        <w:rPr>
          <w:rFonts w:eastAsiaTheme="minorEastAsia"/>
          <w:szCs w:val="28"/>
        </w:rPr>
      </w:pPr>
      <w:r>
        <w:rPr>
          <w:rFonts w:eastAsiaTheme="minorEastAsia"/>
          <w:szCs w:val="28"/>
        </w:rPr>
        <w:t>Корректировка ранее сформированных в бухгалтерском (бюджетном) учете расчетов по предоставленным субсидиям с учетом предъявленных требований по возврату средств субсидий осуществляется в финансовом году предъявления таких требований путем отражения бухгалтерских записей, формирующих соответствующие расчеты, которые не являются исправлением ошибки.</w:t>
      </w:r>
    </w:p>
    <w:p w:rsidR="001D1E14" w:rsidRDefault="001D1E14">
      <w:pPr>
        <w:widowControl w:val="0"/>
        <w:spacing w:line="17" w:lineRule="atLeast"/>
        <w:jc w:val="both"/>
        <w:rPr>
          <w:rFonts w:eastAsiaTheme="minorEastAsia"/>
          <w:szCs w:val="28"/>
        </w:rPr>
      </w:pPr>
    </w:p>
    <w:p w:rsidR="001D1E14" w:rsidRDefault="009D03C9">
      <w:pPr>
        <w:widowControl w:val="0"/>
        <w:spacing w:line="17" w:lineRule="atLeast"/>
        <w:jc w:val="center"/>
        <w:outlineLvl w:val="1"/>
        <w:rPr>
          <w:rFonts w:eastAsiaTheme="minorEastAsia"/>
          <w:szCs w:val="28"/>
        </w:rPr>
      </w:pPr>
      <w:r>
        <w:rPr>
          <w:rFonts w:eastAsiaTheme="minorEastAsia"/>
          <w:szCs w:val="28"/>
        </w:rPr>
        <w:t xml:space="preserve">Раздел </w:t>
      </w:r>
      <w:r>
        <w:rPr>
          <w:rFonts w:eastAsiaTheme="minorEastAsia"/>
          <w:szCs w:val="28"/>
          <w:lang w:val="en-US"/>
        </w:rPr>
        <w:t>IV</w:t>
      </w:r>
      <w:r>
        <w:rPr>
          <w:rFonts w:eastAsiaTheme="minorEastAsia"/>
          <w:szCs w:val="28"/>
        </w:rPr>
        <w:t>. Санкционирование расходов бюджета</w:t>
      </w:r>
    </w:p>
    <w:p w:rsidR="001D1E14" w:rsidRDefault="001D1E14">
      <w:pPr>
        <w:widowControl w:val="0"/>
        <w:spacing w:line="17" w:lineRule="atLeast"/>
        <w:jc w:val="both"/>
        <w:rPr>
          <w:rFonts w:eastAsiaTheme="minorEastAsia"/>
          <w:szCs w:val="28"/>
        </w:rPr>
      </w:pP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4.1. В соответствии со </w:t>
      </w:r>
      <w:hyperlink r:id="rId58" w:tooltip="https://login.consultant.ru/link/?req=doc&amp;base=LAW&amp;n=470713&amp;dst=2587" w:history="1">
        <w:r>
          <w:rPr>
            <w:rFonts w:eastAsiaTheme="minorEastAsia"/>
            <w:szCs w:val="28"/>
          </w:rPr>
          <w:t>статьей 219</w:t>
        </w:r>
      </w:hyperlink>
      <w:r>
        <w:rPr>
          <w:rFonts w:eastAsiaTheme="minorEastAsia"/>
          <w:szCs w:val="28"/>
        </w:rPr>
        <w:t xml:space="preserve"> Бюджетного кодекса Российской Федерации принятие бюджетных обязательств является одной из стадий исполнения бюджета по расходам. Отражение в бухгалтерском учете санкционирования бюджетных обязательств содержится в приложении 1 </w:t>
      </w:r>
      <w:hyperlink r:id="rId59" w:tooltip="https://login.consultant.ru/link/?req=doc&amp;base=LAW&amp;n=450185&amp;dst=100329" w:history="1">
        <w:r>
          <w:rPr>
            <w:rFonts w:eastAsiaTheme="minorEastAsia"/>
            <w:szCs w:val="28"/>
          </w:rPr>
          <w:t>раздела 5</w:t>
        </w:r>
      </w:hyperlink>
      <w:r>
        <w:rPr>
          <w:rFonts w:eastAsiaTheme="minorEastAsia"/>
          <w:szCs w:val="28"/>
        </w:rPr>
        <w:t xml:space="preserve"> Инструкции 157н.</w:t>
      </w:r>
    </w:p>
    <w:p w:rsidR="001D1E14" w:rsidRDefault="009D03C9">
      <w:pPr>
        <w:widowControl w:val="0"/>
        <w:spacing w:line="17" w:lineRule="atLeast"/>
        <w:ind w:firstLine="709"/>
        <w:jc w:val="both"/>
        <w:rPr>
          <w:rFonts w:eastAsiaTheme="minorEastAsia"/>
          <w:szCs w:val="28"/>
        </w:rPr>
      </w:pPr>
      <w:r>
        <w:rPr>
          <w:rFonts w:eastAsiaTheme="minorEastAsia"/>
          <w:szCs w:val="28"/>
        </w:rPr>
        <w:t>Бюджетный учет фактов хозяйственной жизни с бюджетными ассигнованиями, лимитами бюджетных обязательств и принятых обязательств осуществляется на основании первичных документов (учетных документов).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4.2. Порядок доведения бюджетных ассигнований, лимитов бюджетных обязательств при организации исполнения бюджета </w:t>
      </w:r>
      <w:r>
        <w:rPr>
          <w:rFonts w:eastAsiaTheme="minorEastAsia"/>
          <w:szCs w:val="28"/>
        </w:rPr>
        <w:br/>
        <w:t xml:space="preserve">по расходам осуществляется в соответствии с приказами комитета </w:t>
      </w:r>
      <w:r>
        <w:rPr>
          <w:rFonts w:eastAsiaTheme="minorEastAsia"/>
          <w:szCs w:val="28"/>
        </w:rPr>
        <w:br/>
        <w:t>по финансам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4.3. Изменения в показателях бюджетных ассигнований, лимитов </w:t>
      </w:r>
      <w:r>
        <w:rPr>
          <w:rFonts w:eastAsiaTheme="minorEastAsia"/>
          <w:szCs w:val="28"/>
        </w:rPr>
        <w:lastRenderedPageBreak/>
        <w:t xml:space="preserve">бюджетных обязательств, утвержденных (принятых) в установленном порядке в течение текущего финансового года, отражаются в бухгалтерском учете корреспонденциями на соответствующих счетах санкционирования расходов Администрации района, предусмотренных </w:t>
      </w:r>
      <w:hyperlink r:id="rId60" w:tooltip="https://login.consultant.ru/link/?req=doc&amp;base=LAW&amp;n=448974&amp;dst=102158" w:history="1">
        <w:r>
          <w:rPr>
            <w:rFonts w:eastAsiaTheme="minorEastAsia"/>
            <w:szCs w:val="28"/>
          </w:rPr>
          <w:t>Инструкцией</w:t>
        </w:r>
      </w:hyperlink>
      <w:r>
        <w:rPr>
          <w:rFonts w:eastAsiaTheme="minorEastAsia"/>
          <w:szCs w:val="28"/>
        </w:rPr>
        <w:t xml:space="preserve"> 162н: </w:t>
      </w:r>
      <w:r>
        <w:rPr>
          <w:rFonts w:eastAsiaTheme="minorEastAsia"/>
          <w:szCs w:val="28"/>
        </w:rPr>
        <w:br/>
        <w:t xml:space="preserve">при утверждении увеличения показателей – со знаком «плюс»; </w:t>
      </w:r>
      <w:r>
        <w:rPr>
          <w:rFonts w:eastAsiaTheme="minorEastAsia"/>
          <w:szCs w:val="28"/>
        </w:rPr>
        <w:br/>
        <w:t>при утверждении уменьшения показателей – со знаком «минус».</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4.4. Бюджетные обязательства принимаются в пределах доведенных лимитов бюджетных обязательств и (или) бюджетных ассигнований путем заключения муниципальных контрактов, иных договоров </w:t>
      </w:r>
      <w:r>
        <w:rPr>
          <w:rFonts w:eastAsiaTheme="minorEastAsia"/>
          <w:szCs w:val="28"/>
        </w:rPr>
        <w:br/>
        <w:t>или в соответствии с законом, иным правовым актом, соглашением.</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Новые бюджетные обязательства принимаются в объеме, </w:t>
      </w:r>
      <w:r>
        <w:rPr>
          <w:rFonts w:eastAsiaTheme="minorEastAsia"/>
          <w:szCs w:val="28"/>
        </w:rPr>
        <w:br/>
        <w:t>не превышающем разницы между доведенными соответствующими лимитами бюджетных обязательств и принятыми, но неисполненными бюджетными обязательствами.</w:t>
      </w:r>
    </w:p>
    <w:p w:rsidR="001D1E14" w:rsidRDefault="009D03C9">
      <w:pPr>
        <w:widowControl w:val="0"/>
        <w:spacing w:line="17" w:lineRule="atLeast"/>
        <w:ind w:firstLine="709"/>
        <w:jc w:val="both"/>
        <w:rPr>
          <w:rFonts w:eastAsiaTheme="minorEastAsia"/>
          <w:szCs w:val="28"/>
        </w:rPr>
      </w:pPr>
      <w:bookmarkStart w:id="4" w:name="P499"/>
      <w:bookmarkEnd w:id="4"/>
      <w:r>
        <w:rPr>
          <w:rFonts w:eastAsiaTheme="minorEastAsia"/>
          <w:szCs w:val="28"/>
        </w:rPr>
        <w:t>4.5. Бюджетные обязательства принимаются в момент возникновения обязанности Администрации района в части расходов на их содержание, предоставить физическому или юридическому лицу средства бюджета.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Принимаемые обязательства – обусловленные законом, иным нормативным правовым актом обязанности Администрации района предоставить с использованием конкурентных способов определения поставщиков (подрядчиков, исполнителей) (конкурсы, аукционы, запрос котировок, запрос предложений) в соответствующем финансовом году средства бюджета. Суммы принимаемых обязательств определяются </w:t>
      </w:r>
      <w:r>
        <w:rPr>
          <w:rFonts w:eastAsiaTheme="minorEastAsia"/>
          <w:szCs w:val="28"/>
        </w:rPr>
        <w:br/>
        <w:t>на основании извещений об осуществлении закупок с использованием конкурентных способов определения поставщиков (подрядчиков, исполнителей)</w:t>
      </w:r>
      <w:r w:rsidR="00923C3B">
        <w:rPr>
          <w:rFonts w:eastAsiaTheme="minorEastAsia"/>
          <w:szCs w:val="28"/>
        </w:rPr>
        <w:t>,</w:t>
      </w:r>
      <w:r>
        <w:rPr>
          <w:rFonts w:eastAsiaTheme="minorEastAsia"/>
          <w:szCs w:val="28"/>
        </w:rPr>
        <w:t xml:space="preserve"> (конкурсы, аукционы, запрос котировок, запрос предложений), размещаемых в единой информационной системе, в размере начальной (максимальной) цены контракта. В случае уточнения суммы расходных обязательств при заключении муниципальных контрактов (договоров) по результатам конкурсной процедуры, производится корректировка обязательства на сумму, сэкономленную в результате проведения конкурса.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К принятым бюджетным обязательствам текущего финансового года относятся расходные обязательства, предусмотренные к исполнению за счет соответствующего бюджета в текущем финансовом году, в том числе принятые и неисполненные бюджетные обязательства прошлых лет, которые подлежат отражению в бюджетном учете в следующем объеме </w:t>
      </w:r>
      <w:r>
        <w:rPr>
          <w:rFonts w:eastAsiaTheme="minorEastAsia"/>
          <w:szCs w:val="28"/>
        </w:rPr>
        <w:br/>
        <w:t>и сроки: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предусмотренные условиями заключенных муниципальных контрактов (договоров) на поставку товаров, выполнение работ, оказание услуг, – на дату подписания муниципальных контрактов (договоров) и в сумме заключенных муниципальных контрактов (договоров), а также обязательства по муниципальным контрактам </w:t>
      </w:r>
      <w:r>
        <w:rPr>
          <w:rFonts w:eastAsiaTheme="minorEastAsia"/>
          <w:szCs w:val="28"/>
        </w:rPr>
        <w:lastRenderedPageBreak/>
        <w:t xml:space="preserve">(договорам), принятым в прошлые годы и неисполненным по состоянию </w:t>
      </w:r>
      <w:r w:rsidR="00923C3B">
        <w:rPr>
          <w:rFonts w:eastAsiaTheme="minorEastAsia"/>
          <w:szCs w:val="28"/>
        </w:rPr>
        <w:br/>
      </w:r>
      <w:r>
        <w:rPr>
          <w:rFonts w:eastAsiaTheme="minorEastAsia"/>
          <w:szCs w:val="28"/>
        </w:rPr>
        <w:t>на начало текущего финансового года, но подлежащие исполнению за счет средств бюджета в текущем финансовом году, – в сумме (части суммы) заключенных контрактов (договоров), предусмотренной на текущий год;</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предоставлению из соответствующего бюджета субсидий юридическим лицам, индивидуальным предпринимателям, физическим лицам </w:t>
      </w:r>
      <w:r w:rsidR="00923C3B">
        <w:rPr>
          <w:rFonts w:eastAsiaTheme="minorEastAsia"/>
          <w:szCs w:val="28"/>
        </w:rPr>
        <w:t>–</w:t>
      </w:r>
      <w:r>
        <w:rPr>
          <w:rFonts w:eastAsiaTheme="minorEastAsia"/>
          <w:szCs w:val="28"/>
        </w:rPr>
        <w:t xml:space="preserve"> производителям товаров, работ, услуг, обусловленных правовым актом, соглашением, предусмотренные к исполнению в текущем финансовом году:</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в сумме заключенных соглашений (договоров) о предоставлении субсидии, если иное основание для предоставления указанной субсидии </w:t>
      </w:r>
      <w:r>
        <w:rPr>
          <w:rFonts w:eastAsiaTheme="minorEastAsia"/>
          <w:szCs w:val="28"/>
        </w:rPr>
        <w:br/>
        <w:t>не предусмотрено нормативными правовыми актами, – на дату подписания соглашений (договоров) сторонами;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в объеме лимитов бюджетных обязательств соответствующего бюджета на указанные цели, если в соответствии с нормативными правовыми актами основанием для предоставления указанной субсидии </w:t>
      </w:r>
      <w:r w:rsidR="00923C3B">
        <w:rPr>
          <w:rFonts w:eastAsiaTheme="minorEastAsia"/>
          <w:szCs w:val="28"/>
        </w:rPr>
        <w:br/>
      </w:r>
      <w:r>
        <w:rPr>
          <w:rFonts w:eastAsiaTheme="minorEastAsia"/>
          <w:szCs w:val="28"/>
        </w:rPr>
        <w:t xml:space="preserve">не является заключение соответствующих соглашений (договоров), </w:t>
      </w:r>
      <w:r w:rsidR="00923C3B">
        <w:rPr>
          <w:rFonts w:eastAsiaTheme="minorEastAsia"/>
          <w:szCs w:val="28"/>
        </w:rPr>
        <w:br/>
      </w:r>
      <w:r>
        <w:rPr>
          <w:rFonts w:eastAsiaTheme="minorEastAsia"/>
          <w:szCs w:val="28"/>
        </w:rPr>
        <w:t>– на дату утверждения лимитов бюджетных обязательств;</w:t>
      </w:r>
    </w:p>
    <w:p w:rsidR="001D1E14" w:rsidRDefault="009D03C9">
      <w:pPr>
        <w:widowControl w:val="0"/>
        <w:spacing w:line="17" w:lineRule="atLeast"/>
        <w:ind w:firstLine="709"/>
        <w:jc w:val="both"/>
        <w:rPr>
          <w:rFonts w:eastAsiaTheme="minorEastAsia"/>
          <w:szCs w:val="28"/>
        </w:rPr>
      </w:pPr>
      <w:r>
        <w:rPr>
          <w:rFonts w:eastAsiaTheme="minorEastAsia"/>
          <w:szCs w:val="28"/>
        </w:rPr>
        <w:t>обязательства по предоставлению из соответствующего бюджета субсидий подведомственным Администрации района муниципальным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 на дату подписания соглашений сторонами в сумме заключенных соглашений;</w:t>
      </w:r>
    </w:p>
    <w:p w:rsidR="001D1E14" w:rsidRDefault="009D03C9">
      <w:pPr>
        <w:widowControl w:val="0"/>
        <w:spacing w:line="17" w:lineRule="atLeast"/>
        <w:ind w:firstLine="709"/>
        <w:jc w:val="both"/>
        <w:rPr>
          <w:rFonts w:eastAsiaTheme="minorEastAsia"/>
          <w:szCs w:val="28"/>
        </w:rPr>
      </w:pPr>
      <w:r>
        <w:rPr>
          <w:rFonts w:eastAsiaTheme="minorEastAsia"/>
          <w:szCs w:val="28"/>
        </w:rPr>
        <w:t>обязательства по предоставлению из соответствующего бюджета субсидий подведомственным Администрации района муниципальным бюджетным и автономным учреждениям на иные цели – на дату подписания соглашений сторонами в сумме заключенных соглашений;</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предоставлению из соответствующего бюджета подведомственным Администрации района муниципальным бюджетным </w:t>
      </w:r>
      <w:r>
        <w:rPr>
          <w:rFonts w:eastAsiaTheme="minorEastAsia"/>
          <w:szCs w:val="28"/>
        </w:rPr>
        <w:br/>
        <w:t xml:space="preserve">и автономным учреждениям субсидий на осуществление капитальных вложений, обусловленных соглашением (договором), предусмотренные </w:t>
      </w:r>
      <w:r>
        <w:rPr>
          <w:rFonts w:eastAsiaTheme="minorEastAsia"/>
          <w:szCs w:val="28"/>
        </w:rPr>
        <w:br/>
        <w:t>к исполнению в текущем финансовом году, – на дату подписания соглашений (договоров) сторонами в сумме заключенных соглашений (договоров);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предоставлению из соответствующего бюджета субсидий иным некоммерческим организациям, не являющимся государственными (муниципальными) учреждениями, предусмотренные </w:t>
      </w:r>
      <w:r>
        <w:rPr>
          <w:rFonts w:eastAsiaTheme="minorEastAsia"/>
          <w:szCs w:val="28"/>
        </w:rPr>
        <w:br/>
        <w:t>к исполнению в текущем финансовом году, – на дату подписания соглашений (договоров) сторонами в сумме заключенных соглашений (договоров);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предоставлению из соответствующего бюджета грантов в форме субсидий, предусмотренные к исполнению в текущем </w:t>
      </w:r>
      <w:r>
        <w:rPr>
          <w:rFonts w:eastAsiaTheme="minorEastAsia"/>
          <w:szCs w:val="28"/>
        </w:rPr>
        <w:lastRenderedPageBreak/>
        <w:t>финансовом году, – на дату подписания соглашений (договоров) сторонами в сумме заключенных соглашений (договоров);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оплате денежного содержания (оплате труда) работников Администрации района в текущем финансовом году – в объеме утвержденных лимитов бюджетных обязательств, в соответствии </w:t>
      </w:r>
      <w:r>
        <w:rPr>
          <w:rFonts w:eastAsiaTheme="minorEastAsia"/>
          <w:szCs w:val="28"/>
        </w:rPr>
        <w:br/>
        <w:t>с утвержденным штатным расписанием и расчетом годового объема оплаты труда (денежного содержания);</w:t>
      </w:r>
    </w:p>
    <w:p w:rsidR="001D1E14" w:rsidRDefault="009D03C9">
      <w:pPr>
        <w:widowControl w:val="0"/>
        <w:spacing w:line="17" w:lineRule="atLeast"/>
        <w:ind w:firstLine="709"/>
        <w:jc w:val="both"/>
        <w:rPr>
          <w:rFonts w:eastAsiaTheme="minorEastAsia"/>
          <w:szCs w:val="28"/>
        </w:rPr>
      </w:pPr>
      <w:r>
        <w:rPr>
          <w:rFonts w:eastAsiaTheme="minorEastAsia"/>
          <w:szCs w:val="28"/>
        </w:rPr>
        <w:t>обязательства, предусмотренные к исполнению в текущем финансовом году при расчетах с подотчетными лицами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на дату утверждения руководителем письменного заявления работника о выдаче аванса в размере суммы, указанной в заявлении. </w:t>
      </w:r>
      <w:r>
        <w:rPr>
          <w:rFonts w:eastAsiaTheme="minorEastAsia"/>
          <w:szCs w:val="28"/>
        </w:rPr>
        <w:br/>
        <w:t>На основании представленного авансового отчета производится начисление принятых бюджетных обязательств в сумме признанных расходов текущего финансового года. В случае возврата в текущем финансовом году остатка средств, полученных авансом, не подтвержденного расходами, корректировка принятого бюджетного обязательства на сумму возврата производится днем поступления денежных средств на лицевой счет;</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на дату и в сумме признанных расходов по авансовому отчету, утвержденному руководителем (в случае, если аванс подотчетному лицу </w:t>
      </w:r>
      <w:r>
        <w:rPr>
          <w:rFonts w:eastAsiaTheme="minorEastAsia"/>
          <w:szCs w:val="28"/>
        </w:rPr>
        <w:br/>
        <w:t>не выдавался);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предусмотренные к исполнению в текущем финансовом году, по оплате пенсии за выслугу лет лицам, замещавшим муниципальные должности на постоянной основе и должности муниципальной службы, ежегодной выплаты лицам, удостоенным звания «Почетный гражданин Ханты-Мансийского района» и иных разовых денежных премий физическим лицам – на дату поступления документов </w:t>
      </w:r>
      <w:r w:rsidR="00923C3B">
        <w:rPr>
          <w:rFonts w:eastAsiaTheme="minorEastAsia"/>
          <w:szCs w:val="28"/>
        </w:rPr>
        <w:br/>
      </w:r>
      <w:r>
        <w:rPr>
          <w:rFonts w:eastAsiaTheme="minorEastAsia"/>
          <w:szCs w:val="28"/>
        </w:rPr>
        <w:t>на выплату от структурных подразделений Администрации района, ответственными за их составление и предоставление в Управление, в сумме начисленных обязательств (выплат);</w:t>
      </w:r>
    </w:p>
    <w:p w:rsidR="001D1E14" w:rsidRDefault="009D03C9">
      <w:pPr>
        <w:widowControl w:val="0"/>
        <w:spacing w:line="17" w:lineRule="atLeast"/>
        <w:ind w:firstLine="709"/>
        <w:jc w:val="both"/>
        <w:rPr>
          <w:rFonts w:eastAsiaTheme="minorEastAsia"/>
          <w:szCs w:val="28"/>
        </w:rPr>
      </w:pPr>
      <w:r>
        <w:rPr>
          <w:rFonts w:eastAsiaTheme="minorEastAsia"/>
          <w:szCs w:val="28"/>
        </w:rPr>
        <w:t>обязательства по оплате пособий и иных выплат работникам Администрации района – на дату утверждения документов, являющихся основанием для начисления данных обязательств (выплат), в сумме начисленных обязательств (выплат);</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оплате обусловленных законодательством Российской Федерации обязательных платежей в бюджеты бюджетной системы Российской Федерации, в государственные внебюджетные фонды (налогов, взносов, сборов, пошлин, иных выплат), предусмотренные </w:t>
      </w:r>
      <w:r>
        <w:rPr>
          <w:rFonts w:eastAsiaTheme="minorEastAsia"/>
          <w:szCs w:val="28"/>
        </w:rPr>
        <w:br/>
        <w:t xml:space="preserve">к исполнению за счет средств бюджета в текущем финансовом </w:t>
      </w:r>
      <w:r>
        <w:rPr>
          <w:rFonts w:eastAsiaTheme="minorEastAsia"/>
          <w:szCs w:val="28"/>
        </w:rPr>
        <w:br/>
        <w:t>году, – на дату возникновения обязательства в сумме начисленных обязательств (платежей);</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оплате штрафных санкций и сумм, предписанных исполнительными документами, решениями налогового органа о взыскании </w:t>
      </w:r>
      <w:r>
        <w:rPr>
          <w:rFonts w:eastAsiaTheme="minorEastAsia"/>
          <w:szCs w:val="28"/>
        </w:rPr>
        <w:lastRenderedPageBreak/>
        <w:t xml:space="preserve">налогов, сборов, пеней и штрафов </w:t>
      </w:r>
      <w:r w:rsidR="00923C3B">
        <w:rPr>
          <w:rFonts w:eastAsiaTheme="minorEastAsia"/>
          <w:szCs w:val="28"/>
        </w:rPr>
        <w:t>–</w:t>
      </w:r>
      <w:r>
        <w:rPr>
          <w:rFonts w:eastAsiaTheme="minorEastAsia"/>
          <w:szCs w:val="28"/>
        </w:rPr>
        <w:t xml:space="preserve"> на дату поступления в Управление исполнительного листа, судебного приказа, постановления судебных (следственных) органов, решения налогового органа, иных документов, устанавливающих обязательства Администрации района, в сумме, указанной в данных документах;</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возникающие без заключения муниципального контракта (договора), – на дату принятия к учету документов, являющихся основанием для принятия обязательства (счет, счет-фактура, акт выполненных обязательств, иные документы, являющиеся основанием </w:t>
      </w:r>
      <w:r>
        <w:rPr>
          <w:rFonts w:eastAsiaTheme="minorEastAsia"/>
          <w:szCs w:val="28"/>
        </w:rPr>
        <w:br/>
        <w:t>для принятия бюджетного обязательства), после согласования (подписания) их руководителем в сумме, указанной в этих документах;</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иные расходные обязательства, предусмотренные к исполнению </w:t>
      </w:r>
      <w:r>
        <w:rPr>
          <w:rFonts w:eastAsiaTheme="minorEastAsia"/>
          <w:szCs w:val="28"/>
        </w:rPr>
        <w:br/>
        <w:t xml:space="preserve">за счет бюджета в текущем финансовом году, – в сумме принятых обязательств на основании документов, в соответствии с которыми </w:t>
      </w:r>
      <w:r>
        <w:rPr>
          <w:rFonts w:eastAsiaTheme="minorEastAsia"/>
          <w:szCs w:val="28"/>
        </w:rPr>
        <w:br/>
        <w:t>они возникают.</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4.6. По завершении текущего финансового года показатели (остатки) по соответствующим аналитическим счетам учета бюджетных ассигнований, лимитов бюджетных обязательств, исполненных денежных обязательств и утвержденных (плановых, прогнозных) назначений </w:t>
      </w:r>
      <w:r>
        <w:rPr>
          <w:rFonts w:eastAsiaTheme="minorEastAsia"/>
          <w:szCs w:val="28"/>
        </w:rPr>
        <w:br/>
        <w:t>по доходам (поступлениям) текущего финансового года на следующий год не переносятся. 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следующим за отчетным финансовым годом. Перенос показателей по санкционированию осуществляется в первый рабочий день текущего года.</w:t>
      </w:r>
    </w:p>
    <w:p w:rsidR="001D1E14" w:rsidRDefault="009D03C9">
      <w:pPr>
        <w:widowControl w:val="0"/>
        <w:spacing w:line="17" w:lineRule="atLeast"/>
        <w:ind w:firstLine="709"/>
        <w:jc w:val="both"/>
        <w:rPr>
          <w:rFonts w:eastAsiaTheme="minorEastAsia"/>
          <w:szCs w:val="28"/>
        </w:rPr>
      </w:pPr>
      <w:bookmarkStart w:id="5" w:name="P531"/>
      <w:bookmarkEnd w:id="5"/>
      <w:r>
        <w:rPr>
          <w:rFonts w:eastAsiaTheme="minorEastAsia"/>
          <w:szCs w:val="28"/>
        </w:rPr>
        <w:t xml:space="preserve">4.7. Денежные обязательства принимаются в соответствии </w:t>
      </w:r>
      <w:r>
        <w:rPr>
          <w:rFonts w:eastAsiaTheme="minorEastAsia"/>
          <w:szCs w:val="28"/>
        </w:rPr>
        <w:br/>
        <w:t xml:space="preserve">с выполненными условиями гражданско-правовой сделки, заключенной </w:t>
      </w:r>
      <w:r>
        <w:rPr>
          <w:rFonts w:eastAsiaTheme="minorEastAsia"/>
          <w:szCs w:val="28"/>
        </w:rPr>
        <w:br/>
        <w:t>в рамках исполнения бюджетных полномочий получателя бюджетных средств, или в соответствии с положениями закона, иного правового акта, условиями договора или соглашения, где возникает обязанность получателя бюджетных средств уплатить бюджету, физическому (юридическому) лицу за счет средств бюджета определенные денежные средства.</w:t>
      </w:r>
    </w:p>
    <w:p w:rsidR="001D1E14" w:rsidRDefault="009D03C9">
      <w:pPr>
        <w:widowControl w:val="0"/>
        <w:spacing w:line="17" w:lineRule="atLeast"/>
        <w:ind w:firstLine="709"/>
        <w:jc w:val="both"/>
        <w:rPr>
          <w:rFonts w:eastAsiaTheme="minorEastAsia"/>
          <w:szCs w:val="28"/>
        </w:rPr>
      </w:pPr>
      <w:r>
        <w:rPr>
          <w:rFonts w:eastAsiaTheme="minorEastAsia"/>
          <w:szCs w:val="28"/>
        </w:rPr>
        <w:t>Для целей бухгалтерского учета устанавливается следующий порядок отражения денежных обязательств: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оплате муниципальных контрактов (договоров) </w:t>
      </w:r>
      <w:r>
        <w:rPr>
          <w:rFonts w:eastAsiaTheme="minorEastAsia"/>
          <w:szCs w:val="28"/>
        </w:rPr>
        <w:br/>
        <w:t xml:space="preserve">на поставку товаров, выполнение работ, оказание услуг – на дату принятия к учету документов, предусмотренных муниципальным контрактом (договором) для оплаты принятых заказчиком товаров, работ, услуг </w:t>
      </w:r>
      <w:r>
        <w:rPr>
          <w:rFonts w:eastAsiaTheme="minorEastAsia"/>
          <w:szCs w:val="28"/>
        </w:rPr>
        <w:br/>
        <w:t xml:space="preserve">(акт о приемке выполненных работ, акт об оказании услуг, счет, </w:t>
      </w:r>
      <w:r>
        <w:rPr>
          <w:rFonts w:eastAsiaTheme="minorEastAsia"/>
          <w:szCs w:val="28"/>
        </w:rPr>
        <w:br/>
        <w:t xml:space="preserve">счет-фактура, товарная накладная и (или) акт приема-передачи, универсальный передаточный акт, справка-расчет или иной документ, являющийся основанием для оплаты неустойки, иной документ, </w:t>
      </w:r>
      <w:r>
        <w:rPr>
          <w:rFonts w:eastAsiaTheme="minorEastAsia"/>
          <w:szCs w:val="28"/>
        </w:rPr>
        <w:lastRenderedPageBreak/>
        <w:t>подтверждающий возникновение денежного обязательства, согласно, муниципальному контракту (договору));</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предоставлению из соответствующего бюджета субсидий юридическим лицам, индивидуальным предпринимателям, физическим лицам – производителям товаров, работ, услуг, обусловленных правовым актом, соглашением, предусмотренные к исполнению в текущем финансовом году, – на дату принятия к учету документов, являющихся основанием для предоставления субсидий (приказы, распоряжения, постановления, заявка на перечисление субсидии по форме, установленной соглашением (договором) или порядком предоставления указанной субсидии (при наличии), иной документ, подтверждающий возникновение денежного обязательства в соответствии с соглашением (договором), если </w:t>
      </w:r>
      <w:r>
        <w:rPr>
          <w:rFonts w:eastAsiaTheme="minorEastAsia"/>
          <w:szCs w:val="28"/>
        </w:rPr>
        <w:br/>
        <w:t xml:space="preserve">в соответствии с нормативными правовыми актами основанием </w:t>
      </w:r>
      <w:r>
        <w:rPr>
          <w:rFonts w:eastAsiaTheme="minorEastAsia"/>
          <w:szCs w:val="28"/>
        </w:rPr>
        <w:br/>
        <w:t>для предоставления субсидии на указанные цели не является заключение соответствующих соглашений – на основании документов, предусмотренных этими нормативными правовыми актами;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предоставлению из соответствующего бюджета субсидий подведомственным Администрации района муниципальным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 на дату перечисления субсидии учреждению на основании документов </w:t>
      </w:r>
      <w:r>
        <w:rPr>
          <w:rFonts w:eastAsiaTheme="minorEastAsia"/>
          <w:szCs w:val="28"/>
        </w:rPr>
        <w:br/>
        <w:t xml:space="preserve">на перечисление субсидии, предусмотренных соглашением (график предоставления субсидии, реестр-заявка, иной документ, предусмотренный соглашением). На основании представленного отчета о выполнении муниципального задания производится начисление принятых денежных обязательств по субсидии в сумме признанных расходов текущего финансового года. Уточнение принятых денежных обязательств в сумме зачета ранее принятых денежных обязательств по авансовым перечислениям осуществляется методом «Красное </w:t>
      </w:r>
      <w:proofErr w:type="spellStart"/>
      <w:r>
        <w:rPr>
          <w:rFonts w:eastAsiaTheme="minorEastAsia"/>
          <w:szCs w:val="28"/>
        </w:rPr>
        <w:t>сторно</w:t>
      </w:r>
      <w:proofErr w:type="spellEnd"/>
      <w:r>
        <w:rPr>
          <w:rFonts w:eastAsiaTheme="minorEastAsia"/>
          <w:szCs w:val="28"/>
        </w:rPr>
        <w:t>» в сумме признанных расходов. В случае возврата в текущем финансовом году субсидии на указанные цели учреждением, производится корректировка принятого денежного обязательства на сумму возврата днем поступления денежных средств;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предоставлению из соответствующего бюджета субсидий подведомственным Администрации района муниципальным бюджетным и автономным учреждениям на иные цели – на дату перечисления субсидии учреждению на основании документов </w:t>
      </w:r>
      <w:r>
        <w:rPr>
          <w:rFonts w:eastAsiaTheme="minorEastAsia"/>
          <w:szCs w:val="28"/>
        </w:rPr>
        <w:br/>
        <w:t xml:space="preserve">на перечисление субсидии, предусмотренных соглашением (заявка, </w:t>
      </w:r>
      <w:r>
        <w:rPr>
          <w:rFonts w:eastAsiaTheme="minorEastAsia"/>
          <w:szCs w:val="28"/>
        </w:rPr>
        <w:br/>
        <w:t xml:space="preserve">реестр-заявка, иной документ, предусмотренный соглашением). </w:t>
      </w:r>
      <w:r>
        <w:rPr>
          <w:rFonts w:eastAsiaTheme="minorEastAsia"/>
          <w:szCs w:val="28"/>
        </w:rPr>
        <w:br/>
        <w:t xml:space="preserve">На основании представленного отчета о выполнении условий соглашений производится начисление принятых денежных обязательств по субсидии </w:t>
      </w:r>
      <w:r>
        <w:rPr>
          <w:rFonts w:eastAsiaTheme="minorEastAsia"/>
          <w:szCs w:val="28"/>
        </w:rPr>
        <w:br/>
        <w:t xml:space="preserve">на иные цели в сумме признанных расходов текущего финансового года. </w:t>
      </w:r>
      <w:r>
        <w:rPr>
          <w:rFonts w:eastAsiaTheme="minorEastAsia"/>
          <w:szCs w:val="28"/>
        </w:rPr>
        <w:lastRenderedPageBreak/>
        <w:t xml:space="preserve">Уточнение принятых денежных обязательств в сумме зачета ранее принятых денежных обязательств по авансовым перечислениям осуществляется методом «Красное </w:t>
      </w:r>
      <w:proofErr w:type="spellStart"/>
      <w:r>
        <w:rPr>
          <w:rFonts w:eastAsiaTheme="minorEastAsia"/>
          <w:szCs w:val="28"/>
        </w:rPr>
        <w:t>сторно</w:t>
      </w:r>
      <w:proofErr w:type="spellEnd"/>
      <w:r>
        <w:rPr>
          <w:rFonts w:eastAsiaTheme="minorEastAsia"/>
          <w:szCs w:val="28"/>
        </w:rPr>
        <w:t>» в сумме признанных расходов. В случае возврата в текущем финансовом году субсидии на указанные цели учреждением производится корректировка принятого денежного обязательства на сумму возврата днем поступления денежных средств;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предоставлению из соответствующего бюджета подведомственным Администрации района муниципальным бюджетным </w:t>
      </w:r>
      <w:r>
        <w:rPr>
          <w:rFonts w:eastAsiaTheme="minorEastAsia"/>
          <w:szCs w:val="28"/>
        </w:rPr>
        <w:br/>
        <w:t xml:space="preserve">и автономным учреждениям субсидий на осуществление капитальных вложений, обусловленных соглашением (договором), предусмотренные </w:t>
      </w:r>
      <w:r>
        <w:rPr>
          <w:rFonts w:eastAsiaTheme="minorEastAsia"/>
          <w:szCs w:val="28"/>
        </w:rPr>
        <w:br/>
        <w:t xml:space="preserve">к исполнению в текущем финансовом году, – на дату перечисления субсидии учреждению на основании документов на перечисление субсидии, предусмотренных соглашением (заявка, реестр-заявка, иной документ, предусмотренный соглашением). На основании представленного отчета </w:t>
      </w:r>
      <w:r>
        <w:rPr>
          <w:rFonts w:eastAsiaTheme="minorEastAsia"/>
          <w:szCs w:val="28"/>
        </w:rPr>
        <w:br/>
        <w:t xml:space="preserve">о выполнении условий соглашений производится начисление принятых денежных обязательств по субсидии в сумме признанных расходов текущего финансового года. Уточнение принятых денежных обязательств </w:t>
      </w:r>
      <w:r>
        <w:rPr>
          <w:rFonts w:eastAsiaTheme="minorEastAsia"/>
          <w:szCs w:val="28"/>
        </w:rPr>
        <w:br/>
        <w:t xml:space="preserve">в сумме зачета ранее принятых денежных обязательств по авансовым перечислениям осуществляется методом «Красное </w:t>
      </w:r>
      <w:proofErr w:type="spellStart"/>
      <w:r>
        <w:rPr>
          <w:rFonts w:eastAsiaTheme="minorEastAsia"/>
          <w:szCs w:val="28"/>
        </w:rPr>
        <w:t>сторно</w:t>
      </w:r>
      <w:proofErr w:type="spellEnd"/>
      <w:r>
        <w:rPr>
          <w:rFonts w:eastAsiaTheme="minorEastAsia"/>
          <w:szCs w:val="28"/>
        </w:rPr>
        <w:t>» в сумме признанных расходов. В случае возврата в текущем финансовом году субсидии на указанные цели учреждением производится корректировка принятого денежного обязательства на сумму возврата днем поступления денежных средств;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предоставлению из соответствующего бюджета субсидий иным некоммерческим организациям, не являющимся государственными (муниципальными) учреждениями, предусмотренные </w:t>
      </w:r>
      <w:r>
        <w:rPr>
          <w:rFonts w:eastAsiaTheme="minorEastAsia"/>
          <w:szCs w:val="28"/>
        </w:rPr>
        <w:br/>
        <w:t xml:space="preserve">к исполнению в текущем финансовом году, – на дату принятия к учету документов, являющихся основанием для предоставления субсидий, </w:t>
      </w:r>
      <w:r>
        <w:rPr>
          <w:rFonts w:eastAsiaTheme="minorEastAsia"/>
          <w:szCs w:val="28"/>
        </w:rPr>
        <w:br/>
        <w:t xml:space="preserve">в случае, если оплата предусмотрена с целью возмещения произведенных затрат (заявка на перечисление субсидии, по форме, установленной соглашением (договором) или порядком предоставления указанной субсидии (при наличии), иной документ, подтверждающий возникновение денежного обязательства на основании соглашения (договора)), на дату перечисления субсидии – в случае предоставления субсидии в объеме, указанном в соглашении (договоре), с целью финансового обеспечения затрат (при условии предоставления отчета в установленные соглашением сроки). На основании представленного отчета о выполнении условий соглашений производится начисление принятых денежных обязательств </w:t>
      </w:r>
      <w:r>
        <w:rPr>
          <w:rFonts w:eastAsiaTheme="minorEastAsia"/>
          <w:szCs w:val="28"/>
        </w:rPr>
        <w:br/>
        <w:t xml:space="preserve">по субсидии (на финансовое обеспечение затрат) в сумме признанных расходов текущего финансового года. Уточнение принятых денежных обязательств в сумме зачета ранее принятых денежных обязательств </w:t>
      </w:r>
      <w:r>
        <w:rPr>
          <w:rFonts w:eastAsiaTheme="minorEastAsia"/>
          <w:szCs w:val="28"/>
        </w:rPr>
        <w:br/>
        <w:t xml:space="preserve">по авансовым перечислениям осуществляется методом «Красное </w:t>
      </w:r>
      <w:proofErr w:type="spellStart"/>
      <w:r>
        <w:rPr>
          <w:rFonts w:eastAsiaTheme="minorEastAsia"/>
          <w:szCs w:val="28"/>
        </w:rPr>
        <w:t>сторно</w:t>
      </w:r>
      <w:proofErr w:type="spellEnd"/>
      <w:r>
        <w:rPr>
          <w:rFonts w:eastAsiaTheme="minorEastAsia"/>
          <w:szCs w:val="28"/>
        </w:rPr>
        <w:t xml:space="preserve">» </w:t>
      </w:r>
      <w:r>
        <w:rPr>
          <w:rFonts w:eastAsiaTheme="minorEastAsia"/>
          <w:szCs w:val="28"/>
        </w:rPr>
        <w:br/>
        <w:t xml:space="preserve">в сумме признанных расходов. В случае возврата в текущем финансовом </w:t>
      </w:r>
      <w:r>
        <w:rPr>
          <w:rFonts w:eastAsiaTheme="minorEastAsia"/>
          <w:szCs w:val="28"/>
        </w:rPr>
        <w:lastRenderedPageBreak/>
        <w:t>году субсидии на указанные цели организацией корректировка принятого денежного обязательства на сумму возврата производится днем поступления денежных средств;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предоставлению из соответствующего бюджета грантов в форме субсидий, предусмотренные к исполнению в текущем финансовом году, – на дату перечисления гранта организации </w:t>
      </w:r>
      <w:r>
        <w:rPr>
          <w:rFonts w:eastAsiaTheme="minorEastAsia"/>
          <w:szCs w:val="28"/>
        </w:rPr>
        <w:br/>
        <w:t xml:space="preserve">в соответствии с условиями соглашения (договора). В случае, </w:t>
      </w:r>
      <w:r>
        <w:rPr>
          <w:rFonts w:eastAsiaTheme="minorEastAsia"/>
          <w:szCs w:val="28"/>
        </w:rPr>
        <w:br/>
        <w:t xml:space="preserve">если предоставление грантов и представление отчета о его использовании производится в текущем финансовом году, начисление принятых денежных обязательств по субсидии в сумме признанных расходов текущего финансового года осуществляется на основании отчета о выполнении условий соглашений. Уточнение принятых денежных обязательств в сумме зачета ранее принятых денежных обязательств по авансовым перечислениям осуществляется методом «Красное </w:t>
      </w:r>
      <w:proofErr w:type="spellStart"/>
      <w:r>
        <w:rPr>
          <w:rFonts w:eastAsiaTheme="minorEastAsia"/>
          <w:szCs w:val="28"/>
        </w:rPr>
        <w:t>сторно</w:t>
      </w:r>
      <w:proofErr w:type="spellEnd"/>
      <w:r>
        <w:rPr>
          <w:rFonts w:eastAsiaTheme="minorEastAsia"/>
          <w:szCs w:val="28"/>
        </w:rPr>
        <w:t>» в сумме признанных расходов. В случае возврата в текущем финансовом году субсидии на указанные цели учреждением корректировка принятого денежного обязательства на сумму возврата производится днем поступления денежных средств;</w:t>
      </w:r>
    </w:p>
    <w:p w:rsidR="001D1E14" w:rsidRDefault="009D03C9">
      <w:pPr>
        <w:widowControl w:val="0"/>
        <w:spacing w:line="17" w:lineRule="atLeast"/>
        <w:ind w:firstLine="709"/>
        <w:jc w:val="both"/>
        <w:rPr>
          <w:rFonts w:eastAsiaTheme="minorEastAsia"/>
          <w:szCs w:val="28"/>
        </w:rPr>
      </w:pPr>
      <w:r>
        <w:rPr>
          <w:rFonts w:eastAsiaTheme="minorEastAsia"/>
          <w:szCs w:val="28"/>
        </w:rPr>
        <w:t>обязательства по оплате денежного содержания (оплате труда) работников Администрации района в текущем финансовом году – датой составления и подписания документов (отражения факта хозяйственной жизни), являющихся основанием для принятия денежного обязательства (справка-расчет, расчетные ведомости, бухгалтерская справка (форма 0504833), иной документ, подтверждающий возникновение денежного обязательства);</w:t>
      </w:r>
    </w:p>
    <w:p w:rsidR="001D1E14" w:rsidRDefault="009D03C9">
      <w:pPr>
        <w:widowControl w:val="0"/>
        <w:spacing w:line="17" w:lineRule="atLeast"/>
        <w:ind w:firstLine="709"/>
        <w:jc w:val="both"/>
        <w:rPr>
          <w:rFonts w:eastAsiaTheme="minorEastAsia"/>
          <w:szCs w:val="28"/>
        </w:rPr>
      </w:pPr>
      <w:r>
        <w:rPr>
          <w:rFonts w:eastAsiaTheme="minorEastAsia"/>
          <w:szCs w:val="28"/>
        </w:rPr>
        <w:t>обязательства, предусмотренные к исполнению в текущем финансовом году, при расчетах с подотчетными лицами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на дату оплаты утвержденного руководителем письменного заявления работника о выдаче аванса в размере суммы, указанной в заявлении. </w:t>
      </w:r>
      <w:r>
        <w:rPr>
          <w:rFonts w:eastAsiaTheme="minorEastAsia"/>
          <w:szCs w:val="28"/>
        </w:rPr>
        <w:br/>
        <w:t xml:space="preserve">На основании представленного авансового отчета производится начисление принятых денежных обязательств в сумме признанных расходов текущего финансового года. Уточнение принятых денежных обязательств в сумме зачета ранее принятых денежных обязательств по авансовым перечислениям осуществляется методом «Красное </w:t>
      </w:r>
      <w:proofErr w:type="spellStart"/>
      <w:r>
        <w:rPr>
          <w:rFonts w:eastAsiaTheme="minorEastAsia"/>
          <w:szCs w:val="28"/>
        </w:rPr>
        <w:t>сторно</w:t>
      </w:r>
      <w:proofErr w:type="spellEnd"/>
      <w:r>
        <w:rPr>
          <w:rFonts w:eastAsiaTheme="minorEastAsia"/>
          <w:szCs w:val="28"/>
        </w:rPr>
        <w:t xml:space="preserve">» на дату </w:t>
      </w:r>
      <w:r>
        <w:rPr>
          <w:rFonts w:eastAsiaTheme="minorEastAsia"/>
          <w:szCs w:val="28"/>
        </w:rPr>
        <w:br/>
        <w:t xml:space="preserve">и в сумме признанных расходов по авансовому отчету. В случае возврата </w:t>
      </w:r>
      <w:r>
        <w:rPr>
          <w:rFonts w:eastAsiaTheme="minorEastAsia"/>
          <w:szCs w:val="28"/>
        </w:rPr>
        <w:br/>
        <w:t>в текущем финансовом году остатка средств, не подтвержденного расходами, корректировка принятого денежного обязательства на сумму возврата производится днем поступления денежных средств;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на дату выплаты аванса на основании утвержденного руководителем письменного заявления работника о выдаче аванса в размере суммы, указанной в заявлении. На основании представленного авансового отчета производится начисление принятых денежных обязательств в сумме </w:t>
      </w:r>
      <w:r>
        <w:rPr>
          <w:rFonts w:eastAsiaTheme="minorEastAsia"/>
          <w:szCs w:val="28"/>
        </w:rPr>
        <w:lastRenderedPageBreak/>
        <w:t xml:space="preserve">признанных расходов текущего финансового года. В случае возврата </w:t>
      </w:r>
      <w:r>
        <w:rPr>
          <w:rFonts w:eastAsiaTheme="minorEastAsia"/>
          <w:szCs w:val="28"/>
        </w:rPr>
        <w:br/>
        <w:t>в текущем финансовом году остатка средств, не подтвержденного расходами, корректировка принятого денежного обязательства на сумму возврата производится днем поступления денежных средств;</w:t>
      </w:r>
    </w:p>
    <w:p w:rsidR="001D1E14" w:rsidRDefault="009D03C9">
      <w:pPr>
        <w:widowControl w:val="0"/>
        <w:spacing w:line="17" w:lineRule="atLeast"/>
        <w:ind w:firstLine="709"/>
        <w:jc w:val="both"/>
        <w:rPr>
          <w:rFonts w:eastAsiaTheme="minorEastAsia"/>
          <w:szCs w:val="28"/>
        </w:rPr>
      </w:pPr>
      <w:r>
        <w:rPr>
          <w:rFonts w:eastAsiaTheme="minorEastAsia"/>
          <w:szCs w:val="28"/>
        </w:rPr>
        <w:t>обязательства, предусмотренные к исполнению в текущем финансовом году, по оплате пенсии за выслугу лет лицам, замещавшим муниципальные должности на постоянной основе и должности муниципальной службы, ежегодной выплаты лицам, удостоенным звания «Почетный гражданин Ханты-Мансийского района»</w:t>
      </w:r>
      <w:r w:rsidR="00923C3B">
        <w:rPr>
          <w:rFonts w:eastAsiaTheme="minorEastAsia"/>
          <w:szCs w:val="28"/>
        </w:rPr>
        <w:t>,</w:t>
      </w:r>
      <w:r>
        <w:rPr>
          <w:rFonts w:eastAsiaTheme="minorEastAsia"/>
          <w:szCs w:val="28"/>
        </w:rPr>
        <w:t xml:space="preserve"> – на дату принятия бюджетного обязательства в сумме начисленного бюджетного обязательства;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оплате пособий и иных выплат работникам Администрации района, – на дату принятия бюджетного обязательства </w:t>
      </w:r>
      <w:r>
        <w:rPr>
          <w:rFonts w:eastAsiaTheme="minorEastAsia"/>
          <w:szCs w:val="28"/>
        </w:rPr>
        <w:br/>
        <w:t>в сумме начисленного бюджетного обязательства;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по оплате обусловленных законодательством Российской Федерации обязательных платежей в бюджеты бюджетной системы Российской Федерации, в государственные внебюджетные фонды (налогов, взносов, сборов, пошлин, иных выплат), предусмотренные </w:t>
      </w:r>
      <w:r>
        <w:rPr>
          <w:rFonts w:eastAsiaTheme="minorEastAsia"/>
          <w:szCs w:val="28"/>
        </w:rPr>
        <w:br/>
        <w:t xml:space="preserve">к исполнению за счет средств бюджета в текущем финансовом </w:t>
      </w:r>
      <w:r>
        <w:rPr>
          <w:rFonts w:eastAsiaTheme="minorEastAsia"/>
          <w:szCs w:val="28"/>
        </w:rPr>
        <w:br/>
        <w:t>году, – на дату возникновения бюджетного обязательства в сумме начисленных обязательств (платежей);</w:t>
      </w:r>
    </w:p>
    <w:p w:rsidR="001D1E14" w:rsidRDefault="009D03C9">
      <w:pPr>
        <w:widowControl w:val="0"/>
        <w:spacing w:line="17" w:lineRule="atLeast"/>
        <w:ind w:firstLine="709"/>
        <w:jc w:val="both"/>
        <w:rPr>
          <w:rFonts w:eastAsiaTheme="minorEastAsia"/>
          <w:szCs w:val="28"/>
        </w:rPr>
      </w:pPr>
      <w:r>
        <w:rPr>
          <w:rFonts w:eastAsiaTheme="minorEastAsia"/>
          <w:szCs w:val="28"/>
        </w:rPr>
        <w:t>обязательства по оплате штрафных санкций и сумм, предписанных исполнительными документами, решениями налогового органа о взыскании налогов, сборов, пеней и штрафов, – на дату принятия бюджетного обязательства в сумме начисленного бюджетного обязательства;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обязательства, возникающие без заключения муниципального контракта (договора), – на дату принятия бюджетного обязательства </w:t>
      </w:r>
      <w:r>
        <w:rPr>
          <w:rFonts w:eastAsiaTheme="minorEastAsia"/>
          <w:szCs w:val="28"/>
        </w:rPr>
        <w:br/>
        <w:t>в сумме начисленного бюджетного обязательства;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авансовые денежные обязательства, возникающие до осуществления поставки необходимых товаров, выполнения работ, оказания услуг </w:t>
      </w:r>
      <w:r>
        <w:rPr>
          <w:rFonts w:eastAsiaTheme="minorEastAsia"/>
          <w:szCs w:val="28"/>
        </w:rPr>
        <w:br/>
        <w:t xml:space="preserve">в соответствии с условиями муниципальных контрактов </w:t>
      </w:r>
      <w:r>
        <w:rPr>
          <w:rFonts w:eastAsiaTheme="minorEastAsia"/>
          <w:szCs w:val="28"/>
        </w:rPr>
        <w:br/>
        <w:t>(договоров), – на дату оплаты счета, согласованного руководителем;</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иные денежные обязательства, предусмотренные к исполнению </w:t>
      </w:r>
      <w:r>
        <w:rPr>
          <w:rFonts w:eastAsiaTheme="minorEastAsia"/>
          <w:szCs w:val="28"/>
        </w:rPr>
        <w:br/>
        <w:t xml:space="preserve">за счет бюджета в текущем финансовом году, – в сумме принятых денежных обязательств на основании документов, в соответствии с которыми </w:t>
      </w:r>
      <w:r>
        <w:rPr>
          <w:rFonts w:eastAsiaTheme="minorEastAsia"/>
          <w:szCs w:val="28"/>
        </w:rPr>
        <w:br/>
        <w:t>они возникают.</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4.8. Сведения о бюджетном обязательстве (внесение изменений </w:t>
      </w:r>
      <w:r>
        <w:rPr>
          <w:rFonts w:eastAsiaTheme="minorEastAsia"/>
          <w:szCs w:val="28"/>
        </w:rPr>
        <w:br/>
        <w:t xml:space="preserve">в поставленное на учет бюджетное обязательство) и сведения о денежном обязательстве (внесение изменений в поставленное на учет денежное обязательство) формируются и хранятся в форме электронного документа </w:t>
      </w:r>
      <w:r>
        <w:rPr>
          <w:rFonts w:eastAsiaTheme="minorEastAsia"/>
          <w:szCs w:val="28"/>
        </w:rPr>
        <w:br/>
        <w:t xml:space="preserve">в программе АС «УРМ» и подписываются усиленными квалифицированными электронными подписями лиц, имеющих право действовать от имени получателя средств бюджета </w:t>
      </w:r>
      <w:r>
        <w:rPr>
          <w:rFonts w:eastAsiaTheme="minorEastAsia"/>
          <w:szCs w:val="28"/>
        </w:rPr>
        <w:br/>
      </w:r>
      <w:r>
        <w:rPr>
          <w:rFonts w:eastAsiaTheme="minorEastAsia"/>
          <w:szCs w:val="28"/>
        </w:rPr>
        <w:lastRenderedPageBreak/>
        <w:t>района –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Лица, имеющие право действовать от имени Администрации района, как получатели бюджетных средств несут персональную ответственность </w:t>
      </w:r>
      <w:r>
        <w:rPr>
          <w:rFonts w:eastAsiaTheme="minorEastAsia"/>
          <w:szCs w:val="28"/>
        </w:rPr>
        <w:br/>
        <w:t xml:space="preserve">за формирование сведений о бюджетном обязательстве, сведений </w:t>
      </w:r>
      <w:r>
        <w:rPr>
          <w:rFonts w:eastAsiaTheme="minorEastAsia"/>
          <w:szCs w:val="28"/>
        </w:rPr>
        <w:br/>
        <w:t xml:space="preserve">о денежном обязательстве и изменений, внесенных в них, за их полноту </w:t>
      </w:r>
      <w:r>
        <w:rPr>
          <w:rFonts w:eastAsiaTheme="minorEastAsia"/>
          <w:szCs w:val="28"/>
        </w:rPr>
        <w:br/>
        <w:t xml:space="preserve">и достоверность, а также соблюдение установленных Порядком учета бюджетных и денежных обязательств получателей средств бюджета </w:t>
      </w:r>
      <w:r>
        <w:rPr>
          <w:rFonts w:eastAsiaTheme="minorEastAsia"/>
          <w:szCs w:val="28"/>
        </w:rPr>
        <w:br/>
        <w:t xml:space="preserve">Ханты-Мансийского района, утвержденного приказом комитета </w:t>
      </w:r>
      <w:r>
        <w:rPr>
          <w:rFonts w:eastAsiaTheme="minorEastAsia"/>
          <w:szCs w:val="28"/>
        </w:rPr>
        <w:br/>
        <w:t>по финансам Администрации района, сроков их представления.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Постановка на учет бюджетных и денежных обязательств в целях ведения бухгалтерского учета осуществляется в программах </w:t>
      </w:r>
      <w:r>
        <w:rPr>
          <w:rFonts w:eastAsiaTheme="minorEastAsia"/>
          <w:szCs w:val="28"/>
        </w:rPr>
        <w:br/>
        <w:t xml:space="preserve">«1С: Предприятие «Бухгалтерия государственного учреждения» в порядке, установленном </w:t>
      </w:r>
      <w:hyperlink w:anchor="P499" w:tooltip="#P499" w:history="1">
        <w:r>
          <w:rPr>
            <w:rFonts w:eastAsiaTheme="minorEastAsia"/>
            <w:szCs w:val="28"/>
          </w:rPr>
          <w:t>пунктами 4.5</w:t>
        </w:r>
      </w:hyperlink>
      <w:r>
        <w:rPr>
          <w:rFonts w:eastAsiaTheme="minorEastAsia"/>
          <w:szCs w:val="28"/>
        </w:rPr>
        <w:t xml:space="preserve">, </w:t>
      </w:r>
      <w:hyperlink w:anchor="P531" w:tooltip="#P531" w:history="1">
        <w:r>
          <w:rPr>
            <w:rFonts w:eastAsiaTheme="minorEastAsia"/>
            <w:szCs w:val="28"/>
          </w:rPr>
          <w:t>4.7</w:t>
        </w:r>
      </w:hyperlink>
      <w:r>
        <w:rPr>
          <w:rFonts w:eastAsiaTheme="minorEastAsia"/>
          <w:szCs w:val="28"/>
        </w:rPr>
        <w:t xml:space="preserve"> настоящего Положения. Аналитический учет обязательств ведется в Журнале регистрации обязательств в разрезе видов расходов (выплат), предусмотренных сметой Администрации района.</w:t>
      </w:r>
    </w:p>
    <w:p w:rsidR="001D1E14" w:rsidRDefault="001D1E14">
      <w:pPr>
        <w:widowControl w:val="0"/>
        <w:spacing w:line="17" w:lineRule="atLeast"/>
        <w:jc w:val="both"/>
        <w:rPr>
          <w:rFonts w:eastAsiaTheme="minorEastAsia"/>
          <w:szCs w:val="28"/>
        </w:rPr>
      </w:pPr>
    </w:p>
    <w:p w:rsidR="001D1E14" w:rsidRDefault="009D03C9">
      <w:pPr>
        <w:widowControl w:val="0"/>
        <w:spacing w:line="17" w:lineRule="atLeast"/>
        <w:jc w:val="center"/>
        <w:outlineLvl w:val="1"/>
        <w:rPr>
          <w:rFonts w:eastAsiaTheme="minorEastAsia"/>
          <w:szCs w:val="28"/>
        </w:rPr>
      </w:pPr>
      <w:r>
        <w:rPr>
          <w:rFonts w:eastAsiaTheme="minorEastAsia"/>
          <w:szCs w:val="28"/>
        </w:rPr>
        <w:t xml:space="preserve">Раздел </w:t>
      </w:r>
      <w:r>
        <w:rPr>
          <w:rFonts w:eastAsiaTheme="minorEastAsia"/>
          <w:szCs w:val="28"/>
          <w:lang w:val="en-US"/>
        </w:rPr>
        <w:t>V</w:t>
      </w:r>
      <w:r>
        <w:rPr>
          <w:rFonts w:eastAsiaTheme="minorEastAsia"/>
          <w:szCs w:val="28"/>
        </w:rPr>
        <w:t>. Порядок и сроки представления отчетности об исполнении</w:t>
      </w:r>
    </w:p>
    <w:p w:rsidR="001D1E14" w:rsidRDefault="009D03C9">
      <w:pPr>
        <w:widowControl w:val="0"/>
        <w:spacing w:line="17" w:lineRule="atLeast"/>
        <w:jc w:val="center"/>
        <w:rPr>
          <w:rFonts w:eastAsiaTheme="minorEastAsia"/>
          <w:szCs w:val="28"/>
        </w:rPr>
      </w:pPr>
      <w:r>
        <w:rPr>
          <w:rFonts w:eastAsiaTheme="minorEastAsia"/>
          <w:szCs w:val="28"/>
        </w:rPr>
        <w:t>бюджета бюджетной системы Российской Федерации и иной</w:t>
      </w:r>
    </w:p>
    <w:p w:rsidR="001D1E14" w:rsidRDefault="009D03C9">
      <w:pPr>
        <w:widowControl w:val="0"/>
        <w:spacing w:line="17" w:lineRule="atLeast"/>
        <w:jc w:val="center"/>
        <w:rPr>
          <w:rFonts w:eastAsiaTheme="minorEastAsia"/>
          <w:szCs w:val="28"/>
        </w:rPr>
      </w:pPr>
      <w:r>
        <w:rPr>
          <w:rFonts w:eastAsiaTheme="minorEastAsia"/>
          <w:szCs w:val="28"/>
        </w:rPr>
        <w:t>отчетности</w:t>
      </w:r>
    </w:p>
    <w:p w:rsidR="001D1E14" w:rsidRDefault="001D1E14">
      <w:pPr>
        <w:widowControl w:val="0"/>
        <w:spacing w:line="17" w:lineRule="atLeast"/>
        <w:jc w:val="both"/>
        <w:rPr>
          <w:rFonts w:eastAsiaTheme="minorEastAsia"/>
          <w:szCs w:val="28"/>
        </w:rPr>
      </w:pP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5.1. Регламентированная бюджетная отчетность по Администрации района формируется посредством программных комплексов </w:t>
      </w:r>
      <w:r>
        <w:rPr>
          <w:rFonts w:eastAsiaTheme="minorEastAsia"/>
          <w:szCs w:val="28"/>
        </w:rPr>
        <w:br/>
        <w:t xml:space="preserve">«1С: Предприятие «Бухгалтерия государственного учреждения» </w:t>
      </w:r>
      <w:r>
        <w:rPr>
          <w:rFonts w:eastAsiaTheme="minorEastAsia"/>
          <w:szCs w:val="28"/>
        </w:rPr>
        <w:br/>
        <w:t xml:space="preserve">и в информационно-аналитической системе </w:t>
      </w:r>
      <w:proofErr w:type="spellStart"/>
      <w:r>
        <w:rPr>
          <w:rFonts w:eastAsiaTheme="minorEastAsia"/>
          <w:szCs w:val="28"/>
        </w:rPr>
        <w:t>Web</w:t>
      </w:r>
      <w:proofErr w:type="spellEnd"/>
      <w:r>
        <w:rPr>
          <w:rFonts w:eastAsiaTheme="minorEastAsia"/>
          <w:szCs w:val="28"/>
        </w:rPr>
        <w:t>-Консолидация Регионального электронного бюджета Ханты-Мансийского автономного округа – Югры, представляется в уполномоченный орган в виде электронного документа, подписанного усиленной квалифицированной электронной подписью.</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5.2. Составление и представление месячной, квартальной, годовой </w:t>
      </w:r>
      <w:r>
        <w:rPr>
          <w:rFonts w:eastAsiaTheme="minorEastAsia"/>
          <w:szCs w:val="28"/>
        </w:rPr>
        <w:br/>
        <w:t xml:space="preserve">и иной бюджетной отчетности осуществляется в порядке и сроки, установленные приказами Министерства финансов Российской Федерации от 28.12.2010 </w:t>
      </w:r>
      <w:hyperlink r:id="rId61" w:tooltip="https://login.consultant.ru/link/?req=doc&amp;base=LAW&amp;n=467434" w:history="1">
        <w:r>
          <w:rPr>
            <w:rFonts w:eastAsiaTheme="minorEastAsia"/>
            <w:szCs w:val="28"/>
          </w:rPr>
          <w:t>№ 191н</w:t>
        </w:r>
      </w:hyperlink>
      <w:r>
        <w:rPr>
          <w:rFonts w:eastAsiaTheme="minorEastAsia"/>
          <w:szCs w:val="28"/>
        </w:rPr>
        <w:t xml:space="preserve"> «Об утверждении Инструкции о порядке составления и представления годовой, квартальной и месячной отчетности </w:t>
      </w:r>
      <w:r>
        <w:rPr>
          <w:rFonts w:eastAsiaTheme="minorEastAsia"/>
          <w:szCs w:val="28"/>
        </w:rPr>
        <w:br/>
        <w:t xml:space="preserve">об исполнении бюджетов бюджетной системы Российской Федерации», приказами комитета по финансам Администрации района, Аппарата Губернатора, Правительства Ханты-Мансийского автономного </w:t>
      </w:r>
      <w:r>
        <w:rPr>
          <w:rFonts w:eastAsiaTheme="minorEastAsia"/>
          <w:szCs w:val="28"/>
        </w:rPr>
        <w:br/>
        <w:t xml:space="preserve">округа – Югры и Департамента внутренней политики Ханты-Мансийского автономного округа – Югры, в соответствии с </w:t>
      </w:r>
      <w:hyperlink r:id="rId62" w:tooltip="https://login.consultant.ru/link/?req=doc&amp;base=LAW&amp;n=380931" w:history="1">
        <w:r>
          <w:rPr>
            <w:rFonts w:eastAsiaTheme="minorEastAsia"/>
            <w:szCs w:val="28"/>
          </w:rPr>
          <w:t>приказом</w:t>
        </w:r>
      </w:hyperlink>
      <w:r>
        <w:rPr>
          <w:rFonts w:eastAsiaTheme="minorEastAsia"/>
          <w:szCs w:val="28"/>
        </w:rPr>
        <w:t xml:space="preserve"> Министерства финансов Российской Федерации от 28.02.2018 № 37н «Об утверждении федерального стандарта бухгалтерского учета для организаций государственного сектора «Бюджетная информация в бухгалтерской (финансовой) отчетности».</w:t>
      </w:r>
    </w:p>
    <w:p w:rsidR="001D1E14" w:rsidRDefault="009D03C9">
      <w:pPr>
        <w:widowControl w:val="0"/>
        <w:spacing w:line="17" w:lineRule="atLeast"/>
        <w:ind w:firstLine="709"/>
        <w:jc w:val="both"/>
        <w:rPr>
          <w:rFonts w:eastAsiaTheme="minorEastAsia"/>
          <w:szCs w:val="28"/>
        </w:rPr>
      </w:pPr>
      <w:r>
        <w:rPr>
          <w:rFonts w:eastAsiaTheme="minorEastAsia"/>
          <w:szCs w:val="28"/>
        </w:rPr>
        <w:t>5.3. Управление осуществляет:</w:t>
      </w:r>
    </w:p>
    <w:p w:rsidR="001D1E14" w:rsidRDefault="009D03C9">
      <w:pPr>
        <w:widowControl w:val="0"/>
        <w:spacing w:line="17" w:lineRule="atLeast"/>
        <w:ind w:firstLine="709"/>
        <w:jc w:val="both"/>
        <w:rPr>
          <w:rFonts w:eastAsiaTheme="minorEastAsia"/>
          <w:szCs w:val="28"/>
        </w:rPr>
      </w:pPr>
      <w:r>
        <w:rPr>
          <w:rFonts w:eastAsiaTheme="minorEastAsia"/>
          <w:szCs w:val="28"/>
        </w:rPr>
        <w:lastRenderedPageBreak/>
        <w:t>формирование месячной, квартальной, годовой и иной бюджетной отчетности по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формирование консолидированной квартальной, годовой бухгалтерской отчетности по подведомственным Администрации района муниципальным бюджетным и автономным учреждениям;</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формирование консолидированной бюджетной отчетности </w:t>
      </w:r>
      <w:r>
        <w:rPr>
          <w:rFonts w:eastAsiaTheme="minorEastAsia"/>
          <w:szCs w:val="28"/>
        </w:rPr>
        <w:br/>
        <w:t>по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представление консолидированной бюджетной и бухгалтерской отчетности по Администрации района в комитет по финансам Администрации района в установленные им сроки;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формирование и представление квартальной, годовой бюджетной отчетности и иной отчетности администратора доходов главным администраторам доходов бюджета Департаменту административного обеспечения Ханты-Мансийского автономного округа – Югры </w:t>
      </w:r>
      <w:r>
        <w:rPr>
          <w:rFonts w:eastAsiaTheme="minorEastAsia"/>
          <w:szCs w:val="28"/>
        </w:rPr>
        <w:br/>
        <w:t xml:space="preserve">и Департаменту региональной безопасности Ханты-Мансийского автономного округа – Югры в целях осуществления ими полномочий главных администраторов доходов бюджета. Отчетность формируется посредством программного комплекса «1С: Предприятие «Бухгалтерия государственного учреждения» и передается им на бумажном носителе </w:t>
      </w:r>
      <w:r>
        <w:rPr>
          <w:rFonts w:eastAsiaTheme="minorEastAsia"/>
          <w:szCs w:val="28"/>
        </w:rPr>
        <w:br/>
        <w:t xml:space="preserve">и в виде электронного документа по установленным ими формам </w:t>
      </w:r>
      <w:r>
        <w:rPr>
          <w:rFonts w:eastAsiaTheme="minorEastAsia"/>
          <w:szCs w:val="28"/>
        </w:rPr>
        <w:br/>
        <w:t>и в установленные ими сроки;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передачу отчетности по Администрации района в части расходов </w:t>
      </w:r>
      <w:r>
        <w:rPr>
          <w:rFonts w:eastAsiaTheme="minorEastAsia"/>
          <w:szCs w:val="28"/>
        </w:rPr>
        <w:br/>
        <w:t xml:space="preserve">на их содержание, в налоговые органы, внебюджетные фонды и органы </w:t>
      </w:r>
      <w:proofErr w:type="spellStart"/>
      <w:r>
        <w:rPr>
          <w:rFonts w:eastAsiaTheme="minorEastAsia"/>
          <w:szCs w:val="28"/>
        </w:rPr>
        <w:t>госстатистики</w:t>
      </w:r>
      <w:proofErr w:type="spellEnd"/>
      <w:r>
        <w:rPr>
          <w:rFonts w:eastAsiaTheme="minorEastAsia"/>
          <w:szCs w:val="28"/>
        </w:rPr>
        <w:t xml:space="preserve"> посредством телекоммуникационных каналов связи </w:t>
      </w:r>
      <w:r>
        <w:rPr>
          <w:rFonts w:eastAsiaTheme="minorEastAsia"/>
          <w:szCs w:val="28"/>
        </w:rPr>
        <w:br/>
        <w:t>с использованием программы «Контур Экстерн». Представление налоговой и статистической отчетности осуществляется в сроки, установленные законодательством Российской Федерации.</w:t>
      </w:r>
    </w:p>
    <w:p w:rsidR="001D1E14" w:rsidRDefault="001D1E14">
      <w:pPr>
        <w:widowControl w:val="0"/>
        <w:spacing w:line="17" w:lineRule="atLeast"/>
        <w:jc w:val="both"/>
        <w:rPr>
          <w:rFonts w:eastAsiaTheme="minorEastAsia"/>
          <w:szCs w:val="28"/>
        </w:rPr>
      </w:pPr>
    </w:p>
    <w:p w:rsidR="001D1E14" w:rsidRDefault="009D03C9">
      <w:pPr>
        <w:widowControl w:val="0"/>
        <w:spacing w:line="17" w:lineRule="atLeast"/>
        <w:jc w:val="center"/>
        <w:outlineLvl w:val="1"/>
        <w:rPr>
          <w:rFonts w:eastAsiaTheme="minorEastAsia"/>
          <w:szCs w:val="28"/>
        </w:rPr>
      </w:pPr>
      <w:r>
        <w:rPr>
          <w:rFonts w:eastAsiaTheme="minorEastAsia"/>
          <w:szCs w:val="28"/>
        </w:rPr>
        <w:t xml:space="preserve">Раздел </w:t>
      </w:r>
      <w:r>
        <w:rPr>
          <w:rFonts w:eastAsiaTheme="minorEastAsia"/>
          <w:szCs w:val="28"/>
          <w:lang w:val="en-US"/>
        </w:rPr>
        <w:t>VI</w:t>
      </w:r>
      <w:r>
        <w:rPr>
          <w:rFonts w:eastAsiaTheme="minorEastAsia"/>
          <w:szCs w:val="28"/>
        </w:rPr>
        <w:t>. Учет резервов</w:t>
      </w:r>
    </w:p>
    <w:p w:rsidR="001D1E14" w:rsidRDefault="001D1E14">
      <w:pPr>
        <w:widowControl w:val="0"/>
        <w:spacing w:line="17" w:lineRule="atLeast"/>
        <w:jc w:val="both"/>
        <w:rPr>
          <w:rFonts w:eastAsiaTheme="minorEastAsia"/>
          <w:szCs w:val="28"/>
        </w:rPr>
      </w:pP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6.1. Резервы формируются в целях формирования полной </w:t>
      </w:r>
      <w:r>
        <w:rPr>
          <w:rFonts w:eastAsiaTheme="minorEastAsia"/>
          <w:szCs w:val="28"/>
        </w:rPr>
        <w:br/>
        <w:t xml:space="preserve">и достоверной информации об обязательствах по методу начисления, предусматривающему отражение расходов в том периоде, к которому </w:t>
      </w:r>
      <w:r>
        <w:rPr>
          <w:rFonts w:eastAsiaTheme="minorEastAsia"/>
          <w:szCs w:val="28"/>
        </w:rPr>
        <w:br/>
        <w:t xml:space="preserve">они относятся, независимо от того, когда выплачены денежные средства, </w:t>
      </w:r>
      <w:r>
        <w:rPr>
          <w:rFonts w:eastAsiaTheme="minorEastAsia"/>
          <w:szCs w:val="28"/>
        </w:rPr>
        <w:br/>
        <w:t>а также для равномерного отнесения расходов на финансовый результат.</w:t>
      </w:r>
    </w:p>
    <w:p w:rsidR="001D1E14" w:rsidRDefault="009D03C9">
      <w:pPr>
        <w:widowControl w:val="0"/>
        <w:spacing w:line="17" w:lineRule="atLeast"/>
        <w:ind w:firstLine="709"/>
        <w:jc w:val="both"/>
        <w:rPr>
          <w:rFonts w:eastAsiaTheme="minorEastAsia"/>
          <w:szCs w:val="28"/>
        </w:rPr>
      </w:pPr>
      <w:r>
        <w:rPr>
          <w:rFonts w:eastAsiaTheme="minorEastAsia"/>
          <w:szCs w:val="28"/>
        </w:rPr>
        <w:t>6.2. В Администрации района создаются следующие виды резервов:</w:t>
      </w:r>
    </w:p>
    <w:p w:rsidR="001D1E14" w:rsidRDefault="009D03C9">
      <w:pPr>
        <w:widowControl w:val="0"/>
        <w:spacing w:line="17" w:lineRule="atLeast"/>
        <w:ind w:firstLine="709"/>
        <w:jc w:val="both"/>
        <w:rPr>
          <w:rFonts w:eastAsiaTheme="minorEastAsia"/>
          <w:szCs w:val="28"/>
        </w:rPr>
      </w:pPr>
      <w:r>
        <w:rPr>
          <w:rFonts w:eastAsiaTheme="minorEastAsia"/>
          <w:szCs w:val="28"/>
        </w:rPr>
        <w:t>резерв на оплату отпусков;</w:t>
      </w:r>
    </w:p>
    <w:p w:rsidR="001D1E14" w:rsidRDefault="009D03C9">
      <w:pPr>
        <w:widowControl w:val="0"/>
        <w:spacing w:line="17" w:lineRule="atLeast"/>
        <w:ind w:firstLine="709"/>
        <w:jc w:val="both"/>
        <w:rPr>
          <w:rFonts w:eastAsiaTheme="minorEastAsia"/>
          <w:szCs w:val="28"/>
        </w:rPr>
      </w:pPr>
      <w:r>
        <w:rPr>
          <w:rFonts w:eastAsiaTheme="minorEastAsia"/>
          <w:szCs w:val="28"/>
        </w:rPr>
        <w:t>резерв по претензиям, искам;</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резерв для оплаты фактически осуществленных затрат, по которым </w:t>
      </w:r>
      <w:r>
        <w:rPr>
          <w:rFonts w:eastAsiaTheme="minorEastAsia"/>
          <w:szCs w:val="28"/>
        </w:rPr>
        <w:br/>
        <w:t>не поступили документы;</w:t>
      </w:r>
    </w:p>
    <w:p w:rsidR="001D1E14" w:rsidRDefault="009D03C9">
      <w:pPr>
        <w:widowControl w:val="0"/>
        <w:spacing w:line="17" w:lineRule="atLeast"/>
        <w:ind w:firstLine="709"/>
        <w:jc w:val="both"/>
        <w:rPr>
          <w:rFonts w:eastAsiaTheme="minorEastAsia"/>
          <w:szCs w:val="28"/>
        </w:rPr>
      </w:pPr>
      <w:r>
        <w:rPr>
          <w:rFonts w:eastAsiaTheme="minorEastAsia"/>
          <w:szCs w:val="28"/>
        </w:rPr>
        <w:t>резерв предстоящих расходов на пенсионные и иные аналогичные выплаты персоналу.</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6.3. Сумма расходов на оплату предстоящих отпусков определяется </w:t>
      </w:r>
      <w:r>
        <w:rPr>
          <w:rFonts w:eastAsiaTheme="minorEastAsia"/>
          <w:szCs w:val="28"/>
        </w:rPr>
        <w:lastRenderedPageBreak/>
        <w:t>по следующей методике.</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Расчет производится по окончании финансового года в последний день расчетного периода персонифицировано по каждому сотруднику </w:t>
      </w:r>
      <w:r>
        <w:rPr>
          <w:rFonts w:eastAsiaTheme="minorEastAsia"/>
          <w:szCs w:val="28"/>
        </w:rPr>
        <w:br/>
        <w:t>по формуле:</w:t>
      </w:r>
    </w:p>
    <w:p w:rsidR="001D1E14" w:rsidRDefault="001D1E14">
      <w:pPr>
        <w:widowControl w:val="0"/>
        <w:spacing w:line="17" w:lineRule="atLeast"/>
        <w:jc w:val="both"/>
        <w:rPr>
          <w:rFonts w:eastAsiaTheme="minorEastAsia"/>
          <w:szCs w:val="28"/>
        </w:rPr>
      </w:pPr>
    </w:p>
    <w:p w:rsidR="001D1E14" w:rsidRDefault="009D03C9">
      <w:pPr>
        <w:widowControl w:val="0"/>
        <w:spacing w:line="17" w:lineRule="atLeast"/>
        <w:jc w:val="center"/>
        <w:rPr>
          <w:rFonts w:eastAsiaTheme="minorEastAsia"/>
          <w:szCs w:val="28"/>
        </w:rPr>
      </w:pPr>
      <w:r>
        <w:rPr>
          <w:rFonts w:eastAsiaTheme="minorEastAsia"/>
          <w:szCs w:val="28"/>
        </w:rPr>
        <w:t>Резерв отпусков = К * ЗП, где:</w:t>
      </w:r>
    </w:p>
    <w:p w:rsidR="001D1E14" w:rsidRDefault="001D1E14">
      <w:pPr>
        <w:widowControl w:val="0"/>
        <w:spacing w:line="17" w:lineRule="atLeast"/>
        <w:jc w:val="both"/>
        <w:rPr>
          <w:rFonts w:eastAsiaTheme="minorEastAsia"/>
          <w:szCs w:val="28"/>
        </w:rPr>
      </w:pP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К – количество не использованных сотрудником дней отпуска </w:t>
      </w:r>
      <w:r>
        <w:rPr>
          <w:rFonts w:eastAsiaTheme="minorEastAsia"/>
          <w:szCs w:val="28"/>
        </w:rPr>
        <w:br/>
        <w:t>за период с начала работы на дату расчета (конец года);</w:t>
      </w:r>
    </w:p>
    <w:p w:rsidR="001D1E14" w:rsidRDefault="009D03C9">
      <w:pPr>
        <w:widowControl w:val="0"/>
        <w:spacing w:line="17" w:lineRule="atLeast"/>
        <w:ind w:firstLine="709"/>
        <w:jc w:val="both"/>
        <w:rPr>
          <w:rFonts w:eastAsiaTheme="minorEastAsia"/>
          <w:szCs w:val="28"/>
        </w:rPr>
      </w:pPr>
      <w:r>
        <w:rPr>
          <w:rFonts w:eastAsiaTheme="minorEastAsia"/>
          <w:szCs w:val="28"/>
        </w:rPr>
        <w:t>ЗП – среднедневной заработок сотрудника, исчисленный по правилам расчета среднего заработка для оплаты отпусков на дату расчета резерва.</w:t>
      </w:r>
    </w:p>
    <w:p w:rsidR="001D1E14" w:rsidRDefault="009D03C9">
      <w:pPr>
        <w:widowControl w:val="0"/>
        <w:spacing w:line="17" w:lineRule="atLeast"/>
        <w:ind w:firstLine="709"/>
        <w:jc w:val="both"/>
        <w:rPr>
          <w:rFonts w:eastAsiaTheme="minorEastAsia"/>
          <w:szCs w:val="28"/>
        </w:rPr>
      </w:pPr>
      <w:r>
        <w:rPr>
          <w:rFonts w:eastAsiaTheme="minorEastAsia"/>
          <w:szCs w:val="28"/>
        </w:rPr>
        <w:t>Сумма страховых взносов при формировании резерва рассчитывается по каждому работнику индивидуально по формуле:</w:t>
      </w:r>
    </w:p>
    <w:p w:rsidR="001D1E14" w:rsidRDefault="001D1E14">
      <w:pPr>
        <w:widowControl w:val="0"/>
        <w:spacing w:line="17" w:lineRule="atLeast"/>
        <w:jc w:val="both"/>
        <w:rPr>
          <w:rFonts w:eastAsiaTheme="minorEastAsia"/>
          <w:szCs w:val="28"/>
        </w:rPr>
      </w:pPr>
    </w:p>
    <w:p w:rsidR="001D1E14" w:rsidRDefault="009D03C9">
      <w:pPr>
        <w:widowControl w:val="0"/>
        <w:spacing w:line="17" w:lineRule="atLeast"/>
        <w:jc w:val="center"/>
        <w:rPr>
          <w:rFonts w:eastAsiaTheme="minorEastAsia"/>
          <w:szCs w:val="28"/>
        </w:rPr>
      </w:pPr>
      <w:r>
        <w:rPr>
          <w:rFonts w:eastAsiaTheme="minorEastAsia"/>
          <w:szCs w:val="28"/>
        </w:rPr>
        <w:t>Резерв страховых взносов = К * ЗП * С, где:</w:t>
      </w:r>
    </w:p>
    <w:p w:rsidR="001D1E14" w:rsidRDefault="001D1E14">
      <w:pPr>
        <w:widowControl w:val="0"/>
        <w:spacing w:line="17" w:lineRule="atLeast"/>
        <w:jc w:val="both"/>
        <w:rPr>
          <w:rFonts w:eastAsiaTheme="minorEastAsia"/>
          <w:szCs w:val="28"/>
        </w:rPr>
      </w:pPr>
    </w:p>
    <w:p w:rsidR="001D1E14" w:rsidRDefault="009D03C9">
      <w:pPr>
        <w:widowControl w:val="0"/>
        <w:spacing w:line="17" w:lineRule="atLeast"/>
        <w:ind w:firstLine="709"/>
        <w:jc w:val="both"/>
        <w:rPr>
          <w:rFonts w:eastAsiaTheme="minorEastAsia"/>
          <w:szCs w:val="28"/>
        </w:rPr>
      </w:pPr>
      <w:r>
        <w:rPr>
          <w:rFonts w:eastAsiaTheme="minorEastAsia"/>
          <w:szCs w:val="28"/>
        </w:rPr>
        <w:t>С – ставка страховых взносов по сотруднику, сложившаяся на дату расчета.</w:t>
      </w:r>
    </w:p>
    <w:p w:rsidR="001D1E14" w:rsidRDefault="000D77E6">
      <w:pPr>
        <w:widowControl w:val="0"/>
        <w:spacing w:line="17" w:lineRule="atLeast"/>
        <w:ind w:firstLine="709"/>
        <w:jc w:val="both"/>
        <w:rPr>
          <w:rFonts w:eastAsiaTheme="minorEastAsia"/>
          <w:szCs w:val="28"/>
        </w:rPr>
      </w:pPr>
      <w:hyperlink w:anchor="P19859" w:tooltip="#P19859" w:history="1">
        <w:r w:rsidR="009D03C9">
          <w:rPr>
            <w:rFonts w:eastAsiaTheme="minorEastAsia"/>
            <w:szCs w:val="28"/>
          </w:rPr>
          <w:t>Сведения</w:t>
        </w:r>
      </w:hyperlink>
      <w:r w:rsidR="009D03C9">
        <w:rPr>
          <w:rFonts w:eastAsiaTheme="minorEastAsia"/>
          <w:szCs w:val="28"/>
        </w:rPr>
        <w:t xml:space="preserve"> о количестве неиспользованных сотрудниками дней отпуска представляются управлением юридической, кадровой работы </w:t>
      </w:r>
      <w:r w:rsidR="009D03C9">
        <w:rPr>
          <w:rFonts w:eastAsiaTheme="minorEastAsia"/>
          <w:szCs w:val="28"/>
        </w:rPr>
        <w:br/>
        <w:t>и муниципальной службы Администрации района Управлению и не позднее 15 числа месяца, следующего за окончанием года, по форме согласно приложению 7 к настоящему Положению.</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6.4. Резерв по претензиям, искам – это обязанность по осуществлению расходов, которая возникает из претензионных требований или исков </w:t>
      </w:r>
      <w:r>
        <w:rPr>
          <w:rFonts w:eastAsiaTheme="minorEastAsia"/>
          <w:szCs w:val="28"/>
        </w:rPr>
        <w:br/>
        <w:t>по результатам фактов хозяйственной жизни, а также из претензий и исков к публично-правовому образованию о возмещении вреда, причиненного незаконными действиями или бездействием органа местного самоуправления и его должностных лиц. Обязанность формирования резерва по претензиям и искам возникает с целью исполнения претензионных требований и исков по результатам фактов хозяйственной жизни Администрации района, в том числе в рамках досудебного (внесудебного) рассмотрения претензий.</w:t>
      </w:r>
    </w:p>
    <w:p w:rsidR="001D1E14" w:rsidRDefault="009D03C9">
      <w:pPr>
        <w:widowControl w:val="0"/>
        <w:spacing w:line="17" w:lineRule="atLeast"/>
        <w:ind w:firstLine="709"/>
        <w:jc w:val="both"/>
        <w:rPr>
          <w:rFonts w:eastAsiaTheme="minorEastAsia"/>
          <w:szCs w:val="28"/>
        </w:rPr>
      </w:pPr>
      <w:r>
        <w:rPr>
          <w:rFonts w:eastAsiaTheme="minorEastAsia"/>
          <w:szCs w:val="28"/>
        </w:rPr>
        <w:t>Резерв по претензиям, искам признается при соблюдении следующих критериев: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у Администрации района имеется обязанность, возникшая </w:t>
      </w:r>
      <w:r>
        <w:rPr>
          <w:rFonts w:eastAsiaTheme="minorEastAsia"/>
          <w:szCs w:val="28"/>
        </w:rPr>
        <w:br/>
        <w:t>в результате произошедших фактов хозяйственной жизни;</w:t>
      </w:r>
    </w:p>
    <w:p w:rsidR="001D1E14" w:rsidRDefault="009D03C9">
      <w:pPr>
        <w:widowControl w:val="0"/>
        <w:spacing w:line="17" w:lineRule="atLeast"/>
        <w:ind w:firstLine="709"/>
        <w:jc w:val="both"/>
        <w:rPr>
          <w:rFonts w:eastAsiaTheme="minorEastAsia"/>
          <w:szCs w:val="28"/>
        </w:rPr>
      </w:pPr>
      <w:r>
        <w:rPr>
          <w:rFonts w:eastAsiaTheme="minorEastAsia"/>
          <w:szCs w:val="28"/>
        </w:rPr>
        <w:t>для исполнения обязанности потребуется выбытие активов;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размер обязанности может быть обоснованно оценен и подтвержден </w:t>
      </w:r>
      <w:proofErr w:type="spellStart"/>
      <w:r>
        <w:rPr>
          <w:rFonts w:eastAsiaTheme="minorEastAsia"/>
          <w:szCs w:val="28"/>
        </w:rPr>
        <w:t>расчетно</w:t>
      </w:r>
      <w:proofErr w:type="spellEnd"/>
      <w:r>
        <w:rPr>
          <w:rFonts w:eastAsiaTheme="minorEastAsia"/>
          <w:szCs w:val="28"/>
        </w:rPr>
        <w:t xml:space="preserve"> или документально;</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момент предъявления требования об исполнении обязательства </w:t>
      </w:r>
      <w:r>
        <w:rPr>
          <w:rFonts w:eastAsiaTheme="minorEastAsia"/>
          <w:szCs w:val="28"/>
        </w:rPr>
        <w:br/>
        <w:t>и его размер не зависят от действий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Дата признания резерва определяется на основании предъявленных </w:t>
      </w:r>
      <w:r>
        <w:rPr>
          <w:rFonts w:eastAsiaTheme="minorEastAsia"/>
          <w:szCs w:val="28"/>
        </w:rPr>
        <w:lastRenderedPageBreak/>
        <w:t>претензий, исков:</w:t>
      </w:r>
    </w:p>
    <w:p w:rsidR="001D1E14" w:rsidRDefault="009D03C9">
      <w:pPr>
        <w:widowControl w:val="0"/>
        <w:spacing w:line="17" w:lineRule="atLeast"/>
        <w:ind w:firstLine="709"/>
        <w:jc w:val="both"/>
        <w:rPr>
          <w:rFonts w:eastAsiaTheme="minorEastAsia"/>
          <w:szCs w:val="28"/>
        </w:rPr>
      </w:pPr>
      <w:r>
        <w:rPr>
          <w:rFonts w:eastAsiaTheme="minorEastAsia"/>
          <w:szCs w:val="28"/>
        </w:rPr>
        <w:t>по оспоримым претензионным требованиям, по которым предполагается досудебное урегулирование, – на дату получения претензионного требования;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по оспоримым исковым требованиям, по которым не предполагается досудебное урегулирование, – на дату уведомления о принятии иска </w:t>
      </w:r>
      <w:r>
        <w:rPr>
          <w:rFonts w:eastAsiaTheme="minorEastAsia"/>
          <w:szCs w:val="28"/>
        </w:rPr>
        <w:br/>
        <w:t>к судебному производству.</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Резерв признается в полной сумме претензионных требований </w:t>
      </w:r>
      <w:r>
        <w:rPr>
          <w:rFonts w:eastAsiaTheme="minorEastAsia"/>
          <w:szCs w:val="28"/>
        </w:rPr>
        <w:br/>
        <w:t>и исков.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Структурные подразделения Администрации района, ведущие претензионную работу, управление юридической, кадровой работы </w:t>
      </w:r>
      <w:r>
        <w:rPr>
          <w:rFonts w:eastAsiaTheme="minorEastAsia"/>
          <w:szCs w:val="28"/>
        </w:rPr>
        <w:br/>
        <w:t>и муниципальной службы Администрации района служебной запиской направляют претензии, иски, связанные в Управление. Служебная записка должна содержать следующую информацию:</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наименование юридического (физического) лица, предъявившего претензию (иск) </w:t>
      </w:r>
      <w:r w:rsidR="00923C3B">
        <w:rPr>
          <w:rFonts w:eastAsiaTheme="minorEastAsia"/>
          <w:szCs w:val="28"/>
        </w:rPr>
        <w:t>А</w:t>
      </w:r>
      <w:r>
        <w:rPr>
          <w:rFonts w:eastAsiaTheme="minorEastAsia"/>
          <w:szCs w:val="28"/>
        </w:rPr>
        <w:t>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t>дата, номер претензии (иска) (при наличии), сумма (при наличии);</w:t>
      </w:r>
    </w:p>
    <w:p w:rsidR="001D1E14" w:rsidRDefault="009D03C9">
      <w:pPr>
        <w:widowControl w:val="0"/>
        <w:spacing w:line="17" w:lineRule="atLeast"/>
        <w:ind w:firstLine="709"/>
        <w:jc w:val="both"/>
        <w:rPr>
          <w:rFonts w:eastAsiaTheme="minorEastAsia"/>
          <w:szCs w:val="28"/>
        </w:rPr>
      </w:pPr>
      <w:r>
        <w:rPr>
          <w:rFonts w:eastAsiaTheme="minorEastAsia"/>
          <w:szCs w:val="28"/>
        </w:rPr>
        <w:t>оспоримое претензионное или исковое требование либо неоспоримое;</w:t>
      </w:r>
    </w:p>
    <w:p w:rsidR="001D1E14" w:rsidRDefault="009D03C9">
      <w:pPr>
        <w:widowControl w:val="0"/>
        <w:spacing w:line="17" w:lineRule="atLeast"/>
        <w:ind w:firstLine="709"/>
        <w:jc w:val="both"/>
        <w:rPr>
          <w:rFonts w:eastAsiaTheme="minorEastAsia"/>
          <w:szCs w:val="28"/>
        </w:rPr>
      </w:pPr>
      <w:r>
        <w:rPr>
          <w:rFonts w:eastAsiaTheme="minorEastAsia"/>
          <w:szCs w:val="28"/>
        </w:rPr>
        <w:t>по оспоримым претензионным или исковым требованиям указывается порядок оспаривания – досудебное урегулирование, судебное урегулирование, а также степень вероятности того, что судебное решение будет принято не в пользу Администрации района (высокая либо низкая степень вероятности).</w:t>
      </w:r>
    </w:p>
    <w:p w:rsidR="001D1E14" w:rsidRDefault="009D03C9">
      <w:pPr>
        <w:widowControl w:val="0"/>
        <w:spacing w:line="17" w:lineRule="atLeast"/>
        <w:ind w:firstLine="709"/>
        <w:jc w:val="both"/>
        <w:rPr>
          <w:rFonts w:eastAsiaTheme="minorEastAsia"/>
          <w:szCs w:val="28"/>
        </w:rPr>
      </w:pPr>
      <w:r>
        <w:rPr>
          <w:rFonts w:eastAsiaTheme="minorEastAsia"/>
          <w:szCs w:val="28"/>
        </w:rPr>
        <w:t>Стоимостная оценка резерва пересматривается не реже чем один раз в квартал и при необходимости корректируется на квартальную отчетную дату. Изменение в стоимостной оценке резерва относится на финансовый результат текущего периода.</w:t>
      </w:r>
    </w:p>
    <w:p w:rsidR="001D1E14" w:rsidRDefault="009D03C9">
      <w:pPr>
        <w:widowControl w:val="0"/>
        <w:spacing w:line="17" w:lineRule="atLeast"/>
        <w:ind w:firstLine="709"/>
        <w:jc w:val="both"/>
        <w:rPr>
          <w:rFonts w:eastAsiaTheme="minorEastAsia"/>
          <w:szCs w:val="28"/>
        </w:rPr>
      </w:pPr>
      <w:r>
        <w:rPr>
          <w:rFonts w:eastAsiaTheme="minorEastAsia"/>
          <w:szCs w:val="28"/>
        </w:rPr>
        <w:t>Условные обязательства.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Если величина расходов не может быть расчетно-документально оценена или маловероятно, что обязательство придется оплачивать, резерв не создается. В текстовой части пояснительной записки в составе бухгалтерской (финансовой) отчетности раскрываются сведения </w:t>
      </w:r>
      <w:r>
        <w:rPr>
          <w:rFonts w:eastAsiaTheme="minorEastAsia"/>
          <w:szCs w:val="28"/>
        </w:rPr>
        <w:br/>
        <w:t>об условном обязательстве.</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В отношении полученных претензий и исков, по которым Администрация района уверена в выигрыше спора, и в этой ситуации </w:t>
      </w:r>
      <w:r>
        <w:rPr>
          <w:rFonts w:eastAsiaTheme="minorEastAsia"/>
          <w:szCs w:val="28"/>
        </w:rPr>
        <w:br/>
        <w:t xml:space="preserve">не ожидается выбытие активов для оплаты обязательств, резерв </w:t>
      </w:r>
      <w:r>
        <w:rPr>
          <w:rFonts w:eastAsiaTheme="minorEastAsia"/>
          <w:szCs w:val="28"/>
        </w:rPr>
        <w:br/>
        <w:t xml:space="preserve">не формируется. Стоимостная оценка условных обязательств </w:t>
      </w:r>
      <w:r>
        <w:rPr>
          <w:rFonts w:eastAsiaTheme="minorEastAsia"/>
          <w:szCs w:val="28"/>
        </w:rPr>
        <w:br/>
        <w:t xml:space="preserve">не производится. Их учет ведется на основании управленческой информации. Данные об условных обязательствах, формирующие существенную информацию, подлежат обязательному раскрытию </w:t>
      </w:r>
      <w:r>
        <w:rPr>
          <w:rFonts w:eastAsiaTheme="minorEastAsia"/>
          <w:szCs w:val="28"/>
        </w:rPr>
        <w:br/>
        <w:t xml:space="preserve">в текстовой части пояснительной записки в составе бухгалтерской (финансовой) отчетности, в том числе их краткое описание и оценка </w:t>
      </w:r>
      <w:r>
        <w:rPr>
          <w:rFonts w:eastAsiaTheme="minorEastAsia"/>
          <w:szCs w:val="28"/>
        </w:rPr>
        <w:br/>
        <w:t>их влияния на финансовые показатели.</w:t>
      </w:r>
    </w:p>
    <w:p w:rsidR="001D1E14" w:rsidRDefault="009D03C9">
      <w:pPr>
        <w:widowControl w:val="0"/>
        <w:spacing w:line="17" w:lineRule="atLeast"/>
        <w:ind w:firstLine="709"/>
        <w:jc w:val="both"/>
        <w:rPr>
          <w:rFonts w:eastAsiaTheme="minorEastAsia"/>
          <w:szCs w:val="28"/>
        </w:rPr>
      </w:pPr>
      <w:r>
        <w:rPr>
          <w:rFonts w:eastAsiaTheme="minorEastAsia"/>
          <w:szCs w:val="28"/>
        </w:rPr>
        <w:lastRenderedPageBreak/>
        <w:t>В случаях, когда обязательство частично квалифицируется как резерв, а частично – как условное обязательство, информация об условном обязательстве раскрывается в увязке с информацией о соответствующем резерве.</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6.5. Резерв для оплаты фактически осуществленных затрат, </w:t>
      </w:r>
      <w:r>
        <w:rPr>
          <w:rFonts w:eastAsiaTheme="minorEastAsia"/>
          <w:szCs w:val="28"/>
        </w:rPr>
        <w:br/>
        <w:t>по которым не поступили документы, создается в случае, когда расходы фактически осуществлены, однако по любым причинам соответствующие документы от контрагента не получены.</w:t>
      </w:r>
    </w:p>
    <w:p w:rsidR="001D1E14" w:rsidRDefault="009D03C9">
      <w:pPr>
        <w:widowControl w:val="0"/>
        <w:spacing w:line="17" w:lineRule="atLeast"/>
        <w:ind w:firstLine="709"/>
        <w:jc w:val="both"/>
        <w:rPr>
          <w:rFonts w:eastAsiaTheme="minorEastAsia"/>
          <w:szCs w:val="28"/>
        </w:rPr>
      </w:pPr>
      <w:r>
        <w:rPr>
          <w:rFonts w:eastAsiaTheme="minorEastAsia"/>
          <w:szCs w:val="28"/>
        </w:rPr>
        <w:t>Резерв создается в сумме, отражающей наиболее достоверную денежную оценку расходов, необходимых для расчетов с контрагентом.</w:t>
      </w:r>
    </w:p>
    <w:p w:rsidR="001D1E14" w:rsidRDefault="009D03C9">
      <w:pPr>
        <w:widowControl w:val="0"/>
        <w:spacing w:line="17" w:lineRule="atLeast"/>
        <w:ind w:firstLine="709"/>
        <w:jc w:val="both"/>
        <w:rPr>
          <w:rFonts w:eastAsiaTheme="minorEastAsia"/>
          <w:szCs w:val="28"/>
        </w:rPr>
      </w:pPr>
      <w:r>
        <w:rPr>
          <w:rFonts w:eastAsiaTheme="minorEastAsia"/>
          <w:szCs w:val="28"/>
        </w:rPr>
        <w:t>Наиболее достоверная оценка расходов представляет собой величину, необходимую непосредственно для исполнения (погашения) обязательства перед контрагентом по состоянию на отчетную дату.</w:t>
      </w:r>
    </w:p>
    <w:p w:rsidR="001D1E14" w:rsidRDefault="009D03C9">
      <w:pPr>
        <w:widowControl w:val="0"/>
        <w:spacing w:line="17" w:lineRule="atLeast"/>
        <w:ind w:firstLine="709"/>
        <w:jc w:val="both"/>
        <w:rPr>
          <w:rFonts w:eastAsiaTheme="minorEastAsia"/>
          <w:szCs w:val="28"/>
        </w:rPr>
      </w:pPr>
      <w:r>
        <w:rPr>
          <w:rFonts w:eastAsiaTheme="minorEastAsia"/>
          <w:szCs w:val="28"/>
        </w:rPr>
        <w:t>Решение о создании резерва и его сумме оформляется бухгалтерской справкой (форма 0504833) с приложением пояснительной записки.</w:t>
      </w:r>
    </w:p>
    <w:p w:rsidR="001D1E14" w:rsidRDefault="009D03C9">
      <w:pPr>
        <w:widowControl w:val="0"/>
        <w:spacing w:line="17" w:lineRule="atLeast"/>
        <w:ind w:firstLine="709"/>
        <w:jc w:val="both"/>
        <w:rPr>
          <w:rFonts w:eastAsiaTheme="minorEastAsia"/>
          <w:szCs w:val="28"/>
        </w:rPr>
      </w:pPr>
      <w:r>
        <w:rPr>
          <w:rFonts w:eastAsiaTheme="minorEastAsia"/>
          <w:szCs w:val="28"/>
        </w:rPr>
        <w:t>На основании поступивших от контрагента документов фактические расходы отражаются следующим образом:</w:t>
      </w:r>
    </w:p>
    <w:p w:rsidR="001D1E14" w:rsidRDefault="009D03C9">
      <w:pPr>
        <w:widowControl w:val="0"/>
        <w:spacing w:line="17" w:lineRule="atLeast"/>
        <w:ind w:firstLine="709"/>
        <w:jc w:val="both"/>
        <w:rPr>
          <w:rFonts w:eastAsiaTheme="minorEastAsia"/>
          <w:szCs w:val="28"/>
        </w:rPr>
      </w:pPr>
      <w:r>
        <w:rPr>
          <w:rFonts w:eastAsiaTheme="minorEastAsia"/>
          <w:szCs w:val="28"/>
        </w:rPr>
        <w:t>если сумма фактических расходов меньше величины созданного резерва, то расходы относятся полностью за счет резерва, а оставшаяся величина резерва списывается на уменьшение расходов текущего финансового года;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если сумма фактических расходов превышает величину созданного резерва, то расходы относятся за счет резерва в полной сумме резерва, </w:t>
      </w:r>
      <w:r>
        <w:rPr>
          <w:rFonts w:eastAsiaTheme="minorEastAsia"/>
          <w:szCs w:val="28"/>
        </w:rPr>
        <w:br/>
        <w:t>а оставшаяся величина расходов относится за счет расходов текущего финансового года.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Особенности отражения в бухгалтерском учете фактов хозяйственной жизни, возникающих в ходе исполнения муниципальных контрактов (договоров) при передаче результатов поставок, выполнения работ </w:t>
      </w:r>
      <w:r>
        <w:rPr>
          <w:rFonts w:eastAsiaTheme="minorEastAsia"/>
          <w:szCs w:val="28"/>
        </w:rPr>
        <w:br/>
        <w:t xml:space="preserve">или оказания услуг и (или) приемке поставленных товаров, выполненных работ или оказанных услуг с учетом положений </w:t>
      </w:r>
      <w:hyperlink r:id="rId63" w:tooltip="https://login.consultant.ru/link/?req=doc&amp;base=LAW&amp;n=465972&amp;dst=101290" w:history="1">
        <w:r>
          <w:rPr>
            <w:rFonts w:eastAsiaTheme="minorEastAsia"/>
            <w:szCs w:val="28"/>
          </w:rPr>
          <w:t>статьи 94</w:t>
        </w:r>
      </w:hyperlink>
      <w:r>
        <w:rPr>
          <w:rFonts w:eastAsiaTheme="minorEastAsia"/>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предусматривающих формирование с использованием единой информационной системы в сфере закупок документов о приемке:</w:t>
      </w:r>
    </w:p>
    <w:p w:rsidR="001D1E14" w:rsidRDefault="009D03C9">
      <w:pPr>
        <w:widowControl w:val="0"/>
        <w:spacing w:line="17" w:lineRule="atLeast"/>
        <w:ind w:firstLine="709"/>
        <w:jc w:val="both"/>
        <w:rPr>
          <w:rFonts w:eastAsiaTheme="minorEastAsia"/>
          <w:szCs w:val="28"/>
        </w:rPr>
      </w:pPr>
      <w:r>
        <w:rPr>
          <w:rFonts w:eastAsiaTheme="minorEastAsia"/>
          <w:szCs w:val="28"/>
        </w:rPr>
        <w:t>отражение в учете поступлений (увеличений) нефинансовых активов или расходов с одновременным признанием в учете денежного обязательства по оплате поставщику за принятую поставку, работу (услугу) осуществляется при условии, если факт поставки товара, выполнения работы, оказания услуги и факт приемки поставки (работ, услуг) осуществляются одновременно (являются одним фактом хозяйственной жизни) с оформлением единого документа о приемке;</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в случае приемки поставленного товара (переданного результата работ, оказанной услуги) документом о приемке с приложением </w:t>
      </w:r>
      <w:r>
        <w:rPr>
          <w:rFonts w:eastAsiaTheme="minorEastAsia"/>
          <w:szCs w:val="28"/>
        </w:rPr>
        <w:lastRenderedPageBreak/>
        <w:t xml:space="preserve">документов, подтверждающих фактическую поставку товаров (выполнение (передачу) результатов работ, оказания услуг), – приемка произведена </w:t>
      </w:r>
      <w:r>
        <w:rPr>
          <w:rFonts w:eastAsiaTheme="minorEastAsia"/>
          <w:szCs w:val="28"/>
        </w:rPr>
        <w:br/>
        <w:t xml:space="preserve">не в момент передачи (поступления) товара, результатов работ </w:t>
      </w:r>
      <w:r>
        <w:rPr>
          <w:rFonts w:eastAsiaTheme="minorEastAsia"/>
          <w:szCs w:val="28"/>
        </w:rPr>
        <w:br/>
        <w:t xml:space="preserve">(с временным разрывом, дата фактического получения (поставки) товара, результата работы (услуги) ранее даты документа приемки), в целях обеспечения полноты и достоверности отражения данных о поступивших активах (сформированных расходах) обязанность заказчика </w:t>
      </w:r>
      <w:r>
        <w:rPr>
          <w:rFonts w:eastAsiaTheme="minorEastAsia"/>
          <w:szCs w:val="28"/>
        </w:rPr>
        <w:br/>
        <w:t xml:space="preserve">по осуществлению расходов в целях исполнения обусловленного условиями муниципального контракта (договора) требования поставщика (подрядчика, исполнителя) по оплате поставленного товара (выполненной работы, оказанной услуги) подлежит отражению в бюджетном учете. </w:t>
      </w:r>
      <w:r>
        <w:rPr>
          <w:rFonts w:eastAsiaTheme="minorEastAsia"/>
          <w:szCs w:val="28"/>
        </w:rPr>
        <w:br/>
        <w:t xml:space="preserve">При признании в учете указанных обязательств не возникает требование </w:t>
      </w:r>
      <w:r>
        <w:rPr>
          <w:rFonts w:eastAsiaTheme="minorEastAsia"/>
          <w:szCs w:val="28"/>
        </w:rPr>
        <w:br/>
        <w:t xml:space="preserve">об оплате, которое возникает с даты приемки, формирование документа </w:t>
      </w:r>
      <w:r>
        <w:rPr>
          <w:rFonts w:eastAsiaTheme="minorEastAsia"/>
          <w:szCs w:val="28"/>
        </w:rPr>
        <w:br/>
        <w:t xml:space="preserve">о приемке осуществляется поставщиком (подрядчиком, исполнителем), </w:t>
      </w:r>
      <w:r>
        <w:rPr>
          <w:rFonts w:eastAsiaTheme="minorEastAsia"/>
          <w:szCs w:val="28"/>
        </w:rPr>
        <w:br/>
        <w:t xml:space="preserve">что не позволяет однозначно определить дату (отчетный период) подписания документа приемки. Вышеуказанные обязательства признаются для целей бухгалтерского учета отложенными обязательствами </w:t>
      </w:r>
      <w:r>
        <w:rPr>
          <w:rFonts w:eastAsiaTheme="minorEastAsia"/>
          <w:szCs w:val="28"/>
        </w:rPr>
        <w:br/>
        <w:t>и отражаются по кредиту соответствующих счетов аналитического учета счета 1 401 60 000 «Резервы предстоящих расходов» с одновременным отражением суммы отложенного обязательства на соответствующем счете аналитического учета счета 1 502 99 000 «Отложенные обязательства»;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в случае отличия даты составления первичного учетного документа </w:t>
      </w:r>
      <w:r>
        <w:rPr>
          <w:rFonts w:eastAsiaTheme="minorEastAsia"/>
          <w:szCs w:val="28"/>
        </w:rPr>
        <w:br/>
        <w:t xml:space="preserve">от даты совершения факта хозяйственной жизни, оформляемого этим первичным учетным документом (периода оказания услуги), отражение </w:t>
      </w:r>
      <w:r>
        <w:rPr>
          <w:rFonts w:eastAsiaTheme="minorEastAsia"/>
          <w:szCs w:val="28"/>
        </w:rPr>
        <w:br/>
        <w:t xml:space="preserve">в документе информации о дате (периоде) совершения факта хозяйственной жизни в целях реализации принципа равномерности признания доходов </w:t>
      </w:r>
      <w:r>
        <w:rPr>
          <w:rFonts w:eastAsiaTheme="minorEastAsia"/>
          <w:szCs w:val="28"/>
        </w:rPr>
        <w:br/>
        <w:t>и расходов (метода начисления) является обязательным.</w:t>
      </w:r>
    </w:p>
    <w:p w:rsidR="001D1E14" w:rsidRDefault="009D03C9">
      <w:pPr>
        <w:widowControl w:val="0"/>
        <w:spacing w:line="17" w:lineRule="atLeast"/>
        <w:ind w:firstLine="709"/>
        <w:jc w:val="both"/>
        <w:rPr>
          <w:rFonts w:eastAsiaTheme="minorEastAsia"/>
          <w:szCs w:val="28"/>
        </w:rPr>
      </w:pPr>
      <w:r>
        <w:rPr>
          <w:rFonts w:eastAsiaTheme="minorEastAsia"/>
          <w:szCs w:val="28"/>
        </w:rPr>
        <w:t>6.6. Резерв предстоящих расходов на пенсионные и иные аналогичные выплаты персоналу (далее – выплаты персоналу).</w:t>
      </w:r>
    </w:p>
    <w:p w:rsidR="001D1E14" w:rsidRDefault="009D03C9">
      <w:pPr>
        <w:widowControl w:val="0"/>
        <w:spacing w:line="17" w:lineRule="atLeast"/>
        <w:ind w:firstLine="709"/>
        <w:jc w:val="both"/>
        <w:rPr>
          <w:rFonts w:eastAsiaTheme="minorEastAsia"/>
          <w:szCs w:val="28"/>
        </w:rPr>
      </w:pPr>
      <w:r>
        <w:rPr>
          <w:rFonts w:eastAsiaTheme="minorEastAsia"/>
          <w:szCs w:val="28"/>
        </w:rPr>
        <w:t>Объектом учета отложенных выплат персоналу являются отдельные виды обязательств по осуществлению выплат персоналу, в том числе:</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выплат персоналу, бывшим работникам в соответствии </w:t>
      </w:r>
      <w:r>
        <w:rPr>
          <w:rFonts w:eastAsiaTheme="minorEastAsia"/>
          <w:szCs w:val="28"/>
        </w:rPr>
        <w:br/>
        <w:t xml:space="preserve">с законодательством Российской Федерации, законодательством субъекта Российской Федерации и (или) актами органа местного самоуправления </w:t>
      </w:r>
      <w:r>
        <w:rPr>
          <w:rFonts w:eastAsiaTheme="minorEastAsia"/>
          <w:szCs w:val="28"/>
        </w:rPr>
        <w:br/>
        <w:t>о государственном пенсионном обеспечении (за исключением пенсионных выплат из бюджета Фонда пенсионного и социального страхования Российской Федерации) – пенсия за выслугу лет;</w:t>
      </w:r>
    </w:p>
    <w:p w:rsidR="001D1E14" w:rsidRDefault="009D03C9">
      <w:pPr>
        <w:widowControl w:val="0"/>
        <w:spacing w:line="17" w:lineRule="atLeast"/>
        <w:ind w:firstLine="709"/>
        <w:jc w:val="both"/>
        <w:rPr>
          <w:rFonts w:eastAsiaTheme="minorEastAsia"/>
          <w:szCs w:val="28"/>
        </w:rPr>
      </w:pPr>
      <w:r>
        <w:rPr>
          <w:rFonts w:eastAsiaTheme="minorEastAsia"/>
          <w:szCs w:val="28"/>
        </w:rPr>
        <w:t>выплат, предусмотренных локальными нормативными актами, в связи с достижением работником установленного законодательством Российской Федерации пенсионного возраста и (или) стажа работы – единовременная поощрительная выплата в связи с назначением пенсии за выслугу лет.</w:t>
      </w:r>
    </w:p>
    <w:p w:rsidR="001D1E14" w:rsidRDefault="009D03C9">
      <w:pPr>
        <w:widowControl w:val="0"/>
        <w:spacing w:line="17" w:lineRule="atLeast"/>
        <w:ind w:firstLine="709"/>
        <w:jc w:val="both"/>
        <w:rPr>
          <w:rFonts w:eastAsiaTheme="minorEastAsia"/>
          <w:szCs w:val="28"/>
        </w:rPr>
      </w:pPr>
      <w:r>
        <w:rPr>
          <w:rFonts w:eastAsiaTheme="minorEastAsia"/>
          <w:szCs w:val="28"/>
        </w:rPr>
        <w:t>Расчет резерва предстоящих выплат персоналу производится в целом по Администрации района.</w:t>
      </w:r>
    </w:p>
    <w:p w:rsidR="001D1E14" w:rsidRDefault="009D03C9">
      <w:pPr>
        <w:widowControl w:val="0"/>
        <w:spacing w:line="17" w:lineRule="atLeast"/>
        <w:ind w:firstLine="709"/>
        <w:jc w:val="both"/>
        <w:rPr>
          <w:rFonts w:eastAsiaTheme="minorEastAsia"/>
          <w:szCs w:val="28"/>
        </w:rPr>
      </w:pPr>
      <w:r>
        <w:rPr>
          <w:rFonts w:eastAsiaTheme="minorEastAsia"/>
          <w:szCs w:val="28"/>
        </w:rPr>
        <w:lastRenderedPageBreak/>
        <w:t>Объектами учета отложенных выплат персоналу признаются предстоящие расходы на пенсионные и иные аналогичные выплаты персоналу, бывшим работникам в сумме бюджетных ассигнований (лимитов бюджетных обязательств), предусмотренных на очередной финансовый год и на плановый период.</w:t>
      </w:r>
    </w:p>
    <w:p w:rsidR="001D1E14" w:rsidRDefault="009D03C9">
      <w:pPr>
        <w:widowControl w:val="0"/>
        <w:spacing w:line="17" w:lineRule="atLeast"/>
        <w:ind w:firstLine="709"/>
        <w:jc w:val="both"/>
        <w:rPr>
          <w:rFonts w:eastAsiaTheme="minorEastAsia"/>
          <w:szCs w:val="28"/>
        </w:rPr>
      </w:pPr>
      <w:r>
        <w:rPr>
          <w:rFonts w:eastAsiaTheme="minorEastAsia"/>
          <w:szCs w:val="28"/>
        </w:rPr>
        <w:t>Информация о бюджетных ассигнованиях (лимитах бюджетных обязательств), предусмотренных на пенсионные и иные аналогичные выплаты на плановый период, отражается в составе бюджетной информации при составлении годовой отчетности.</w:t>
      </w:r>
    </w:p>
    <w:p w:rsidR="001D1E14" w:rsidRDefault="009D03C9">
      <w:pPr>
        <w:widowControl w:val="0"/>
        <w:spacing w:line="17" w:lineRule="atLeast"/>
        <w:ind w:firstLine="709"/>
        <w:jc w:val="both"/>
        <w:rPr>
          <w:rFonts w:eastAsiaTheme="minorEastAsia"/>
          <w:szCs w:val="28"/>
        </w:rPr>
      </w:pPr>
      <w:r>
        <w:rPr>
          <w:rFonts w:eastAsiaTheme="minorEastAsia"/>
          <w:szCs w:val="28"/>
        </w:rPr>
        <w:t>Не реже чем на годовую отчетную дату, а также в случае уменьшения бюджетных ассигнований (лимитов бюджетных обязательств) в течение текущего финансового года стоимостная оценка объектов учета отложенных выплат персоналу подлежит пересмотру и при необходимости подлежит корректировке до текущей обоснованной оценки. Объекты учета отложенных выплат персоналу признаются в составе резерва предстоящих расходов по выплатам персоналу в том отчетном периоде, когда персонал исполнял трудовые функции, должностные обязанности.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Прекращение признания (выбытие с балансового учета </w:t>
      </w:r>
      <w:r>
        <w:rPr>
          <w:rFonts w:eastAsiaTheme="minorEastAsia"/>
          <w:szCs w:val="28"/>
        </w:rPr>
        <w:br/>
        <w:t>и (или) прекращение отражения в финансовой отчетности) объектов учета отложенных выплат персоналу осуществляется по мере признания объектов учета текущих выплат персоналу за счет сумм ранее признанного резерва предстоящих расходов по выплатам персоналу.</w:t>
      </w:r>
    </w:p>
    <w:p w:rsidR="001D1E14" w:rsidRDefault="009D03C9">
      <w:pPr>
        <w:widowControl w:val="0"/>
        <w:spacing w:line="17" w:lineRule="atLeast"/>
        <w:ind w:firstLine="709"/>
        <w:jc w:val="both"/>
        <w:rPr>
          <w:rFonts w:eastAsiaTheme="minorEastAsia"/>
          <w:szCs w:val="28"/>
        </w:rPr>
      </w:pPr>
      <w:r>
        <w:rPr>
          <w:rFonts w:eastAsiaTheme="minorEastAsia"/>
          <w:szCs w:val="28"/>
        </w:rPr>
        <w:t>В случае избыточности суммы признанного резерва предстоящих расходов по выплатам персоналу размер резерва корректируется (уменьшается) с отнесением на расходы текущего отчетного периода.</w:t>
      </w:r>
    </w:p>
    <w:p w:rsidR="001D1E14" w:rsidRDefault="009D03C9">
      <w:pPr>
        <w:widowControl w:val="0"/>
        <w:spacing w:line="17" w:lineRule="atLeast"/>
        <w:ind w:firstLine="709"/>
        <w:jc w:val="both"/>
        <w:rPr>
          <w:rFonts w:eastAsiaTheme="minorEastAsia"/>
          <w:szCs w:val="28"/>
        </w:rPr>
      </w:pPr>
      <w:r>
        <w:rPr>
          <w:rFonts w:eastAsiaTheme="minorEastAsia"/>
          <w:szCs w:val="28"/>
        </w:rPr>
        <w:t>Пенсионные и иные аналогичные выплаты персоналу группируются по видам расходов, установленным классификацией расходов бюджета бюджетной классификации Российской Федерации.</w:t>
      </w:r>
    </w:p>
    <w:p w:rsidR="001D1E14" w:rsidRDefault="009D03C9">
      <w:pPr>
        <w:widowControl w:val="0"/>
        <w:spacing w:line="17" w:lineRule="atLeast"/>
        <w:ind w:firstLine="709"/>
        <w:jc w:val="both"/>
        <w:rPr>
          <w:rFonts w:eastAsiaTheme="minorEastAsia"/>
          <w:szCs w:val="28"/>
        </w:rPr>
      </w:pPr>
      <w:r>
        <w:rPr>
          <w:rFonts w:eastAsiaTheme="minorEastAsia"/>
          <w:szCs w:val="28"/>
        </w:rPr>
        <w:t>6.7. Списание резервов: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при признании затрат и (или) при признании кредиторской задолженности по выполнению обязательства, по которому резерв был создан, отражается в бюджетном учете по дебету счета 1 401 60 </w:t>
      </w:r>
      <w:proofErr w:type="spellStart"/>
      <w:r>
        <w:rPr>
          <w:rFonts w:eastAsiaTheme="minorEastAsia"/>
          <w:szCs w:val="28"/>
        </w:rPr>
        <w:t>xxx</w:t>
      </w:r>
      <w:proofErr w:type="spellEnd"/>
      <w:r>
        <w:rPr>
          <w:rFonts w:eastAsiaTheme="minorEastAsia"/>
          <w:szCs w:val="28"/>
        </w:rPr>
        <w:t xml:space="preserve"> «Резервы предстоящих расходов» и кредиту счета 1 302 </w:t>
      </w:r>
      <w:proofErr w:type="spellStart"/>
      <w:r>
        <w:rPr>
          <w:rFonts w:eastAsiaTheme="minorEastAsia"/>
          <w:szCs w:val="28"/>
        </w:rPr>
        <w:t>xx</w:t>
      </w:r>
      <w:proofErr w:type="spellEnd"/>
      <w:r>
        <w:rPr>
          <w:rFonts w:eastAsiaTheme="minorEastAsia"/>
          <w:szCs w:val="28"/>
        </w:rPr>
        <w:t xml:space="preserve"> 73x «Увеличение кредиторской задолженности по принятым обязательствам2, 1 303 </w:t>
      </w:r>
      <w:proofErr w:type="spellStart"/>
      <w:r>
        <w:rPr>
          <w:rFonts w:eastAsiaTheme="minorEastAsia"/>
          <w:szCs w:val="28"/>
        </w:rPr>
        <w:t>xx</w:t>
      </w:r>
      <w:proofErr w:type="spellEnd"/>
      <w:r>
        <w:rPr>
          <w:rFonts w:eastAsiaTheme="minorEastAsia"/>
          <w:szCs w:val="28"/>
        </w:rPr>
        <w:t xml:space="preserve"> 73x «Расчеты по платежам в бюджеты»;</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и отражается в бюджетном учете по дебету счета 1 401 60 </w:t>
      </w:r>
      <w:proofErr w:type="spellStart"/>
      <w:r>
        <w:rPr>
          <w:rFonts w:eastAsiaTheme="minorEastAsia"/>
          <w:szCs w:val="28"/>
        </w:rPr>
        <w:t>xxx</w:t>
      </w:r>
      <w:proofErr w:type="spellEnd"/>
      <w:r>
        <w:rPr>
          <w:rFonts w:eastAsiaTheme="minorEastAsia"/>
          <w:szCs w:val="28"/>
        </w:rPr>
        <w:t xml:space="preserve"> «Резервы предстоящих расходов» </w:t>
      </w:r>
      <w:r>
        <w:rPr>
          <w:rFonts w:eastAsiaTheme="minorEastAsia"/>
          <w:szCs w:val="28"/>
        </w:rPr>
        <w:br/>
        <w:t xml:space="preserve">и кредиту счета 0 401 20 </w:t>
      </w:r>
      <w:proofErr w:type="spellStart"/>
      <w:r>
        <w:rPr>
          <w:rFonts w:eastAsiaTheme="minorEastAsia"/>
          <w:szCs w:val="28"/>
        </w:rPr>
        <w:t>xxx</w:t>
      </w:r>
      <w:proofErr w:type="spellEnd"/>
      <w:r>
        <w:rPr>
          <w:rFonts w:eastAsiaTheme="minorEastAsia"/>
          <w:szCs w:val="28"/>
        </w:rPr>
        <w:t xml:space="preserve"> «Расходы текущего финансового года»;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в случае недостаточности суммы признанного резерва разница между суммой признанного резерва и затратами по исполнению обязательства </w:t>
      </w:r>
      <w:r>
        <w:rPr>
          <w:rFonts w:eastAsiaTheme="minorEastAsia"/>
          <w:szCs w:val="28"/>
        </w:rPr>
        <w:lastRenderedPageBreak/>
        <w:t>признается расходами текущего периода.</w:t>
      </w:r>
    </w:p>
    <w:p w:rsidR="001D1E14" w:rsidRDefault="001D1E14">
      <w:pPr>
        <w:widowControl w:val="0"/>
        <w:spacing w:line="17" w:lineRule="atLeast"/>
        <w:jc w:val="both"/>
        <w:rPr>
          <w:rFonts w:eastAsiaTheme="minorEastAsia"/>
          <w:szCs w:val="28"/>
        </w:rPr>
      </w:pPr>
    </w:p>
    <w:p w:rsidR="001D1E14" w:rsidRDefault="009D03C9">
      <w:pPr>
        <w:widowControl w:val="0"/>
        <w:spacing w:line="17" w:lineRule="atLeast"/>
        <w:jc w:val="center"/>
        <w:outlineLvl w:val="1"/>
        <w:rPr>
          <w:rFonts w:eastAsiaTheme="minorEastAsia"/>
          <w:szCs w:val="28"/>
        </w:rPr>
      </w:pPr>
      <w:r>
        <w:rPr>
          <w:rFonts w:eastAsiaTheme="minorEastAsia"/>
          <w:szCs w:val="28"/>
        </w:rPr>
        <w:t xml:space="preserve">Раздел </w:t>
      </w:r>
      <w:r>
        <w:rPr>
          <w:rFonts w:eastAsiaTheme="minorEastAsia"/>
          <w:szCs w:val="28"/>
          <w:lang w:val="en-US"/>
        </w:rPr>
        <w:t>VII</w:t>
      </w:r>
      <w:r>
        <w:rPr>
          <w:rFonts w:eastAsiaTheme="minorEastAsia"/>
          <w:szCs w:val="28"/>
        </w:rPr>
        <w:t>. Учет нефинансовых активов</w:t>
      </w:r>
    </w:p>
    <w:p w:rsidR="001D1E14" w:rsidRDefault="001D1E14">
      <w:pPr>
        <w:widowControl w:val="0"/>
        <w:spacing w:line="17" w:lineRule="atLeast"/>
        <w:ind w:firstLine="709"/>
        <w:jc w:val="both"/>
        <w:rPr>
          <w:rFonts w:eastAsiaTheme="minorEastAsia"/>
          <w:szCs w:val="28"/>
        </w:rPr>
      </w:pPr>
    </w:p>
    <w:p w:rsidR="001D1E14" w:rsidRDefault="009D03C9">
      <w:pPr>
        <w:widowControl w:val="0"/>
        <w:spacing w:line="17" w:lineRule="atLeast"/>
        <w:ind w:firstLine="709"/>
        <w:jc w:val="both"/>
        <w:rPr>
          <w:rFonts w:eastAsiaTheme="minorEastAsia"/>
          <w:szCs w:val="28"/>
        </w:rPr>
      </w:pPr>
      <w:r>
        <w:rPr>
          <w:rFonts w:eastAsiaTheme="minorEastAsia"/>
          <w:szCs w:val="28"/>
        </w:rPr>
        <w:t>7.1. Учет основных средств.</w:t>
      </w:r>
    </w:p>
    <w:p w:rsidR="001D1E14" w:rsidRDefault="009D03C9">
      <w:pPr>
        <w:widowControl w:val="0"/>
        <w:spacing w:line="17" w:lineRule="atLeast"/>
        <w:ind w:firstLine="709"/>
        <w:jc w:val="both"/>
        <w:rPr>
          <w:rFonts w:eastAsiaTheme="minorEastAsia"/>
          <w:szCs w:val="28"/>
        </w:rPr>
      </w:pPr>
      <w:r>
        <w:rPr>
          <w:rFonts w:eastAsiaTheme="minorEastAsia"/>
          <w:szCs w:val="28"/>
        </w:rPr>
        <w:t>7.1.1. В составе основных средств учитываются материальные объекты имущества, независимо от их стоимости, со сроком полезного использования более 12 месяцев.</w:t>
      </w:r>
    </w:p>
    <w:p w:rsidR="001D1E14" w:rsidRDefault="009D03C9">
      <w:pPr>
        <w:widowControl w:val="0"/>
        <w:spacing w:line="17" w:lineRule="atLeast"/>
        <w:ind w:firstLine="709"/>
        <w:jc w:val="both"/>
        <w:rPr>
          <w:rFonts w:eastAsiaTheme="minorEastAsia"/>
          <w:szCs w:val="28"/>
        </w:rPr>
      </w:pPr>
      <w:r>
        <w:rPr>
          <w:rFonts w:eastAsiaTheme="minorEastAsia"/>
          <w:szCs w:val="28"/>
        </w:rPr>
        <w:t>Срок полезного использования объектов основных средств определяется исходя из ожидаемого срока полезного потенциала, заключенного в активе.</w:t>
      </w:r>
    </w:p>
    <w:p w:rsidR="001D1E14" w:rsidRDefault="009D03C9">
      <w:pPr>
        <w:widowControl w:val="0"/>
        <w:spacing w:line="17" w:lineRule="atLeast"/>
        <w:ind w:firstLine="709"/>
        <w:jc w:val="both"/>
        <w:rPr>
          <w:rFonts w:eastAsiaTheme="minorEastAsia"/>
          <w:szCs w:val="28"/>
        </w:rPr>
      </w:pPr>
      <w:r>
        <w:rPr>
          <w:rFonts w:eastAsiaTheme="minorEastAsia"/>
          <w:szCs w:val="28"/>
        </w:rPr>
        <w:t>Срок полезного использования объектов основных средств устанавливает комиссия по поступлению и выбытию активов, назначенная распоряжение Главы Ханты-Мансийского района (далее – комиссия).</w:t>
      </w:r>
    </w:p>
    <w:p w:rsidR="001D1E14" w:rsidRDefault="009D03C9">
      <w:pPr>
        <w:widowControl w:val="0"/>
        <w:spacing w:line="17" w:lineRule="atLeast"/>
        <w:ind w:firstLine="709"/>
        <w:jc w:val="both"/>
        <w:rPr>
          <w:rFonts w:eastAsiaTheme="minorEastAsia"/>
          <w:szCs w:val="28"/>
        </w:rPr>
      </w:pPr>
      <w:r>
        <w:rPr>
          <w:rFonts w:eastAsiaTheme="minorEastAsia"/>
          <w:szCs w:val="28"/>
        </w:rPr>
        <w:t>7.1.2. Объекты основных средств стоимостью менее 10 000 руб. каждый, имеющие сходное назначение, одинаковый срок полезного использования и находящиеся в одном помещении, объединяются в один инвентарный объект. Необходимость объединения и конкретный перечень объединяемых объектов определяет комиссия.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7.1.3. Основные средства стоимостью до 10 000 руб. включительно списываются с балансового учета с одновременным отражением объектов на забалансовом счете 21 «Основные средства в эксплуатации» </w:t>
      </w:r>
      <w:r>
        <w:rPr>
          <w:rFonts w:eastAsiaTheme="minorEastAsia"/>
          <w:szCs w:val="28"/>
        </w:rPr>
        <w:br/>
        <w:t>по балансовой стоимости введенного в эксплуатацию объекта.</w:t>
      </w:r>
    </w:p>
    <w:p w:rsidR="001D1E14" w:rsidRDefault="009D03C9">
      <w:pPr>
        <w:widowControl w:val="0"/>
        <w:spacing w:line="17" w:lineRule="atLeast"/>
        <w:ind w:firstLine="709"/>
        <w:jc w:val="both"/>
        <w:rPr>
          <w:rFonts w:eastAsiaTheme="minorEastAsia"/>
          <w:szCs w:val="28"/>
        </w:rPr>
      </w:pPr>
      <w:r>
        <w:rPr>
          <w:rFonts w:eastAsiaTheme="minorEastAsia"/>
          <w:szCs w:val="28"/>
        </w:rPr>
        <w:t>7.1.4. 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 Для целей настоящего пункта сроки полезного использования считаются существенно отличающимися, если они относятся к разным амортизационным группам, стоимость структурной части объекта основных средств считается значительной, если она составляет не менее 10% его общей стоимости.</w:t>
      </w:r>
    </w:p>
    <w:p w:rsidR="001D1E14" w:rsidRDefault="009D03C9">
      <w:pPr>
        <w:widowControl w:val="0"/>
        <w:spacing w:line="17" w:lineRule="atLeast"/>
        <w:ind w:firstLine="709"/>
        <w:jc w:val="both"/>
        <w:rPr>
          <w:rFonts w:eastAsiaTheme="minorEastAsia"/>
          <w:szCs w:val="28"/>
        </w:rPr>
      </w:pPr>
      <w:r>
        <w:rPr>
          <w:rFonts w:eastAsiaTheme="minorEastAsia"/>
          <w:szCs w:val="28"/>
        </w:rPr>
        <w:t>7.1.5. Каждому инвентарному объекту основных средств присваивается инвентарный номер, состоящий из 12 знаков:</w:t>
      </w:r>
    </w:p>
    <w:p w:rsidR="001D1E14" w:rsidRDefault="009D03C9">
      <w:pPr>
        <w:widowControl w:val="0"/>
        <w:spacing w:line="17" w:lineRule="atLeast"/>
        <w:ind w:firstLine="709"/>
        <w:jc w:val="both"/>
        <w:rPr>
          <w:rFonts w:eastAsiaTheme="minorEastAsia"/>
          <w:szCs w:val="28"/>
        </w:rPr>
      </w:pPr>
      <w:r>
        <w:rPr>
          <w:rFonts w:eastAsiaTheme="minorEastAsia"/>
          <w:szCs w:val="28"/>
        </w:rPr>
        <w:t>1-й разряд – код вида финансового обеспечения;</w:t>
      </w:r>
    </w:p>
    <w:p w:rsidR="001D1E14" w:rsidRDefault="009D03C9">
      <w:pPr>
        <w:widowControl w:val="0"/>
        <w:spacing w:line="17" w:lineRule="atLeast"/>
        <w:ind w:firstLine="709"/>
        <w:jc w:val="both"/>
        <w:rPr>
          <w:rFonts w:eastAsiaTheme="minorEastAsia"/>
          <w:szCs w:val="28"/>
        </w:rPr>
      </w:pPr>
      <w:r>
        <w:rPr>
          <w:rFonts w:eastAsiaTheme="minorEastAsia"/>
          <w:szCs w:val="28"/>
        </w:rPr>
        <w:t>2 - 4-й разряды – коды синтетического счета;</w:t>
      </w:r>
    </w:p>
    <w:p w:rsidR="001D1E14" w:rsidRDefault="009D03C9">
      <w:pPr>
        <w:widowControl w:val="0"/>
        <w:spacing w:line="17" w:lineRule="atLeast"/>
        <w:ind w:firstLine="709"/>
        <w:jc w:val="both"/>
        <w:rPr>
          <w:rFonts w:eastAsiaTheme="minorEastAsia"/>
          <w:szCs w:val="28"/>
        </w:rPr>
      </w:pPr>
      <w:r>
        <w:rPr>
          <w:rFonts w:eastAsiaTheme="minorEastAsia"/>
          <w:szCs w:val="28"/>
        </w:rPr>
        <w:t>5 - 6-й разряды – коды аналитического счета;</w:t>
      </w:r>
    </w:p>
    <w:p w:rsidR="001D1E14" w:rsidRDefault="009D03C9">
      <w:pPr>
        <w:widowControl w:val="0"/>
        <w:spacing w:line="17" w:lineRule="atLeast"/>
        <w:ind w:firstLine="709"/>
        <w:jc w:val="both"/>
        <w:rPr>
          <w:rFonts w:eastAsiaTheme="minorEastAsia"/>
          <w:szCs w:val="28"/>
        </w:rPr>
      </w:pPr>
      <w:r>
        <w:rPr>
          <w:rFonts w:eastAsiaTheme="minorEastAsia"/>
          <w:szCs w:val="28"/>
        </w:rPr>
        <w:t>7 - 12-й разряды – порядковый номер объекта в группе.</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Инвентарный номер, который присвоен объекту, материально ответственный сотрудник обозначает в присутствии членов комиссии. </w:t>
      </w:r>
    </w:p>
    <w:p w:rsidR="001D1E14" w:rsidRDefault="009D03C9">
      <w:pPr>
        <w:spacing w:line="17" w:lineRule="atLeast"/>
        <w:ind w:firstLine="709"/>
        <w:jc w:val="both"/>
        <w:rPr>
          <w:rFonts w:cstheme="minorHAnsi"/>
          <w:color w:val="000000"/>
          <w:szCs w:val="28"/>
        </w:rPr>
      </w:pPr>
      <w:r>
        <w:rPr>
          <w:rFonts w:cstheme="minorHAnsi"/>
          <w:color w:val="000000"/>
          <w:szCs w:val="28"/>
        </w:rPr>
        <w:t xml:space="preserve">7.1.6 Присвоенный объекту инвентарный номер обозначается путем нанесения номера на инвентарный объект краской или водостойким маркером. В случае если объект является сложным (комплексом </w:t>
      </w:r>
      <w:r>
        <w:rPr>
          <w:rFonts w:cstheme="minorHAnsi"/>
          <w:color w:val="000000"/>
          <w:szCs w:val="28"/>
        </w:rPr>
        <w:lastRenderedPageBreak/>
        <w:t>конструктивно-сочлененных предметов), инвентарный номер обозначается на каждом составляющем элементе тем же способом, что и на сложном объекте.</w:t>
      </w:r>
    </w:p>
    <w:p w:rsidR="001D1E14" w:rsidRDefault="009D03C9">
      <w:pPr>
        <w:widowControl w:val="0"/>
        <w:spacing w:line="17" w:lineRule="atLeast"/>
        <w:ind w:firstLine="709"/>
        <w:jc w:val="both"/>
        <w:rPr>
          <w:rFonts w:eastAsiaTheme="minorEastAsia"/>
          <w:szCs w:val="28"/>
        </w:rPr>
      </w:pPr>
      <w:r>
        <w:rPr>
          <w:rFonts w:eastAsiaTheme="minorEastAsia"/>
          <w:szCs w:val="28"/>
        </w:rPr>
        <w:t>7.1.7. Амортизация на объекты основных средств начисляется линейным способом. Амортизация на структурную часть объекта основных средств не начисляется отдельно от амортизации иных частей объекта, составляющих совместно с ним единый объект имущества (единый объект основных средств).</w:t>
      </w:r>
    </w:p>
    <w:p w:rsidR="001D1E14" w:rsidRDefault="009D03C9">
      <w:pPr>
        <w:widowControl w:val="0"/>
        <w:spacing w:line="17" w:lineRule="atLeast"/>
        <w:ind w:firstLine="709"/>
        <w:jc w:val="both"/>
        <w:rPr>
          <w:rFonts w:eastAsiaTheme="minorEastAsia"/>
          <w:szCs w:val="28"/>
        </w:rPr>
      </w:pPr>
      <w:r>
        <w:rPr>
          <w:rFonts w:eastAsiaTheme="minorEastAsia"/>
          <w:szCs w:val="28"/>
        </w:rPr>
        <w:t>7.1.8. Основные средства, выявленные при инвентаризации, принимаются к учету по справедливой стоимости, определенной комиссией.</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7.1.9. Балансовая стоимость объекта основных средств видов «Машины и оборудование», «Прочие основные средства» увеличивается </w:t>
      </w:r>
      <w:r>
        <w:rPr>
          <w:rFonts w:eastAsiaTheme="minorEastAsia"/>
          <w:szCs w:val="28"/>
        </w:rPr>
        <w:br/>
        <w:t>на стоимость затрат по замене его отдельных составных частей при условии, что такие составные части в соответствии с критериями признания объекта основных средств признаются активом и согласно порядку эксплуатации объекта (его составных частей) требуется такая замена, в том числе в ходе капитального ремонта. Одновременно балансовая стоимость этого объекта уменьшается на стоимость выбывающих (заменяемых) частей.</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7.1.10. При переоценке объекта основных средств накопленная амортизация на дату переоценки пересчитывается пропорционально изменению первоначальной стоимости объекта таким образом, чтобы </w:t>
      </w:r>
      <w:r>
        <w:rPr>
          <w:rFonts w:eastAsiaTheme="minorEastAsia"/>
          <w:szCs w:val="28"/>
        </w:rPr>
        <w:br/>
        <w:t>его остаточная стоимость после переоценки равнялась его переоцененной стоимости. 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1D1E14" w:rsidRDefault="009D03C9">
      <w:pPr>
        <w:widowControl w:val="0"/>
        <w:spacing w:line="17" w:lineRule="atLeast"/>
        <w:ind w:firstLine="709"/>
        <w:jc w:val="both"/>
        <w:rPr>
          <w:rFonts w:eastAsiaTheme="minorEastAsia"/>
          <w:szCs w:val="28"/>
        </w:rPr>
      </w:pPr>
      <w:r>
        <w:rPr>
          <w:rFonts w:eastAsiaTheme="minorEastAsia"/>
          <w:szCs w:val="28"/>
        </w:rPr>
        <w:t>7.1.11. При отражении результатов переоценки производится пересчет накопленной амортизации пропорционально изменению первоначальной стоимости объекта основных средств таким образом, чтобы его остаточная стоимость после переоценки равнялась его переоцененной стоимости.</w:t>
      </w:r>
    </w:p>
    <w:p w:rsidR="001D1E14" w:rsidRDefault="009D03C9">
      <w:pPr>
        <w:widowControl w:val="0"/>
        <w:spacing w:line="17" w:lineRule="atLeast"/>
        <w:ind w:firstLine="709"/>
        <w:jc w:val="both"/>
        <w:rPr>
          <w:rFonts w:eastAsiaTheme="minorEastAsia"/>
          <w:szCs w:val="28"/>
        </w:rPr>
      </w:pPr>
      <w:r>
        <w:rPr>
          <w:rFonts w:eastAsiaTheme="minorEastAsia"/>
          <w:szCs w:val="28"/>
        </w:rPr>
        <w:t>7.1.12. Стоимость ликвидируемых (разукомплектованных) частей, если она не была выделена в документах поставщика, при частичной ликвидации (</w:t>
      </w:r>
      <w:proofErr w:type="spellStart"/>
      <w:r>
        <w:rPr>
          <w:rFonts w:eastAsiaTheme="minorEastAsia"/>
          <w:szCs w:val="28"/>
        </w:rPr>
        <w:t>разукомплектации</w:t>
      </w:r>
      <w:proofErr w:type="spellEnd"/>
      <w:r>
        <w:rPr>
          <w:rFonts w:eastAsiaTheme="minorEastAsia"/>
          <w:szCs w:val="28"/>
        </w:rPr>
        <w:t>) объекта основного средства определяется комиссией пропорционально выбранному комиссией показателю (площадь, объем и др.).</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7.1.13. Стоимость безвозмездно полученных объектов основных средств определяется по справедливой стоимости. При ее определении используются документально подтвержденные данные о текущих рыночных ценах, о недавних сделках с аналогичными или схожими активами, о ценах из средств массовой информации, информационно-телекоммуникационной сети «Интернет» или письменной информации </w:t>
      </w:r>
      <w:r>
        <w:rPr>
          <w:rFonts w:eastAsiaTheme="minorEastAsia"/>
          <w:szCs w:val="28"/>
        </w:rPr>
        <w:br/>
      </w:r>
      <w:r>
        <w:rPr>
          <w:rFonts w:eastAsiaTheme="minorEastAsia"/>
          <w:szCs w:val="28"/>
        </w:rPr>
        <w:lastRenderedPageBreak/>
        <w:t xml:space="preserve">от производителя, сведения о стоимости от органов статистики, </w:t>
      </w:r>
      <w:r>
        <w:rPr>
          <w:rFonts w:eastAsiaTheme="minorEastAsia"/>
          <w:szCs w:val="28"/>
        </w:rPr>
        <w:br/>
        <w:t>из специальной литературы либо экспертных заключений.</w:t>
      </w:r>
    </w:p>
    <w:p w:rsidR="001D1E14" w:rsidRDefault="009D03C9">
      <w:pPr>
        <w:widowControl w:val="0"/>
        <w:spacing w:line="17" w:lineRule="atLeast"/>
        <w:ind w:firstLine="709"/>
        <w:jc w:val="both"/>
        <w:rPr>
          <w:rFonts w:eastAsiaTheme="minorEastAsia"/>
          <w:szCs w:val="28"/>
        </w:rPr>
      </w:pPr>
      <w:r>
        <w:rPr>
          <w:rFonts w:eastAsiaTheme="minorEastAsia"/>
          <w:szCs w:val="28"/>
        </w:rPr>
        <w:t>7.1.14. Ответственным за хранение документов производителя, входящих в комплектацию объекта основных средств (технической документации, гарантийных талонов), является материально ответственное лицо, за которым закреплено основное средство.</w:t>
      </w:r>
      <w:r>
        <w:rPr>
          <w:rFonts w:cstheme="minorHAnsi"/>
          <w:color w:val="000000"/>
          <w:szCs w:val="28"/>
        </w:rPr>
        <w:t xml:space="preserve"> Если на основное средство производитель (поставщик) предусмотрел гарантийный срок, ответственное лицо хранит также гарантийные талоны.</w:t>
      </w:r>
    </w:p>
    <w:p w:rsidR="001D1E14" w:rsidRDefault="009D03C9">
      <w:pPr>
        <w:widowControl w:val="0"/>
        <w:spacing w:line="17" w:lineRule="atLeast"/>
        <w:ind w:firstLine="709"/>
        <w:jc w:val="both"/>
        <w:rPr>
          <w:rFonts w:eastAsiaTheme="minorEastAsia"/>
          <w:szCs w:val="28"/>
        </w:rPr>
      </w:pPr>
      <w:r>
        <w:rPr>
          <w:rFonts w:eastAsiaTheme="minorEastAsia"/>
          <w:szCs w:val="28"/>
        </w:rPr>
        <w:t>7.2. Учет нематериальных активов.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7.2.1. Объект нефинансовых активов подлежит признанию </w:t>
      </w:r>
      <w:r>
        <w:rPr>
          <w:rFonts w:eastAsiaTheme="minorEastAsia"/>
          <w:szCs w:val="28"/>
        </w:rPr>
        <w:br/>
        <w:t xml:space="preserve">в бухгалтерском учете в составе группы нематериальных активов </w:t>
      </w:r>
      <w:r>
        <w:rPr>
          <w:rFonts w:eastAsiaTheme="minorEastAsia"/>
          <w:szCs w:val="28"/>
        </w:rPr>
        <w:br/>
        <w:t xml:space="preserve">при условии, что объект предназначен для неоднократного </w:t>
      </w:r>
      <w:r>
        <w:rPr>
          <w:rFonts w:eastAsiaTheme="minorEastAsia"/>
          <w:szCs w:val="28"/>
        </w:rPr>
        <w:br/>
        <w:t xml:space="preserve">и (или) постоянного использования в деятельности учреждения свыше </w:t>
      </w:r>
      <w:r>
        <w:rPr>
          <w:rFonts w:eastAsiaTheme="minorEastAsia"/>
          <w:szCs w:val="28"/>
        </w:rPr>
        <w:br/>
        <w:t xml:space="preserve">12 месяцев, не имеющий материально-вещественной формы, </w:t>
      </w:r>
      <w:r>
        <w:rPr>
          <w:rFonts w:eastAsiaTheme="minorEastAsia"/>
          <w:szCs w:val="28"/>
        </w:rPr>
        <w:br/>
        <w:t xml:space="preserve">с возможностью идентификации (выделения, отделения) от другого имущества, в отношении которого у субъекта учета при приобретении (создании) возникли исключительные права, права в соответствии </w:t>
      </w:r>
      <w:r>
        <w:rPr>
          <w:rFonts w:eastAsiaTheme="minorEastAsia"/>
          <w:szCs w:val="28"/>
        </w:rPr>
        <w:br/>
        <w:t>с лицензионными договорами либо иными документами, подтверждающими существование права на такой актив.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7.2.2. Первоначальной стоимостью объекта нематериальных активов, приобретаемого в результате необменной операции, является </w:t>
      </w:r>
      <w:r>
        <w:rPr>
          <w:rFonts w:eastAsiaTheme="minorEastAsia"/>
          <w:szCs w:val="28"/>
        </w:rPr>
        <w:br/>
        <w:t xml:space="preserve">его справедливая стоимость на дату приобретения либо стоимость, отраженная в передаточных документах. В случае если объект нематериальных активов, приобретенный путем необменной операции, </w:t>
      </w:r>
      <w:r>
        <w:rPr>
          <w:rFonts w:eastAsiaTheme="minorEastAsia"/>
          <w:szCs w:val="28"/>
        </w:rPr>
        <w:br/>
        <w:t xml:space="preserve">не может быть оценен по справедливой стоимости и передаточные документы не содержат информации о его стоимости, его первоначальной стоимостью признается текущая оценочная стоимость. Текущая оценочная стоимость нематериального актива осуществляется методом рыночных цен. Первоначальная стоимость объектов нематериальных активов, приобретенных в результате обменных операций, определяется в сумме фактически произведенных затрат, которые включают цену приобретения </w:t>
      </w:r>
      <w:r>
        <w:rPr>
          <w:rFonts w:eastAsiaTheme="minorEastAsia"/>
          <w:szCs w:val="28"/>
        </w:rPr>
        <w:br/>
        <w:t xml:space="preserve">в соответствии с договором (государственным (муниципальным) контрактом), суммы любых фактических затрат, связанных </w:t>
      </w:r>
      <w:r>
        <w:rPr>
          <w:rFonts w:eastAsiaTheme="minorEastAsia"/>
          <w:szCs w:val="28"/>
        </w:rPr>
        <w:br/>
        <w:t xml:space="preserve">с приобретением объекта нематериального актива (регистрационные сборы, государственные пошлины и другие аналогичные расходы, произведенные в связи с приобретением объекта нематериальных активов; суммы вознаграждений, уплачиваемых посреднической организации, через которую приобретен объект нематериальных активов; затраты </w:t>
      </w:r>
      <w:r>
        <w:rPr>
          <w:rFonts w:eastAsiaTheme="minorEastAsia"/>
          <w:szCs w:val="28"/>
        </w:rPr>
        <w:br/>
        <w:t xml:space="preserve">на информационные и консультационные услуги, связанные </w:t>
      </w:r>
      <w:r w:rsidR="00923C3B">
        <w:rPr>
          <w:rFonts w:eastAsiaTheme="minorEastAsia"/>
          <w:szCs w:val="28"/>
        </w:rPr>
        <w:br/>
      </w:r>
      <w:r>
        <w:rPr>
          <w:rFonts w:eastAsiaTheme="minorEastAsia"/>
          <w:szCs w:val="28"/>
        </w:rPr>
        <w:t>с приобретением объекта нематериальных активов; иные затраты, непосредственно связанные с приобретением объекта нематериальных активов; затраты, непосредственно относящиеся к подготовке объекта нематериального актива к предполагаемому использованию).</w:t>
      </w:r>
    </w:p>
    <w:p w:rsidR="001D1E14" w:rsidRDefault="009D03C9">
      <w:pPr>
        <w:widowControl w:val="0"/>
        <w:spacing w:line="17" w:lineRule="atLeast"/>
        <w:ind w:firstLine="709"/>
        <w:jc w:val="both"/>
        <w:rPr>
          <w:rFonts w:eastAsiaTheme="minorEastAsia"/>
          <w:szCs w:val="28"/>
        </w:rPr>
      </w:pPr>
      <w:r>
        <w:rPr>
          <w:rFonts w:eastAsiaTheme="minorEastAsia"/>
          <w:szCs w:val="28"/>
        </w:rPr>
        <w:lastRenderedPageBreak/>
        <w:t xml:space="preserve">7.2.3. После признания в бухгалтерском учете объекта бухгалтерского учета в качестве нематериального актива его учет осуществляется </w:t>
      </w:r>
      <w:r>
        <w:rPr>
          <w:rFonts w:eastAsiaTheme="minorEastAsia"/>
          <w:szCs w:val="28"/>
        </w:rPr>
        <w:br/>
        <w:t>по балансовой стоимости.</w:t>
      </w:r>
    </w:p>
    <w:p w:rsidR="001D1E14" w:rsidRDefault="009D03C9">
      <w:pPr>
        <w:widowControl w:val="0"/>
        <w:spacing w:line="17" w:lineRule="atLeast"/>
        <w:ind w:firstLine="709"/>
        <w:jc w:val="both"/>
        <w:rPr>
          <w:rFonts w:eastAsiaTheme="minorEastAsia"/>
          <w:szCs w:val="28"/>
        </w:rPr>
      </w:pPr>
      <w:r>
        <w:rPr>
          <w:rFonts w:eastAsiaTheme="minorEastAsia"/>
          <w:szCs w:val="28"/>
        </w:rPr>
        <w:t>7.2.4. Единицей бухгалтерского учета объекта нематериальных активов является инвентарный объект. Каждому инвентарному объекту нематериальных активов присваивается уникальный инвентарный номер. Инвентарный номер, присвоенный объекту нематериального актива, сохраняется за ним на весь период его учета.</w:t>
      </w:r>
    </w:p>
    <w:p w:rsidR="001D1E14" w:rsidRDefault="009D03C9">
      <w:pPr>
        <w:widowControl w:val="0"/>
        <w:spacing w:line="17" w:lineRule="atLeast"/>
        <w:ind w:firstLine="709"/>
        <w:jc w:val="both"/>
        <w:rPr>
          <w:rFonts w:eastAsiaTheme="minorEastAsia"/>
          <w:szCs w:val="28"/>
        </w:rPr>
      </w:pPr>
      <w:r>
        <w:rPr>
          <w:rFonts w:eastAsiaTheme="minorEastAsia"/>
          <w:szCs w:val="28"/>
        </w:rPr>
        <w:t>7.2.5. Нематериальные активы по срокам полезного использования разделяются по подгруппам:</w:t>
      </w:r>
    </w:p>
    <w:p w:rsidR="001D1E14" w:rsidRDefault="009D03C9">
      <w:pPr>
        <w:widowControl w:val="0"/>
        <w:spacing w:line="17" w:lineRule="atLeast"/>
        <w:ind w:firstLine="709"/>
        <w:jc w:val="both"/>
        <w:rPr>
          <w:rFonts w:eastAsiaTheme="minorEastAsia"/>
          <w:szCs w:val="28"/>
        </w:rPr>
      </w:pPr>
      <w:r>
        <w:rPr>
          <w:rFonts w:eastAsiaTheme="minorEastAsia"/>
          <w:szCs w:val="28"/>
        </w:rPr>
        <w:t>нематериальный актив с определенным сроком полезного использования – объект нематериальных активов, в отношении которого может быть определен и документально подтвержден срок полезного использования;</w:t>
      </w:r>
    </w:p>
    <w:p w:rsidR="001D1E14" w:rsidRDefault="009D03C9">
      <w:pPr>
        <w:widowControl w:val="0"/>
        <w:spacing w:line="17" w:lineRule="atLeast"/>
        <w:ind w:firstLine="709"/>
        <w:jc w:val="both"/>
        <w:rPr>
          <w:rFonts w:eastAsiaTheme="minorEastAsia"/>
          <w:szCs w:val="28"/>
        </w:rPr>
      </w:pPr>
      <w:r>
        <w:rPr>
          <w:rFonts w:eastAsiaTheme="minorEastAsia"/>
          <w:szCs w:val="28"/>
        </w:rPr>
        <w:t>нематериальный актив с неопределенным сроком полезного использования – объект нематериальных активов, в отношении которого срок полезного использования не может быть определен и документально подтвержден.</w:t>
      </w:r>
    </w:p>
    <w:p w:rsidR="001D1E14" w:rsidRDefault="009D03C9">
      <w:pPr>
        <w:widowControl w:val="0"/>
        <w:spacing w:line="17" w:lineRule="atLeast"/>
        <w:ind w:firstLine="709"/>
        <w:jc w:val="both"/>
        <w:rPr>
          <w:rFonts w:eastAsiaTheme="minorEastAsia"/>
          <w:szCs w:val="28"/>
        </w:rPr>
      </w:pPr>
      <w:r>
        <w:rPr>
          <w:rFonts w:eastAsiaTheme="minorEastAsia"/>
          <w:szCs w:val="28"/>
        </w:rPr>
        <w:t>7.2.6. Амортизация начисляется по объектам нематериальных активов с определенным сроком полезного использования.</w:t>
      </w:r>
    </w:p>
    <w:p w:rsidR="001D1E14" w:rsidRDefault="009D03C9">
      <w:pPr>
        <w:widowControl w:val="0"/>
        <w:spacing w:line="17" w:lineRule="atLeast"/>
        <w:ind w:firstLine="709"/>
        <w:jc w:val="both"/>
        <w:rPr>
          <w:rFonts w:eastAsiaTheme="minorEastAsia"/>
          <w:szCs w:val="28"/>
        </w:rPr>
      </w:pPr>
      <w:r>
        <w:rPr>
          <w:rFonts w:eastAsiaTheme="minorEastAsia"/>
          <w:szCs w:val="28"/>
        </w:rPr>
        <w:t>Начисление амортизации объекта нематериальных активов производится линейным методом и начинается с первого числа месяца, следующего за месяцем принятия его к бухгалтерскому учету, с учетом следующих положений:</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на объекты нематериальных активов стоимостью </w:t>
      </w:r>
      <w:r>
        <w:rPr>
          <w:rFonts w:eastAsiaTheme="minorEastAsia"/>
          <w:szCs w:val="28"/>
        </w:rPr>
        <w:br/>
        <w:t>свыше 100 000 рублей амортизация начисляется в соответствии с нормами амортизации согласно применяемому методу амортизации;</w:t>
      </w:r>
    </w:p>
    <w:p w:rsidR="001D1E14" w:rsidRDefault="009D03C9">
      <w:pPr>
        <w:widowControl w:val="0"/>
        <w:spacing w:line="17" w:lineRule="atLeast"/>
        <w:ind w:firstLine="709"/>
        <w:jc w:val="both"/>
        <w:rPr>
          <w:rFonts w:eastAsiaTheme="minorEastAsia"/>
          <w:szCs w:val="28"/>
        </w:rPr>
      </w:pPr>
      <w:r>
        <w:rPr>
          <w:rFonts w:eastAsiaTheme="minorEastAsia"/>
          <w:szCs w:val="28"/>
        </w:rPr>
        <w:t>на объекты нематериальных активов стоимостью до 100 000 рублей включительно амортизация начисляется в размере 100% первоначальной стоимости при признании объекта в составе группы нематериальных активов.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7.2.7. По объектам нематериальных активов с неопределенным сроком полезного использования амортизация не начисляется до момента их </w:t>
      </w:r>
      <w:proofErr w:type="spellStart"/>
      <w:r>
        <w:rPr>
          <w:rFonts w:eastAsiaTheme="minorEastAsia"/>
          <w:szCs w:val="28"/>
        </w:rPr>
        <w:t>реклассификации</w:t>
      </w:r>
      <w:proofErr w:type="spellEnd"/>
      <w:r>
        <w:rPr>
          <w:rFonts w:eastAsiaTheme="minorEastAsia"/>
          <w:szCs w:val="28"/>
        </w:rPr>
        <w:t xml:space="preserve"> в подгруппу объектов нематериальных активов </w:t>
      </w:r>
      <w:r>
        <w:rPr>
          <w:rFonts w:eastAsiaTheme="minorEastAsia"/>
          <w:szCs w:val="28"/>
        </w:rPr>
        <w:br/>
        <w:t>с определенным сроком полезного использования.</w:t>
      </w:r>
    </w:p>
    <w:p w:rsidR="001D1E14" w:rsidRDefault="009D03C9">
      <w:pPr>
        <w:widowControl w:val="0"/>
        <w:spacing w:line="17" w:lineRule="atLeast"/>
        <w:ind w:firstLine="709"/>
        <w:jc w:val="both"/>
        <w:rPr>
          <w:rFonts w:eastAsiaTheme="minorEastAsia"/>
          <w:szCs w:val="28"/>
        </w:rPr>
      </w:pPr>
      <w:r>
        <w:rPr>
          <w:rFonts w:eastAsiaTheme="minorEastAsia"/>
          <w:szCs w:val="28"/>
        </w:rPr>
        <w:t>7.2.8. Сроком полезного использования нематериального актива является период, в течение которого предполагается использование актива. Определение продолжительности периода, в течение которого предполагается использовать нематериальный актив, уточнение в случае изменения факторов и (или) условий их использования, осуществляется комиссией.</w:t>
      </w:r>
    </w:p>
    <w:p w:rsidR="001D1E14" w:rsidRDefault="009D03C9">
      <w:pPr>
        <w:widowControl w:val="0"/>
        <w:spacing w:line="17" w:lineRule="atLeast"/>
        <w:ind w:firstLine="709"/>
        <w:jc w:val="both"/>
        <w:rPr>
          <w:rFonts w:eastAsiaTheme="minorEastAsia"/>
          <w:szCs w:val="28"/>
        </w:rPr>
      </w:pPr>
      <w:r>
        <w:rPr>
          <w:rFonts w:eastAsiaTheme="minorEastAsia"/>
          <w:szCs w:val="28"/>
        </w:rPr>
        <w:t>7.2.9. К правам пользования нематериальными активами относится актив, если:</w:t>
      </w:r>
    </w:p>
    <w:p w:rsidR="001D1E14" w:rsidRDefault="009D03C9">
      <w:pPr>
        <w:widowControl w:val="0"/>
        <w:spacing w:line="17" w:lineRule="atLeast"/>
        <w:ind w:firstLine="709"/>
        <w:jc w:val="both"/>
        <w:rPr>
          <w:rFonts w:eastAsiaTheme="minorEastAsia"/>
          <w:szCs w:val="28"/>
        </w:rPr>
      </w:pPr>
      <w:r>
        <w:rPr>
          <w:rFonts w:eastAsiaTheme="minorEastAsia"/>
          <w:szCs w:val="28"/>
        </w:rPr>
        <w:lastRenderedPageBreak/>
        <w:t>Администрация района неоднократно или постоянно будет использовать актив в деятельности свыше 12 месяцев;</w:t>
      </w:r>
    </w:p>
    <w:p w:rsidR="001D1E14" w:rsidRDefault="009D03C9">
      <w:pPr>
        <w:widowControl w:val="0"/>
        <w:spacing w:line="17" w:lineRule="atLeast"/>
        <w:ind w:firstLine="709"/>
        <w:jc w:val="both"/>
        <w:rPr>
          <w:rFonts w:eastAsiaTheme="minorEastAsia"/>
          <w:szCs w:val="28"/>
        </w:rPr>
      </w:pPr>
      <w:r>
        <w:rPr>
          <w:rFonts w:eastAsiaTheme="minorEastAsia"/>
          <w:szCs w:val="28"/>
        </w:rPr>
        <w:t>у объекта нет материально-вещественной формы;</w:t>
      </w:r>
    </w:p>
    <w:p w:rsidR="001D1E14" w:rsidRDefault="009D03C9">
      <w:pPr>
        <w:widowControl w:val="0"/>
        <w:spacing w:line="17" w:lineRule="atLeast"/>
        <w:ind w:firstLine="709"/>
        <w:jc w:val="both"/>
        <w:rPr>
          <w:rFonts w:eastAsiaTheme="minorEastAsia"/>
          <w:szCs w:val="28"/>
        </w:rPr>
      </w:pPr>
      <w:r>
        <w:rPr>
          <w:rFonts w:eastAsiaTheme="minorEastAsia"/>
          <w:szCs w:val="28"/>
        </w:rPr>
        <w:t>объект можно идентифицировать, выделить, отделить от другого имущества;</w:t>
      </w:r>
    </w:p>
    <w:p w:rsidR="001D1E14" w:rsidRDefault="009D03C9">
      <w:pPr>
        <w:widowControl w:val="0"/>
        <w:spacing w:line="17" w:lineRule="atLeast"/>
        <w:ind w:firstLine="709"/>
        <w:jc w:val="both"/>
        <w:rPr>
          <w:rFonts w:eastAsiaTheme="minorEastAsia"/>
          <w:szCs w:val="28"/>
        </w:rPr>
      </w:pPr>
      <w:r>
        <w:rPr>
          <w:rFonts w:eastAsiaTheme="minorEastAsia"/>
          <w:szCs w:val="28"/>
        </w:rPr>
        <w:t>права получили по простой (неисключительной) лицензии или есть другие документы, которые подтверждают право на актив.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7.2.10. Неисключительные права пользования результатами интеллектуальной деятельности (права пользования результатами интеллектуальной деятельности на основании лицензионных договоров либо иных документов, подтверждающих существование права </w:t>
      </w:r>
      <w:r>
        <w:rPr>
          <w:rFonts w:eastAsiaTheme="minorEastAsia"/>
          <w:szCs w:val="28"/>
        </w:rPr>
        <w:br/>
        <w:t xml:space="preserve">на результаты интеллектуальной деятельности), признаваемые в составе нефинансовых активов, отражаются на соответствующих счетах аналитического учета счета 111160000 «Права пользования нематериальными активами». Для учета неисключительных прав пользования программным обеспечением, приобретенным </w:t>
      </w:r>
      <w:r>
        <w:rPr>
          <w:rFonts w:eastAsiaTheme="minorEastAsia"/>
          <w:szCs w:val="28"/>
        </w:rPr>
        <w:br/>
        <w:t>по лицензионному договору, применяется счет 11116I000 «Права пользования программным обеспечением и базами данных».</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7.2.11. Срок полезного использования неисключительных прав </w:t>
      </w:r>
      <w:r>
        <w:rPr>
          <w:rFonts w:eastAsiaTheme="minorEastAsia"/>
          <w:szCs w:val="28"/>
        </w:rPr>
        <w:br/>
        <w:t xml:space="preserve">в случаях бессрочных лицензий определяет комиссия по поступлению </w:t>
      </w:r>
      <w:r>
        <w:rPr>
          <w:rFonts w:eastAsiaTheme="minorEastAsia"/>
          <w:szCs w:val="28"/>
        </w:rPr>
        <w:br/>
        <w:t>и выбытию активов.</w:t>
      </w:r>
    </w:p>
    <w:p w:rsidR="001D1E14" w:rsidRDefault="009D03C9">
      <w:pPr>
        <w:widowControl w:val="0"/>
        <w:spacing w:line="17" w:lineRule="atLeast"/>
        <w:ind w:firstLine="709"/>
        <w:jc w:val="both"/>
        <w:rPr>
          <w:rFonts w:eastAsiaTheme="minorEastAsia"/>
          <w:szCs w:val="28"/>
        </w:rPr>
      </w:pPr>
      <w:r>
        <w:rPr>
          <w:rFonts w:eastAsiaTheme="minorEastAsia"/>
          <w:szCs w:val="28"/>
        </w:rPr>
        <w:t>7.2.12. Возможны следующие подходы установления срока полезного использования по лицензионным договорам без ограничения срока использования («бессрочным» лицензиям) на программное обеспечение:</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ожидаемый срок, в течение которого предполагается использование неисключительных прав в деятельности Администрации района </w:t>
      </w:r>
      <w:r>
        <w:rPr>
          <w:rFonts w:eastAsiaTheme="minorEastAsia"/>
          <w:szCs w:val="28"/>
        </w:rPr>
        <w:br/>
        <w:t>или получение экономических выгод и полезного потенциала;</w:t>
      </w:r>
    </w:p>
    <w:p w:rsidR="001D1E14" w:rsidRDefault="009D03C9">
      <w:pPr>
        <w:widowControl w:val="0"/>
        <w:spacing w:line="17" w:lineRule="atLeast"/>
        <w:ind w:firstLine="709"/>
        <w:jc w:val="both"/>
        <w:rPr>
          <w:rFonts w:eastAsiaTheme="minorEastAsia"/>
          <w:szCs w:val="28"/>
        </w:rPr>
      </w:pPr>
      <w:r>
        <w:rPr>
          <w:rFonts w:eastAsiaTheme="minorEastAsia"/>
          <w:szCs w:val="28"/>
        </w:rPr>
        <w:t>срок действия лицензии у правообладателя, патента, свидетельства, других ограничений сроков в соответствии с законодательством;</w:t>
      </w:r>
    </w:p>
    <w:p w:rsidR="001D1E14" w:rsidRDefault="009D03C9">
      <w:pPr>
        <w:widowControl w:val="0"/>
        <w:spacing w:line="17" w:lineRule="atLeast"/>
        <w:ind w:firstLine="709"/>
        <w:jc w:val="both"/>
        <w:rPr>
          <w:rFonts w:eastAsiaTheme="minorEastAsia"/>
          <w:szCs w:val="28"/>
        </w:rPr>
      </w:pPr>
      <w:r>
        <w:rPr>
          <w:rFonts w:eastAsiaTheme="minorEastAsia"/>
          <w:szCs w:val="28"/>
        </w:rPr>
        <w:t>срок полезного использования иного актива, с которым объект неисключительного права непосредственно связан;</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типичный жизненный цикл для актива и публичная информация </w:t>
      </w:r>
      <w:r>
        <w:rPr>
          <w:rFonts w:eastAsiaTheme="minorEastAsia"/>
          <w:szCs w:val="28"/>
        </w:rPr>
        <w:br/>
        <w:t>о сроках службы аналогичных объектов;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если планируется приобрести новую программу взамен используемой, и денежные средства на ее приобретение уже предусмотрены в бюджете, государственной (муниципальной) программе, </w:t>
      </w:r>
      <w:r>
        <w:rPr>
          <w:rFonts w:eastAsiaTheme="minorEastAsia"/>
          <w:szCs w:val="28"/>
        </w:rPr>
        <w:br/>
        <w:t>для используемой в настоящее время программы период до ее замены можно признать сроком полезного использования;</w:t>
      </w:r>
    </w:p>
    <w:p w:rsidR="001D1E14" w:rsidRDefault="009D03C9">
      <w:pPr>
        <w:widowControl w:val="0"/>
        <w:spacing w:line="17" w:lineRule="atLeast"/>
        <w:ind w:firstLine="709"/>
        <w:jc w:val="both"/>
        <w:rPr>
          <w:rFonts w:eastAsiaTheme="minorEastAsia"/>
          <w:szCs w:val="28"/>
        </w:rPr>
      </w:pPr>
      <w:r>
        <w:rPr>
          <w:rFonts w:eastAsiaTheme="minorEastAsia"/>
          <w:szCs w:val="28"/>
        </w:rPr>
        <w:t>если программное обеспечение приобретено в целях реализации определенного мероприятия государственной (муниципальной) программы, период реализации данного мероприятия можно признать сроком полезного использования.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Указанные факторы рассматриваются в совокупности. Если анализ </w:t>
      </w:r>
      <w:r>
        <w:rPr>
          <w:rFonts w:eastAsiaTheme="minorEastAsia"/>
          <w:szCs w:val="28"/>
        </w:rPr>
        <w:lastRenderedPageBreak/>
        <w:t xml:space="preserve">всех факторов не позволил установить точный период, когда объект будет приносить экономические выгоды и полезный потенциал, комиссия </w:t>
      </w:r>
      <w:r>
        <w:rPr>
          <w:rFonts w:eastAsiaTheme="minorEastAsia"/>
          <w:szCs w:val="28"/>
        </w:rPr>
        <w:br/>
        <w:t xml:space="preserve">по поступлению и выбытию активов признает срок неопределенным. Далее каждый год во время инвентаризации, проводимой перед составлением годовой отчетности, комиссия по поступлению и выбытию активов проверяет факторы, по которым ранее определяла срок использования. Если обстоятельства и условия изменились, комиссия по поступлению </w:t>
      </w:r>
      <w:r>
        <w:rPr>
          <w:rFonts w:eastAsiaTheme="minorEastAsia"/>
          <w:szCs w:val="28"/>
        </w:rPr>
        <w:br/>
        <w:t>и выбытию активов уточняет срок полезного использования объекта.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7.2.13. Если срок полезного использования объекта, в отношении которого возникло неисключительное право, составляет 12 месяцев </w:t>
      </w:r>
      <w:r>
        <w:rPr>
          <w:rFonts w:eastAsiaTheme="minorEastAsia"/>
          <w:szCs w:val="28"/>
        </w:rPr>
        <w:br/>
        <w:t>или менее, данный объект не отражается в составе нематериальных активов, а расходы списываются на затраты текущего года.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7.2.14. Аналитический учет объектов нематериальных активов ведется в инвентарной карточке учета нефинансовых активов (форма 0509215) в разрезе объектов учета нематериальных активов, </w:t>
      </w:r>
      <w:r>
        <w:rPr>
          <w:rFonts w:eastAsiaTheme="minorEastAsia"/>
          <w:szCs w:val="28"/>
        </w:rPr>
        <w:br/>
        <w:t>по инвентарным номерам, месту нахождения, а также ответственным лицам.</w:t>
      </w:r>
    </w:p>
    <w:p w:rsidR="001D1E14" w:rsidRDefault="009D03C9">
      <w:pPr>
        <w:widowControl w:val="0"/>
        <w:spacing w:line="17" w:lineRule="atLeast"/>
        <w:ind w:firstLine="709"/>
        <w:jc w:val="both"/>
        <w:rPr>
          <w:rFonts w:eastAsiaTheme="minorEastAsia"/>
          <w:szCs w:val="28"/>
        </w:rPr>
      </w:pPr>
      <w:r>
        <w:rPr>
          <w:rFonts w:eastAsiaTheme="minorEastAsia"/>
          <w:szCs w:val="28"/>
        </w:rPr>
        <w:t>7.3. Учет материальных запасов.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7.3.1. Материальные запасы принимаются к учету в количестве </w:t>
      </w:r>
      <w:r>
        <w:rPr>
          <w:rFonts w:eastAsiaTheme="minorEastAsia"/>
          <w:szCs w:val="28"/>
        </w:rPr>
        <w:br/>
        <w:t>и в единицах измерения, указанных поставщиком в подтверждающих документах.</w:t>
      </w:r>
    </w:p>
    <w:p w:rsidR="001D1E14" w:rsidRDefault="009D03C9">
      <w:pPr>
        <w:widowControl w:val="0"/>
        <w:spacing w:line="17" w:lineRule="atLeast"/>
        <w:ind w:firstLine="709"/>
        <w:jc w:val="both"/>
        <w:rPr>
          <w:rFonts w:eastAsiaTheme="minorEastAsia"/>
          <w:szCs w:val="28"/>
        </w:rPr>
      </w:pPr>
      <w:r>
        <w:rPr>
          <w:rFonts w:eastAsiaTheme="minorEastAsia"/>
          <w:szCs w:val="28"/>
        </w:rPr>
        <w:t>7.3.2. Оценка материальных запасов, приобретенных за плату, осуществляется по фактической стоимости приобретения.</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7.3.3. Признание в учете материалов, полученных при ликвидации нефинансовых материальных активов (в том числе ветоши, полученной </w:t>
      </w:r>
      <w:r>
        <w:rPr>
          <w:rFonts w:eastAsiaTheme="minorEastAsia"/>
          <w:szCs w:val="28"/>
        </w:rPr>
        <w:br/>
        <w:t>от списания мягкого инвентаря), отражается по справедливой стоимости, определяемой методом рыночных цен.</w:t>
      </w:r>
    </w:p>
    <w:p w:rsidR="001D1E14" w:rsidRDefault="009D03C9">
      <w:pPr>
        <w:widowControl w:val="0"/>
        <w:spacing w:line="17" w:lineRule="atLeast"/>
        <w:ind w:firstLine="709"/>
        <w:jc w:val="both"/>
        <w:rPr>
          <w:rFonts w:eastAsiaTheme="minorEastAsia"/>
          <w:szCs w:val="28"/>
        </w:rPr>
      </w:pPr>
      <w:r>
        <w:rPr>
          <w:rFonts w:eastAsiaTheme="minorEastAsia"/>
          <w:szCs w:val="28"/>
        </w:rPr>
        <w:t>7.3.4. Списание материальных запасов производится по средней фактической стоимости.</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7.3.5. При передаче материальных ценностей ответственными лицами Администрации района, за которыми числятся данные материальные ценности, иным лицам (представителям организаций, структурных подразделений Администрации района) в целях осуществления Администрацией района полномочий по информированию населения района в рамках выполнения муниципальных программ и иных мероприятий оформляется ведомость выдачи материальных ценностей </w:t>
      </w:r>
      <w:r>
        <w:rPr>
          <w:rFonts w:eastAsiaTheme="minorEastAsia"/>
          <w:szCs w:val="28"/>
        </w:rPr>
        <w:br/>
        <w:t xml:space="preserve">на нужды учреждения (форма 0504210) и </w:t>
      </w:r>
      <w:hyperlink w:anchor="P19766" w:tooltip="#P19766" w:history="1">
        <w:r>
          <w:rPr>
            <w:rFonts w:eastAsiaTheme="minorEastAsia"/>
            <w:szCs w:val="28"/>
          </w:rPr>
          <w:t>акт</w:t>
        </w:r>
      </w:hyperlink>
      <w:r>
        <w:rPr>
          <w:rFonts w:eastAsiaTheme="minorEastAsia"/>
          <w:szCs w:val="28"/>
        </w:rPr>
        <w:t xml:space="preserve"> приема-передачи материальных ценностей по форме согласно приложению 10 к настоящему Положению между ответственным лицом Администрации района (передающая сторона) и лицом (представителем организации района, структурного подразделения Администрации района), получающим материальные ценности для их размещения и распространения в местах </w:t>
      </w:r>
      <w:r>
        <w:rPr>
          <w:rFonts w:eastAsiaTheme="minorEastAsia"/>
          <w:szCs w:val="28"/>
        </w:rPr>
        <w:br/>
        <w:t>и среди групп населения, установленных структурным подразделением Администрации района, ответственным за реализацию мероприятия.</w:t>
      </w:r>
    </w:p>
    <w:p w:rsidR="001D1E14" w:rsidRDefault="009D03C9">
      <w:pPr>
        <w:widowControl w:val="0"/>
        <w:spacing w:line="17" w:lineRule="atLeast"/>
        <w:ind w:firstLine="709"/>
        <w:jc w:val="both"/>
        <w:rPr>
          <w:rFonts w:eastAsiaTheme="minorEastAsia"/>
          <w:szCs w:val="28"/>
        </w:rPr>
      </w:pPr>
      <w:r>
        <w:rPr>
          <w:rFonts w:eastAsiaTheme="minorEastAsia"/>
          <w:szCs w:val="28"/>
        </w:rPr>
        <w:lastRenderedPageBreak/>
        <w:t>7.4. Обесценение активов.</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7.4.1. Наличие признаков возможного обесценения проверяется </w:t>
      </w:r>
      <w:r>
        <w:rPr>
          <w:rFonts w:eastAsiaTheme="minorEastAsia"/>
          <w:szCs w:val="28"/>
        </w:rPr>
        <w:br/>
        <w:t>при инвентаризации соответствующих активов, проводимой при составлении годовой отчетности.</w:t>
      </w:r>
    </w:p>
    <w:p w:rsidR="001D1E14" w:rsidRDefault="009D03C9">
      <w:pPr>
        <w:widowControl w:val="0"/>
        <w:spacing w:line="17" w:lineRule="atLeast"/>
        <w:ind w:firstLine="709"/>
        <w:jc w:val="both"/>
        <w:rPr>
          <w:rFonts w:eastAsiaTheme="minorEastAsia"/>
          <w:szCs w:val="28"/>
        </w:rPr>
      </w:pPr>
      <w:r>
        <w:rPr>
          <w:rFonts w:eastAsiaTheme="minorEastAsia"/>
          <w:szCs w:val="28"/>
        </w:rPr>
        <w:t>7.4.2. Информация о признаках возможного обесценения, выявленных в рамках инвентаризации, отражается в инвентаризационной описи (сличительной ведомости) по объектам нефинансовых активов (форма 0510466).</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7.4.3. Рассмотрение результатов проведения теста на обесценение </w:t>
      </w:r>
      <w:r>
        <w:rPr>
          <w:rFonts w:eastAsiaTheme="minorEastAsia"/>
          <w:szCs w:val="28"/>
        </w:rPr>
        <w:br/>
        <w:t>и оценку необходимости определения справедливой стоимости актива осуществляет комиссия.</w:t>
      </w:r>
    </w:p>
    <w:p w:rsidR="001D1E14" w:rsidRDefault="009D03C9">
      <w:pPr>
        <w:widowControl w:val="0"/>
        <w:spacing w:line="17" w:lineRule="atLeast"/>
        <w:ind w:firstLine="709"/>
        <w:jc w:val="both"/>
        <w:rPr>
          <w:rFonts w:eastAsiaTheme="minorEastAsia"/>
          <w:szCs w:val="28"/>
        </w:rPr>
      </w:pPr>
      <w:r>
        <w:rPr>
          <w:rFonts w:eastAsiaTheme="minorEastAsia"/>
          <w:szCs w:val="28"/>
        </w:rPr>
        <w:t>7.4.4. 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1D1E14" w:rsidRDefault="009D03C9">
      <w:pPr>
        <w:widowControl w:val="0"/>
        <w:spacing w:line="17" w:lineRule="atLeast"/>
        <w:ind w:firstLine="709"/>
        <w:jc w:val="both"/>
        <w:rPr>
          <w:rFonts w:eastAsiaTheme="minorEastAsia"/>
          <w:szCs w:val="28"/>
        </w:rPr>
      </w:pPr>
      <w:r>
        <w:rPr>
          <w:rFonts w:eastAsiaTheme="minorEastAsia"/>
          <w:szCs w:val="28"/>
        </w:rPr>
        <w:t>В случае если предлагается решение о проведении оценки, также указывается оптимальный метод определения справедливой стоимости актива.</w:t>
      </w:r>
    </w:p>
    <w:p w:rsidR="001D1E14" w:rsidRDefault="009D03C9">
      <w:pPr>
        <w:widowControl w:val="0"/>
        <w:spacing w:line="17" w:lineRule="atLeast"/>
        <w:ind w:firstLine="709"/>
        <w:jc w:val="both"/>
        <w:rPr>
          <w:rFonts w:eastAsiaTheme="minorEastAsia"/>
          <w:szCs w:val="28"/>
        </w:rPr>
      </w:pPr>
      <w:r>
        <w:rPr>
          <w:rFonts w:eastAsiaTheme="minorEastAsia"/>
          <w:szCs w:val="28"/>
        </w:rPr>
        <w:t xml:space="preserve">7.4.5. При выявлении признаков возможного обесценения начальник управления принимает решение о необходимости (об отсутствии необходимости) определения справедливой стоимости такого актива. </w:t>
      </w:r>
      <w:r>
        <w:rPr>
          <w:rFonts w:eastAsiaTheme="minorEastAsia"/>
          <w:szCs w:val="28"/>
        </w:rPr>
        <w:br/>
        <w:t xml:space="preserve">Это решение оформляется распоряжением Администрации района </w:t>
      </w:r>
      <w:r>
        <w:rPr>
          <w:rFonts w:eastAsiaTheme="minorEastAsia"/>
          <w:szCs w:val="28"/>
        </w:rPr>
        <w:br/>
        <w:t>с указанием метода, которым стоимость будет определена.</w:t>
      </w:r>
    </w:p>
    <w:p w:rsidR="001D1E14" w:rsidRDefault="009D03C9">
      <w:pPr>
        <w:widowControl w:val="0"/>
        <w:spacing w:line="17" w:lineRule="atLeast"/>
        <w:ind w:firstLine="709"/>
        <w:jc w:val="both"/>
        <w:rPr>
          <w:rFonts w:eastAsiaTheme="minorEastAsia"/>
          <w:szCs w:val="28"/>
        </w:rPr>
      </w:pPr>
      <w:r>
        <w:rPr>
          <w:rFonts w:eastAsiaTheme="minorEastAsia"/>
          <w:szCs w:val="28"/>
        </w:rPr>
        <w:t>7.4.6. При определении справедливой стоимости актива также оценивается необходимость изменения оставшегося срока полезного использования актива.</w:t>
      </w: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9D03C9">
      <w:pPr>
        <w:spacing w:line="17" w:lineRule="atLeast"/>
        <w:jc w:val="center"/>
      </w:pPr>
      <w:r>
        <w:t xml:space="preserve">Раздел </w:t>
      </w:r>
      <w:r>
        <w:rPr>
          <w:lang w:val="en-US"/>
        </w:rPr>
        <w:t>VIII</w:t>
      </w:r>
      <w:r>
        <w:t>. Порядок передачи документов бухгалтерского учета при смене руководителя и начальника управления</w:t>
      </w:r>
    </w:p>
    <w:p w:rsidR="001D1E14" w:rsidRDefault="001D1E14">
      <w:pPr>
        <w:spacing w:line="17" w:lineRule="atLeast"/>
        <w:jc w:val="center"/>
      </w:pPr>
    </w:p>
    <w:p w:rsidR="001D1E14" w:rsidRDefault="001D1E14">
      <w:pPr>
        <w:spacing w:line="17" w:lineRule="atLeast"/>
        <w:jc w:val="center"/>
      </w:pPr>
    </w:p>
    <w:p w:rsidR="001D1E14" w:rsidRDefault="009D03C9">
      <w:pPr>
        <w:spacing w:line="17" w:lineRule="atLeast"/>
        <w:ind w:firstLine="709"/>
        <w:jc w:val="both"/>
      </w:pPr>
      <w:r>
        <w:t xml:space="preserve">8.1 При смене руководителя или начальника управления </w:t>
      </w:r>
      <w:r>
        <w:br/>
        <w:t>(далее – увольняемые лица) они обязаны в рамках передачи дел заместителю, новому должностному лицу, иному уполномоченному должностному лицу (далее — уполномоченное лицо) передать документы бухгалтерского учета, а также печати и штампы, хранящиеся в бухгалтерии. </w:t>
      </w:r>
    </w:p>
    <w:p w:rsidR="001D1E14" w:rsidRDefault="009D03C9">
      <w:pPr>
        <w:spacing w:line="17" w:lineRule="atLeast"/>
        <w:ind w:firstLine="709"/>
        <w:jc w:val="both"/>
      </w:pPr>
      <w:r>
        <w:t xml:space="preserve">8.2. Передача бухгалтерских документов и печатей проводится </w:t>
      </w:r>
      <w:r>
        <w:br/>
        <w:t>на основании распоряжения Главы Ханты-Мансийского района.</w:t>
      </w:r>
    </w:p>
    <w:p w:rsidR="001D1E14" w:rsidRDefault="009D03C9">
      <w:pPr>
        <w:spacing w:line="17" w:lineRule="atLeast"/>
        <w:ind w:firstLine="709"/>
        <w:jc w:val="both"/>
      </w:pPr>
      <w:r>
        <w:t>8.3. Передача документов бухучета, печатей и штампов осуществляется при участии комиссии, создаваемой в Администрации района, с составлением акта приема-передачи. </w:t>
      </w:r>
    </w:p>
    <w:p w:rsidR="001D1E14" w:rsidRDefault="009D03C9">
      <w:pPr>
        <w:spacing w:line="17" w:lineRule="atLeast"/>
        <w:ind w:firstLine="709"/>
        <w:jc w:val="both"/>
      </w:pPr>
      <w:r>
        <w:lastRenderedPageBreak/>
        <w:t>Прием-передача бухгалтерских документов оформляется актом приема-передачи бухгалтерских документов. К акту прилагается перечень передаваемых документов с указанием их количества и типа.</w:t>
      </w:r>
    </w:p>
    <w:p w:rsidR="001D1E14" w:rsidRDefault="009D03C9">
      <w:pPr>
        <w:spacing w:line="17" w:lineRule="atLeast"/>
        <w:ind w:firstLine="709"/>
        <w:jc w:val="both"/>
      </w:pPr>
      <w:r>
        <w:t xml:space="preserve">Акт приема-передачи дел должен полностью отражать </w:t>
      </w:r>
      <w:r>
        <w:br/>
        <w:t>все существенные недостатки и нарушения в организации работы управления по учету и отчетности.</w:t>
      </w:r>
    </w:p>
    <w:p w:rsidR="001D1E14" w:rsidRDefault="009D03C9">
      <w:pPr>
        <w:spacing w:line="17" w:lineRule="atLeast"/>
        <w:ind w:firstLine="709"/>
        <w:jc w:val="both"/>
      </w:pPr>
      <w:r>
        <w:t>Акт приема-передачи подписывается уполномоченным лицом, принимающим дела, и членами комиссии.</w:t>
      </w:r>
    </w:p>
    <w:p w:rsidR="001D1E14" w:rsidRDefault="009D03C9">
      <w:pPr>
        <w:spacing w:line="17" w:lineRule="atLeast"/>
        <w:ind w:firstLine="709"/>
        <w:jc w:val="both"/>
      </w:pPr>
      <w:r>
        <w:t>При необходимости члены комиссии включают в акт свои рекомендации и предложения, которые возникли при приеме-передаче дел.</w:t>
      </w:r>
    </w:p>
    <w:p w:rsidR="001D1E14" w:rsidRDefault="009D03C9">
      <w:pPr>
        <w:spacing w:line="17" w:lineRule="atLeast"/>
        <w:ind w:firstLine="709"/>
        <w:jc w:val="both"/>
      </w:pPr>
      <w:r>
        <w:t xml:space="preserve">8.4. В комиссию, включаются сотрудники Администрации района </w:t>
      </w:r>
      <w:r>
        <w:br/>
        <w:t>в соответствии с распоряжением на передачу бухгалтерских документов.</w:t>
      </w:r>
    </w:p>
    <w:p w:rsidR="001D1E14" w:rsidRDefault="009D03C9">
      <w:pPr>
        <w:spacing w:line="17" w:lineRule="atLeast"/>
        <w:ind w:firstLine="709"/>
        <w:jc w:val="both"/>
      </w:pPr>
      <w:r>
        <w:t>8.5. Передаются следующие документы:</w:t>
      </w:r>
    </w:p>
    <w:p w:rsidR="001D1E14" w:rsidRDefault="009D03C9">
      <w:pPr>
        <w:spacing w:line="17" w:lineRule="atLeast"/>
        <w:ind w:firstLine="709"/>
        <w:jc w:val="both"/>
      </w:pPr>
      <w:r>
        <w:t>учетная политика со всеми приложениями;</w:t>
      </w:r>
    </w:p>
    <w:p w:rsidR="001D1E14" w:rsidRDefault="009D03C9">
      <w:pPr>
        <w:spacing w:line="17" w:lineRule="atLeast"/>
        <w:ind w:firstLine="709"/>
        <w:jc w:val="both"/>
      </w:pPr>
      <w:r>
        <w:t xml:space="preserve">квартальные и </w:t>
      </w:r>
      <w:proofErr w:type="gramStart"/>
      <w:r>
        <w:t>годовые бухгалтерские отчеты</w:t>
      </w:r>
      <w:proofErr w:type="gramEnd"/>
      <w:r>
        <w:t xml:space="preserve"> и балансы, налоговые декларации;</w:t>
      </w:r>
    </w:p>
    <w:p w:rsidR="001D1E14" w:rsidRDefault="009D03C9">
      <w:pPr>
        <w:spacing w:line="17" w:lineRule="atLeast"/>
        <w:ind w:firstLine="709"/>
        <w:jc w:val="both"/>
      </w:pPr>
      <w:r>
        <w:t>по планированию, в том числе бюджетная смета, план-график закупок, обоснования к планам;</w:t>
      </w:r>
    </w:p>
    <w:p w:rsidR="001D1E14" w:rsidRDefault="009D03C9">
      <w:pPr>
        <w:spacing w:line="17" w:lineRule="atLeast"/>
        <w:ind w:firstLine="709"/>
        <w:jc w:val="both"/>
      </w:pPr>
      <w:r>
        <w:t>бухгалтерские регистры синтетического и аналитического учета: книги, оборотные ведомости, карточки, журналы операций;</w:t>
      </w:r>
    </w:p>
    <w:p w:rsidR="001D1E14" w:rsidRDefault="009D03C9">
      <w:pPr>
        <w:spacing w:line="17" w:lineRule="atLeast"/>
        <w:ind w:firstLine="709"/>
        <w:jc w:val="both"/>
      </w:pPr>
      <w:r>
        <w:t>налоговые регистры;</w:t>
      </w:r>
    </w:p>
    <w:p w:rsidR="001D1E14" w:rsidRDefault="009D03C9">
      <w:pPr>
        <w:spacing w:line="17" w:lineRule="atLeast"/>
        <w:ind w:firstLine="709"/>
        <w:jc w:val="both"/>
      </w:pPr>
      <w:r>
        <w:t>о задолженности организации, в том числе по уплате налогов;</w:t>
      </w:r>
    </w:p>
    <w:p w:rsidR="001D1E14" w:rsidRDefault="009D03C9">
      <w:pPr>
        <w:spacing w:line="17" w:lineRule="atLeast"/>
        <w:ind w:firstLine="709"/>
        <w:jc w:val="both"/>
      </w:pPr>
      <w:r>
        <w:t>о состоянии лицевых счетов организации; </w:t>
      </w:r>
    </w:p>
    <w:p w:rsidR="001D1E14" w:rsidRDefault="009D03C9">
      <w:pPr>
        <w:spacing w:line="17" w:lineRule="atLeast"/>
        <w:ind w:firstLine="709"/>
        <w:jc w:val="both"/>
      </w:pPr>
      <w:r>
        <w:t>по учету зарплаты и по персонифицированному учету;</w:t>
      </w:r>
    </w:p>
    <w:p w:rsidR="001D1E14" w:rsidRDefault="009D03C9">
      <w:pPr>
        <w:spacing w:line="17" w:lineRule="atLeast"/>
        <w:ind w:firstLine="709"/>
        <w:jc w:val="both"/>
      </w:pPr>
      <w:r>
        <w:t>по кассе: кассовые книги, журналы, расходные и приходные кассовые ордера, денежные документы и т. д.;</w:t>
      </w:r>
    </w:p>
    <w:p w:rsidR="001D1E14" w:rsidRDefault="009D03C9">
      <w:pPr>
        <w:spacing w:line="17" w:lineRule="atLeast"/>
        <w:ind w:firstLine="709"/>
        <w:jc w:val="both"/>
      </w:pPr>
      <w:r>
        <w:t xml:space="preserve">акт о состоянии кассы, составленный на основании ревизии кассы </w:t>
      </w:r>
      <w:r>
        <w:br/>
        <w:t>и скрепленный подписью начальника управления;</w:t>
      </w:r>
    </w:p>
    <w:p w:rsidR="001D1E14" w:rsidRDefault="009D03C9">
      <w:pPr>
        <w:spacing w:line="17" w:lineRule="atLeast"/>
        <w:ind w:firstLine="709"/>
        <w:jc w:val="both"/>
      </w:pPr>
      <w:r>
        <w:t>об условиях хранения и учета наличных денежных средств;</w:t>
      </w:r>
    </w:p>
    <w:p w:rsidR="001D1E14" w:rsidRDefault="009D03C9">
      <w:pPr>
        <w:spacing w:line="17" w:lineRule="atLeast"/>
        <w:ind w:firstLine="709"/>
        <w:jc w:val="both"/>
      </w:pPr>
      <w:r>
        <w:t xml:space="preserve">договоры с поставщиками и подрядчиками, контрагентами, аренды </w:t>
      </w:r>
      <w:r>
        <w:br/>
        <w:t>и т. д.;</w:t>
      </w:r>
    </w:p>
    <w:p w:rsidR="001D1E14" w:rsidRDefault="009D03C9">
      <w:pPr>
        <w:spacing w:line="17" w:lineRule="atLeast"/>
        <w:ind w:firstLine="709"/>
        <w:jc w:val="both"/>
      </w:pPr>
      <w:r>
        <w:t xml:space="preserve">договоры с покупателями услуг и работ, подрядчиками </w:t>
      </w:r>
      <w:r>
        <w:br/>
        <w:t>и поставщиками;</w:t>
      </w:r>
    </w:p>
    <w:p w:rsidR="001D1E14" w:rsidRDefault="009D03C9">
      <w:pPr>
        <w:spacing w:line="17" w:lineRule="atLeast"/>
        <w:ind w:firstLine="709"/>
        <w:jc w:val="both"/>
      </w:pPr>
      <w:r>
        <w:t>учредительные документы и свидетельства: постановка на учет, присвоение номеров, внесение записей в единый реестр, коды и т. п.;</w:t>
      </w:r>
    </w:p>
    <w:p w:rsidR="001D1E14" w:rsidRDefault="009D03C9">
      <w:pPr>
        <w:spacing w:line="17" w:lineRule="atLeast"/>
        <w:ind w:firstLine="709"/>
        <w:jc w:val="both"/>
      </w:pPr>
      <w:r>
        <w:t>акты о результатах полной инвентаризации имущества и финансовых обязательств с приложением инвентаризационных описей, акта проверки кассы; </w:t>
      </w:r>
    </w:p>
    <w:p w:rsidR="001D1E14" w:rsidRDefault="009D03C9">
      <w:pPr>
        <w:spacing w:line="17" w:lineRule="atLeast"/>
        <w:ind w:firstLine="709"/>
        <w:jc w:val="both"/>
      </w:pPr>
      <w:r>
        <w:t xml:space="preserve">акты сверки расчетов, подтверждающие состояние дебиторской </w:t>
      </w:r>
      <w:r>
        <w:br/>
        <w:t>и кредиторской задолженности, перечень нереальных к взысканию сумм дебиторской задолженности с исчерпывающей характеристикой по каждой сумме;</w:t>
      </w:r>
    </w:p>
    <w:p w:rsidR="001D1E14" w:rsidRDefault="009D03C9">
      <w:pPr>
        <w:spacing w:line="17" w:lineRule="atLeast"/>
        <w:ind w:firstLine="709"/>
        <w:jc w:val="both"/>
      </w:pPr>
      <w:r>
        <w:t>акты ревизий и проверок;</w:t>
      </w:r>
    </w:p>
    <w:p w:rsidR="001D1E14" w:rsidRDefault="009D03C9">
      <w:pPr>
        <w:spacing w:line="17" w:lineRule="atLeast"/>
        <w:ind w:firstLine="709"/>
        <w:jc w:val="both"/>
      </w:pPr>
      <w:r>
        <w:lastRenderedPageBreak/>
        <w:t>материалы о недостачах и хищениях, переданных и не переданных в правоохранительные органы;</w:t>
      </w:r>
    </w:p>
    <w:p w:rsidR="001D1E14" w:rsidRDefault="009D03C9">
      <w:pPr>
        <w:spacing w:line="17" w:lineRule="atLeast"/>
        <w:ind w:firstLine="709"/>
        <w:jc w:val="both"/>
      </w:pPr>
      <w:r>
        <w:t>бланки строгой отчетности;</w:t>
      </w:r>
    </w:p>
    <w:p w:rsidR="001D1E14" w:rsidRDefault="009D03C9">
      <w:pPr>
        <w:spacing w:line="17" w:lineRule="atLeast"/>
        <w:ind w:firstLine="709"/>
        <w:jc w:val="both"/>
      </w:pPr>
      <w:r>
        <w:t>иная бухгалтерская документация.</w:t>
      </w:r>
    </w:p>
    <w:p w:rsidR="001D1E14" w:rsidRDefault="009D03C9">
      <w:pPr>
        <w:spacing w:line="17" w:lineRule="atLeast"/>
        <w:ind w:firstLine="709"/>
        <w:jc w:val="both"/>
      </w:pPr>
      <w:r>
        <w:t xml:space="preserve">8.6. При подписании акта приема-передачи при наличии возражений по пунктам акта руководитель и (или) уполномоченное лицо излагают </w:t>
      </w:r>
      <w:r>
        <w:br/>
        <w:t>их в письменной форме в присутствии комиссии.</w:t>
      </w:r>
    </w:p>
    <w:p w:rsidR="001D1E14" w:rsidRDefault="009D03C9">
      <w:pPr>
        <w:spacing w:line="17" w:lineRule="atLeast"/>
        <w:ind w:firstLine="709"/>
        <w:jc w:val="both"/>
      </w:pPr>
      <w:r>
        <w:t>Члены комиссии, имеющие замечания по содержанию акта, подписывают его с отметкой «Замечания прилагаются». Текст замечаний излагается на отдельном листе, небольшие по объему замечания допускается фиксировать на самом акте.</w:t>
      </w:r>
    </w:p>
    <w:p w:rsidR="001D1E14" w:rsidRDefault="009D03C9">
      <w:pPr>
        <w:spacing w:line="17" w:lineRule="atLeast"/>
        <w:ind w:firstLine="709"/>
        <w:jc w:val="both"/>
      </w:pPr>
      <w:r>
        <w:t>8.7. Акт приема-передачи оформляется в последний рабочий день увольняемого лица.</w:t>
      </w:r>
    </w:p>
    <w:p w:rsidR="001D1E14" w:rsidRDefault="009D03C9">
      <w:pPr>
        <w:spacing w:line="17" w:lineRule="atLeast"/>
        <w:ind w:firstLine="709"/>
        <w:jc w:val="both"/>
      </w:pPr>
      <w:r>
        <w:t xml:space="preserve">8.8. Акт приема-передачи дел составляется в трех экземплярах: </w:t>
      </w:r>
      <w:r>
        <w:br/>
        <w:t xml:space="preserve">1-й экземпляр – руководителю, если увольняется начальник управления, </w:t>
      </w:r>
      <w:r>
        <w:br/>
        <w:t>2-й экземпляр – увольняемому лицу, 3-й экземпляр – уполномоченному лицу, которое принимало дела.</w:t>
      </w:r>
    </w:p>
    <w:p w:rsidR="001D1E14" w:rsidRDefault="001D1E14">
      <w:pPr>
        <w:spacing w:line="17" w:lineRule="atLeast"/>
        <w:ind w:firstLine="709"/>
        <w:jc w:val="both"/>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1D1E14">
      <w:pPr>
        <w:pStyle w:val="ConsPlusNormal"/>
        <w:spacing w:line="17" w:lineRule="atLeast"/>
        <w:jc w:val="right"/>
        <w:rPr>
          <w:rFonts w:ascii="Times New Roman" w:hAnsi="Times New Roman" w:cs="Times New Roman"/>
          <w:sz w:val="28"/>
          <w:szCs w:val="28"/>
        </w:rPr>
      </w:pP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w:t>
      </w: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t>к учетной политике управления по учету и отчетности</w:t>
      </w: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t>Администрации Ханты-Мансийского района</w:t>
      </w:r>
    </w:p>
    <w:p w:rsidR="001D1E14" w:rsidRDefault="001D1E14">
      <w:pPr>
        <w:pStyle w:val="ConsPlusNormal"/>
        <w:spacing w:line="17" w:lineRule="atLeast"/>
        <w:jc w:val="right"/>
        <w:rPr>
          <w:rFonts w:ascii="Times New Roman" w:hAnsi="Times New Roman" w:cs="Times New Roman"/>
          <w:sz w:val="24"/>
          <w:szCs w:val="24"/>
        </w:rPr>
      </w:pPr>
    </w:p>
    <w:p w:rsidR="001D1E14" w:rsidRDefault="009D03C9">
      <w:pPr>
        <w:pStyle w:val="ConsPlusNormal"/>
        <w:spacing w:line="17" w:lineRule="atLeast"/>
        <w:jc w:val="center"/>
        <w:rPr>
          <w:rFonts w:ascii="Times New Roman" w:hAnsi="Times New Roman" w:cs="Times New Roman"/>
          <w:bCs/>
          <w:sz w:val="28"/>
          <w:szCs w:val="28"/>
        </w:rPr>
      </w:pPr>
      <w:r>
        <w:rPr>
          <w:rFonts w:ascii="Times New Roman" w:hAnsi="Times New Roman" w:cs="Times New Roman"/>
          <w:bCs/>
          <w:sz w:val="28"/>
          <w:szCs w:val="28"/>
        </w:rPr>
        <w:t>Рабочий план счетов бухгалтерского учета</w:t>
      </w:r>
      <w:bookmarkStart w:id="6" w:name="P4148"/>
      <w:bookmarkEnd w:id="6"/>
    </w:p>
    <w:tbl>
      <w:tblPr>
        <w:tblW w:w="9356" w:type="dxa"/>
        <w:tblLook w:val="04A0" w:firstRow="1" w:lastRow="0" w:firstColumn="1" w:lastColumn="0" w:noHBand="0" w:noVBand="1"/>
      </w:tblPr>
      <w:tblGrid>
        <w:gridCol w:w="1843"/>
        <w:gridCol w:w="6397"/>
        <w:gridCol w:w="1116"/>
      </w:tblGrid>
      <w:tr w:rsidR="001D1E14">
        <w:trPr>
          <w:trHeight w:val="229"/>
        </w:trPr>
        <w:tc>
          <w:tcPr>
            <w:tcW w:w="184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sz w:val="18"/>
                <w:szCs w:val="18"/>
              </w:rPr>
            </w:pPr>
          </w:p>
        </w:tc>
        <w:tc>
          <w:tcPr>
            <w:tcW w:w="639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sz w:val="20"/>
                <w:szCs w:val="20"/>
              </w:rPr>
            </w:pPr>
          </w:p>
        </w:tc>
        <w:tc>
          <w:tcPr>
            <w:tcW w:w="111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sz w:val="20"/>
                <w:szCs w:val="20"/>
              </w:rPr>
            </w:pPr>
          </w:p>
        </w:tc>
      </w:tr>
      <w:tr w:rsidR="001D1E14">
        <w:trPr>
          <w:trHeight w:val="259"/>
        </w:trPr>
        <w:tc>
          <w:tcPr>
            <w:tcW w:w="1843" w:type="dxa"/>
            <w:tcBorders>
              <w:top w:val="single" w:sz="4" w:space="0" w:color="A0A0A0"/>
              <w:left w:val="single" w:sz="4" w:space="0" w:color="A0A0A0"/>
              <w:bottom w:val="single" w:sz="4" w:space="0" w:color="A0A0A0"/>
              <w:right w:val="single" w:sz="4" w:space="0" w:color="A0A0A0"/>
            </w:tcBorders>
            <w:shd w:val="clear" w:color="000000" w:fill="F2F2F2"/>
            <w:noWrap/>
          </w:tcPr>
          <w:p w:rsidR="001D1E14" w:rsidRDefault="009D03C9">
            <w:pPr>
              <w:spacing w:line="17" w:lineRule="atLeast"/>
              <w:rPr>
                <w:color w:val="4D4D4D"/>
                <w:sz w:val="18"/>
                <w:szCs w:val="18"/>
              </w:rPr>
            </w:pPr>
            <w:r>
              <w:rPr>
                <w:color w:val="4D4D4D"/>
                <w:sz w:val="18"/>
                <w:szCs w:val="18"/>
              </w:rPr>
              <w:t>Код</w:t>
            </w:r>
          </w:p>
        </w:tc>
        <w:tc>
          <w:tcPr>
            <w:tcW w:w="6397" w:type="dxa"/>
            <w:tcBorders>
              <w:top w:val="single" w:sz="4" w:space="0" w:color="A0A0A0"/>
              <w:left w:val="none" w:sz="4" w:space="0" w:color="000000"/>
              <w:bottom w:val="single" w:sz="4" w:space="0" w:color="A0A0A0"/>
              <w:right w:val="single" w:sz="4" w:space="0" w:color="A0A0A0"/>
            </w:tcBorders>
            <w:shd w:val="clear" w:color="000000" w:fill="F2F2F2"/>
            <w:noWrap/>
          </w:tcPr>
          <w:p w:rsidR="001D1E14" w:rsidRDefault="009D03C9">
            <w:pPr>
              <w:spacing w:line="17" w:lineRule="atLeast"/>
              <w:rPr>
                <w:color w:val="4D4D4D"/>
                <w:sz w:val="18"/>
                <w:szCs w:val="18"/>
              </w:rPr>
            </w:pPr>
            <w:r>
              <w:rPr>
                <w:color w:val="4D4D4D"/>
                <w:sz w:val="18"/>
                <w:szCs w:val="18"/>
              </w:rPr>
              <w:t>Наименование</w:t>
            </w:r>
          </w:p>
        </w:tc>
        <w:tc>
          <w:tcPr>
            <w:tcW w:w="1116" w:type="dxa"/>
            <w:tcBorders>
              <w:top w:val="single" w:sz="4" w:space="0" w:color="A0A0A0"/>
              <w:left w:val="none" w:sz="4" w:space="0" w:color="000000"/>
              <w:bottom w:val="single" w:sz="4" w:space="0" w:color="A0A0A0"/>
              <w:right w:val="single" w:sz="4" w:space="0" w:color="A0A0A0"/>
            </w:tcBorders>
            <w:shd w:val="clear" w:color="000000" w:fill="F2F2F2"/>
            <w:noWrap/>
          </w:tcPr>
          <w:p w:rsidR="001D1E14" w:rsidRDefault="009D03C9">
            <w:pPr>
              <w:spacing w:line="17" w:lineRule="atLeast"/>
              <w:jc w:val="center"/>
              <w:rPr>
                <w:color w:val="4D4D4D"/>
                <w:sz w:val="18"/>
                <w:szCs w:val="18"/>
              </w:rPr>
            </w:pPr>
            <w:r>
              <w:rPr>
                <w:color w:val="4D4D4D"/>
                <w:sz w:val="18"/>
                <w:szCs w:val="18"/>
              </w:rPr>
              <w:t>№ ж/о</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101.00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Основные средства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101.10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Основные средства – недвижимое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101.11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Жилые помещения – недвижимое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03"/>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101.12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Нежилые помещения (здания и сооружения) – недвижимое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101.13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Инвестиционная недвижимость – недвижимое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101.15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Транспортные средства – недвижимое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101.20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Основные средства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101.22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Нежилые помещения (здания и сооружения)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101.24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Машины и оборудование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101.25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Транспортные средства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101.26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Инвентарь производственный и хозяйственный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101.28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основные средства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101.30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Основные средства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101.32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Нежилые помещения (здания и сооружения)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101.34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Машины и оборудование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101.35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Транспортные средства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101.36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Инвентарь производственный и хозяйственный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101.38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основные средства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102.00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Нематериальные активы</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102.20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 xml:space="preserve">Нематериальные активы </w:t>
            </w:r>
            <w:proofErr w:type="gramStart"/>
            <w:r>
              <w:rPr>
                <w:color w:val="333333"/>
                <w:sz w:val="18"/>
                <w:szCs w:val="18"/>
              </w:rPr>
              <w:t>–  особо</w:t>
            </w:r>
            <w:proofErr w:type="gramEnd"/>
            <w:r>
              <w:rPr>
                <w:color w:val="333333"/>
                <w:sz w:val="18"/>
                <w:szCs w:val="18"/>
              </w:rPr>
              <w:t xml:space="preserve">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102.2D</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Иные объекты интеллектуальной собственности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102.2I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Программное обеспечение и базы данных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102.30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 xml:space="preserve">Нематериальные активы </w:t>
            </w:r>
            <w:proofErr w:type="gramStart"/>
            <w:r>
              <w:rPr>
                <w:color w:val="333333"/>
                <w:sz w:val="18"/>
                <w:szCs w:val="18"/>
              </w:rPr>
              <w:t>–  иное</w:t>
            </w:r>
            <w:proofErr w:type="gramEnd"/>
            <w:r>
              <w:rPr>
                <w:color w:val="333333"/>
                <w:sz w:val="18"/>
                <w:szCs w:val="18"/>
              </w:rPr>
              <w:t xml:space="preserve">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102.3D</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Иные объекты интеллектуальной собственности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102.3I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Программное обеспечение и базы данных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103.00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Непроизведенные активы</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103.10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Непроизведенные активы – недвижимое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103.11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Земля (земельные участки) - недвижимое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103.12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Непроизведенные ресурсы - недвижимое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103.13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непроизведенные активы – недвижимое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103.30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Непроизведенные активы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103.32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Непроизведенные ресурсы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103.33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непроизведенные активы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104.00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Амортизация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104.10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Амортизация недвижимого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жилых помещений – недвижимого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нежилых помещений (зданий и сооружений) – недвижимого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104.15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транспортных средств – недвижимого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104.20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Амортизация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нежилых помещений (зданий и сооружений)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машин и оборудования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104.25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транспортных средств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инвентаря производственного и хозяйственного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104.28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прочих основных средств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104.2D</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иных объектов интеллектуальной собственности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104.2I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программного обеспечения и баз данных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104.30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Амортизация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нежилых помещений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машин и оборудования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104.35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транспортных средств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104.36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инвентаря производственного и хозяйственного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104.37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биологических ресурсов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104.38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прочих основных средств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104.3D</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иных объектов интеллектуальной собственности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104.3I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программного обеспечения и баз данных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104.40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Амортизация прав пользования активами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104.50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Амортизация имущества, составляющего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104.51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недвижимого имущества в составе имущества казны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движимого имущества в составе имущества казны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104.54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нематериальных активов в составе имущества казны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104.5I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имущества казны - программного обеспечения и баз данных в концессии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104.60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Амортизация прав пользования нематериальными активами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104.6D</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прав пользования иными объектами интеллектуальной собственности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104.6I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Амортизация прав пользования программным обеспечением и базами данных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105.00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Материальные запасы</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105.20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Материальные запасы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Лекарственные препараты и медицинские материалы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Продукты питания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Горюче-смазочные материалы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Строительные материалы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105.25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Мягкий инвентарь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материальные запасы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105.27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Готовая продукция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105.28</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Товары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105.А8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(На складах) Товары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105.Б8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 рознице) Товары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105.29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Наценка на товары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105.30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Материальные запасы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Лекарственные препараты и медицинские материалы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Продукты питания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Горюче–смазочные материалы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Строительные материалы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105.35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Мягкий инвентарь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105.36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материальные запасы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105.37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Готовая продукция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105.38</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Товары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105.В8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(На складах) Товары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105.Г8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 рознице) Товары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105.39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Наценка на товары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106.00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Вложения в нефинансовые активы</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106.10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Вложения в недвижимое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основные средства – недвижимое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непроизведенные активы – недвижимое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106.20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Вложения в особо ценное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основные средства – особо ценное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106.24</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Вложения в материальные запасы – особо ценное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106.2И</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(Изготовление) Вложения в материальные запасы – особо ценное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106.2П</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(Покупка) Вложения в материальные запасы – особо ценное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106.27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биологические активы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106.2D</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иные объекты интеллектуальной собственности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106.2I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программное обеспечение и базы данных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106.30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Вложения в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основные средства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непроизведенные активы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106.34</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Вложения в материальные запасы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106.3И</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(Изготовление) Вложения в материальные запасы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106.3П</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(Покупка) Вложения в материальные запасы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106.37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биологические активы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106.3D</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иные объекты интеллектуальной собственности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106.3I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программное обеспечение и базы данных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106.40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Вложения в объекты финансовой аренды</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106.41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основные средства – объекты финансовой аренды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106.50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Вложения в объекты государственной (муниципальной) казны</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106.51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недвижимое имущество государственной (муниципальной) казны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движимое имущество государственной (муниципальной) казны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106.53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ценности государственных фондов России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106.54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нематериальные активы государственной (муниципальной) казны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106.55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непроизведенные активы государственной (муниципальной) казны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106.56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материальные запасы государственной (муниципальной) казны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106.60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Вложения в права пользования нематериальными активами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106.6D</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права пользования иными объектами интеллектуальной собственности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106.6I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права пользования программным обеспечением и базами данных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107.00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Нефинансовые активы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107.10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Недвижимое имущество учреждения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107.11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Основные средства – недвижимое имущество учреждения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107.20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Особо ценное движимое имущество учреждения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107.21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Основные средства – особо ценное движимое имущество учреждения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107.23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Материальные запасы – особо ценное движимое имущество учреждения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107.24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Биологические активы - особо ценное движимое имущество учреждения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107.30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Иное движимое имущество учреждения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107.31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Основные средства – иное движимое имущество учреждения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107.33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Материальные запасы – иное движимое имущество учреждения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107.34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Биологические активы - иное движимое имущество учреждения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108.00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Нефинансовые активы имущества казны</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108.50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Нефинансовые активы, составляющие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108.51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Недвижимое имущество, составляющее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108.52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Движимое имущество, составляющее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108.53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Ценности государственных фондов России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108.54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Нематериальные активы, составляющие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108.55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Непроизведенные активы, составляющие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108.56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Материальные запасы, составляющие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108.57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активы, составляющие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lastRenderedPageBreak/>
              <w:t>109.00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Затраты на изготовление готовой продукции, выполнение работ, услуг</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109.60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Себестоимость готовой продукции, работ, услуг</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109.70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Накладные расходы производства готовой продукции, работ, услуг</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109.80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Общехозяйственные расходы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110.00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 xml:space="preserve">Затраты на </w:t>
            </w:r>
            <w:proofErr w:type="spellStart"/>
            <w:r>
              <w:rPr>
                <w:color w:val="333333"/>
                <w:sz w:val="18"/>
                <w:szCs w:val="18"/>
              </w:rPr>
              <w:t>биотрансформацию</w:t>
            </w:r>
            <w:proofErr w:type="spellEnd"/>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110.60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 xml:space="preserve">Себестоимость </w:t>
            </w:r>
            <w:proofErr w:type="spellStart"/>
            <w:r>
              <w:rPr>
                <w:color w:val="333333"/>
                <w:sz w:val="18"/>
                <w:szCs w:val="18"/>
              </w:rPr>
              <w:t>биотрансформации</w:t>
            </w:r>
            <w:proofErr w:type="spellEnd"/>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110.61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Себестоимость </w:t>
            </w:r>
            <w:proofErr w:type="spellStart"/>
            <w:r>
              <w:rPr>
                <w:color w:val="333333"/>
                <w:sz w:val="18"/>
                <w:szCs w:val="18"/>
              </w:rPr>
              <w:t>биотрансформации</w:t>
            </w:r>
            <w:proofErr w:type="spellEnd"/>
            <w:r>
              <w:rPr>
                <w:color w:val="333333"/>
                <w:sz w:val="18"/>
                <w:szCs w:val="18"/>
              </w:rPr>
              <w:t xml:space="preserve"> животных на выращивании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110.62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Себестоимость </w:t>
            </w:r>
            <w:proofErr w:type="spellStart"/>
            <w:r>
              <w:rPr>
                <w:color w:val="333333"/>
                <w:sz w:val="18"/>
                <w:szCs w:val="18"/>
              </w:rPr>
              <w:t>биотрансформации</w:t>
            </w:r>
            <w:proofErr w:type="spellEnd"/>
            <w:r>
              <w:rPr>
                <w:color w:val="333333"/>
                <w:sz w:val="18"/>
                <w:szCs w:val="18"/>
              </w:rPr>
              <w:t xml:space="preserve"> животных на откорме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110.63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Себестоимость </w:t>
            </w:r>
            <w:proofErr w:type="spellStart"/>
            <w:r>
              <w:rPr>
                <w:color w:val="333333"/>
                <w:sz w:val="18"/>
                <w:szCs w:val="18"/>
              </w:rPr>
              <w:t>биотрансформации</w:t>
            </w:r>
            <w:proofErr w:type="spellEnd"/>
            <w:r>
              <w:rPr>
                <w:color w:val="333333"/>
                <w:sz w:val="18"/>
                <w:szCs w:val="18"/>
              </w:rPr>
              <w:t xml:space="preserve"> многолетних насаждений, выращиваемых в питомниках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110.64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Себестоимость </w:t>
            </w:r>
            <w:proofErr w:type="spellStart"/>
            <w:r>
              <w:rPr>
                <w:color w:val="333333"/>
                <w:sz w:val="18"/>
                <w:szCs w:val="18"/>
              </w:rPr>
              <w:t>биотрансформации</w:t>
            </w:r>
            <w:proofErr w:type="spellEnd"/>
            <w:r>
              <w:rPr>
                <w:color w:val="333333"/>
                <w:sz w:val="18"/>
                <w:szCs w:val="18"/>
              </w:rPr>
              <w:t xml:space="preserve"> многолетних насаждений для получения биологической продукции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110.65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Себестоимость </w:t>
            </w:r>
            <w:proofErr w:type="spellStart"/>
            <w:r>
              <w:rPr>
                <w:color w:val="333333"/>
                <w:sz w:val="18"/>
                <w:szCs w:val="18"/>
              </w:rPr>
              <w:t>биотрансформации</w:t>
            </w:r>
            <w:proofErr w:type="spellEnd"/>
            <w:r>
              <w:rPr>
                <w:color w:val="333333"/>
                <w:sz w:val="18"/>
                <w:szCs w:val="18"/>
              </w:rPr>
              <w:t xml:space="preserve"> прочих биологических активов на выращивании и откорме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110.66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Себестоимость </w:t>
            </w:r>
            <w:proofErr w:type="spellStart"/>
            <w:r>
              <w:rPr>
                <w:color w:val="333333"/>
                <w:sz w:val="18"/>
                <w:szCs w:val="18"/>
              </w:rPr>
              <w:t>биотрансформации</w:t>
            </w:r>
            <w:proofErr w:type="spellEnd"/>
            <w:r>
              <w:rPr>
                <w:color w:val="333333"/>
                <w:sz w:val="18"/>
                <w:szCs w:val="18"/>
              </w:rPr>
              <w:t xml:space="preserve"> продуктивных и племенных животных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110.67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Себестоимость </w:t>
            </w:r>
            <w:proofErr w:type="spellStart"/>
            <w:r>
              <w:rPr>
                <w:color w:val="333333"/>
                <w:sz w:val="18"/>
                <w:szCs w:val="18"/>
              </w:rPr>
              <w:t>биотрансформации</w:t>
            </w:r>
            <w:proofErr w:type="spellEnd"/>
            <w:r>
              <w:rPr>
                <w:color w:val="333333"/>
                <w:sz w:val="18"/>
                <w:szCs w:val="18"/>
              </w:rPr>
              <w:t xml:space="preserve"> однолетних насаждений для получения биологической продукции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110.68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Себестоимость </w:t>
            </w:r>
            <w:proofErr w:type="spellStart"/>
            <w:r>
              <w:rPr>
                <w:color w:val="333333"/>
                <w:sz w:val="18"/>
                <w:szCs w:val="18"/>
              </w:rPr>
              <w:t>биотрансформации</w:t>
            </w:r>
            <w:proofErr w:type="spellEnd"/>
            <w:r>
              <w:rPr>
                <w:color w:val="333333"/>
                <w:sz w:val="18"/>
                <w:szCs w:val="18"/>
              </w:rPr>
              <w:t xml:space="preserve"> многолетних насаждений, достигших своей биологической зрелости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110.69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Себестоимость </w:t>
            </w:r>
            <w:proofErr w:type="spellStart"/>
            <w:r>
              <w:rPr>
                <w:color w:val="333333"/>
                <w:sz w:val="18"/>
                <w:szCs w:val="18"/>
              </w:rPr>
              <w:t>биотрансформации</w:t>
            </w:r>
            <w:proofErr w:type="spellEnd"/>
            <w:r>
              <w:rPr>
                <w:color w:val="333333"/>
                <w:sz w:val="18"/>
                <w:szCs w:val="18"/>
              </w:rPr>
              <w:t xml:space="preserve"> прочих биологических активов, достигших своей биологической зрелости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110.70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 xml:space="preserve">Накладные расходы </w:t>
            </w:r>
            <w:proofErr w:type="spellStart"/>
            <w:r>
              <w:rPr>
                <w:color w:val="333333"/>
                <w:sz w:val="18"/>
                <w:szCs w:val="18"/>
              </w:rPr>
              <w:t>биотрансформации</w:t>
            </w:r>
            <w:proofErr w:type="spellEnd"/>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110.71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Накладные расходы на </w:t>
            </w:r>
            <w:proofErr w:type="spellStart"/>
            <w:r>
              <w:rPr>
                <w:color w:val="333333"/>
                <w:sz w:val="18"/>
                <w:szCs w:val="18"/>
              </w:rPr>
              <w:t>биотрансформацию</w:t>
            </w:r>
            <w:proofErr w:type="spellEnd"/>
            <w:r>
              <w:rPr>
                <w:color w:val="333333"/>
                <w:sz w:val="18"/>
                <w:szCs w:val="18"/>
              </w:rPr>
              <w:t xml:space="preserve"> животных на выращивании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110.72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Накладные расходы на </w:t>
            </w:r>
            <w:proofErr w:type="spellStart"/>
            <w:r>
              <w:rPr>
                <w:color w:val="333333"/>
                <w:sz w:val="18"/>
                <w:szCs w:val="18"/>
              </w:rPr>
              <w:t>биотрансформацию</w:t>
            </w:r>
            <w:proofErr w:type="spellEnd"/>
            <w:r>
              <w:rPr>
                <w:color w:val="333333"/>
                <w:sz w:val="18"/>
                <w:szCs w:val="18"/>
              </w:rPr>
              <w:t xml:space="preserve"> животных на откорме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110.73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Накладные расходы на </w:t>
            </w:r>
            <w:proofErr w:type="spellStart"/>
            <w:r>
              <w:rPr>
                <w:color w:val="333333"/>
                <w:sz w:val="18"/>
                <w:szCs w:val="18"/>
              </w:rPr>
              <w:t>биотрансформацию</w:t>
            </w:r>
            <w:proofErr w:type="spellEnd"/>
            <w:r>
              <w:rPr>
                <w:color w:val="333333"/>
                <w:sz w:val="18"/>
                <w:szCs w:val="18"/>
              </w:rPr>
              <w:t xml:space="preserve"> многолетних насаждений, выращиваемых в питомниках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110.74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Накладные расходы на </w:t>
            </w:r>
            <w:proofErr w:type="spellStart"/>
            <w:r>
              <w:rPr>
                <w:color w:val="333333"/>
                <w:sz w:val="18"/>
                <w:szCs w:val="18"/>
              </w:rPr>
              <w:t>биотрансформацию</w:t>
            </w:r>
            <w:proofErr w:type="spellEnd"/>
            <w:r>
              <w:rPr>
                <w:color w:val="333333"/>
                <w:sz w:val="18"/>
                <w:szCs w:val="18"/>
              </w:rPr>
              <w:t xml:space="preserve"> многолетних насаждений для получения биологической продукции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110.75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Накладные расходы на </w:t>
            </w:r>
            <w:proofErr w:type="spellStart"/>
            <w:r>
              <w:rPr>
                <w:color w:val="333333"/>
                <w:sz w:val="18"/>
                <w:szCs w:val="18"/>
              </w:rPr>
              <w:t>биотрансформацию</w:t>
            </w:r>
            <w:proofErr w:type="spellEnd"/>
            <w:r>
              <w:rPr>
                <w:color w:val="333333"/>
                <w:sz w:val="18"/>
                <w:szCs w:val="18"/>
              </w:rPr>
              <w:t xml:space="preserve"> прочих биологических активов на выращивании и откорме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110.76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Накладные расходы на </w:t>
            </w:r>
            <w:proofErr w:type="spellStart"/>
            <w:r>
              <w:rPr>
                <w:color w:val="333333"/>
                <w:sz w:val="18"/>
                <w:szCs w:val="18"/>
              </w:rPr>
              <w:t>биотрансформацию</w:t>
            </w:r>
            <w:proofErr w:type="spellEnd"/>
            <w:r>
              <w:rPr>
                <w:color w:val="333333"/>
                <w:sz w:val="18"/>
                <w:szCs w:val="18"/>
              </w:rPr>
              <w:t xml:space="preserve"> продуктивных и племенных животных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110.77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Накладные расходы на </w:t>
            </w:r>
            <w:proofErr w:type="spellStart"/>
            <w:r>
              <w:rPr>
                <w:color w:val="333333"/>
                <w:sz w:val="18"/>
                <w:szCs w:val="18"/>
              </w:rPr>
              <w:t>биотрансформацию</w:t>
            </w:r>
            <w:proofErr w:type="spellEnd"/>
            <w:r>
              <w:rPr>
                <w:color w:val="333333"/>
                <w:sz w:val="18"/>
                <w:szCs w:val="18"/>
              </w:rPr>
              <w:t xml:space="preserve"> однолетних насаждений для получения биологической продукции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110.78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Накладные расходы на </w:t>
            </w:r>
            <w:proofErr w:type="spellStart"/>
            <w:r>
              <w:rPr>
                <w:color w:val="333333"/>
                <w:sz w:val="18"/>
                <w:szCs w:val="18"/>
              </w:rPr>
              <w:t>биотрансформацию</w:t>
            </w:r>
            <w:proofErr w:type="spellEnd"/>
            <w:r>
              <w:rPr>
                <w:color w:val="333333"/>
                <w:sz w:val="18"/>
                <w:szCs w:val="18"/>
              </w:rPr>
              <w:t xml:space="preserve"> многолетних насаждений, достигших своей биологической зрелости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110.79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Накладные расходы на </w:t>
            </w:r>
            <w:proofErr w:type="spellStart"/>
            <w:r>
              <w:rPr>
                <w:color w:val="333333"/>
                <w:sz w:val="18"/>
                <w:szCs w:val="18"/>
              </w:rPr>
              <w:t>биотрансформацию</w:t>
            </w:r>
            <w:proofErr w:type="spellEnd"/>
            <w:r>
              <w:rPr>
                <w:color w:val="333333"/>
                <w:sz w:val="18"/>
                <w:szCs w:val="18"/>
              </w:rPr>
              <w:t xml:space="preserve"> прочих биологических активов, достигших своей биологической зрелости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110.80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Общехозяйственные расходы </w:t>
            </w:r>
            <w:proofErr w:type="spellStart"/>
            <w:r>
              <w:rPr>
                <w:color w:val="333333"/>
                <w:sz w:val="18"/>
                <w:szCs w:val="18"/>
              </w:rPr>
              <w:t>биотрансформации</w:t>
            </w:r>
            <w:proofErr w:type="spellEnd"/>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111.00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Права пользования активами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111.40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Права пользования нефинансовыми активами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111.41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жилыми помещениями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111.42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нежилыми помещениями (зданиями и сооружениями)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111.44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машинами и оборудованием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111.45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транспортными средствами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111.46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инвентарем производственным и хозяйственным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111.47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биологическими ресурсами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111.48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прочими основными средствами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111.49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непроизведенными активами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111.60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Права пользования нематериальными активами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111.6D</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иными объектами интеллектуальной собственности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111.6I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программным обеспечением и базами данных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113.00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Биологические активы</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113.20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Биологические активы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Животные на выращивании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Животные на откорме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Многолетние насаждения, выращиваемые в питомниках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Многолетние насаждения для получения биологической продукции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113.25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биологические активы на выращивании и откорме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113.26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Продуктивные и </w:t>
            </w:r>
            <w:proofErr w:type="gramStart"/>
            <w:r>
              <w:rPr>
                <w:color w:val="333333"/>
                <w:sz w:val="18"/>
                <w:szCs w:val="18"/>
              </w:rPr>
              <w:t>племенные  животные</w:t>
            </w:r>
            <w:proofErr w:type="gramEnd"/>
            <w:r>
              <w:rPr>
                <w:color w:val="333333"/>
                <w:sz w:val="18"/>
                <w:szCs w:val="18"/>
              </w:rPr>
              <w:t xml:space="preserve">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113.27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Однолетние насаждения для получения биологической продукции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113.28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Многолетние насаждения, достигшие своей биологической зрелости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113.29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биологические активы, достигшие своей биологической зрелости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113.30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Биологические активы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Животные на выращивании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Животные на откорме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Многолетние насаждения, выращиваемые в питомниках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Многолетние насаждения для получения биологической продукции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113.35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биологические активы на выращивании и откорме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113.36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Продуктивные и </w:t>
            </w:r>
            <w:proofErr w:type="gramStart"/>
            <w:r>
              <w:rPr>
                <w:color w:val="333333"/>
                <w:sz w:val="18"/>
                <w:szCs w:val="18"/>
              </w:rPr>
              <w:t>племенные  животные</w:t>
            </w:r>
            <w:proofErr w:type="gramEnd"/>
            <w:r>
              <w:rPr>
                <w:color w:val="333333"/>
                <w:sz w:val="18"/>
                <w:szCs w:val="18"/>
              </w:rPr>
              <w:t xml:space="preserve">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113.37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Однолетние насаждения для получения биологической продукции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113.38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Многолетние насаждения, достигшие своей биологической зрелости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113.39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биологические активы, достигшие своей биологической зрелости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114.00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Обесценение нефинансовых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114.10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Обесценение недвижимого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жилых помещений – недвижимого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нежилых помещений (зданий и сооружений) – недвижимого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инвестиционной недвижимости – недвижимого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114.15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транспортных средств – недвижимого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114.20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Обесценение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нежилых помещений (зданий и сооружений)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машин и оборудования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114.25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транспортных средств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инвентаря производственного и хозяйственного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114.27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биологических ресурсов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114.28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прочих основных средств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114.2D</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иных объектов интеллектуальной собственности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114.2I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программного обеспечения и баз данных – особо ценного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114.30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Обесценение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нежилых помещений (зданий и сооружений) – иного движимого имущества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инвестиционной недвижимости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машин и оборудования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114.35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транспортных средств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114.36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инвентаря производственного и хозяйственного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114.37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биологических ресурсов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114.38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прочих основных средств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114.3D</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иных объектов интеллектуальной собственности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114.3I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программного обеспечения и баз данных - иного движимого имущества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114.40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Обесценение прав пользования активами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114.41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прав пользования жилыми помещениями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114.42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прав пользования нежилыми помещениями (зданиями и сооружениями)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114.44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прав пользования машинами и оборудованием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114.45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прав пользования транспортными средствами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114.46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прав пользования инвентарем производственным и хозяйственным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114.47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прав пользования биологическими ресурсами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114.48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прав пользования прочими основными средствами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114.50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Обесценение нефинансовых активов, составляющих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114.51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недвижимого имущества, составляющего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движимого имущества, составляющего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114.54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нематериальных активов, составляющих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114.55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непроизведенных активов, составляющих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114.56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материальных запасов, составляющих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114.57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прочих активов, составляющих казну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114.60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Обесценение прав пользования нематериальными активами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114.6D</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прав пользования иными объектами интеллектуальной собственности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114.6I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прав пользования программным обеспечением и базами данных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114.70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Обесценение непроизведенных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114.71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земли (земельных участков)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114.72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непроизведенных ресурсов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114.73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прочих непроизведенных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114.80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Резерв под снижение стоимости материальных запасов</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114.87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Резерв под снижение стоимости готовой продукции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114.88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Резерв под снижение стоимости товаров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114.90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Обесценение биологических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114.91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животных на выращивании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114.92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животных на откорме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114.93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многолетних насаждений, выращиваемых в питомниках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114.94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многолетних насаждений для получения биологической продукции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114.95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прочих биологических активов на выращивании и откорме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114.96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продуктивных и племенных животных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114.97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однолетних насаждений для получения биологической продукции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114.98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многолетних насаждений, достигших своей биологической зрелости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114.99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Обесценение прочих биологических активов, достигших своей биологической зрелости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201.00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Денежные средства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201.10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Денежные средства на лицевых счетах учреждения в органе казначейства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201.11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Денежные средства учреждения на лицевых счетах в органе казначейства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2</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201.13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Денежные средства учреждения в органе казначейства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2</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201.20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Денежные средства учреждения в кредитной организации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201.21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Денежные средства учреждения на счетах в кредитной организации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2</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201.22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Денежные средства учреждения, размещенные на депозиты в кредитной организации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2</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201.23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Денежные средства учреждения в кредитной организации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2</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201.26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Денежные средства учреждения на специальных счетах в кредитной организации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2</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201.30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Денежные средства в кассе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201.34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Касса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1</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201.35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Денежные документы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204.00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Финансовые вложения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204.20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Ценные бумаги, кроме акций</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204.21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Облигации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204.22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Векселя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204.23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Иные ценные бумаги, кроме акций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204.30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Акции и иные формы участия в капитале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204.31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Акции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204.32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Участие в государственных (муниципальных) предприятиях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204.33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Участие в государственных (муниципальных) учреждениях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204.34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Иные формы участия в капитале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204.50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Иные финансовые активы</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204.52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Доли в международных организациях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204.53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финансовые активы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205.00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доходам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205.10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налоговым доходам, таможенным платежам и страховым взносам на обязательное социальное страхование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плательщиками налогов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плательщиками государственных пошлин, сборов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плательщиками таможенных платежей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205.14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плательщиками по обязательным страховым взносам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205.20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доходам от собственности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операционной аренды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финансовой аренды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платежей при пользовании природными ресурсами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процентов по депозитам, остаткам денежных средств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процентов по иным финансовым инструментам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205.27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дивидендов от объектов инвестирования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205.28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предоставления неисключительных прав на результаты интеллектуальной деятельности и средств индивидуализации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205.29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иным доходам от собственности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205.2K</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концессионной платы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205.2T</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деятельности простого товарищества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205.30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доходам от оказания платных услуг (работ), компенсаций затрат</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оказания платных услуг (работ)</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оказания услуг (работ) по программе обязательного медицинского страхования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платы за предоставление информации из государственных источников (реестров)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205.35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условным арендным платежам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205.36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бюджета от возврата субсидий на выполнение государственного (муниципального) задания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205.38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по выполненным этапам работ по договору строительного подряда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205.40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суммам штрафов, пеней, неустоек, возмещений ущерба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205.41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штрафных санкций за нарушение законодательства о закупках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205.44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возмещения ущерба имуществу (за исключением страховых возмещений)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205.45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прочим доходам от сумм принудительного изъятия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205.50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безвозмездным денежным поступлениям текущего характера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205.51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безвозмездным поступлениям текущего характера от других бюджетов бюджетной системы Российской Федерации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текущего характера бюджетным и автономным учреждениям от сектора государственного управления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205.53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текущего характера в бюджеты бюджетной системы Российской Федерации от бюджетных и автономных учреждений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205.54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текущего характера от организаций государственного сектора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205.55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текущего характера от иных резидентов (за исключением сектора государственного управления и организаций государственного сектора)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205.56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текущего характера от наднациональных организаций и правительств иностранных государств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205.57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текущего характера от международных организаций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205.58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текущего характера от нерезидентов (за исключением наднациональных организаций и правительств иностранных государств, международных финансовых организаций)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205.60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безвозмездным денежным поступлениям капитального характера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205.61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капитального характера от других бюджетов бюджетной системы Российской Федерации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205.62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капитального характера учреждениям от сектора государственного управления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205.63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капитального характера в бюджеты бюджетной системы Российской Федерации от бюджетных и автономных учреждений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205.64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капитального характера от организаций государственного сектора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205.65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капитального характера от иных резидентов (за исключением сектора государственного управления и организаций государственного сектора)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205.66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капитального характера от наднациональных организаций и правительств иностранных государств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205.67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капитального характера от международных организаций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205.68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поступлениям капитального характера от нерезидентов (за исключением наднациональных организаций и правительств иностранных государств, международных организаций)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205.70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доходам от операций с активами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205.71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операций с основными средствами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205.72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операций с нематериальными активами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205.73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операций с непроизведенными активами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205.74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операций с материальными запасами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205.75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операций с финансовыми активами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205.76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операций с биологическими активами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205.80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прочим доходам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205.81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невыясненным поступлениям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205.89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иным доходам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206.00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выданным авансам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206.10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авансам по оплате труда и начислениям на выплаты по оплате труда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заработной плате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прочим несоциальным выплатам персоналу в денежной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начислениям на выплаты по оплате труда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206.14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прочим несоциальным выплатам персоналу в натуральной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206.20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авансам по работам, услугам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услугам связи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транспортным услугам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коммунальным услугам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арендной плате за пользование имуществом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206.25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работам, услугам по содержанию имущества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прочим работам, услугам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206.27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страхованию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206.28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услугам, работам для целей капитальных вложений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206.29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арендной плате за пользование земельными участками и другими обособленными природными объектами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206.30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авансам по поступлению нефинансовых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приобретению основных средств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приобретению нематериальных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приобретению непроизведенных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приобретению материальных запасов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206.36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приобретению биологических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206.40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текущего характера организациям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206.41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текущего характера государственным (муниципальным) учреждениям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206.42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текущего характера финансовым организациям государственного сектора на производство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206.43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производство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206.44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Расчеты по авансовым безвозмездным перечислениям текущего </w:t>
            </w:r>
            <w:proofErr w:type="gramStart"/>
            <w:r>
              <w:rPr>
                <w:color w:val="333333"/>
                <w:sz w:val="18"/>
                <w:szCs w:val="18"/>
              </w:rPr>
              <w:t>характера  нефинансовым</w:t>
            </w:r>
            <w:proofErr w:type="gramEnd"/>
            <w:r>
              <w:rPr>
                <w:color w:val="333333"/>
                <w:sz w:val="18"/>
                <w:szCs w:val="18"/>
              </w:rPr>
              <w:t xml:space="preserve"> организациям государственного сектора на производство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206.45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Расчеты по авансовым безвозмездным перечислениям текущего </w:t>
            </w:r>
            <w:proofErr w:type="gramStart"/>
            <w:r>
              <w:rPr>
                <w:color w:val="333333"/>
                <w:sz w:val="18"/>
                <w:szCs w:val="18"/>
              </w:rPr>
              <w:t>характера  иным</w:t>
            </w:r>
            <w:proofErr w:type="gramEnd"/>
            <w:r>
              <w:rPr>
                <w:color w:val="333333"/>
                <w:sz w:val="18"/>
                <w:szCs w:val="18"/>
              </w:rPr>
              <w:t xml:space="preserve"> нефинансовым организациям (за исключением нефинансовых организаций государственного сектора) на производство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206.46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производство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206.47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Расчеты по авансовым безвозмездным перечислениям текущего </w:t>
            </w:r>
            <w:proofErr w:type="gramStart"/>
            <w:r>
              <w:rPr>
                <w:color w:val="333333"/>
                <w:sz w:val="18"/>
                <w:szCs w:val="18"/>
              </w:rPr>
              <w:t>характера  финансовым</w:t>
            </w:r>
            <w:proofErr w:type="gramEnd"/>
            <w:r>
              <w:rPr>
                <w:color w:val="333333"/>
                <w:sz w:val="18"/>
                <w:szCs w:val="18"/>
              </w:rPr>
              <w:t xml:space="preserve"> организациям государственного сектора на продукцию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206.48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текущего характера иным финансовым организациям (за исключением финансовых организаций государственного сектора) на продукцию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206.49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Расчеты по авансовым безвозмездным перечислениям текущего </w:t>
            </w:r>
            <w:proofErr w:type="gramStart"/>
            <w:r>
              <w:rPr>
                <w:color w:val="333333"/>
                <w:sz w:val="18"/>
                <w:szCs w:val="18"/>
              </w:rPr>
              <w:t>характера  нефинансовым</w:t>
            </w:r>
            <w:proofErr w:type="gramEnd"/>
            <w:r>
              <w:rPr>
                <w:color w:val="333333"/>
                <w:sz w:val="18"/>
                <w:szCs w:val="18"/>
              </w:rPr>
              <w:t xml:space="preserve"> организациям государственного сектора на продукцию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206.4A</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текущего характера иным нефинансовым организациям (за исключением нефинансовых организаций государственного сектора) на продукцию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206.4B</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текущего характера некоммерческим организациям и физическим лицам - производителям товаров, работ и услуг на продукцию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206.50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безвозмездным перечислениям бюджетам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206.51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перечислениям другим бюджетам бюджетной системы Российской Федерации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перечислениям текущего характера наднациональным организациям и правительствам иностранных государств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206.54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перечислениям капитального характера другим бюджетам бюджетной системы Российской Федерации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206.55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перечислениям капитального характера наднациональным организациям и правительствам иностранных государств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206.56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перечислениям капитального характера международным организациям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206.60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авансам по социальному обеспечению</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206.62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пособиям по социальной помощи населению в денежной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206.63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пособиям по социальной помощи населению в натуральной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206.64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пенсиям, пособиям, выплачиваемым работодателями, нанимателями бывшим работникам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206.65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пособиям по социальной помощи, выплачиваемые работодателями, нанимателями бывшим работникам в натуральной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206.66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социальным пособиям и компенсации персоналу в денежной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206.67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социальным компенсациям персоналу в натуральной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206.70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авансам на приобретение ценных бумаг и иных финансовых вложений</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206.72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на приобретение ценных бумаг, кроме акций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206.73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на приобретение акций и по иным формам участия в капитале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206.75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на приобретение иных финансовых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206.80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капитального характера организациям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206.81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капитального характера государственным (муниципальным) учреждениям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206.82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капитального характера финансовым организациям государственного сектора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206.83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206.84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капитального характера нефинансовым организациям государственного сектора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206.85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206.86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авансовым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206.90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авансам по прочим расходам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206.96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оплате иных выплат текущего характера физическим лицам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206.97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оплате иных выплат текущего характера организациям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206.98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оплате иных выплат капитального характера физическим лицам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206.99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авансам по оплате иных выплат капитального характера организациям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207.00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кредитам, займам (ссудам)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207.10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предоставленным кредитам, займам (ссудам)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207.11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бюджетами бюджетной системы Российской Федерации по предоставленным бюджетным кредитам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207.13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иными дебиторами по бюджетным кредитам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207.14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прочим долговым требованиям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207.20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в рамках целевых иностранных кредитов (заимствований)</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207.21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бюджетным кредитам другим бюджетам бюджетной системы Российской Федерации в рамках целевых иностранных кредитов (заимствований)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207.23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иными дебиторами по бюджетным кредитам в рамках целевых иностранных кредитов (заимствований)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207.24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иным долговым требованиям (займам (ссудам)) в рамках целевых иностранных кредитов (заимствований)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207.30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с дебиторами по государственным (муниципальным) гарантиям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207.31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бюджетным кредитам другим бюджетам бюджетной системы Российской Федерации по государственным (муниципальным) гарантиям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207.33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иными дебиторами по бюджетным кредитам по государственным (муниципальным) гарантиям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207.40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прочим долговым требованиям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207.44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иным долговым требованиям (займам (ссудам))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208.00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с подотчетными лицами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208.10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с подотчетными лицами по оплате труда и начислениям на выплаты по оплате труда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заработной плате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прочим несоциальным выплатам персоналу в денежной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начислениям на выплаты по оплате труда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208.14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прочим несоциальным выплатам персоналу в натуральной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208.20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с подотчетными лицами по оплате работ, услуг</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услуг связи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транспортных услуг</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коммунальных услуг</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арендной платы за пользование имуществом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208.25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работ, услуг по содержанию имущества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прочих работ, услуг</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208.27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страхования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208.28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услуг, работ для целей капитальных вложений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208.29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арендной платы за пользование земельными участками и другими обособленными природными объектами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208.30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с подотчетными лицами по поступлению нефинансовых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приобретению основных средств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приобретению нематериальных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приобретению непроизведенных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приобретению материальных запасов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208.36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приобретению биологических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lastRenderedPageBreak/>
              <w:t>208.50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с подотчетными лицами по безвозмездным перечислениям бюджетам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перечислениям наднациональным организациям и правительствам иностранных государств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208.53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перечислениям международным организациям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208.60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с подотчетными лицами по социальному обеспечению</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208.61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пенсий, пособий и выплат по пенсионному, социальному и медицинскому страхованию населения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208.62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пособий по социальной помощи населению в денежной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208.63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пособий по социальной помощи населению в натуральной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208.64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пенсий, пособий, выплачиваемых работодателями, нанимателями бывшим работникам в денежной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208.65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пособий по социальной помощи, выплачиваемых работодателями, нанимателями бывшим работникам в натуральной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208.66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социальным пособиям и компенсациям персоналу в денежной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208.67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социальным компенсациям персоналу в натуральной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208.90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с подотчетными лицами по прочим расходам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208.91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пошлин и сборов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208.93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штрафов за нарушение законодательства о закупках и нарушение условий контрактов (договоров)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208.94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штрафных санкций по долговым обязательствам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208.95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других экономических санкций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208.96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иных выплат текущего характера физическим лицам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208.97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иных выплат текущего характера организациям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208.98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иных выплат капитального характера физическим лицам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208.99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подотчетными лицами по оплате иных выплат капитального характера организациям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3</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209.00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ущербу и иным доходам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компенсации затрат</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209.39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бюджета от возмещений государственным внебюджетным фондом расходов страхователя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209.36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бюджета от возврата дебиторской задолженности прошлых лет</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209.43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страховых возмещений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209.44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возмещения ущерба имуществу (за исключением страховых возмещений)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209.45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прочих сумм принудительного изъятия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209.41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доходам от штрафных санкций за нарушение условий контрактов (договоров)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209.70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ущербу нефинансовым активам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209.71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ущербу основным средствам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209.72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ущербу нематериальным активам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209.73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ущербу непроизведенным активам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209.74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ущербу материальным запасам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209.76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ущербу биологическим активам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209.80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иным доходам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209.81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недостачам денежных средств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209.82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недостачам иных финансовых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209.89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иным доходам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5</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210.00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Прочие расчеты с дебиторами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210.02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финансовым органом по поступлениям в бюджет</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2</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210.03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финансовым органом по наличным денежным средствам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2</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210.04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распределенным поступлениям к зачислению в бюджет</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2</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210.05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прочими дебиторами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210.06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учредителем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lastRenderedPageBreak/>
              <w:t>210.10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налоговым вычетам по НДС</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210.11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НДС по авансам полученным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210.12</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НДС по приобретенным материальным ценностям, работам, услугам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210.Н2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(НДС к распределению) Расчеты по НДС по приобретенным материальным ценностям, работам, услугам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210.Р2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НДС по приобретенным материальным ценностям, работам, услугам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210.13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НДС по авансам уплаченным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210.82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финансовым органом по уточнению невыясненных поступлений в бюджет года, предшествующего отчетному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2</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210.92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финансовым органом по уточнению невыясненных поступлений в бюджет прошлых лет</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2</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215.00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Вложения в финансовые активы</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215.20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Вложения в ценные бумаги, кроме акций</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215.21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облигации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215.22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векселя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215.23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иные ценные бумаги, кроме акций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215.30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Вложения в акции и иные формы участия в капитале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215.31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акции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215.32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государственные (муниципальные) предприятия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215.33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государственные (муниципальные)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215.34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иные формы участия в капитале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215.50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Вложения в иные финансовые активы</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215.52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международные организации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215.53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прочие финансовые активы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215.56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Вложения в финансовые активы по сделкам валютный своп</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301.00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с кредиторами по долговым обязательствам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301.10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долговым обязательствам в рублях</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301.11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бюджетами бюджетной системы Российской Федерации по привлеченным бюджетным кредитам в рублях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301.12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кредиторами по государственным (муниципальным) ценным бумагам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301.13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иными кредиторами по государственному (муниципальному) долгу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301.14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кредиторами по заимствованиям, не являющимся государственным (муниципальным) долгом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301.20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долговым обязательствам по целевым иностранным кредитам (заимствованиям)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301.21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бюджетами бюджетной системы Российской Федерации по привлеченным бюджетным кредитам в рамках целевых иностранных кредитов (заимствований)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301.23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иными кредиторами по государственному (муниципальному) долгу в рамках целевых иностранных кредитов (заимствований)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301.24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заимствованиям, не являющимся государственным (муниципальным) долгом, в рамках целевых иностранных кредитов (заимствований)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301.30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с кредиторами по государственным (муниципальным) гарантиям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301.31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бюджетами бюджетной системы Российской Федерации по привлеченным бюджетным кредитам по государственным (муниципальным) гарантиям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301.33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иными кредиторами по государственному (муниципальному) долгу по государственным (муниципальным) гарантиям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301.40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долговым обязательствам в иностранной валюте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302.00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принятым обязательствам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302.10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оплате труда и начислениям на выплаты по оплате труда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заработной плате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6</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прочим несоциальным выплатам персоналу в денежной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6</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начислениям на выплаты по оплате труда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6</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302.14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прочим несоциальным выплатам персоналу в натуральной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6</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302.20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работам, услугам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услугам связи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транспортным услугам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коммунальным услугам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302.24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арендной плате за пользование имуществом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302.25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работам, услугам по содержанию имущества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прочим работам, услугам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302.27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страхованию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302.28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услугам, работам для целей капитальных вложений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302.29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арендной плате за пользование земельными участками и другими обособленными природными объектами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302.30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поступлению нефинансовых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приобретению основных средств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приобретению нематериальных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приобретению непроизведенных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приобретению материальных запасов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302.36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приобретению биологических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302.40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безвозмездным перечислениям текущего характера организациям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302.41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безвозмездным перечислениям текущего характера государственным (муниципальным) учреждениям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302.42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безвозмездным перечислениям текущего характера финансовым организациям государственного сектора на производство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302.43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Расчеты по безвозмездным перечислениям текущего </w:t>
            </w:r>
            <w:proofErr w:type="gramStart"/>
            <w:r>
              <w:rPr>
                <w:color w:val="333333"/>
                <w:sz w:val="18"/>
                <w:szCs w:val="18"/>
              </w:rPr>
              <w:t>характера  иным</w:t>
            </w:r>
            <w:proofErr w:type="gramEnd"/>
            <w:r>
              <w:rPr>
                <w:color w:val="333333"/>
                <w:sz w:val="18"/>
                <w:szCs w:val="18"/>
              </w:rPr>
              <w:t xml:space="preserve"> финансовым организациям (за исключением финансовых организаций государственного сектора) на производство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302.44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Расчеты по безвозмездным </w:t>
            </w:r>
            <w:proofErr w:type="gramStart"/>
            <w:r>
              <w:rPr>
                <w:color w:val="333333"/>
                <w:sz w:val="18"/>
                <w:szCs w:val="18"/>
              </w:rPr>
              <w:t>перечислениям  текущего</w:t>
            </w:r>
            <w:proofErr w:type="gramEnd"/>
            <w:r>
              <w:rPr>
                <w:color w:val="333333"/>
                <w:sz w:val="18"/>
                <w:szCs w:val="18"/>
              </w:rPr>
              <w:t xml:space="preserve"> характера нефинансовым организациям государственного сектора на производство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302.45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Расчеты по безвозмездным перечислениям текущего </w:t>
            </w:r>
            <w:proofErr w:type="gramStart"/>
            <w:r>
              <w:rPr>
                <w:color w:val="333333"/>
                <w:sz w:val="18"/>
                <w:szCs w:val="18"/>
              </w:rPr>
              <w:t>характера  иным</w:t>
            </w:r>
            <w:proofErr w:type="gramEnd"/>
            <w:r>
              <w:rPr>
                <w:color w:val="333333"/>
                <w:sz w:val="18"/>
                <w:szCs w:val="18"/>
              </w:rPr>
              <w:t xml:space="preserve"> нефинансовым организациям (за исключением нефинансовых организаций государственного сектора) на производство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302.46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Расчеты по безвозмездным </w:t>
            </w:r>
            <w:proofErr w:type="gramStart"/>
            <w:r>
              <w:rPr>
                <w:color w:val="333333"/>
                <w:sz w:val="18"/>
                <w:szCs w:val="18"/>
              </w:rPr>
              <w:t>перечислениям  текущего</w:t>
            </w:r>
            <w:proofErr w:type="gramEnd"/>
            <w:r>
              <w:rPr>
                <w:color w:val="333333"/>
                <w:sz w:val="18"/>
                <w:szCs w:val="18"/>
              </w:rPr>
              <w:t xml:space="preserve"> характера некоммерческим организациям и физическим лицам - производителям товаров, работ и услуг на производство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302.47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Расчеты по безвозмездным перечислениям текущего </w:t>
            </w:r>
            <w:proofErr w:type="gramStart"/>
            <w:r>
              <w:rPr>
                <w:color w:val="333333"/>
                <w:sz w:val="18"/>
                <w:szCs w:val="18"/>
              </w:rPr>
              <w:t>характера  финансовым</w:t>
            </w:r>
            <w:proofErr w:type="gramEnd"/>
            <w:r>
              <w:rPr>
                <w:color w:val="333333"/>
                <w:sz w:val="18"/>
                <w:szCs w:val="18"/>
              </w:rPr>
              <w:t xml:space="preserve"> организациям государственного сектора на продукцию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302.48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Расчеты по безвозмездным перечислениям текущего </w:t>
            </w:r>
            <w:proofErr w:type="gramStart"/>
            <w:r>
              <w:rPr>
                <w:color w:val="333333"/>
                <w:sz w:val="18"/>
                <w:szCs w:val="18"/>
              </w:rPr>
              <w:t>характера  иным</w:t>
            </w:r>
            <w:proofErr w:type="gramEnd"/>
            <w:r>
              <w:rPr>
                <w:color w:val="333333"/>
                <w:sz w:val="18"/>
                <w:szCs w:val="18"/>
              </w:rPr>
              <w:t xml:space="preserve"> финансовым организациям (за исключением финансовых организаций государственного сектора) на продукцию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302.49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Расчеты по безвозмездным </w:t>
            </w:r>
            <w:proofErr w:type="gramStart"/>
            <w:r>
              <w:rPr>
                <w:color w:val="333333"/>
                <w:sz w:val="18"/>
                <w:szCs w:val="18"/>
              </w:rPr>
              <w:t>перечислениям  текущего</w:t>
            </w:r>
            <w:proofErr w:type="gramEnd"/>
            <w:r>
              <w:rPr>
                <w:color w:val="333333"/>
                <w:sz w:val="18"/>
                <w:szCs w:val="18"/>
              </w:rPr>
              <w:t xml:space="preserve"> характера нефинансовым организациям государственного сектора на продукцию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302.4A</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Расчеты по безвозмездным перечислениям текущего </w:t>
            </w:r>
            <w:proofErr w:type="gramStart"/>
            <w:r>
              <w:rPr>
                <w:color w:val="333333"/>
                <w:sz w:val="18"/>
                <w:szCs w:val="18"/>
              </w:rPr>
              <w:t>характера  иным</w:t>
            </w:r>
            <w:proofErr w:type="gramEnd"/>
            <w:r>
              <w:rPr>
                <w:color w:val="333333"/>
                <w:sz w:val="18"/>
                <w:szCs w:val="18"/>
              </w:rPr>
              <w:t xml:space="preserve"> нефинансовым организациям (за исключением нефинансовых организаций государственного сектора) на продукцию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302.4B</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Расчеты по безвозмездным перечислениям текущего </w:t>
            </w:r>
            <w:proofErr w:type="gramStart"/>
            <w:r>
              <w:rPr>
                <w:color w:val="333333"/>
                <w:sz w:val="18"/>
                <w:szCs w:val="18"/>
              </w:rPr>
              <w:t>характера  некоммерческим</w:t>
            </w:r>
            <w:proofErr w:type="gramEnd"/>
            <w:r>
              <w:rPr>
                <w:color w:val="333333"/>
                <w:sz w:val="18"/>
                <w:szCs w:val="18"/>
              </w:rPr>
              <w:t xml:space="preserve"> организациям и физическим лицам - производителям товаров, работ и услуг на продукцию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302.50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безвозмездным перечислениям бюджетам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302.51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перечислениям текущего характера другим бюджетам бюджетной системы Российской Федерации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перечислениям текущего характера наднациональным организациям и правительствам иностранных государств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302.53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перечислениям текущего характера международным организациям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302.54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перечислениям капитального характера другим бюджетам бюджетной системы Российской Федерации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302.55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перечислениям капитального характера наднациональным организациям и правительствам иностранных государств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302.56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перечислениям капитального характера международным организациям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302.60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социальному обеспечению</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302.61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пенсиям, пособиям и выплатам по пенсионному, социальному и медицинскому страхованию населения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302.62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пособиям по социальной помощи населению в денежной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302.63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пособиям по социальной помощи населению в натуральной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302.64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пенсиям, пособиям, выплачиваемым работодателями, нанимателями бывшим работникам в денежной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302.65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пособиям по социальной помощи, выплачиваемым работодателями, нанимателями бывшим работникам в натуральной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302.66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социальным пособиям и компенсациям персоналу в денежной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302.67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социальным компенсациям персоналу в натуральной форме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302.70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приобретению финансовых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302.72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приобретению ценных бумаг, кроме акций и иных финансовых инструментов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302.73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приобретению акций и иных финансовых инструментов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302.75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приобретению иных финансовых активов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302.80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безвозмездным перечислениям капитального характера организациям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302.81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безвозмездным перечислениям капитального характера государственным (муниципальным) учреждениям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302.82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безвозмездным перечислениям капитального характера финансовым организациям государственного сектора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302.83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безвозмездным перечислениям капитального характера иным финансовым организациям (за исключением финансовых организаций государственного сектора)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302.84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безвозмездным перечислениям капитального характера нефинансовым организациям государственного сектора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302.85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безвозмездным перечислениям капитального характера иным нефинансовым организациям (за исключением нефинансовых организаций государственного сектора)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302.86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безвозмездным перечислениям капитального характера некоммерческим организациям и физическим лицам – производителям товаров, работ и услуг</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302.90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прочим расходам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302.93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штрафам за нарушение условий контрактов (договоров)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302.95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другим экономическим санкциям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302.96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иным выплатам текущего характера физическим лицам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302.97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иным выплатам текущего характера организациям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302.98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иным выплатам капитального характера физическим лицам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302.99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иным выплатам капитального характера организациям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4</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303.00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Расчеты по платежам в бюджеты</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303.01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налогу на доходы физических лиц</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6</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303.02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страховым взносам на обязательное социальное страхование на случай временной нетрудоспособности и в связи с материнством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303.03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налогу на прибыль организаций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303.04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налогу на добавленную стоимость</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303.05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прочим платежам в бюджет</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303.06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303.07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страховым взносам на обязательное медицинское страхование в Федеральный ФОМС</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303.08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страховым взносам на обязательное медицинское страхование в территориальный ФОМС</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303.09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дополнительным страховым взносам на пенсионное страхование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303.10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страховым взносам на обязательное пенсионное страхование на выплату страховой части трудовой пенсии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страховым взносам на обязательное пенсионное страхование на выплату накопительной части трудовой пенсии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налогу на имущество организаций</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земельному налогу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303.14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единому налоговому платежу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303.15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единому страховому тарифу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304.00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расчеты с кредиторами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304.00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Прочие расчеты с кредиторами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304.01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средствам, полученным во временное распоряжение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2</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304.02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депонентами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6</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304.03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удержаниям из выплат по оплате труда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6</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304.04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Внутриведомственные расчеты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304.05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платежам из бюджета с финансовым органом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2</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304.06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прочими кредиторами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304.07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с плательщиками по единому налоговому платежу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304.66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Иные расчеты года, предшествующего отчетному, выявленные по контрольным мероприятиям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8-ош</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304.76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Иные расчеты прошлых лет, выявленные по контрольным мероприятиям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8-ош</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304.86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Иные расчеты года, предшествующего отчетному, выявленные в отчетном году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8-ош</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304.96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Иные расчеты прошлых лет, выявленные в отчетном году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8-ош</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304.04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Внутриведомственные расчеты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401.00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Финансовый результат экономического субъекта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401.10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Доходы текущего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401.16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Доходы финансового года, предшествующего отчетному, выявленные по контрольным мероприятиям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8-ош</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401.17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Доходы прошлых финансовых лет, выявленные по контрольным мероприятиям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8-ош</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401.18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Доходы финансового года, предшествующего отчетному, выявленные в отчетном году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8-ош</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401.19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Доходы прошлых финансовых лет, выявленные в отчетном году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8-ош</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401.20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Расходы текущего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Расходы финансового года, предшествующего отчетному, выявленные по контрольным мероприятиям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8-ош</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401.27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Расходы прошлых финансовых лет, выявленные по контрольным мероприятиям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8-ош</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401.28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Расходы финансового года, предшествующего отчетному, выявленные в отчетном году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8-ош</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401.29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Расходы прошлых финансовых лет, выявленные в отчетном году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8-ош</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401.30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Финансовый результат прошлых отчетных периодов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401.40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Доходы будущих периодов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401.41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Доходы будущих периодов к признанию в текущем году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401.49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Доходы будущих периодов к признанию в очередные года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401.50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Расходы будущих периодов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401.60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Резервы предстоящих расходов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401.61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Резервы предстоящих расходов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501.00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501.10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Лимиты бюджетных обязательств текущего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Доведенные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к распределению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получателей бюджетных средств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501.14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Переданные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501.15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501.16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501.20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Лимиты бюджетных обязательств очередного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Доведенные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к распределению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получателей бюджетных средств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Переданные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501.25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501.30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Лимиты бюджетных обязательств второго года, следующего за текущим (первого года, следующего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Доведенные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к распределению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получателей бюджетных средств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Переданные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501.35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501.36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501.40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Лимиты бюджетных обязательств второго года, следующего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501.41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Доведенные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501.42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к распределению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501.43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получателей бюджетных средств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501.44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Переданные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501.45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501.46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501.90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Лимиты бюджетных обязательств на иные очередные годы (за пределами планового периода)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501.91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Доведенные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501.92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к распределению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501.93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получателей бюджетных средств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501.94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Переданные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501.95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501.96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Лимиты бюджетных обязательств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501.99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Утвержденные лимиты бюджетных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502.00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Обязательства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502.10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Обязательства текущего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Принятые обязательства на текущий финансовый год</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Принятые денежные обязательства на текущий финансовый год</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502.17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Принимаемые обязательства на текущий финансовый год</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502.19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Отложенные обязательства текущего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502.20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Обязательства первого года, следующего за текущим (очередного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Принятые обязательства на первый год, следующий за текущим (на очередной финансовый год)</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Принятые денежные обязательства на первый год, следующий за текущим (на очередной финансовый год)</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502.27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Принимаемые обязательства на первый год, следующий за текущим (на очередной финансовый год)</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502.29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Отложенные обязательства первого года, следующего за текущим (очередного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502.30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Обязательства второго года, следующего за текущим (первого года, следующего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Принятые обязательства на второй год, следующий за текущим (на первый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Принятые денежные обязательства на второй год, следующий за текущим (на первый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502.37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Принимаемые обязательства на второй год, следующий за текущим (на первый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502.39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Отложенные обязательства второго года, следующего за текущим (первого года, следующего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502.40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Обязательства второго года, следующего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502.41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Принятые обязательства на второй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502.42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Принятые денежные обязательства на второй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502.47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Принимаемые обязательства на второй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502.49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Отложенные обязательства второго года, следующего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502.90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Обязательства на иные очередные годы (за пределами планового периода)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502.91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Принятые обязательства на </w:t>
            </w:r>
            <w:proofErr w:type="spellStart"/>
            <w:r>
              <w:rPr>
                <w:color w:val="333333"/>
                <w:sz w:val="18"/>
                <w:szCs w:val="18"/>
              </w:rPr>
              <w:t>на</w:t>
            </w:r>
            <w:proofErr w:type="spellEnd"/>
            <w:r>
              <w:rPr>
                <w:color w:val="333333"/>
                <w:sz w:val="18"/>
                <w:szCs w:val="18"/>
              </w:rPr>
              <w:t xml:space="preserve"> иные очередные годы (за пределами планового периода)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502.92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Принятые денежные обязательства на </w:t>
            </w:r>
            <w:proofErr w:type="spellStart"/>
            <w:r>
              <w:rPr>
                <w:color w:val="333333"/>
                <w:sz w:val="18"/>
                <w:szCs w:val="18"/>
              </w:rPr>
              <w:t>на</w:t>
            </w:r>
            <w:proofErr w:type="spellEnd"/>
            <w:r>
              <w:rPr>
                <w:color w:val="333333"/>
                <w:sz w:val="18"/>
                <w:szCs w:val="18"/>
              </w:rPr>
              <w:t xml:space="preserve"> иные очередные годы (за пределами планового периода)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502.97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Принимаемые обязательства на </w:t>
            </w:r>
            <w:proofErr w:type="spellStart"/>
            <w:r>
              <w:rPr>
                <w:color w:val="333333"/>
                <w:sz w:val="18"/>
                <w:szCs w:val="18"/>
              </w:rPr>
              <w:t>на</w:t>
            </w:r>
            <w:proofErr w:type="spellEnd"/>
            <w:r>
              <w:rPr>
                <w:color w:val="333333"/>
                <w:sz w:val="18"/>
                <w:szCs w:val="18"/>
              </w:rPr>
              <w:t xml:space="preserve"> иные очередные годы (за пределами планового периода)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502.99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Отложенные обязательства на иные очередные годы (за пределами планового периода)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503.00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503.10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Бюджетные ассигнования текущего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Доведенные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ассигнования к распределению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ассигнования получателей бюджетных средств и администраторов выплат по источникам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503.14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Переданные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503.15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503.16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ассигнования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503.20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Бюджетные ассигнования первого года, следующего за текущим (очередного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Доведенные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ассигнования к распределению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ассигнования получателей бюджетных средств и администраторов выплат по источникам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Переданные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503.25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503.26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ассигнования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503.30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Бюджетные ассигнования второго года, следующего за текущим (первого года, следующего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Доведенные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ассигнования к распределению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ассигнования получателей бюджетных средств и администраторов выплат по источникам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Переданные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503.35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503.36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ассигнования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503.40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Бюджетные ассигнования второго года, следующего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503.41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Доведенные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503.42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ассигнования к распределению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503.43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ассигнования получателей бюджетных средств и администраторов выплат по источникам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503.44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Переданные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503.45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503.46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ассигнования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503.90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Бюджетные ассигнования на иные очередные годы (за пределами планового периода)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503.91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Доведенные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503.92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proofErr w:type="spellStart"/>
            <w:r>
              <w:rPr>
                <w:color w:val="333333"/>
                <w:sz w:val="18"/>
                <w:szCs w:val="18"/>
              </w:rPr>
              <w:t>Бюдженые</w:t>
            </w:r>
            <w:proofErr w:type="spellEnd"/>
            <w:r>
              <w:rPr>
                <w:color w:val="333333"/>
                <w:sz w:val="18"/>
                <w:szCs w:val="18"/>
              </w:rPr>
              <w:t xml:space="preserve"> ассигнования к распределению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503.93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ассигнования получателей бюджетных средств и администраторов выплат по источникам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503.94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Переданные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503.95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503.96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ассигнования в пути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503.99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Утвержденные бюджетные ассигнования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504.00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Сметные (плановые, прогнозные) назначения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504.10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Сметные (плановые, прогнозные) назначения текущего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504.11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Сметные (плановые, прогнозные) назначения по доходам (поступлениям) текущего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504.12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Сметные (плановые) назначения по расходам (выплатам) текущего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504.20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Сметные (плановые, прогнозные) назначения очередного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504.21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Сметные (плановые, прогнозные) назначения по доходам (поступлениям) очередного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504.22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Сметные (плановые) назначения по расходам (выплатам) очередного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504.30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Сметные (плановые, прогнозные) назначения на второй год, следующий за текущим (первый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504.31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Сметные (плановые, прогнозные) назначения по доходам (поступлениям) на второй год, следующий за текущим (первый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504.32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Сметные (плановые) назначения по расходам (выплатам) на второй год, следующий за текущим (первый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504.40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Сметные (плановые, прогнозные) назначения на второй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504.41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Сметные (плановые, прогнозные) назначения по доходам (поступлениям) на второй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504.42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Сметные (плановые) назначения по расходам (выплатам) на второй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504.90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Сметные (плановые, прогнозные) назначения на иные очередные годы (за пределами планового периода)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504.91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Сметные (плановые, прогнозные) назначения по доходам (поступлениям) на иные очередные годы (за пределами планового периода)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504.92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Сметные (плановые) назначения по расходам (выплатам) на иные очередные годы (за пределами планового периода)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506.00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Право на принятие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506.10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Право на принятие обязательств на текущий финансовый год</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506.20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Право на принятие обязательств на очередной финансовый год</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506.30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Право на принятие обязательств на второй год, следующий за текущим (первый,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506.40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Право на принятие обязательств на второй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506.90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Право на принятие обязательств на иные очередные годы (за пределами планового периода)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507.00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Утвержденный объем финансового обеспечения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507.10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Утвержденный объем финансового обеспечения на текущий финансовый год</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507.20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Утвержденный объем финансового обеспечения на очередной финансовый год</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507.30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Утвержденный объем финансового обеспечения на второй год, следующий за текущим (на первый,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507.40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Утвержденный объем финансового обеспечения на второй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507.90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Утвержденный объем финансового обеспечения на иные очередные годы (за пределами планового периода)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508.00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Получено финансового обеспечения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508.10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Получено финансового обеспечения текущего финансового года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508.20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Получено финансового обеспечения на очередной финансовый год</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508.30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Получено финансового обеспечения на второй год, следующий за текущим (первый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508.40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Получено финансового обеспечения на второй год, следующий за очередным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508.90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Получено финансового обеспечения на иные годы (за пределами планового периода)</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8</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01</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Имущество, полученное в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01.10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Недвижимое имущество, полученное в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01.11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Недвижимое имущество в пользовании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01.20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Особо ценное движимое имущество, полученное в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01.21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Особо ценное движимое имущество, полученное в пользование по договорам безвозмездного пользования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01.22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Особо ценное движимое имущество в пользовании по договорам аренды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01.30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Иное движимое имущество, полученное в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01.31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Иное движимое имущество, полученное в пользование по договорам безвозмездного пользования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01.32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Иное движимое имущество в пользовании по договорам аренды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01.33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Неисключительные права на программное обеспечение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01.50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Нефинансовые активы, составляющие казну, полученные в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01.51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Недвижимое имущество, составляющие казну, полученное в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01.52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Движимое имущество, составляющие казну, полученное в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02</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Материальные ценности на хранении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02.10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Недвижимое имущество на хранении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02.11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Основные средства – недвижимое имущество на хранении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02.20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Особо ценное движимое имущество на хранении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02.21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Основные средства – особо ценное движимое имущество на хранении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02.22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Материальные запасы – особо ценное движимое имущество на хранении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Основные средства, не признанные активом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02.30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Иное движимое имущество на хранении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02.31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Основные средства – иное движимое имущество на хранении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02.32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Материальные запасы – иное движимое имущество на хранении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Материальные запасы, не признанные активом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02.5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Основные средства, составляющие казну, не признанные активом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02.50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Материальные ценности казны на хранении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02.51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Недвижимое имущество, составляющие казну, на хранении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02.52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Движимое имущество, составляющие казну, на хранении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02.53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Материальные запасы, составляющие казну, на хранении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Материальные запасы, составляющие казну, не признанные активом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03</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Бланки строгой отчетности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Бланки строгой отчетности (в </w:t>
            </w:r>
            <w:proofErr w:type="spellStart"/>
            <w:r>
              <w:rPr>
                <w:color w:val="333333"/>
                <w:sz w:val="18"/>
                <w:szCs w:val="18"/>
              </w:rPr>
              <w:t>усл</w:t>
            </w:r>
            <w:proofErr w:type="spellEnd"/>
            <w:r>
              <w:rPr>
                <w:color w:val="333333"/>
                <w:sz w:val="18"/>
                <w:szCs w:val="18"/>
              </w:rPr>
              <w:t>. ед.)</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Сомнительная задолженность</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05</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Материальные ценности, оплаченные по централизованному снабжению</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05.1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 НМА, оплаченные по централизованному снабжению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МЗ, оплаченные по централизованному снабжению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05.3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БА, оплаченные по централизованному снабжению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Задолженность учащихся и студентов за невозвращенные материальные ценности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07</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Награды, призы, кубки и ценные подарки, сувениры</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07.1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proofErr w:type="gramStart"/>
            <w:r>
              <w:rPr>
                <w:color w:val="333333"/>
                <w:sz w:val="18"/>
                <w:szCs w:val="18"/>
              </w:rPr>
              <w:t xml:space="preserve">( </w:t>
            </w:r>
            <w:proofErr w:type="spellStart"/>
            <w:r>
              <w:rPr>
                <w:color w:val="333333"/>
                <w:sz w:val="18"/>
                <w:szCs w:val="18"/>
              </w:rPr>
              <w:t>Ус.ед</w:t>
            </w:r>
            <w:proofErr w:type="spellEnd"/>
            <w:r>
              <w:rPr>
                <w:color w:val="333333"/>
                <w:sz w:val="18"/>
                <w:szCs w:val="18"/>
              </w:rPr>
              <w:t>.</w:t>
            </w:r>
            <w:proofErr w:type="gramEnd"/>
            <w:r>
              <w:rPr>
                <w:color w:val="333333"/>
                <w:sz w:val="18"/>
                <w:szCs w:val="18"/>
              </w:rPr>
              <w:t>) Награды, призы, кубки и ценные подарки, сувениры</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07.2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Награды, призы, кубки и ценные подарки, сувениры по стоимости приобретения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Путевки неоплаченные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09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Запасные части к транспортным средствам, выданные взамен изношенных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Обеспечение исполнения обязательств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11</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Государственные и муниципальные гарантии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Государственные гарантии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Муниципальные гарантии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Спецоборудование для выполнения научно-исследовательских работ по договорам с заказчиками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13</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Экспериментальные устройства</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Экспериментальные устройства (ОС)</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Экспериментальные устройства (МЗ)</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Переплаты пенсий и пособий вследствие неправильного применения законодательства о пенсиях и пособиях, счетных ошибок</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17</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Поступления денежных средств</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17.01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Поступление денежных средств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17.03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Поступление денежных средств в пути на счета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17.06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Поступление денежных средств на специальные счета в кредитной организации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17.30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Поступления расчетов с финансовым органом по наличным денежным средствам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17.34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Поступления денежных средств в кассу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18</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Выбытия денежных средств со счетов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18.01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Выбытия денежных средств</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18.03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Выбытие денежных средств в пути на счета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18.06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Выбытие денежных средств со специальных счетов в кредитной организации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18.30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Выбытия расчетов с финансовым органом по наличным денежным средствам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18.34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Выбытия денежных средств из кассы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19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Невыясненные поступления прошлых лет</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Задолженность, невостребованная кредиторами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21</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Основные средства в эксплуатации</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21.20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Основные средства в эксплуатации – особо ценное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Нежилые помещения (здания и сооружения) – особо ценное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Машины и оборудование – особо ценное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21.25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Транспортные средства – особо ценное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21.26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Инвентарь производственный и хозяйственный – особо ценное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21.27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Биологические ресурсы – особо ценное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21.28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основные средства – особо ценное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21.30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Основные средства в эксплуатации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Нежилые помещения (здания и сооружения)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Машины и оборудование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21.35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Транспортные средства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21.36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Инвентарь производственный и хозяйственный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21.37</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Биологические ресурсы – иное движимое имущество учреждения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21.38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Прочие основные средства – иное движимое имущество</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22</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Материальные ценности, полученные по централизованному снабжению</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 полученные по централизованному снабжению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МЗ, полученные по централизованному снабжению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БА, полученные по централизованному снабжению</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Периодические издания для пользования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24</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Нефинансовые активы, переданные в доверительное управление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24.10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Недвижимое имущество, переданное в доверительное управление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24.11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Основные средства – недвижимое имущество в доверительном управлении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24.13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НПА – недвижимое имущество в доверительном управлении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24.20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Особо ценное движимое имущество, переданное в доверительное управление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24.21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Основные средства – особо ценное движимое имущество в доверительном управлении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24.22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НМА – особо ценное движимое имущество в доверительном управлении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24.24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МЗ – особо ценное движимое имущество в доверительном управлении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lastRenderedPageBreak/>
              <w:t>24.30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Иное движимое имущество, переданное в доверительное управление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24.31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Основные средства – иное движимое имущество в доверительном управлении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24.32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НМА – иное движимое имущество в доверительном управлении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24.33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НПА - иное движимое имущество в доверительном управлении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24.34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МЗ – иное движимое имущество в доверительном управлении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24.50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Имущество казны, переданное в доверительное управление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24.51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 - недвижимое имущество казны, переданное в доверительное управление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24.52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 - движимое имущество казны, переданное в доверительное управление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24.53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НМА - движимое имущество казны, переданное в доверительное управление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24.54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НПА - недвижимое имущество казны, переданное в доверительное управление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25</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Имущество, переданное в возмездное пользование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25.10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Недвижимое имущество, переданное в возмездное пользование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 – недвижимое имущество,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НПА – недвижимое имущество,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25.20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Особо ценное движимое имущество, переданное в возмездное пользование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 – особо ценное движимое имущество,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НМА – особо ценное движимое имущество,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МЗ – особо ценное движимое имущество,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25.30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Иное движимое имущество, переданное в возмездное пользование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 – иное движимое имущество,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НМА – иное движимое имущество,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НПА - иное движимое имущество,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МЗ – иное движимое имущество,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25.40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Права пользования нефинансовыми активами, переданные в возмездное пользование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25.41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ОС,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25.42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НПА,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25.50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Нефинансовые активы, составляющие казну, переданные в возмездное пользование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25.51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Недвижимое имущество, составляющее казну, переданное в возмездное пользование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Движимое имущество, составляющее казну, переданное в возмездное пользование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25.53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Ценности государственных фондов России, переданные в возмездное пользование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25.54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Нематериальные активы, составляющие казну, переданные в возмездное пользование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25.55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Непроизведенные активы, составляющие казну, переданные в возмездное пользование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25.56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Материальные запасы, составляющие казну, переданные в возмездное пользование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25.60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Права пользования нематериальными активами, переданные в возмездное пользование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25.61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НМА,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25.90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Нефинансовые активы в концессии, переданные в возмездное пользование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25.91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Недвижимое имущество </w:t>
            </w:r>
            <w:proofErr w:type="spellStart"/>
            <w:r>
              <w:rPr>
                <w:color w:val="333333"/>
                <w:sz w:val="18"/>
                <w:szCs w:val="18"/>
              </w:rPr>
              <w:t>концедента</w:t>
            </w:r>
            <w:proofErr w:type="spellEnd"/>
            <w:r>
              <w:rPr>
                <w:color w:val="333333"/>
                <w:sz w:val="18"/>
                <w:szCs w:val="18"/>
              </w:rPr>
              <w:t>,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25.92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Движимое имущество </w:t>
            </w:r>
            <w:proofErr w:type="spellStart"/>
            <w:r>
              <w:rPr>
                <w:color w:val="333333"/>
                <w:sz w:val="18"/>
                <w:szCs w:val="18"/>
              </w:rPr>
              <w:t>концедента</w:t>
            </w:r>
            <w:proofErr w:type="spellEnd"/>
            <w:r>
              <w:rPr>
                <w:color w:val="333333"/>
                <w:sz w:val="18"/>
                <w:szCs w:val="18"/>
              </w:rPr>
              <w:t>,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25.95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Непроизведенные активы (земля) </w:t>
            </w:r>
            <w:proofErr w:type="spellStart"/>
            <w:r>
              <w:rPr>
                <w:color w:val="333333"/>
                <w:sz w:val="18"/>
                <w:szCs w:val="18"/>
              </w:rPr>
              <w:t>концедента</w:t>
            </w:r>
            <w:proofErr w:type="spellEnd"/>
            <w:r>
              <w:rPr>
                <w:color w:val="333333"/>
                <w:sz w:val="18"/>
                <w:szCs w:val="18"/>
              </w:rPr>
              <w:t>,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25.9I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Нематериальные активы </w:t>
            </w:r>
            <w:proofErr w:type="spellStart"/>
            <w:r>
              <w:rPr>
                <w:color w:val="333333"/>
                <w:sz w:val="18"/>
                <w:szCs w:val="18"/>
              </w:rPr>
              <w:t>концедента</w:t>
            </w:r>
            <w:proofErr w:type="spellEnd"/>
            <w:r>
              <w:rPr>
                <w:color w:val="333333"/>
                <w:sz w:val="18"/>
                <w:szCs w:val="18"/>
              </w:rPr>
              <w:t>, переданные в аренду</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26</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Имущество,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26.10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Недвижимое имущество,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26.11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 – недвижимое имущество,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26.13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НПА – недвижимое имущество,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26.20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Особо ценное движимое имущество,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26.21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 – особо ценное движимое имущество,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26.22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НМА – особо ценное движимое имущество,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26.24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МЗ – особо ценное движимое имущество,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26.30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Иное движимое имущество,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lastRenderedPageBreak/>
              <w:t>26.31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 – иное движимое имущество,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26.32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НМА – иное движимое имущество,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НПА - иное движимое имущество,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26.34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МЗ – иное движимое имущество,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26.40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Права пользования нефинансовыми активами,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26.41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ОС,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26.42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НПА,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26.50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Нефинансовые активы, составляющие казну, переданные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26.51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Недвижимое имущество, составляющее казну,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26.52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Движимое имущество, составляющее казну,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26.53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Ценности государственных фондов России, переданные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26.54</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Нематериальные активы, составляющие казну, переданные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26.55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Непроизведенные активы, составляющие казну, переданные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26.56</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Материальные запасы, составляющие казну, переданные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26.60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Права пользования нематериальными активами, переданные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26.61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Права пользования НМА, переданные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26.90</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Нефинансовые активы в концессии, переданные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26.91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Недвижимое имущество </w:t>
            </w:r>
            <w:proofErr w:type="spellStart"/>
            <w:r>
              <w:rPr>
                <w:color w:val="333333"/>
                <w:sz w:val="18"/>
                <w:szCs w:val="18"/>
              </w:rPr>
              <w:t>концедента</w:t>
            </w:r>
            <w:proofErr w:type="spellEnd"/>
            <w:r>
              <w:rPr>
                <w:color w:val="333333"/>
                <w:sz w:val="18"/>
                <w:szCs w:val="18"/>
              </w:rPr>
              <w:t>,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26.92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Движимое имущество </w:t>
            </w:r>
            <w:proofErr w:type="spellStart"/>
            <w:r>
              <w:rPr>
                <w:color w:val="333333"/>
                <w:sz w:val="18"/>
                <w:szCs w:val="18"/>
              </w:rPr>
              <w:t>концедента</w:t>
            </w:r>
            <w:proofErr w:type="spellEnd"/>
            <w:r>
              <w:rPr>
                <w:color w:val="333333"/>
                <w:sz w:val="18"/>
                <w:szCs w:val="18"/>
              </w:rPr>
              <w:t>, переданное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26.95</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Непроизведенные активы (земля) </w:t>
            </w:r>
            <w:proofErr w:type="spellStart"/>
            <w:r>
              <w:rPr>
                <w:color w:val="333333"/>
                <w:sz w:val="18"/>
                <w:szCs w:val="18"/>
              </w:rPr>
              <w:t>концедента</w:t>
            </w:r>
            <w:proofErr w:type="spellEnd"/>
            <w:r>
              <w:rPr>
                <w:color w:val="333333"/>
                <w:sz w:val="18"/>
                <w:szCs w:val="18"/>
              </w:rPr>
              <w:t>, переданные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26.9I</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Нематериальные активы </w:t>
            </w:r>
            <w:proofErr w:type="spellStart"/>
            <w:r>
              <w:rPr>
                <w:color w:val="333333"/>
                <w:sz w:val="18"/>
                <w:szCs w:val="18"/>
              </w:rPr>
              <w:t>концедента</w:t>
            </w:r>
            <w:proofErr w:type="spellEnd"/>
            <w:r>
              <w:rPr>
                <w:color w:val="333333"/>
                <w:sz w:val="18"/>
                <w:szCs w:val="18"/>
              </w:rPr>
              <w:t>, переданные в безвозмездное пользование</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8F2D8"/>
            <w:noWrap/>
          </w:tcPr>
          <w:p w:rsidR="001D1E14" w:rsidRDefault="009D03C9">
            <w:pPr>
              <w:spacing w:line="17" w:lineRule="atLeast"/>
              <w:rPr>
                <w:color w:val="333333"/>
                <w:sz w:val="18"/>
                <w:szCs w:val="18"/>
              </w:rPr>
            </w:pPr>
            <w:r>
              <w:rPr>
                <w:color w:val="333333"/>
                <w:sz w:val="18"/>
                <w:szCs w:val="18"/>
              </w:rPr>
              <w:t>27</w:t>
            </w:r>
          </w:p>
        </w:tc>
        <w:tc>
          <w:tcPr>
            <w:tcW w:w="6397" w:type="dxa"/>
            <w:tcBorders>
              <w:top w:val="none" w:sz="4" w:space="0" w:color="000000"/>
              <w:left w:val="none" w:sz="4" w:space="0" w:color="000000"/>
              <w:bottom w:val="single" w:sz="4" w:space="0" w:color="A0A0A0"/>
              <w:right w:val="single" w:sz="4" w:space="0" w:color="A0A0A0"/>
            </w:tcBorders>
            <w:shd w:val="clear" w:color="000000" w:fill="F8F2D8"/>
          </w:tcPr>
          <w:p w:rsidR="001D1E14" w:rsidRDefault="009D03C9">
            <w:pPr>
              <w:spacing w:line="17" w:lineRule="atLeast"/>
              <w:rPr>
                <w:color w:val="333333"/>
                <w:sz w:val="18"/>
                <w:szCs w:val="18"/>
              </w:rPr>
            </w:pPr>
            <w:r>
              <w:rPr>
                <w:color w:val="333333"/>
                <w:sz w:val="18"/>
                <w:szCs w:val="18"/>
              </w:rPr>
              <w:t>Материальные ценности, выданные в личное пользование работникам (сотрудникам)</w:t>
            </w:r>
          </w:p>
        </w:tc>
        <w:tc>
          <w:tcPr>
            <w:tcW w:w="1116" w:type="dxa"/>
            <w:tcBorders>
              <w:top w:val="none" w:sz="4" w:space="0" w:color="000000"/>
              <w:left w:val="none" w:sz="4" w:space="0" w:color="000000"/>
              <w:bottom w:val="single" w:sz="4" w:space="0" w:color="A0A0A0"/>
              <w:right w:val="single" w:sz="4" w:space="0" w:color="A0A0A0"/>
            </w:tcBorders>
            <w:shd w:val="clear" w:color="000000" w:fill="F8F2D8"/>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27.01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ОС, выданные в личное пользование работникам (сотрудникам)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27.02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МЗ, выданные в личное пользование работникам (сотрудникам)</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29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Представленные субсидии на приобретение жилья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Расчеты по исполнению денежных обязательств через третьих лиц</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31</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Акции по номинальной стоимости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 xml:space="preserve">Ценные бумаги по договорам </w:t>
            </w:r>
            <w:proofErr w:type="spellStart"/>
            <w:r>
              <w:rPr>
                <w:color w:val="333333"/>
                <w:sz w:val="18"/>
                <w:szCs w:val="18"/>
              </w:rPr>
              <w:t>репо</w:t>
            </w:r>
            <w:proofErr w:type="spellEnd"/>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38</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Сметная стоимость создания (реконструкции) объекта концессии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39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Доходы от инвестиций на создание и (или) реконструкцию объекта концессии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40</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Финансовые активы в управляющих компаниях</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42</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Бюджетные инвестиции, реализуемые организациями</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43</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Объекты незавершенного строительства, требующие выяснения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7</w:t>
            </w:r>
          </w:p>
        </w:tc>
      </w:tr>
      <w:tr w:rsidR="001D1E14">
        <w:trPr>
          <w:trHeight w:val="222"/>
        </w:trPr>
        <w:tc>
          <w:tcPr>
            <w:tcW w:w="1843" w:type="dxa"/>
            <w:tcBorders>
              <w:top w:val="none" w:sz="4" w:space="0" w:color="000000"/>
              <w:left w:val="single" w:sz="4" w:space="0" w:color="A0A0A0"/>
              <w:bottom w:val="single" w:sz="4" w:space="0" w:color="A0A0A0"/>
              <w:right w:val="single" w:sz="4" w:space="0" w:color="A0A0A0"/>
            </w:tcBorders>
            <w:shd w:val="clear" w:color="000000" w:fill="FFFFFF"/>
            <w:noWrap/>
          </w:tcPr>
          <w:p w:rsidR="001D1E14" w:rsidRDefault="009D03C9">
            <w:pPr>
              <w:spacing w:line="17" w:lineRule="atLeast"/>
              <w:rPr>
                <w:color w:val="333333"/>
                <w:sz w:val="18"/>
                <w:szCs w:val="18"/>
              </w:rPr>
            </w:pPr>
            <w:r>
              <w:rPr>
                <w:color w:val="333333"/>
                <w:sz w:val="18"/>
                <w:szCs w:val="18"/>
              </w:rPr>
              <w:t>49</w:t>
            </w:r>
          </w:p>
        </w:tc>
        <w:tc>
          <w:tcPr>
            <w:tcW w:w="6397" w:type="dxa"/>
            <w:tcBorders>
              <w:top w:val="none" w:sz="4" w:space="0" w:color="000000"/>
              <w:left w:val="none" w:sz="4" w:space="0" w:color="000000"/>
              <w:bottom w:val="single" w:sz="4" w:space="0" w:color="A0A0A0"/>
              <w:right w:val="single" w:sz="4" w:space="0" w:color="A0A0A0"/>
            </w:tcBorders>
            <w:shd w:val="clear" w:color="000000" w:fill="FFFFFF"/>
          </w:tcPr>
          <w:p w:rsidR="001D1E14" w:rsidRDefault="009D03C9">
            <w:pPr>
              <w:spacing w:line="17" w:lineRule="atLeast"/>
              <w:rPr>
                <w:color w:val="333333"/>
                <w:sz w:val="18"/>
                <w:szCs w:val="18"/>
              </w:rPr>
            </w:pPr>
            <w:r>
              <w:rPr>
                <w:color w:val="333333"/>
                <w:sz w:val="18"/>
                <w:szCs w:val="18"/>
              </w:rPr>
              <w:t>Не признанный финансовый результат объекта инвестирования</w:t>
            </w:r>
          </w:p>
        </w:tc>
        <w:tc>
          <w:tcPr>
            <w:tcW w:w="1116" w:type="dxa"/>
            <w:tcBorders>
              <w:top w:val="none" w:sz="4" w:space="0" w:color="000000"/>
              <w:left w:val="none" w:sz="4" w:space="0" w:color="000000"/>
              <w:bottom w:val="single" w:sz="4" w:space="0" w:color="A0A0A0"/>
              <w:right w:val="single" w:sz="4" w:space="0" w:color="A0A0A0"/>
            </w:tcBorders>
            <w:shd w:val="clear" w:color="000000" w:fill="FFFFFF"/>
            <w:noWrap/>
          </w:tcPr>
          <w:p w:rsidR="001D1E14" w:rsidRDefault="009D03C9">
            <w:pPr>
              <w:spacing w:line="17" w:lineRule="atLeast"/>
              <w:jc w:val="center"/>
              <w:rPr>
                <w:color w:val="333333"/>
                <w:sz w:val="18"/>
                <w:szCs w:val="18"/>
              </w:rPr>
            </w:pPr>
            <w:r>
              <w:rPr>
                <w:color w:val="333333"/>
                <w:sz w:val="18"/>
                <w:szCs w:val="18"/>
              </w:rPr>
              <w:t> </w:t>
            </w:r>
          </w:p>
        </w:tc>
      </w:tr>
    </w:tbl>
    <w:p w:rsidR="001D1E14" w:rsidRDefault="001D1E14">
      <w:pPr>
        <w:pStyle w:val="ConsPlusNormal"/>
        <w:spacing w:line="17" w:lineRule="atLeast"/>
        <w:rPr>
          <w:rFonts w:ascii="Times New Roman" w:hAnsi="Times New Roman" w:cs="Times New Roman"/>
          <w:sz w:val="24"/>
          <w:szCs w:val="24"/>
        </w:rPr>
      </w:pPr>
      <w:bookmarkStart w:id="7" w:name="RANGE!A1:C1041"/>
      <w:bookmarkEnd w:id="7"/>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sectPr w:rsidR="001D1E14" w:rsidSect="004E003D">
          <w:footnotePr>
            <w:numFmt w:val="chicago"/>
          </w:footnotePr>
          <w:pgSz w:w="11906" w:h="16838"/>
          <w:pgMar w:top="1417" w:right="1276" w:bottom="1134" w:left="1559" w:header="709" w:footer="709" w:gutter="0"/>
          <w:cols w:space="708"/>
          <w:titlePg/>
          <w:docGrid w:linePitch="381"/>
        </w:sectPr>
      </w:pP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t>к учетной политике управления по учету и отчетности</w:t>
      </w: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t>Администрации Ханты-Мансийского района</w:t>
      </w:r>
    </w:p>
    <w:p w:rsidR="001D1E14" w:rsidRDefault="001D1E14">
      <w:pPr>
        <w:pStyle w:val="ConsPlusTitle"/>
        <w:spacing w:line="17" w:lineRule="atLeast"/>
        <w:jc w:val="center"/>
        <w:rPr>
          <w:rFonts w:ascii="Times New Roman" w:hAnsi="Times New Roman" w:cs="Times New Roman"/>
          <w:b w:val="0"/>
          <w:sz w:val="28"/>
          <w:szCs w:val="28"/>
        </w:rPr>
      </w:pPr>
    </w:p>
    <w:p w:rsidR="001D1E14" w:rsidRDefault="009D03C9">
      <w:pPr>
        <w:pStyle w:val="ConsPlusTitle"/>
        <w:spacing w:line="17" w:lineRule="atLeast"/>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График документооборота </w:t>
      </w:r>
    </w:p>
    <w:p w:rsidR="001D1E14" w:rsidRDefault="009D03C9">
      <w:pPr>
        <w:pStyle w:val="ConsPlusTitle"/>
        <w:spacing w:line="17" w:lineRule="atLeast"/>
        <w:jc w:val="center"/>
        <w:rPr>
          <w:rFonts w:ascii="Times New Roman" w:hAnsi="Times New Roman" w:cs="Times New Roman"/>
          <w:b w:val="0"/>
          <w:bCs/>
          <w:sz w:val="28"/>
          <w:szCs w:val="28"/>
        </w:rPr>
      </w:pPr>
      <w:r>
        <w:rPr>
          <w:rFonts w:ascii="Times New Roman" w:hAnsi="Times New Roman" w:cs="Times New Roman"/>
          <w:b w:val="0"/>
          <w:bCs/>
          <w:sz w:val="28"/>
          <w:szCs w:val="28"/>
        </w:rPr>
        <w:t>по предоставлению первичных учетных документов для ведения бухгалтерского учета и иных документов</w:t>
      </w:r>
    </w:p>
    <w:p w:rsidR="001D1E14" w:rsidRDefault="001D1E14">
      <w:pPr>
        <w:spacing w:line="17" w:lineRule="atLeast"/>
        <w:rPr>
          <w:bCs/>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4A0" w:firstRow="1" w:lastRow="0" w:firstColumn="1" w:lastColumn="0" w:noHBand="0" w:noVBand="1"/>
      </w:tblPr>
      <w:tblGrid>
        <w:gridCol w:w="624"/>
        <w:gridCol w:w="2773"/>
        <w:gridCol w:w="1134"/>
        <w:gridCol w:w="1418"/>
        <w:gridCol w:w="3118"/>
        <w:gridCol w:w="1843"/>
        <w:gridCol w:w="1701"/>
        <w:gridCol w:w="2268"/>
      </w:tblGrid>
      <w:tr w:rsidR="00923C3B" w:rsidRPr="00923C3B" w:rsidTr="00923C3B">
        <w:tc>
          <w:tcPr>
            <w:tcW w:w="624"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п/п</w:t>
            </w:r>
          </w:p>
        </w:tc>
        <w:tc>
          <w:tcPr>
            <w:tcW w:w="2773"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Вид документа</w:t>
            </w:r>
          </w:p>
        </w:tc>
        <w:tc>
          <w:tcPr>
            <w:tcW w:w="1134"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Вид документа (электронный, на бумаге, скан-копия)</w:t>
            </w:r>
          </w:p>
        </w:tc>
        <w:tc>
          <w:tcPr>
            <w:tcW w:w="1418"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Код формы</w:t>
            </w:r>
          </w:p>
        </w:tc>
        <w:tc>
          <w:tcPr>
            <w:tcW w:w="3118"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Кто представляет</w:t>
            </w:r>
          </w:p>
        </w:tc>
        <w:tc>
          <w:tcPr>
            <w:tcW w:w="1843"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Кому представляет</w:t>
            </w:r>
          </w:p>
        </w:tc>
        <w:tc>
          <w:tcPr>
            <w:tcW w:w="1701"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Срок сдачи</w:t>
            </w:r>
          </w:p>
        </w:tc>
        <w:tc>
          <w:tcPr>
            <w:tcW w:w="2268"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Срок исполнения</w:t>
            </w:r>
          </w:p>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(обработки)</w:t>
            </w:r>
          </w:p>
        </w:tc>
      </w:tr>
      <w:tr w:rsidR="00923C3B" w:rsidRPr="00923C3B" w:rsidTr="00923C3B">
        <w:tc>
          <w:tcPr>
            <w:tcW w:w="624"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1</w:t>
            </w:r>
          </w:p>
        </w:tc>
        <w:tc>
          <w:tcPr>
            <w:tcW w:w="2773"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2</w:t>
            </w:r>
          </w:p>
        </w:tc>
        <w:tc>
          <w:tcPr>
            <w:tcW w:w="1134" w:type="dxa"/>
          </w:tcPr>
          <w:p w:rsidR="001D1E14" w:rsidRPr="00923C3B" w:rsidRDefault="001D1E14">
            <w:pPr>
              <w:pStyle w:val="ConsPlusNormal"/>
              <w:spacing w:line="17" w:lineRule="atLeast"/>
              <w:jc w:val="center"/>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3</w:t>
            </w:r>
          </w:p>
        </w:tc>
        <w:tc>
          <w:tcPr>
            <w:tcW w:w="3118"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4</w:t>
            </w:r>
          </w:p>
        </w:tc>
        <w:tc>
          <w:tcPr>
            <w:tcW w:w="1843"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5</w:t>
            </w:r>
          </w:p>
        </w:tc>
        <w:tc>
          <w:tcPr>
            <w:tcW w:w="1701"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6</w:t>
            </w:r>
          </w:p>
        </w:tc>
        <w:tc>
          <w:tcPr>
            <w:tcW w:w="2268" w:type="dxa"/>
          </w:tcPr>
          <w:p w:rsidR="001D1E14" w:rsidRPr="00923C3B" w:rsidRDefault="009D03C9">
            <w:pPr>
              <w:pStyle w:val="ConsPlusNormal"/>
              <w:spacing w:line="17" w:lineRule="atLeast"/>
              <w:jc w:val="center"/>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7</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1.</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Распоряжение Администрации Ханты-Мансийского района (далее – Администрация района) о приеме на работу</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13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на бумаге</w:t>
            </w:r>
          </w:p>
        </w:tc>
        <w:tc>
          <w:tcPr>
            <w:tcW w:w="1418"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юридической, кадровой работы и муниципальной службы Администрации Ханты-Мансийского района (далее – Управление юридической, кадровой работы и муниципальной службы)</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 администрации Ханты-Мансийского района</w:t>
            </w:r>
          </w:p>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(далее – 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не позднее рабочего дня, следующего за датой подписания</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3 рабочих дня</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2.</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Распоряжение Администрации района о прекращении трудового договора</w:t>
            </w:r>
          </w:p>
        </w:tc>
        <w:tc>
          <w:tcPr>
            <w:tcW w:w="113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на бумаге</w:t>
            </w:r>
          </w:p>
        </w:tc>
        <w:tc>
          <w:tcPr>
            <w:tcW w:w="1418"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xml:space="preserve">Управление юридической, кадровой работы и муниципальной службы </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xml:space="preserve">не менее чем за 5 рабочих дней до дня увольнения, </w:t>
            </w:r>
            <w:r w:rsidRPr="00923C3B">
              <w:rPr>
                <w:rFonts w:ascii="Times New Roman" w:hAnsi="Times New Roman" w:cs="Times New Roman"/>
                <w:color w:val="000000" w:themeColor="text1"/>
                <w:sz w:val="24"/>
                <w:szCs w:val="24"/>
              </w:rPr>
              <w:br/>
              <w:t xml:space="preserve">а в случае </w:t>
            </w:r>
            <w:r w:rsidRPr="00923C3B">
              <w:rPr>
                <w:rFonts w:ascii="Times New Roman" w:hAnsi="Times New Roman" w:cs="Times New Roman"/>
                <w:color w:val="000000" w:themeColor="text1"/>
                <w:sz w:val="24"/>
                <w:szCs w:val="24"/>
              </w:rPr>
              <w:lastRenderedPageBreak/>
              <w:t>увольнения работника одним днем (без отработки) – не позднее дня подписания</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lastRenderedPageBreak/>
              <w:t xml:space="preserve">3 рабочих дня, </w:t>
            </w:r>
            <w:r w:rsidRPr="00923C3B">
              <w:rPr>
                <w:rFonts w:ascii="Times New Roman" w:hAnsi="Times New Roman" w:cs="Times New Roman"/>
                <w:color w:val="000000" w:themeColor="text1"/>
                <w:sz w:val="24"/>
                <w:szCs w:val="24"/>
              </w:rPr>
              <w:br/>
              <w:t xml:space="preserve">а в случае увольнения работника одним днем (без </w:t>
            </w:r>
            <w:r w:rsidRPr="00923C3B">
              <w:rPr>
                <w:rFonts w:ascii="Times New Roman" w:hAnsi="Times New Roman" w:cs="Times New Roman"/>
                <w:color w:val="000000" w:themeColor="text1"/>
                <w:sz w:val="24"/>
                <w:szCs w:val="24"/>
              </w:rPr>
              <w:lastRenderedPageBreak/>
              <w:t xml:space="preserve">отработки) – </w:t>
            </w:r>
            <w:r w:rsidRPr="00923C3B">
              <w:rPr>
                <w:rFonts w:ascii="Times New Roman" w:hAnsi="Times New Roman" w:cs="Times New Roman"/>
                <w:color w:val="000000" w:themeColor="text1"/>
                <w:sz w:val="24"/>
                <w:szCs w:val="24"/>
              </w:rPr>
              <w:br/>
              <w:t>не позднее дня увольнения</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lastRenderedPageBreak/>
              <w:t>3.</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Распоряжение Администрации района о перемещении, установлении оклада, надбавок</w:t>
            </w:r>
          </w:p>
        </w:tc>
        <w:tc>
          <w:tcPr>
            <w:tcW w:w="113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на бумаге</w:t>
            </w:r>
          </w:p>
        </w:tc>
        <w:tc>
          <w:tcPr>
            <w:tcW w:w="1418"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xml:space="preserve">Управление юридической, кадровой работы и муниципальной службы </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не позднее рабочего дня, следующего за датой подписания</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в сроки выплаты заработной платы</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4.</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Распоряжение Администрации района о командировке</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13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на бумаге</w:t>
            </w:r>
          </w:p>
        </w:tc>
        <w:tc>
          <w:tcPr>
            <w:tcW w:w="1418"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xml:space="preserve">Управление юридической, кадровой работы и муниципальной службы </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не позднее рабочего дня, следующего за датой подписания</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3 рабочих дня</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5.</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Распоряжение Администрации района о предоставлении отпуска</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13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на бумаге</w:t>
            </w:r>
          </w:p>
        </w:tc>
        <w:tc>
          <w:tcPr>
            <w:tcW w:w="1418"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юридической, кадровой работы и муниципальной службы</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не менее чем за 10 рабочих дней до начала отпуска</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не позднее чем за 3 календарных дня до начала отпуска</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6.</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Распоряжение Администрации района на прочие выплаты (</w:t>
            </w:r>
            <w:proofErr w:type="gramStart"/>
            <w:r w:rsidRPr="00923C3B">
              <w:rPr>
                <w:rFonts w:ascii="Times New Roman" w:hAnsi="Times New Roman" w:cs="Times New Roman"/>
                <w:color w:val="000000" w:themeColor="text1"/>
                <w:sz w:val="24"/>
                <w:szCs w:val="24"/>
              </w:rPr>
              <w:t>компенсационные,  стимулирующие</w:t>
            </w:r>
            <w:proofErr w:type="gramEnd"/>
            <w:r w:rsidRPr="00923C3B">
              <w:rPr>
                <w:rFonts w:ascii="Times New Roman" w:hAnsi="Times New Roman" w:cs="Times New Roman"/>
                <w:color w:val="000000" w:themeColor="text1"/>
                <w:sz w:val="24"/>
                <w:szCs w:val="24"/>
              </w:rPr>
              <w:t>, иные)</w:t>
            </w:r>
          </w:p>
        </w:tc>
        <w:tc>
          <w:tcPr>
            <w:tcW w:w="113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на бумаге</w:t>
            </w:r>
          </w:p>
        </w:tc>
        <w:tc>
          <w:tcPr>
            <w:tcW w:w="1418"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юридической, кадровой работы и муниципальной службы</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xml:space="preserve">по мере необходимости </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в сроки выплаты заработной платы</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7.</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Табель учета использования рабочего времени за первую половину месяца</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0504421</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юридической, кадровой работы и муниципальной службы (ответственные за ведение табеля учета использования рабочего времени)</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ежемесячно,</w:t>
            </w:r>
          </w:p>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не позднее 16 числа текущего месяца</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в сроки выплаты заработной платы за первую половину месяца</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lastRenderedPageBreak/>
              <w:t>8.</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Табель учета использования рабочего времени за вторую половину месяца</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0504421</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юридической, кадровой работы и муниципальной службы (ответственные за ведение табеля учета использования рабочего времени)</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ежемесячно,</w:t>
            </w:r>
          </w:p>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не позднее 29 числа текущего месяца</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в сроки выплаты заработной платы за вторую половину месяца</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9.</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Табель учета использования рабочего времени корректирующий</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0504421</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юридической, кадровой работы и муниципальной службы (ответственные за ведение табеля учета использования рабочего времени)</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xml:space="preserve">по мере необходимости </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в сроки выплаты заработной платы</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10.</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Табель учета использования рабочего времени (по уволенным работникам):</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0504421</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юридической, кадровой работы и муниципальной службы (ответственные за ведение табеля учета использования рабочего времени)</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не позднее дня увольнения работника</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не позднее дня увольнения работника</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11.</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Расчетный листок</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сотрудники Администрации Ханты-Мансийского района</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не позднее 15 числа месяца, следующего за расчетным</w:t>
            </w:r>
          </w:p>
        </w:tc>
        <w:tc>
          <w:tcPr>
            <w:tcW w:w="2268"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12.</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Решение о командировании на территории РФ</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Ф.0504512</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юридической, кадровой работы и муниципальной службы</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согласно графику командировок</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не позднее 3 рабочих дней до начала командировки</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13.</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Изменения Решения о командировании на территории РФ</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Ф.0504513</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юридической, кадровой работы и муниципальной службы</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по мере необходимости</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не позднее 3 рабочих дней до начала командировки</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lastRenderedPageBreak/>
              <w:t>14.</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Решения о командировании на территорию иностранного государства</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Ф.0504515</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юридической, кадровой работы и муниципальной службы</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по мере необходимости</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не позднее 3 рабочих дней до начала командировки</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15.</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Изменение решения о командировании на территорию иностранного государства</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Ф.0504516</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юридической, кадровой работы и муниципальной службы</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по мере необходимости</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не позднее 3 рабочих дней до начала командировки</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16.</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xml:space="preserve">Решение о компенсации расходов на оплату стоимости проезда и провоза багажа для лиц, работающих в районах Крайнего Севера и приравненных к ним местностях, и членов их семей </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Ф.0504517</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юридической, кадровой работы и муниципальной службы</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согласно графику отпусков</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1 рабочий день после утверждения руководителю</w:t>
            </w:r>
          </w:p>
        </w:tc>
      </w:tr>
      <w:tr w:rsidR="00923C3B" w:rsidRPr="00923C3B" w:rsidTr="00923C3B">
        <w:tc>
          <w:tcPr>
            <w:tcW w:w="624" w:type="dxa"/>
            <w:vMerge w:val="restart"/>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17.</w:t>
            </w:r>
          </w:p>
        </w:tc>
        <w:tc>
          <w:tcPr>
            <w:tcW w:w="2773" w:type="dxa"/>
            <w:vMerge w:val="restart"/>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Отчет о расходах подотчетного лица</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vMerge w:val="restart"/>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Ф.0504520</w:t>
            </w:r>
          </w:p>
        </w:tc>
        <w:tc>
          <w:tcPr>
            <w:tcW w:w="3118" w:type="dxa"/>
            <w:vMerge w:val="restart"/>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подотчетные лица</w:t>
            </w:r>
          </w:p>
        </w:tc>
        <w:tc>
          <w:tcPr>
            <w:tcW w:w="1843" w:type="dxa"/>
            <w:vMerge w:val="restart"/>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в течение 3 рабочих дней по возвращении из служебной командировки;</w:t>
            </w:r>
          </w:p>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xml:space="preserve">в срок, указанный </w:t>
            </w:r>
            <w:r w:rsidRPr="00923C3B">
              <w:rPr>
                <w:rFonts w:ascii="Times New Roman" w:hAnsi="Times New Roman" w:cs="Times New Roman"/>
                <w:color w:val="000000" w:themeColor="text1"/>
                <w:sz w:val="24"/>
                <w:szCs w:val="24"/>
              </w:rPr>
              <w:br/>
              <w:t xml:space="preserve">в заявлении работника, </w:t>
            </w:r>
            <w:r w:rsidRPr="00923C3B">
              <w:rPr>
                <w:rFonts w:ascii="Times New Roman" w:hAnsi="Times New Roman" w:cs="Times New Roman"/>
                <w:color w:val="000000" w:themeColor="text1"/>
                <w:sz w:val="24"/>
                <w:szCs w:val="24"/>
              </w:rPr>
              <w:br/>
              <w:t>в случае осуществления административ</w:t>
            </w:r>
            <w:r w:rsidRPr="00923C3B">
              <w:rPr>
                <w:rFonts w:ascii="Times New Roman" w:hAnsi="Times New Roman" w:cs="Times New Roman"/>
                <w:color w:val="000000" w:themeColor="text1"/>
                <w:sz w:val="24"/>
                <w:szCs w:val="24"/>
              </w:rPr>
              <w:lastRenderedPageBreak/>
              <w:t>но-хозяйственных расходов</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lastRenderedPageBreak/>
              <w:t>в течение 5 рабочих дней после утверждения отчета о расходах руководителем.</w:t>
            </w:r>
          </w:p>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xml:space="preserve">По указанным расходам, производимым </w:t>
            </w:r>
            <w:r w:rsidRPr="00923C3B">
              <w:rPr>
                <w:rFonts w:ascii="Times New Roman" w:hAnsi="Times New Roman" w:cs="Times New Roman"/>
                <w:color w:val="000000" w:themeColor="text1"/>
                <w:sz w:val="24"/>
                <w:szCs w:val="24"/>
              </w:rPr>
              <w:br/>
              <w:t xml:space="preserve">за счет субвенций, при отсутствии финансирования – </w:t>
            </w:r>
            <w:r w:rsidRPr="00923C3B">
              <w:rPr>
                <w:rFonts w:ascii="Times New Roman" w:hAnsi="Times New Roman" w:cs="Times New Roman"/>
                <w:color w:val="000000" w:themeColor="text1"/>
                <w:sz w:val="24"/>
                <w:szCs w:val="24"/>
              </w:rPr>
              <w:br/>
              <w:t xml:space="preserve">в течение 5 рабочих дней </w:t>
            </w:r>
            <w:r w:rsidRPr="00923C3B">
              <w:rPr>
                <w:rFonts w:ascii="Times New Roman" w:hAnsi="Times New Roman" w:cs="Times New Roman"/>
                <w:color w:val="000000" w:themeColor="text1"/>
                <w:sz w:val="24"/>
                <w:szCs w:val="24"/>
              </w:rPr>
              <w:br/>
            </w:r>
            <w:r w:rsidRPr="00923C3B">
              <w:rPr>
                <w:rFonts w:ascii="Times New Roman" w:hAnsi="Times New Roman" w:cs="Times New Roman"/>
                <w:color w:val="000000" w:themeColor="text1"/>
                <w:sz w:val="24"/>
                <w:szCs w:val="24"/>
              </w:rPr>
              <w:lastRenderedPageBreak/>
              <w:t>со дня его поступления</w:t>
            </w:r>
          </w:p>
        </w:tc>
      </w:tr>
      <w:tr w:rsidR="00923C3B" w:rsidRPr="00923C3B" w:rsidTr="00923C3B">
        <w:tc>
          <w:tcPr>
            <w:tcW w:w="624" w:type="dxa"/>
            <w:vMerge/>
          </w:tcPr>
          <w:p w:rsidR="001D1E14" w:rsidRPr="00923C3B" w:rsidRDefault="001D1E14">
            <w:pPr>
              <w:pStyle w:val="ConsPlusNormal"/>
              <w:rPr>
                <w:rFonts w:ascii="Times New Roman" w:hAnsi="Times New Roman" w:cs="Times New Roman"/>
                <w:color w:val="000000" w:themeColor="text1"/>
                <w:sz w:val="24"/>
                <w:szCs w:val="24"/>
              </w:rPr>
            </w:pPr>
          </w:p>
        </w:tc>
        <w:tc>
          <w:tcPr>
            <w:tcW w:w="2773" w:type="dxa"/>
            <w:vMerge/>
          </w:tcPr>
          <w:p w:rsidR="001D1E14" w:rsidRPr="00923C3B" w:rsidRDefault="001D1E14">
            <w:pPr>
              <w:pStyle w:val="ConsPlusNormal"/>
              <w:rPr>
                <w:rFonts w:ascii="Times New Roman" w:hAnsi="Times New Roman" w:cs="Times New Roman"/>
                <w:color w:val="000000" w:themeColor="text1"/>
                <w:sz w:val="24"/>
                <w:szCs w:val="24"/>
              </w:rPr>
            </w:pP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vMerge/>
          </w:tcPr>
          <w:p w:rsidR="001D1E14" w:rsidRPr="00923C3B" w:rsidRDefault="001D1E14">
            <w:pPr>
              <w:pStyle w:val="ConsPlusNormal"/>
              <w:rPr>
                <w:rFonts w:ascii="Times New Roman" w:hAnsi="Times New Roman" w:cs="Times New Roman"/>
                <w:color w:val="000000" w:themeColor="text1"/>
                <w:sz w:val="24"/>
                <w:szCs w:val="24"/>
              </w:rPr>
            </w:pPr>
          </w:p>
        </w:tc>
        <w:tc>
          <w:tcPr>
            <w:tcW w:w="3118" w:type="dxa"/>
            <w:vMerge/>
          </w:tcPr>
          <w:p w:rsidR="001D1E14" w:rsidRPr="00923C3B" w:rsidRDefault="001D1E14">
            <w:pPr>
              <w:pStyle w:val="ConsPlusNormal"/>
              <w:rPr>
                <w:rFonts w:ascii="Times New Roman" w:hAnsi="Times New Roman" w:cs="Times New Roman"/>
                <w:color w:val="000000" w:themeColor="text1"/>
                <w:sz w:val="24"/>
                <w:szCs w:val="24"/>
              </w:rPr>
            </w:pPr>
          </w:p>
        </w:tc>
        <w:tc>
          <w:tcPr>
            <w:tcW w:w="1843" w:type="dxa"/>
            <w:vMerge/>
          </w:tcPr>
          <w:p w:rsidR="001D1E14" w:rsidRPr="00923C3B" w:rsidRDefault="001D1E14">
            <w:pPr>
              <w:pStyle w:val="ConsPlusNormal"/>
              <w:rPr>
                <w:rFonts w:ascii="Times New Roman" w:hAnsi="Times New Roman" w:cs="Times New Roman"/>
                <w:color w:val="000000" w:themeColor="text1"/>
                <w:sz w:val="24"/>
                <w:szCs w:val="24"/>
              </w:rPr>
            </w:pP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в течение 3 рабочих дней с даты выхода</w:t>
            </w:r>
            <w:r w:rsidRPr="00923C3B">
              <w:rPr>
                <w:rFonts w:ascii="Times New Roman" w:hAnsi="Times New Roman" w:cs="Times New Roman"/>
                <w:color w:val="000000" w:themeColor="text1"/>
                <w:sz w:val="24"/>
                <w:szCs w:val="24"/>
              </w:rPr>
              <w:br/>
              <w:t xml:space="preserve">на работу </w:t>
            </w:r>
            <w:r w:rsidRPr="00923C3B">
              <w:rPr>
                <w:rFonts w:ascii="Times New Roman" w:hAnsi="Times New Roman" w:cs="Times New Roman"/>
                <w:color w:val="000000" w:themeColor="text1"/>
                <w:sz w:val="24"/>
                <w:szCs w:val="24"/>
              </w:rPr>
              <w:br/>
              <w:t xml:space="preserve">из отпуска </w:t>
            </w:r>
            <w:r w:rsidRPr="00923C3B">
              <w:rPr>
                <w:rFonts w:ascii="Times New Roman" w:hAnsi="Times New Roman" w:cs="Times New Roman"/>
                <w:color w:val="000000" w:themeColor="text1"/>
                <w:sz w:val="24"/>
                <w:szCs w:val="24"/>
              </w:rPr>
              <w:br/>
              <w:t xml:space="preserve">(с даты прибытия </w:t>
            </w:r>
            <w:r w:rsidRPr="00923C3B">
              <w:rPr>
                <w:rFonts w:ascii="Times New Roman" w:hAnsi="Times New Roman" w:cs="Times New Roman"/>
                <w:color w:val="000000" w:themeColor="text1"/>
                <w:sz w:val="24"/>
                <w:szCs w:val="24"/>
              </w:rPr>
              <w:br/>
              <w:t xml:space="preserve">в место проживания из места отдыха работниками, находящимися в отпуске </w:t>
            </w:r>
            <w:r w:rsidRPr="00923C3B">
              <w:rPr>
                <w:rFonts w:ascii="Times New Roman" w:hAnsi="Times New Roman" w:cs="Times New Roman"/>
                <w:color w:val="000000" w:themeColor="text1"/>
                <w:sz w:val="24"/>
                <w:szCs w:val="24"/>
              </w:rPr>
              <w:br/>
              <w:t xml:space="preserve">по уходу </w:t>
            </w:r>
            <w:r w:rsidRPr="00923C3B">
              <w:rPr>
                <w:rFonts w:ascii="Times New Roman" w:hAnsi="Times New Roman" w:cs="Times New Roman"/>
                <w:color w:val="000000" w:themeColor="text1"/>
                <w:sz w:val="24"/>
                <w:szCs w:val="24"/>
              </w:rPr>
              <w:br/>
              <w:t xml:space="preserve">за ребенком) или в течение 3 рабочих дней с даты возвращения обратно </w:t>
            </w:r>
            <w:r w:rsidRPr="00923C3B">
              <w:rPr>
                <w:rFonts w:ascii="Times New Roman" w:hAnsi="Times New Roman" w:cs="Times New Roman"/>
                <w:color w:val="000000" w:themeColor="text1"/>
                <w:sz w:val="24"/>
                <w:szCs w:val="24"/>
              </w:rPr>
              <w:br/>
              <w:t>из места отдыха членов семьи работника</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в течение 1 месяца со дня представления отчета о расходах подотчетного лица</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18.</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highlight w:val="lightGray"/>
              </w:rPr>
            </w:pPr>
            <w:r w:rsidRPr="00923C3B">
              <w:rPr>
                <w:rFonts w:ascii="Times New Roman" w:hAnsi="Times New Roman" w:cs="Times New Roman"/>
                <w:color w:val="000000" w:themeColor="text1"/>
                <w:sz w:val="24"/>
                <w:szCs w:val="24"/>
              </w:rPr>
              <w:t>Акт об утилизации (уничтожении) материальных ценностей</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Ф.0510435</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комиссия, назначенная распоряжением</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268" w:type="dxa"/>
          </w:tcPr>
          <w:p w:rsidR="001D1E14" w:rsidRPr="00923C3B" w:rsidRDefault="009D03C9" w:rsidP="00923C3B">
            <w:pPr>
              <w:spacing w:line="17" w:lineRule="atLeast"/>
              <w:rPr>
                <w:color w:val="000000" w:themeColor="text1"/>
                <w:sz w:val="24"/>
              </w:rPr>
            </w:pPr>
            <w:r w:rsidRPr="00923C3B">
              <w:rPr>
                <w:color w:val="000000" w:themeColor="text1"/>
                <w:sz w:val="24"/>
                <w:shd w:val="clear" w:color="auto" w:fill="FFFFFF"/>
              </w:rPr>
              <w:t>согласно срокам, определенным законодательством</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lastRenderedPageBreak/>
              <w:t>19.</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xml:space="preserve">Решение о прекращении признания активами объектов нефинансовых активов </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 0510440</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комиссия, назначенная распоряжением</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268" w:type="dxa"/>
          </w:tcPr>
          <w:p w:rsidR="001D1E14" w:rsidRPr="00923C3B" w:rsidRDefault="009D03C9" w:rsidP="00923C3B">
            <w:pPr>
              <w:spacing w:line="17" w:lineRule="atLeast"/>
              <w:rPr>
                <w:color w:val="000000" w:themeColor="text1"/>
                <w:sz w:val="24"/>
              </w:rPr>
            </w:pPr>
            <w:r w:rsidRPr="00923C3B">
              <w:rPr>
                <w:color w:val="000000" w:themeColor="text1"/>
                <w:sz w:val="24"/>
                <w:shd w:val="clear" w:color="auto" w:fill="FFFFFF"/>
              </w:rPr>
              <w:t>согласно срокам, определенным законодательством</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20.</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Решение о признании объектов нефинансовых активов</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Ф.0510441</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комиссия, назначенная распоряжением</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268" w:type="dxa"/>
          </w:tcPr>
          <w:p w:rsidR="001D1E14" w:rsidRPr="00923C3B" w:rsidRDefault="009D03C9">
            <w:pPr>
              <w:spacing w:line="17" w:lineRule="atLeast"/>
              <w:rPr>
                <w:color w:val="000000" w:themeColor="text1"/>
                <w:sz w:val="24"/>
              </w:rPr>
            </w:pPr>
            <w:r w:rsidRPr="00923C3B">
              <w:rPr>
                <w:color w:val="000000" w:themeColor="text1"/>
                <w:sz w:val="24"/>
                <w:shd w:val="clear" w:color="auto" w:fill="FFFFFF"/>
              </w:rPr>
              <w:t>согласно срокам, определенным законодательством</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21.</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Решение об оценке стоимости имущества, отчуждаемого не в пользу организаций бюджетной сферы</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Ф.0510442</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комиссия, назначенная распоряжением</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268" w:type="dxa"/>
          </w:tcPr>
          <w:p w:rsidR="001D1E14" w:rsidRPr="00923C3B" w:rsidRDefault="009D03C9">
            <w:pPr>
              <w:spacing w:line="17" w:lineRule="atLeast"/>
              <w:rPr>
                <w:color w:val="000000" w:themeColor="text1"/>
                <w:sz w:val="24"/>
              </w:rPr>
            </w:pPr>
            <w:r w:rsidRPr="00923C3B">
              <w:rPr>
                <w:color w:val="000000" w:themeColor="text1"/>
                <w:sz w:val="24"/>
                <w:shd w:val="clear" w:color="auto" w:fill="FFFFFF"/>
              </w:rPr>
              <w:t>согласно срокам, определенным законодательством</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22.</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Решение о проведении инвентаризации</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Ф.0510439</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комиссия, назначенная распоряжением</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268" w:type="dxa"/>
          </w:tcPr>
          <w:p w:rsidR="001D1E14" w:rsidRPr="00923C3B" w:rsidRDefault="009D03C9" w:rsidP="00923C3B">
            <w:pPr>
              <w:spacing w:line="17" w:lineRule="atLeast"/>
              <w:rPr>
                <w:color w:val="000000" w:themeColor="text1"/>
                <w:sz w:val="24"/>
              </w:rPr>
            </w:pPr>
            <w:r w:rsidRPr="00923C3B">
              <w:rPr>
                <w:color w:val="000000" w:themeColor="text1"/>
                <w:sz w:val="24"/>
                <w:shd w:val="clear" w:color="auto" w:fill="FFFFFF"/>
              </w:rPr>
              <w:t>согласно срокам, определенным законодательством</w:t>
            </w:r>
          </w:p>
        </w:tc>
      </w:tr>
      <w:tr w:rsidR="00923C3B" w:rsidRPr="00923C3B" w:rsidTr="00923C3B">
        <w:tc>
          <w:tcPr>
            <w:tcW w:w="62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Изменение Решения о проведении инвентаризации</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Ф.0510447</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комиссия, назначенная распоряжением</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268" w:type="dxa"/>
          </w:tcPr>
          <w:p w:rsidR="001D1E14" w:rsidRPr="00923C3B" w:rsidRDefault="009D03C9" w:rsidP="00923C3B">
            <w:pPr>
              <w:spacing w:line="17" w:lineRule="atLeast"/>
              <w:rPr>
                <w:color w:val="000000" w:themeColor="text1"/>
                <w:sz w:val="24"/>
              </w:rPr>
            </w:pPr>
            <w:r w:rsidRPr="00923C3B">
              <w:rPr>
                <w:color w:val="000000" w:themeColor="text1"/>
                <w:sz w:val="24"/>
                <w:shd w:val="clear" w:color="auto" w:fill="FFFFFF"/>
              </w:rPr>
              <w:t>согласно срокам, определенным законодательством</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23.</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Акт о результат инвентаризации наличных денежных средств</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 0510836</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комиссия, назначенная распоряжением</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268" w:type="dxa"/>
          </w:tcPr>
          <w:p w:rsidR="001D1E14" w:rsidRPr="00923C3B" w:rsidRDefault="009D03C9" w:rsidP="00923C3B">
            <w:pPr>
              <w:spacing w:line="17" w:lineRule="atLeast"/>
              <w:rPr>
                <w:color w:val="000000" w:themeColor="text1"/>
                <w:sz w:val="24"/>
              </w:rPr>
            </w:pPr>
            <w:r w:rsidRPr="00923C3B">
              <w:rPr>
                <w:color w:val="000000" w:themeColor="text1"/>
                <w:sz w:val="24"/>
                <w:shd w:val="clear" w:color="auto" w:fill="FFFFFF"/>
              </w:rPr>
              <w:t>согласно срокам, определенным законодательством</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24.</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Акт о признании безнадёжной к взысканию задолженности по доходам</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Ф.050436</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комиссия, назначенная распоряжением</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268" w:type="dxa"/>
          </w:tcPr>
          <w:p w:rsidR="001D1E14" w:rsidRPr="00923C3B" w:rsidRDefault="009D03C9">
            <w:pPr>
              <w:spacing w:line="17" w:lineRule="atLeast"/>
              <w:rPr>
                <w:color w:val="000000" w:themeColor="text1"/>
                <w:sz w:val="24"/>
              </w:rPr>
            </w:pPr>
            <w:r w:rsidRPr="00923C3B">
              <w:rPr>
                <w:color w:val="000000" w:themeColor="text1"/>
                <w:sz w:val="24"/>
                <w:shd w:val="clear" w:color="auto" w:fill="FFFFFF"/>
              </w:rPr>
              <w:t>согласно срокам, определенным законодательством</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25.</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xml:space="preserve">Решение о списании задолженности, </w:t>
            </w:r>
            <w:r w:rsidRPr="00923C3B">
              <w:rPr>
                <w:rFonts w:ascii="Times New Roman" w:hAnsi="Times New Roman" w:cs="Times New Roman"/>
                <w:color w:val="000000" w:themeColor="text1"/>
                <w:sz w:val="24"/>
                <w:szCs w:val="24"/>
              </w:rPr>
              <w:lastRenderedPageBreak/>
              <w:t>невостребованной кредиторами, со счета</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Ф.0510437</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комиссия, назначенная распоряжением</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268" w:type="dxa"/>
          </w:tcPr>
          <w:p w:rsidR="001D1E14" w:rsidRPr="00923C3B" w:rsidRDefault="009D03C9">
            <w:pPr>
              <w:spacing w:line="17" w:lineRule="atLeast"/>
              <w:rPr>
                <w:color w:val="000000" w:themeColor="text1"/>
                <w:sz w:val="24"/>
              </w:rPr>
            </w:pPr>
            <w:r w:rsidRPr="00923C3B">
              <w:rPr>
                <w:color w:val="000000" w:themeColor="text1"/>
                <w:sz w:val="24"/>
                <w:shd w:val="clear" w:color="auto" w:fill="FFFFFF"/>
              </w:rPr>
              <w:t>согласно срокам, определенным законодательством</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lastRenderedPageBreak/>
              <w:t>26.</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Решение о признании (восстановлении) сомнительной задолженности по доходам</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Ф.0510445</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комиссия, назначенная распоряжением</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268" w:type="dxa"/>
          </w:tcPr>
          <w:p w:rsidR="001D1E14" w:rsidRPr="00923C3B" w:rsidRDefault="009D03C9">
            <w:pPr>
              <w:spacing w:line="17" w:lineRule="atLeast"/>
              <w:rPr>
                <w:color w:val="000000" w:themeColor="text1"/>
                <w:sz w:val="24"/>
              </w:rPr>
            </w:pPr>
            <w:r w:rsidRPr="00923C3B">
              <w:rPr>
                <w:color w:val="000000" w:themeColor="text1"/>
                <w:sz w:val="24"/>
                <w:shd w:val="clear" w:color="auto" w:fill="FFFFFF"/>
              </w:rPr>
              <w:t>согласно срокам, определенным законодательством</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27.</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Акт о приеме-передаче объектов нефинансовых активов</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Ф.0510448</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комиссия, назначенная распоряжением</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268" w:type="dxa"/>
          </w:tcPr>
          <w:p w:rsidR="001D1E14" w:rsidRPr="00923C3B" w:rsidRDefault="009D03C9" w:rsidP="00923C3B">
            <w:pPr>
              <w:spacing w:line="17" w:lineRule="atLeast"/>
              <w:rPr>
                <w:color w:val="000000" w:themeColor="text1"/>
                <w:sz w:val="24"/>
              </w:rPr>
            </w:pPr>
            <w:r w:rsidRPr="00923C3B">
              <w:rPr>
                <w:color w:val="000000" w:themeColor="text1"/>
                <w:sz w:val="24"/>
                <w:shd w:val="clear" w:color="auto" w:fill="FFFFFF"/>
              </w:rPr>
              <w:t>согласно срокам, определенным законодательством</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28.</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Накладная на внутреннее перемещение объектов нефинансовых активов</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Ф.0510450</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ответственные лица</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268" w:type="dxa"/>
          </w:tcPr>
          <w:p w:rsidR="001D1E14" w:rsidRPr="00923C3B" w:rsidRDefault="009D03C9" w:rsidP="00923C3B">
            <w:pPr>
              <w:spacing w:line="17" w:lineRule="atLeast"/>
              <w:rPr>
                <w:color w:val="000000" w:themeColor="text1"/>
                <w:sz w:val="24"/>
              </w:rPr>
            </w:pPr>
            <w:r w:rsidRPr="00923C3B">
              <w:rPr>
                <w:color w:val="000000" w:themeColor="text1"/>
                <w:sz w:val="24"/>
                <w:shd w:val="clear" w:color="auto" w:fill="FFFFFF"/>
              </w:rPr>
              <w:t>согласно срокам, определенным законодательством</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29.</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Требование -накладная</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 0510451</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ответственные лица</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268" w:type="dxa"/>
          </w:tcPr>
          <w:p w:rsidR="001D1E14" w:rsidRPr="00923C3B" w:rsidRDefault="009D03C9" w:rsidP="00923C3B">
            <w:pPr>
              <w:spacing w:line="17" w:lineRule="atLeast"/>
              <w:rPr>
                <w:color w:val="000000" w:themeColor="text1"/>
                <w:sz w:val="24"/>
              </w:rPr>
            </w:pPr>
            <w:r w:rsidRPr="00923C3B">
              <w:rPr>
                <w:color w:val="000000" w:themeColor="text1"/>
                <w:sz w:val="24"/>
                <w:shd w:val="clear" w:color="auto" w:fill="FFFFFF"/>
              </w:rPr>
              <w:t>согласно срокам, определенным законодательством</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30.</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Акт приемки товаров, работ, услуг</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Ф. 0510452</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комиссия, назначенная распоряжением</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2268" w:type="dxa"/>
          </w:tcPr>
          <w:p w:rsidR="001D1E14" w:rsidRPr="00923C3B" w:rsidRDefault="009D03C9" w:rsidP="00923C3B">
            <w:pPr>
              <w:spacing w:line="17" w:lineRule="atLeast"/>
              <w:rPr>
                <w:color w:val="000000" w:themeColor="text1"/>
                <w:sz w:val="24"/>
              </w:rPr>
            </w:pPr>
            <w:r w:rsidRPr="00923C3B">
              <w:rPr>
                <w:color w:val="000000" w:themeColor="text1"/>
                <w:sz w:val="24"/>
                <w:shd w:val="clear" w:color="auto" w:fill="FFFFFF"/>
              </w:rPr>
              <w:t>согласно срокам, определенным законодательством</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31.</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Реестр платежных поручений</w:t>
            </w:r>
          </w:p>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ответственные сотрудники Управления по учету и отчетности</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казначейства комитета по финансам Администрации района</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в течение 5 рабочих дней с момента возникновения денежного обязательства, при наличии финансирования</w:t>
            </w:r>
          </w:p>
        </w:tc>
        <w:tc>
          <w:tcPr>
            <w:tcW w:w="2268"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32.</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Кассовая книга</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0504514</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ответственные сотрудники Управления по учету и отчетности</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xml:space="preserve">начальник управления </w:t>
            </w:r>
            <w:r w:rsidRPr="00923C3B">
              <w:rPr>
                <w:rFonts w:ascii="Times New Roman" w:hAnsi="Times New Roman" w:cs="Times New Roman"/>
                <w:color w:val="000000" w:themeColor="text1"/>
                <w:sz w:val="24"/>
                <w:szCs w:val="24"/>
              </w:rPr>
              <w:lastRenderedPageBreak/>
              <w:t>Администрации района</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lastRenderedPageBreak/>
              <w:t>годовая</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highlight w:val="yellow"/>
              </w:rPr>
            </w:pPr>
            <w:r w:rsidRPr="00923C3B">
              <w:rPr>
                <w:rFonts w:ascii="Times New Roman" w:hAnsi="Times New Roman" w:cs="Times New Roman"/>
                <w:color w:val="000000" w:themeColor="text1"/>
                <w:sz w:val="24"/>
                <w:szCs w:val="24"/>
              </w:rPr>
              <w:t>годовая</w:t>
            </w: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33.</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Приходный кассовый ордер</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0310001</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ответственные сотрудники Управления по учету и отчетности</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xml:space="preserve">начальник </w:t>
            </w:r>
            <w:proofErr w:type="gramStart"/>
            <w:r w:rsidRPr="00923C3B">
              <w:rPr>
                <w:rFonts w:ascii="Times New Roman" w:hAnsi="Times New Roman" w:cs="Times New Roman"/>
                <w:color w:val="000000" w:themeColor="text1"/>
                <w:sz w:val="24"/>
                <w:szCs w:val="24"/>
              </w:rPr>
              <w:t>управления  Администрации</w:t>
            </w:r>
            <w:proofErr w:type="gramEnd"/>
            <w:r w:rsidRPr="00923C3B">
              <w:rPr>
                <w:rFonts w:ascii="Times New Roman" w:hAnsi="Times New Roman" w:cs="Times New Roman"/>
                <w:color w:val="000000" w:themeColor="text1"/>
                <w:sz w:val="24"/>
                <w:szCs w:val="24"/>
              </w:rPr>
              <w:t xml:space="preserve"> района</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в момент совершения операции</w:t>
            </w:r>
          </w:p>
        </w:tc>
        <w:tc>
          <w:tcPr>
            <w:tcW w:w="2268" w:type="dxa"/>
          </w:tcPr>
          <w:p w:rsidR="001D1E14" w:rsidRPr="00923C3B" w:rsidRDefault="001D1E14">
            <w:pPr>
              <w:pStyle w:val="ConsPlusNormal"/>
              <w:spacing w:line="17" w:lineRule="atLeast"/>
              <w:rPr>
                <w:rFonts w:ascii="Times New Roman" w:hAnsi="Times New Roman" w:cs="Times New Roman"/>
                <w:color w:val="000000" w:themeColor="text1"/>
                <w:sz w:val="24"/>
                <w:szCs w:val="24"/>
                <w:highlight w:val="yellow"/>
              </w:rPr>
            </w:pP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34.</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Расходный кассовый ордер</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0310002</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ответственные сотрудники Управления по учету и отчетности</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начальник управления Администрации района</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в момент совершения операции</w:t>
            </w:r>
          </w:p>
        </w:tc>
        <w:tc>
          <w:tcPr>
            <w:tcW w:w="2268" w:type="dxa"/>
          </w:tcPr>
          <w:p w:rsidR="001D1E14" w:rsidRPr="00923C3B" w:rsidRDefault="001D1E14">
            <w:pPr>
              <w:pStyle w:val="ConsPlusNormal"/>
              <w:spacing w:line="17" w:lineRule="atLeast"/>
              <w:rPr>
                <w:rFonts w:ascii="Times New Roman" w:hAnsi="Times New Roman" w:cs="Times New Roman"/>
                <w:color w:val="000000" w:themeColor="text1"/>
                <w:sz w:val="24"/>
                <w:szCs w:val="24"/>
                <w:highlight w:val="yellow"/>
              </w:rPr>
            </w:pPr>
          </w:p>
        </w:tc>
      </w:tr>
      <w:tr w:rsidR="00923C3B" w:rsidRPr="00923C3B" w:rsidTr="00923C3B">
        <w:tc>
          <w:tcPr>
            <w:tcW w:w="624" w:type="dxa"/>
            <w:vMerge w:val="restart"/>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35.</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Первичный учетный документ, предусмотренный контрактом (договором) по приобретению бланков строгой отчетности, или акт приема-передачи по форме передающей стороны (при безвозмездном получении бланков строгой отчетности)</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3118" w:type="dxa"/>
            <w:vMerge w:val="restart"/>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материально ответственные лица</w:t>
            </w:r>
          </w:p>
        </w:tc>
        <w:tc>
          <w:tcPr>
            <w:tcW w:w="1843" w:type="dxa"/>
            <w:vMerge w:val="restart"/>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Управление по учету и отчетности</w:t>
            </w:r>
          </w:p>
        </w:tc>
        <w:tc>
          <w:tcPr>
            <w:tcW w:w="1701" w:type="dxa"/>
            <w:vMerge w:val="restart"/>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в день, следующий за днем подписания</w:t>
            </w:r>
          </w:p>
        </w:tc>
        <w:tc>
          <w:tcPr>
            <w:tcW w:w="2268" w:type="dxa"/>
            <w:vMerge w:val="restart"/>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r>
      <w:tr w:rsidR="00923C3B" w:rsidRPr="00923C3B" w:rsidTr="00923C3B">
        <w:tc>
          <w:tcPr>
            <w:tcW w:w="624" w:type="dxa"/>
            <w:vMerge/>
          </w:tcPr>
          <w:p w:rsidR="001D1E14" w:rsidRPr="00923C3B" w:rsidRDefault="001D1E14">
            <w:pPr>
              <w:pStyle w:val="ConsPlusNormal"/>
              <w:rPr>
                <w:rFonts w:ascii="Times New Roman" w:hAnsi="Times New Roman" w:cs="Times New Roman"/>
                <w:color w:val="000000" w:themeColor="text1"/>
                <w:sz w:val="24"/>
                <w:szCs w:val="24"/>
              </w:rPr>
            </w:pP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Требование-накладная (бланки строгой отчетности)</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0510451</w:t>
            </w:r>
          </w:p>
        </w:tc>
        <w:tc>
          <w:tcPr>
            <w:tcW w:w="3118" w:type="dxa"/>
            <w:vMerge/>
          </w:tcPr>
          <w:p w:rsidR="001D1E14" w:rsidRPr="00923C3B" w:rsidRDefault="001D1E14">
            <w:pPr>
              <w:pStyle w:val="ConsPlusNormal"/>
              <w:rPr>
                <w:rFonts w:ascii="Times New Roman" w:hAnsi="Times New Roman" w:cs="Times New Roman"/>
                <w:color w:val="000000" w:themeColor="text1"/>
                <w:sz w:val="24"/>
                <w:szCs w:val="24"/>
              </w:rPr>
            </w:pPr>
          </w:p>
        </w:tc>
        <w:tc>
          <w:tcPr>
            <w:tcW w:w="1843" w:type="dxa"/>
            <w:vMerge/>
          </w:tcPr>
          <w:p w:rsidR="001D1E14" w:rsidRPr="00923C3B" w:rsidRDefault="001D1E14">
            <w:pPr>
              <w:pStyle w:val="ConsPlusNormal"/>
              <w:rPr>
                <w:rFonts w:ascii="Times New Roman" w:hAnsi="Times New Roman" w:cs="Times New Roman"/>
                <w:color w:val="000000" w:themeColor="text1"/>
                <w:sz w:val="24"/>
                <w:szCs w:val="24"/>
              </w:rPr>
            </w:pPr>
          </w:p>
        </w:tc>
        <w:tc>
          <w:tcPr>
            <w:tcW w:w="1701" w:type="dxa"/>
            <w:vMerge/>
          </w:tcPr>
          <w:p w:rsidR="001D1E14" w:rsidRPr="00923C3B" w:rsidRDefault="001D1E14">
            <w:pPr>
              <w:pStyle w:val="ConsPlusNormal"/>
              <w:rPr>
                <w:rFonts w:ascii="Times New Roman" w:hAnsi="Times New Roman" w:cs="Times New Roman"/>
                <w:color w:val="000000" w:themeColor="text1"/>
                <w:sz w:val="24"/>
                <w:szCs w:val="24"/>
              </w:rPr>
            </w:pPr>
          </w:p>
        </w:tc>
        <w:tc>
          <w:tcPr>
            <w:tcW w:w="2268" w:type="dxa"/>
            <w:vMerge/>
          </w:tcPr>
          <w:p w:rsidR="001D1E14" w:rsidRPr="00923C3B" w:rsidRDefault="001D1E14">
            <w:pPr>
              <w:pStyle w:val="ConsPlusNormal"/>
              <w:rPr>
                <w:rFonts w:ascii="Times New Roman" w:hAnsi="Times New Roman" w:cs="Times New Roman"/>
                <w:color w:val="000000" w:themeColor="text1"/>
                <w:sz w:val="24"/>
                <w:szCs w:val="24"/>
              </w:rPr>
            </w:pPr>
          </w:p>
        </w:tc>
      </w:tr>
      <w:tr w:rsidR="00923C3B" w:rsidRPr="00923C3B" w:rsidTr="00923C3B">
        <w:tc>
          <w:tcPr>
            <w:tcW w:w="624"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36.</w:t>
            </w:r>
          </w:p>
        </w:tc>
        <w:tc>
          <w:tcPr>
            <w:tcW w:w="277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Акт о списании бланков строгой отчетности</w:t>
            </w:r>
          </w:p>
        </w:tc>
        <w:tc>
          <w:tcPr>
            <w:tcW w:w="1134" w:type="dxa"/>
          </w:tcPr>
          <w:p w:rsidR="001D1E14" w:rsidRPr="00923C3B" w:rsidRDefault="001D1E14">
            <w:pPr>
              <w:pStyle w:val="ConsPlusNormal"/>
              <w:spacing w:line="17" w:lineRule="atLeast"/>
              <w:rPr>
                <w:rFonts w:ascii="Times New Roman" w:hAnsi="Times New Roman" w:cs="Times New Roman"/>
                <w:color w:val="000000" w:themeColor="text1"/>
                <w:sz w:val="24"/>
                <w:szCs w:val="24"/>
              </w:rPr>
            </w:pPr>
          </w:p>
        </w:tc>
        <w:tc>
          <w:tcPr>
            <w:tcW w:w="14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0510461</w:t>
            </w:r>
          </w:p>
        </w:tc>
        <w:tc>
          <w:tcPr>
            <w:tcW w:w="311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комиссия по списанию бланков строгой отчетности, материально ответственные лица</w:t>
            </w:r>
          </w:p>
        </w:tc>
        <w:tc>
          <w:tcPr>
            <w:tcW w:w="1843"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Управления по учету и отчетности</w:t>
            </w:r>
          </w:p>
        </w:tc>
        <w:tc>
          <w:tcPr>
            <w:tcW w:w="1701"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t xml:space="preserve">ежемесячно, не позднее 1 рабочего дня месяца, следующего </w:t>
            </w:r>
            <w:r w:rsidRPr="00923C3B">
              <w:rPr>
                <w:rFonts w:ascii="Times New Roman" w:hAnsi="Times New Roman" w:cs="Times New Roman"/>
                <w:color w:val="000000" w:themeColor="text1"/>
                <w:sz w:val="24"/>
                <w:szCs w:val="24"/>
              </w:rPr>
              <w:br/>
              <w:t xml:space="preserve">за отчетным; </w:t>
            </w:r>
            <w:r w:rsidRPr="00923C3B">
              <w:rPr>
                <w:rFonts w:ascii="Times New Roman" w:hAnsi="Times New Roman" w:cs="Times New Roman"/>
                <w:color w:val="000000" w:themeColor="text1"/>
                <w:sz w:val="24"/>
                <w:szCs w:val="24"/>
              </w:rPr>
              <w:lastRenderedPageBreak/>
              <w:t xml:space="preserve">при уходе работника </w:t>
            </w:r>
            <w:r w:rsidRPr="00923C3B">
              <w:rPr>
                <w:rFonts w:ascii="Times New Roman" w:hAnsi="Times New Roman" w:cs="Times New Roman"/>
                <w:color w:val="000000" w:themeColor="text1"/>
                <w:sz w:val="24"/>
                <w:szCs w:val="24"/>
              </w:rPr>
              <w:br/>
              <w:t xml:space="preserve">в отпуск – </w:t>
            </w:r>
            <w:r w:rsidRPr="00923C3B">
              <w:rPr>
                <w:rFonts w:ascii="Times New Roman" w:hAnsi="Times New Roman" w:cs="Times New Roman"/>
                <w:color w:val="000000" w:themeColor="text1"/>
                <w:sz w:val="24"/>
                <w:szCs w:val="24"/>
              </w:rPr>
              <w:br/>
              <w:t xml:space="preserve">в день, следующий </w:t>
            </w:r>
            <w:r w:rsidRPr="00923C3B">
              <w:rPr>
                <w:rFonts w:ascii="Times New Roman" w:hAnsi="Times New Roman" w:cs="Times New Roman"/>
                <w:color w:val="000000" w:themeColor="text1"/>
                <w:sz w:val="24"/>
                <w:szCs w:val="24"/>
              </w:rPr>
              <w:br/>
              <w:t>за днем утверждения акта</w:t>
            </w:r>
          </w:p>
        </w:tc>
        <w:tc>
          <w:tcPr>
            <w:tcW w:w="2268" w:type="dxa"/>
          </w:tcPr>
          <w:p w:rsidR="001D1E14" w:rsidRPr="00923C3B" w:rsidRDefault="009D03C9">
            <w:pPr>
              <w:pStyle w:val="ConsPlusNormal"/>
              <w:spacing w:line="17" w:lineRule="atLeast"/>
              <w:rPr>
                <w:rFonts w:ascii="Times New Roman" w:hAnsi="Times New Roman" w:cs="Times New Roman"/>
                <w:color w:val="000000" w:themeColor="text1"/>
                <w:sz w:val="24"/>
                <w:szCs w:val="24"/>
              </w:rPr>
            </w:pPr>
            <w:r w:rsidRPr="00923C3B">
              <w:rPr>
                <w:rFonts w:ascii="Times New Roman" w:hAnsi="Times New Roman" w:cs="Times New Roman"/>
                <w:color w:val="000000" w:themeColor="text1"/>
                <w:sz w:val="24"/>
                <w:szCs w:val="24"/>
              </w:rPr>
              <w:lastRenderedPageBreak/>
              <w:t>1 рабочий день</w:t>
            </w:r>
          </w:p>
        </w:tc>
      </w:tr>
    </w:tbl>
    <w:p w:rsidR="001D1E14" w:rsidRDefault="001D1E14">
      <w:pPr>
        <w:spacing w:line="17" w:lineRule="atLeast"/>
        <w:rPr>
          <w:sz w:val="26"/>
          <w:szCs w:val="26"/>
        </w:rPr>
        <w:sectPr w:rsidR="001D1E14">
          <w:footnotePr>
            <w:numFmt w:val="chicago"/>
          </w:footnotePr>
          <w:pgSz w:w="16838" w:h="11906" w:orient="landscape"/>
          <w:pgMar w:top="1276" w:right="1418" w:bottom="1021" w:left="1134" w:header="709" w:footer="709" w:gutter="0"/>
          <w:cols w:space="708"/>
          <w:titlePg/>
          <w:docGrid w:linePitch="360"/>
        </w:sectPr>
      </w:pPr>
    </w:p>
    <w:p w:rsidR="001D1E14" w:rsidRDefault="009D03C9">
      <w:pPr>
        <w:pStyle w:val="ConsPlusNormal"/>
        <w:spacing w:line="17" w:lineRule="atLeast"/>
        <w:jc w:val="right"/>
        <w:rPr>
          <w:rFonts w:ascii="Times New Roman" w:hAnsi="Times New Roman" w:cs="Times New Roman"/>
          <w:sz w:val="28"/>
          <w:szCs w:val="28"/>
        </w:rPr>
      </w:pPr>
      <w:bookmarkStart w:id="8" w:name="_Hlk210146453"/>
      <w:r>
        <w:rPr>
          <w:rFonts w:ascii="Times New Roman" w:hAnsi="Times New Roman" w:cs="Times New Roman"/>
          <w:sz w:val="28"/>
          <w:szCs w:val="28"/>
        </w:rPr>
        <w:lastRenderedPageBreak/>
        <w:t>Приложение 3</w:t>
      </w: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t>к учетной политике управления по учету и отчетности</w:t>
      </w: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t>Администрации Ханты-Мансийского района</w:t>
      </w:r>
    </w:p>
    <w:p w:rsidR="001D1E14" w:rsidRDefault="001D1E14">
      <w:pPr>
        <w:spacing w:line="17" w:lineRule="atLeast"/>
        <w:jc w:val="center"/>
        <w:rPr>
          <w:color w:val="222222"/>
          <w:szCs w:val="28"/>
        </w:rPr>
      </w:pPr>
    </w:p>
    <w:p w:rsidR="001D1E14" w:rsidRDefault="009D03C9">
      <w:pPr>
        <w:spacing w:line="17" w:lineRule="atLeast"/>
        <w:jc w:val="center"/>
        <w:rPr>
          <w:bCs/>
          <w:color w:val="222222"/>
          <w:szCs w:val="28"/>
        </w:rPr>
      </w:pPr>
      <w:r>
        <w:rPr>
          <w:bCs/>
          <w:color w:val="222222"/>
          <w:szCs w:val="28"/>
        </w:rPr>
        <w:t>Положение</w:t>
      </w:r>
    </w:p>
    <w:p w:rsidR="001D1E14" w:rsidRDefault="009D03C9">
      <w:pPr>
        <w:spacing w:line="17" w:lineRule="atLeast"/>
        <w:jc w:val="center"/>
        <w:rPr>
          <w:bCs/>
          <w:color w:val="222222"/>
          <w:szCs w:val="28"/>
        </w:rPr>
      </w:pPr>
      <w:r>
        <w:rPr>
          <w:bCs/>
          <w:color w:val="222222"/>
          <w:szCs w:val="28"/>
        </w:rPr>
        <w:t>о признании кредиторской задолженности невостребованной</w:t>
      </w:r>
    </w:p>
    <w:p w:rsidR="001D1E14" w:rsidRDefault="001D1E14">
      <w:pPr>
        <w:spacing w:line="17" w:lineRule="atLeast"/>
        <w:jc w:val="center"/>
        <w:rPr>
          <w:color w:val="222222"/>
          <w:szCs w:val="28"/>
        </w:rPr>
      </w:pPr>
    </w:p>
    <w:p w:rsidR="001D1E14" w:rsidRDefault="009D03C9">
      <w:pPr>
        <w:spacing w:line="17" w:lineRule="atLeast"/>
        <w:ind w:firstLine="709"/>
        <w:rPr>
          <w:color w:val="252525"/>
          <w:spacing w:val="-2"/>
          <w:szCs w:val="28"/>
        </w:rPr>
      </w:pPr>
      <w:r>
        <w:rPr>
          <w:color w:val="252525"/>
          <w:spacing w:val="-2"/>
          <w:szCs w:val="28"/>
        </w:rPr>
        <w:t>1. Общие положения</w:t>
      </w:r>
    </w:p>
    <w:p w:rsidR="001D1E14" w:rsidRDefault="009D03C9">
      <w:pPr>
        <w:spacing w:line="17" w:lineRule="atLeast"/>
        <w:ind w:firstLine="709"/>
        <w:jc w:val="both"/>
        <w:rPr>
          <w:color w:val="000000"/>
          <w:szCs w:val="28"/>
        </w:rPr>
      </w:pPr>
      <w:r>
        <w:rPr>
          <w:color w:val="000000"/>
          <w:szCs w:val="28"/>
        </w:rPr>
        <w:t>1.1. Настоящее Положение разработано в соответствии с Гражданским кодексом, Законом от 06.12.2011 № 402-ФЗ «О бухгалтерском учете», приказом Минфина России от 01.12.2010 № 157н.</w:t>
      </w:r>
      <w:bookmarkEnd w:id="8"/>
    </w:p>
    <w:p w:rsidR="001D1E14" w:rsidRDefault="009D03C9">
      <w:pPr>
        <w:spacing w:line="17" w:lineRule="atLeast"/>
        <w:ind w:firstLine="709"/>
        <w:jc w:val="both"/>
        <w:rPr>
          <w:color w:val="000000"/>
          <w:szCs w:val="28"/>
        </w:rPr>
      </w:pPr>
      <w:r>
        <w:rPr>
          <w:color w:val="000000"/>
          <w:szCs w:val="28"/>
        </w:rPr>
        <w:t xml:space="preserve">1.2. Положение устанавливает правила и условия признания кредиторской задолженности Администрации Ханты-Мансийского района невостребованной кредиторами с целью списания с балансового </w:t>
      </w:r>
      <w:r>
        <w:rPr>
          <w:color w:val="000000"/>
          <w:szCs w:val="28"/>
        </w:rPr>
        <w:br/>
        <w:t>или забалансового учета.</w:t>
      </w:r>
    </w:p>
    <w:p w:rsidR="001D1E14" w:rsidRDefault="009D03C9">
      <w:pPr>
        <w:spacing w:line="17" w:lineRule="atLeast"/>
        <w:ind w:firstLine="709"/>
        <w:jc w:val="both"/>
        <w:rPr>
          <w:color w:val="000000"/>
          <w:szCs w:val="28"/>
        </w:rPr>
      </w:pPr>
      <w:r>
        <w:rPr>
          <w:color w:val="000000"/>
          <w:szCs w:val="28"/>
        </w:rPr>
        <w:t>1.3. Решение о признании кредиторской задолженности невостребованной принимает комиссия по поступлению и выбытию активов.</w:t>
      </w:r>
    </w:p>
    <w:p w:rsidR="001D1E14" w:rsidRDefault="009D03C9">
      <w:pPr>
        <w:spacing w:line="17" w:lineRule="atLeast"/>
        <w:ind w:firstLine="709"/>
        <w:rPr>
          <w:color w:val="252525"/>
          <w:spacing w:val="-2"/>
          <w:szCs w:val="28"/>
        </w:rPr>
      </w:pPr>
      <w:r>
        <w:rPr>
          <w:color w:val="000000"/>
          <w:szCs w:val="28"/>
        </w:rPr>
        <w:t>2. Критерии признания кредиторской задолженности</w:t>
      </w:r>
      <w:r>
        <w:rPr>
          <w:color w:val="252525"/>
          <w:spacing w:val="-2"/>
          <w:szCs w:val="28"/>
        </w:rPr>
        <w:t xml:space="preserve"> невостребованной кредиторами</w:t>
      </w:r>
    </w:p>
    <w:p w:rsidR="001D1E14" w:rsidRDefault="009D03C9">
      <w:pPr>
        <w:spacing w:line="17" w:lineRule="atLeast"/>
        <w:ind w:firstLine="709"/>
        <w:jc w:val="both"/>
        <w:rPr>
          <w:color w:val="000000"/>
          <w:szCs w:val="28"/>
        </w:rPr>
      </w:pPr>
      <w:r>
        <w:rPr>
          <w:color w:val="000000"/>
          <w:szCs w:val="28"/>
        </w:rPr>
        <w:t>2.1. Невостребованной признается просроченная кредиторская задолженность:</w:t>
      </w:r>
    </w:p>
    <w:p w:rsidR="001D1E14" w:rsidRDefault="009D03C9">
      <w:pPr>
        <w:spacing w:line="17" w:lineRule="atLeast"/>
        <w:ind w:left="709"/>
        <w:contextualSpacing/>
        <w:jc w:val="both"/>
        <w:rPr>
          <w:color w:val="000000"/>
          <w:szCs w:val="28"/>
        </w:rPr>
      </w:pPr>
      <w:r>
        <w:rPr>
          <w:color w:val="000000"/>
          <w:szCs w:val="28"/>
        </w:rPr>
        <w:t>в отношении которой кредитор не предъявил требования;</w:t>
      </w:r>
    </w:p>
    <w:p w:rsidR="001D1E14" w:rsidRDefault="009D03C9">
      <w:pPr>
        <w:spacing w:line="17" w:lineRule="atLeast"/>
        <w:ind w:firstLine="709"/>
        <w:contextualSpacing/>
        <w:jc w:val="both"/>
        <w:rPr>
          <w:color w:val="000000"/>
          <w:szCs w:val="28"/>
        </w:rPr>
      </w:pPr>
      <w:r>
        <w:rPr>
          <w:color w:val="000000"/>
          <w:szCs w:val="28"/>
        </w:rPr>
        <w:t xml:space="preserve">которая носит заявительный характер, при этом кредитор </w:t>
      </w:r>
      <w:r>
        <w:rPr>
          <w:color w:val="000000"/>
          <w:szCs w:val="28"/>
        </w:rPr>
        <w:br/>
        <w:t>не подтвердил задолженность по результатам инвентаризации.</w:t>
      </w:r>
    </w:p>
    <w:p w:rsidR="001D1E14" w:rsidRDefault="009D03C9">
      <w:pPr>
        <w:spacing w:line="17" w:lineRule="atLeast"/>
        <w:ind w:firstLine="709"/>
        <w:jc w:val="both"/>
        <w:rPr>
          <w:color w:val="000000"/>
          <w:szCs w:val="28"/>
        </w:rPr>
      </w:pPr>
      <w:r>
        <w:rPr>
          <w:color w:val="000000"/>
          <w:szCs w:val="28"/>
        </w:rPr>
        <w:t>2.2. Основанием для признания кредиторской задолженности невостребованной является:</w:t>
      </w:r>
    </w:p>
    <w:p w:rsidR="001D1E14" w:rsidRDefault="009D03C9">
      <w:pPr>
        <w:spacing w:line="17" w:lineRule="atLeast"/>
        <w:ind w:left="709"/>
        <w:contextualSpacing/>
        <w:jc w:val="both"/>
        <w:rPr>
          <w:color w:val="000000"/>
          <w:szCs w:val="28"/>
        </w:rPr>
      </w:pPr>
      <w:r>
        <w:rPr>
          <w:color w:val="000000"/>
          <w:szCs w:val="28"/>
        </w:rPr>
        <w:t>истечение срока исковой давности (ст. 196 ГК РФ);</w:t>
      </w:r>
    </w:p>
    <w:p w:rsidR="001D1E14" w:rsidRDefault="009D03C9">
      <w:pPr>
        <w:spacing w:line="17" w:lineRule="atLeast"/>
        <w:ind w:firstLine="709"/>
        <w:contextualSpacing/>
        <w:jc w:val="both"/>
        <w:rPr>
          <w:color w:val="000000"/>
          <w:szCs w:val="28"/>
        </w:rPr>
      </w:pPr>
      <w:r>
        <w:rPr>
          <w:color w:val="000000"/>
          <w:szCs w:val="28"/>
        </w:rPr>
        <w:t xml:space="preserve">прекращение обязательства вследствие невозможности </w:t>
      </w:r>
      <w:r>
        <w:rPr>
          <w:color w:val="000000"/>
          <w:szCs w:val="28"/>
        </w:rPr>
        <w:br/>
        <w:t>его исполнения в соответствии с гражданским законодательством (ст. 416 ГК РФ);</w:t>
      </w:r>
    </w:p>
    <w:p w:rsidR="001D1E14" w:rsidRDefault="009D03C9">
      <w:pPr>
        <w:spacing w:line="17" w:lineRule="atLeast"/>
        <w:ind w:firstLine="709"/>
        <w:contextualSpacing/>
        <w:jc w:val="both"/>
        <w:rPr>
          <w:color w:val="000000"/>
          <w:szCs w:val="28"/>
        </w:rPr>
      </w:pPr>
      <w:r>
        <w:rPr>
          <w:color w:val="000000"/>
          <w:szCs w:val="28"/>
        </w:rPr>
        <w:t>прекращение обязательства на основании акта государственного органа (ст. 417 ГК РФ);</w:t>
      </w:r>
    </w:p>
    <w:p w:rsidR="001D1E14" w:rsidRDefault="009D03C9">
      <w:pPr>
        <w:spacing w:line="17" w:lineRule="atLeast"/>
        <w:ind w:firstLine="709"/>
        <w:contextualSpacing/>
        <w:jc w:val="both"/>
        <w:rPr>
          <w:color w:val="000000"/>
          <w:szCs w:val="28"/>
        </w:rPr>
      </w:pPr>
      <w:r>
        <w:rPr>
          <w:color w:val="000000"/>
          <w:szCs w:val="28"/>
        </w:rPr>
        <w:t xml:space="preserve">ликвидация юридического лица или смерть гражданина (ст. 419 </w:t>
      </w:r>
      <w:r>
        <w:rPr>
          <w:color w:val="000000"/>
          <w:szCs w:val="28"/>
        </w:rPr>
        <w:br/>
        <w:t>ГК РФ).</w:t>
      </w:r>
    </w:p>
    <w:p w:rsidR="001D1E14" w:rsidRDefault="009D03C9">
      <w:pPr>
        <w:spacing w:line="17" w:lineRule="atLeast"/>
        <w:ind w:firstLine="709"/>
        <w:rPr>
          <w:color w:val="252525"/>
          <w:spacing w:val="-2"/>
          <w:szCs w:val="28"/>
        </w:rPr>
      </w:pPr>
      <w:r>
        <w:rPr>
          <w:color w:val="252525"/>
          <w:spacing w:val="-2"/>
          <w:szCs w:val="28"/>
        </w:rPr>
        <w:t>3. Порядок признания кредиторской задолженности невостребованной</w:t>
      </w:r>
    </w:p>
    <w:p w:rsidR="001D1E14" w:rsidRDefault="009D03C9">
      <w:pPr>
        <w:spacing w:line="17" w:lineRule="atLeast"/>
        <w:ind w:firstLine="709"/>
        <w:jc w:val="both"/>
        <w:rPr>
          <w:color w:val="000000"/>
          <w:szCs w:val="28"/>
        </w:rPr>
      </w:pPr>
      <w:r>
        <w:rPr>
          <w:color w:val="000000"/>
          <w:szCs w:val="28"/>
        </w:rPr>
        <w:t>3.1. Комиссия принимает решение о признании кредиторской задолженности невостребованной на основании служебной записки начальника Управления, либо результатов инвентаризации кредиторской задолженности – Акта о результатах инвентаризации (ф. 0504835) и данных соответствующих инвентаризационных описей.</w:t>
      </w:r>
    </w:p>
    <w:p w:rsidR="001D1E14" w:rsidRDefault="009D03C9">
      <w:pPr>
        <w:spacing w:line="17" w:lineRule="atLeast"/>
        <w:ind w:firstLine="709"/>
        <w:jc w:val="both"/>
        <w:rPr>
          <w:color w:val="000000"/>
          <w:szCs w:val="28"/>
        </w:rPr>
      </w:pPr>
      <w:r>
        <w:rPr>
          <w:color w:val="000000"/>
          <w:szCs w:val="28"/>
        </w:rPr>
        <w:t>Срок для принятия решения – не позднее 10 рабочего дня после поступления служебной записки либо Акта о результатах инвентаризации (ф. 0504835).</w:t>
      </w:r>
    </w:p>
    <w:p w:rsidR="001D1E14" w:rsidRDefault="009D03C9">
      <w:pPr>
        <w:spacing w:line="17" w:lineRule="atLeast"/>
        <w:ind w:firstLine="709"/>
        <w:jc w:val="both"/>
        <w:rPr>
          <w:color w:val="000000"/>
          <w:szCs w:val="28"/>
        </w:rPr>
      </w:pPr>
      <w:r>
        <w:rPr>
          <w:color w:val="000000"/>
          <w:szCs w:val="28"/>
        </w:rPr>
        <w:lastRenderedPageBreak/>
        <w:t>3.2. Комиссия может признать кредиторскую задолженность невостребованной или откажет в признании. Для этого комиссия проводит анализ документов, указанных в п. 3.3 настоящего Положения.</w:t>
      </w:r>
    </w:p>
    <w:p w:rsidR="001D1E14" w:rsidRDefault="009D03C9">
      <w:pPr>
        <w:spacing w:line="17" w:lineRule="atLeast"/>
        <w:ind w:firstLine="709"/>
        <w:jc w:val="both"/>
        <w:rPr>
          <w:color w:val="000000"/>
          <w:szCs w:val="28"/>
        </w:rPr>
      </w:pPr>
      <w:r>
        <w:rPr>
          <w:color w:val="000000"/>
          <w:szCs w:val="28"/>
        </w:rPr>
        <w:t>3.3. Для признания кредиторской задолженности невостребованной необходимы следующие документы:</w:t>
      </w:r>
    </w:p>
    <w:p w:rsidR="001D1E14" w:rsidRDefault="009D03C9">
      <w:pPr>
        <w:spacing w:line="17" w:lineRule="atLeast"/>
        <w:ind w:firstLine="709"/>
        <w:contextualSpacing/>
        <w:jc w:val="both"/>
        <w:rPr>
          <w:color w:val="000000"/>
          <w:szCs w:val="28"/>
        </w:rPr>
      </w:pPr>
      <w:r>
        <w:rPr>
          <w:color w:val="000000"/>
          <w:szCs w:val="28"/>
        </w:rPr>
        <w:t xml:space="preserve">документ, содержащий сведения из ЕГРЮЛ о ликвидации юридического лица или об отсутствии сведений о юридическом лице </w:t>
      </w:r>
      <w:r>
        <w:rPr>
          <w:color w:val="000000"/>
          <w:szCs w:val="28"/>
        </w:rPr>
        <w:br/>
        <w:t>в ЕГРЮЛ. Сведения проверяются на сайте egrul.nalog.ru;</w:t>
      </w:r>
    </w:p>
    <w:p w:rsidR="001D1E14" w:rsidRDefault="009D03C9">
      <w:pPr>
        <w:spacing w:line="17" w:lineRule="atLeast"/>
        <w:ind w:firstLine="709"/>
        <w:contextualSpacing/>
        <w:jc w:val="both"/>
        <w:rPr>
          <w:color w:val="000000"/>
          <w:szCs w:val="28"/>
        </w:rPr>
      </w:pPr>
      <w:r>
        <w:rPr>
          <w:color w:val="000000"/>
          <w:szCs w:val="28"/>
        </w:rPr>
        <w:t>документ, содержащий сведения из ЕГРИП о прекращении деятельности индивидуального предпринимателя или об отсутствии сведений об индивидуальном предпринимателе в ЕГРИП. Сведения проверяются на сайте egrul.nalog.ru;</w:t>
      </w:r>
    </w:p>
    <w:p w:rsidR="001D1E14" w:rsidRDefault="009D03C9">
      <w:pPr>
        <w:spacing w:line="17" w:lineRule="atLeast"/>
        <w:ind w:firstLine="709"/>
        <w:contextualSpacing/>
        <w:jc w:val="both"/>
        <w:rPr>
          <w:color w:val="000000"/>
          <w:szCs w:val="28"/>
        </w:rPr>
      </w:pPr>
      <w:r>
        <w:rPr>
          <w:color w:val="000000"/>
          <w:szCs w:val="28"/>
        </w:rPr>
        <w:t xml:space="preserve">копия свидетельства о смерти гражданина (справка из отдела ЗАГС) или копия судебного решения об объявлении физического лица (индивидуального предпринимателя) умершим или о признании </w:t>
      </w:r>
      <w:r>
        <w:rPr>
          <w:color w:val="000000"/>
          <w:szCs w:val="28"/>
        </w:rPr>
        <w:br/>
        <w:t>его безвестно отсутствующим;</w:t>
      </w:r>
    </w:p>
    <w:p w:rsidR="001D1E14" w:rsidRDefault="009D03C9">
      <w:pPr>
        <w:spacing w:line="17" w:lineRule="atLeast"/>
        <w:ind w:left="709"/>
        <w:contextualSpacing/>
        <w:jc w:val="both"/>
        <w:rPr>
          <w:color w:val="000000"/>
          <w:szCs w:val="28"/>
        </w:rPr>
      </w:pPr>
      <w:r>
        <w:rPr>
          <w:color w:val="000000"/>
          <w:szCs w:val="28"/>
        </w:rPr>
        <w:t>копия постановления о прекращении исполнительного производства;</w:t>
      </w:r>
    </w:p>
    <w:p w:rsidR="001D1E14" w:rsidRDefault="009D03C9">
      <w:pPr>
        <w:spacing w:line="17" w:lineRule="atLeast"/>
        <w:ind w:firstLine="709"/>
        <w:contextualSpacing/>
        <w:jc w:val="both"/>
        <w:rPr>
          <w:color w:val="000000"/>
          <w:szCs w:val="28"/>
        </w:rPr>
      </w:pPr>
      <w:r>
        <w:rPr>
          <w:color w:val="000000"/>
          <w:szCs w:val="28"/>
        </w:rPr>
        <w:t>документы, подтверждающие истечение срока исковой давности (договоры, платежные документы, товарные накладные, акты выполненных работ (оказанных услуг), акты инвентаризации, другие документы);</w:t>
      </w:r>
    </w:p>
    <w:p w:rsidR="001D1E14" w:rsidRDefault="009D03C9">
      <w:pPr>
        <w:spacing w:line="17" w:lineRule="atLeast"/>
        <w:ind w:firstLine="709"/>
        <w:contextualSpacing/>
        <w:jc w:val="both"/>
        <w:rPr>
          <w:color w:val="000000"/>
          <w:szCs w:val="28"/>
        </w:rPr>
      </w:pPr>
      <w:r>
        <w:rPr>
          <w:color w:val="000000"/>
          <w:szCs w:val="28"/>
        </w:rPr>
        <w:t>копия акта государственного органа или органа местного самоуправления, вследствие которого исполнение обязательства становится невозможным полностью или частично;</w:t>
      </w:r>
    </w:p>
    <w:p w:rsidR="001D1E14" w:rsidRDefault="009D03C9">
      <w:pPr>
        <w:spacing w:line="17" w:lineRule="atLeast"/>
        <w:ind w:firstLine="709"/>
        <w:jc w:val="both"/>
        <w:rPr>
          <w:color w:val="000000"/>
          <w:szCs w:val="28"/>
        </w:rPr>
      </w:pPr>
      <w:r>
        <w:rPr>
          <w:color w:val="000000"/>
          <w:szCs w:val="28"/>
        </w:rPr>
        <w:t xml:space="preserve">документ, содержащий сведения уполномоченного органа </w:t>
      </w:r>
      <w:r>
        <w:rPr>
          <w:color w:val="000000"/>
          <w:szCs w:val="28"/>
        </w:rPr>
        <w:br/>
        <w:t>о наступлении чрезвычайных или других непредвиденных обстоятельств.</w:t>
      </w:r>
    </w:p>
    <w:p w:rsidR="001D1E14" w:rsidRDefault="009D03C9">
      <w:pPr>
        <w:spacing w:line="17" w:lineRule="atLeast"/>
        <w:ind w:firstLine="709"/>
        <w:jc w:val="both"/>
        <w:rPr>
          <w:color w:val="000000"/>
          <w:szCs w:val="28"/>
        </w:rPr>
      </w:pPr>
      <w:r>
        <w:rPr>
          <w:color w:val="000000"/>
          <w:szCs w:val="28"/>
        </w:rPr>
        <w:t>3.4. Решение комиссии оформляется в Решении о списании задолженности, невостребованной кредиторами (ф. 0510437) (утв. приказом Минфина от 15.04.2021 № 61н).</w:t>
      </w:r>
    </w:p>
    <w:p w:rsidR="001D1E14" w:rsidRDefault="009D03C9">
      <w:pPr>
        <w:spacing w:line="17" w:lineRule="atLeast"/>
        <w:ind w:firstLine="709"/>
        <w:jc w:val="both"/>
        <w:rPr>
          <w:color w:val="000000"/>
          <w:szCs w:val="28"/>
        </w:rPr>
      </w:pPr>
      <w:r>
        <w:rPr>
          <w:color w:val="000000"/>
          <w:szCs w:val="28"/>
        </w:rPr>
        <w:t>3.5. На основании Решения о списании задолженности, невостребованной кредиторами задолженность списывается с балансовых счетов:</w:t>
      </w:r>
    </w:p>
    <w:p w:rsidR="001D1E14" w:rsidRDefault="009D03C9">
      <w:pPr>
        <w:spacing w:line="17" w:lineRule="atLeast"/>
        <w:ind w:firstLine="709"/>
        <w:contextualSpacing/>
        <w:jc w:val="both"/>
        <w:rPr>
          <w:color w:val="000000"/>
          <w:szCs w:val="28"/>
        </w:rPr>
      </w:pPr>
      <w:r>
        <w:rPr>
          <w:color w:val="000000"/>
          <w:szCs w:val="28"/>
        </w:rPr>
        <w:t>окончательно – если кредитор исключен из ЕГРЮЛ/ЕГРИП. Если кредитор является физическим лицом, задолженность списывается окончательно в случае его смерти при отсутствии претензий наследников;</w:t>
      </w:r>
    </w:p>
    <w:p w:rsidR="001D1E14" w:rsidRDefault="009D03C9">
      <w:pPr>
        <w:spacing w:line="17" w:lineRule="atLeast"/>
        <w:ind w:firstLine="709"/>
        <w:contextualSpacing/>
        <w:jc w:val="both"/>
        <w:rPr>
          <w:color w:val="000000"/>
          <w:szCs w:val="28"/>
        </w:rPr>
      </w:pPr>
      <w:r>
        <w:rPr>
          <w:color w:val="000000"/>
          <w:szCs w:val="28"/>
        </w:rPr>
        <w:t>на забалансовый счет 20 «Задолженность, невостребованная кредиторами» – в остальных случаях признания задолженности невостребованной.</w:t>
      </w:r>
    </w:p>
    <w:p w:rsidR="001D1E14" w:rsidRDefault="009D03C9">
      <w:pPr>
        <w:spacing w:line="17" w:lineRule="atLeast"/>
        <w:ind w:firstLine="709"/>
        <w:jc w:val="both"/>
        <w:rPr>
          <w:color w:val="000000"/>
          <w:szCs w:val="28"/>
        </w:rPr>
      </w:pPr>
      <w:r>
        <w:rPr>
          <w:color w:val="000000"/>
          <w:szCs w:val="28"/>
        </w:rPr>
        <w:t xml:space="preserve">3.6. С забалансового счета 20 задолженность списывается </w:t>
      </w:r>
      <w:r>
        <w:rPr>
          <w:color w:val="000000"/>
          <w:szCs w:val="28"/>
        </w:rPr>
        <w:br/>
        <w:t>в следующих случаях:</w:t>
      </w:r>
    </w:p>
    <w:p w:rsidR="001D1E14" w:rsidRDefault="009D03C9">
      <w:pPr>
        <w:spacing w:line="17" w:lineRule="atLeast"/>
        <w:ind w:firstLine="709"/>
        <w:contextualSpacing/>
        <w:jc w:val="both"/>
        <w:rPr>
          <w:color w:val="000000"/>
          <w:szCs w:val="28"/>
        </w:rPr>
      </w:pPr>
      <w:r>
        <w:rPr>
          <w:color w:val="000000"/>
          <w:szCs w:val="28"/>
        </w:rPr>
        <w:t>по завершении срока возможного возобновления процедуры взыскания задолженности – согласно действующему законодательству;</w:t>
      </w:r>
    </w:p>
    <w:p w:rsidR="001D1E14" w:rsidRDefault="009D03C9">
      <w:pPr>
        <w:spacing w:line="17" w:lineRule="atLeast"/>
        <w:ind w:firstLine="709"/>
        <w:contextualSpacing/>
        <w:jc w:val="both"/>
        <w:rPr>
          <w:color w:val="000000"/>
          <w:szCs w:val="28"/>
        </w:rPr>
      </w:pPr>
      <w:r>
        <w:rPr>
          <w:color w:val="000000"/>
          <w:szCs w:val="28"/>
        </w:rPr>
        <w:t>при наличии документов, подтверждающих прекращение обязательства в связи со смертью (ликвидацией) контрагента.</w:t>
      </w:r>
    </w:p>
    <w:p w:rsidR="001D1E14" w:rsidRDefault="009D03C9">
      <w:pPr>
        <w:spacing w:line="17" w:lineRule="atLeast"/>
        <w:ind w:firstLine="709"/>
        <w:jc w:val="both"/>
        <w:rPr>
          <w:color w:val="000000"/>
          <w:szCs w:val="28"/>
        </w:rPr>
      </w:pPr>
      <w:r>
        <w:rPr>
          <w:color w:val="000000"/>
          <w:szCs w:val="28"/>
        </w:rPr>
        <w:lastRenderedPageBreak/>
        <w:t>Основание – Решение о списании задолженности, невостребованной кредиторами (ф. 0510437).</w:t>
      </w:r>
    </w:p>
    <w:p w:rsidR="001D1E14" w:rsidRDefault="009D03C9">
      <w:pPr>
        <w:spacing w:line="17" w:lineRule="atLeast"/>
        <w:ind w:firstLine="709"/>
        <w:jc w:val="both"/>
        <w:rPr>
          <w:color w:val="000000"/>
          <w:szCs w:val="28"/>
        </w:rPr>
      </w:pPr>
      <w:r>
        <w:rPr>
          <w:color w:val="000000"/>
          <w:szCs w:val="28"/>
        </w:rPr>
        <w:t xml:space="preserve">3.7. С забалансового счета 20 задолженность восстанавливается </w:t>
      </w:r>
      <w:r>
        <w:rPr>
          <w:color w:val="000000"/>
          <w:szCs w:val="28"/>
        </w:rPr>
        <w:br/>
        <w:t xml:space="preserve">на балансовом учете в случае, если кредитор предъявил требование </w:t>
      </w:r>
      <w:r>
        <w:rPr>
          <w:color w:val="000000"/>
          <w:szCs w:val="28"/>
        </w:rPr>
        <w:br/>
        <w:t>в отношении этой задолженности. Основание – Решение о восстановлении кредиторской задолженности (ф. 0510446).</w:t>
      </w: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lastRenderedPageBreak/>
        <w:t>Приложение 4</w:t>
      </w: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t>к учетной политике управления по учету и отчетности</w:t>
      </w: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t>Администрации Ханты-Мансийского района</w:t>
      </w:r>
    </w:p>
    <w:p w:rsidR="001D1E14" w:rsidRDefault="001D1E14">
      <w:pPr>
        <w:spacing w:line="17" w:lineRule="atLeast"/>
        <w:rPr>
          <w:color w:val="000000"/>
          <w:sz w:val="24"/>
        </w:rPr>
      </w:pPr>
    </w:p>
    <w:p w:rsidR="001D1E14" w:rsidRDefault="009D03C9">
      <w:pPr>
        <w:spacing w:line="17" w:lineRule="atLeast"/>
        <w:jc w:val="center"/>
        <w:rPr>
          <w:color w:val="000000"/>
          <w:szCs w:val="28"/>
        </w:rPr>
      </w:pPr>
      <w:r>
        <w:rPr>
          <w:bCs/>
          <w:color w:val="000000"/>
          <w:szCs w:val="28"/>
        </w:rPr>
        <w:t>Порядок признания в бухгалтерском учете и раскрытия в бухгалтерской (финансовой) отчетности событий после отчетной даты</w:t>
      </w:r>
    </w:p>
    <w:p w:rsidR="001D1E14" w:rsidRDefault="001D1E14">
      <w:pPr>
        <w:spacing w:line="17" w:lineRule="atLeast"/>
        <w:rPr>
          <w:color w:val="000000"/>
          <w:szCs w:val="28"/>
        </w:rPr>
      </w:pPr>
    </w:p>
    <w:p w:rsidR="001D1E14" w:rsidRDefault="009D03C9">
      <w:pPr>
        <w:spacing w:line="17" w:lineRule="atLeast"/>
        <w:ind w:firstLine="709"/>
        <w:jc w:val="both"/>
        <w:rPr>
          <w:color w:val="000000"/>
          <w:szCs w:val="28"/>
        </w:rPr>
      </w:pPr>
      <w:r>
        <w:rPr>
          <w:color w:val="000000"/>
          <w:szCs w:val="28"/>
        </w:rPr>
        <w:t xml:space="preserve">1. В данные бухгалтерского учета за отчетный период включается информация о событиях после отчетной даты – существенных фактах хозяйственной жизни, которые произошли в период между отчетной датой и датой подписания или принятия бухгалтерской (финансовой) отчетности и оказали или могут оказать существенное влияние на финансовое состояние, движение денег или результаты деятельности учреждения </w:t>
      </w:r>
      <w:r>
        <w:rPr>
          <w:color w:val="000000"/>
          <w:szCs w:val="28"/>
        </w:rPr>
        <w:br/>
        <w:t>(далее – События).</w:t>
      </w:r>
    </w:p>
    <w:p w:rsidR="001D1E14" w:rsidRDefault="009D03C9">
      <w:pPr>
        <w:spacing w:line="17" w:lineRule="atLeast"/>
        <w:ind w:firstLine="709"/>
        <w:jc w:val="both"/>
        <w:rPr>
          <w:color w:val="000000"/>
          <w:szCs w:val="28"/>
        </w:rPr>
      </w:pPr>
      <w:r>
        <w:rPr>
          <w:color w:val="000000"/>
          <w:szCs w:val="28"/>
        </w:rPr>
        <w:t>Факт хозяйственной жизни признается существенным, если без знания о нем пользователи отчетности не могут достоверно оценить финансовое состояние, движение денежных средств или результаты деятельности учреждения. Оценивает существенность влияний и квалифицирует событие как событие после отчетной даты начальник правления на основе своего профессионального суждения.</w:t>
      </w:r>
    </w:p>
    <w:p w:rsidR="001D1E14" w:rsidRDefault="009D03C9">
      <w:pPr>
        <w:spacing w:line="17" w:lineRule="atLeast"/>
        <w:ind w:firstLine="709"/>
        <w:jc w:val="both"/>
        <w:rPr>
          <w:color w:val="000000"/>
          <w:szCs w:val="28"/>
        </w:rPr>
      </w:pPr>
      <w:r>
        <w:rPr>
          <w:color w:val="000000"/>
          <w:szCs w:val="28"/>
        </w:rPr>
        <w:t>2. Событиями после отчетной даты признаются:</w:t>
      </w:r>
    </w:p>
    <w:p w:rsidR="001D1E14" w:rsidRDefault="009D03C9">
      <w:pPr>
        <w:spacing w:line="17" w:lineRule="atLeast"/>
        <w:ind w:firstLine="709"/>
        <w:jc w:val="both"/>
        <w:rPr>
          <w:color w:val="000000"/>
          <w:szCs w:val="28"/>
        </w:rPr>
      </w:pPr>
      <w:r>
        <w:rPr>
          <w:color w:val="000000"/>
          <w:szCs w:val="28"/>
        </w:rPr>
        <w:t>2.1. События, которые подтверждают существовавшие на отчетную дату хозяйственные условия учреждения. Учреждение применяет перечень таких событий, приведенный в пункте 7 СГС «События после отчетной даты».</w:t>
      </w:r>
    </w:p>
    <w:p w:rsidR="001D1E14" w:rsidRDefault="009D03C9">
      <w:pPr>
        <w:spacing w:line="17" w:lineRule="atLeast"/>
        <w:ind w:firstLine="709"/>
        <w:jc w:val="both"/>
        <w:rPr>
          <w:color w:val="000000"/>
          <w:szCs w:val="28"/>
        </w:rPr>
      </w:pPr>
      <w:r>
        <w:rPr>
          <w:color w:val="000000"/>
          <w:szCs w:val="28"/>
        </w:rPr>
        <w:t>2.2. События, которые указывают на условия хозяйственной деятельности, факты</w:t>
      </w:r>
      <w:r>
        <w:rPr>
          <w:szCs w:val="28"/>
        </w:rPr>
        <w:t xml:space="preserve"> </w:t>
      </w:r>
      <w:r>
        <w:rPr>
          <w:color w:val="000000"/>
          <w:szCs w:val="28"/>
        </w:rPr>
        <w:t>хозяйственной жизни или обстоятельства, возникшие после отчетной даты. Учреждение применяет перечень таких событий, приведенный в пункте 7 СГС «События после отчетной даты».</w:t>
      </w:r>
    </w:p>
    <w:p w:rsidR="001D1E14" w:rsidRDefault="009D03C9">
      <w:pPr>
        <w:spacing w:line="17" w:lineRule="atLeast"/>
        <w:ind w:firstLine="709"/>
        <w:jc w:val="both"/>
        <w:rPr>
          <w:color w:val="000000"/>
          <w:szCs w:val="28"/>
        </w:rPr>
      </w:pPr>
      <w:r>
        <w:rPr>
          <w:color w:val="000000"/>
          <w:szCs w:val="28"/>
        </w:rPr>
        <w:t>3. Событие отражается в учете и отчетности в следующем порядке:</w:t>
      </w:r>
    </w:p>
    <w:p w:rsidR="001D1E14" w:rsidRDefault="009D03C9">
      <w:pPr>
        <w:spacing w:line="17" w:lineRule="atLeast"/>
        <w:ind w:firstLine="709"/>
        <w:jc w:val="both"/>
        <w:rPr>
          <w:color w:val="000000"/>
          <w:szCs w:val="28"/>
        </w:rPr>
      </w:pPr>
      <w:r>
        <w:rPr>
          <w:color w:val="000000"/>
          <w:szCs w:val="28"/>
        </w:rPr>
        <w:t>3.1. Событие, которое подтверждает хозяйственные условия, существовавшие на отчетную дату, отражается в учете отчетного периода. При этом делается:</w:t>
      </w:r>
    </w:p>
    <w:p w:rsidR="001D1E14" w:rsidRDefault="009D03C9">
      <w:pPr>
        <w:spacing w:line="17" w:lineRule="atLeast"/>
        <w:ind w:left="709"/>
        <w:contextualSpacing/>
        <w:jc w:val="both"/>
        <w:rPr>
          <w:color w:val="000000"/>
          <w:szCs w:val="28"/>
        </w:rPr>
      </w:pPr>
      <w:r>
        <w:rPr>
          <w:color w:val="000000"/>
          <w:szCs w:val="28"/>
        </w:rPr>
        <w:t>дополнительная бухгалтерская запись, которая отражает это событие,</w:t>
      </w:r>
    </w:p>
    <w:p w:rsidR="001D1E14" w:rsidRDefault="009D03C9">
      <w:pPr>
        <w:spacing w:line="17" w:lineRule="atLeast"/>
        <w:ind w:firstLine="709"/>
        <w:jc w:val="both"/>
        <w:rPr>
          <w:color w:val="000000"/>
          <w:szCs w:val="28"/>
        </w:rPr>
      </w:pPr>
      <w:r>
        <w:rPr>
          <w:color w:val="000000"/>
          <w:szCs w:val="28"/>
        </w:rPr>
        <w:t xml:space="preserve">либо запись способом «красное </w:t>
      </w:r>
      <w:proofErr w:type="spellStart"/>
      <w:r>
        <w:rPr>
          <w:color w:val="000000"/>
          <w:szCs w:val="28"/>
        </w:rPr>
        <w:t>сторно</w:t>
      </w:r>
      <w:proofErr w:type="spellEnd"/>
      <w:r>
        <w:rPr>
          <w:color w:val="000000"/>
          <w:szCs w:val="28"/>
        </w:rPr>
        <w:t>» и (или) дополнительная бухгалтерская запись на сумму, отраженную в бухгалтерском учете.</w:t>
      </w:r>
    </w:p>
    <w:p w:rsidR="001D1E14" w:rsidRDefault="009D03C9">
      <w:pPr>
        <w:spacing w:line="17" w:lineRule="atLeast"/>
        <w:ind w:firstLine="709"/>
        <w:jc w:val="both"/>
        <w:rPr>
          <w:color w:val="000000"/>
          <w:szCs w:val="28"/>
        </w:rPr>
      </w:pPr>
      <w:r>
        <w:rPr>
          <w:color w:val="000000"/>
          <w:szCs w:val="28"/>
        </w:rPr>
        <w:t>События отражаются в регистрах бухгалтерского учета в последний день отчетного периода до заключительных операций по закрытию счетов. Данные бухгалтерского учета отражаются в соответствующих формах отчетности с учетом событий после отчетной даты.</w:t>
      </w:r>
    </w:p>
    <w:p w:rsidR="001D1E14" w:rsidRDefault="009D03C9">
      <w:pPr>
        <w:spacing w:line="17" w:lineRule="atLeast"/>
        <w:ind w:firstLine="709"/>
        <w:jc w:val="both"/>
        <w:rPr>
          <w:color w:val="000000"/>
          <w:szCs w:val="28"/>
        </w:rPr>
      </w:pPr>
      <w:r>
        <w:rPr>
          <w:color w:val="000000"/>
          <w:szCs w:val="28"/>
        </w:rPr>
        <w:t>В разделе 5 текстовой части пояснительной записки раскрывается информация о Событии и его оценке в денежном выражении.</w:t>
      </w:r>
    </w:p>
    <w:p w:rsidR="001D1E14" w:rsidRDefault="009D03C9">
      <w:pPr>
        <w:spacing w:line="17" w:lineRule="atLeast"/>
        <w:ind w:firstLine="709"/>
        <w:jc w:val="both"/>
        <w:rPr>
          <w:color w:val="000000"/>
          <w:szCs w:val="28"/>
        </w:rPr>
      </w:pPr>
      <w:r>
        <w:rPr>
          <w:color w:val="000000"/>
          <w:szCs w:val="28"/>
        </w:rPr>
        <w:lastRenderedPageBreak/>
        <w:t xml:space="preserve">3.2. Событие, указывающее на возникшие после отчетной даты хозяйственные условия, отражается в бухгалтерском учете периода, следующего за отчетным. Аналогичным образом отражается событие, которое не отражено в учете и отчетности отчетного периода </w:t>
      </w:r>
      <w:r>
        <w:rPr>
          <w:color w:val="000000"/>
          <w:szCs w:val="28"/>
        </w:rPr>
        <w:br/>
        <w:t xml:space="preserve">из-за соблюдения сроков представления отчетности или из-за позднего поступления первичных учетных документов. При этом информация </w:t>
      </w:r>
      <w:r>
        <w:rPr>
          <w:color w:val="000000"/>
          <w:szCs w:val="28"/>
        </w:rPr>
        <w:br/>
        <w:t>о таком событии и его денежная оценка приводятся в разделе 5 текстовой части пояснительной записки.</w:t>
      </w:r>
    </w:p>
    <w:p w:rsidR="001D1E14" w:rsidRDefault="001D1E14">
      <w:pPr>
        <w:spacing w:line="17" w:lineRule="atLeast"/>
        <w:ind w:firstLine="709"/>
        <w:jc w:val="both"/>
        <w:rPr>
          <w:color w:val="000000"/>
          <w:szCs w:val="28"/>
        </w:rPr>
      </w:pPr>
    </w:p>
    <w:p w:rsidR="001D1E14" w:rsidRDefault="001D1E14">
      <w:pPr>
        <w:widowControl w:val="0"/>
        <w:spacing w:line="17" w:lineRule="atLeast"/>
        <w:ind w:firstLine="709"/>
        <w:jc w:val="both"/>
        <w:rPr>
          <w:rFonts w:eastAsiaTheme="minorEastAsia"/>
          <w:szCs w:val="28"/>
        </w:rPr>
      </w:pPr>
    </w:p>
    <w:p w:rsidR="001D1E14" w:rsidRDefault="001D1E14">
      <w:pPr>
        <w:widowControl w:val="0"/>
        <w:spacing w:line="17" w:lineRule="atLeast"/>
        <w:ind w:firstLine="709"/>
        <w:jc w:val="both"/>
        <w:rPr>
          <w:rFonts w:eastAsiaTheme="minorEastAsia"/>
          <w:szCs w:val="28"/>
        </w:rPr>
      </w:pPr>
    </w:p>
    <w:p w:rsidR="001D1E14" w:rsidRDefault="001D1E14">
      <w:pPr>
        <w:widowControl w:val="0"/>
        <w:spacing w:line="17" w:lineRule="atLeast"/>
        <w:ind w:firstLine="709"/>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lastRenderedPageBreak/>
        <w:t>Приложение 5</w:t>
      </w: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t>к учетной политике управления по учету и отчетности</w:t>
      </w: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t>Администрации Ханты-Мансийского района</w:t>
      </w:r>
    </w:p>
    <w:p w:rsidR="001D1E14" w:rsidRDefault="001D1E14">
      <w:pPr>
        <w:pStyle w:val="ConsPlusTitle"/>
        <w:spacing w:line="17" w:lineRule="atLeast"/>
        <w:jc w:val="center"/>
        <w:rPr>
          <w:rFonts w:ascii="Times New Roman" w:hAnsi="Times New Roman" w:cs="Times New Roman"/>
          <w:sz w:val="28"/>
          <w:szCs w:val="28"/>
        </w:rPr>
      </w:pPr>
    </w:p>
    <w:p w:rsidR="001D1E14" w:rsidRDefault="009D03C9">
      <w:pPr>
        <w:pStyle w:val="ConsPlusTitle"/>
        <w:spacing w:line="17" w:lineRule="atLeast"/>
        <w:jc w:val="center"/>
        <w:rPr>
          <w:rFonts w:ascii="Times New Roman" w:hAnsi="Times New Roman" w:cs="Times New Roman"/>
          <w:b w:val="0"/>
          <w:bCs/>
          <w:sz w:val="28"/>
          <w:szCs w:val="28"/>
        </w:rPr>
      </w:pPr>
      <w:r>
        <w:rPr>
          <w:rFonts w:ascii="Times New Roman" w:hAnsi="Times New Roman" w:cs="Times New Roman"/>
          <w:b w:val="0"/>
          <w:bCs/>
          <w:sz w:val="28"/>
          <w:szCs w:val="28"/>
        </w:rPr>
        <w:t xml:space="preserve">Положение </w:t>
      </w:r>
    </w:p>
    <w:p w:rsidR="001D1E14" w:rsidRDefault="009D03C9">
      <w:pPr>
        <w:pStyle w:val="ConsPlusTitle"/>
        <w:spacing w:line="17" w:lineRule="atLeast"/>
        <w:jc w:val="center"/>
        <w:rPr>
          <w:rFonts w:ascii="Times New Roman" w:hAnsi="Times New Roman" w:cs="Times New Roman"/>
          <w:b w:val="0"/>
          <w:bCs/>
          <w:sz w:val="28"/>
          <w:szCs w:val="28"/>
        </w:rPr>
      </w:pPr>
      <w:r>
        <w:rPr>
          <w:rFonts w:ascii="Times New Roman" w:hAnsi="Times New Roman" w:cs="Times New Roman"/>
          <w:b w:val="0"/>
          <w:bCs/>
          <w:sz w:val="28"/>
          <w:szCs w:val="28"/>
        </w:rPr>
        <w:t>о внутреннем финансовом контроле (далее – Положение)</w:t>
      </w:r>
    </w:p>
    <w:p w:rsidR="001D1E14" w:rsidRDefault="001D1E14">
      <w:pPr>
        <w:pStyle w:val="ConsPlusNormal"/>
        <w:spacing w:line="17" w:lineRule="atLeast"/>
        <w:jc w:val="both"/>
        <w:rPr>
          <w:rFonts w:ascii="Times New Roman" w:hAnsi="Times New Roman" w:cs="Times New Roman"/>
          <w:sz w:val="28"/>
          <w:szCs w:val="28"/>
        </w:rPr>
      </w:pP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1. Настоящее Положение о внутреннем финансовом контроле разработано в соответствии с требованиями Федерального </w:t>
      </w:r>
      <w:hyperlink r:id="rId64" w:tooltip="https://login.consultant.ru/link/?req=doc&amp;base=LAW&amp;n=464181" w:history="1">
        <w:r>
          <w:rPr>
            <w:rFonts w:ascii="Times New Roman" w:hAnsi="Times New Roman" w:cs="Times New Roman"/>
            <w:sz w:val="28"/>
            <w:szCs w:val="28"/>
          </w:rPr>
          <w:t>закона</w:t>
        </w:r>
      </w:hyperlink>
      <w:r>
        <w:rPr>
          <w:rFonts w:ascii="Times New Roman" w:hAnsi="Times New Roman" w:cs="Times New Roman"/>
          <w:sz w:val="28"/>
          <w:szCs w:val="28"/>
        </w:rPr>
        <w:t xml:space="preserve"> от 06.12.2011 № 402-ФЗ "О бухгалтерском учете", приказами Министерства финансов Российской Федерации от 01.12.2010 </w:t>
      </w:r>
      <w:hyperlink r:id="rId65" w:tooltip="https://login.consultant.ru/link/?req=doc&amp;base=LAW&amp;n=450185" w:history="1">
        <w:r>
          <w:rPr>
            <w:rFonts w:ascii="Times New Roman" w:hAnsi="Times New Roman" w:cs="Times New Roman"/>
            <w:sz w:val="28"/>
            <w:szCs w:val="28"/>
          </w:rPr>
          <w:t>№ 157н</w:t>
        </w:r>
      </w:hyperlink>
      <w:r>
        <w:rPr>
          <w:rFonts w:ascii="Times New Roman" w:hAnsi="Times New Roman" w:cs="Times New Roman"/>
          <w:sz w:val="28"/>
          <w:szCs w:val="28"/>
        </w:rPr>
        <w:t xml:space="preserve">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 от 06.12.2010 </w:t>
      </w:r>
      <w:hyperlink r:id="rId66" w:tooltip="https://login.consultant.ru/link/?req=doc&amp;base=LAW&amp;n=448974" w:history="1">
        <w:r>
          <w:rPr>
            <w:rFonts w:ascii="Times New Roman" w:hAnsi="Times New Roman" w:cs="Times New Roman"/>
            <w:sz w:val="28"/>
            <w:szCs w:val="28"/>
          </w:rPr>
          <w:t>№ 162н</w:t>
        </w:r>
      </w:hyperlink>
      <w:r>
        <w:rPr>
          <w:rFonts w:ascii="Times New Roman" w:hAnsi="Times New Roman" w:cs="Times New Roman"/>
          <w:sz w:val="28"/>
          <w:szCs w:val="28"/>
        </w:rPr>
        <w:t xml:space="preserve"> "Об утверждении Плана счетов бюджетного учета и Инструкции по его применению".</w:t>
      </w:r>
    </w:p>
    <w:p w:rsidR="001D1E14" w:rsidRDefault="009D0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 w:lineRule="atLeast"/>
        <w:ind w:firstLine="709"/>
        <w:jc w:val="both"/>
        <w:rPr>
          <w:szCs w:val="28"/>
        </w:rPr>
      </w:pPr>
      <w:r>
        <w:rPr>
          <w:szCs w:val="28"/>
        </w:rPr>
        <w:t>2. Внутренний финансовый контроль направлен на:</w:t>
      </w:r>
    </w:p>
    <w:p w:rsidR="001D1E14" w:rsidRDefault="009D03C9">
      <w:pPr>
        <w:pStyle w:val="af4"/>
        <w:spacing w:line="17" w:lineRule="atLeast"/>
        <w:ind w:left="0" w:firstLine="709"/>
        <w:rPr>
          <w:rFonts w:ascii="Times New Roman" w:hAnsi="Times New Roman"/>
          <w:bCs/>
          <w:sz w:val="28"/>
          <w:szCs w:val="28"/>
        </w:rPr>
      </w:pPr>
      <w:r>
        <w:rPr>
          <w:rFonts w:ascii="Times New Roman" w:hAnsi="Times New Roman"/>
          <w:bCs/>
          <w:sz w:val="28"/>
          <w:szCs w:val="28"/>
        </w:rPr>
        <w:t>соблюдение требований</w:t>
      </w:r>
      <w:r>
        <w:rPr>
          <w:rFonts w:ascii="Times New Roman" w:hAnsi="Times New Roman"/>
          <w:sz w:val="28"/>
          <w:szCs w:val="28"/>
        </w:rPr>
        <w:t xml:space="preserve"> законодательства Российской Федерации </w:t>
      </w:r>
      <w:r>
        <w:rPr>
          <w:rFonts w:ascii="Times New Roman" w:hAnsi="Times New Roman"/>
          <w:sz w:val="28"/>
          <w:szCs w:val="28"/>
        </w:rPr>
        <w:br/>
        <w:t xml:space="preserve">в области бухгалтерского (бюджетного) учета; </w:t>
      </w:r>
    </w:p>
    <w:p w:rsidR="001D1E14" w:rsidRDefault="009D03C9">
      <w:pPr>
        <w:pStyle w:val="af4"/>
        <w:spacing w:line="17" w:lineRule="atLeast"/>
        <w:ind w:left="0" w:firstLine="709"/>
        <w:rPr>
          <w:rFonts w:ascii="Times New Roman" w:hAnsi="Times New Roman"/>
          <w:bCs/>
          <w:sz w:val="28"/>
          <w:szCs w:val="28"/>
        </w:rPr>
      </w:pPr>
      <w:r>
        <w:rPr>
          <w:rFonts w:ascii="Times New Roman" w:hAnsi="Times New Roman"/>
          <w:bCs/>
          <w:sz w:val="28"/>
          <w:szCs w:val="28"/>
        </w:rPr>
        <w:t>целесообразность осуществления фактов хозяйственной жизни;</w:t>
      </w:r>
    </w:p>
    <w:p w:rsidR="001D1E14" w:rsidRDefault="009D03C9">
      <w:pPr>
        <w:pStyle w:val="af4"/>
        <w:spacing w:line="17" w:lineRule="atLeast"/>
        <w:ind w:left="0" w:firstLine="709"/>
        <w:rPr>
          <w:rFonts w:ascii="Times New Roman" w:hAnsi="Times New Roman"/>
          <w:bCs/>
          <w:sz w:val="28"/>
          <w:szCs w:val="28"/>
        </w:rPr>
      </w:pPr>
      <w:r>
        <w:rPr>
          <w:rFonts w:ascii="Times New Roman" w:hAnsi="Times New Roman"/>
          <w:bCs/>
          <w:sz w:val="28"/>
          <w:szCs w:val="28"/>
        </w:rPr>
        <w:t>наличие и движение имущества и обязательств;</w:t>
      </w:r>
    </w:p>
    <w:p w:rsidR="001D1E14" w:rsidRDefault="009D03C9">
      <w:pPr>
        <w:pStyle w:val="af4"/>
        <w:spacing w:line="17" w:lineRule="atLeast"/>
        <w:ind w:left="0" w:firstLine="709"/>
        <w:rPr>
          <w:rFonts w:ascii="Times New Roman" w:hAnsi="Times New Roman"/>
          <w:bCs/>
          <w:sz w:val="28"/>
          <w:szCs w:val="28"/>
        </w:rPr>
      </w:pPr>
      <w:r>
        <w:rPr>
          <w:rFonts w:ascii="Times New Roman" w:hAnsi="Times New Roman"/>
          <w:bCs/>
          <w:sz w:val="28"/>
          <w:szCs w:val="28"/>
        </w:rPr>
        <w:t>соблюдение финансовой дисциплины;</w:t>
      </w:r>
    </w:p>
    <w:p w:rsidR="001D1E14" w:rsidRDefault="009D03C9">
      <w:pPr>
        <w:pStyle w:val="af4"/>
        <w:spacing w:line="17" w:lineRule="atLeast"/>
        <w:ind w:left="0" w:firstLine="709"/>
        <w:rPr>
          <w:rFonts w:ascii="Times New Roman" w:hAnsi="Times New Roman"/>
          <w:bCs/>
          <w:sz w:val="28"/>
          <w:szCs w:val="28"/>
        </w:rPr>
      </w:pPr>
      <w:r>
        <w:rPr>
          <w:rFonts w:ascii="Times New Roman" w:hAnsi="Times New Roman"/>
          <w:bCs/>
          <w:sz w:val="28"/>
          <w:szCs w:val="28"/>
        </w:rPr>
        <w:t>эффективное использование материальных, трудовых и финансовых ресурсов в соответствии с утвержденными нормами (нормативами);</w:t>
      </w:r>
    </w:p>
    <w:p w:rsidR="001D1E14" w:rsidRDefault="009D03C9">
      <w:pPr>
        <w:pStyle w:val="af4"/>
        <w:spacing w:line="17" w:lineRule="atLeast"/>
        <w:ind w:left="0" w:firstLine="709"/>
        <w:rPr>
          <w:rFonts w:ascii="Times New Roman" w:hAnsi="Times New Roman"/>
          <w:sz w:val="28"/>
          <w:szCs w:val="28"/>
        </w:rPr>
      </w:pPr>
      <w:r>
        <w:rPr>
          <w:rFonts w:ascii="Times New Roman" w:hAnsi="Times New Roman"/>
          <w:sz w:val="28"/>
          <w:szCs w:val="28"/>
        </w:rPr>
        <w:t>повышение качества ведения бухгалтерского (бюджетного) учета и составления отчетности.</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3. Целями внутреннего финансового контроля являются подтверждение достоверности бюджетного учета и отчетности и соблюдение действующего законодательства Российской Федерации, регулирующего порядок осуществления финансово-хозяйственной деятельности.</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4. Основными задачами внутреннего финансового контроля являются:</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создание системы соблюдения законодательства Российской Федерации в сфере финансовой деятельности, внутренних процедур составления и исполнения бюджета;</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повышение качества составления и достоверности бюджетной отчетности и ведения бюджетного учета;</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повышение результативности использования средств бюджета.</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5. Внутренний контроль основывается на следующих принципах:</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принцип законности – неуклонное и точное соблюдение всеми субъектами внутреннего контроля норм и правил, установленных законодательством Российской Федерации и локальными актами;</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независимости – субъекты внутреннего контроля </w:t>
      </w:r>
      <w:r>
        <w:rPr>
          <w:rFonts w:ascii="Times New Roman" w:hAnsi="Times New Roman" w:cs="Times New Roman"/>
          <w:sz w:val="28"/>
          <w:szCs w:val="28"/>
        </w:rPr>
        <w:br/>
        <w:t xml:space="preserve">при выполнении своих функциональных обязанностей независимы </w:t>
      </w:r>
      <w:r>
        <w:rPr>
          <w:rFonts w:ascii="Times New Roman" w:hAnsi="Times New Roman" w:cs="Times New Roman"/>
          <w:sz w:val="28"/>
          <w:szCs w:val="28"/>
        </w:rPr>
        <w:br/>
        <w:t>от объектов внутреннего контроля;</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принцип объективности – внутренний контроль осуществляется </w:t>
      </w:r>
      <w:r>
        <w:rPr>
          <w:rFonts w:ascii="Times New Roman" w:hAnsi="Times New Roman" w:cs="Times New Roman"/>
          <w:sz w:val="28"/>
          <w:szCs w:val="28"/>
        </w:rPr>
        <w:br/>
        <w:t>с использованием фактических документальных данных в порядке, установленном законодательством Российской Федерации, путем применения методов, обеспечивающих получение полной и достоверной информации;</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принцип ответственности – каждый субъект внутреннего контроля несет ответственность в соответствии с законодательством Российской Федерации за ненадлежащее выполнение контрольных функций.</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6. Объектами внутреннего финансового контроля являются:</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плановые документы (калькуляции, расчеты и иные плановые документы);</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локальные акты;</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первичные подтверждающие документы и регистры учета;</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факты хозяйственной жизни, отраженные в учете;</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бюджетная, финансовая, налоговая, статистическая, экономическая </w:t>
      </w:r>
      <w:r>
        <w:rPr>
          <w:rFonts w:ascii="Times New Roman" w:hAnsi="Times New Roman" w:cs="Times New Roman"/>
          <w:sz w:val="28"/>
          <w:szCs w:val="28"/>
        </w:rPr>
        <w:br/>
        <w:t>и иная отчетность;</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имущество и обязательства;</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штатно-трудовая дисциплина.</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7. Субъектами внутреннего финансового контроля являются должностные лица управления по учету и отчетности Администрации Ханты-Мансийского района, организующие и выполняющие внутренние процедуры составления и исполнения бюджета, ведения бюджетного учета и составления бюджетной отчетности (далее – внутренние бюджетные процедуры).</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8. Субъекты внутреннего финансового контроля осуществляют следующие контрольные действия:</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проверка оформления документов на соответствие требованиям нормативных правовых актов, регулирующих бюджетные правоотношения, и (или) локальных актов главного администратора бюджетных средств;</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авторизация операций, подтверждающая правомочность </w:t>
      </w:r>
      <w:r>
        <w:rPr>
          <w:rFonts w:ascii="Times New Roman" w:hAnsi="Times New Roman" w:cs="Times New Roman"/>
          <w:sz w:val="28"/>
          <w:szCs w:val="28"/>
        </w:rPr>
        <w:br/>
        <w:t>их совершения;</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сверка данных из разных источников информации;</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анализ информации о результатах выполнения внутренних бюджетных процедур;</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контрольные действия по изучению фактического наличия </w:t>
      </w:r>
      <w:r>
        <w:rPr>
          <w:rFonts w:ascii="Times New Roman" w:hAnsi="Times New Roman" w:cs="Times New Roman"/>
          <w:sz w:val="28"/>
          <w:szCs w:val="28"/>
        </w:rPr>
        <w:br/>
        <w:t>и состояния объектов имущества, в том числе осмотр, замеры, экспертизы, инвентаризации, пересчет;</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иные контрольные действия.</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9. Контрольные действия подразделяются на визуальные, автоматические, смешанные и осуществляются в ходе самоконтроля </w:t>
      </w:r>
      <w:r>
        <w:rPr>
          <w:rFonts w:ascii="Times New Roman" w:hAnsi="Times New Roman" w:cs="Times New Roman"/>
          <w:sz w:val="28"/>
          <w:szCs w:val="28"/>
        </w:rPr>
        <w:br/>
        <w:t>и (или) контроля по уровню подчиненности.</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Визуальные контрольные действия осуществляются путем изучения документов и операций в целях подтверждения законности </w:t>
      </w:r>
      <w:r>
        <w:rPr>
          <w:rFonts w:ascii="Times New Roman" w:hAnsi="Times New Roman" w:cs="Times New Roman"/>
          <w:sz w:val="28"/>
          <w:szCs w:val="28"/>
        </w:rPr>
        <w:br/>
        <w:t>и (или) эффективности исполнения соответствующих бюджетных процедур.</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Автоматические контрольные действия осуществляются </w:t>
      </w:r>
      <w:r>
        <w:rPr>
          <w:rFonts w:ascii="Times New Roman" w:hAnsi="Times New Roman" w:cs="Times New Roman"/>
          <w:sz w:val="28"/>
          <w:szCs w:val="28"/>
        </w:rPr>
        <w:br/>
        <w:t xml:space="preserve">с использованием прикладных программных средств автоматизации </w:t>
      </w:r>
      <w:r>
        <w:rPr>
          <w:rFonts w:ascii="Times New Roman" w:hAnsi="Times New Roman" w:cs="Times New Roman"/>
          <w:sz w:val="28"/>
          <w:szCs w:val="28"/>
        </w:rPr>
        <w:br/>
        <w:t>без участия должностных лиц.</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Смешанные контрольные действия выполняются с использованием прикладных программных средств автоматизации с участием должностных лиц.</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10. К способам проведения контрольных действий относятся:</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сплошной способ, при котором контрольные действия осуществляются в отношении каждой проведенной операции;</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выборочный способ, при котором контрольные действия осуществляются в отношении отдельной проведенной операции (группы операций).</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11. Внутренний финансовый контроль осуществляется в следующих формах:</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предварительный контроль;</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текущий контроль;</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последующий контроль.</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11.1. В рамках предварительного контроля осуществляется:</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проверка документов до совершения хозяйственных операций </w:t>
      </w:r>
      <w:r>
        <w:rPr>
          <w:rFonts w:ascii="Times New Roman" w:hAnsi="Times New Roman" w:cs="Times New Roman"/>
          <w:sz w:val="28"/>
          <w:szCs w:val="28"/>
        </w:rPr>
        <w:br/>
        <w:t>в соответствии с графиком документооборота, проверка расчетов перед выплатами;</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проверка законности и экономической целесообразности проектов заключаемых контрактов (договоров), визирование договоров и прочих документов, из которых вытекают денежные обязательства;</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контроль за принятием обязательств в пределах утвержденных плановых назначений;</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проверка проектов распоряжений (постановлений) администрации Ханты-Мансийского района по вопросам, входящим в компетенцию управления по учету и отчетности Администрации Ханты-Мансийского района;</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проверка бухгалтерской, финансовой, статистической, налоговой </w:t>
      </w:r>
      <w:r>
        <w:rPr>
          <w:rFonts w:ascii="Times New Roman" w:hAnsi="Times New Roman" w:cs="Times New Roman"/>
          <w:sz w:val="28"/>
          <w:szCs w:val="28"/>
        </w:rPr>
        <w:br/>
        <w:t>и другой отчетности до ее утверждения или подписания.</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11.2. Ведение текущего контроля осуществляется на постоянной основе и включает в себя:</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проведение повседневного анализа соблюдения процедур исполнения бюджета (плана);</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осуществление мониторинга расходования целевых средств </w:t>
      </w:r>
      <w:r>
        <w:rPr>
          <w:rFonts w:ascii="Times New Roman" w:hAnsi="Times New Roman" w:cs="Times New Roman"/>
          <w:sz w:val="28"/>
          <w:szCs w:val="28"/>
        </w:rPr>
        <w:br/>
        <w:t>по назначению, оценка эффективности и результативности их расходования;</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проверка первичных учетных документов на соответствие законодательству и положениям учетной политики;</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анализ регистров бюджетного учета на соответствие методологии учета и положениям учетной политики.</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11.3. При проведении мероприятий последующего контроля осуществляется:</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анализ исполнения бюджетной сметы;</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инвентаризация активов и обязательств;</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соблюдение нормативов расходования материальных ценностей;</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проверка достоверности отражения хозяйственных операций в учете </w:t>
      </w:r>
      <w:r>
        <w:rPr>
          <w:rFonts w:ascii="Times New Roman" w:hAnsi="Times New Roman" w:cs="Times New Roman"/>
          <w:sz w:val="28"/>
          <w:szCs w:val="28"/>
        </w:rPr>
        <w:br/>
        <w:t>и отчетности.</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12. При осуществлении внутреннего финансового контроля используются следующие методы внутреннего финансового контроля: самоконтроль, контроль по уровню подчиненности.</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Самоконтроль осуществляется сплошным способом должностным лицом управления по учету и отчетности Администрации </w:t>
      </w:r>
      <w:r>
        <w:rPr>
          <w:rFonts w:ascii="Times New Roman" w:hAnsi="Times New Roman" w:cs="Times New Roman"/>
          <w:sz w:val="28"/>
          <w:szCs w:val="28"/>
        </w:rPr>
        <w:br/>
        <w:t>Ханты-Мансийского района, ответственным за результаты выполнения внутренних бюджетных процедур, путем проведения проверки каждой выполняемой им операции на соответствие требованиям нормативных правовых актов, регулирующих бюджетные правоотношения, а также путем оценки причин, негативно влияющих на совершение операции.</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Контроль по уровню подчиненности осуществляется начальником управления, заместителем начальника управления, путем авторизации операций, осуществляемых подчиненными должностными лицами, сплошным способом или путем проведения проверки в отношении отдельных операций (группы операций) выборочным способом.</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13. Субъекты внутреннего контроля в рамках их компетенции </w:t>
      </w:r>
      <w:r>
        <w:rPr>
          <w:rFonts w:ascii="Times New Roman" w:hAnsi="Times New Roman" w:cs="Times New Roman"/>
          <w:sz w:val="28"/>
          <w:szCs w:val="28"/>
        </w:rPr>
        <w:br/>
        <w:t>и в соответствии со своими функциональными обязанностями несут ответственность за разработку, документирование, внедрение, мониторинг и развитие внутреннего контроля во вверенных им сферах деятельности.</w:t>
      </w:r>
    </w:p>
    <w:p w:rsidR="001D1E14" w:rsidRDefault="009D03C9">
      <w:pPr>
        <w:pStyle w:val="ConsPlusNormal"/>
        <w:spacing w:line="17"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Лица, допустившие недостатки, искажения и нарушения, несут дисциплинарную ответственность в соответствии с требованиями Трудового кодекса РФ. </w:t>
      </w:r>
    </w:p>
    <w:p w:rsidR="001D1E14" w:rsidRDefault="001D1E14">
      <w:pPr>
        <w:pStyle w:val="ConsPlusNormal"/>
        <w:spacing w:line="17" w:lineRule="atLeast"/>
        <w:ind w:firstLine="709"/>
        <w:jc w:val="both"/>
        <w:rPr>
          <w:rFonts w:ascii="Times New Roman" w:hAnsi="Times New Roman" w:cs="Times New Roman"/>
          <w:sz w:val="28"/>
          <w:szCs w:val="28"/>
        </w:rPr>
      </w:pPr>
    </w:p>
    <w:p w:rsidR="001D1E14" w:rsidRDefault="009D0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 w:lineRule="atLeast"/>
        <w:jc w:val="center"/>
        <w:rPr>
          <w:szCs w:val="28"/>
        </w:rPr>
      </w:pPr>
      <w:r>
        <w:rPr>
          <w:szCs w:val="28"/>
        </w:rPr>
        <w:t>График проведения внутренних проверок</w:t>
      </w:r>
    </w:p>
    <w:p w:rsidR="001D1E14" w:rsidRDefault="009D0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 w:lineRule="atLeast"/>
        <w:jc w:val="center"/>
        <w:rPr>
          <w:szCs w:val="28"/>
        </w:rPr>
      </w:pPr>
      <w:r>
        <w:rPr>
          <w:szCs w:val="28"/>
        </w:rPr>
        <w:t>финансово-хозяйственной деятельности.</w:t>
      </w:r>
    </w:p>
    <w:tbl>
      <w:tblPr>
        <w:tblW w:w="9711" w:type="dxa"/>
        <w:tblInd w:w="-152" w:type="dxa"/>
        <w:tblCellMar>
          <w:top w:w="15" w:type="dxa"/>
          <w:left w:w="15" w:type="dxa"/>
          <w:bottom w:w="15" w:type="dxa"/>
          <w:right w:w="15" w:type="dxa"/>
        </w:tblCellMar>
        <w:tblLook w:val="04A0" w:firstRow="1" w:lastRow="0" w:firstColumn="1" w:lastColumn="0" w:noHBand="0" w:noVBand="1"/>
      </w:tblPr>
      <w:tblGrid>
        <w:gridCol w:w="540"/>
        <w:gridCol w:w="2419"/>
        <w:gridCol w:w="2259"/>
        <w:gridCol w:w="1800"/>
        <w:gridCol w:w="2693"/>
      </w:tblGrid>
      <w:tr w:rsidR="001D1E14">
        <w:tc>
          <w:tcPr>
            <w:tcW w:w="5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jc w:val="center"/>
              <w:rPr>
                <w:szCs w:val="28"/>
              </w:rPr>
            </w:pPr>
            <w:r>
              <w:rPr>
                <w:szCs w:val="28"/>
              </w:rPr>
              <w:t>№</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jc w:val="center"/>
              <w:rPr>
                <w:szCs w:val="28"/>
              </w:rPr>
            </w:pPr>
            <w:r>
              <w:rPr>
                <w:szCs w:val="28"/>
              </w:rPr>
              <w:t>Объект проверки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jc w:val="center"/>
              <w:rPr>
                <w:szCs w:val="28"/>
              </w:rPr>
            </w:pPr>
            <w:r>
              <w:rPr>
                <w:szCs w:val="28"/>
              </w:rPr>
              <w:t xml:space="preserve">Срок проведения </w:t>
            </w:r>
            <w:r>
              <w:rPr>
                <w:szCs w:val="28"/>
              </w:rPr>
              <w:br/>
              <w:t>проверки</w:t>
            </w: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jc w:val="center"/>
              <w:rPr>
                <w:szCs w:val="28"/>
              </w:rPr>
            </w:pPr>
            <w:r>
              <w:rPr>
                <w:szCs w:val="28"/>
              </w:rPr>
              <w:t xml:space="preserve">Период, за </w:t>
            </w:r>
            <w:r>
              <w:rPr>
                <w:szCs w:val="28"/>
              </w:rPr>
              <w:br/>
              <w:t xml:space="preserve">который </w:t>
            </w:r>
            <w:r>
              <w:rPr>
                <w:szCs w:val="28"/>
              </w:rPr>
              <w:br/>
              <w:t xml:space="preserve">проводится </w:t>
            </w:r>
            <w:r>
              <w:rPr>
                <w:szCs w:val="28"/>
              </w:rPr>
              <w:br/>
              <w:t>проверка</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jc w:val="center"/>
              <w:rPr>
                <w:szCs w:val="28"/>
              </w:rPr>
            </w:pPr>
            <w:r>
              <w:rPr>
                <w:szCs w:val="28"/>
              </w:rPr>
              <w:t xml:space="preserve">Ответственный </w:t>
            </w:r>
            <w:r>
              <w:rPr>
                <w:szCs w:val="28"/>
              </w:rPr>
              <w:br/>
              <w:t>исполнитель</w:t>
            </w:r>
          </w:p>
        </w:tc>
      </w:tr>
      <w:tr w:rsidR="001D1E14">
        <w:tc>
          <w:tcPr>
            <w:tcW w:w="5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rPr>
                <w:szCs w:val="28"/>
              </w:rPr>
            </w:pPr>
            <w:r>
              <w:rPr>
                <w:szCs w:val="28"/>
              </w:rPr>
              <w:lastRenderedPageBreak/>
              <w:t>1.</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rPr>
                <w:szCs w:val="28"/>
              </w:rPr>
            </w:pPr>
            <w:r>
              <w:rPr>
                <w:szCs w:val="28"/>
              </w:rPr>
              <w:t>Проверка наличия актов сверки с поставщиками и подрядчиками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jc w:val="center"/>
              <w:rPr>
                <w:szCs w:val="28"/>
              </w:rPr>
            </w:pPr>
            <w:r>
              <w:rPr>
                <w:szCs w:val="28"/>
              </w:rPr>
              <w:t xml:space="preserve">ежегодно </w:t>
            </w:r>
            <w:r>
              <w:rPr>
                <w:szCs w:val="28"/>
              </w:rPr>
              <w:br/>
              <w:t xml:space="preserve">на 1 января </w:t>
            </w: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jc w:val="center"/>
              <w:rPr>
                <w:szCs w:val="28"/>
              </w:rPr>
            </w:pPr>
            <w:r>
              <w:rPr>
                <w:szCs w:val="28"/>
              </w:rPr>
              <w:t>год</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rPr>
                <w:szCs w:val="28"/>
              </w:rPr>
            </w:pPr>
            <w:r>
              <w:rPr>
                <w:szCs w:val="28"/>
              </w:rPr>
              <w:t xml:space="preserve">начальник управления по учету и отчетности </w:t>
            </w:r>
          </w:p>
        </w:tc>
      </w:tr>
      <w:tr w:rsidR="001D1E14">
        <w:tc>
          <w:tcPr>
            <w:tcW w:w="5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rPr>
                <w:szCs w:val="28"/>
              </w:rPr>
            </w:pPr>
            <w:r>
              <w:rPr>
                <w:szCs w:val="28"/>
              </w:rPr>
              <w:t>2.</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rPr>
                <w:szCs w:val="28"/>
              </w:rPr>
            </w:pPr>
            <w:r>
              <w:rPr>
                <w:szCs w:val="28"/>
              </w:rPr>
              <w:t>Проверка правильности расчетов с финансовыми, налоговыми органами, внебюджетными фондами, другими организациями</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jc w:val="center"/>
              <w:rPr>
                <w:szCs w:val="28"/>
              </w:rPr>
            </w:pPr>
            <w:r>
              <w:rPr>
                <w:szCs w:val="28"/>
              </w:rPr>
              <w:t xml:space="preserve">ежегодно </w:t>
            </w:r>
            <w:r>
              <w:rPr>
                <w:szCs w:val="28"/>
              </w:rPr>
              <w:br/>
              <w:t>на 1 января</w:t>
            </w: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jc w:val="center"/>
              <w:rPr>
                <w:szCs w:val="28"/>
              </w:rPr>
            </w:pPr>
            <w:r>
              <w:rPr>
                <w:szCs w:val="28"/>
              </w:rPr>
              <w:t>год</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rPr>
                <w:szCs w:val="28"/>
              </w:rPr>
            </w:pPr>
            <w:r>
              <w:rPr>
                <w:szCs w:val="28"/>
              </w:rPr>
              <w:t>начальник управления по учету и отчетности</w:t>
            </w:r>
          </w:p>
        </w:tc>
      </w:tr>
      <w:tr w:rsidR="001D1E14">
        <w:tc>
          <w:tcPr>
            <w:tcW w:w="5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rPr>
                <w:szCs w:val="28"/>
              </w:rPr>
            </w:pPr>
            <w:r>
              <w:rPr>
                <w:szCs w:val="28"/>
              </w:rPr>
              <w:t>3.</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rPr>
                <w:szCs w:val="28"/>
              </w:rPr>
            </w:pPr>
            <w:r>
              <w:rPr>
                <w:szCs w:val="28"/>
              </w:rPr>
              <w:t>Инвентаризация нефинансовых активов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jc w:val="center"/>
              <w:rPr>
                <w:szCs w:val="28"/>
              </w:rPr>
            </w:pPr>
            <w:r>
              <w:rPr>
                <w:szCs w:val="28"/>
              </w:rPr>
              <w:t xml:space="preserve">ежегодно </w:t>
            </w:r>
            <w:r>
              <w:rPr>
                <w:szCs w:val="28"/>
              </w:rPr>
              <w:br/>
              <w:t>на 1 января, (инвентаризация основных средств один раз в три года)</w:t>
            </w: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jc w:val="center"/>
              <w:rPr>
                <w:szCs w:val="28"/>
              </w:rPr>
            </w:pPr>
            <w:r>
              <w:rPr>
                <w:szCs w:val="28"/>
              </w:rPr>
              <w:t>год</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rPr>
                <w:szCs w:val="28"/>
              </w:rPr>
            </w:pPr>
            <w:r>
              <w:rPr>
                <w:szCs w:val="28"/>
              </w:rPr>
              <w:t>председатель инвентаризационной комиссии</w:t>
            </w:r>
          </w:p>
        </w:tc>
      </w:tr>
      <w:tr w:rsidR="001D1E14">
        <w:tc>
          <w:tcPr>
            <w:tcW w:w="54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rPr>
                <w:szCs w:val="28"/>
              </w:rPr>
            </w:pPr>
            <w:r>
              <w:rPr>
                <w:szCs w:val="28"/>
              </w:rPr>
              <w:t>4.</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rPr>
                <w:szCs w:val="28"/>
              </w:rPr>
            </w:pPr>
            <w:r>
              <w:rPr>
                <w:szCs w:val="28"/>
              </w:rPr>
              <w:t>Инвентаризация финансовых активов</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jc w:val="center"/>
              <w:rPr>
                <w:szCs w:val="28"/>
              </w:rPr>
            </w:pPr>
            <w:r>
              <w:rPr>
                <w:szCs w:val="28"/>
              </w:rPr>
              <w:t xml:space="preserve">ежегодно </w:t>
            </w:r>
            <w:r>
              <w:rPr>
                <w:szCs w:val="28"/>
              </w:rPr>
              <w:br/>
              <w:t>на 1 января</w:t>
            </w:r>
          </w:p>
        </w:tc>
        <w:tc>
          <w:tcPr>
            <w:tcW w:w="18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jc w:val="center"/>
              <w:rPr>
                <w:szCs w:val="28"/>
              </w:rPr>
            </w:pPr>
            <w:r>
              <w:rPr>
                <w:szCs w:val="28"/>
              </w:rPr>
              <w:t>год</w:t>
            </w:r>
          </w:p>
        </w:t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1D1E14" w:rsidRDefault="009D03C9">
            <w:pPr>
              <w:rPr>
                <w:szCs w:val="28"/>
              </w:rPr>
            </w:pPr>
            <w:r>
              <w:rPr>
                <w:szCs w:val="28"/>
              </w:rPr>
              <w:t>председатель инвентаризационной комиссии</w:t>
            </w:r>
          </w:p>
        </w:tc>
      </w:tr>
    </w:tbl>
    <w:p w:rsidR="001D1E14" w:rsidRDefault="001D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7" w:lineRule="atLeast"/>
        <w:jc w:val="center"/>
        <w:rPr>
          <w:szCs w:val="28"/>
        </w:rPr>
      </w:pPr>
    </w:p>
    <w:p w:rsidR="001D1E14" w:rsidRDefault="001D1E14">
      <w:pPr>
        <w:pStyle w:val="ConsPlusNormal"/>
        <w:spacing w:line="17" w:lineRule="atLeast"/>
        <w:ind w:firstLine="540"/>
        <w:jc w:val="both"/>
        <w:rPr>
          <w:rFonts w:ascii="Times New Roman" w:hAnsi="Times New Roman" w:cs="Times New Roman"/>
          <w:sz w:val="28"/>
          <w:szCs w:val="28"/>
        </w:rPr>
        <w:sectPr w:rsidR="001D1E14">
          <w:footnotePr>
            <w:numFmt w:val="chicago"/>
          </w:footnotePr>
          <w:pgSz w:w="11906" w:h="16838"/>
          <w:pgMar w:top="1418" w:right="1247" w:bottom="1134" w:left="1559" w:header="709" w:footer="709" w:gutter="0"/>
          <w:cols w:space="708"/>
          <w:titlePg/>
          <w:docGrid w:linePitch="360"/>
        </w:sectPr>
      </w:pPr>
    </w:p>
    <w:p w:rsidR="001D1E14" w:rsidRDefault="001D1E14">
      <w:pPr>
        <w:widowControl w:val="0"/>
        <w:spacing w:line="17" w:lineRule="atLeast"/>
        <w:jc w:val="both"/>
        <w:rPr>
          <w:rFonts w:eastAsiaTheme="minorEastAsia"/>
          <w:szCs w:val="28"/>
        </w:rPr>
      </w:pP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t>Приложение 6</w:t>
      </w: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t>к учетной политике управления по учету и отчетности</w:t>
      </w:r>
    </w:p>
    <w:p w:rsidR="001D1E14" w:rsidRDefault="009D03C9">
      <w:pPr>
        <w:spacing w:line="17" w:lineRule="atLeast"/>
        <w:jc w:val="right"/>
        <w:rPr>
          <w:szCs w:val="28"/>
        </w:rPr>
      </w:pPr>
      <w:r>
        <w:rPr>
          <w:szCs w:val="28"/>
        </w:rPr>
        <w:t>Администрации Ханты-Мансийского района</w:t>
      </w:r>
    </w:p>
    <w:p w:rsidR="001D1E14" w:rsidRDefault="001D1E14">
      <w:pPr>
        <w:spacing w:line="17" w:lineRule="atLeast"/>
        <w:jc w:val="right"/>
        <w:rPr>
          <w:sz w:val="24"/>
        </w:rPr>
      </w:pPr>
    </w:p>
    <w:p w:rsidR="001D1E14" w:rsidRDefault="009D03C9">
      <w:pPr>
        <w:spacing w:line="17" w:lineRule="atLeast"/>
        <w:rPr>
          <w:szCs w:val="28"/>
        </w:rPr>
      </w:pPr>
      <w:r>
        <w:rPr>
          <w:szCs w:val="28"/>
        </w:rPr>
        <w:t>Реестр платежных поручений</w:t>
      </w:r>
    </w:p>
    <w:p w:rsidR="001D1E14" w:rsidRDefault="009D03C9">
      <w:pPr>
        <w:spacing w:line="17" w:lineRule="atLeast"/>
        <w:rPr>
          <w:szCs w:val="28"/>
        </w:rPr>
      </w:pPr>
      <w:r>
        <w:rPr>
          <w:szCs w:val="28"/>
        </w:rPr>
        <w:t>Организация</w:t>
      </w:r>
    </w:p>
    <w:p w:rsidR="001D1E14" w:rsidRDefault="009D03C9">
      <w:pPr>
        <w:spacing w:line="17" w:lineRule="atLeast"/>
        <w:rPr>
          <w:szCs w:val="28"/>
        </w:rPr>
      </w:pPr>
      <w:r>
        <w:rPr>
          <w:szCs w:val="28"/>
        </w:rPr>
        <w:t>ИНН</w:t>
      </w:r>
    </w:p>
    <w:p w:rsidR="001D1E14" w:rsidRDefault="009D03C9">
      <w:pPr>
        <w:spacing w:line="17" w:lineRule="atLeast"/>
        <w:rPr>
          <w:szCs w:val="28"/>
        </w:rPr>
      </w:pPr>
      <w:r>
        <w:rPr>
          <w:szCs w:val="28"/>
        </w:rPr>
        <w:t>КПП</w:t>
      </w:r>
    </w:p>
    <w:p w:rsidR="001D1E14" w:rsidRDefault="009D03C9">
      <w:pPr>
        <w:spacing w:line="17" w:lineRule="atLeast"/>
        <w:rPr>
          <w:szCs w:val="28"/>
        </w:rPr>
      </w:pPr>
      <w:r>
        <w:rPr>
          <w:szCs w:val="28"/>
        </w:rPr>
        <w:t>Дата ввода</w:t>
      </w:r>
    </w:p>
    <w:p w:rsidR="001D1E14" w:rsidRDefault="001D1E14">
      <w:pPr>
        <w:spacing w:line="17" w:lineRule="atLeast"/>
      </w:pPr>
    </w:p>
    <w:tbl>
      <w:tblPr>
        <w:tblStyle w:val="af3"/>
        <w:tblW w:w="0" w:type="auto"/>
        <w:tblLook w:val="04A0" w:firstRow="1" w:lastRow="0" w:firstColumn="1" w:lastColumn="0" w:noHBand="0" w:noVBand="1"/>
      </w:tblPr>
      <w:tblGrid>
        <w:gridCol w:w="520"/>
        <w:gridCol w:w="1630"/>
        <w:gridCol w:w="1232"/>
        <w:gridCol w:w="670"/>
        <w:gridCol w:w="1349"/>
        <w:gridCol w:w="823"/>
        <w:gridCol w:w="795"/>
        <w:gridCol w:w="808"/>
        <w:gridCol w:w="644"/>
        <w:gridCol w:w="794"/>
        <w:gridCol w:w="794"/>
        <w:gridCol w:w="707"/>
        <w:gridCol w:w="681"/>
        <w:gridCol w:w="597"/>
        <w:gridCol w:w="1348"/>
        <w:gridCol w:w="884"/>
      </w:tblGrid>
      <w:tr w:rsidR="001D1E14">
        <w:tc>
          <w:tcPr>
            <w:tcW w:w="704" w:type="dxa"/>
          </w:tcPr>
          <w:p w:rsidR="001D1E14" w:rsidRDefault="009D03C9">
            <w:pPr>
              <w:spacing w:line="17" w:lineRule="atLeast"/>
            </w:pPr>
            <w:r>
              <w:t>№ п/п</w:t>
            </w:r>
          </w:p>
          <w:p w:rsidR="001D1E14" w:rsidRDefault="001D1E14">
            <w:pPr>
              <w:spacing w:line="17" w:lineRule="atLeast"/>
            </w:pPr>
          </w:p>
        </w:tc>
        <w:tc>
          <w:tcPr>
            <w:tcW w:w="1446" w:type="dxa"/>
          </w:tcPr>
          <w:p w:rsidR="001D1E14" w:rsidRDefault="009D03C9">
            <w:pPr>
              <w:spacing w:line="17" w:lineRule="atLeast"/>
            </w:pPr>
            <w:r>
              <w:t>Наименование л/с</w:t>
            </w:r>
          </w:p>
        </w:tc>
        <w:tc>
          <w:tcPr>
            <w:tcW w:w="1232" w:type="dxa"/>
          </w:tcPr>
          <w:p w:rsidR="001D1E14" w:rsidRDefault="009D03C9">
            <w:pPr>
              <w:spacing w:line="17" w:lineRule="atLeast"/>
            </w:pPr>
            <w:r>
              <w:t>№ документа</w:t>
            </w:r>
          </w:p>
        </w:tc>
        <w:tc>
          <w:tcPr>
            <w:tcW w:w="670" w:type="dxa"/>
          </w:tcPr>
          <w:p w:rsidR="001D1E14" w:rsidRDefault="009D03C9">
            <w:pPr>
              <w:spacing w:line="17" w:lineRule="atLeast"/>
            </w:pPr>
            <w:r>
              <w:t>Дата док-та</w:t>
            </w:r>
          </w:p>
        </w:tc>
        <w:tc>
          <w:tcPr>
            <w:tcW w:w="1349" w:type="dxa"/>
          </w:tcPr>
          <w:p w:rsidR="001D1E14" w:rsidRDefault="009D03C9">
            <w:pPr>
              <w:spacing w:line="17" w:lineRule="atLeast"/>
            </w:pPr>
            <w:r>
              <w:t>Получатель</w:t>
            </w:r>
          </w:p>
        </w:tc>
        <w:tc>
          <w:tcPr>
            <w:tcW w:w="823" w:type="dxa"/>
          </w:tcPr>
          <w:p w:rsidR="001D1E14" w:rsidRDefault="009D03C9">
            <w:pPr>
              <w:spacing w:line="17" w:lineRule="atLeast"/>
            </w:pPr>
            <w:r>
              <w:t>КФСР</w:t>
            </w:r>
          </w:p>
        </w:tc>
        <w:tc>
          <w:tcPr>
            <w:tcW w:w="795" w:type="dxa"/>
          </w:tcPr>
          <w:p w:rsidR="001D1E14" w:rsidRDefault="009D03C9">
            <w:pPr>
              <w:spacing w:line="17" w:lineRule="atLeast"/>
            </w:pPr>
            <w:r>
              <w:t>КВСР</w:t>
            </w:r>
          </w:p>
        </w:tc>
        <w:tc>
          <w:tcPr>
            <w:tcW w:w="808" w:type="dxa"/>
          </w:tcPr>
          <w:p w:rsidR="001D1E14" w:rsidRDefault="009D03C9">
            <w:pPr>
              <w:spacing w:line="17" w:lineRule="atLeast"/>
            </w:pPr>
            <w:r>
              <w:t>КЦСР</w:t>
            </w:r>
          </w:p>
        </w:tc>
        <w:tc>
          <w:tcPr>
            <w:tcW w:w="644" w:type="dxa"/>
          </w:tcPr>
          <w:p w:rsidR="001D1E14" w:rsidRDefault="009D03C9">
            <w:pPr>
              <w:spacing w:line="17" w:lineRule="atLeast"/>
            </w:pPr>
            <w:r>
              <w:t>КВР</w:t>
            </w:r>
          </w:p>
        </w:tc>
        <w:tc>
          <w:tcPr>
            <w:tcW w:w="794" w:type="dxa"/>
          </w:tcPr>
          <w:p w:rsidR="001D1E14" w:rsidRDefault="009D03C9">
            <w:pPr>
              <w:spacing w:line="17" w:lineRule="atLeast"/>
            </w:pPr>
            <w:r>
              <w:t>КЭСР</w:t>
            </w:r>
          </w:p>
        </w:tc>
        <w:tc>
          <w:tcPr>
            <w:tcW w:w="794" w:type="dxa"/>
          </w:tcPr>
          <w:p w:rsidR="001D1E14" w:rsidRDefault="009D03C9">
            <w:pPr>
              <w:spacing w:line="17" w:lineRule="atLeast"/>
            </w:pPr>
            <w:proofErr w:type="spellStart"/>
            <w:r>
              <w:t>Суб</w:t>
            </w:r>
            <w:proofErr w:type="spellEnd"/>
            <w:r>
              <w:t xml:space="preserve"> КЭСР</w:t>
            </w:r>
          </w:p>
        </w:tc>
        <w:tc>
          <w:tcPr>
            <w:tcW w:w="707" w:type="dxa"/>
          </w:tcPr>
          <w:p w:rsidR="001D1E14" w:rsidRDefault="009D03C9">
            <w:pPr>
              <w:spacing w:line="17" w:lineRule="atLeast"/>
            </w:pPr>
            <w:r>
              <w:t>Мер-</w:t>
            </w:r>
            <w:proofErr w:type="spellStart"/>
            <w:r>
              <w:t>ие</w:t>
            </w:r>
            <w:proofErr w:type="spellEnd"/>
          </w:p>
        </w:tc>
        <w:tc>
          <w:tcPr>
            <w:tcW w:w="681" w:type="dxa"/>
          </w:tcPr>
          <w:p w:rsidR="001D1E14" w:rsidRDefault="009D03C9">
            <w:pPr>
              <w:spacing w:line="17" w:lineRule="atLeast"/>
            </w:pPr>
            <w:proofErr w:type="spellStart"/>
            <w:r>
              <w:t>Ист</w:t>
            </w:r>
            <w:proofErr w:type="spellEnd"/>
            <w:r>
              <w:t xml:space="preserve">-к </w:t>
            </w:r>
            <w:proofErr w:type="spellStart"/>
            <w:r>
              <w:t>фин</w:t>
            </w:r>
            <w:proofErr w:type="spellEnd"/>
            <w:r>
              <w:t>-я</w:t>
            </w:r>
          </w:p>
        </w:tc>
        <w:tc>
          <w:tcPr>
            <w:tcW w:w="597" w:type="dxa"/>
          </w:tcPr>
          <w:p w:rsidR="001D1E14" w:rsidRDefault="009D03C9">
            <w:pPr>
              <w:spacing w:line="17" w:lineRule="atLeast"/>
            </w:pPr>
            <w:r>
              <w:t>Тип ср-в</w:t>
            </w:r>
          </w:p>
        </w:tc>
        <w:tc>
          <w:tcPr>
            <w:tcW w:w="1348" w:type="dxa"/>
          </w:tcPr>
          <w:p w:rsidR="001D1E14" w:rsidRDefault="009D03C9">
            <w:pPr>
              <w:spacing w:line="17" w:lineRule="atLeast"/>
            </w:pPr>
            <w:r>
              <w:t>Назначение платежа</w:t>
            </w:r>
          </w:p>
        </w:tc>
        <w:tc>
          <w:tcPr>
            <w:tcW w:w="884" w:type="dxa"/>
          </w:tcPr>
          <w:p w:rsidR="001D1E14" w:rsidRDefault="009D03C9">
            <w:pPr>
              <w:spacing w:line="17" w:lineRule="atLeast"/>
            </w:pPr>
            <w:r>
              <w:t>Расход</w:t>
            </w:r>
          </w:p>
        </w:tc>
      </w:tr>
      <w:tr w:rsidR="001D1E14">
        <w:tc>
          <w:tcPr>
            <w:tcW w:w="704" w:type="dxa"/>
          </w:tcPr>
          <w:p w:rsidR="001D1E14" w:rsidRDefault="009D03C9">
            <w:pPr>
              <w:spacing w:line="17" w:lineRule="atLeast"/>
            </w:pPr>
            <w:r>
              <w:t>1</w:t>
            </w:r>
          </w:p>
        </w:tc>
        <w:tc>
          <w:tcPr>
            <w:tcW w:w="1446" w:type="dxa"/>
          </w:tcPr>
          <w:p w:rsidR="001D1E14" w:rsidRDefault="001D1E14">
            <w:pPr>
              <w:spacing w:line="17" w:lineRule="atLeast"/>
            </w:pPr>
          </w:p>
        </w:tc>
        <w:tc>
          <w:tcPr>
            <w:tcW w:w="1232" w:type="dxa"/>
          </w:tcPr>
          <w:p w:rsidR="001D1E14" w:rsidRDefault="001D1E14">
            <w:pPr>
              <w:spacing w:line="17" w:lineRule="atLeast"/>
            </w:pPr>
          </w:p>
        </w:tc>
        <w:tc>
          <w:tcPr>
            <w:tcW w:w="670" w:type="dxa"/>
          </w:tcPr>
          <w:p w:rsidR="001D1E14" w:rsidRDefault="001D1E14">
            <w:pPr>
              <w:spacing w:line="17" w:lineRule="atLeast"/>
            </w:pPr>
          </w:p>
        </w:tc>
        <w:tc>
          <w:tcPr>
            <w:tcW w:w="1349" w:type="dxa"/>
          </w:tcPr>
          <w:p w:rsidR="001D1E14" w:rsidRDefault="001D1E14">
            <w:pPr>
              <w:spacing w:line="17" w:lineRule="atLeast"/>
            </w:pPr>
          </w:p>
        </w:tc>
        <w:tc>
          <w:tcPr>
            <w:tcW w:w="823" w:type="dxa"/>
          </w:tcPr>
          <w:p w:rsidR="001D1E14" w:rsidRDefault="001D1E14">
            <w:pPr>
              <w:spacing w:line="17" w:lineRule="atLeast"/>
            </w:pPr>
          </w:p>
        </w:tc>
        <w:tc>
          <w:tcPr>
            <w:tcW w:w="795" w:type="dxa"/>
          </w:tcPr>
          <w:p w:rsidR="001D1E14" w:rsidRDefault="001D1E14">
            <w:pPr>
              <w:spacing w:line="17" w:lineRule="atLeast"/>
            </w:pPr>
          </w:p>
        </w:tc>
        <w:tc>
          <w:tcPr>
            <w:tcW w:w="808" w:type="dxa"/>
          </w:tcPr>
          <w:p w:rsidR="001D1E14" w:rsidRDefault="001D1E14">
            <w:pPr>
              <w:spacing w:line="17" w:lineRule="atLeast"/>
            </w:pPr>
          </w:p>
        </w:tc>
        <w:tc>
          <w:tcPr>
            <w:tcW w:w="644" w:type="dxa"/>
          </w:tcPr>
          <w:p w:rsidR="001D1E14" w:rsidRDefault="001D1E14">
            <w:pPr>
              <w:spacing w:line="17" w:lineRule="atLeast"/>
            </w:pPr>
          </w:p>
        </w:tc>
        <w:tc>
          <w:tcPr>
            <w:tcW w:w="794" w:type="dxa"/>
          </w:tcPr>
          <w:p w:rsidR="001D1E14" w:rsidRDefault="001D1E14">
            <w:pPr>
              <w:spacing w:line="17" w:lineRule="atLeast"/>
            </w:pPr>
          </w:p>
        </w:tc>
        <w:tc>
          <w:tcPr>
            <w:tcW w:w="794" w:type="dxa"/>
          </w:tcPr>
          <w:p w:rsidR="001D1E14" w:rsidRDefault="001D1E14">
            <w:pPr>
              <w:spacing w:line="17" w:lineRule="atLeast"/>
            </w:pPr>
          </w:p>
        </w:tc>
        <w:tc>
          <w:tcPr>
            <w:tcW w:w="707" w:type="dxa"/>
          </w:tcPr>
          <w:p w:rsidR="001D1E14" w:rsidRDefault="001D1E14">
            <w:pPr>
              <w:spacing w:line="17" w:lineRule="atLeast"/>
            </w:pPr>
          </w:p>
        </w:tc>
        <w:tc>
          <w:tcPr>
            <w:tcW w:w="681" w:type="dxa"/>
          </w:tcPr>
          <w:p w:rsidR="001D1E14" w:rsidRDefault="001D1E14">
            <w:pPr>
              <w:spacing w:line="17" w:lineRule="atLeast"/>
            </w:pPr>
          </w:p>
        </w:tc>
        <w:tc>
          <w:tcPr>
            <w:tcW w:w="597" w:type="dxa"/>
          </w:tcPr>
          <w:p w:rsidR="001D1E14" w:rsidRDefault="001D1E14">
            <w:pPr>
              <w:spacing w:line="17" w:lineRule="atLeast"/>
            </w:pPr>
          </w:p>
        </w:tc>
        <w:tc>
          <w:tcPr>
            <w:tcW w:w="1348" w:type="dxa"/>
          </w:tcPr>
          <w:p w:rsidR="001D1E14" w:rsidRDefault="001D1E14">
            <w:pPr>
              <w:spacing w:line="17" w:lineRule="atLeast"/>
            </w:pPr>
          </w:p>
        </w:tc>
        <w:tc>
          <w:tcPr>
            <w:tcW w:w="884" w:type="dxa"/>
          </w:tcPr>
          <w:p w:rsidR="001D1E14" w:rsidRDefault="001D1E14">
            <w:pPr>
              <w:spacing w:line="17" w:lineRule="atLeast"/>
            </w:pPr>
          </w:p>
        </w:tc>
      </w:tr>
      <w:tr w:rsidR="001D1E14">
        <w:tc>
          <w:tcPr>
            <w:tcW w:w="704" w:type="dxa"/>
          </w:tcPr>
          <w:p w:rsidR="001D1E14" w:rsidRDefault="009D03C9">
            <w:pPr>
              <w:spacing w:line="17" w:lineRule="atLeast"/>
            </w:pPr>
            <w:r>
              <w:t>2</w:t>
            </w:r>
          </w:p>
        </w:tc>
        <w:tc>
          <w:tcPr>
            <w:tcW w:w="1446" w:type="dxa"/>
          </w:tcPr>
          <w:p w:rsidR="001D1E14" w:rsidRDefault="001D1E14">
            <w:pPr>
              <w:spacing w:line="17" w:lineRule="atLeast"/>
            </w:pPr>
          </w:p>
        </w:tc>
        <w:tc>
          <w:tcPr>
            <w:tcW w:w="1232" w:type="dxa"/>
          </w:tcPr>
          <w:p w:rsidR="001D1E14" w:rsidRDefault="001D1E14">
            <w:pPr>
              <w:spacing w:line="17" w:lineRule="atLeast"/>
            </w:pPr>
          </w:p>
        </w:tc>
        <w:tc>
          <w:tcPr>
            <w:tcW w:w="670" w:type="dxa"/>
          </w:tcPr>
          <w:p w:rsidR="001D1E14" w:rsidRDefault="001D1E14">
            <w:pPr>
              <w:spacing w:line="17" w:lineRule="atLeast"/>
            </w:pPr>
          </w:p>
        </w:tc>
        <w:tc>
          <w:tcPr>
            <w:tcW w:w="1349" w:type="dxa"/>
          </w:tcPr>
          <w:p w:rsidR="001D1E14" w:rsidRDefault="001D1E14">
            <w:pPr>
              <w:spacing w:line="17" w:lineRule="atLeast"/>
            </w:pPr>
          </w:p>
        </w:tc>
        <w:tc>
          <w:tcPr>
            <w:tcW w:w="823" w:type="dxa"/>
          </w:tcPr>
          <w:p w:rsidR="001D1E14" w:rsidRDefault="001D1E14">
            <w:pPr>
              <w:spacing w:line="17" w:lineRule="atLeast"/>
            </w:pPr>
          </w:p>
        </w:tc>
        <w:tc>
          <w:tcPr>
            <w:tcW w:w="795" w:type="dxa"/>
          </w:tcPr>
          <w:p w:rsidR="001D1E14" w:rsidRDefault="001D1E14">
            <w:pPr>
              <w:spacing w:line="17" w:lineRule="atLeast"/>
            </w:pPr>
          </w:p>
        </w:tc>
        <w:tc>
          <w:tcPr>
            <w:tcW w:w="808" w:type="dxa"/>
          </w:tcPr>
          <w:p w:rsidR="001D1E14" w:rsidRDefault="001D1E14">
            <w:pPr>
              <w:spacing w:line="17" w:lineRule="atLeast"/>
            </w:pPr>
          </w:p>
        </w:tc>
        <w:tc>
          <w:tcPr>
            <w:tcW w:w="644" w:type="dxa"/>
          </w:tcPr>
          <w:p w:rsidR="001D1E14" w:rsidRDefault="001D1E14">
            <w:pPr>
              <w:spacing w:line="17" w:lineRule="atLeast"/>
            </w:pPr>
          </w:p>
        </w:tc>
        <w:tc>
          <w:tcPr>
            <w:tcW w:w="794" w:type="dxa"/>
          </w:tcPr>
          <w:p w:rsidR="001D1E14" w:rsidRDefault="001D1E14">
            <w:pPr>
              <w:spacing w:line="17" w:lineRule="atLeast"/>
            </w:pPr>
          </w:p>
        </w:tc>
        <w:tc>
          <w:tcPr>
            <w:tcW w:w="794" w:type="dxa"/>
          </w:tcPr>
          <w:p w:rsidR="001D1E14" w:rsidRDefault="001D1E14">
            <w:pPr>
              <w:spacing w:line="17" w:lineRule="atLeast"/>
            </w:pPr>
          </w:p>
        </w:tc>
        <w:tc>
          <w:tcPr>
            <w:tcW w:w="707" w:type="dxa"/>
          </w:tcPr>
          <w:p w:rsidR="001D1E14" w:rsidRDefault="001D1E14">
            <w:pPr>
              <w:spacing w:line="17" w:lineRule="atLeast"/>
            </w:pPr>
          </w:p>
        </w:tc>
        <w:tc>
          <w:tcPr>
            <w:tcW w:w="681" w:type="dxa"/>
          </w:tcPr>
          <w:p w:rsidR="001D1E14" w:rsidRDefault="001D1E14">
            <w:pPr>
              <w:spacing w:line="17" w:lineRule="atLeast"/>
            </w:pPr>
          </w:p>
        </w:tc>
        <w:tc>
          <w:tcPr>
            <w:tcW w:w="597" w:type="dxa"/>
          </w:tcPr>
          <w:p w:rsidR="001D1E14" w:rsidRDefault="001D1E14">
            <w:pPr>
              <w:spacing w:line="17" w:lineRule="atLeast"/>
            </w:pPr>
          </w:p>
        </w:tc>
        <w:tc>
          <w:tcPr>
            <w:tcW w:w="1348" w:type="dxa"/>
          </w:tcPr>
          <w:p w:rsidR="001D1E14" w:rsidRDefault="001D1E14">
            <w:pPr>
              <w:spacing w:line="17" w:lineRule="atLeast"/>
            </w:pPr>
          </w:p>
        </w:tc>
        <w:tc>
          <w:tcPr>
            <w:tcW w:w="884" w:type="dxa"/>
          </w:tcPr>
          <w:p w:rsidR="001D1E14" w:rsidRDefault="001D1E14">
            <w:pPr>
              <w:spacing w:line="17" w:lineRule="atLeast"/>
            </w:pPr>
          </w:p>
        </w:tc>
      </w:tr>
      <w:tr w:rsidR="001D1E14">
        <w:tc>
          <w:tcPr>
            <w:tcW w:w="704" w:type="dxa"/>
          </w:tcPr>
          <w:p w:rsidR="001D1E14" w:rsidRDefault="009D03C9">
            <w:pPr>
              <w:spacing w:line="17" w:lineRule="atLeast"/>
            </w:pPr>
            <w:r>
              <w:t>3</w:t>
            </w:r>
          </w:p>
        </w:tc>
        <w:tc>
          <w:tcPr>
            <w:tcW w:w="1446" w:type="dxa"/>
          </w:tcPr>
          <w:p w:rsidR="001D1E14" w:rsidRDefault="001D1E14">
            <w:pPr>
              <w:spacing w:line="17" w:lineRule="atLeast"/>
            </w:pPr>
          </w:p>
        </w:tc>
        <w:tc>
          <w:tcPr>
            <w:tcW w:w="1232" w:type="dxa"/>
          </w:tcPr>
          <w:p w:rsidR="001D1E14" w:rsidRDefault="001D1E14">
            <w:pPr>
              <w:spacing w:line="17" w:lineRule="atLeast"/>
            </w:pPr>
          </w:p>
        </w:tc>
        <w:tc>
          <w:tcPr>
            <w:tcW w:w="670" w:type="dxa"/>
          </w:tcPr>
          <w:p w:rsidR="001D1E14" w:rsidRDefault="001D1E14">
            <w:pPr>
              <w:spacing w:line="17" w:lineRule="atLeast"/>
            </w:pPr>
          </w:p>
        </w:tc>
        <w:tc>
          <w:tcPr>
            <w:tcW w:w="1349" w:type="dxa"/>
          </w:tcPr>
          <w:p w:rsidR="001D1E14" w:rsidRDefault="001D1E14">
            <w:pPr>
              <w:spacing w:line="17" w:lineRule="atLeast"/>
            </w:pPr>
          </w:p>
        </w:tc>
        <w:tc>
          <w:tcPr>
            <w:tcW w:w="823" w:type="dxa"/>
          </w:tcPr>
          <w:p w:rsidR="001D1E14" w:rsidRDefault="001D1E14">
            <w:pPr>
              <w:spacing w:line="17" w:lineRule="atLeast"/>
            </w:pPr>
          </w:p>
        </w:tc>
        <w:tc>
          <w:tcPr>
            <w:tcW w:w="795" w:type="dxa"/>
          </w:tcPr>
          <w:p w:rsidR="001D1E14" w:rsidRDefault="001D1E14">
            <w:pPr>
              <w:spacing w:line="17" w:lineRule="atLeast"/>
            </w:pPr>
          </w:p>
        </w:tc>
        <w:tc>
          <w:tcPr>
            <w:tcW w:w="808" w:type="dxa"/>
          </w:tcPr>
          <w:p w:rsidR="001D1E14" w:rsidRDefault="001D1E14">
            <w:pPr>
              <w:spacing w:line="17" w:lineRule="atLeast"/>
            </w:pPr>
          </w:p>
        </w:tc>
        <w:tc>
          <w:tcPr>
            <w:tcW w:w="644" w:type="dxa"/>
          </w:tcPr>
          <w:p w:rsidR="001D1E14" w:rsidRDefault="001D1E14">
            <w:pPr>
              <w:spacing w:line="17" w:lineRule="atLeast"/>
            </w:pPr>
          </w:p>
        </w:tc>
        <w:tc>
          <w:tcPr>
            <w:tcW w:w="794" w:type="dxa"/>
          </w:tcPr>
          <w:p w:rsidR="001D1E14" w:rsidRDefault="001D1E14">
            <w:pPr>
              <w:spacing w:line="17" w:lineRule="atLeast"/>
            </w:pPr>
          </w:p>
        </w:tc>
        <w:tc>
          <w:tcPr>
            <w:tcW w:w="794" w:type="dxa"/>
          </w:tcPr>
          <w:p w:rsidR="001D1E14" w:rsidRDefault="001D1E14">
            <w:pPr>
              <w:spacing w:line="17" w:lineRule="atLeast"/>
            </w:pPr>
          </w:p>
        </w:tc>
        <w:tc>
          <w:tcPr>
            <w:tcW w:w="707" w:type="dxa"/>
          </w:tcPr>
          <w:p w:rsidR="001D1E14" w:rsidRDefault="001D1E14">
            <w:pPr>
              <w:spacing w:line="17" w:lineRule="atLeast"/>
            </w:pPr>
          </w:p>
        </w:tc>
        <w:tc>
          <w:tcPr>
            <w:tcW w:w="681" w:type="dxa"/>
          </w:tcPr>
          <w:p w:rsidR="001D1E14" w:rsidRDefault="001D1E14">
            <w:pPr>
              <w:spacing w:line="17" w:lineRule="atLeast"/>
            </w:pPr>
          </w:p>
        </w:tc>
        <w:tc>
          <w:tcPr>
            <w:tcW w:w="597" w:type="dxa"/>
          </w:tcPr>
          <w:p w:rsidR="001D1E14" w:rsidRDefault="001D1E14">
            <w:pPr>
              <w:spacing w:line="17" w:lineRule="atLeast"/>
            </w:pPr>
          </w:p>
        </w:tc>
        <w:tc>
          <w:tcPr>
            <w:tcW w:w="1348" w:type="dxa"/>
          </w:tcPr>
          <w:p w:rsidR="001D1E14" w:rsidRDefault="001D1E14">
            <w:pPr>
              <w:spacing w:line="17" w:lineRule="atLeast"/>
            </w:pPr>
          </w:p>
        </w:tc>
        <w:tc>
          <w:tcPr>
            <w:tcW w:w="884" w:type="dxa"/>
          </w:tcPr>
          <w:p w:rsidR="001D1E14" w:rsidRDefault="001D1E14">
            <w:pPr>
              <w:spacing w:line="17" w:lineRule="atLeast"/>
            </w:pPr>
          </w:p>
        </w:tc>
      </w:tr>
      <w:tr w:rsidR="001D1E14">
        <w:tc>
          <w:tcPr>
            <w:tcW w:w="704" w:type="dxa"/>
          </w:tcPr>
          <w:p w:rsidR="001D1E14" w:rsidRDefault="009D03C9">
            <w:pPr>
              <w:spacing w:line="17" w:lineRule="atLeast"/>
            </w:pPr>
            <w:r>
              <w:t>4</w:t>
            </w:r>
          </w:p>
        </w:tc>
        <w:tc>
          <w:tcPr>
            <w:tcW w:w="1446" w:type="dxa"/>
          </w:tcPr>
          <w:p w:rsidR="001D1E14" w:rsidRDefault="001D1E14">
            <w:pPr>
              <w:spacing w:line="17" w:lineRule="atLeast"/>
            </w:pPr>
          </w:p>
        </w:tc>
        <w:tc>
          <w:tcPr>
            <w:tcW w:w="1232" w:type="dxa"/>
          </w:tcPr>
          <w:p w:rsidR="001D1E14" w:rsidRDefault="001D1E14">
            <w:pPr>
              <w:spacing w:line="17" w:lineRule="atLeast"/>
            </w:pPr>
          </w:p>
        </w:tc>
        <w:tc>
          <w:tcPr>
            <w:tcW w:w="670" w:type="dxa"/>
          </w:tcPr>
          <w:p w:rsidR="001D1E14" w:rsidRDefault="001D1E14">
            <w:pPr>
              <w:spacing w:line="17" w:lineRule="atLeast"/>
            </w:pPr>
          </w:p>
        </w:tc>
        <w:tc>
          <w:tcPr>
            <w:tcW w:w="1349" w:type="dxa"/>
          </w:tcPr>
          <w:p w:rsidR="001D1E14" w:rsidRDefault="001D1E14">
            <w:pPr>
              <w:spacing w:line="17" w:lineRule="atLeast"/>
            </w:pPr>
          </w:p>
        </w:tc>
        <w:tc>
          <w:tcPr>
            <w:tcW w:w="823" w:type="dxa"/>
          </w:tcPr>
          <w:p w:rsidR="001D1E14" w:rsidRDefault="001D1E14">
            <w:pPr>
              <w:spacing w:line="17" w:lineRule="atLeast"/>
            </w:pPr>
          </w:p>
        </w:tc>
        <w:tc>
          <w:tcPr>
            <w:tcW w:w="795" w:type="dxa"/>
          </w:tcPr>
          <w:p w:rsidR="001D1E14" w:rsidRDefault="001D1E14">
            <w:pPr>
              <w:spacing w:line="17" w:lineRule="atLeast"/>
            </w:pPr>
          </w:p>
        </w:tc>
        <w:tc>
          <w:tcPr>
            <w:tcW w:w="808" w:type="dxa"/>
          </w:tcPr>
          <w:p w:rsidR="001D1E14" w:rsidRDefault="001D1E14">
            <w:pPr>
              <w:spacing w:line="17" w:lineRule="atLeast"/>
            </w:pPr>
          </w:p>
        </w:tc>
        <w:tc>
          <w:tcPr>
            <w:tcW w:w="644" w:type="dxa"/>
          </w:tcPr>
          <w:p w:rsidR="001D1E14" w:rsidRDefault="001D1E14">
            <w:pPr>
              <w:spacing w:line="17" w:lineRule="atLeast"/>
            </w:pPr>
          </w:p>
        </w:tc>
        <w:tc>
          <w:tcPr>
            <w:tcW w:w="794" w:type="dxa"/>
          </w:tcPr>
          <w:p w:rsidR="001D1E14" w:rsidRDefault="001D1E14">
            <w:pPr>
              <w:spacing w:line="17" w:lineRule="atLeast"/>
            </w:pPr>
          </w:p>
        </w:tc>
        <w:tc>
          <w:tcPr>
            <w:tcW w:w="794" w:type="dxa"/>
          </w:tcPr>
          <w:p w:rsidR="001D1E14" w:rsidRDefault="001D1E14">
            <w:pPr>
              <w:spacing w:line="17" w:lineRule="atLeast"/>
            </w:pPr>
          </w:p>
        </w:tc>
        <w:tc>
          <w:tcPr>
            <w:tcW w:w="707" w:type="dxa"/>
          </w:tcPr>
          <w:p w:rsidR="001D1E14" w:rsidRDefault="001D1E14">
            <w:pPr>
              <w:spacing w:line="17" w:lineRule="atLeast"/>
            </w:pPr>
          </w:p>
        </w:tc>
        <w:tc>
          <w:tcPr>
            <w:tcW w:w="681" w:type="dxa"/>
          </w:tcPr>
          <w:p w:rsidR="001D1E14" w:rsidRDefault="001D1E14">
            <w:pPr>
              <w:spacing w:line="17" w:lineRule="atLeast"/>
            </w:pPr>
          </w:p>
        </w:tc>
        <w:tc>
          <w:tcPr>
            <w:tcW w:w="597" w:type="dxa"/>
          </w:tcPr>
          <w:p w:rsidR="001D1E14" w:rsidRDefault="001D1E14">
            <w:pPr>
              <w:spacing w:line="17" w:lineRule="atLeast"/>
            </w:pPr>
          </w:p>
        </w:tc>
        <w:tc>
          <w:tcPr>
            <w:tcW w:w="1348" w:type="dxa"/>
          </w:tcPr>
          <w:p w:rsidR="001D1E14" w:rsidRDefault="001D1E14">
            <w:pPr>
              <w:spacing w:line="17" w:lineRule="atLeast"/>
            </w:pPr>
          </w:p>
        </w:tc>
        <w:tc>
          <w:tcPr>
            <w:tcW w:w="884" w:type="dxa"/>
          </w:tcPr>
          <w:p w:rsidR="001D1E14" w:rsidRDefault="001D1E14">
            <w:pPr>
              <w:spacing w:line="17" w:lineRule="atLeast"/>
            </w:pPr>
          </w:p>
        </w:tc>
      </w:tr>
    </w:tbl>
    <w:p w:rsidR="001D1E14" w:rsidRDefault="001D1E14">
      <w:pPr>
        <w:spacing w:line="17" w:lineRule="atLeast"/>
      </w:pPr>
    </w:p>
    <w:p w:rsidR="001D1E14" w:rsidRDefault="001D1E14">
      <w:pPr>
        <w:spacing w:line="17" w:lineRule="atLeast"/>
      </w:pPr>
    </w:p>
    <w:p w:rsidR="001D1E14" w:rsidRDefault="009D03C9">
      <w:pPr>
        <w:spacing w:line="17" w:lineRule="atLeast"/>
      </w:pPr>
      <w:r>
        <w:t>Руководитель</w:t>
      </w:r>
    </w:p>
    <w:p w:rsidR="001D1E14" w:rsidRDefault="001D1E14">
      <w:pPr>
        <w:spacing w:line="17" w:lineRule="atLeast"/>
      </w:pPr>
    </w:p>
    <w:p w:rsidR="001D1E14" w:rsidRDefault="009D03C9">
      <w:pPr>
        <w:spacing w:line="17" w:lineRule="atLeast"/>
        <w:rPr>
          <w:rFonts w:eastAsiaTheme="minorEastAsia"/>
          <w:szCs w:val="28"/>
        </w:rPr>
      </w:pPr>
      <w:r>
        <w:t>Начальник управления по учету и отчетности</w:t>
      </w: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pStyle w:val="Style2"/>
        <w:widowControl/>
        <w:tabs>
          <w:tab w:val="left" w:pos="1046"/>
        </w:tabs>
        <w:spacing w:after="0" w:line="17" w:lineRule="atLeast"/>
        <w:jc w:val="right"/>
        <w:rPr>
          <w:rStyle w:val="FontStyle11"/>
          <w:sz w:val="28"/>
          <w:szCs w:val="28"/>
        </w:rPr>
        <w:sectPr w:rsidR="001D1E14">
          <w:footnotePr>
            <w:numFmt w:val="chicago"/>
          </w:footnotePr>
          <w:pgSz w:w="16838" w:h="11906" w:orient="landscape"/>
          <w:pgMar w:top="1276" w:right="1418" w:bottom="1021" w:left="1134" w:header="709" w:footer="709" w:gutter="0"/>
          <w:cols w:space="708"/>
          <w:titlePg/>
          <w:docGrid w:linePitch="360"/>
        </w:sectPr>
      </w:pPr>
    </w:p>
    <w:p w:rsidR="001D1E14" w:rsidRDefault="001D1E14">
      <w:pPr>
        <w:spacing w:line="17" w:lineRule="atLeast"/>
        <w:rPr>
          <w:sz w:val="24"/>
        </w:rPr>
      </w:pPr>
    </w:p>
    <w:p w:rsidR="001D1E14" w:rsidRDefault="009D03C9" w:rsidP="00923C3B">
      <w:pPr>
        <w:pStyle w:val="ConsPlusNormal"/>
        <w:spacing w:line="17" w:lineRule="atLeast"/>
        <w:ind w:right="850"/>
        <w:jc w:val="right"/>
        <w:rPr>
          <w:rFonts w:ascii="Times New Roman" w:hAnsi="Times New Roman" w:cs="Times New Roman"/>
          <w:sz w:val="28"/>
          <w:szCs w:val="28"/>
        </w:rPr>
      </w:pPr>
      <w:r>
        <w:rPr>
          <w:rFonts w:ascii="Times New Roman" w:hAnsi="Times New Roman" w:cs="Times New Roman"/>
          <w:sz w:val="28"/>
          <w:szCs w:val="28"/>
        </w:rPr>
        <w:t>Приложение 7</w:t>
      </w:r>
    </w:p>
    <w:p w:rsidR="001D1E14" w:rsidRDefault="009D03C9" w:rsidP="00923C3B">
      <w:pPr>
        <w:pStyle w:val="ConsPlusNormal"/>
        <w:spacing w:line="17" w:lineRule="atLeast"/>
        <w:ind w:right="850"/>
        <w:jc w:val="right"/>
        <w:rPr>
          <w:rFonts w:ascii="Times New Roman" w:hAnsi="Times New Roman" w:cs="Times New Roman"/>
          <w:sz w:val="28"/>
          <w:szCs w:val="28"/>
        </w:rPr>
      </w:pPr>
      <w:r>
        <w:rPr>
          <w:rFonts w:ascii="Times New Roman" w:hAnsi="Times New Roman" w:cs="Times New Roman"/>
          <w:sz w:val="28"/>
          <w:szCs w:val="28"/>
        </w:rPr>
        <w:t>к учетной политике управления по учету и отчетности</w:t>
      </w:r>
    </w:p>
    <w:p w:rsidR="001D1E14" w:rsidRDefault="009D03C9" w:rsidP="00923C3B">
      <w:pPr>
        <w:spacing w:line="17" w:lineRule="atLeast"/>
        <w:ind w:right="850"/>
        <w:jc w:val="right"/>
        <w:rPr>
          <w:sz w:val="24"/>
        </w:rPr>
      </w:pPr>
      <w:r>
        <w:rPr>
          <w:szCs w:val="28"/>
        </w:rPr>
        <w:t>Администрации Ханты-Мансийского района</w:t>
      </w:r>
    </w:p>
    <w:p w:rsidR="001D1E14" w:rsidRDefault="001D1E14">
      <w:pPr>
        <w:spacing w:line="17" w:lineRule="atLeast"/>
        <w:rPr>
          <w:sz w:val="24"/>
        </w:rPr>
      </w:pPr>
    </w:p>
    <w:tbl>
      <w:tblPr>
        <w:tblpPr w:leftFromText="180" w:rightFromText="180" w:vertAnchor="page" w:horzAnchor="margin" w:tblpY="320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720"/>
        <w:gridCol w:w="2835"/>
        <w:gridCol w:w="2371"/>
      </w:tblGrid>
      <w:tr w:rsidR="001D1E14" w:rsidTr="00923C3B">
        <w:trPr>
          <w:trHeight w:val="1118"/>
        </w:trPr>
        <w:tc>
          <w:tcPr>
            <w:tcW w:w="567" w:type="dxa"/>
            <w:tcBorders>
              <w:top w:val="single" w:sz="4" w:space="0" w:color="auto"/>
              <w:left w:val="single" w:sz="4" w:space="0" w:color="auto"/>
              <w:bottom w:val="single" w:sz="4" w:space="0" w:color="auto"/>
              <w:right w:val="single" w:sz="4" w:space="0" w:color="auto"/>
            </w:tcBorders>
            <w:shd w:val="clear" w:color="auto" w:fill="auto"/>
          </w:tcPr>
          <w:p w:rsidR="001D1E14" w:rsidRDefault="009D03C9">
            <w:pPr>
              <w:pStyle w:val="ConsPlusNormal"/>
              <w:spacing w:line="17" w:lineRule="atLeast"/>
              <w:jc w:val="center"/>
              <w:rPr>
                <w:rFonts w:ascii="Times New Roman" w:hAnsi="Times New Roman" w:cs="Times New Roman"/>
                <w:sz w:val="24"/>
                <w:szCs w:val="24"/>
              </w:rPr>
            </w:pPr>
            <w:r>
              <w:rPr>
                <w:rFonts w:ascii="Times New Roman" w:hAnsi="Times New Roman" w:cs="Times New Roman"/>
                <w:sz w:val="24"/>
                <w:szCs w:val="24"/>
              </w:rPr>
              <w:t>№ п/п</w:t>
            </w:r>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1D1E14" w:rsidRDefault="009D03C9">
            <w:pPr>
              <w:pStyle w:val="ConsPlusNormal"/>
              <w:spacing w:line="17" w:lineRule="atLeast"/>
              <w:jc w:val="center"/>
              <w:rPr>
                <w:rFonts w:ascii="Times New Roman" w:hAnsi="Times New Roman" w:cs="Times New Roman"/>
                <w:sz w:val="24"/>
                <w:szCs w:val="24"/>
              </w:rPr>
            </w:pPr>
            <w:r>
              <w:rPr>
                <w:rFonts w:ascii="Times New Roman" w:hAnsi="Times New Roman" w:cs="Times New Roman"/>
                <w:sz w:val="24"/>
                <w:szCs w:val="24"/>
              </w:rPr>
              <w:t>Фамилия, имя, отчество</w:t>
            </w:r>
          </w:p>
        </w:tc>
        <w:tc>
          <w:tcPr>
            <w:tcW w:w="2835" w:type="dxa"/>
            <w:tcBorders>
              <w:top w:val="single" w:sz="4" w:space="0" w:color="auto"/>
              <w:left w:val="single" w:sz="4" w:space="0" w:color="auto"/>
              <w:bottom w:val="single" w:sz="4" w:space="0" w:color="auto"/>
              <w:right w:val="single" w:sz="4" w:space="0" w:color="auto"/>
            </w:tcBorders>
          </w:tcPr>
          <w:p w:rsidR="001D1E14" w:rsidRDefault="009D03C9">
            <w:pPr>
              <w:pStyle w:val="ConsPlusNormal"/>
              <w:spacing w:line="17" w:lineRule="atLeast"/>
              <w:jc w:val="center"/>
              <w:rPr>
                <w:rFonts w:ascii="Times New Roman" w:hAnsi="Times New Roman" w:cs="Times New Roman"/>
                <w:sz w:val="24"/>
                <w:szCs w:val="24"/>
              </w:rPr>
            </w:pPr>
            <w:r>
              <w:rPr>
                <w:rFonts w:ascii="Times New Roman" w:hAnsi="Times New Roman" w:cs="Times New Roman"/>
                <w:sz w:val="24"/>
                <w:szCs w:val="24"/>
              </w:rPr>
              <w:t>Должность, структурное подразделение</w:t>
            </w:r>
          </w:p>
        </w:tc>
        <w:tc>
          <w:tcPr>
            <w:tcW w:w="2371" w:type="dxa"/>
            <w:tcBorders>
              <w:top w:val="single" w:sz="4" w:space="0" w:color="auto"/>
              <w:left w:val="single" w:sz="4" w:space="0" w:color="auto"/>
              <w:bottom w:val="single" w:sz="4" w:space="0" w:color="auto"/>
              <w:right w:val="single" w:sz="4" w:space="0" w:color="auto"/>
            </w:tcBorders>
          </w:tcPr>
          <w:p w:rsidR="001D1E14" w:rsidRDefault="009D03C9">
            <w:pPr>
              <w:pStyle w:val="ConsPlusNormal"/>
              <w:spacing w:line="17" w:lineRule="atLeast"/>
              <w:jc w:val="center"/>
              <w:rPr>
                <w:rFonts w:ascii="Times New Roman" w:hAnsi="Times New Roman" w:cs="Times New Roman"/>
                <w:sz w:val="24"/>
                <w:szCs w:val="24"/>
              </w:rPr>
            </w:pPr>
            <w:r>
              <w:rPr>
                <w:rFonts w:ascii="Times New Roman" w:hAnsi="Times New Roman" w:cs="Times New Roman"/>
                <w:sz w:val="24"/>
                <w:szCs w:val="24"/>
              </w:rPr>
              <w:t xml:space="preserve">Остаток отпуска </w:t>
            </w:r>
          </w:p>
          <w:p w:rsidR="001D1E14" w:rsidRDefault="009D03C9">
            <w:pPr>
              <w:pStyle w:val="ConsPlusNormal"/>
              <w:spacing w:line="17" w:lineRule="atLeast"/>
              <w:jc w:val="center"/>
              <w:rPr>
                <w:rFonts w:ascii="Times New Roman" w:hAnsi="Times New Roman" w:cs="Times New Roman"/>
                <w:sz w:val="24"/>
                <w:szCs w:val="24"/>
              </w:rPr>
            </w:pPr>
            <w:r>
              <w:rPr>
                <w:rFonts w:ascii="Times New Roman" w:hAnsi="Times New Roman" w:cs="Times New Roman"/>
                <w:sz w:val="24"/>
                <w:szCs w:val="24"/>
              </w:rPr>
              <w:t xml:space="preserve">по состоянию </w:t>
            </w:r>
            <w:r>
              <w:rPr>
                <w:rFonts w:ascii="Times New Roman" w:hAnsi="Times New Roman" w:cs="Times New Roman"/>
                <w:sz w:val="24"/>
                <w:szCs w:val="24"/>
              </w:rPr>
              <w:br/>
              <w:t xml:space="preserve">на 31.12.202_ </w:t>
            </w:r>
          </w:p>
          <w:p w:rsidR="001D1E14" w:rsidRDefault="009D03C9">
            <w:pPr>
              <w:pStyle w:val="ConsPlusNormal"/>
              <w:spacing w:line="17" w:lineRule="atLeast"/>
              <w:jc w:val="center"/>
              <w:rPr>
                <w:rFonts w:ascii="Times New Roman" w:hAnsi="Times New Roman" w:cs="Times New Roman"/>
                <w:sz w:val="24"/>
                <w:szCs w:val="24"/>
              </w:rPr>
            </w:pPr>
            <w:r>
              <w:rPr>
                <w:rFonts w:ascii="Times New Roman" w:hAnsi="Times New Roman" w:cs="Times New Roman"/>
                <w:sz w:val="24"/>
                <w:szCs w:val="24"/>
              </w:rPr>
              <w:t xml:space="preserve">(в календарных днях, </w:t>
            </w:r>
            <w:r>
              <w:rPr>
                <w:rFonts w:ascii="Times New Roman" w:hAnsi="Times New Roman" w:cs="Times New Roman"/>
                <w:sz w:val="24"/>
                <w:szCs w:val="24"/>
              </w:rPr>
              <w:br/>
              <w:t>за период)</w:t>
            </w:r>
          </w:p>
        </w:tc>
      </w:tr>
      <w:tr w:rsidR="001D1E14" w:rsidTr="00923C3B">
        <w:trPr>
          <w:cantSplit/>
          <w:trHeight w:val="421"/>
        </w:trPr>
        <w:tc>
          <w:tcPr>
            <w:tcW w:w="567" w:type="dxa"/>
            <w:tcBorders>
              <w:top w:val="single" w:sz="4" w:space="0" w:color="auto"/>
              <w:left w:val="single" w:sz="4" w:space="0" w:color="auto"/>
              <w:bottom w:val="single" w:sz="4" w:space="0" w:color="auto"/>
              <w:right w:val="single" w:sz="4" w:space="0" w:color="auto"/>
            </w:tcBorders>
            <w:shd w:val="clear" w:color="auto" w:fill="auto"/>
          </w:tcPr>
          <w:p w:rsidR="001D1E14" w:rsidRDefault="009D03C9">
            <w:pPr>
              <w:pStyle w:val="ConsPlusNormal"/>
              <w:spacing w:line="17" w:lineRule="atLeast"/>
              <w:jc w:val="center"/>
              <w:rPr>
                <w:rFonts w:ascii="Times New Roman" w:hAnsi="Times New Roman" w:cs="Times New Roman"/>
                <w:sz w:val="24"/>
                <w:szCs w:val="24"/>
              </w:rPr>
            </w:pPr>
            <w:r>
              <w:rPr>
                <w:rFonts w:ascii="Times New Roman" w:hAnsi="Times New Roman" w:cs="Times New Roman"/>
                <w:sz w:val="24"/>
                <w:szCs w:val="24"/>
              </w:rPr>
              <w:t>1</w:t>
            </w:r>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1D1E14" w:rsidRDefault="009D03C9">
            <w:pPr>
              <w:pStyle w:val="ConsPlusNormal"/>
              <w:spacing w:line="17" w:lineRule="atLeast"/>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D1E14" w:rsidRDefault="009D03C9">
            <w:pPr>
              <w:pStyle w:val="ConsPlusNormal"/>
              <w:spacing w:line="17" w:lineRule="atLeast"/>
              <w:jc w:val="center"/>
              <w:rPr>
                <w:rFonts w:ascii="Times New Roman" w:hAnsi="Times New Roman" w:cs="Times New Roman"/>
                <w:sz w:val="24"/>
                <w:szCs w:val="24"/>
              </w:rPr>
            </w:pPr>
            <w:r>
              <w:rPr>
                <w:rFonts w:ascii="Times New Roman" w:hAnsi="Times New Roman" w:cs="Times New Roman"/>
                <w:sz w:val="24"/>
                <w:szCs w:val="24"/>
              </w:rPr>
              <w:t>3</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1D1E14" w:rsidRDefault="009D03C9">
            <w:pPr>
              <w:pStyle w:val="ConsPlusNormal"/>
              <w:spacing w:line="17" w:lineRule="atLeast"/>
              <w:jc w:val="center"/>
              <w:rPr>
                <w:rFonts w:ascii="Times New Roman" w:hAnsi="Times New Roman" w:cs="Times New Roman"/>
                <w:sz w:val="24"/>
                <w:szCs w:val="24"/>
              </w:rPr>
            </w:pPr>
            <w:r>
              <w:rPr>
                <w:rFonts w:ascii="Times New Roman" w:hAnsi="Times New Roman" w:cs="Times New Roman"/>
                <w:sz w:val="24"/>
                <w:szCs w:val="24"/>
              </w:rPr>
              <w:t>4</w:t>
            </w:r>
          </w:p>
        </w:tc>
      </w:tr>
      <w:tr w:rsidR="001D1E14" w:rsidTr="00923C3B">
        <w:trPr>
          <w:cantSplit/>
          <w:trHeight w:val="827"/>
        </w:trPr>
        <w:tc>
          <w:tcPr>
            <w:tcW w:w="567" w:type="dxa"/>
            <w:tcBorders>
              <w:top w:val="single" w:sz="4" w:space="0" w:color="auto"/>
              <w:left w:val="single" w:sz="4" w:space="0" w:color="auto"/>
              <w:bottom w:val="single" w:sz="4" w:space="0" w:color="auto"/>
              <w:right w:val="single" w:sz="4" w:space="0" w:color="auto"/>
            </w:tcBorders>
            <w:shd w:val="clear" w:color="auto" w:fill="auto"/>
          </w:tcPr>
          <w:p w:rsidR="001D1E14" w:rsidRDefault="001D1E14">
            <w:pPr>
              <w:pStyle w:val="ConsPlusNormal"/>
              <w:numPr>
                <w:ilvl w:val="0"/>
                <w:numId w:val="46"/>
              </w:numPr>
              <w:spacing w:line="17" w:lineRule="atLeast"/>
              <w:jc w:val="center"/>
              <w:rPr>
                <w:rFonts w:ascii="Times New Roman" w:hAnsi="Times New Roman" w:cs="Times New Roman"/>
                <w:sz w:val="24"/>
                <w:szCs w:val="24"/>
              </w:rPr>
            </w:pPr>
            <w:bookmarkStart w:id="9" w:name="table"/>
            <w:bookmarkEnd w:id="9"/>
          </w:p>
        </w:tc>
        <w:tc>
          <w:tcPr>
            <w:tcW w:w="3720" w:type="dxa"/>
            <w:tcBorders>
              <w:top w:val="single" w:sz="4" w:space="0" w:color="auto"/>
              <w:left w:val="single" w:sz="4" w:space="0" w:color="auto"/>
              <w:bottom w:val="single" w:sz="4" w:space="0" w:color="auto"/>
              <w:right w:val="single" w:sz="4" w:space="0" w:color="auto"/>
            </w:tcBorders>
            <w:shd w:val="clear" w:color="auto" w:fill="auto"/>
          </w:tcPr>
          <w:p w:rsidR="001D1E14" w:rsidRDefault="001D1E14">
            <w:pPr>
              <w:pStyle w:val="ConsPlusNormal"/>
              <w:spacing w:line="17" w:lineRule="atLeast"/>
              <w:jc w:val="center"/>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D1E14" w:rsidRDefault="001D1E14">
            <w:pPr>
              <w:pStyle w:val="ConsPlusNormal"/>
              <w:spacing w:line="17" w:lineRule="atLeast"/>
              <w:rPr>
                <w:rFonts w:ascii="Times New Roman" w:hAnsi="Times New Roman" w:cs="Times New Roman"/>
                <w:sz w:val="24"/>
                <w:szCs w:val="24"/>
              </w:rPr>
            </w:pPr>
          </w:p>
        </w:tc>
        <w:tc>
          <w:tcPr>
            <w:tcW w:w="2371" w:type="dxa"/>
            <w:tcBorders>
              <w:top w:val="single" w:sz="4" w:space="0" w:color="auto"/>
              <w:left w:val="single" w:sz="4" w:space="0" w:color="auto"/>
              <w:bottom w:val="single" w:sz="4" w:space="0" w:color="auto"/>
              <w:right w:val="single" w:sz="4" w:space="0" w:color="auto"/>
            </w:tcBorders>
            <w:shd w:val="clear" w:color="auto" w:fill="auto"/>
            <w:vAlign w:val="center"/>
          </w:tcPr>
          <w:p w:rsidR="001D1E14" w:rsidRDefault="001D1E14">
            <w:pPr>
              <w:pStyle w:val="ConsPlusNormal"/>
              <w:spacing w:line="17" w:lineRule="atLeast"/>
              <w:jc w:val="center"/>
              <w:rPr>
                <w:rFonts w:ascii="Times New Roman" w:hAnsi="Times New Roman" w:cs="Times New Roman"/>
                <w:sz w:val="24"/>
                <w:szCs w:val="24"/>
                <w:lang w:val="en-US"/>
              </w:rPr>
            </w:pPr>
          </w:p>
        </w:tc>
      </w:tr>
    </w:tbl>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1D1E14">
      <w:pPr>
        <w:pStyle w:val="ConsPlusNormal"/>
        <w:spacing w:line="17" w:lineRule="atLeast"/>
        <w:jc w:val="right"/>
        <w:rPr>
          <w:rFonts w:ascii="Times New Roman" w:hAnsi="Times New Roman" w:cs="Times New Roman"/>
          <w:sz w:val="24"/>
          <w:szCs w:val="24"/>
        </w:rPr>
      </w:pPr>
    </w:p>
    <w:p w:rsidR="001D1E14" w:rsidRDefault="009D03C9">
      <w:pPr>
        <w:pStyle w:val="ConsPlusNormal"/>
        <w:spacing w:line="17" w:lineRule="atLeast"/>
        <w:ind w:right="708"/>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1D1E14" w:rsidRDefault="009D03C9">
      <w:pPr>
        <w:pStyle w:val="ConsPlusNormal"/>
        <w:spacing w:line="17" w:lineRule="atLeast"/>
        <w:ind w:right="850"/>
        <w:jc w:val="right"/>
        <w:rPr>
          <w:rFonts w:ascii="Times New Roman" w:hAnsi="Times New Roman" w:cs="Times New Roman"/>
          <w:sz w:val="28"/>
          <w:szCs w:val="28"/>
        </w:rPr>
      </w:pPr>
      <w:r>
        <w:rPr>
          <w:rFonts w:ascii="Times New Roman" w:hAnsi="Times New Roman" w:cs="Times New Roman"/>
          <w:sz w:val="28"/>
          <w:szCs w:val="28"/>
        </w:rPr>
        <w:t>Приложение 8</w:t>
      </w:r>
    </w:p>
    <w:p w:rsidR="001D1E14" w:rsidRDefault="009D03C9">
      <w:pPr>
        <w:pStyle w:val="ConsPlusNormal"/>
        <w:spacing w:line="17" w:lineRule="atLeast"/>
        <w:ind w:right="850"/>
        <w:jc w:val="right"/>
        <w:rPr>
          <w:rFonts w:ascii="Times New Roman" w:hAnsi="Times New Roman" w:cs="Times New Roman"/>
          <w:sz w:val="28"/>
          <w:szCs w:val="28"/>
        </w:rPr>
      </w:pPr>
      <w:r>
        <w:rPr>
          <w:rFonts w:ascii="Times New Roman" w:hAnsi="Times New Roman" w:cs="Times New Roman"/>
          <w:sz w:val="28"/>
          <w:szCs w:val="28"/>
        </w:rPr>
        <w:t>к учетной политике управления по учету и отчетности</w:t>
      </w:r>
    </w:p>
    <w:p w:rsidR="001D1E14" w:rsidRDefault="009D03C9">
      <w:pPr>
        <w:spacing w:line="17" w:lineRule="atLeast"/>
        <w:ind w:right="850"/>
        <w:jc w:val="right"/>
        <w:rPr>
          <w:szCs w:val="28"/>
        </w:rPr>
      </w:pPr>
      <w:r>
        <w:rPr>
          <w:szCs w:val="28"/>
        </w:rPr>
        <w:t>Администрации Ханты-Мансийского района</w:t>
      </w:r>
    </w:p>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p w:rsidR="001D1E14" w:rsidRDefault="009D03C9">
      <w:pPr>
        <w:pStyle w:val="Style2"/>
        <w:widowControl/>
        <w:tabs>
          <w:tab w:val="center" w:pos="4677"/>
          <w:tab w:val="left" w:pos="7275"/>
        </w:tabs>
        <w:spacing w:after="0" w:line="17" w:lineRule="atLeast"/>
        <w:ind w:firstLine="0"/>
        <w:jc w:val="center"/>
        <w:rPr>
          <w:rStyle w:val="FontStyle11"/>
          <w:sz w:val="28"/>
          <w:szCs w:val="28"/>
        </w:rPr>
      </w:pPr>
      <w:r>
        <w:rPr>
          <w:rStyle w:val="FontStyle11"/>
          <w:sz w:val="28"/>
          <w:szCs w:val="28"/>
        </w:rPr>
        <w:t>РАСЧЕТНЫЙ ЛИСТОК</w:t>
      </w:r>
    </w:p>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p w:rsidR="001D1E14" w:rsidRDefault="009D03C9">
      <w:pPr>
        <w:spacing w:line="17" w:lineRule="atLeast"/>
        <w:rPr>
          <w:szCs w:val="28"/>
        </w:rPr>
      </w:pPr>
      <w:r>
        <w:rPr>
          <w:szCs w:val="28"/>
        </w:rPr>
        <w:t>Администрация Ханты-Мансийского района    __________________20___г.</w:t>
      </w:r>
    </w:p>
    <w:p w:rsidR="001D1E14" w:rsidRDefault="009D03C9">
      <w:pPr>
        <w:spacing w:line="17" w:lineRule="atLeast"/>
      </w:pPr>
      <w:r>
        <w:rPr>
          <w:szCs w:val="28"/>
        </w:rPr>
        <w:t xml:space="preserve">                                                                                            </w:t>
      </w:r>
      <w:r>
        <w:t>(месяц, год)</w:t>
      </w:r>
    </w:p>
    <w:p w:rsidR="001D1E14" w:rsidRDefault="009D03C9">
      <w:pPr>
        <w:spacing w:line="17" w:lineRule="atLeast"/>
        <w:rPr>
          <w:szCs w:val="28"/>
        </w:rPr>
      </w:pPr>
      <w:r>
        <w:rPr>
          <w:szCs w:val="28"/>
        </w:rPr>
        <w:t>Подразделение_____ Табельный номер____   Сотрудник ___________________</w:t>
      </w:r>
    </w:p>
    <w:p w:rsidR="001D1E14" w:rsidRDefault="009D03C9">
      <w:pPr>
        <w:spacing w:line="17" w:lineRule="atLeast"/>
      </w:pPr>
      <w:r>
        <w:rPr>
          <w:szCs w:val="28"/>
        </w:rPr>
        <w:t xml:space="preserve">                           </w:t>
      </w:r>
      <w:r>
        <w:t>(</w:t>
      </w:r>
      <w:proofErr w:type="gramStart"/>
      <w:r>
        <w:t xml:space="preserve">код)   </w:t>
      </w:r>
      <w:proofErr w:type="gramEnd"/>
      <w:r>
        <w:t xml:space="preserve">                                                                               (ФИО)                                   </w:t>
      </w:r>
    </w:p>
    <w:tbl>
      <w:tblPr>
        <w:tblStyle w:val="af3"/>
        <w:tblW w:w="9634" w:type="dxa"/>
        <w:tblLayout w:type="fixed"/>
        <w:tblLook w:val="04A0" w:firstRow="1" w:lastRow="0" w:firstColumn="1" w:lastColumn="0" w:noHBand="0" w:noVBand="1"/>
      </w:tblPr>
      <w:tblGrid>
        <w:gridCol w:w="988"/>
        <w:gridCol w:w="1140"/>
        <w:gridCol w:w="1269"/>
        <w:gridCol w:w="709"/>
        <w:gridCol w:w="1134"/>
        <w:gridCol w:w="992"/>
        <w:gridCol w:w="993"/>
        <w:gridCol w:w="1275"/>
        <w:gridCol w:w="1134"/>
      </w:tblGrid>
      <w:tr w:rsidR="001D1E14">
        <w:trPr>
          <w:trHeight w:val="507"/>
        </w:trPr>
        <w:tc>
          <w:tcPr>
            <w:tcW w:w="5240" w:type="dxa"/>
            <w:gridSpan w:val="5"/>
          </w:tcPr>
          <w:p w:rsidR="001D1E14" w:rsidRDefault="009D03C9">
            <w:pPr>
              <w:spacing w:line="17" w:lineRule="atLeast"/>
              <w:jc w:val="center"/>
              <w:rPr>
                <w:szCs w:val="28"/>
              </w:rPr>
            </w:pPr>
            <w:r>
              <w:rPr>
                <w:szCs w:val="28"/>
              </w:rPr>
              <w:t>Начислено</w:t>
            </w:r>
          </w:p>
        </w:tc>
        <w:tc>
          <w:tcPr>
            <w:tcW w:w="4394" w:type="dxa"/>
            <w:gridSpan w:val="4"/>
          </w:tcPr>
          <w:p w:rsidR="001D1E14" w:rsidRDefault="009D03C9">
            <w:pPr>
              <w:spacing w:line="17" w:lineRule="atLeast"/>
              <w:jc w:val="center"/>
              <w:rPr>
                <w:szCs w:val="28"/>
              </w:rPr>
            </w:pPr>
            <w:r>
              <w:rPr>
                <w:szCs w:val="28"/>
              </w:rPr>
              <w:t>Удержано</w:t>
            </w:r>
          </w:p>
        </w:tc>
      </w:tr>
      <w:tr w:rsidR="001D1E14">
        <w:trPr>
          <w:trHeight w:val="870"/>
        </w:trPr>
        <w:tc>
          <w:tcPr>
            <w:tcW w:w="988" w:type="dxa"/>
          </w:tcPr>
          <w:p w:rsidR="001D1E14" w:rsidRDefault="009D03C9">
            <w:pPr>
              <w:spacing w:line="17" w:lineRule="atLeast"/>
              <w:rPr>
                <w:szCs w:val="28"/>
              </w:rPr>
            </w:pPr>
            <w:r>
              <w:rPr>
                <w:szCs w:val="28"/>
              </w:rPr>
              <w:t>месяц</w:t>
            </w:r>
          </w:p>
        </w:tc>
        <w:tc>
          <w:tcPr>
            <w:tcW w:w="1140" w:type="dxa"/>
          </w:tcPr>
          <w:p w:rsidR="001D1E14" w:rsidRDefault="009D03C9">
            <w:pPr>
              <w:spacing w:line="17" w:lineRule="atLeast"/>
              <w:jc w:val="center"/>
              <w:rPr>
                <w:szCs w:val="28"/>
              </w:rPr>
            </w:pPr>
            <w:r>
              <w:rPr>
                <w:szCs w:val="28"/>
              </w:rPr>
              <w:t>код начислений</w:t>
            </w:r>
          </w:p>
        </w:tc>
        <w:tc>
          <w:tcPr>
            <w:tcW w:w="1269" w:type="dxa"/>
          </w:tcPr>
          <w:p w:rsidR="001D1E14" w:rsidRDefault="009D03C9">
            <w:pPr>
              <w:spacing w:line="17" w:lineRule="atLeast"/>
              <w:jc w:val="center"/>
              <w:rPr>
                <w:szCs w:val="28"/>
              </w:rPr>
            </w:pPr>
            <w:r>
              <w:rPr>
                <w:szCs w:val="28"/>
              </w:rPr>
              <w:t>наименование кода</w:t>
            </w:r>
          </w:p>
        </w:tc>
        <w:tc>
          <w:tcPr>
            <w:tcW w:w="709" w:type="dxa"/>
          </w:tcPr>
          <w:p w:rsidR="001D1E14" w:rsidRDefault="009D03C9">
            <w:pPr>
              <w:spacing w:line="17" w:lineRule="atLeast"/>
              <w:jc w:val="center"/>
              <w:rPr>
                <w:szCs w:val="28"/>
              </w:rPr>
            </w:pPr>
            <w:r>
              <w:rPr>
                <w:szCs w:val="28"/>
              </w:rPr>
              <w:t>РВ</w:t>
            </w:r>
          </w:p>
        </w:tc>
        <w:tc>
          <w:tcPr>
            <w:tcW w:w="1134" w:type="dxa"/>
          </w:tcPr>
          <w:p w:rsidR="001D1E14" w:rsidRDefault="009D03C9">
            <w:pPr>
              <w:spacing w:line="17" w:lineRule="atLeast"/>
              <w:jc w:val="center"/>
              <w:rPr>
                <w:szCs w:val="28"/>
              </w:rPr>
            </w:pPr>
            <w:r>
              <w:rPr>
                <w:szCs w:val="28"/>
              </w:rPr>
              <w:t>сумма</w:t>
            </w:r>
          </w:p>
        </w:tc>
        <w:tc>
          <w:tcPr>
            <w:tcW w:w="992" w:type="dxa"/>
          </w:tcPr>
          <w:p w:rsidR="001D1E14" w:rsidRDefault="009D03C9">
            <w:pPr>
              <w:spacing w:line="17" w:lineRule="atLeast"/>
              <w:jc w:val="center"/>
              <w:rPr>
                <w:szCs w:val="28"/>
              </w:rPr>
            </w:pPr>
            <w:r>
              <w:rPr>
                <w:szCs w:val="28"/>
              </w:rPr>
              <w:t>месяц</w:t>
            </w:r>
          </w:p>
        </w:tc>
        <w:tc>
          <w:tcPr>
            <w:tcW w:w="993" w:type="dxa"/>
          </w:tcPr>
          <w:p w:rsidR="001D1E14" w:rsidRDefault="009D03C9">
            <w:pPr>
              <w:spacing w:line="17" w:lineRule="atLeast"/>
              <w:jc w:val="center"/>
              <w:rPr>
                <w:szCs w:val="28"/>
              </w:rPr>
            </w:pPr>
            <w:r>
              <w:rPr>
                <w:szCs w:val="28"/>
              </w:rPr>
              <w:t>код удержаний</w:t>
            </w:r>
          </w:p>
        </w:tc>
        <w:tc>
          <w:tcPr>
            <w:tcW w:w="1275" w:type="dxa"/>
          </w:tcPr>
          <w:p w:rsidR="001D1E14" w:rsidRDefault="009D03C9">
            <w:pPr>
              <w:spacing w:line="17" w:lineRule="atLeast"/>
              <w:jc w:val="center"/>
              <w:rPr>
                <w:szCs w:val="28"/>
              </w:rPr>
            </w:pPr>
            <w:r>
              <w:rPr>
                <w:szCs w:val="28"/>
              </w:rPr>
              <w:t>наименование кода</w:t>
            </w:r>
          </w:p>
        </w:tc>
        <w:tc>
          <w:tcPr>
            <w:tcW w:w="1134" w:type="dxa"/>
          </w:tcPr>
          <w:p w:rsidR="001D1E14" w:rsidRDefault="009D03C9">
            <w:pPr>
              <w:spacing w:line="17" w:lineRule="atLeast"/>
              <w:jc w:val="center"/>
              <w:rPr>
                <w:szCs w:val="28"/>
              </w:rPr>
            </w:pPr>
            <w:r>
              <w:rPr>
                <w:szCs w:val="28"/>
              </w:rPr>
              <w:t>сумма</w:t>
            </w:r>
          </w:p>
        </w:tc>
      </w:tr>
      <w:tr w:rsidR="001D1E14">
        <w:trPr>
          <w:trHeight w:val="565"/>
        </w:trPr>
        <w:tc>
          <w:tcPr>
            <w:tcW w:w="988" w:type="dxa"/>
          </w:tcPr>
          <w:p w:rsidR="001D1E14" w:rsidRDefault="001D1E14">
            <w:pPr>
              <w:spacing w:line="17" w:lineRule="atLeast"/>
              <w:rPr>
                <w:szCs w:val="28"/>
              </w:rPr>
            </w:pPr>
          </w:p>
        </w:tc>
        <w:tc>
          <w:tcPr>
            <w:tcW w:w="1140" w:type="dxa"/>
          </w:tcPr>
          <w:p w:rsidR="001D1E14" w:rsidRDefault="001D1E14">
            <w:pPr>
              <w:spacing w:line="17" w:lineRule="atLeast"/>
              <w:rPr>
                <w:szCs w:val="28"/>
              </w:rPr>
            </w:pPr>
          </w:p>
        </w:tc>
        <w:tc>
          <w:tcPr>
            <w:tcW w:w="1269" w:type="dxa"/>
          </w:tcPr>
          <w:p w:rsidR="001D1E14" w:rsidRDefault="001D1E14">
            <w:pPr>
              <w:spacing w:line="17" w:lineRule="atLeast"/>
              <w:rPr>
                <w:szCs w:val="28"/>
              </w:rPr>
            </w:pPr>
          </w:p>
        </w:tc>
        <w:tc>
          <w:tcPr>
            <w:tcW w:w="709" w:type="dxa"/>
          </w:tcPr>
          <w:p w:rsidR="001D1E14" w:rsidRDefault="001D1E14">
            <w:pPr>
              <w:spacing w:line="17" w:lineRule="atLeast"/>
              <w:rPr>
                <w:szCs w:val="28"/>
              </w:rPr>
            </w:pPr>
          </w:p>
        </w:tc>
        <w:tc>
          <w:tcPr>
            <w:tcW w:w="1134" w:type="dxa"/>
          </w:tcPr>
          <w:p w:rsidR="001D1E14" w:rsidRDefault="001D1E14">
            <w:pPr>
              <w:spacing w:line="17" w:lineRule="atLeast"/>
              <w:rPr>
                <w:szCs w:val="28"/>
              </w:rPr>
            </w:pPr>
          </w:p>
        </w:tc>
        <w:tc>
          <w:tcPr>
            <w:tcW w:w="992" w:type="dxa"/>
          </w:tcPr>
          <w:p w:rsidR="001D1E14" w:rsidRDefault="001D1E14">
            <w:pPr>
              <w:spacing w:line="17" w:lineRule="atLeast"/>
              <w:rPr>
                <w:szCs w:val="28"/>
              </w:rPr>
            </w:pPr>
          </w:p>
        </w:tc>
        <w:tc>
          <w:tcPr>
            <w:tcW w:w="993" w:type="dxa"/>
          </w:tcPr>
          <w:p w:rsidR="001D1E14" w:rsidRDefault="001D1E14">
            <w:pPr>
              <w:spacing w:line="17" w:lineRule="atLeast"/>
              <w:rPr>
                <w:szCs w:val="28"/>
              </w:rPr>
            </w:pPr>
          </w:p>
        </w:tc>
        <w:tc>
          <w:tcPr>
            <w:tcW w:w="1275" w:type="dxa"/>
          </w:tcPr>
          <w:p w:rsidR="001D1E14" w:rsidRDefault="001D1E14">
            <w:pPr>
              <w:spacing w:line="17" w:lineRule="atLeast"/>
              <w:rPr>
                <w:szCs w:val="28"/>
              </w:rPr>
            </w:pPr>
          </w:p>
        </w:tc>
        <w:tc>
          <w:tcPr>
            <w:tcW w:w="1134" w:type="dxa"/>
          </w:tcPr>
          <w:p w:rsidR="001D1E14" w:rsidRDefault="001D1E14">
            <w:pPr>
              <w:spacing w:line="17" w:lineRule="atLeast"/>
              <w:rPr>
                <w:szCs w:val="28"/>
              </w:rPr>
            </w:pPr>
          </w:p>
        </w:tc>
      </w:tr>
      <w:tr w:rsidR="001D1E14">
        <w:trPr>
          <w:trHeight w:val="559"/>
        </w:trPr>
        <w:tc>
          <w:tcPr>
            <w:tcW w:w="988" w:type="dxa"/>
          </w:tcPr>
          <w:p w:rsidR="001D1E14" w:rsidRDefault="001D1E14">
            <w:pPr>
              <w:spacing w:line="17" w:lineRule="atLeast"/>
              <w:rPr>
                <w:szCs w:val="28"/>
              </w:rPr>
            </w:pPr>
          </w:p>
        </w:tc>
        <w:tc>
          <w:tcPr>
            <w:tcW w:w="1140" w:type="dxa"/>
          </w:tcPr>
          <w:p w:rsidR="001D1E14" w:rsidRDefault="001D1E14">
            <w:pPr>
              <w:spacing w:line="17" w:lineRule="atLeast"/>
              <w:rPr>
                <w:szCs w:val="28"/>
              </w:rPr>
            </w:pPr>
          </w:p>
        </w:tc>
        <w:tc>
          <w:tcPr>
            <w:tcW w:w="1269" w:type="dxa"/>
          </w:tcPr>
          <w:p w:rsidR="001D1E14" w:rsidRDefault="001D1E14">
            <w:pPr>
              <w:spacing w:line="17" w:lineRule="atLeast"/>
              <w:rPr>
                <w:szCs w:val="28"/>
              </w:rPr>
            </w:pPr>
          </w:p>
        </w:tc>
        <w:tc>
          <w:tcPr>
            <w:tcW w:w="709" w:type="dxa"/>
          </w:tcPr>
          <w:p w:rsidR="001D1E14" w:rsidRDefault="001D1E14">
            <w:pPr>
              <w:spacing w:line="17" w:lineRule="atLeast"/>
              <w:rPr>
                <w:szCs w:val="28"/>
              </w:rPr>
            </w:pPr>
          </w:p>
        </w:tc>
        <w:tc>
          <w:tcPr>
            <w:tcW w:w="1134" w:type="dxa"/>
          </w:tcPr>
          <w:p w:rsidR="001D1E14" w:rsidRDefault="001D1E14">
            <w:pPr>
              <w:spacing w:line="17" w:lineRule="atLeast"/>
              <w:rPr>
                <w:szCs w:val="28"/>
              </w:rPr>
            </w:pPr>
          </w:p>
        </w:tc>
        <w:tc>
          <w:tcPr>
            <w:tcW w:w="992" w:type="dxa"/>
          </w:tcPr>
          <w:p w:rsidR="001D1E14" w:rsidRDefault="001D1E14">
            <w:pPr>
              <w:spacing w:line="17" w:lineRule="atLeast"/>
              <w:rPr>
                <w:szCs w:val="28"/>
              </w:rPr>
            </w:pPr>
          </w:p>
        </w:tc>
        <w:tc>
          <w:tcPr>
            <w:tcW w:w="993" w:type="dxa"/>
          </w:tcPr>
          <w:p w:rsidR="001D1E14" w:rsidRDefault="001D1E14">
            <w:pPr>
              <w:spacing w:line="17" w:lineRule="atLeast"/>
              <w:rPr>
                <w:szCs w:val="28"/>
              </w:rPr>
            </w:pPr>
          </w:p>
        </w:tc>
        <w:tc>
          <w:tcPr>
            <w:tcW w:w="1275" w:type="dxa"/>
          </w:tcPr>
          <w:p w:rsidR="001D1E14" w:rsidRDefault="001D1E14">
            <w:pPr>
              <w:spacing w:line="17" w:lineRule="atLeast"/>
              <w:rPr>
                <w:szCs w:val="28"/>
              </w:rPr>
            </w:pPr>
          </w:p>
        </w:tc>
        <w:tc>
          <w:tcPr>
            <w:tcW w:w="1134" w:type="dxa"/>
          </w:tcPr>
          <w:p w:rsidR="001D1E14" w:rsidRDefault="001D1E14">
            <w:pPr>
              <w:spacing w:line="17" w:lineRule="atLeast"/>
              <w:rPr>
                <w:szCs w:val="28"/>
              </w:rPr>
            </w:pPr>
          </w:p>
        </w:tc>
      </w:tr>
      <w:tr w:rsidR="001D1E14">
        <w:trPr>
          <w:trHeight w:val="553"/>
        </w:trPr>
        <w:tc>
          <w:tcPr>
            <w:tcW w:w="988" w:type="dxa"/>
          </w:tcPr>
          <w:p w:rsidR="001D1E14" w:rsidRDefault="001D1E14">
            <w:pPr>
              <w:spacing w:line="17" w:lineRule="atLeast"/>
              <w:rPr>
                <w:szCs w:val="28"/>
              </w:rPr>
            </w:pPr>
          </w:p>
        </w:tc>
        <w:tc>
          <w:tcPr>
            <w:tcW w:w="1140" w:type="dxa"/>
          </w:tcPr>
          <w:p w:rsidR="001D1E14" w:rsidRDefault="001D1E14">
            <w:pPr>
              <w:spacing w:line="17" w:lineRule="atLeast"/>
              <w:rPr>
                <w:szCs w:val="28"/>
              </w:rPr>
            </w:pPr>
          </w:p>
        </w:tc>
        <w:tc>
          <w:tcPr>
            <w:tcW w:w="1269" w:type="dxa"/>
          </w:tcPr>
          <w:p w:rsidR="001D1E14" w:rsidRDefault="001D1E14">
            <w:pPr>
              <w:spacing w:line="17" w:lineRule="atLeast"/>
              <w:rPr>
                <w:szCs w:val="28"/>
              </w:rPr>
            </w:pPr>
          </w:p>
        </w:tc>
        <w:tc>
          <w:tcPr>
            <w:tcW w:w="709" w:type="dxa"/>
          </w:tcPr>
          <w:p w:rsidR="001D1E14" w:rsidRDefault="001D1E14">
            <w:pPr>
              <w:spacing w:line="17" w:lineRule="atLeast"/>
              <w:rPr>
                <w:szCs w:val="28"/>
              </w:rPr>
            </w:pPr>
          </w:p>
        </w:tc>
        <w:tc>
          <w:tcPr>
            <w:tcW w:w="1134" w:type="dxa"/>
          </w:tcPr>
          <w:p w:rsidR="001D1E14" w:rsidRDefault="001D1E14">
            <w:pPr>
              <w:spacing w:line="17" w:lineRule="atLeast"/>
              <w:rPr>
                <w:szCs w:val="28"/>
              </w:rPr>
            </w:pPr>
          </w:p>
        </w:tc>
        <w:tc>
          <w:tcPr>
            <w:tcW w:w="992" w:type="dxa"/>
          </w:tcPr>
          <w:p w:rsidR="001D1E14" w:rsidRDefault="001D1E14">
            <w:pPr>
              <w:spacing w:line="17" w:lineRule="atLeast"/>
              <w:rPr>
                <w:szCs w:val="28"/>
              </w:rPr>
            </w:pPr>
          </w:p>
        </w:tc>
        <w:tc>
          <w:tcPr>
            <w:tcW w:w="993" w:type="dxa"/>
          </w:tcPr>
          <w:p w:rsidR="001D1E14" w:rsidRDefault="001D1E14">
            <w:pPr>
              <w:spacing w:line="17" w:lineRule="atLeast"/>
              <w:rPr>
                <w:szCs w:val="28"/>
              </w:rPr>
            </w:pPr>
          </w:p>
        </w:tc>
        <w:tc>
          <w:tcPr>
            <w:tcW w:w="1275" w:type="dxa"/>
          </w:tcPr>
          <w:p w:rsidR="001D1E14" w:rsidRDefault="001D1E14">
            <w:pPr>
              <w:spacing w:line="17" w:lineRule="atLeast"/>
              <w:rPr>
                <w:szCs w:val="28"/>
              </w:rPr>
            </w:pPr>
          </w:p>
        </w:tc>
        <w:tc>
          <w:tcPr>
            <w:tcW w:w="1134" w:type="dxa"/>
          </w:tcPr>
          <w:p w:rsidR="001D1E14" w:rsidRDefault="001D1E14">
            <w:pPr>
              <w:spacing w:line="17" w:lineRule="atLeast"/>
              <w:rPr>
                <w:szCs w:val="28"/>
              </w:rPr>
            </w:pPr>
          </w:p>
        </w:tc>
      </w:tr>
      <w:tr w:rsidR="001D1E14">
        <w:trPr>
          <w:trHeight w:val="547"/>
        </w:trPr>
        <w:tc>
          <w:tcPr>
            <w:tcW w:w="988" w:type="dxa"/>
          </w:tcPr>
          <w:p w:rsidR="001D1E14" w:rsidRDefault="001D1E14">
            <w:pPr>
              <w:spacing w:line="17" w:lineRule="atLeast"/>
              <w:rPr>
                <w:szCs w:val="28"/>
              </w:rPr>
            </w:pPr>
          </w:p>
        </w:tc>
        <w:tc>
          <w:tcPr>
            <w:tcW w:w="1140" w:type="dxa"/>
          </w:tcPr>
          <w:p w:rsidR="001D1E14" w:rsidRDefault="001D1E14">
            <w:pPr>
              <w:spacing w:line="17" w:lineRule="atLeast"/>
              <w:rPr>
                <w:szCs w:val="28"/>
              </w:rPr>
            </w:pPr>
          </w:p>
        </w:tc>
        <w:tc>
          <w:tcPr>
            <w:tcW w:w="1269" w:type="dxa"/>
          </w:tcPr>
          <w:p w:rsidR="001D1E14" w:rsidRDefault="001D1E14">
            <w:pPr>
              <w:spacing w:line="17" w:lineRule="atLeast"/>
              <w:rPr>
                <w:szCs w:val="28"/>
              </w:rPr>
            </w:pPr>
          </w:p>
        </w:tc>
        <w:tc>
          <w:tcPr>
            <w:tcW w:w="709" w:type="dxa"/>
          </w:tcPr>
          <w:p w:rsidR="001D1E14" w:rsidRDefault="001D1E14">
            <w:pPr>
              <w:spacing w:line="17" w:lineRule="atLeast"/>
              <w:rPr>
                <w:szCs w:val="28"/>
              </w:rPr>
            </w:pPr>
          </w:p>
        </w:tc>
        <w:tc>
          <w:tcPr>
            <w:tcW w:w="1134" w:type="dxa"/>
          </w:tcPr>
          <w:p w:rsidR="001D1E14" w:rsidRDefault="001D1E14">
            <w:pPr>
              <w:spacing w:line="17" w:lineRule="atLeast"/>
              <w:rPr>
                <w:szCs w:val="28"/>
              </w:rPr>
            </w:pPr>
          </w:p>
        </w:tc>
        <w:tc>
          <w:tcPr>
            <w:tcW w:w="992" w:type="dxa"/>
          </w:tcPr>
          <w:p w:rsidR="001D1E14" w:rsidRDefault="001D1E14">
            <w:pPr>
              <w:spacing w:line="17" w:lineRule="atLeast"/>
              <w:rPr>
                <w:szCs w:val="28"/>
              </w:rPr>
            </w:pPr>
          </w:p>
        </w:tc>
        <w:tc>
          <w:tcPr>
            <w:tcW w:w="993" w:type="dxa"/>
          </w:tcPr>
          <w:p w:rsidR="001D1E14" w:rsidRDefault="001D1E14">
            <w:pPr>
              <w:spacing w:line="17" w:lineRule="atLeast"/>
              <w:rPr>
                <w:szCs w:val="28"/>
              </w:rPr>
            </w:pPr>
          </w:p>
        </w:tc>
        <w:tc>
          <w:tcPr>
            <w:tcW w:w="1275" w:type="dxa"/>
          </w:tcPr>
          <w:p w:rsidR="001D1E14" w:rsidRDefault="001D1E14">
            <w:pPr>
              <w:spacing w:line="17" w:lineRule="atLeast"/>
              <w:rPr>
                <w:szCs w:val="28"/>
              </w:rPr>
            </w:pPr>
          </w:p>
        </w:tc>
        <w:tc>
          <w:tcPr>
            <w:tcW w:w="1134" w:type="dxa"/>
          </w:tcPr>
          <w:p w:rsidR="001D1E14" w:rsidRDefault="001D1E14">
            <w:pPr>
              <w:spacing w:line="17" w:lineRule="atLeast"/>
              <w:rPr>
                <w:szCs w:val="28"/>
              </w:rPr>
            </w:pPr>
          </w:p>
        </w:tc>
      </w:tr>
      <w:tr w:rsidR="001D1E14">
        <w:trPr>
          <w:trHeight w:val="547"/>
        </w:trPr>
        <w:tc>
          <w:tcPr>
            <w:tcW w:w="988" w:type="dxa"/>
          </w:tcPr>
          <w:p w:rsidR="001D1E14" w:rsidRDefault="001D1E14">
            <w:pPr>
              <w:spacing w:line="17" w:lineRule="atLeast"/>
              <w:rPr>
                <w:szCs w:val="28"/>
              </w:rPr>
            </w:pPr>
          </w:p>
        </w:tc>
        <w:tc>
          <w:tcPr>
            <w:tcW w:w="1140" w:type="dxa"/>
          </w:tcPr>
          <w:p w:rsidR="001D1E14" w:rsidRDefault="001D1E14">
            <w:pPr>
              <w:spacing w:line="17" w:lineRule="atLeast"/>
              <w:rPr>
                <w:szCs w:val="28"/>
              </w:rPr>
            </w:pPr>
          </w:p>
        </w:tc>
        <w:tc>
          <w:tcPr>
            <w:tcW w:w="1269" w:type="dxa"/>
          </w:tcPr>
          <w:p w:rsidR="001D1E14" w:rsidRDefault="001D1E14">
            <w:pPr>
              <w:spacing w:line="17" w:lineRule="atLeast"/>
              <w:rPr>
                <w:szCs w:val="28"/>
              </w:rPr>
            </w:pPr>
          </w:p>
        </w:tc>
        <w:tc>
          <w:tcPr>
            <w:tcW w:w="709" w:type="dxa"/>
          </w:tcPr>
          <w:p w:rsidR="001D1E14" w:rsidRDefault="001D1E14">
            <w:pPr>
              <w:spacing w:line="17" w:lineRule="atLeast"/>
              <w:rPr>
                <w:szCs w:val="28"/>
              </w:rPr>
            </w:pPr>
          </w:p>
        </w:tc>
        <w:tc>
          <w:tcPr>
            <w:tcW w:w="1134" w:type="dxa"/>
          </w:tcPr>
          <w:p w:rsidR="001D1E14" w:rsidRDefault="001D1E14">
            <w:pPr>
              <w:spacing w:line="17" w:lineRule="atLeast"/>
              <w:rPr>
                <w:szCs w:val="28"/>
              </w:rPr>
            </w:pPr>
          </w:p>
        </w:tc>
        <w:tc>
          <w:tcPr>
            <w:tcW w:w="3260" w:type="dxa"/>
            <w:gridSpan w:val="3"/>
          </w:tcPr>
          <w:p w:rsidR="001D1E14" w:rsidRDefault="009D03C9">
            <w:pPr>
              <w:spacing w:line="17" w:lineRule="atLeast"/>
              <w:rPr>
                <w:szCs w:val="28"/>
              </w:rPr>
            </w:pPr>
            <w:r>
              <w:rPr>
                <w:szCs w:val="28"/>
              </w:rPr>
              <w:t>ИТОГО удержано</w:t>
            </w:r>
          </w:p>
        </w:tc>
        <w:tc>
          <w:tcPr>
            <w:tcW w:w="1134" w:type="dxa"/>
          </w:tcPr>
          <w:p w:rsidR="001D1E14" w:rsidRDefault="001D1E14">
            <w:pPr>
              <w:spacing w:line="17" w:lineRule="atLeast"/>
              <w:rPr>
                <w:szCs w:val="28"/>
              </w:rPr>
            </w:pPr>
          </w:p>
        </w:tc>
      </w:tr>
      <w:tr w:rsidR="001D1E14">
        <w:trPr>
          <w:trHeight w:val="547"/>
        </w:trPr>
        <w:tc>
          <w:tcPr>
            <w:tcW w:w="988" w:type="dxa"/>
          </w:tcPr>
          <w:p w:rsidR="001D1E14" w:rsidRDefault="001D1E14">
            <w:pPr>
              <w:spacing w:line="17" w:lineRule="atLeast"/>
              <w:rPr>
                <w:szCs w:val="28"/>
              </w:rPr>
            </w:pPr>
          </w:p>
        </w:tc>
        <w:tc>
          <w:tcPr>
            <w:tcW w:w="1140" w:type="dxa"/>
          </w:tcPr>
          <w:p w:rsidR="001D1E14" w:rsidRDefault="001D1E14">
            <w:pPr>
              <w:spacing w:line="17" w:lineRule="atLeast"/>
              <w:rPr>
                <w:szCs w:val="28"/>
              </w:rPr>
            </w:pPr>
          </w:p>
        </w:tc>
        <w:tc>
          <w:tcPr>
            <w:tcW w:w="1269" w:type="dxa"/>
          </w:tcPr>
          <w:p w:rsidR="001D1E14" w:rsidRDefault="001D1E14">
            <w:pPr>
              <w:spacing w:line="17" w:lineRule="atLeast"/>
              <w:rPr>
                <w:szCs w:val="28"/>
              </w:rPr>
            </w:pPr>
          </w:p>
        </w:tc>
        <w:tc>
          <w:tcPr>
            <w:tcW w:w="709" w:type="dxa"/>
          </w:tcPr>
          <w:p w:rsidR="001D1E14" w:rsidRDefault="001D1E14">
            <w:pPr>
              <w:spacing w:line="17" w:lineRule="atLeast"/>
              <w:rPr>
                <w:szCs w:val="28"/>
              </w:rPr>
            </w:pPr>
          </w:p>
        </w:tc>
        <w:tc>
          <w:tcPr>
            <w:tcW w:w="1134" w:type="dxa"/>
          </w:tcPr>
          <w:p w:rsidR="001D1E14" w:rsidRDefault="001D1E14">
            <w:pPr>
              <w:spacing w:line="17" w:lineRule="atLeast"/>
              <w:rPr>
                <w:szCs w:val="28"/>
              </w:rPr>
            </w:pPr>
          </w:p>
        </w:tc>
        <w:tc>
          <w:tcPr>
            <w:tcW w:w="3260" w:type="dxa"/>
            <w:gridSpan w:val="3"/>
          </w:tcPr>
          <w:p w:rsidR="001D1E14" w:rsidRDefault="009D03C9">
            <w:pPr>
              <w:spacing w:line="17" w:lineRule="atLeast"/>
              <w:rPr>
                <w:szCs w:val="28"/>
              </w:rPr>
            </w:pPr>
            <w:proofErr w:type="spellStart"/>
            <w:r>
              <w:rPr>
                <w:szCs w:val="28"/>
              </w:rPr>
              <w:t>Межрасчетные</w:t>
            </w:r>
            <w:proofErr w:type="spellEnd"/>
            <w:r>
              <w:rPr>
                <w:szCs w:val="28"/>
              </w:rPr>
              <w:t xml:space="preserve"> выплаты:</w:t>
            </w:r>
          </w:p>
        </w:tc>
        <w:tc>
          <w:tcPr>
            <w:tcW w:w="1134" w:type="dxa"/>
          </w:tcPr>
          <w:p w:rsidR="001D1E14" w:rsidRDefault="001D1E14">
            <w:pPr>
              <w:spacing w:line="17" w:lineRule="atLeast"/>
              <w:rPr>
                <w:szCs w:val="28"/>
              </w:rPr>
            </w:pPr>
          </w:p>
        </w:tc>
      </w:tr>
      <w:tr w:rsidR="001D1E14">
        <w:trPr>
          <w:trHeight w:val="547"/>
        </w:trPr>
        <w:tc>
          <w:tcPr>
            <w:tcW w:w="4106" w:type="dxa"/>
            <w:gridSpan w:val="4"/>
          </w:tcPr>
          <w:p w:rsidR="001D1E14" w:rsidRDefault="009D03C9">
            <w:pPr>
              <w:spacing w:line="17" w:lineRule="atLeast"/>
              <w:rPr>
                <w:szCs w:val="28"/>
              </w:rPr>
            </w:pPr>
            <w:r>
              <w:rPr>
                <w:szCs w:val="28"/>
              </w:rPr>
              <w:t>ИТОГО:</w:t>
            </w:r>
          </w:p>
        </w:tc>
        <w:tc>
          <w:tcPr>
            <w:tcW w:w="1134" w:type="dxa"/>
          </w:tcPr>
          <w:p w:rsidR="001D1E14" w:rsidRDefault="001D1E14">
            <w:pPr>
              <w:spacing w:line="17" w:lineRule="atLeast"/>
              <w:rPr>
                <w:szCs w:val="28"/>
              </w:rPr>
            </w:pPr>
          </w:p>
        </w:tc>
        <w:tc>
          <w:tcPr>
            <w:tcW w:w="992" w:type="dxa"/>
          </w:tcPr>
          <w:p w:rsidR="001D1E14" w:rsidRDefault="001D1E14">
            <w:pPr>
              <w:spacing w:line="17" w:lineRule="atLeast"/>
              <w:rPr>
                <w:szCs w:val="28"/>
              </w:rPr>
            </w:pPr>
          </w:p>
        </w:tc>
        <w:tc>
          <w:tcPr>
            <w:tcW w:w="993" w:type="dxa"/>
          </w:tcPr>
          <w:p w:rsidR="001D1E14" w:rsidRDefault="001D1E14">
            <w:pPr>
              <w:spacing w:line="17" w:lineRule="atLeast"/>
              <w:rPr>
                <w:szCs w:val="28"/>
              </w:rPr>
            </w:pPr>
          </w:p>
        </w:tc>
        <w:tc>
          <w:tcPr>
            <w:tcW w:w="1275" w:type="dxa"/>
          </w:tcPr>
          <w:p w:rsidR="001D1E14" w:rsidRDefault="001D1E14">
            <w:pPr>
              <w:spacing w:line="17" w:lineRule="atLeast"/>
              <w:rPr>
                <w:szCs w:val="28"/>
              </w:rPr>
            </w:pPr>
          </w:p>
        </w:tc>
        <w:tc>
          <w:tcPr>
            <w:tcW w:w="1134" w:type="dxa"/>
          </w:tcPr>
          <w:p w:rsidR="001D1E14" w:rsidRDefault="001D1E14">
            <w:pPr>
              <w:spacing w:line="17" w:lineRule="atLeast"/>
              <w:rPr>
                <w:szCs w:val="28"/>
              </w:rPr>
            </w:pPr>
          </w:p>
        </w:tc>
      </w:tr>
      <w:tr w:rsidR="001D1E14">
        <w:trPr>
          <w:trHeight w:val="655"/>
        </w:trPr>
        <w:tc>
          <w:tcPr>
            <w:tcW w:w="4106" w:type="dxa"/>
            <w:gridSpan w:val="4"/>
          </w:tcPr>
          <w:p w:rsidR="001D1E14" w:rsidRDefault="009D03C9">
            <w:pPr>
              <w:spacing w:line="17" w:lineRule="atLeast"/>
              <w:rPr>
                <w:szCs w:val="28"/>
              </w:rPr>
            </w:pPr>
            <w:r>
              <w:rPr>
                <w:szCs w:val="28"/>
              </w:rPr>
              <w:t>Всего начислено</w:t>
            </w:r>
          </w:p>
        </w:tc>
        <w:tc>
          <w:tcPr>
            <w:tcW w:w="1134" w:type="dxa"/>
          </w:tcPr>
          <w:p w:rsidR="001D1E14" w:rsidRDefault="001D1E14">
            <w:pPr>
              <w:spacing w:line="17" w:lineRule="atLeast"/>
              <w:rPr>
                <w:szCs w:val="28"/>
              </w:rPr>
            </w:pPr>
          </w:p>
        </w:tc>
        <w:tc>
          <w:tcPr>
            <w:tcW w:w="3260" w:type="dxa"/>
            <w:gridSpan w:val="3"/>
          </w:tcPr>
          <w:p w:rsidR="001D1E14" w:rsidRDefault="009D03C9">
            <w:pPr>
              <w:spacing w:line="17" w:lineRule="atLeast"/>
              <w:rPr>
                <w:szCs w:val="28"/>
              </w:rPr>
            </w:pPr>
            <w:r>
              <w:rPr>
                <w:szCs w:val="28"/>
              </w:rPr>
              <w:t>Всего удержано</w:t>
            </w:r>
          </w:p>
        </w:tc>
        <w:tc>
          <w:tcPr>
            <w:tcW w:w="1134" w:type="dxa"/>
          </w:tcPr>
          <w:p w:rsidR="001D1E14" w:rsidRDefault="001D1E14">
            <w:pPr>
              <w:spacing w:line="17" w:lineRule="atLeast"/>
              <w:rPr>
                <w:szCs w:val="28"/>
              </w:rPr>
            </w:pPr>
          </w:p>
        </w:tc>
      </w:tr>
      <w:tr w:rsidR="001D1E14">
        <w:trPr>
          <w:trHeight w:val="839"/>
        </w:trPr>
        <w:tc>
          <w:tcPr>
            <w:tcW w:w="4106" w:type="dxa"/>
            <w:gridSpan w:val="4"/>
          </w:tcPr>
          <w:p w:rsidR="001D1E14" w:rsidRDefault="009D03C9">
            <w:pPr>
              <w:spacing w:line="17" w:lineRule="atLeast"/>
              <w:rPr>
                <w:szCs w:val="28"/>
              </w:rPr>
            </w:pPr>
            <w:r>
              <w:rPr>
                <w:szCs w:val="28"/>
              </w:rPr>
              <w:t>В ведомость за месяц</w:t>
            </w:r>
          </w:p>
        </w:tc>
        <w:tc>
          <w:tcPr>
            <w:tcW w:w="1134" w:type="dxa"/>
          </w:tcPr>
          <w:p w:rsidR="001D1E14" w:rsidRDefault="001D1E14">
            <w:pPr>
              <w:spacing w:line="17" w:lineRule="atLeast"/>
              <w:rPr>
                <w:szCs w:val="28"/>
              </w:rPr>
            </w:pPr>
          </w:p>
        </w:tc>
        <w:tc>
          <w:tcPr>
            <w:tcW w:w="3260" w:type="dxa"/>
            <w:gridSpan w:val="3"/>
          </w:tcPr>
          <w:p w:rsidR="001D1E14" w:rsidRDefault="009D03C9">
            <w:pPr>
              <w:spacing w:line="17" w:lineRule="atLeast"/>
              <w:rPr>
                <w:szCs w:val="28"/>
              </w:rPr>
            </w:pPr>
            <w:r>
              <w:rPr>
                <w:szCs w:val="28"/>
              </w:rPr>
              <w:t xml:space="preserve">Остаток </w:t>
            </w:r>
          </w:p>
        </w:tc>
        <w:tc>
          <w:tcPr>
            <w:tcW w:w="1134" w:type="dxa"/>
          </w:tcPr>
          <w:p w:rsidR="001D1E14" w:rsidRDefault="001D1E14">
            <w:pPr>
              <w:spacing w:line="17" w:lineRule="atLeast"/>
              <w:rPr>
                <w:szCs w:val="28"/>
              </w:rPr>
            </w:pPr>
          </w:p>
        </w:tc>
      </w:tr>
      <w:tr w:rsidR="001D1E14">
        <w:trPr>
          <w:trHeight w:val="455"/>
        </w:trPr>
        <w:tc>
          <w:tcPr>
            <w:tcW w:w="9634" w:type="dxa"/>
            <w:gridSpan w:val="9"/>
          </w:tcPr>
          <w:p w:rsidR="001D1E14" w:rsidRDefault="009D03C9">
            <w:pPr>
              <w:spacing w:line="17" w:lineRule="atLeast"/>
              <w:rPr>
                <w:szCs w:val="28"/>
              </w:rPr>
            </w:pPr>
            <w:r>
              <w:rPr>
                <w:szCs w:val="28"/>
              </w:rPr>
              <w:t>Табель:</w:t>
            </w:r>
          </w:p>
        </w:tc>
      </w:tr>
    </w:tbl>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tbl>
      <w:tblPr>
        <w:tblW w:w="7940" w:type="dxa"/>
        <w:tblLook w:val="04A0" w:firstRow="1" w:lastRow="0" w:firstColumn="1" w:lastColumn="0" w:noHBand="0" w:noVBand="1"/>
      </w:tblPr>
      <w:tblGrid>
        <w:gridCol w:w="940"/>
        <w:gridCol w:w="1165"/>
        <w:gridCol w:w="5900"/>
      </w:tblGrid>
      <w:tr w:rsidR="001D1E14">
        <w:trPr>
          <w:trHeight w:val="300"/>
        </w:trPr>
        <w:tc>
          <w:tcPr>
            <w:tcW w:w="940" w:type="dxa"/>
            <w:tcBorders>
              <w:top w:val="single" w:sz="4" w:space="0" w:color="auto"/>
              <w:left w:val="single" w:sz="4" w:space="0" w:color="auto"/>
              <w:bottom w:val="single" w:sz="4" w:space="0" w:color="auto"/>
              <w:right w:val="single" w:sz="4" w:space="0" w:color="auto"/>
            </w:tcBorders>
            <w:shd w:val="clear" w:color="000000" w:fill="F0F0F0"/>
            <w:noWrap/>
            <w:vAlign w:val="bottom"/>
          </w:tcPr>
          <w:p w:rsidR="001D1E14" w:rsidRDefault="009D03C9">
            <w:pPr>
              <w:spacing w:line="17" w:lineRule="atLeast"/>
              <w:rPr>
                <w:rFonts w:ascii="Calibri" w:hAnsi="Calibri" w:cs="Calibri"/>
                <w:b/>
                <w:bCs/>
                <w:color w:val="000000"/>
                <w:sz w:val="22"/>
                <w:szCs w:val="22"/>
              </w:rPr>
            </w:pPr>
            <w:r>
              <w:rPr>
                <w:rFonts w:ascii="Calibri" w:hAnsi="Calibri" w:cs="Calibri"/>
                <w:b/>
                <w:bCs/>
                <w:color w:val="000000"/>
                <w:sz w:val="22"/>
                <w:szCs w:val="22"/>
              </w:rPr>
              <w:t>Код</w:t>
            </w:r>
          </w:p>
        </w:tc>
        <w:tc>
          <w:tcPr>
            <w:tcW w:w="1100" w:type="dxa"/>
            <w:tcBorders>
              <w:top w:val="single" w:sz="4" w:space="0" w:color="auto"/>
              <w:left w:val="none" w:sz="4" w:space="0" w:color="000000"/>
              <w:bottom w:val="single" w:sz="4" w:space="0" w:color="auto"/>
              <w:right w:val="single" w:sz="4" w:space="0" w:color="auto"/>
            </w:tcBorders>
            <w:shd w:val="clear" w:color="000000" w:fill="F0F0F0"/>
            <w:noWrap/>
            <w:vAlign w:val="bottom"/>
          </w:tcPr>
          <w:p w:rsidR="001D1E14" w:rsidRDefault="009D03C9">
            <w:pPr>
              <w:spacing w:line="17" w:lineRule="atLeast"/>
              <w:rPr>
                <w:rFonts w:ascii="Calibri" w:hAnsi="Calibri" w:cs="Calibri"/>
                <w:b/>
                <w:bCs/>
                <w:color w:val="000000"/>
                <w:sz w:val="22"/>
                <w:szCs w:val="22"/>
              </w:rPr>
            </w:pPr>
            <w:r>
              <w:rPr>
                <w:rFonts w:ascii="Calibri" w:hAnsi="Calibri" w:cs="Calibri"/>
                <w:b/>
                <w:bCs/>
                <w:color w:val="000000"/>
                <w:sz w:val="22"/>
                <w:szCs w:val="22"/>
              </w:rPr>
              <w:t>Вид Н-У</w:t>
            </w:r>
          </w:p>
        </w:tc>
        <w:tc>
          <w:tcPr>
            <w:tcW w:w="5900" w:type="dxa"/>
            <w:tcBorders>
              <w:top w:val="single" w:sz="4" w:space="0" w:color="auto"/>
              <w:left w:val="none" w:sz="4" w:space="0" w:color="000000"/>
              <w:bottom w:val="single" w:sz="4" w:space="0" w:color="auto"/>
              <w:right w:val="single" w:sz="4" w:space="0" w:color="auto"/>
            </w:tcBorders>
            <w:shd w:val="clear" w:color="000000" w:fill="F0F0F0"/>
            <w:noWrap/>
            <w:vAlign w:val="bottom"/>
          </w:tcPr>
          <w:p w:rsidR="001D1E14" w:rsidRDefault="009D03C9">
            <w:pPr>
              <w:spacing w:line="17" w:lineRule="atLeast"/>
              <w:rPr>
                <w:rFonts w:ascii="Calibri" w:hAnsi="Calibri" w:cs="Calibri"/>
                <w:b/>
                <w:bCs/>
                <w:color w:val="000000"/>
                <w:sz w:val="22"/>
                <w:szCs w:val="22"/>
              </w:rPr>
            </w:pPr>
            <w:r>
              <w:rPr>
                <w:rFonts w:ascii="Calibri" w:hAnsi="Calibri" w:cs="Calibri"/>
                <w:b/>
                <w:bCs/>
                <w:color w:val="000000"/>
                <w:sz w:val="22"/>
                <w:szCs w:val="22"/>
              </w:rPr>
              <w:t>Полное название вида Н-У</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101</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ОСТАТ.</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Остаток</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102*</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Сан.кур</w:t>
            </w:r>
            <w:proofErr w:type="spellEnd"/>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Санаторно-курортная путевка</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104</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ОКЛАД</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Оклад</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105</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ТАРИФ</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Почасовая тарифная оплата</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108*</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билет</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Оплата проезда к месту санаторно-курортного проезда</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109</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путевка</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Путевка</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112</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ПРЕМИЯ</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xml:space="preserve">Процентная премия за месяц </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116</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СЛ.НАПР</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xml:space="preserve">Сложность напряженность </w:t>
            </w:r>
            <w:proofErr w:type="gramStart"/>
            <w:r>
              <w:rPr>
                <w:rFonts w:ascii="Calibri" w:hAnsi="Calibri" w:cs="Calibri"/>
                <w:color w:val="000000"/>
                <w:sz w:val="22"/>
                <w:szCs w:val="22"/>
              </w:rPr>
              <w:t>( руководителям</w:t>
            </w:r>
            <w:proofErr w:type="gramEnd"/>
            <w:r>
              <w:rPr>
                <w:rFonts w:ascii="Calibri" w:hAnsi="Calibri" w:cs="Calibri"/>
                <w:color w:val="000000"/>
                <w:sz w:val="22"/>
                <w:szCs w:val="22"/>
              </w:rPr>
              <w:t>)</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118</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СОВМЕЩ</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Надбавка за совмещение</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119</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ЗАОТСУТ</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Надбавка за отсутствующих</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121</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ГосТайн</w:t>
            </w:r>
            <w:proofErr w:type="spellEnd"/>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Надбавка за гостайну</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122</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ЕдПрем</w:t>
            </w:r>
            <w:proofErr w:type="spellEnd"/>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xml:space="preserve">Премия </w:t>
            </w:r>
            <w:proofErr w:type="spellStart"/>
            <w:r>
              <w:rPr>
                <w:rFonts w:ascii="Calibri" w:hAnsi="Calibri" w:cs="Calibri"/>
                <w:color w:val="000000"/>
                <w:sz w:val="22"/>
                <w:szCs w:val="22"/>
              </w:rPr>
              <w:t>единовремменная</w:t>
            </w:r>
            <w:proofErr w:type="spellEnd"/>
            <w:r>
              <w:rPr>
                <w:rFonts w:ascii="Calibri" w:hAnsi="Calibri" w:cs="Calibri"/>
                <w:color w:val="000000"/>
                <w:sz w:val="22"/>
                <w:szCs w:val="22"/>
              </w:rPr>
              <w:t xml:space="preserve"> (не входит в среднее)</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126</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ЗА КВАЛ</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Надбавка за квалификацию (чин)</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127</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ОСБ.УСЛ</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Особые условия</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129</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ЗАМ-ТИТ</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Доплата за совместительство</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132</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ДенПоощ</w:t>
            </w:r>
            <w:proofErr w:type="spellEnd"/>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Денежное поощрения</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133</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СложНап</w:t>
            </w:r>
            <w:proofErr w:type="spellEnd"/>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Надбавка за сложность и напряженность</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137</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Доп.ср</w:t>
            </w:r>
            <w:proofErr w:type="spellEnd"/>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xml:space="preserve">Доплата по </w:t>
            </w:r>
            <w:proofErr w:type="gramStart"/>
            <w:r>
              <w:rPr>
                <w:rFonts w:ascii="Calibri" w:hAnsi="Calibri" w:cs="Calibri"/>
                <w:color w:val="000000"/>
                <w:sz w:val="22"/>
                <w:szCs w:val="22"/>
              </w:rPr>
              <w:t>среднему  на</w:t>
            </w:r>
            <w:proofErr w:type="gramEnd"/>
            <w:r>
              <w:rPr>
                <w:rFonts w:ascii="Calibri" w:hAnsi="Calibri" w:cs="Calibri"/>
                <w:color w:val="000000"/>
                <w:sz w:val="22"/>
                <w:szCs w:val="22"/>
              </w:rPr>
              <w:t xml:space="preserve"> период сдачи крови</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139</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СовмСум</w:t>
            </w:r>
            <w:proofErr w:type="spellEnd"/>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Совмещение суммой</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140</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ОТП.ФЗП</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Отпуск за счет ФЗП</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141</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К.О.ФЗП</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Компенсация за неиспользованный отпуск за счет ФЗП</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142</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proofErr w:type="gramStart"/>
            <w:r>
              <w:rPr>
                <w:rFonts w:ascii="Calibri" w:hAnsi="Calibri" w:cs="Calibri"/>
                <w:color w:val="000000"/>
                <w:sz w:val="22"/>
                <w:szCs w:val="22"/>
              </w:rPr>
              <w:t>Пр.сан</w:t>
            </w:r>
            <w:proofErr w:type="spellEnd"/>
            <w:proofErr w:type="gramEnd"/>
            <w:r>
              <w:rPr>
                <w:rFonts w:ascii="Calibri" w:hAnsi="Calibri" w:cs="Calibri"/>
                <w:color w:val="000000"/>
                <w:sz w:val="22"/>
                <w:szCs w:val="22"/>
              </w:rPr>
              <w:t>.</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Оплата проезда к месту санаторно-курортного проезда</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143</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Льг.гр</w:t>
            </w:r>
            <w:proofErr w:type="spellEnd"/>
            <w:r>
              <w:rPr>
                <w:rFonts w:ascii="Calibri" w:hAnsi="Calibri" w:cs="Calibri"/>
                <w:color w:val="000000"/>
                <w:sz w:val="22"/>
                <w:szCs w:val="22"/>
              </w:rPr>
              <w:t>.</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Льготный за границу</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144</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КВ.ПРЕМ</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Квартальная премия</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147</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ВЫХ.ПОС</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Выходное пособие</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157</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xml:space="preserve">День </w:t>
            </w:r>
            <w:proofErr w:type="spellStart"/>
            <w:r>
              <w:rPr>
                <w:rFonts w:ascii="Calibri" w:hAnsi="Calibri" w:cs="Calibri"/>
                <w:color w:val="000000"/>
                <w:sz w:val="22"/>
                <w:szCs w:val="22"/>
              </w:rPr>
              <w:t>зп</w:t>
            </w:r>
            <w:proofErr w:type="spellEnd"/>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xml:space="preserve">Нерабочий день с </w:t>
            </w:r>
            <w:proofErr w:type="spellStart"/>
            <w:proofErr w:type="gramStart"/>
            <w:r>
              <w:rPr>
                <w:rFonts w:ascii="Calibri" w:hAnsi="Calibri" w:cs="Calibri"/>
                <w:color w:val="000000"/>
                <w:sz w:val="22"/>
                <w:szCs w:val="22"/>
              </w:rPr>
              <w:t>сохр</w:t>
            </w:r>
            <w:proofErr w:type="spellEnd"/>
            <w:r>
              <w:rPr>
                <w:rFonts w:ascii="Calibri" w:hAnsi="Calibri" w:cs="Calibri"/>
                <w:color w:val="000000"/>
                <w:sz w:val="22"/>
                <w:szCs w:val="22"/>
              </w:rPr>
              <w:t xml:space="preserve">  з</w:t>
            </w:r>
            <w:proofErr w:type="gramEnd"/>
            <w:r>
              <w:rPr>
                <w:rFonts w:ascii="Calibri" w:hAnsi="Calibri" w:cs="Calibri"/>
                <w:color w:val="000000"/>
                <w:sz w:val="22"/>
                <w:szCs w:val="22"/>
              </w:rPr>
              <w:t>/п</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160*</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proofErr w:type="gramStart"/>
            <w:r>
              <w:rPr>
                <w:rFonts w:ascii="Calibri" w:hAnsi="Calibri" w:cs="Calibri"/>
                <w:color w:val="000000"/>
                <w:sz w:val="22"/>
                <w:szCs w:val="22"/>
              </w:rPr>
              <w:t>Пр.сут</w:t>
            </w:r>
            <w:proofErr w:type="spellEnd"/>
            <w:proofErr w:type="gramEnd"/>
            <w:r>
              <w:rPr>
                <w:rFonts w:ascii="Calibri" w:hAnsi="Calibri" w:cs="Calibri"/>
                <w:color w:val="000000"/>
                <w:sz w:val="22"/>
                <w:szCs w:val="22"/>
              </w:rPr>
              <w:t>.</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xml:space="preserve">Проезд, суточные </w:t>
            </w:r>
            <w:proofErr w:type="spellStart"/>
            <w:r>
              <w:rPr>
                <w:rFonts w:ascii="Calibri" w:hAnsi="Calibri" w:cs="Calibri"/>
                <w:color w:val="000000"/>
                <w:sz w:val="22"/>
                <w:szCs w:val="22"/>
              </w:rPr>
              <w:t>заг</w:t>
            </w:r>
            <w:proofErr w:type="spellEnd"/>
            <w:proofErr w:type="gramStart"/>
            <w:r>
              <w:rPr>
                <w:rFonts w:ascii="Calibri" w:hAnsi="Calibri" w:cs="Calibri"/>
                <w:color w:val="000000"/>
                <w:sz w:val="22"/>
                <w:szCs w:val="22"/>
              </w:rPr>
              <w:t>.</w:t>
            </w:r>
            <w:proofErr w:type="gramEnd"/>
            <w:r>
              <w:rPr>
                <w:rFonts w:ascii="Calibri" w:hAnsi="Calibri" w:cs="Calibri"/>
                <w:color w:val="000000"/>
                <w:sz w:val="22"/>
                <w:szCs w:val="22"/>
              </w:rPr>
              <w:t xml:space="preserve"> и дет старше 16 лет льготный</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161</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ЮБ.ДАТ.</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К юбилейной дате</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165</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К.О.ЛГС</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Р/К компенсации за неиспользованный отпуск за счет ФЗП</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166</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МАТ.ПОМ</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Материальная помощь</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167</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УЧБ.ФМП</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Учебный отпуск за счет ФМП</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170</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Поч.грам</w:t>
            </w:r>
            <w:proofErr w:type="spellEnd"/>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Почетная грамота, субсидия</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175</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proofErr w:type="gramStart"/>
            <w:r>
              <w:rPr>
                <w:rFonts w:ascii="Calibri" w:hAnsi="Calibri" w:cs="Calibri"/>
                <w:color w:val="000000"/>
                <w:sz w:val="22"/>
                <w:szCs w:val="22"/>
              </w:rPr>
              <w:t>мат.п</w:t>
            </w:r>
            <w:proofErr w:type="spellEnd"/>
            <w:proofErr w:type="gramEnd"/>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xml:space="preserve">Материальная помощь в связи со смертью </w:t>
            </w:r>
            <w:proofErr w:type="spellStart"/>
            <w:r>
              <w:rPr>
                <w:rFonts w:ascii="Calibri" w:hAnsi="Calibri" w:cs="Calibri"/>
                <w:color w:val="000000"/>
                <w:sz w:val="22"/>
                <w:szCs w:val="22"/>
              </w:rPr>
              <w:t>блиских</w:t>
            </w:r>
            <w:proofErr w:type="spellEnd"/>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176</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ТЕМ.ПРМ</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Материальная помощь при рождении ребенка</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177</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в/</w:t>
            </w:r>
            <w:proofErr w:type="spellStart"/>
            <w:r>
              <w:rPr>
                <w:rFonts w:ascii="Calibri" w:hAnsi="Calibri" w:cs="Calibri"/>
                <w:color w:val="000000"/>
                <w:sz w:val="22"/>
                <w:szCs w:val="22"/>
              </w:rPr>
              <w:t>коман</w:t>
            </w:r>
            <w:proofErr w:type="spellEnd"/>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Выходной день в командировке</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178</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ПРОЧИЕ</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Прочие начисления</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197</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СЕВ.ФЗП</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Северная надбавка за счет ФЗП</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199</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Р/К ФЗП</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Районный коэффициент за счет ФЗП</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204</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ПОГРЕБ.</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Пособие на погребение</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205</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До 1.5Л</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Пособие на детей до 1.5 лет</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206</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ВОЗ.КАС</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Возврат в кассу</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207</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Д.инв</w:t>
            </w:r>
            <w:proofErr w:type="spellEnd"/>
            <w:r>
              <w:rPr>
                <w:rFonts w:ascii="Calibri" w:hAnsi="Calibri" w:cs="Calibri"/>
                <w:color w:val="000000"/>
                <w:sz w:val="22"/>
                <w:szCs w:val="22"/>
              </w:rPr>
              <w:t>.</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По уходу за ребенком -инвалидом</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216</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К.О.&gt;28</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Компенсация за счет ФЗП за отпуск &gt;28 дней</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220</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ПРОСТ.С</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Оплата простоя исходя из среднего заработка</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228</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ЕД к от</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Единовременная к отпуску с 2025 г.</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lastRenderedPageBreak/>
              <w:t>229</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вых</w:t>
            </w:r>
            <w:proofErr w:type="spellEnd"/>
            <w:r>
              <w:rPr>
                <w:rFonts w:ascii="Calibri" w:hAnsi="Calibri" w:cs="Calibri"/>
                <w:color w:val="000000"/>
                <w:sz w:val="22"/>
                <w:szCs w:val="22"/>
              </w:rPr>
              <w:t>/</w:t>
            </w:r>
            <w:proofErr w:type="spellStart"/>
            <w:r>
              <w:rPr>
                <w:rFonts w:ascii="Calibri" w:hAnsi="Calibri" w:cs="Calibri"/>
                <w:color w:val="000000"/>
                <w:sz w:val="22"/>
                <w:szCs w:val="22"/>
              </w:rPr>
              <w:t>пра</w:t>
            </w:r>
            <w:proofErr w:type="spellEnd"/>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Нерабочие праздничные дни</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258</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Премгод</w:t>
            </w:r>
            <w:proofErr w:type="spellEnd"/>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"13-я зарплата" новый вид с 2025 г.</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278</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ВЫСЛУГА</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Выслуга лет</w:t>
            </w:r>
          </w:p>
        </w:tc>
      </w:tr>
      <w:tr w:rsidR="001D1E14">
        <w:trPr>
          <w:trHeight w:val="300"/>
        </w:trPr>
        <w:tc>
          <w:tcPr>
            <w:tcW w:w="9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280</w:t>
            </w:r>
          </w:p>
        </w:tc>
        <w:tc>
          <w:tcPr>
            <w:tcW w:w="11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Бл</w:t>
            </w:r>
            <w:proofErr w:type="spellEnd"/>
            <w:r>
              <w:rPr>
                <w:rFonts w:ascii="Calibri" w:hAnsi="Calibri" w:cs="Calibri"/>
                <w:color w:val="000000"/>
                <w:sz w:val="22"/>
                <w:szCs w:val="22"/>
              </w:rPr>
              <w:t xml:space="preserve"> Пр.3</w:t>
            </w:r>
          </w:p>
        </w:tc>
        <w:tc>
          <w:tcPr>
            <w:tcW w:w="590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Оплата первых дней БЛ за счет предприятия</w:t>
            </w:r>
          </w:p>
        </w:tc>
      </w:tr>
    </w:tbl>
    <w:p w:rsidR="001D1E14" w:rsidRDefault="001D1E14">
      <w:pPr>
        <w:spacing w:line="17" w:lineRule="atLeast"/>
      </w:pPr>
    </w:p>
    <w:tbl>
      <w:tblPr>
        <w:tblW w:w="8600" w:type="dxa"/>
        <w:tblLook w:val="04A0" w:firstRow="1" w:lastRow="0" w:firstColumn="1" w:lastColumn="0" w:noHBand="0" w:noVBand="1"/>
      </w:tblPr>
      <w:tblGrid>
        <w:gridCol w:w="740"/>
        <w:gridCol w:w="1180"/>
        <w:gridCol w:w="6680"/>
      </w:tblGrid>
      <w:tr w:rsidR="001D1E14">
        <w:trPr>
          <w:trHeight w:val="300"/>
        </w:trPr>
        <w:tc>
          <w:tcPr>
            <w:tcW w:w="740" w:type="dxa"/>
            <w:tcBorders>
              <w:top w:val="single" w:sz="4" w:space="0" w:color="auto"/>
              <w:left w:val="single" w:sz="4" w:space="0" w:color="auto"/>
              <w:bottom w:val="single" w:sz="4" w:space="0" w:color="auto"/>
              <w:right w:val="single" w:sz="4" w:space="0" w:color="auto"/>
            </w:tcBorders>
            <w:shd w:val="clear" w:color="000000" w:fill="F0F0F0"/>
            <w:noWrap/>
            <w:vAlign w:val="bottom"/>
          </w:tcPr>
          <w:p w:rsidR="001D1E14" w:rsidRDefault="009D03C9">
            <w:pPr>
              <w:spacing w:line="17" w:lineRule="atLeast"/>
              <w:rPr>
                <w:rFonts w:ascii="Calibri" w:hAnsi="Calibri" w:cs="Calibri"/>
                <w:b/>
                <w:bCs/>
                <w:color w:val="000000"/>
                <w:sz w:val="22"/>
                <w:szCs w:val="22"/>
              </w:rPr>
            </w:pPr>
            <w:r>
              <w:rPr>
                <w:rFonts w:ascii="Calibri" w:hAnsi="Calibri" w:cs="Calibri"/>
                <w:b/>
                <w:bCs/>
                <w:color w:val="000000"/>
                <w:sz w:val="22"/>
                <w:szCs w:val="22"/>
              </w:rPr>
              <w:t>Код</w:t>
            </w:r>
          </w:p>
        </w:tc>
        <w:tc>
          <w:tcPr>
            <w:tcW w:w="1180" w:type="dxa"/>
            <w:tcBorders>
              <w:top w:val="single" w:sz="4" w:space="0" w:color="auto"/>
              <w:left w:val="none" w:sz="4" w:space="0" w:color="000000"/>
              <w:bottom w:val="single" w:sz="4" w:space="0" w:color="auto"/>
              <w:right w:val="single" w:sz="4" w:space="0" w:color="auto"/>
            </w:tcBorders>
            <w:shd w:val="clear" w:color="000000" w:fill="F0F0F0"/>
            <w:noWrap/>
            <w:vAlign w:val="bottom"/>
          </w:tcPr>
          <w:p w:rsidR="001D1E14" w:rsidRDefault="009D03C9">
            <w:pPr>
              <w:spacing w:line="17" w:lineRule="atLeast"/>
              <w:rPr>
                <w:rFonts w:ascii="Calibri" w:hAnsi="Calibri" w:cs="Calibri"/>
                <w:b/>
                <w:bCs/>
                <w:color w:val="000000"/>
                <w:sz w:val="22"/>
                <w:szCs w:val="22"/>
              </w:rPr>
            </w:pPr>
            <w:r>
              <w:rPr>
                <w:rFonts w:ascii="Calibri" w:hAnsi="Calibri" w:cs="Calibri"/>
                <w:b/>
                <w:bCs/>
                <w:color w:val="000000"/>
                <w:sz w:val="22"/>
                <w:szCs w:val="22"/>
              </w:rPr>
              <w:t>Вид Н-У</w:t>
            </w:r>
          </w:p>
        </w:tc>
        <w:tc>
          <w:tcPr>
            <w:tcW w:w="6680" w:type="dxa"/>
            <w:tcBorders>
              <w:top w:val="single" w:sz="4" w:space="0" w:color="auto"/>
              <w:left w:val="none" w:sz="4" w:space="0" w:color="000000"/>
              <w:bottom w:val="single" w:sz="4" w:space="0" w:color="auto"/>
              <w:right w:val="single" w:sz="4" w:space="0" w:color="auto"/>
            </w:tcBorders>
            <w:shd w:val="clear" w:color="000000" w:fill="F0F0F0"/>
            <w:noWrap/>
            <w:vAlign w:val="bottom"/>
          </w:tcPr>
          <w:p w:rsidR="001D1E14" w:rsidRDefault="009D03C9">
            <w:pPr>
              <w:spacing w:line="17" w:lineRule="atLeast"/>
              <w:rPr>
                <w:rFonts w:ascii="Calibri" w:hAnsi="Calibri" w:cs="Calibri"/>
                <w:b/>
                <w:bCs/>
                <w:color w:val="000000"/>
                <w:sz w:val="22"/>
                <w:szCs w:val="22"/>
              </w:rPr>
            </w:pPr>
            <w:r>
              <w:rPr>
                <w:rFonts w:ascii="Calibri" w:hAnsi="Calibri" w:cs="Calibri"/>
                <w:b/>
                <w:bCs/>
                <w:color w:val="000000"/>
                <w:sz w:val="22"/>
                <w:szCs w:val="22"/>
              </w:rPr>
              <w:t>Полное название вида Н-У</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300</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ДОЛГ</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Долг с прошлого месяца</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316</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УДЕРЖАН</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xml:space="preserve"> </w:t>
            </w:r>
            <w:proofErr w:type="spellStart"/>
            <w:proofErr w:type="gramStart"/>
            <w:r>
              <w:rPr>
                <w:rFonts w:ascii="Calibri" w:hAnsi="Calibri" w:cs="Calibri"/>
                <w:color w:val="000000"/>
                <w:sz w:val="22"/>
                <w:szCs w:val="22"/>
              </w:rPr>
              <w:t>Удер</w:t>
            </w:r>
            <w:proofErr w:type="spellEnd"/>
            <w:r>
              <w:rPr>
                <w:rFonts w:ascii="Calibri" w:hAnsi="Calibri" w:cs="Calibri"/>
                <w:color w:val="000000"/>
                <w:sz w:val="22"/>
                <w:szCs w:val="22"/>
              </w:rPr>
              <w:t xml:space="preserve">  по</w:t>
            </w:r>
            <w:proofErr w:type="gramEnd"/>
            <w:r>
              <w:rPr>
                <w:rFonts w:ascii="Calibri" w:hAnsi="Calibri" w:cs="Calibri"/>
                <w:color w:val="000000"/>
                <w:sz w:val="22"/>
                <w:szCs w:val="22"/>
              </w:rPr>
              <w:t xml:space="preserve"> заявлению коробка добра</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317</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ПОДОТЧ.</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gramStart"/>
            <w:r>
              <w:rPr>
                <w:rFonts w:ascii="Calibri" w:hAnsi="Calibri" w:cs="Calibri"/>
                <w:color w:val="000000"/>
                <w:sz w:val="22"/>
                <w:szCs w:val="22"/>
              </w:rPr>
              <w:t>Суммы</w:t>
            </w:r>
            <w:proofErr w:type="gramEnd"/>
            <w:r>
              <w:rPr>
                <w:rFonts w:ascii="Calibri" w:hAnsi="Calibri" w:cs="Calibri"/>
                <w:color w:val="000000"/>
                <w:sz w:val="22"/>
                <w:szCs w:val="22"/>
              </w:rPr>
              <w:t xml:space="preserve"> выданные работнику под отчет</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318</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gramStart"/>
            <w:r>
              <w:rPr>
                <w:rFonts w:ascii="Calibri" w:hAnsi="Calibri" w:cs="Calibri"/>
                <w:color w:val="000000"/>
                <w:sz w:val="22"/>
                <w:szCs w:val="22"/>
              </w:rPr>
              <w:t>АЛИМ.%</w:t>
            </w:r>
            <w:proofErr w:type="gramEnd"/>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Алименты</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320</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ИСП/Л</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Удержано по исполнительным листам</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321</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УДЕР 2</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xml:space="preserve"> </w:t>
            </w:r>
            <w:proofErr w:type="spellStart"/>
            <w:r>
              <w:rPr>
                <w:rFonts w:ascii="Calibri" w:hAnsi="Calibri" w:cs="Calibri"/>
                <w:color w:val="000000"/>
                <w:sz w:val="22"/>
                <w:szCs w:val="22"/>
              </w:rPr>
              <w:t>Удер</w:t>
            </w:r>
            <w:proofErr w:type="spellEnd"/>
            <w:r>
              <w:rPr>
                <w:rFonts w:ascii="Calibri" w:hAnsi="Calibri" w:cs="Calibri"/>
                <w:color w:val="000000"/>
                <w:sz w:val="22"/>
                <w:szCs w:val="22"/>
              </w:rPr>
              <w:t xml:space="preserve"> мы вместе!</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326</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КОМ/ПЛ.</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Коммунальные платежи</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328</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БАНКХМ</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Перечисление части з/</w:t>
            </w:r>
            <w:proofErr w:type="gramStart"/>
            <w:r>
              <w:rPr>
                <w:rFonts w:ascii="Calibri" w:hAnsi="Calibri" w:cs="Calibri"/>
                <w:color w:val="000000"/>
                <w:sz w:val="22"/>
                <w:szCs w:val="22"/>
              </w:rPr>
              <w:t>платы  в</w:t>
            </w:r>
            <w:proofErr w:type="gramEnd"/>
            <w:r>
              <w:rPr>
                <w:rFonts w:ascii="Calibri" w:hAnsi="Calibri" w:cs="Calibri"/>
                <w:color w:val="000000"/>
                <w:sz w:val="22"/>
                <w:szCs w:val="22"/>
              </w:rPr>
              <w:t xml:space="preserve"> банк</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329</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БанАван</w:t>
            </w:r>
            <w:proofErr w:type="spellEnd"/>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Банк аванс</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339</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СТР.ОМС</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Страховые взносы в СФР (ОМС)</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354</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Стр.Тр</w:t>
            </w:r>
            <w:proofErr w:type="spellEnd"/>
            <w:r>
              <w:rPr>
                <w:rFonts w:ascii="Calibri" w:hAnsi="Calibri" w:cs="Calibri"/>
                <w:color w:val="000000"/>
                <w:sz w:val="22"/>
                <w:szCs w:val="22"/>
              </w:rPr>
              <w:t>.</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Страховой взнос по травматизму</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355</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П.СБОР</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Почтовый сбор</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371</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НДФЛ18%</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НДФЛ 18%</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372</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НДФЛ20%</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НДФЛ 20%</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373</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НДФЛ22%</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НДФЛ 22%</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374</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НДФЛРК1</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НДФЛ 13% с РК</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375</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НДФЛРК2</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НДФЛ 15% с РК</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376</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НДФЛСВ1</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xml:space="preserve">НДФЛ 13% </w:t>
            </w:r>
            <w:proofErr w:type="gramStart"/>
            <w:r>
              <w:rPr>
                <w:rFonts w:ascii="Calibri" w:hAnsi="Calibri" w:cs="Calibri"/>
                <w:color w:val="000000"/>
                <w:sz w:val="22"/>
                <w:szCs w:val="22"/>
              </w:rPr>
              <w:t>с доходов</w:t>
            </w:r>
            <w:proofErr w:type="gramEnd"/>
            <w:r>
              <w:rPr>
                <w:rFonts w:ascii="Calibri" w:hAnsi="Calibri" w:cs="Calibri"/>
                <w:color w:val="000000"/>
                <w:sz w:val="22"/>
                <w:szCs w:val="22"/>
              </w:rPr>
              <w:t xml:space="preserve"> связанных с участием в СВО</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377</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НДФЛСВ2</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xml:space="preserve">НДФЛ 15% </w:t>
            </w:r>
            <w:proofErr w:type="gramStart"/>
            <w:r>
              <w:rPr>
                <w:rFonts w:ascii="Calibri" w:hAnsi="Calibri" w:cs="Calibri"/>
                <w:color w:val="000000"/>
                <w:sz w:val="22"/>
                <w:szCs w:val="22"/>
              </w:rPr>
              <w:t>с доходов</w:t>
            </w:r>
            <w:proofErr w:type="gramEnd"/>
            <w:r>
              <w:rPr>
                <w:rFonts w:ascii="Calibri" w:hAnsi="Calibri" w:cs="Calibri"/>
                <w:color w:val="000000"/>
                <w:sz w:val="22"/>
                <w:szCs w:val="22"/>
              </w:rPr>
              <w:t xml:space="preserve"> связанных с участием в СВО</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805*</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ДО 1.5Л</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Пособие на детей до 1.5 лет (пилотный проект ФСС)</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807*</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ДЕТ.ИНВ</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По уходу за ребенком-инвалидом (пилотный проект ФСС)</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890*</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Б/Л</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Больничный лист по болезни (пилотный проект ФСС)</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891*</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РОДОВОЙ</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Больничный лист по беременности и родам (пилотный проект ФСС)</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892*</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ТРАВМА</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Больничный лист по травме (пилотный проект ФСС)</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893*</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ПОУХОДУ</w:t>
            </w:r>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Больничный лист по уходу (пилотный проект ФСС)</w:t>
            </w:r>
          </w:p>
        </w:tc>
      </w:tr>
      <w:tr w:rsidR="001D1E14">
        <w:trPr>
          <w:trHeight w:val="300"/>
        </w:trPr>
        <w:tc>
          <w:tcPr>
            <w:tcW w:w="740"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896*</w:t>
            </w:r>
          </w:p>
        </w:tc>
        <w:tc>
          <w:tcPr>
            <w:tcW w:w="11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proofErr w:type="spellStart"/>
            <w:r>
              <w:rPr>
                <w:rFonts w:ascii="Calibri" w:hAnsi="Calibri" w:cs="Calibri"/>
                <w:color w:val="000000"/>
                <w:sz w:val="22"/>
                <w:szCs w:val="22"/>
              </w:rPr>
              <w:t>ДохДрБЛ</w:t>
            </w:r>
            <w:proofErr w:type="spellEnd"/>
          </w:p>
        </w:tc>
        <w:tc>
          <w:tcPr>
            <w:tcW w:w="6680"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Доход в других организациях для расчета больничных</w:t>
            </w:r>
          </w:p>
        </w:tc>
      </w:tr>
      <w:tr w:rsidR="001D1E14">
        <w:trPr>
          <w:trHeight w:val="300"/>
        </w:trPr>
        <w:tc>
          <w:tcPr>
            <w:tcW w:w="74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rFonts w:ascii="Calibri" w:hAnsi="Calibri" w:cs="Calibri"/>
                <w:color w:val="000000"/>
                <w:sz w:val="22"/>
                <w:szCs w:val="22"/>
              </w:rPr>
            </w:pPr>
          </w:p>
        </w:tc>
        <w:tc>
          <w:tcPr>
            <w:tcW w:w="11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sz w:val="20"/>
                <w:szCs w:val="20"/>
              </w:rPr>
            </w:pPr>
          </w:p>
        </w:tc>
        <w:tc>
          <w:tcPr>
            <w:tcW w:w="66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sz w:val="20"/>
                <w:szCs w:val="20"/>
              </w:rPr>
            </w:pPr>
          </w:p>
        </w:tc>
      </w:tr>
    </w:tbl>
    <w:p w:rsidR="001D1E14" w:rsidRDefault="001D1E14">
      <w:pPr>
        <w:spacing w:line="17" w:lineRule="atLeast"/>
      </w:pPr>
    </w:p>
    <w:p w:rsidR="001D1E14" w:rsidRDefault="001D1E14">
      <w:pPr>
        <w:pStyle w:val="Style2"/>
        <w:widowControl/>
        <w:tabs>
          <w:tab w:val="left" w:pos="1046"/>
        </w:tabs>
        <w:spacing w:after="0" w:line="17" w:lineRule="atLeast"/>
        <w:jc w:val="right"/>
        <w:rPr>
          <w:rStyle w:val="FontStyle11"/>
          <w:sz w:val="28"/>
          <w:szCs w:val="28"/>
        </w:rPr>
      </w:pPr>
    </w:p>
    <w:p w:rsidR="001D1E14" w:rsidRDefault="001D1E14">
      <w:pPr>
        <w:pStyle w:val="Style2"/>
        <w:widowControl/>
        <w:tabs>
          <w:tab w:val="left" w:pos="1046"/>
        </w:tabs>
        <w:spacing w:after="0" w:line="17" w:lineRule="atLeast"/>
        <w:jc w:val="right"/>
        <w:rPr>
          <w:rStyle w:val="FontStyle11"/>
          <w:sz w:val="28"/>
          <w:szCs w:val="28"/>
        </w:rPr>
      </w:pPr>
    </w:p>
    <w:p w:rsidR="001D1E14" w:rsidRDefault="001D1E14">
      <w:pPr>
        <w:pStyle w:val="Style2"/>
        <w:widowControl/>
        <w:tabs>
          <w:tab w:val="left" w:pos="1046"/>
        </w:tabs>
        <w:spacing w:after="0" w:line="17" w:lineRule="atLeast"/>
        <w:jc w:val="right"/>
        <w:rPr>
          <w:rStyle w:val="FontStyle11"/>
          <w:sz w:val="28"/>
          <w:szCs w:val="28"/>
        </w:rPr>
      </w:pPr>
    </w:p>
    <w:p w:rsidR="001D1E14" w:rsidRDefault="001D1E14">
      <w:pPr>
        <w:pStyle w:val="Style2"/>
        <w:widowControl/>
        <w:tabs>
          <w:tab w:val="left" w:pos="1046"/>
        </w:tabs>
        <w:spacing w:after="0" w:line="17" w:lineRule="atLeast"/>
        <w:jc w:val="right"/>
        <w:rPr>
          <w:rStyle w:val="FontStyle11"/>
          <w:sz w:val="28"/>
          <w:szCs w:val="28"/>
        </w:rPr>
      </w:pPr>
    </w:p>
    <w:p w:rsidR="001D1E14" w:rsidRDefault="001D1E14">
      <w:pPr>
        <w:pStyle w:val="Style2"/>
        <w:widowControl/>
        <w:tabs>
          <w:tab w:val="left" w:pos="1046"/>
        </w:tabs>
        <w:spacing w:after="0" w:line="17" w:lineRule="atLeast"/>
        <w:jc w:val="right"/>
        <w:rPr>
          <w:rStyle w:val="FontStyle11"/>
          <w:sz w:val="28"/>
          <w:szCs w:val="28"/>
        </w:rPr>
      </w:pPr>
    </w:p>
    <w:p w:rsidR="001D1E14" w:rsidRDefault="001D1E14">
      <w:pPr>
        <w:pStyle w:val="Style2"/>
        <w:widowControl/>
        <w:tabs>
          <w:tab w:val="left" w:pos="1046"/>
        </w:tabs>
        <w:spacing w:after="0" w:line="17" w:lineRule="atLeast"/>
        <w:jc w:val="right"/>
        <w:rPr>
          <w:rStyle w:val="FontStyle11"/>
          <w:sz w:val="28"/>
          <w:szCs w:val="28"/>
        </w:rPr>
      </w:pPr>
    </w:p>
    <w:p w:rsidR="001D1E14" w:rsidRDefault="001D1E14">
      <w:pPr>
        <w:pStyle w:val="Style2"/>
        <w:widowControl/>
        <w:tabs>
          <w:tab w:val="left" w:pos="1046"/>
        </w:tabs>
        <w:spacing w:after="0" w:line="17" w:lineRule="atLeast"/>
        <w:jc w:val="right"/>
        <w:rPr>
          <w:rStyle w:val="FontStyle11"/>
          <w:sz w:val="28"/>
          <w:szCs w:val="28"/>
        </w:rPr>
      </w:pPr>
    </w:p>
    <w:p w:rsidR="001D1E14" w:rsidRDefault="001D1E14">
      <w:pPr>
        <w:pStyle w:val="Style2"/>
        <w:widowControl/>
        <w:tabs>
          <w:tab w:val="left" w:pos="1046"/>
        </w:tabs>
        <w:spacing w:after="0" w:line="17" w:lineRule="atLeast"/>
        <w:jc w:val="right"/>
        <w:rPr>
          <w:rStyle w:val="FontStyle11"/>
          <w:sz w:val="28"/>
          <w:szCs w:val="28"/>
        </w:rPr>
      </w:pPr>
    </w:p>
    <w:p w:rsidR="001D1E14" w:rsidRDefault="001D1E14">
      <w:pPr>
        <w:pStyle w:val="Style2"/>
        <w:widowControl/>
        <w:tabs>
          <w:tab w:val="left" w:pos="1046"/>
        </w:tabs>
        <w:spacing w:after="0" w:line="17" w:lineRule="atLeast"/>
        <w:jc w:val="right"/>
        <w:rPr>
          <w:rStyle w:val="FontStyle11"/>
          <w:sz w:val="28"/>
          <w:szCs w:val="28"/>
        </w:rPr>
      </w:pPr>
    </w:p>
    <w:p w:rsidR="001D1E14" w:rsidRDefault="001D1E14">
      <w:pPr>
        <w:pStyle w:val="Style2"/>
        <w:widowControl/>
        <w:tabs>
          <w:tab w:val="left" w:pos="1046"/>
        </w:tabs>
        <w:spacing w:after="0" w:line="17" w:lineRule="atLeast"/>
        <w:jc w:val="right"/>
        <w:rPr>
          <w:rStyle w:val="FontStyle11"/>
          <w:sz w:val="28"/>
          <w:szCs w:val="28"/>
        </w:rPr>
      </w:pPr>
    </w:p>
    <w:p w:rsidR="001D1E14" w:rsidRDefault="001D1E14">
      <w:pPr>
        <w:pStyle w:val="Style2"/>
        <w:widowControl/>
        <w:tabs>
          <w:tab w:val="left" w:pos="1046"/>
        </w:tabs>
        <w:spacing w:after="0" w:line="17" w:lineRule="atLeast"/>
        <w:jc w:val="right"/>
        <w:rPr>
          <w:rStyle w:val="FontStyle11"/>
          <w:sz w:val="28"/>
          <w:szCs w:val="28"/>
        </w:rPr>
      </w:pPr>
    </w:p>
    <w:p w:rsidR="001D1E14" w:rsidRDefault="001D1E14">
      <w:pPr>
        <w:pStyle w:val="Style2"/>
        <w:widowControl/>
        <w:tabs>
          <w:tab w:val="left" w:pos="1046"/>
        </w:tabs>
        <w:spacing w:after="0" w:line="17" w:lineRule="atLeast"/>
        <w:jc w:val="right"/>
        <w:rPr>
          <w:rStyle w:val="FontStyle11"/>
          <w:sz w:val="28"/>
          <w:szCs w:val="28"/>
        </w:rPr>
      </w:pPr>
    </w:p>
    <w:p w:rsidR="001D1E14" w:rsidRDefault="001D1E14">
      <w:pPr>
        <w:pStyle w:val="Style2"/>
        <w:widowControl/>
        <w:tabs>
          <w:tab w:val="left" w:pos="1046"/>
        </w:tabs>
        <w:spacing w:after="0" w:line="17" w:lineRule="atLeast"/>
        <w:jc w:val="right"/>
        <w:rPr>
          <w:rStyle w:val="FontStyle11"/>
          <w:sz w:val="28"/>
          <w:szCs w:val="28"/>
        </w:rPr>
      </w:pPr>
    </w:p>
    <w:p w:rsidR="001D1E14" w:rsidRDefault="009D03C9">
      <w:pPr>
        <w:pStyle w:val="ConsPlusNormal"/>
        <w:spacing w:line="17" w:lineRule="atLeast"/>
        <w:ind w:right="708"/>
        <w:jc w:val="right"/>
        <w:rPr>
          <w:rFonts w:ascii="Times New Roman" w:hAnsi="Times New Roman" w:cs="Times New Roman"/>
          <w:sz w:val="28"/>
          <w:szCs w:val="28"/>
        </w:rPr>
      </w:pPr>
      <w:r>
        <w:rPr>
          <w:rFonts w:ascii="Times New Roman" w:hAnsi="Times New Roman" w:cs="Times New Roman"/>
          <w:sz w:val="28"/>
          <w:szCs w:val="28"/>
        </w:rPr>
        <w:t xml:space="preserve">                               </w:t>
      </w:r>
    </w:p>
    <w:p w:rsidR="001D1E14" w:rsidRDefault="009D03C9">
      <w:pPr>
        <w:pStyle w:val="ConsPlusNormal"/>
        <w:spacing w:line="17" w:lineRule="atLeast"/>
        <w:ind w:right="708"/>
        <w:jc w:val="right"/>
        <w:rPr>
          <w:rFonts w:ascii="Times New Roman" w:hAnsi="Times New Roman" w:cs="Times New Roman"/>
          <w:sz w:val="28"/>
          <w:szCs w:val="28"/>
        </w:rPr>
      </w:pPr>
      <w:r>
        <w:rPr>
          <w:rFonts w:ascii="Times New Roman" w:hAnsi="Times New Roman" w:cs="Times New Roman"/>
          <w:sz w:val="28"/>
          <w:szCs w:val="28"/>
        </w:rPr>
        <w:t>Приложение 9</w:t>
      </w:r>
    </w:p>
    <w:p w:rsidR="001D1E14" w:rsidRDefault="009D03C9">
      <w:pPr>
        <w:pStyle w:val="ConsPlusNormal"/>
        <w:spacing w:line="17" w:lineRule="atLeast"/>
        <w:ind w:right="708"/>
        <w:jc w:val="right"/>
        <w:rPr>
          <w:rFonts w:ascii="Times New Roman" w:hAnsi="Times New Roman" w:cs="Times New Roman"/>
          <w:sz w:val="28"/>
          <w:szCs w:val="28"/>
        </w:rPr>
      </w:pPr>
      <w:r>
        <w:rPr>
          <w:rFonts w:ascii="Times New Roman" w:hAnsi="Times New Roman" w:cs="Times New Roman"/>
          <w:sz w:val="28"/>
          <w:szCs w:val="28"/>
        </w:rPr>
        <w:t>к учетной политике управления по учету и отчетности</w:t>
      </w:r>
    </w:p>
    <w:p w:rsidR="001D1E14" w:rsidRDefault="009D03C9">
      <w:pPr>
        <w:spacing w:line="17" w:lineRule="atLeast"/>
        <w:ind w:right="708"/>
        <w:jc w:val="right"/>
        <w:rPr>
          <w:szCs w:val="28"/>
        </w:rPr>
      </w:pPr>
      <w:r>
        <w:rPr>
          <w:szCs w:val="28"/>
        </w:rPr>
        <w:t>Администрации Ханты-Мансийского района</w:t>
      </w:r>
    </w:p>
    <w:p w:rsidR="001D1E14" w:rsidRDefault="001D1E14">
      <w:pPr>
        <w:spacing w:line="17" w:lineRule="atLeast"/>
        <w:ind w:right="708"/>
        <w:rPr>
          <w:vanish/>
          <w:szCs w:val="28"/>
        </w:rPr>
      </w:pPr>
    </w:p>
    <w:p w:rsidR="001D1E14" w:rsidRDefault="001D1E14">
      <w:pPr>
        <w:pStyle w:val="Style2"/>
        <w:widowControl/>
        <w:tabs>
          <w:tab w:val="center" w:pos="4677"/>
          <w:tab w:val="left" w:pos="7275"/>
        </w:tabs>
        <w:spacing w:after="0" w:line="17" w:lineRule="atLeast"/>
        <w:ind w:right="708" w:firstLine="0"/>
        <w:rPr>
          <w:rStyle w:val="FontStyle11"/>
          <w:sz w:val="28"/>
          <w:szCs w:val="28"/>
        </w:rPr>
      </w:pPr>
    </w:p>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p w:rsidR="001D1E14" w:rsidRDefault="009D03C9">
      <w:pPr>
        <w:pStyle w:val="Style2"/>
        <w:widowControl/>
        <w:tabs>
          <w:tab w:val="center" w:pos="4677"/>
          <w:tab w:val="left" w:pos="7275"/>
        </w:tabs>
        <w:spacing w:after="0" w:line="17" w:lineRule="atLeast"/>
        <w:ind w:firstLine="0"/>
        <w:jc w:val="center"/>
        <w:rPr>
          <w:rStyle w:val="FontStyle11"/>
          <w:sz w:val="28"/>
          <w:szCs w:val="28"/>
        </w:rPr>
      </w:pPr>
      <w:r>
        <w:rPr>
          <w:rStyle w:val="FontStyle11"/>
          <w:sz w:val="28"/>
          <w:szCs w:val="28"/>
        </w:rPr>
        <w:t>ЖУРНАЛ</w:t>
      </w:r>
    </w:p>
    <w:p w:rsidR="001D1E14" w:rsidRDefault="009D03C9">
      <w:pPr>
        <w:pStyle w:val="Style2"/>
        <w:widowControl/>
        <w:tabs>
          <w:tab w:val="center" w:pos="4677"/>
          <w:tab w:val="left" w:pos="7275"/>
        </w:tabs>
        <w:spacing w:after="0" w:line="17" w:lineRule="atLeast"/>
        <w:ind w:firstLine="0"/>
        <w:jc w:val="center"/>
        <w:rPr>
          <w:rStyle w:val="FontStyle11"/>
          <w:sz w:val="28"/>
          <w:szCs w:val="28"/>
        </w:rPr>
      </w:pPr>
      <w:r>
        <w:rPr>
          <w:rStyle w:val="FontStyle11"/>
          <w:sz w:val="28"/>
          <w:szCs w:val="28"/>
        </w:rPr>
        <w:t>выдачи расчетных листков</w:t>
      </w:r>
    </w:p>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p w:rsidR="001D1E14" w:rsidRDefault="009D03C9">
      <w:pPr>
        <w:pStyle w:val="Style2"/>
        <w:widowControl/>
        <w:tabs>
          <w:tab w:val="center" w:pos="4677"/>
          <w:tab w:val="left" w:pos="7275"/>
        </w:tabs>
        <w:spacing w:after="0" w:line="17" w:lineRule="atLeast"/>
        <w:ind w:firstLine="0"/>
        <w:jc w:val="center"/>
        <w:rPr>
          <w:rStyle w:val="FontStyle11"/>
          <w:sz w:val="28"/>
          <w:szCs w:val="28"/>
        </w:rPr>
      </w:pPr>
      <w:r>
        <w:rPr>
          <w:rStyle w:val="FontStyle11"/>
          <w:sz w:val="28"/>
          <w:szCs w:val="28"/>
        </w:rPr>
        <w:t>Выдача расчетных листков за________________________________________</w:t>
      </w:r>
    </w:p>
    <w:p w:rsidR="001D1E14" w:rsidRDefault="009D03C9">
      <w:pPr>
        <w:pStyle w:val="Style2"/>
        <w:widowControl/>
        <w:tabs>
          <w:tab w:val="center" w:pos="4677"/>
          <w:tab w:val="left" w:pos="7275"/>
        </w:tabs>
        <w:spacing w:after="0" w:line="17" w:lineRule="atLeast"/>
        <w:ind w:firstLine="0"/>
        <w:jc w:val="center"/>
        <w:rPr>
          <w:rStyle w:val="FontStyle11"/>
        </w:rPr>
      </w:pPr>
      <w:r>
        <w:rPr>
          <w:rStyle w:val="FontStyle11"/>
        </w:rPr>
        <w:t xml:space="preserve">              (месяц)</w:t>
      </w:r>
    </w:p>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tbl>
      <w:tblPr>
        <w:tblStyle w:val="af3"/>
        <w:tblW w:w="0" w:type="auto"/>
        <w:tblLook w:val="04A0" w:firstRow="1" w:lastRow="0" w:firstColumn="1" w:lastColumn="0" w:noHBand="0" w:noVBand="1"/>
      </w:tblPr>
      <w:tblGrid>
        <w:gridCol w:w="846"/>
        <w:gridCol w:w="2972"/>
        <w:gridCol w:w="1910"/>
        <w:gridCol w:w="1910"/>
        <w:gridCol w:w="1910"/>
      </w:tblGrid>
      <w:tr w:rsidR="001D1E14">
        <w:trPr>
          <w:trHeight w:val="1279"/>
        </w:trPr>
        <w:tc>
          <w:tcPr>
            <w:tcW w:w="846" w:type="dxa"/>
          </w:tcPr>
          <w:p w:rsidR="001D1E14" w:rsidRDefault="009D03C9">
            <w:pPr>
              <w:pStyle w:val="Style2"/>
              <w:widowControl/>
              <w:tabs>
                <w:tab w:val="center" w:pos="4677"/>
                <w:tab w:val="left" w:pos="7275"/>
              </w:tabs>
              <w:spacing w:after="0" w:line="17" w:lineRule="atLeast"/>
              <w:ind w:firstLine="0"/>
              <w:jc w:val="center"/>
              <w:rPr>
                <w:rStyle w:val="FontStyle11"/>
                <w:sz w:val="28"/>
                <w:szCs w:val="28"/>
              </w:rPr>
            </w:pPr>
            <w:r>
              <w:rPr>
                <w:rStyle w:val="FontStyle11"/>
                <w:sz w:val="28"/>
                <w:szCs w:val="28"/>
              </w:rPr>
              <w:t>№ п/п</w:t>
            </w:r>
          </w:p>
        </w:tc>
        <w:tc>
          <w:tcPr>
            <w:tcW w:w="2972" w:type="dxa"/>
          </w:tcPr>
          <w:p w:rsidR="001D1E14" w:rsidRDefault="009D03C9">
            <w:pPr>
              <w:pStyle w:val="Style2"/>
              <w:widowControl/>
              <w:tabs>
                <w:tab w:val="center" w:pos="4677"/>
                <w:tab w:val="left" w:pos="7275"/>
              </w:tabs>
              <w:spacing w:after="0" w:line="17" w:lineRule="atLeast"/>
              <w:ind w:firstLine="0"/>
              <w:jc w:val="center"/>
              <w:rPr>
                <w:rStyle w:val="FontStyle11"/>
                <w:sz w:val="28"/>
                <w:szCs w:val="28"/>
              </w:rPr>
            </w:pPr>
            <w:r>
              <w:rPr>
                <w:rStyle w:val="FontStyle11"/>
                <w:sz w:val="28"/>
                <w:szCs w:val="28"/>
              </w:rPr>
              <w:t>Наименование отдела/наименование должности</w:t>
            </w:r>
          </w:p>
        </w:tc>
        <w:tc>
          <w:tcPr>
            <w:tcW w:w="1910" w:type="dxa"/>
          </w:tcPr>
          <w:p w:rsidR="001D1E14" w:rsidRDefault="009D03C9">
            <w:pPr>
              <w:pStyle w:val="Style2"/>
              <w:widowControl/>
              <w:tabs>
                <w:tab w:val="center" w:pos="4677"/>
                <w:tab w:val="left" w:pos="7275"/>
              </w:tabs>
              <w:spacing w:after="0" w:line="17" w:lineRule="atLeast"/>
              <w:ind w:firstLine="0"/>
              <w:jc w:val="center"/>
              <w:rPr>
                <w:rStyle w:val="FontStyle11"/>
                <w:sz w:val="28"/>
                <w:szCs w:val="28"/>
              </w:rPr>
            </w:pPr>
            <w:r>
              <w:rPr>
                <w:rStyle w:val="FontStyle11"/>
                <w:sz w:val="28"/>
                <w:szCs w:val="28"/>
              </w:rPr>
              <w:t>ФИО</w:t>
            </w:r>
          </w:p>
        </w:tc>
        <w:tc>
          <w:tcPr>
            <w:tcW w:w="1910" w:type="dxa"/>
          </w:tcPr>
          <w:p w:rsidR="001D1E14" w:rsidRDefault="009D03C9">
            <w:pPr>
              <w:pStyle w:val="Style2"/>
              <w:widowControl/>
              <w:tabs>
                <w:tab w:val="center" w:pos="4677"/>
                <w:tab w:val="left" w:pos="7275"/>
              </w:tabs>
              <w:spacing w:after="0" w:line="17" w:lineRule="atLeast"/>
              <w:ind w:firstLine="0"/>
              <w:jc w:val="center"/>
              <w:rPr>
                <w:rStyle w:val="FontStyle11"/>
                <w:sz w:val="28"/>
                <w:szCs w:val="28"/>
              </w:rPr>
            </w:pPr>
            <w:r>
              <w:rPr>
                <w:rStyle w:val="FontStyle11"/>
                <w:sz w:val="28"/>
                <w:szCs w:val="28"/>
              </w:rPr>
              <w:t>Дата выдачи расчетного листка</w:t>
            </w:r>
          </w:p>
        </w:tc>
        <w:tc>
          <w:tcPr>
            <w:tcW w:w="1910" w:type="dxa"/>
          </w:tcPr>
          <w:p w:rsidR="001D1E14" w:rsidRDefault="009D03C9">
            <w:pPr>
              <w:pStyle w:val="Style2"/>
              <w:widowControl/>
              <w:tabs>
                <w:tab w:val="center" w:pos="4677"/>
                <w:tab w:val="left" w:pos="7275"/>
              </w:tabs>
              <w:spacing w:after="0" w:line="17" w:lineRule="atLeast"/>
              <w:ind w:firstLine="0"/>
              <w:jc w:val="center"/>
              <w:rPr>
                <w:rStyle w:val="FontStyle11"/>
                <w:sz w:val="28"/>
                <w:szCs w:val="28"/>
              </w:rPr>
            </w:pPr>
            <w:r>
              <w:rPr>
                <w:rStyle w:val="FontStyle11"/>
                <w:sz w:val="28"/>
                <w:szCs w:val="28"/>
              </w:rPr>
              <w:t>Подпись</w:t>
            </w:r>
          </w:p>
        </w:tc>
      </w:tr>
      <w:tr w:rsidR="001D1E14">
        <w:tc>
          <w:tcPr>
            <w:tcW w:w="846" w:type="dxa"/>
          </w:tcPr>
          <w:p w:rsidR="001D1E14" w:rsidRDefault="009D03C9">
            <w:pPr>
              <w:pStyle w:val="Style2"/>
              <w:widowControl/>
              <w:tabs>
                <w:tab w:val="center" w:pos="4677"/>
                <w:tab w:val="left" w:pos="7275"/>
              </w:tabs>
              <w:spacing w:after="0" w:line="17" w:lineRule="atLeast"/>
              <w:ind w:firstLine="0"/>
              <w:jc w:val="center"/>
              <w:rPr>
                <w:rStyle w:val="FontStyle11"/>
                <w:sz w:val="28"/>
                <w:szCs w:val="28"/>
              </w:rPr>
            </w:pPr>
            <w:r>
              <w:rPr>
                <w:rStyle w:val="FontStyle11"/>
                <w:sz w:val="28"/>
                <w:szCs w:val="28"/>
              </w:rPr>
              <w:t>1.</w:t>
            </w:r>
          </w:p>
        </w:tc>
        <w:tc>
          <w:tcPr>
            <w:tcW w:w="2972" w:type="dxa"/>
          </w:tcPr>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tc>
        <w:tc>
          <w:tcPr>
            <w:tcW w:w="1910" w:type="dxa"/>
          </w:tcPr>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tc>
        <w:tc>
          <w:tcPr>
            <w:tcW w:w="1910" w:type="dxa"/>
          </w:tcPr>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tc>
        <w:tc>
          <w:tcPr>
            <w:tcW w:w="1910" w:type="dxa"/>
          </w:tcPr>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tc>
      </w:tr>
      <w:tr w:rsidR="001D1E14">
        <w:tc>
          <w:tcPr>
            <w:tcW w:w="846" w:type="dxa"/>
          </w:tcPr>
          <w:p w:rsidR="001D1E14" w:rsidRDefault="009D03C9">
            <w:pPr>
              <w:pStyle w:val="Style2"/>
              <w:widowControl/>
              <w:tabs>
                <w:tab w:val="center" w:pos="4677"/>
                <w:tab w:val="left" w:pos="7275"/>
              </w:tabs>
              <w:spacing w:after="0" w:line="17" w:lineRule="atLeast"/>
              <w:ind w:firstLine="0"/>
              <w:jc w:val="center"/>
              <w:rPr>
                <w:rStyle w:val="FontStyle11"/>
                <w:sz w:val="28"/>
                <w:szCs w:val="28"/>
              </w:rPr>
            </w:pPr>
            <w:r>
              <w:rPr>
                <w:rStyle w:val="FontStyle11"/>
                <w:sz w:val="28"/>
                <w:szCs w:val="28"/>
              </w:rPr>
              <w:t>…</w:t>
            </w:r>
          </w:p>
        </w:tc>
        <w:tc>
          <w:tcPr>
            <w:tcW w:w="2972" w:type="dxa"/>
          </w:tcPr>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tc>
        <w:tc>
          <w:tcPr>
            <w:tcW w:w="1910" w:type="dxa"/>
          </w:tcPr>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tc>
        <w:tc>
          <w:tcPr>
            <w:tcW w:w="1910" w:type="dxa"/>
          </w:tcPr>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tc>
        <w:tc>
          <w:tcPr>
            <w:tcW w:w="1910" w:type="dxa"/>
          </w:tcPr>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tc>
      </w:tr>
    </w:tbl>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p w:rsidR="001D1E14" w:rsidRDefault="001D1E14">
      <w:pPr>
        <w:pStyle w:val="Style2"/>
        <w:widowControl/>
        <w:tabs>
          <w:tab w:val="center" w:pos="4677"/>
          <w:tab w:val="left" w:pos="7275"/>
        </w:tabs>
        <w:spacing w:after="0" w:line="17" w:lineRule="atLeast"/>
        <w:ind w:firstLine="0"/>
        <w:jc w:val="center"/>
        <w:rPr>
          <w:rStyle w:val="FontStyle11"/>
          <w:sz w:val="28"/>
          <w:szCs w:val="28"/>
        </w:rPr>
      </w:pPr>
    </w:p>
    <w:p w:rsidR="001D1E14" w:rsidRDefault="009D03C9">
      <w:pPr>
        <w:pStyle w:val="Style2"/>
        <w:widowControl/>
        <w:tabs>
          <w:tab w:val="center" w:pos="4677"/>
          <w:tab w:val="left" w:pos="7275"/>
        </w:tabs>
        <w:spacing w:after="0" w:line="17" w:lineRule="atLeast"/>
        <w:ind w:firstLine="0"/>
        <w:jc w:val="left"/>
        <w:rPr>
          <w:rStyle w:val="FontStyle11"/>
          <w:sz w:val="28"/>
          <w:szCs w:val="28"/>
        </w:rPr>
      </w:pPr>
      <w:r>
        <w:rPr>
          <w:rStyle w:val="FontStyle11"/>
          <w:sz w:val="28"/>
          <w:szCs w:val="28"/>
        </w:rPr>
        <w:t>Ответственный за выдачу расчетных листков</w:t>
      </w:r>
    </w:p>
    <w:p w:rsidR="001D1E14" w:rsidRDefault="009D03C9">
      <w:pPr>
        <w:pStyle w:val="Style2"/>
        <w:widowControl/>
        <w:tabs>
          <w:tab w:val="center" w:pos="4677"/>
          <w:tab w:val="left" w:pos="7275"/>
        </w:tabs>
        <w:spacing w:after="0" w:line="17" w:lineRule="atLeast"/>
        <w:ind w:firstLine="0"/>
        <w:jc w:val="left"/>
        <w:rPr>
          <w:rStyle w:val="FontStyle11"/>
          <w:sz w:val="28"/>
          <w:szCs w:val="28"/>
        </w:rPr>
      </w:pPr>
      <w:r>
        <w:rPr>
          <w:rStyle w:val="FontStyle11"/>
          <w:sz w:val="28"/>
          <w:szCs w:val="28"/>
        </w:rPr>
        <w:t>__________________________/____________________/___________________/</w:t>
      </w:r>
    </w:p>
    <w:p w:rsidR="001D1E14" w:rsidRDefault="009D03C9">
      <w:pPr>
        <w:pStyle w:val="Style2"/>
        <w:widowControl/>
        <w:tabs>
          <w:tab w:val="center" w:pos="4677"/>
          <w:tab w:val="left" w:pos="7275"/>
        </w:tabs>
        <w:spacing w:after="0" w:line="17" w:lineRule="atLeast"/>
        <w:ind w:firstLine="0"/>
        <w:jc w:val="left"/>
        <w:sectPr w:rsidR="001D1E14">
          <w:pgSz w:w="12474" w:h="16953"/>
          <w:pgMar w:top="851" w:right="709" w:bottom="567" w:left="1276" w:header="709" w:footer="709" w:gutter="0"/>
          <w:cols w:space="708"/>
          <w:docGrid w:linePitch="360"/>
        </w:sectPr>
      </w:pPr>
      <w:r>
        <w:t xml:space="preserve">                (</w:t>
      </w:r>
      <w:proofErr w:type="gramStart"/>
      <w:r>
        <w:t xml:space="preserve">должность)   </w:t>
      </w:r>
      <w:proofErr w:type="gramEnd"/>
      <w:r>
        <w:t xml:space="preserve">                       (подпись)                                (расшифровка подписи)</w:t>
      </w: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lastRenderedPageBreak/>
        <w:t>Приложение 10</w:t>
      </w: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t>к учетной политике управления по учету и отчетности</w:t>
      </w:r>
    </w:p>
    <w:p w:rsidR="001D1E14" w:rsidRDefault="009D03C9">
      <w:pPr>
        <w:pStyle w:val="ConsPlusNormal"/>
        <w:spacing w:line="17" w:lineRule="atLeast"/>
        <w:jc w:val="right"/>
        <w:rPr>
          <w:rFonts w:ascii="Times New Roman" w:hAnsi="Times New Roman" w:cs="Times New Roman"/>
          <w:sz w:val="28"/>
          <w:szCs w:val="28"/>
        </w:rPr>
      </w:pPr>
      <w:r>
        <w:rPr>
          <w:rFonts w:ascii="Times New Roman" w:hAnsi="Times New Roman" w:cs="Times New Roman"/>
          <w:sz w:val="28"/>
          <w:szCs w:val="28"/>
        </w:rPr>
        <w:t>Администрации Ханты-Мансийского района</w:t>
      </w: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9D03C9">
      <w:pPr>
        <w:spacing w:line="17" w:lineRule="atLeast"/>
        <w:jc w:val="center"/>
        <w:rPr>
          <w:bCs/>
          <w:sz w:val="32"/>
          <w:szCs w:val="32"/>
        </w:rPr>
      </w:pPr>
      <w:r>
        <w:rPr>
          <w:bCs/>
          <w:sz w:val="32"/>
          <w:szCs w:val="32"/>
        </w:rPr>
        <w:t>Перечень неунифицированных форм первичных документов</w:t>
      </w: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p w:rsidR="001D1E14" w:rsidRDefault="001D1E14">
      <w:pPr>
        <w:spacing w:line="17" w:lineRule="atLeast"/>
        <w:jc w:val="center"/>
        <w:rPr>
          <w:b/>
          <w:bCs/>
          <w:sz w:val="32"/>
          <w:szCs w:val="32"/>
        </w:rPr>
      </w:pP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 202__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16"/>
                <w:szCs w:val="16"/>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16"/>
                <w:szCs w:val="16"/>
              </w:rPr>
            </w:pPr>
            <w:r>
              <w:rPr>
                <w:rFonts w:ascii="Times New Roman" w:hAnsi="Times New Roman"/>
                <w:sz w:val="20"/>
                <w:szCs w:val="20"/>
                <w:vertAlign w:val="superscript"/>
              </w:rPr>
              <w:t>(должность)</w:t>
            </w:r>
          </w:p>
        </w:tc>
      </w:tr>
    </w:tbl>
    <w:p w:rsidR="001D1E14" w:rsidRDefault="009D03C9">
      <w:pPr>
        <w:spacing w:line="17" w:lineRule="atLeast"/>
        <w:jc w:val="center"/>
        <w:rPr>
          <w:sz w:val="24"/>
          <w:szCs w:val="26"/>
        </w:rPr>
      </w:pPr>
      <w:r>
        <w:rPr>
          <w:sz w:val="24"/>
          <w:szCs w:val="26"/>
        </w:rPr>
        <w:t>Заявление</w:t>
      </w:r>
    </w:p>
    <w:p w:rsidR="001D1E14" w:rsidRDefault="001D1E14">
      <w:pPr>
        <w:spacing w:line="17" w:lineRule="atLeast"/>
        <w:jc w:val="center"/>
        <w:rPr>
          <w:sz w:val="24"/>
          <w:szCs w:val="26"/>
        </w:rPr>
      </w:pPr>
    </w:p>
    <w:p w:rsidR="001D1E14" w:rsidRDefault="009D03C9">
      <w:pPr>
        <w:spacing w:line="17" w:lineRule="atLeast"/>
        <w:ind w:firstLine="708"/>
        <w:jc w:val="both"/>
        <w:rPr>
          <w:sz w:val="24"/>
          <w:szCs w:val="26"/>
        </w:rPr>
      </w:pPr>
      <w:r>
        <w:rPr>
          <w:sz w:val="24"/>
          <w:szCs w:val="26"/>
        </w:rPr>
        <w:t>В связи с направлением меня в служебную командировку на основании</w:t>
      </w:r>
      <w:r>
        <w:rPr>
          <w:sz w:val="24"/>
          <w:szCs w:val="26"/>
        </w:rPr>
        <w:br/>
        <w:t>________________________________________________________________________________</w:t>
      </w:r>
    </w:p>
    <w:p w:rsidR="001D1E14" w:rsidRDefault="009D03C9">
      <w:pPr>
        <w:spacing w:line="17" w:lineRule="atLeast"/>
        <w:jc w:val="center"/>
        <w:rPr>
          <w:sz w:val="20"/>
          <w:vertAlign w:val="superscript"/>
        </w:rPr>
      </w:pPr>
      <w:r>
        <w:rPr>
          <w:sz w:val="20"/>
          <w:vertAlign w:val="superscript"/>
        </w:rPr>
        <w:t>(распоряжение о направлении в командировку (указать номер, дату))</w:t>
      </w:r>
    </w:p>
    <w:p w:rsidR="001D1E14" w:rsidRDefault="009D03C9">
      <w:pPr>
        <w:spacing w:line="17" w:lineRule="atLeast"/>
        <w:jc w:val="both"/>
        <w:rPr>
          <w:sz w:val="26"/>
          <w:szCs w:val="26"/>
        </w:rPr>
      </w:pPr>
      <w:r>
        <w:rPr>
          <w:sz w:val="24"/>
          <w:szCs w:val="26"/>
        </w:rPr>
        <w:t>в</w:t>
      </w:r>
      <w:r>
        <w:rPr>
          <w:color w:val="FFFFFF"/>
          <w:sz w:val="24"/>
          <w:szCs w:val="26"/>
        </w:rPr>
        <w:t>_</w:t>
      </w:r>
      <w:r>
        <w:rPr>
          <w:sz w:val="24"/>
          <w:szCs w:val="26"/>
        </w:rPr>
        <w:t xml:space="preserve">___________________________________ </w:t>
      </w:r>
      <w:r>
        <w:rPr>
          <w:sz w:val="24"/>
        </w:rPr>
        <w:t>сроком ____________________________________</w:t>
      </w:r>
    </w:p>
    <w:p w:rsidR="001D1E14" w:rsidRDefault="009D03C9">
      <w:pPr>
        <w:spacing w:line="17" w:lineRule="atLeast"/>
        <w:jc w:val="both"/>
        <w:rPr>
          <w:sz w:val="20"/>
          <w:szCs w:val="16"/>
          <w:vertAlign w:val="superscript"/>
        </w:rPr>
      </w:pPr>
      <w:r>
        <w:rPr>
          <w:sz w:val="20"/>
          <w:szCs w:val="16"/>
          <w:vertAlign w:val="superscript"/>
        </w:rPr>
        <w:t xml:space="preserve">                                                    (пункт </w:t>
      </w:r>
      <w:proofErr w:type="gramStart"/>
      <w:r>
        <w:rPr>
          <w:sz w:val="20"/>
          <w:szCs w:val="16"/>
          <w:vertAlign w:val="superscript"/>
        </w:rPr>
        <w:t>назначения</w:t>
      </w:r>
      <w:r>
        <w:rPr>
          <w:sz w:val="20"/>
          <w:szCs w:val="20"/>
          <w:vertAlign w:val="superscript"/>
        </w:rPr>
        <w:t xml:space="preserve">)   </w:t>
      </w:r>
      <w:proofErr w:type="gramEnd"/>
      <w:r>
        <w:rPr>
          <w:sz w:val="20"/>
          <w:szCs w:val="20"/>
          <w:vertAlign w:val="superscript"/>
        </w:rPr>
        <w:t xml:space="preserve">                                                                                                                        (период командировки)   </w:t>
      </w:r>
    </w:p>
    <w:p w:rsidR="001D1E14" w:rsidRDefault="009D03C9">
      <w:pPr>
        <w:spacing w:line="17" w:lineRule="atLeast"/>
        <w:jc w:val="both"/>
        <w:rPr>
          <w:sz w:val="26"/>
          <w:szCs w:val="26"/>
        </w:rPr>
      </w:pPr>
      <w:r>
        <w:rPr>
          <w:sz w:val="24"/>
          <w:szCs w:val="20"/>
        </w:rPr>
        <w:t xml:space="preserve">для </w:t>
      </w:r>
      <w:r>
        <w:rPr>
          <w:sz w:val="16"/>
          <w:szCs w:val="16"/>
        </w:rPr>
        <w:t>___________________________________________________________________________________________________________________</w:t>
      </w:r>
    </w:p>
    <w:p w:rsidR="001D1E14" w:rsidRDefault="009D03C9">
      <w:pPr>
        <w:spacing w:line="17" w:lineRule="atLeast"/>
        <w:jc w:val="center"/>
        <w:rPr>
          <w:sz w:val="20"/>
          <w:szCs w:val="26"/>
          <w:vertAlign w:val="superscript"/>
        </w:rPr>
      </w:pPr>
      <w:r>
        <w:rPr>
          <w:sz w:val="20"/>
          <w:szCs w:val="26"/>
          <w:vertAlign w:val="superscript"/>
        </w:rPr>
        <w:t>(цель командировки)</w:t>
      </w:r>
    </w:p>
    <w:p w:rsidR="001D1E14" w:rsidRDefault="009D03C9">
      <w:pPr>
        <w:spacing w:line="17" w:lineRule="atLeast"/>
        <w:jc w:val="center"/>
        <w:rPr>
          <w:sz w:val="20"/>
          <w:szCs w:val="26"/>
        </w:rPr>
      </w:pPr>
      <w:r>
        <w:rPr>
          <w:sz w:val="20"/>
          <w:szCs w:val="26"/>
        </w:rPr>
        <w:t>________________________________________________________________________________________________</w:t>
      </w:r>
    </w:p>
    <w:p w:rsidR="001D1E14" w:rsidRDefault="009D03C9">
      <w:pPr>
        <w:spacing w:line="17" w:lineRule="atLeast"/>
        <w:jc w:val="both"/>
        <w:rPr>
          <w:sz w:val="24"/>
          <w:szCs w:val="26"/>
        </w:rPr>
      </w:pPr>
      <w:r>
        <w:rPr>
          <w:sz w:val="24"/>
          <w:szCs w:val="26"/>
        </w:rPr>
        <w:t>прошу в соответствии с Решением Думы Ханты-Мансийского района от 24.06.2022 № 154                 «О порядке и размерах предоставления отдельных гарантий, установленных Уставом Ханты-Мансийского района, лицам, замещающим муниципальные должности Ханты-Мансийского района на постоянной основе, и о Порядке и размерах предоставления мер по материальному и социальному обеспечению лиц, замещающих муниципальные должности в Контрольно-счетной палате Ханты-Мансийского района» перечислить на мою зарплатную банковскую карту денежные средства под отчет на расходы, связанные со служебной командировкой:</w:t>
      </w:r>
    </w:p>
    <w:p w:rsidR="001D1E14" w:rsidRDefault="009D03C9">
      <w:pPr>
        <w:tabs>
          <w:tab w:val="left" w:pos="4962"/>
        </w:tabs>
        <w:spacing w:line="17" w:lineRule="atLeast"/>
        <w:ind w:firstLine="709"/>
        <w:jc w:val="both"/>
        <w:rPr>
          <w:sz w:val="24"/>
          <w:szCs w:val="28"/>
        </w:rPr>
      </w:pPr>
      <w:r>
        <w:rPr>
          <w:sz w:val="24"/>
          <w:szCs w:val="28"/>
        </w:rPr>
        <w:t>расходы на проезд к месту командирования и обратно к постоянному месту осуществления деятельности, связанной с замещением муниципальной должности, в сумме   _______________________________________________________________________________ ;</w:t>
      </w:r>
    </w:p>
    <w:p w:rsidR="001D1E14" w:rsidRDefault="009D03C9">
      <w:pPr>
        <w:tabs>
          <w:tab w:val="left" w:pos="4962"/>
        </w:tabs>
        <w:spacing w:line="17" w:lineRule="atLeast"/>
        <w:ind w:firstLine="709"/>
        <w:jc w:val="both"/>
        <w:rPr>
          <w:sz w:val="24"/>
          <w:szCs w:val="28"/>
        </w:rPr>
      </w:pPr>
      <w:r>
        <w:rPr>
          <w:sz w:val="24"/>
          <w:szCs w:val="28"/>
        </w:rPr>
        <w:t>расходы по найму жилого помещения, оплате гостиничных услуг в сумме _______________________________________________________________________________ ;</w:t>
      </w:r>
    </w:p>
    <w:p w:rsidR="001D1E14" w:rsidRDefault="009D03C9">
      <w:pPr>
        <w:tabs>
          <w:tab w:val="left" w:pos="4962"/>
        </w:tabs>
        <w:spacing w:line="17" w:lineRule="atLeast"/>
        <w:ind w:firstLine="709"/>
        <w:jc w:val="both"/>
        <w:rPr>
          <w:sz w:val="24"/>
          <w:szCs w:val="28"/>
        </w:rPr>
      </w:pPr>
      <w:r>
        <w:rPr>
          <w:sz w:val="24"/>
          <w:szCs w:val="28"/>
        </w:rPr>
        <w:t>дополнительные расходы, связанные с проживанием вне постоянного места жительства (суточные), в сумме_____________________________________________________________</w:t>
      </w:r>
      <w:proofErr w:type="gramStart"/>
      <w:r>
        <w:rPr>
          <w:sz w:val="24"/>
          <w:szCs w:val="28"/>
        </w:rPr>
        <w:t>_  ;</w:t>
      </w:r>
      <w:proofErr w:type="gramEnd"/>
    </w:p>
    <w:p w:rsidR="001D1E14" w:rsidRDefault="009D03C9">
      <w:pPr>
        <w:tabs>
          <w:tab w:val="left" w:pos="4962"/>
        </w:tabs>
        <w:spacing w:line="17" w:lineRule="atLeast"/>
        <w:ind w:firstLine="709"/>
        <w:jc w:val="both"/>
        <w:rPr>
          <w:sz w:val="24"/>
          <w:szCs w:val="28"/>
        </w:rPr>
      </w:pPr>
      <w:r>
        <w:rPr>
          <w:sz w:val="24"/>
          <w:szCs w:val="28"/>
        </w:rPr>
        <w:t>дополнительные расходы, произведенные в служебных целях, в сумме _____________.</w:t>
      </w:r>
    </w:p>
    <w:p w:rsidR="001D1E14" w:rsidRDefault="009D03C9">
      <w:pPr>
        <w:spacing w:line="17" w:lineRule="atLeast"/>
        <w:rPr>
          <w:sz w:val="24"/>
        </w:rPr>
      </w:pPr>
      <w:r>
        <w:rPr>
          <w:sz w:val="24"/>
        </w:rPr>
        <w:t xml:space="preserve">Всего командировочные расходы ___________________________________________________ </w:t>
      </w:r>
    </w:p>
    <w:p w:rsidR="001D1E14" w:rsidRDefault="009D03C9">
      <w:pPr>
        <w:spacing w:line="17" w:lineRule="atLeast"/>
        <w:rPr>
          <w:sz w:val="24"/>
        </w:rPr>
      </w:pPr>
      <w:r>
        <w:rPr>
          <w:sz w:val="24"/>
        </w:rPr>
        <w:t>________________________________________________________________________________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(рубли цифрами и прописью)</w:t>
      </w:r>
    </w:p>
    <w:p w:rsidR="001D1E14" w:rsidRDefault="009D03C9">
      <w:pPr>
        <w:spacing w:line="17" w:lineRule="atLeast"/>
        <w:jc w:val="both"/>
        <w:rPr>
          <w:rFonts w:eastAsia="Calibri"/>
          <w:sz w:val="24"/>
          <w:lang w:eastAsia="en-US"/>
        </w:rPr>
      </w:pPr>
      <w:r>
        <w:rPr>
          <w:rFonts w:eastAsia="Calibri"/>
          <w:sz w:val="24"/>
          <w:lang w:eastAsia="en-US"/>
        </w:rPr>
        <w:t>Срок предоставления отчета о произведенных расходах до «_____» _______________ 202__ г.</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9D03C9">
      <w:pPr>
        <w:spacing w:line="17" w:lineRule="atLeast"/>
        <w:jc w:val="both"/>
        <w:rPr>
          <w:b/>
          <w:bCs/>
          <w:sz w:val="24"/>
        </w:rPr>
      </w:pPr>
      <w:r>
        <w:rPr>
          <w:b/>
          <w:bCs/>
          <w:sz w:val="24"/>
        </w:rPr>
        <w:t>Виза специалиста отдела кадров:</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sz w:val="24"/>
        </w:rPr>
      </w:pPr>
      <w:r>
        <w:rPr>
          <w:b/>
          <w:sz w:val="24"/>
        </w:rPr>
        <w:t>Виза специалиста по расчетам:</w:t>
      </w:r>
    </w:p>
    <w:p w:rsidR="001D1E14" w:rsidRDefault="009D03C9">
      <w:pPr>
        <w:spacing w:line="17" w:lineRule="atLeast"/>
        <w:jc w:val="both"/>
        <w:rPr>
          <w:sz w:val="24"/>
        </w:rPr>
      </w:pPr>
      <w:r>
        <w:rPr>
          <w:sz w:val="24"/>
        </w:rPr>
        <w:t>Сведения о задолженности по предыдущим авансам ___________________________________</w:t>
      </w:r>
    </w:p>
    <w:p w:rsidR="001D1E14" w:rsidRDefault="009D03C9">
      <w:pPr>
        <w:spacing w:line="17" w:lineRule="atLeast"/>
        <w:jc w:val="both"/>
        <w:rPr>
          <w:sz w:val="24"/>
        </w:rPr>
      </w:pPr>
      <w:r>
        <w:rPr>
          <w:sz w:val="24"/>
        </w:rPr>
        <w:t xml:space="preserve">Расход предусмотрен в сумме __________________ руб. _____ коп.                                                               </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sz w:val="24"/>
        </w:rPr>
      </w:pPr>
      <w:r>
        <w:rPr>
          <w:b/>
          <w:sz w:val="24"/>
        </w:rPr>
        <w:t xml:space="preserve">Согласовано:                                                              </w:t>
      </w:r>
    </w:p>
    <w:p w:rsidR="001D1E14" w:rsidRDefault="009D03C9">
      <w:pPr>
        <w:spacing w:line="17" w:lineRule="atLeast"/>
        <w:jc w:val="both"/>
        <w:rPr>
          <w:sz w:val="24"/>
        </w:rPr>
      </w:pPr>
      <w:r>
        <w:rPr>
          <w:sz w:val="24"/>
        </w:rPr>
        <w:t>Начальник управления по учёту и отчетности:</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 202__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(должность)</w:t>
            </w:r>
          </w:p>
        </w:tc>
      </w:tr>
    </w:tbl>
    <w:p w:rsidR="001D1E14" w:rsidRDefault="001D1E14">
      <w:pPr>
        <w:spacing w:line="17" w:lineRule="atLeast"/>
        <w:rPr>
          <w:sz w:val="24"/>
          <w:szCs w:val="28"/>
        </w:rPr>
      </w:pPr>
    </w:p>
    <w:p w:rsidR="001D1E14" w:rsidRDefault="009D03C9">
      <w:pPr>
        <w:spacing w:line="17" w:lineRule="atLeast"/>
        <w:jc w:val="center"/>
        <w:rPr>
          <w:sz w:val="24"/>
          <w:szCs w:val="28"/>
        </w:rPr>
      </w:pPr>
      <w:r>
        <w:rPr>
          <w:sz w:val="24"/>
          <w:szCs w:val="28"/>
        </w:rPr>
        <w:t xml:space="preserve">Заявление </w:t>
      </w:r>
    </w:p>
    <w:p w:rsidR="001D1E14" w:rsidRDefault="001D1E14">
      <w:pPr>
        <w:spacing w:line="17" w:lineRule="atLeast"/>
        <w:jc w:val="center"/>
        <w:rPr>
          <w:sz w:val="24"/>
          <w:szCs w:val="28"/>
        </w:rPr>
      </w:pPr>
    </w:p>
    <w:p w:rsidR="001D1E14" w:rsidRDefault="009D03C9">
      <w:pPr>
        <w:tabs>
          <w:tab w:val="left" w:pos="4962"/>
        </w:tabs>
        <w:spacing w:line="17" w:lineRule="atLeast"/>
        <w:ind w:firstLine="709"/>
        <w:jc w:val="both"/>
        <w:rPr>
          <w:sz w:val="24"/>
          <w:szCs w:val="28"/>
        </w:rPr>
      </w:pPr>
      <w:r>
        <w:rPr>
          <w:sz w:val="24"/>
          <w:szCs w:val="28"/>
        </w:rPr>
        <w:t>Прошу в соответствии с Решением Думы Ханты-Мансийского района  от 24.06.2022    № 154 «О порядке и размерах предоставления отдельных гарантий, установленных Уставом Ханты-Мансийского района, лицам, замещающим муниципальные должности                                 Ханты-Мансийского района на постоянной основе, и о Порядке и размерах предоставления                              мер по материальному и социальному обеспечению лиц, замещающих должности                                      в Контрольно-счетной палате Ханты-Мансийского района» возместить на мою зарплатную банковскую карту расходы, понесенные в период нахождения в служебной командировке,                   на следующие цели:</w:t>
      </w:r>
    </w:p>
    <w:p w:rsidR="001D1E14" w:rsidRDefault="009D03C9">
      <w:pPr>
        <w:tabs>
          <w:tab w:val="left" w:pos="4962"/>
        </w:tabs>
        <w:spacing w:line="17" w:lineRule="atLeast"/>
        <w:ind w:firstLine="709"/>
        <w:jc w:val="both"/>
        <w:rPr>
          <w:sz w:val="24"/>
          <w:szCs w:val="28"/>
        </w:rPr>
      </w:pPr>
      <w:r>
        <w:rPr>
          <w:sz w:val="24"/>
          <w:szCs w:val="28"/>
        </w:rPr>
        <w:t>расходы на проезд к месту командирования и обратно к постоянному месту осуществления деятельности, связанной с замещением муниципальной должности, в сумме   _______________________________________________________________________________ ;</w:t>
      </w:r>
    </w:p>
    <w:p w:rsidR="001D1E14" w:rsidRDefault="009D03C9">
      <w:pPr>
        <w:tabs>
          <w:tab w:val="left" w:pos="4962"/>
        </w:tabs>
        <w:spacing w:line="17" w:lineRule="atLeast"/>
        <w:ind w:firstLine="709"/>
        <w:jc w:val="both"/>
        <w:rPr>
          <w:sz w:val="24"/>
          <w:szCs w:val="28"/>
        </w:rPr>
      </w:pPr>
      <w:r>
        <w:rPr>
          <w:sz w:val="24"/>
          <w:szCs w:val="28"/>
        </w:rPr>
        <w:t>расходы по найму жилого помещения, оплате гостиничных услуг в сумме _______________________________________________________________________________ ;</w:t>
      </w:r>
    </w:p>
    <w:p w:rsidR="001D1E14" w:rsidRDefault="009D03C9">
      <w:pPr>
        <w:tabs>
          <w:tab w:val="left" w:pos="4962"/>
        </w:tabs>
        <w:spacing w:line="17" w:lineRule="atLeast"/>
        <w:ind w:firstLine="709"/>
        <w:jc w:val="both"/>
        <w:rPr>
          <w:sz w:val="24"/>
          <w:szCs w:val="28"/>
        </w:rPr>
      </w:pPr>
      <w:r>
        <w:rPr>
          <w:sz w:val="24"/>
          <w:szCs w:val="28"/>
        </w:rPr>
        <w:t>дополнительные расходы, связанные с проживанием вне постоянного места жительства (суточные), в сумме_____________________________________________________________</w:t>
      </w:r>
      <w:proofErr w:type="gramStart"/>
      <w:r>
        <w:rPr>
          <w:sz w:val="24"/>
          <w:szCs w:val="28"/>
        </w:rPr>
        <w:t>_  ;</w:t>
      </w:r>
      <w:proofErr w:type="gramEnd"/>
    </w:p>
    <w:p w:rsidR="001D1E14" w:rsidRDefault="009D03C9">
      <w:pPr>
        <w:tabs>
          <w:tab w:val="left" w:pos="4962"/>
        </w:tabs>
        <w:spacing w:line="17" w:lineRule="atLeast"/>
        <w:ind w:firstLine="709"/>
        <w:jc w:val="both"/>
        <w:rPr>
          <w:sz w:val="24"/>
          <w:szCs w:val="28"/>
        </w:rPr>
      </w:pPr>
      <w:r>
        <w:rPr>
          <w:sz w:val="24"/>
          <w:szCs w:val="28"/>
        </w:rPr>
        <w:t>дополнительные расходы, произведенные в служебных целях, в сумме _____________.</w:t>
      </w:r>
    </w:p>
    <w:p w:rsidR="001D1E14" w:rsidRDefault="009D03C9">
      <w:pPr>
        <w:tabs>
          <w:tab w:val="left" w:pos="4962"/>
        </w:tabs>
        <w:spacing w:line="17" w:lineRule="atLeast"/>
        <w:jc w:val="both"/>
        <w:rPr>
          <w:sz w:val="24"/>
          <w:szCs w:val="28"/>
        </w:rPr>
      </w:pPr>
      <w:r>
        <w:rPr>
          <w:sz w:val="24"/>
          <w:szCs w:val="28"/>
        </w:rPr>
        <w:t>Всего командировочные расходы ___________________________________________________</w:t>
      </w:r>
    </w:p>
    <w:p w:rsidR="001D1E14" w:rsidRDefault="009D03C9">
      <w:pPr>
        <w:tabs>
          <w:tab w:val="left" w:pos="4962"/>
        </w:tabs>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center"/>
        <w:rPr>
          <w:sz w:val="24"/>
        </w:rPr>
      </w:pPr>
      <w:r>
        <w:rPr>
          <w:sz w:val="20"/>
          <w:szCs w:val="20"/>
          <w:vertAlign w:val="superscript"/>
        </w:rPr>
        <w:t>(рубли цифрами и прописью)</w:t>
      </w:r>
    </w:p>
    <w:p w:rsidR="001D1E14" w:rsidRDefault="009D03C9">
      <w:pPr>
        <w:spacing w:line="17" w:lineRule="atLeast"/>
        <w:jc w:val="both"/>
        <w:rPr>
          <w:szCs w:val="28"/>
        </w:rPr>
      </w:pPr>
      <w:r>
        <w:rPr>
          <w:sz w:val="24"/>
          <w:szCs w:val="28"/>
        </w:rPr>
        <w:t>Основание:</w:t>
      </w:r>
      <w:r>
        <w:rPr>
          <w:sz w:val="22"/>
          <w:szCs w:val="28"/>
        </w:rPr>
        <w:t xml:space="preserve"> </w:t>
      </w:r>
      <w:r>
        <w:rPr>
          <w:sz w:val="24"/>
          <w:szCs w:val="28"/>
        </w:rPr>
        <w:t>______________________________________________________________________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(распоряжение о направлении в командировку (указать номер, дату)</w:t>
      </w:r>
    </w:p>
    <w:p w:rsidR="001D1E14" w:rsidRDefault="001D1E14">
      <w:pPr>
        <w:spacing w:line="17" w:lineRule="atLeast"/>
        <w:jc w:val="both"/>
        <w:rPr>
          <w:sz w:val="24"/>
        </w:rPr>
      </w:pP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1D1E14">
      <w:pPr>
        <w:spacing w:line="17" w:lineRule="atLeast"/>
        <w:jc w:val="both"/>
        <w:rPr>
          <w:b/>
          <w:bCs/>
          <w:sz w:val="24"/>
        </w:rPr>
      </w:pPr>
    </w:p>
    <w:p w:rsidR="001D1E14" w:rsidRDefault="009D03C9">
      <w:pPr>
        <w:spacing w:line="17" w:lineRule="atLeast"/>
        <w:jc w:val="both"/>
        <w:rPr>
          <w:b/>
          <w:bCs/>
          <w:sz w:val="24"/>
        </w:rPr>
      </w:pPr>
      <w:r>
        <w:rPr>
          <w:b/>
          <w:bCs/>
          <w:sz w:val="24"/>
        </w:rPr>
        <w:t>Виза специалиста отдела кадров:</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Виза специалиста отдела по расчетам:</w:t>
      </w:r>
    </w:p>
    <w:p w:rsidR="001D1E14" w:rsidRDefault="009D03C9">
      <w:pPr>
        <w:spacing w:line="17" w:lineRule="atLeast"/>
        <w:jc w:val="both"/>
        <w:rPr>
          <w:sz w:val="24"/>
        </w:rPr>
      </w:pPr>
      <w:r>
        <w:rPr>
          <w:sz w:val="24"/>
        </w:rPr>
        <w:t>Сведения о задолженности по предыдущим авансам ___________________________________</w:t>
      </w:r>
    </w:p>
    <w:p w:rsidR="001D1E14" w:rsidRDefault="009D03C9">
      <w:pPr>
        <w:spacing w:line="17" w:lineRule="atLeast"/>
        <w:jc w:val="both"/>
        <w:rPr>
          <w:sz w:val="24"/>
        </w:rPr>
      </w:pPr>
      <w:r>
        <w:rPr>
          <w:sz w:val="24"/>
        </w:rPr>
        <w:t>Расход предусмотрен в сумме ___________________ рублей _____ копеек</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Согласовано:</w:t>
      </w:r>
    </w:p>
    <w:p w:rsidR="001D1E14" w:rsidRDefault="009D03C9">
      <w:pPr>
        <w:spacing w:line="17" w:lineRule="atLeast"/>
        <w:jc w:val="both"/>
        <w:rPr>
          <w:sz w:val="24"/>
        </w:rPr>
      </w:pPr>
      <w:r>
        <w:rPr>
          <w:sz w:val="24"/>
        </w:rPr>
        <w:t>Начальник управления по учету и отчетности</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sz w:val="20"/>
          <w:szCs w:val="20"/>
          <w:vertAlign w:val="superscript"/>
        </w:rPr>
      </w:pP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 202__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16"/>
                <w:szCs w:val="16"/>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16"/>
                <w:szCs w:val="16"/>
              </w:rPr>
            </w:pPr>
            <w:r>
              <w:rPr>
                <w:rFonts w:ascii="Times New Roman" w:hAnsi="Times New Roman"/>
                <w:sz w:val="20"/>
                <w:szCs w:val="20"/>
                <w:vertAlign w:val="superscript"/>
              </w:rPr>
              <w:t>(должность)</w:t>
            </w:r>
          </w:p>
        </w:tc>
      </w:tr>
    </w:tbl>
    <w:p w:rsidR="001D1E14" w:rsidRDefault="001D1E14">
      <w:pPr>
        <w:spacing w:line="17" w:lineRule="atLeast"/>
        <w:jc w:val="both"/>
        <w:rPr>
          <w:sz w:val="16"/>
          <w:szCs w:val="16"/>
        </w:rPr>
      </w:pPr>
    </w:p>
    <w:p w:rsidR="001D1E14" w:rsidRDefault="001D1E14">
      <w:pPr>
        <w:spacing w:line="17" w:lineRule="atLeast"/>
        <w:jc w:val="both"/>
        <w:rPr>
          <w:sz w:val="16"/>
          <w:szCs w:val="16"/>
        </w:rPr>
      </w:pPr>
    </w:p>
    <w:p w:rsidR="001D1E14" w:rsidRDefault="009D03C9">
      <w:pPr>
        <w:spacing w:line="17" w:lineRule="atLeast"/>
        <w:jc w:val="center"/>
        <w:rPr>
          <w:sz w:val="24"/>
          <w:szCs w:val="26"/>
        </w:rPr>
      </w:pPr>
      <w:r>
        <w:rPr>
          <w:sz w:val="24"/>
          <w:szCs w:val="26"/>
        </w:rPr>
        <w:t>Заявление</w:t>
      </w:r>
    </w:p>
    <w:p w:rsidR="001D1E14" w:rsidRDefault="001D1E14">
      <w:pPr>
        <w:spacing w:line="17" w:lineRule="atLeast"/>
        <w:jc w:val="center"/>
        <w:rPr>
          <w:sz w:val="26"/>
          <w:szCs w:val="26"/>
        </w:rPr>
      </w:pPr>
    </w:p>
    <w:p w:rsidR="001D1E14" w:rsidRDefault="009D03C9">
      <w:pPr>
        <w:spacing w:line="17" w:lineRule="atLeast"/>
        <w:ind w:firstLine="708"/>
        <w:jc w:val="both"/>
        <w:rPr>
          <w:sz w:val="24"/>
          <w:szCs w:val="26"/>
        </w:rPr>
      </w:pPr>
      <w:r>
        <w:rPr>
          <w:sz w:val="24"/>
          <w:szCs w:val="26"/>
        </w:rPr>
        <w:t>В связи с направлением меня в служебную командировку на основании</w:t>
      </w:r>
      <w:r>
        <w:rPr>
          <w:sz w:val="24"/>
          <w:szCs w:val="26"/>
        </w:rPr>
        <w:br/>
        <w:t>________________________________________________________________________________</w:t>
      </w:r>
    </w:p>
    <w:p w:rsidR="001D1E14" w:rsidRDefault="009D03C9">
      <w:pPr>
        <w:spacing w:line="17" w:lineRule="atLeast"/>
        <w:jc w:val="center"/>
        <w:rPr>
          <w:sz w:val="20"/>
          <w:vertAlign w:val="superscript"/>
        </w:rPr>
      </w:pPr>
      <w:r>
        <w:rPr>
          <w:sz w:val="20"/>
          <w:vertAlign w:val="superscript"/>
        </w:rPr>
        <w:t>(распоряжение о направлении в командировку (указать номер, дату))</w:t>
      </w:r>
    </w:p>
    <w:p w:rsidR="001D1E14" w:rsidRDefault="009D03C9">
      <w:pPr>
        <w:spacing w:line="17" w:lineRule="atLeast"/>
        <w:jc w:val="both"/>
        <w:rPr>
          <w:sz w:val="26"/>
          <w:szCs w:val="26"/>
        </w:rPr>
      </w:pPr>
      <w:r>
        <w:rPr>
          <w:sz w:val="24"/>
          <w:szCs w:val="26"/>
        </w:rPr>
        <w:t>в</w:t>
      </w:r>
      <w:r>
        <w:rPr>
          <w:color w:val="FFFFFF"/>
          <w:sz w:val="24"/>
          <w:szCs w:val="26"/>
        </w:rPr>
        <w:t>_</w:t>
      </w:r>
      <w:r>
        <w:rPr>
          <w:sz w:val="24"/>
          <w:szCs w:val="26"/>
        </w:rPr>
        <w:t xml:space="preserve">___________________________________ </w:t>
      </w:r>
      <w:r>
        <w:rPr>
          <w:sz w:val="24"/>
        </w:rPr>
        <w:t>сроком ____________________________________</w:t>
      </w:r>
    </w:p>
    <w:p w:rsidR="001D1E14" w:rsidRDefault="009D03C9">
      <w:pPr>
        <w:spacing w:line="17" w:lineRule="atLeast"/>
        <w:jc w:val="both"/>
        <w:rPr>
          <w:sz w:val="20"/>
          <w:szCs w:val="16"/>
          <w:vertAlign w:val="superscript"/>
        </w:rPr>
      </w:pPr>
      <w:r>
        <w:rPr>
          <w:sz w:val="20"/>
          <w:szCs w:val="16"/>
          <w:vertAlign w:val="superscript"/>
        </w:rPr>
        <w:t xml:space="preserve">                                                    (пункт </w:t>
      </w:r>
      <w:proofErr w:type="gramStart"/>
      <w:r>
        <w:rPr>
          <w:sz w:val="20"/>
          <w:szCs w:val="16"/>
          <w:vertAlign w:val="superscript"/>
        </w:rPr>
        <w:t>назначения</w:t>
      </w:r>
      <w:r>
        <w:rPr>
          <w:sz w:val="20"/>
          <w:szCs w:val="20"/>
          <w:vertAlign w:val="superscript"/>
        </w:rPr>
        <w:t xml:space="preserve">)   </w:t>
      </w:r>
      <w:proofErr w:type="gramEnd"/>
      <w:r>
        <w:rPr>
          <w:sz w:val="20"/>
          <w:szCs w:val="20"/>
          <w:vertAlign w:val="superscript"/>
        </w:rPr>
        <w:t xml:space="preserve">                                                                                                                        (период командировки)   </w:t>
      </w:r>
    </w:p>
    <w:p w:rsidR="001D1E14" w:rsidRDefault="009D03C9">
      <w:pPr>
        <w:spacing w:line="17" w:lineRule="atLeast"/>
        <w:jc w:val="both"/>
        <w:rPr>
          <w:sz w:val="26"/>
          <w:szCs w:val="26"/>
        </w:rPr>
      </w:pPr>
      <w:r>
        <w:rPr>
          <w:sz w:val="24"/>
          <w:szCs w:val="20"/>
        </w:rPr>
        <w:t xml:space="preserve">для </w:t>
      </w:r>
      <w:r>
        <w:rPr>
          <w:sz w:val="16"/>
          <w:szCs w:val="16"/>
        </w:rPr>
        <w:t>___________________________________________________________________________________________________________________</w:t>
      </w:r>
    </w:p>
    <w:p w:rsidR="001D1E14" w:rsidRDefault="009D03C9">
      <w:pPr>
        <w:spacing w:line="17" w:lineRule="atLeast"/>
        <w:jc w:val="center"/>
        <w:rPr>
          <w:sz w:val="20"/>
          <w:szCs w:val="26"/>
          <w:vertAlign w:val="superscript"/>
        </w:rPr>
      </w:pPr>
      <w:r>
        <w:rPr>
          <w:sz w:val="20"/>
          <w:szCs w:val="26"/>
          <w:vertAlign w:val="superscript"/>
        </w:rPr>
        <w:t>(цель командировки)</w:t>
      </w:r>
    </w:p>
    <w:p w:rsidR="001D1E14" w:rsidRDefault="009D03C9">
      <w:pPr>
        <w:spacing w:line="17" w:lineRule="atLeast"/>
        <w:jc w:val="center"/>
        <w:rPr>
          <w:sz w:val="20"/>
          <w:szCs w:val="26"/>
        </w:rPr>
      </w:pPr>
      <w:r>
        <w:rPr>
          <w:sz w:val="20"/>
          <w:szCs w:val="26"/>
        </w:rPr>
        <w:t>________________________________________________________________________________________________</w:t>
      </w:r>
    </w:p>
    <w:p w:rsidR="001D1E14" w:rsidRDefault="009D03C9">
      <w:pPr>
        <w:spacing w:line="17" w:lineRule="atLeast"/>
        <w:jc w:val="both"/>
        <w:rPr>
          <w:sz w:val="24"/>
          <w:szCs w:val="26"/>
        </w:rPr>
      </w:pPr>
      <w:r>
        <w:rPr>
          <w:sz w:val="24"/>
          <w:szCs w:val="26"/>
        </w:rPr>
        <w:t>прошу в соответствии с Решением Думы Ханты-Мансийского района от</w:t>
      </w:r>
      <w:r>
        <w:rPr>
          <w:sz w:val="24"/>
          <w:szCs w:val="28"/>
        </w:rPr>
        <w:t xml:space="preserve"> 25.03.2011 № 8                   </w:t>
      </w:r>
      <w:proofErr w:type="gramStart"/>
      <w:r>
        <w:rPr>
          <w:sz w:val="24"/>
          <w:szCs w:val="28"/>
        </w:rPr>
        <w:t xml:space="preserve">   «</w:t>
      </w:r>
      <w:proofErr w:type="gramEnd"/>
      <w:r>
        <w:rPr>
          <w:sz w:val="24"/>
          <w:szCs w:val="28"/>
        </w:rPr>
        <w:t>Об утверждении Положения о размерах и условиях оплаты труда муниципальных служащих органов местного самоуправления Ханты-Мансийского района»</w:t>
      </w:r>
      <w:r>
        <w:rPr>
          <w:sz w:val="24"/>
          <w:szCs w:val="26"/>
        </w:rPr>
        <w:t xml:space="preserve"> перечислить на мою зарплатную банковскую карту денежные средства под отчет на расходы, связанные                                      со служебной командировкой: </w:t>
      </w:r>
    </w:p>
    <w:p w:rsidR="001D1E14" w:rsidRDefault="009D03C9">
      <w:pPr>
        <w:spacing w:line="17" w:lineRule="atLeast"/>
        <w:ind w:firstLine="709"/>
        <w:jc w:val="both"/>
        <w:rPr>
          <w:sz w:val="24"/>
          <w:szCs w:val="28"/>
        </w:rPr>
      </w:pPr>
      <w:r>
        <w:rPr>
          <w:sz w:val="24"/>
          <w:szCs w:val="28"/>
        </w:rPr>
        <w:t>расходы на проезд к месту командирования и обратно – к постоянному месту прохождения муниципальной службы в сумме ________________________________________;</w:t>
      </w:r>
    </w:p>
    <w:p w:rsidR="001D1E14" w:rsidRDefault="009D03C9">
      <w:pPr>
        <w:tabs>
          <w:tab w:val="left" w:pos="4962"/>
        </w:tabs>
        <w:spacing w:line="17" w:lineRule="atLeast"/>
        <w:ind w:firstLine="709"/>
        <w:jc w:val="both"/>
        <w:rPr>
          <w:sz w:val="24"/>
          <w:szCs w:val="28"/>
        </w:rPr>
      </w:pPr>
      <w:r>
        <w:rPr>
          <w:sz w:val="24"/>
          <w:szCs w:val="28"/>
        </w:rPr>
        <w:t>расходы по найму жилого помещения, по оплате гостиничных услуг в сумме     _______________________________________________________________________________ ;</w:t>
      </w:r>
    </w:p>
    <w:p w:rsidR="001D1E14" w:rsidRDefault="009D03C9">
      <w:pPr>
        <w:tabs>
          <w:tab w:val="left" w:pos="4962"/>
        </w:tabs>
        <w:spacing w:line="17" w:lineRule="atLeast"/>
        <w:ind w:firstLine="709"/>
        <w:jc w:val="both"/>
        <w:rPr>
          <w:sz w:val="24"/>
          <w:szCs w:val="28"/>
        </w:rPr>
      </w:pPr>
      <w:r>
        <w:rPr>
          <w:sz w:val="24"/>
          <w:szCs w:val="28"/>
        </w:rPr>
        <w:t>дополнительные расходы, связанные с проживанием вне постоянного места жительства (суточные), в сумме _____________________________________________________________</w:t>
      </w:r>
      <w:proofErr w:type="gramStart"/>
      <w:r>
        <w:rPr>
          <w:sz w:val="24"/>
          <w:szCs w:val="28"/>
        </w:rPr>
        <w:t>_ ;</w:t>
      </w:r>
      <w:proofErr w:type="gramEnd"/>
    </w:p>
    <w:p w:rsidR="001D1E14" w:rsidRDefault="009D03C9">
      <w:pPr>
        <w:tabs>
          <w:tab w:val="left" w:pos="4962"/>
        </w:tabs>
        <w:spacing w:line="17" w:lineRule="atLeast"/>
        <w:ind w:firstLine="709"/>
        <w:jc w:val="both"/>
        <w:rPr>
          <w:sz w:val="24"/>
          <w:szCs w:val="28"/>
        </w:rPr>
      </w:pPr>
      <w:r>
        <w:rPr>
          <w:sz w:val="24"/>
          <w:szCs w:val="28"/>
        </w:rPr>
        <w:t>иные расходы, связанные со служебной командировкой, в сумме   __________________.</w:t>
      </w:r>
    </w:p>
    <w:p w:rsidR="001D1E14" w:rsidRDefault="009D03C9">
      <w:pPr>
        <w:spacing w:line="17" w:lineRule="atLeast"/>
        <w:rPr>
          <w:sz w:val="24"/>
        </w:rPr>
      </w:pPr>
      <w:r>
        <w:rPr>
          <w:sz w:val="24"/>
        </w:rPr>
        <w:t>Всего командировочные расходы ___________________________________________________</w:t>
      </w:r>
    </w:p>
    <w:p w:rsidR="001D1E14" w:rsidRDefault="009D03C9">
      <w:pPr>
        <w:spacing w:line="17" w:lineRule="atLeast"/>
        <w:rPr>
          <w:sz w:val="24"/>
        </w:rPr>
      </w:pPr>
      <w:r>
        <w:rPr>
          <w:sz w:val="24"/>
        </w:rPr>
        <w:t>________________________________________________________________________________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(рубли цифрами и прописью)</w:t>
      </w:r>
    </w:p>
    <w:p w:rsidR="001D1E14" w:rsidRDefault="009D03C9">
      <w:pPr>
        <w:spacing w:line="17" w:lineRule="atLeast"/>
        <w:jc w:val="both"/>
        <w:rPr>
          <w:rFonts w:eastAsia="Calibri"/>
          <w:sz w:val="24"/>
          <w:lang w:eastAsia="en-US"/>
        </w:rPr>
      </w:pPr>
      <w:r>
        <w:rPr>
          <w:rFonts w:eastAsia="Calibri"/>
          <w:sz w:val="24"/>
          <w:lang w:eastAsia="en-US"/>
        </w:rPr>
        <w:t>Срок предоставления отчета о произведенных расходах до «_____» _______________ 202__ г.</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9D03C9">
      <w:pPr>
        <w:spacing w:line="17" w:lineRule="atLeast"/>
        <w:jc w:val="both"/>
        <w:rPr>
          <w:b/>
          <w:bCs/>
          <w:sz w:val="24"/>
        </w:rPr>
      </w:pPr>
      <w:r>
        <w:rPr>
          <w:b/>
          <w:bCs/>
          <w:sz w:val="24"/>
        </w:rPr>
        <w:t>Виза специалиста отдела кадров:</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sz w:val="24"/>
        </w:rPr>
      </w:pPr>
      <w:r>
        <w:rPr>
          <w:b/>
          <w:sz w:val="24"/>
        </w:rPr>
        <w:t>Виза специалиста по расчетам:</w:t>
      </w:r>
    </w:p>
    <w:p w:rsidR="001D1E14" w:rsidRDefault="009D03C9">
      <w:pPr>
        <w:spacing w:line="17" w:lineRule="atLeast"/>
        <w:jc w:val="both"/>
        <w:rPr>
          <w:sz w:val="24"/>
        </w:rPr>
      </w:pPr>
      <w:r>
        <w:rPr>
          <w:sz w:val="24"/>
        </w:rPr>
        <w:t>Сведения о задолженности по предыдущим авансам ___________________________________</w:t>
      </w:r>
    </w:p>
    <w:p w:rsidR="001D1E14" w:rsidRDefault="009D03C9">
      <w:pPr>
        <w:spacing w:line="17" w:lineRule="atLeast"/>
        <w:jc w:val="both"/>
        <w:rPr>
          <w:sz w:val="24"/>
        </w:rPr>
      </w:pPr>
      <w:r>
        <w:rPr>
          <w:sz w:val="24"/>
        </w:rPr>
        <w:t xml:space="preserve">Расход предусмотрен в сумме __________________ руб. _____ коп.                                                               </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sz w:val="24"/>
        </w:rPr>
      </w:pPr>
      <w:r>
        <w:rPr>
          <w:b/>
          <w:sz w:val="24"/>
        </w:rPr>
        <w:t xml:space="preserve">Согласовано:                                                              </w:t>
      </w:r>
    </w:p>
    <w:p w:rsidR="001D1E14" w:rsidRDefault="009D03C9">
      <w:pPr>
        <w:spacing w:line="17" w:lineRule="atLeast"/>
        <w:jc w:val="both"/>
        <w:rPr>
          <w:sz w:val="24"/>
        </w:rPr>
      </w:pPr>
      <w:r>
        <w:rPr>
          <w:sz w:val="24"/>
        </w:rPr>
        <w:t>Начальник управления по учёту и отчетности:</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vAlign w:val="bottom"/>
          </w:tcPr>
          <w:p w:rsidR="001D1E14" w:rsidRDefault="009D03C9">
            <w:pPr>
              <w:spacing w:line="17" w:lineRule="atLeast"/>
              <w:jc w:val="right"/>
              <w:rPr>
                <w:rFonts w:ascii="Times New Roman" w:hAnsi="Times New Roman"/>
                <w:sz w:val="24"/>
              </w:rPr>
            </w:pPr>
            <w:r>
              <w:rPr>
                <w:rFonts w:ascii="Times New Roman" w:hAnsi="Times New Roman"/>
                <w:sz w:val="24"/>
              </w:rPr>
              <w:t xml:space="preserve"> </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 202__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(должность)</w:t>
            </w:r>
          </w:p>
        </w:tc>
      </w:tr>
    </w:tbl>
    <w:p w:rsidR="001D1E14" w:rsidRDefault="001D1E14">
      <w:pPr>
        <w:spacing w:line="17" w:lineRule="atLeast"/>
        <w:rPr>
          <w:szCs w:val="28"/>
        </w:rPr>
      </w:pPr>
    </w:p>
    <w:p w:rsidR="001D1E14" w:rsidRDefault="009D03C9">
      <w:pPr>
        <w:spacing w:line="17" w:lineRule="atLeast"/>
        <w:jc w:val="center"/>
        <w:rPr>
          <w:sz w:val="24"/>
          <w:szCs w:val="28"/>
        </w:rPr>
      </w:pPr>
      <w:r>
        <w:rPr>
          <w:sz w:val="24"/>
          <w:szCs w:val="28"/>
        </w:rPr>
        <w:t xml:space="preserve">Заявление </w:t>
      </w:r>
    </w:p>
    <w:p w:rsidR="001D1E14" w:rsidRDefault="001D1E14">
      <w:pPr>
        <w:spacing w:line="17" w:lineRule="atLeast"/>
        <w:jc w:val="both"/>
        <w:rPr>
          <w:sz w:val="24"/>
          <w:szCs w:val="28"/>
        </w:rPr>
      </w:pPr>
    </w:p>
    <w:p w:rsidR="001D1E14" w:rsidRDefault="009D03C9">
      <w:pPr>
        <w:tabs>
          <w:tab w:val="left" w:pos="4962"/>
        </w:tabs>
        <w:spacing w:line="17" w:lineRule="atLeast"/>
        <w:ind w:firstLine="709"/>
        <w:jc w:val="both"/>
        <w:rPr>
          <w:sz w:val="24"/>
          <w:szCs w:val="28"/>
        </w:rPr>
      </w:pPr>
      <w:r>
        <w:rPr>
          <w:sz w:val="24"/>
          <w:szCs w:val="28"/>
        </w:rPr>
        <w:t>Прошу в соответствии с Решением Думы Ханты-Мансийского района от 25.03.2011                    № 8 «Об утверждении Положения о размерах и условиях оплаты труда муниципальных служащих органов местного самоуправления Ханты-Мансийского района» возместить на мою зарплатную банковскую карту расходы, понесенные в период нахождения в служебной командировке, на следующие цели:</w:t>
      </w:r>
    </w:p>
    <w:p w:rsidR="001D1E14" w:rsidRDefault="009D03C9">
      <w:pPr>
        <w:tabs>
          <w:tab w:val="left" w:pos="4962"/>
        </w:tabs>
        <w:spacing w:line="17" w:lineRule="atLeast"/>
        <w:ind w:firstLine="709"/>
        <w:jc w:val="both"/>
        <w:rPr>
          <w:sz w:val="24"/>
          <w:szCs w:val="28"/>
        </w:rPr>
      </w:pPr>
      <w:r>
        <w:rPr>
          <w:sz w:val="24"/>
          <w:szCs w:val="28"/>
        </w:rPr>
        <w:t>расходы на проезд к месту командирования и обратно – к постоянному месту прохождения муниципальной службы в сумме ________________________________________;</w:t>
      </w:r>
    </w:p>
    <w:p w:rsidR="001D1E14" w:rsidRDefault="009D03C9">
      <w:pPr>
        <w:tabs>
          <w:tab w:val="left" w:pos="4962"/>
        </w:tabs>
        <w:spacing w:line="17" w:lineRule="atLeast"/>
        <w:ind w:firstLine="709"/>
        <w:jc w:val="both"/>
        <w:rPr>
          <w:sz w:val="24"/>
          <w:szCs w:val="28"/>
        </w:rPr>
      </w:pPr>
      <w:r>
        <w:rPr>
          <w:sz w:val="24"/>
          <w:szCs w:val="28"/>
        </w:rPr>
        <w:t>расходы по найму жилого помещения, по оплате гостиничных услуг в сумме _______________________________________________________________________________ ;</w:t>
      </w:r>
    </w:p>
    <w:p w:rsidR="001D1E14" w:rsidRDefault="009D03C9">
      <w:pPr>
        <w:tabs>
          <w:tab w:val="left" w:pos="4962"/>
        </w:tabs>
        <w:spacing w:line="17" w:lineRule="atLeast"/>
        <w:ind w:firstLine="709"/>
        <w:jc w:val="both"/>
        <w:rPr>
          <w:sz w:val="24"/>
          <w:szCs w:val="28"/>
        </w:rPr>
      </w:pPr>
      <w:r>
        <w:rPr>
          <w:sz w:val="24"/>
          <w:szCs w:val="28"/>
        </w:rPr>
        <w:t>дополнительные расходы, связанные с проживанием вне постоянного места жительства (суточные), в сумме ______________________________________________________________;</w:t>
      </w:r>
    </w:p>
    <w:p w:rsidR="001D1E14" w:rsidRDefault="009D03C9">
      <w:pPr>
        <w:tabs>
          <w:tab w:val="left" w:pos="4962"/>
        </w:tabs>
        <w:spacing w:line="17" w:lineRule="atLeast"/>
        <w:ind w:firstLine="709"/>
        <w:jc w:val="both"/>
        <w:rPr>
          <w:sz w:val="24"/>
          <w:szCs w:val="28"/>
        </w:rPr>
      </w:pPr>
      <w:r>
        <w:rPr>
          <w:sz w:val="24"/>
          <w:szCs w:val="28"/>
        </w:rPr>
        <w:t xml:space="preserve">иные расходы, связанные со служебной командировкой, в </w:t>
      </w:r>
      <w:proofErr w:type="gramStart"/>
      <w:r>
        <w:rPr>
          <w:sz w:val="24"/>
          <w:szCs w:val="28"/>
        </w:rPr>
        <w:t>сумме  _</w:t>
      </w:r>
      <w:proofErr w:type="gramEnd"/>
      <w:r>
        <w:rPr>
          <w:sz w:val="24"/>
          <w:szCs w:val="28"/>
        </w:rPr>
        <w:t>_________________.</w:t>
      </w:r>
    </w:p>
    <w:p w:rsidR="001D1E14" w:rsidRDefault="009D03C9">
      <w:pPr>
        <w:spacing w:line="17" w:lineRule="atLeast"/>
        <w:jc w:val="center"/>
        <w:rPr>
          <w:sz w:val="24"/>
          <w:szCs w:val="28"/>
        </w:rPr>
      </w:pPr>
      <w:r>
        <w:rPr>
          <w:sz w:val="24"/>
          <w:szCs w:val="28"/>
        </w:rPr>
        <w:t>Всего командировочные расходы ___________________________________________________</w:t>
      </w:r>
    </w:p>
    <w:p w:rsidR="001D1E14" w:rsidRDefault="009D03C9">
      <w:pPr>
        <w:spacing w:line="17" w:lineRule="atLeast"/>
        <w:jc w:val="center"/>
        <w:rPr>
          <w:sz w:val="24"/>
          <w:szCs w:val="28"/>
        </w:rPr>
      </w:pPr>
      <w:r>
        <w:rPr>
          <w:sz w:val="24"/>
          <w:szCs w:val="28"/>
        </w:rPr>
        <w:t>________________________________________________________________________________</w:t>
      </w:r>
    </w:p>
    <w:p w:rsidR="001D1E14" w:rsidRDefault="009D03C9">
      <w:pPr>
        <w:spacing w:line="17" w:lineRule="atLeast"/>
        <w:jc w:val="center"/>
        <w:rPr>
          <w:sz w:val="24"/>
          <w:szCs w:val="28"/>
          <w:vertAlign w:val="superscript"/>
        </w:rPr>
      </w:pPr>
      <w:r>
        <w:rPr>
          <w:sz w:val="24"/>
          <w:szCs w:val="28"/>
          <w:vertAlign w:val="superscript"/>
        </w:rPr>
        <w:t>(рубли цифрами и прописью)</w:t>
      </w:r>
    </w:p>
    <w:p w:rsidR="001D1E14" w:rsidRDefault="009D03C9">
      <w:pPr>
        <w:spacing w:line="17" w:lineRule="atLeast"/>
        <w:jc w:val="center"/>
        <w:rPr>
          <w:sz w:val="24"/>
        </w:rPr>
      </w:pPr>
      <w:r>
        <w:rPr>
          <w:sz w:val="24"/>
          <w:szCs w:val="28"/>
        </w:rPr>
        <w:t>Основание: ______________________________________________________________________</w:t>
      </w:r>
    </w:p>
    <w:p w:rsidR="001D1E14" w:rsidRDefault="009D03C9">
      <w:pPr>
        <w:spacing w:line="17" w:lineRule="atLeast"/>
        <w:jc w:val="center"/>
        <w:rPr>
          <w:sz w:val="24"/>
          <w:vertAlign w:val="superscript"/>
        </w:rPr>
      </w:pPr>
      <w:r>
        <w:rPr>
          <w:sz w:val="24"/>
          <w:vertAlign w:val="superscript"/>
        </w:rPr>
        <w:t>(распоряжение о направлении в командировку (указать номер, дату)</w:t>
      </w:r>
    </w:p>
    <w:p w:rsidR="001D1E14" w:rsidRDefault="001D1E14">
      <w:pPr>
        <w:spacing w:line="17" w:lineRule="atLeast"/>
        <w:jc w:val="center"/>
        <w:rPr>
          <w:sz w:val="24"/>
          <w:vertAlign w:val="superscript"/>
        </w:rPr>
      </w:pP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1D1E14">
      <w:pPr>
        <w:spacing w:line="17" w:lineRule="atLeast"/>
        <w:jc w:val="both"/>
        <w:rPr>
          <w:b/>
          <w:bCs/>
          <w:sz w:val="24"/>
        </w:rPr>
      </w:pPr>
    </w:p>
    <w:p w:rsidR="001D1E14" w:rsidRDefault="001D1E14">
      <w:pPr>
        <w:spacing w:line="17" w:lineRule="atLeast"/>
        <w:jc w:val="both"/>
        <w:rPr>
          <w:b/>
          <w:bCs/>
          <w:sz w:val="24"/>
        </w:rPr>
      </w:pPr>
    </w:p>
    <w:p w:rsidR="001D1E14" w:rsidRDefault="001D1E14">
      <w:pPr>
        <w:spacing w:line="17" w:lineRule="atLeast"/>
        <w:jc w:val="both"/>
        <w:rPr>
          <w:b/>
          <w:bCs/>
          <w:sz w:val="24"/>
        </w:rPr>
      </w:pPr>
    </w:p>
    <w:p w:rsidR="001D1E14" w:rsidRDefault="009D03C9">
      <w:pPr>
        <w:spacing w:line="17" w:lineRule="atLeast"/>
        <w:jc w:val="both"/>
        <w:rPr>
          <w:b/>
          <w:bCs/>
          <w:sz w:val="24"/>
        </w:rPr>
      </w:pPr>
      <w:r>
        <w:rPr>
          <w:b/>
          <w:bCs/>
          <w:sz w:val="24"/>
        </w:rPr>
        <w:t>Виза специалиста отдела кадров:</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Виза специалиста отдела по расчетам:</w:t>
      </w:r>
    </w:p>
    <w:p w:rsidR="001D1E14" w:rsidRDefault="009D03C9">
      <w:pPr>
        <w:spacing w:line="17" w:lineRule="atLeast"/>
        <w:jc w:val="both"/>
        <w:rPr>
          <w:sz w:val="24"/>
        </w:rPr>
      </w:pPr>
      <w:r>
        <w:rPr>
          <w:sz w:val="24"/>
        </w:rPr>
        <w:t>Сведения о задолженности по предыдущим авансам ___________________________________</w:t>
      </w:r>
    </w:p>
    <w:p w:rsidR="001D1E14" w:rsidRDefault="009D03C9">
      <w:pPr>
        <w:spacing w:line="17" w:lineRule="atLeast"/>
        <w:jc w:val="both"/>
        <w:rPr>
          <w:sz w:val="24"/>
        </w:rPr>
      </w:pPr>
      <w:r>
        <w:rPr>
          <w:sz w:val="24"/>
        </w:rPr>
        <w:t>Расход предусмотрен в сумме ___________________ рублей _____ копеек</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Согласовано:</w:t>
      </w:r>
    </w:p>
    <w:p w:rsidR="001D1E14" w:rsidRDefault="009D03C9">
      <w:pPr>
        <w:spacing w:line="17" w:lineRule="atLeast"/>
        <w:jc w:val="both"/>
        <w:rPr>
          <w:sz w:val="24"/>
        </w:rPr>
      </w:pPr>
      <w:r>
        <w:rPr>
          <w:sz w:val="24"/>
        </w:rPr>
        <w:t>Начальник управления по учету и отчетности</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 202__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16"/>
                <w:szCs w:val="16"/>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16"/>
                <w:szCs w:val="16"/>
              </w:rPr>
            </w:pPr>
            <w:r>
              <w:rPr>
                <w:rFonts w:ascii="Times New Roman" w:hAnsi="Times New Roman"/>
                <w:sz w:val="20"/>
                <w:szCs w:val="20"/>
                <w:vertAlign w:val="superscript"/>
              </w:rPr>
              <w:t>(должность)</w:t>
            </w:r>
          </w:p>
        </w:tc>
      </w:tr>
    </w:tbl>
    <w:p w:rsidR="001D1E14" w:rsidRDefault="001D1E14">
      <w:pPr>
        <w:spacing w:line="17" w:lineRule="atLeast"/>
        <w:jc w:val="both"/>
        <w:rPr>
          <w:sz w:val="16"/>
          <w:szCs w:val="16"/>
        </w:rPr>
      </w:pPr>
    </w:p>
    <w:p w:rsidR="001D1E14" w:rsidRDefault="009D03C9">
      <w:pPr>
        <w:spacing w:line="17" w:lineRule="atLeast"/>
        <w:jc w:val="center"/>
        <w:rPr>
          <w:sz w:val="24"/>
          <w:szCs w:val="26"/>
        </w:rPr>
      </w:pPr>
      <w:r>
        <w:rPr>
          <w:sz w:val="24"/>
          <w:szCs w:val="26"/>
        </w:rPr>
        <w:t>Заявление</w:t>
      </w:r>
    </w:p>
    <w:p w:rsidR="001D1E14" w:rsidRDefault="001D1E14">
      <w:pPr>
        <w:spacing w:line="17" w:lineRule="atLeast"/>
        <w:jc w:val="center"/>
        <w:rPr>
          <w:sz w:val="26"/>
          <w:szCs w:val="26"/>
        </w:rPr>
      </w:pPr>
    </w:p>
    <w:p w:rsidR="001D1E14" w:rsidRDefault="009D03C9">
      <w:pPr>
        <w:spacing w:line="17" w:lineRule="atLeast"/>
        <w:ind w:firstLine="708"/>
        <w:jc w:val="both"/>
        <w:rPr>
          <w:sz w:val="24"/>
          <w:szCs w:val="26"/>
        </w:rPr>
      </w:pPr>
      <w:r>
        <w:rPr>
          <w:sz w:val="24"/>
          <w:szCs w:val="26"/>
        </w:rPr>
        <w:t>В связи с направлением меня в служебную командировку на основании</w:t>
      </w:r>
      <w:r>
        <w:rPr>
          <w:sz w:val="24"/>
          <w:szCs w:val="26"/>
        </w:rPr>
        <w:br/>
        <w:t>________________________________________________________________________________</w:t>
      </w:r>
    </w:p>
    <w:p w:rsidR="001D1E14" w:rsidRDefault="009D03C9">
      <w:pPr>
        <w:spacing w:line="17" w:lineRule="atLeast"/>
        <w:jc w:val="center"/>
        <w:rPr>
          <w:sz w:val="20"/>
          <w:vertAlign w:val="superscript"/>
        </w:rPr>
      </w:pPr>
      <w:r>
        <w:rPr>
          <w:sz w:val="20"/>
          <w:vertAlign w:val="superscript"/>
        </w:rPr>
        <w:t>(распоряжение о направлении в командировку (указать номер, дату))</w:t>
      </w:r>
    </w:p>
    <w:p w:rsidR="001D1E14" w:rsidRDefault="009D03C9">
      <w:pPr>
        <w:spacing w:line="17" w:lineRule="atLeast"/>
        <w:jc w:val="both"/>
        <w:rPr>
          <w:sz w:val="26"/>
          <w:szCs w:val="26"/>
        </w:rPr>
      </w:pPr>
      <w:r>
        <w:rPr>
          <w:sz w:val="24"/>
          <w:szCs w:val="26"/>
        </w:rPr>
        <w:t>в</w:t>
      </w:r>
      <w:r>
        <w:rPr>
          <w:color w:val="FFFFFF"/>
          <w:sz w:val="24"/>
          <w:szCs w:val="26"/>
        </w:rPr>
        <w:t>_</w:t>
      </w:r>
      <w:r>
        <w:rPr>
          <w:sz w:val="24"/>
          <w:szCs w:val="26"/>
        </w:rPr>
        <w:t xml:space="preserve">___________________________________ </w:t>
      </w:r>
      <w:r>
        <w:rPr>
          <w:sz w:val="24"/>
        </w:rPr>
        <w:t>сроком ____________________________________</w:t>
      </w:r>
    </w:p>
    <w:p w:rsidR="001D1E14" w:rsidRDefault="009D03C9">
      <w:pPr>
        <w:spacing w:line="17" w:lineRule="atLeast"/>
        <w:jc w:val="both"/>
        <w:rPr>
          <w:sz w:val="20"/>
          <w:szCs w:val="16"/>
          <w:vertAlign w:val="superscript"/>
        </w:rPr>
      </w:pPr>
      <w:r>
        <w:rPr>
          <w:sz w:val="20"/>
          <w:szCs w:val="16"/>
          <w:vertAlign w:val="superscript"/>
        </w:rPr>
        <w:t xml:space="preserve">                                                    (пункт </w:t>
      </w:r>
      <w:proofErr w:type="gramStart"/>
      <w:r>
        <w:rPr>
          <w:sz w:val="20"/>
          <w:szCs w:val="16"/>
          <w:vertAlign w:val="superscript"/>
        </w:rPr>
        <w:t>назначения</w:t>
      </w:r>
      <w:r>
        <w:rPr>
          <w:sz w:val="20"/>
          <w:szCs w:val="20"/>
          <w:vertAlign w:val="superscript"/>
        </w:rPr>
        <w:t xml:space="preserve">)   </w:t>
      </w:r>
      <w:proofErr w:type="gramEnd"/>
      <w:r>
        <w:rPr>
          <w:sz w:val="20"/>
          <w:szCs w:val="20"/>
          <w:vertAlign w:val="superscript"/>
        </w:rPr>
        <w:t xml:space="preserve">                                                                                                                        (период командировки)   </w:t>
      </w:r>
    </w:p>
    <w:p w:rsidR="001D1E14" w:rsidRDefault="009D03C9">
      <w:pPr>
        <w:spacing w:line="17" w:lineRule="atLeast"/>
        <w:jc w:val="both"/>
        <w:rPr>
          <w:sz w:val="26"/>
          <w:szCs w:val="26"/>
        </w:rPr>
      </w:pPr>
      <w:r>
        <w:rPr>
          <w:sz w:val="24"/>
          <w:szCs w:val="20"/>
        </w:rPr>
        <w:t xml:space="preserve">для </w:t>
      </w:r>
      <w:r>
        <w:rPr>
          <w:sz w:val="16"/>
          <w:szCs w:val="16"/>
        </w:rPr>
        <w:t>___________________________________________________________________________________________________________________</w:t>
      </w:r>
    </w:p>
    <w:p w:rsidR="001D1E14" w:rsidRDefault="009D03C9">
      <w:pPr>
        <w:spacing w:line="17" w:lineRule="atLeast"/>
        <w:jc w:val="center"/>
        <w:rPr>
          <w:sz w:val="20"/>
          <w:szCs w:val="26"/>
          <w:vertAlign w:val="superscript"/>
        </w:rPr>
      </w:pPr>
      <w:r>
        <w:rPr>
          <w:sz w:val="20"/>
          <w:szCs w:val="26"/>
          <w:vertAlign w:val="superscript"/>
        </w:rPr>
        <w:t>(цель командировки)</w:t>
      </w:r>
    </w:p>
    <w:p w:rsidR="001D1E14" w:rsidRDefault="009D03C9">
      <w:pPr>
        <w:spacing w:line="17" w:lineRule="atLeast"/>
        <w:jc w:val="center"/>
        <w:rPr>
          <w:sz w:val="20"/>
          <w:szCs w:val="26"/>
        </w:rPr>
      </w:pPr>
      <w:r>
        <w:rPr>
          <w:sz w:val="20"/>
          <w:szCs w:val="26"/>
        </w:rPr>
        <w:t>________________________________________________________________________________________________</w:t>
      </w:r>
    </w:p>
    <w:p w:rsidR="001D1E14" w:rsidRDefault="009D03C9">
      <w:pPr>
        <w:spacing w:line="17" w:lineRule="atLeast"/>
        <w:jc w:val="both"/>
        <w:rPr>
          <w:sz w:val="24"/>
          <w:szCs w:val="26"/>
        </w:rPr>
      </w:pPr>
      <w:r>
        <w:rPr>
          <w:sz w:val="24"/>
          <w:szCs w:val="26"/>
        </w:rPr>
        <w:t xml:space="preserve">прошу </w:t>
      </w:r>
      <w:r>
        <w:rPr>
          <w:sz w:val="24"/>
          <w:szCs w:val="28"/>
        </w:rPr>
        <w:t xml:space="preserve">в соответствии с Постановлением Администрации Ханты-Мансийского района                         от 20.03.2015 № 48 «Об определении Порядка возмещения расходов, связанных                                         со служебными командировками, руководителям и работникам муниципальных учреждений Ханты-Мансийского района и лицам, занимающим должности, не отнесенные к должностям муниципальной службы, осуществляющим техническое обеспечение деятельности органов Администрации Ханты-Мансийского района» </w:t>
      </w:r>
      <w:r>
        <w:rPr>
          <w:sz w:val="24"/>
          <w:szCs w:val="26"/>
        </w:rPr>
        <w:t xml:space="preserve">перечислить на мою зарплатную банковскую карту денежные средства под отчет на расходы, связанные со служебной командировкой: </w:t>
      </w:r>
    </w:p>
    <w:p w:rsidR="001D1E14" w:rsidRDefault="009D03C9">
      <w:pPr>
        <w:spacing w:line="17" w:lineRule="atLeast"/>
        <w:ind w:firstLine="709"/>
        <w:jc w:val="both"/>
        <w:rPr>
          <w:sz w:val="24"/>
          <w:szCs w:val="28"/>
        </w:rPr>
      </w:pPr>
      <w:r>
        <w:rPr>
          <w:sz w:val="24"/>
          <w:szCs w:val="28"/>
        </w:rPr>
        <w:t>расходы на проезд к месту служебной командировки и обратно к месту постоянной работы в сумме   _________________________________________________________________;</w:t>
      </w:r>
    </w:p>
    <w:p w:rsidR="001D1E14" w:rsidRDefault="009D03C9">
      <w:pPr>
        <w:tabs>
          <w:tab w:val="left" w:pos="4962"/>
        </w:tabs>
        <w:spacing w:line="17" w:lineRule="atLeast"/>
        <w:ind w:firstLine="709"/>
        <w:jc w:val="both"/>
        <w:rPr>
          <w:sz w:val="24"/>
          <w:szCs w:val="28"/>
        </w:rPr>
      </w:pPr>
      <w:r>
        <w:rPr>
          <w:sz w:val="24"/>
          <w:szCs w:val="28"/>
        </w:rPr>
        <w:t>расходы по найму жилого помещения, оплате гостиничных услуг в сумме _______________________________________________________________________________  ;</w:t>
      </w:r>
    </w:p>
    <w:p w:rsidR="001D1E14" w:rsidRDefault="009D03C9">
      <w:pPr>
        <w:tabs>
          <w:tab w:val="left" w:pos="4962"/>
        </w:tabs>
        <w:spacing w:line="17" w:lineRule="atLeast"/>
        <w:ind w:firstLine="709"/>
        <w:jc w:val="both"/>
        <w:rPr>
          <w:sz w:val="24"/>
          <w:szCs w:val="28"/>
        </w:rPr>
      </w:pPr>
      <w:r>
        <w:rPr>
          <w:sz w:val="24"/>
          <w:szCs w:val="28"/>
        </w:rPr>
        <w:t xml:space="preserve">дополнительные расходы, связанные с проживанием вне постоянного места жительства (суточные), в </w:t>
      </w:r>
      <w:proofErr w:type="gramStart"/>
      <w:r>
        <w:rPr>
          <w:sz w:val="24"/>
          <w:szCs w:val="28"/>
        </w:rPr>
        <w:t>сумме  _</w:t>
      </w:r>
      <w:proofErr w:type="gramEnd"/>
      <w:r>
        <w:rPr>
          <w:sz w:val="24"/>
          <w:szCs w:val="28"/>
        </w:rPr>
        <w:t>_____________________________________________________________.</w:t>
      </w:r>
    </w:p>
    <w:p w:rsidR="001D1E14" w:rsidRDefault="009D03C9">
      <w:pPr>
        <w:spacing w:line="17" w:lineRule="atLeast"/>
        <w:rPr>
          <w:sz w:val="24"/>
        </w:rPr>
      </w:pPr>
      <w:r>
        <w:rPr>
          <w:sz w:val="24"/>
        </w:rPr>
        <w:t>Всего командировочные расходы ___________________________________________________</w:t>
      </w:r>
    </w:p>
    <w:p w:rsidR="001D1E14" w:rsidRDefault="009D03C9">
      <w:pPr>
        <w:spacing w:line="17" w:lineRule="atLeast"/>
        <w:rPr>
          <w:sz w:val="24"/>
        </w:rPr>
      </w:pPr>
      <w:r>
        <w:rPr>
          <w:sz w:val="24"/>
        </w:rPr>
        <w:t>________________________________________________________________________________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(рубли цифрами и прописью)</w:t>
      </w:r>
    </w:p>
    <w:p w:rsidR="001D1E14" w:rsidRDefault="009D03C9">
      <w:pPr>
        <w:spacing w:line="17" w:lineRule="atLeast"/>
        <w:jc w:val="both"/>
        <w:rPr>
          <w:rFonts w:eastAsia="Calibri"/>
          <w:sz w:val="24"/>
          <w:lang w:eastAsia="en-US"/>
        </w:rPr>
      </w:pPr>
      <w:r>
        <w:rPr>
          <w:rFonts w:eastAsia="Calibri"/>
          <w:sz w:val="24"/>
          <w:lang w:eastAsia="en-US"/>
        </w:rPr>
        <w:t>Срок предоставления отчета о произведенных расходах до «_____» _______________ 202__ г.</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1D1E14">
      <w:pPr>
        <w:spacing w:line="17" w:lineRule="atLeast"/>
        <w:jc w:val="both"/>
        <w:rPr>
          <w:b/>
          <w:bCs/>
          <w:sz w:val="24"/>
        </w:rPr>
      </w:pPr>
    </w:p>
    <w:p w:rsidR="001D1E14" w:rsidRDefault="009D03C9">
      <w:pPr>
        <w:spacing w:line="17" w:lineRule="atLeast"/>
        <w:jc w:val="both"/>
        <w:rPr>
          <w:b/>
          <w:bCs/>
          <w:sz w:val="24"/>
        </w:rPr>
      </w:pPr>
      <w:r>
        <w:rPr>
          <w:b/>
          <w:bCs/>
          <w:sz w:val="24"/>
        </w:rPr>
        <w:t>Виза специалиста отдела кадров:</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sz w:val="24"/>
        </w:rPr>
      </w:pPr>
      <w:r>
        <w:rPr>
          <w:b/>
          <w:sz w:val="24"/>
        </w:rPr>
        <w:t>Виза специалиста по расчетам:</w:t>
      </w:r>
    </w:p>
    <w:p w:rsidR="001D1E14" w:rsidRDefault="009D03C9">
      <w:pPr>
        <w:spacing w:line="17" w:lineRule="atLeast"/>
        <w:jc w:val="both"/>
        <w:rPr>
          <w:sz w:val="24"/>
        </w:rPr>
      </w:pPr>
      <w:r>
        <w:rPr>
          <w:sz w:val="24"/>
        </w:rPr>
        <w:t>Сведения о задолженности по предыдущим авансам ___________________________________</w:t>
      </w:r>
    </w:p>
    <w:p w:rsidR="001D1E14" w:rsidRDefault="009D03C9">
      <w:pPr>
        <w:spacing w:line="17" w:lineRule="atLeast"/>
        <w:jc w:val="both"/>
        <w:rPr>
          <w:sz w:val="24"/>
        </w:rPr>
      </w:pPr>
      <w:r>
        <w:rPr>
          <w:sz w:val="24"/>
        </w:rPr>
        <w:t xml:space="preserve">Расход предусмотрен в сумме __________________ руб. _____ коп.                                                               </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sz w:val="24"/>
        </w:rPr>
      </w:pPr>
      <w:r>
        <w:rPr>
          <w:b/>
          <w:sz w:val="24"/>
        </w:rPr>
        <w:t xml:space="preserve">Согласовано:                                                              </w:t>
      </w:r>
    </w:p>
    <w:p w:rsidR="001D1E14" w:rsidRDefault="009D03C9">
      <w:pPr>
        <w:spacing w:line="17" w:lineRule="atLeast"/>
        <w:jc w:val="both"/>
        <w:rPr>
          <w:sz w:val="24"/>
        </w:rPr>
      </w:pPr>
      <w:r>
        <w:rPr>
          <w:sz w:val="24"/>
        </w:rPr>
        <w:t>Начальник управления по учёту и отчетности:</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 202__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(должность)</w:t>
            </w:r>
          </w:p>
        </w:tc>
      </w:tr>
    </w:tbl>
    <w:p w:rsidR="001D1E14" w:rsidRDefault="001D1E14">
      <w:pPr>
        <w:spacing w:line="17" w:lineRule="atLeast"/>
        <w:jc w:val="center"/>
        <w:rPr>
          <w:szCs w:val="28"/>
        </w:rPr>
      </w:pPr>
    </w:p>
    <w:p w:rsidR="001D1E14" w:rsidRDefault="009D03C9">
      <w:pPr>
        <w:spacing w:line="17" w:lineRule="atLeast"/>
        <w:jc w:val="center"/>
        <w:rPr>
          <w:sz w:val="24"/>
          <w:szCs w:val="28"/>
        </w:rPr>
      </w:pPr>
      <w:r>
        <w:rPr>
          <w:sz w:val="24"/>
          <w:szCs w:val="28"/>
        </w:rPr>
        <w:t xml:space="preserve">Заявление </w:t>
      </w:r>
    </w:p>
    <w:p w:rsidR="001D1E14" w:rsidRDefault="001D1E14">
      <w:pPr>
        <w:spacing w:line="17" w:lineRule="atLeast"/>
        <w:jc w:val="both"/>
        <w:rPr>
          <w:sz w:val="24"/>
          <w:szCs w:val="28"/>
        </w:rPr>
      </w:pPr>
    </w:p>
    <w:p w:rsidR="001D1E14" w:rsidRDefault="009D03C9">
      <w:pPr>
        <w:tabs>
          <w:tab w:val="left" w:pos="4962"/>
        </w:tabs>
        <w:spacing w:line="17" w:lineRule="atLeast"/>
        <w:ind w:firstLine="709"/>
        <w:jc w:val="both"/>
        <w:rPr>
          <w:sz w:val="24"/>
          <w:szCs w:val="28"/>
        </w:rPr>
      </w:pPr>
      <w:r>
        <w:rPr>
          <w:sz w:val="24"/>
          <w:szCs w:val="28"/>
        </w:rPr>
        <w:t>Прошу в соответствии с Постановлением Администрации Ханты-Мансийского района                         от 20.03.2015 № 48 «Об определении Порядка возмещения расходов, связанных                                                  со служебными командировками, руководителям и работникам муниципальных                   учреждений Ханты-Мансийского района и лицам, занимающим должности, не отнесенные                к должностям муниципальной службы, осуществляющим техническое обеспечение деятельности органов Администрации Ханты-Мансийского района» возместить на мою зарплатную банковскую карту расходы, понесенные в период нахождения в служебной командировке, на следующие цели:</w:t>
      </w:r>
    </w:p>
    <w:p w:rsidR="001D1E14" w:rsidRDefault="009D03C9">
      <w:pPr>
        <w:tabs>
          <w:tab w:val="left" w:pos="4962"/>
        </w:tabs>
        <w:spacing w:line="17" w:lineRule="atLeast"/>
        <w:ind w:firstLine="709"/>
        <w:jc w:val="both"/>
        <w:rPr>
          <w:sz w:val="24"/>
          <w:szCs w:val="28"/>
        </w:rPr>
      </w:pPr>
      <w:r>
        <w:rPr>
          <w:sz w:val="24"/>
          <w:szCs w:val="28"/>
        </w:rPr>
        <w:t>расходы на проезд к месту служебной командировки и обратно к месту постоянной работы в сумме__________________________________________________________________;</w:t>
      </w:r>
    </w:p>
    <w:p w:rsidR="001D1E14" w:rsidRDefault="009D03C9">
      <w:pPr>
        <w:tabs>
          <w:tab w:val="left" w:pos="4962"/>
        </w:tabs>
        <w:spacing w:line="17" w:lineRule="atLeast"/>
        <w:ind w:firstLine="709"/>
        <w:jc w:val="both"/>
        <w:rPr>
          <w:sz w:val="24"/>
          <w:szCs w:val="28"/>
        </w:rPr>
      </w:pPr>
      <w:r>
        <w:rPr>
          <w:sz w:val="24"/>
          <w:szCs w:val="28"/>
        </w:rPr>
        <w:t>расходы по найму жилого помещения, оплате гостиничных услуг в сумме _______________________________________________________________________________ ;</w:t>
      </w:r>
    </w:p>
    <w:p w:rsidR="001D1E14" w:rsidRDefault="009D03C9">
      <w:pPr>
        <w:tabs>
          <w:tab w:val="left" w:pos="4962"/>
        </w:tabs>
        <w:spacing w:line="17" w:lineRule="atLeast"/>
        <w:ind w:firstLine="709"/>
        <w:jc w:val="both"/>
        <w:rPr>
          <w:sz w:val="24"/>
          <w:szCs w:val="28"/>
        </w:rPr>
      </w:pPr>
      <w:r>
        <w:rPr>
          <w:sz w:val="24"/>
          <w:szCs w:val="28"/>
        </w:rPr>
        <w:t>дополнительные расходы, связанные с проживанием вне постоянного места жительства (суточные), в сумме ______________________________________________________________.</w:t>
      </w:r>
    </w:p>
    <w:p w:rsidR="001D1E14" w:rsidRDefault="009D03C9">
      <w:pPr>
        <w:tabs>
          <w:tab w:val="left" w:pos="4962"/>
        </w:tabs>
        <w:spacing w:line="17" w:lineRule="atLeast"/>
        <w:jc w:val="both"/>
        <w:rPr>
          <w:sz w:val="24"/>
          <w:szCs w:val="28"/>
        </w:rPr>
      </w:pPr>
      <w:r>
        <w:rPr>
          <w:sz w:val="24"/>
          <w:szCs w:val="28"/>
        </w:rPr>
        <w:t>Всего командировочные расходы ___________________________________________________</w:t>
      </w:r>
    </w:p>
    <w:p w:rsidR="001D1E14" w:rsidRDefault="009D03C9">
      <w:pPr>
        <w:tabs>
          <w:tab w:val="left" w:pos="4962"/>
        </w:tabs>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center"/>
        <w:rPr>
          <w:sz w:val="24"/>
        </w:rPr>
      </w:pPr>
      <w:r>
        <w:rPr>
          <w:sz w:val="20"/>
          <w:szCs w:val="20"/>
          <w:vertAlign w:val="superscript"/>
        </w:rPr>
        <w:t>(рубли цифрами и прописью)</w:t>
      </w:r>
    </w:p>
    <w:p w:rsidR="001D1E14" w:rsidRDefault="009D03C9">
      <w:pPr>
        <w:spacing w:line="17" w:lineRule="atLeast"/>
        <w:jc w:val="both"/>
        <w:rPr>
          <w:rFonts w:ascii="Arial" w:hAnsi="Arial" w:cs="Arial"/>
          <w:sz w:val="24"/>
          <w:szCs w:val="28"/>
        </w:rPr>
      </w:pPr>
      <w:r>
        <w:rPr>
          <w:sz w:val="24"/>
          <w:szCs w:val="28"/>
        </w:rPr>
        <w:t>Основание:</w:t>
      </w:r>
      <w:r>
        <w:rPr>
          <w:rFonts w:ascii="Arial" w:hAnsi="Arial" w:cs="Arial"/>
          <w:sz w:val="24"/>
          <w:szCs w:val="28"/>
        </w:rPr>
        <w:t xml:space="preserve"> _______________________________________________________________</w:t>
      </w:r>
    </w:p>
    <w:p w:rsidR="001D1E14" w:rsidRDefault="009D03C9">
      <w:pPr>
        <w:spacing w:line="17" w:lineRule="atLeast"/>
        <w:jc w:val="center"/>
        <w:rPr>
          <w:sz w:val="24"/>
          <w:vertAlign w:val="superscript"/>
        </w:rPr>
      </w:pPr>
      <w:r>
        <w:rPr>
          <w:sz w:val="24"/>
          <w:vertAlign w:val="superscript"/>
        </w:rPr>
        <w:t>(распоряжение о направлении в командировку (указать номер, дату)</w:t>
      </w: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1D1E14">
      <w:pPr>
        <w:spacing w:line="17" w:lineRule="atLeast"/>
        <w:jc w:val="both"/>
        <w:rPr>
          <w:b/>
          <w:bCs/>
          <w:sz w:val="24"/>
        </w:rPr>
      </w:pPr>
    </w:p>
    <w:p w:rsidR="001D1E14" w:rsidRDefault="001D1E14">
      <w:pPr>
        <w:spacing w:line="17" w:lineRule="atLeast"/>
        <w:jc w:val="both"/>
        <w:rPr>
          <w:b/>
          <w:bCs/>
          <w:sz w:val="24"/>
        </w:rPr>
      </w:pPr>
    </w:p>
    <w:p w:rsidR="001D1E14" w:rsidRDefault="009D03C9">
      <w:pPr>
        <w:spacing w:line="17" w:lineRule="atLeast"/>
        <w:jc w:val="both"/>
        <w:rPr>
          <w:b/>
          <w:bCs/>
          <w:sz w:val="24"/>
        </w:rPr>
      </w:pPr>
      <w:r>
        <w:rPr>
          <w:b/>
          <w:bCs/>
          <w:sz w:val="24"/>
        </w:rPr>
        <w:t>Виза специалиста отдела кадров:</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Виза специалиста отдела по расчетам:</w:t>
      </w:r>
    </w:p>
    <w:p w:rsidR="001D1E14" w:rsidRDefault="009D03C9">
      <w:pPr>
        <w:spacing w:line="17" w:lineRule="atLeast"/>
        <w:jc w:val="both"/>
        <w:rPr>
          <w:sz w:val="24"/>
        </w:rPr>
      </w:pPr>
      <w:r>
        <w:rPr>
          <w:sz w:val="24"/>
        </w:rPr>
        <w:t>Сведения о задолженности по предыдущим авансам____________________________________</w:t>
      </w:r>
    </w:p>
    <w:p w:rsidR="001D1E14" w:rsidRDefault="009D03C9">
      <w:pPr>
        <w:spacing w:line="17" w:lineRule="atLeast"/>
        <w:jc w:val="both"/>
        <w:rPr>
          <w:sz w:val="24"/>
        </w:rPr>
      </w:pPr>
      <w:r>
        <w:rPr>
          <w:sz w:val="24"/>
        </w:rPr>
        <w:t>Расход предусмотрен в сумме ___________________ рублей _____ копеек</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Согласовано:</w:t>
      </w:r>
    </w:p>
    <w:p w:rsidR="001D1E14" w:rsidRDefault="009D03C9">
      <w:pPr>
        <w:spacing w:line="17" w:lineRule="atLeast"/>
        <w:jc w:val="both"/>
        <w:rPr>
          <w:sz w:val="24"/>
        </w:rPr>
      </w:pPr>
      <w:r>
        <w:rPr>
          <w:sz w:val="24"/>
        </w:rPr>
        <w:t>Начальник управления по учету и отчетности</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_____________ 202_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(должность)</w:t>
            </w:r>
          </w:p>
        </w:tc>
      </w:tr>
    </w:tbl>
    <w:p w:rsidR="001D1E14" w:rsidRDefault="001D1E14">
      <w:pPr>
        <w:spacing w:line="17" w:lineRule="atLeast"/>
        <w:jc w:val="center"/>
        <w:rPr>
          <w:sz w:val="24"/>
        </w:rPr>
      </w:pPr>
    </w:p>
    <w:p w:rsidR="001D1E14" w:rsidRDefault="009D03C9">
      <w:pPr>
        <w:spacing w:line="17" w:lineRule="atLeast"/>
        <w:jc w:val="center"/>
        <w:rPr>
          <w:sz w:val="24"/>
        </w:rPr>
      </w:pPr>
      <w:r>
        <w:rPr>
          <w:sz w:val="24"/>
        </w:rPr>
        <w:t xml:space="preserve">Заявление </w:t>
      </w:r>
    </w:p>
    <w:p w:rsidR="001D1E14" w:rsidRDefault="001D1E14">
      <w:pPr>
        <w:spacing w:line="17" w:lineRule="atLeast"/>
        <w:jc w:val="center"/>
        <w:rPr>
          <w:sz w:val="24"/>
        </w:rPr>
      </w:pPr>
    </w:p>
    <w:p w:rsidR="001D1E14" w:rsidRDefault="009D03C9">
      <w:pPr>
        <w:spacing w:line="17" w:lineRule="atLeast"/>
        <w:ind w:firstLine="708"/>
        <w:jc w:val="both"/>
        <w:rPr>
          <w:sz w:val="24"/>
        </w:rPr>
      </w:pPr>
      <w:r>
        <w:rPr>
          <w:sz w:val="24"/>
        </w:rPr>
        <w:t xml:space="preserve">Прошу в соответствии с Решением Думы Ханты-Мансийского района от 21.09.2006                 № 47 «Об утверждении Положения о гарантиях и компенсациях для лиц, проживающих в Ханты-Мансийском автономном округе – Югре, работающих в организациях, финансируемых                          из бюджета Ханты-Мансийского района» перечислить на мою зарплатную банковскую карту денежные средства для предварительной компенсации расходов на приобретение билетов                     для оплаты стоимости проезда и провоза багажа к месту использования отпуска и обратно ________________________________________________________________________________ </w:t>
      </w:r>
    </w:p>
    <w:p w:rsidR="001D1E14" w:rsidRDefault="009D03C9">
      <w:pPr>
        <w:spacing w:line="17" w:lineRule="atLeast"/>
        <w:jc w:val="center"/>
        <w:rPr>
          <w:sz w:val="20"/>
          <w:vertAlign w:val="superscript"/>
        </w:rPr>
      </w:pPr>
      <w:r>
        <w:rPr>
          <w:sz w:val="20"/>
          <w:vertAlign w:val="superscript"/>
        </w:rPr>
        <w:t>(вид транспортных средств, которыми предполагается воспользоваться)</w:t>
      </w:r>
    </w:p>
    <w:p w:rsidR="001D1E14" w:rsidRDefault="009D03C9">
      <w:pPr>
        <w:spacing w:line="17" w:lineRule="atLeast"/>
        <w:jc w:val="both"/>
        <w:rPr>
          <w:sz w:val="24"/>
        </w:rPr>
      </w:pPr>
      <w:r>
        <w:rPr>
          <w:sz w:val="24"/>
        </w:rPr>
        <w:t>мне и моим членам семьи__________________________________________________________</w:t>
      </w:r>
    </w:p>
    <w:p w:rsidR="001D1E14" w:rsidRDefault="009D03C9">
      <w:pPr>
        <w:spacing w:line="17" w:lineRule="atLeast"/>
        <w:rPr>
          <w:sz w:val="24"/>
          <w:vertAlign w:val="superscript"/>
        </w:rPr>
      </w:pPr>
      <w:r>
        <w:rPr>
          <w:sz w:val="24"/>
        </w:rPr>
        <w:t>________________________________________________________________________________</w:t>
      </w:r>
    </w:p>
    <w:p w:rsidR="001D1E14" w:rsidRDefault="009D03C9">
      <w:pPr>
        <w:spacing w:line="17" w:lineRule="atLeast"/>
        <w:rPr>
          <w:sz w:val="24"/>
          <w:vertAlign w:val="superscript"/>
        </w:rPr>
      </w:pPr>
      <w:r>
        <w:rPr>
          <w:sz w:val="24"/>
        </w:rPr>
        <w:t>________________________________________________________________________________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(Ф.И.О., дата рождения члена семьи)</w:t>
      </w:r>
    </w:p>
    <w:p w:rsidR="001D1E14" w:rsidRDefault="009D03C9">
      <w:pPr>
        <w:spacing w:line="17" w:lineRule="atLeast"/>
        <w:jc w:val="both"/>
        <w:rPr>
          <w:szCs w:val="28"/>
        </w:rPr>
      </w:pPr>
      <w:r>
        <w:rPr>
          <w:sz w:val="24"/>
        </w:rPr>
        <w:t>по маршруту_____________________________________________________________________</w:t>
      </w:r>
    </w:p>
    <w:p w:rsidR="001D1E14" w:rsidRDefault="009D03C9">
      <w:pPr>
        <w:spacing w:line="17" w:lineRule="atLeast"/>
        <w:rPr>
          <w:sz w:val="24"/>
          <w:vertAlign w:val="superscript"/>
        </w:rPr>
      </w:pPr>
      <w:r>
        <w:rPr>
          <w:sz w:val="24"/>
        </w:rPr>
        <w:t>________________________________________________________________________________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(подробный маршрут следования с указанием страны, города)</w:t>
      </w:r>
    </w:p>
    <w:p w:rsidR="001D1E14" w:rsidRDefault="009D03C9">
      <w:pPr>
        <w:spacing w:line="17" w:lineRule="atLeast"/>
        <w:jc w:val="both"/>
        <w:rPr>
          <w:szCs w:val="28"/>
        </w:rPr>
      </w:pPr>
      <w:r>
        <w:rPr>
          <w:sz w:val="24"/>
        </w:rPr>
        <w:t>местом отдыха считать</w:t>
      </w:r>
      <w:r>
        <w:rPr>
          <w:sz w:val="24"/>
          <w:szCs w:val="28"/>
        </w:rPr>
        <w:t>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(страна, город)</w:t>
      </w:r>
    </w:p>
    <w:p w:rsidR="001D1E14" w:rsidRDefault="009D03C9">
      <w:pPr>
        <w:spacing w:line="17" w:lineRule="atLeast"/>
        <w:jc w:val="both"/>
        <w:rPr>
          <w:sz w:val="24"/>
        </w:rPr>
      </w:pPr>
      <w:r>
        <w:rPr>
          <w:sz w:val="24"/>
        </w:rPr>
        <w:t>в сумме _________________________________________________________________________</w:t>
      </w:r>
    </w:p>
    <w:p w:rsidR="001D1E14" w:rsidRDefault="009D03C9">
      <w:pPr>
        <w:spacing w:line="17" w:lineRule="atLeast"/>
        <w:jc w:val="center"/>
        <w:rPr>
          <w:sz w:val="24"/>
        </w:rPr>
      </w:pPr>
      <w:r>
        <w:rPr>
          <w:sz w:val="20"/>
          <w:szCs w:val="20"/>
          <w:vertAlign w:val="superscript"/>
        </w:rPr>
        <w:t>(рубли цифрами и прописью)</w:t>
      </w:r>
    </w:p>
    <w:p w:rsidR="001D1E14" w:rsidRDefault="009D03C9">
      <w:pPr>
        <w:spacing w:line="17" w:lineRule="atLeast"/>
        <w:jc w:val="both"/>
        <w:rPr>
          <w:sz w:val="24"/>
        </w:rPr>
      </w:pPr>
      <w:r>
        <w:rPr>
          <w:sz w:val="24"/>
        </w:rPr>
        <w:t>________________________________________________________________________________</w:t>
      </w:r>
    </w:p>
    <w:p w:rsidR="001D1E14" w:rsidRDefault="001D1E14">
      <w:pPr>
        <w:spacing w:line="17" w:lineRule="atLeast"/>
        <w:rPr>
          <w:sz w:val="24"/>
        </w:rPr>
      </w:pPr>
    </w:p>
    <w:p w:rsidR="001D1E14" w:rsidRDefault="009D03C9">
      <w:pPr>
        <w:spacing w:line="17" w:lineRule="atLeast"/>
        <w:jc w:val="both"/>
        <w:rPr>
          <w:rFonts w:eastAsia="Calibri"/>
          <w:sz w:val="24"/>
          <w:lang w:eastAsia="en-US"/>
        </w:rPr>
      </w:pPr>
      <w:r>
        <w:rPr>
          <w:rFonts w:eastAsia="Calibri"/>
          <w:sz w:val="24"/>
          <w:lang w:eastAsia="en-US"/>
        </w:rPr>
        <w:t>Срок предоставления отчета о произведенных расходах до «_____» _______________ 202__ г.</w:t>
      </w:r>
    </w:p>
    <w:p w:rsidR="001D1E14" w:rsidRDefault="009D03C9">
      <w:pPr>
        <w:spacing w:line="17" w:lineRule="atLeast"/>
        <w:jc w:val="both"/>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Виза специалиста отдела кадров:</w:t>
      </w:r>
    </w:p>
    <w:p w:rsidR="001D1E14" w:rsidRDefault="009D03C9">
      <w:pPr>
        <w:spacing w:line="17" w:lineRule="atLeast"/>
        <w:jc w:val="both"/>
        <w:rPr>
          <w:sz w:val="24"/>
        </w:rPr>
      </w:pPr>
      <w:r>
        <w:rPr>
          <w:sz w:val="24"/>
        </w:rPr>
        <w:t>Сведения о возникновении права на компенсацию проезда и провоза багажа к месту использования отпуска и обратно за период с «___» __________ 202_ по «__</w:t>
      </w:r>
      <w:proofErr w:type="gramStart"/>
      <w:r>
        <w:rPr>
          <w:sz w:val="24"/>
        </w:rPr>
        <w:t>_»_</w:t>
      </w:r>
      <w:proofErr w:type="gramEnd"/>
      <w:r>
        <w:rPr>
          <w:sz w:val="24"/>
        </w:rPr>
        <w:t>________ 202_.</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Виза специалиста отдела по расчетам:</w:t>
      </w:r>
    </w:p>
    <w:p w:rsidR="001D1E14" w:rsidRDefault="009D03C9">
      <w:pPr>
        <w:spacing w:line="17" w:lineRule="atLeast"/>
        <w:jc w:val="both"/>
        <w:rPr>
          <w:sz w:val="24"/>
        </w:rPr>
      </w:pPr>
      <w:r>
        <w:rPr>
          <w:sz w:val="24"/>
        </w:rPr>
        <w:t>Расход предусмотрен в сумме _________________ рублей _____ копеек</w:t>
      </w:r>
    </w:p>
    <w:p w:rsidR="001D1E14" w:rsidRDefault="009D03C9">
      <w:pPr>
        <w:spacing w:line="17" w:lineRule="atLeast"/>
        <w:jc w:val="both"/>
        <w:rPr>
          <w:sz w:val="24"/>
        </w:rPr>
      </w:pPr>
      <w:r>
        <w:rPr>
          <w:sz w:val="24"/>
        </w:rPr>
        <w:t>Сведения о задолженности по предыдущим авансам ___________________________________</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Согласовано:</w:t>
      </w:r>
    </w:p>
    <w:p w:rsidR="001D1E14" w:rsidRDefault="009D03C9">
      <w:pPr>
        <w:spacing w:line="17" w:lineRule="atLeast"/>
        <w:jc w:val="both"/>
        <w:rPr>
          <w:sz w:val="24"/>
        </w:rPr>
      </w:pPr>
      <w:r>
        <w:rPr>
          <w:sz w:val="24"/>
        </w:rPr>
        <w:t>Начальник управления по учету и отчетности</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sz w:val="20"/>
          <w:szCs w:val="20"/>
          <w:vertAlign w:val="superscript"/>
        </w:rPr>
      </w:pP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_____________ 202_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(должность)</w:t>
            </w:r>
          </w:p>
        </w:tc>
      </w:tr>
    </w:tbl>
    <w:p w:rsidR="001D1E14" w:rsidRDefault="001D1E14">
      <w:pPr>
        <w:spacing w:line="17" w:lineRule="atLeast"/>
        <w:jc w:val="center"/>
        <w:rPr>
          <w:szCs w:val="28"/>
        </w:rPr>
      </w:pPr>
    </w:p>
    <w:p w:rsidR="001D1E14" w:rsidRDefault="009D03C9">
      <w:pPr>
        <w:spacing w:line="17" w:lineRule="atLeast"/>
        <w:jc w:val="center"/>
        <w:rPr>
          <w:sz w:val="24"/>
          <w:szCs w:val="28"/>
        </w:rPr>
      </w:pPr>
      <w:r>
        <w:rPr>
          <w:sz w:val="24"/>
          <w:szCs w:val="28"/>
        </w:rPr>
        <w:t xml:space="preserve">Заявление </w:t>
      </w:r>
    </w:p>
    <w:p w:rsidR="001D1E14" w:rsidRDefault="001D1E14">
      <w:pPr>
        <w:spacing w:line="17" w:lineRule="atLeast"/>
        <w:jc w:val="center"/>
        <w:rPr>
          <w:sz w:val="24"/>
          <w:szCs w:val="28"/>
        </w:rPr>
      </w:pPr>
    </w:p>
    <w:p w:rsidR="001D1E14" w:rsidRDefault="009D03C9">
      <w:pPr>
        <w:spacing w:line="17" w:lineRule="atLeast"/>
        <w:ind w:firstLine="708"/>
        <w:jc w:val="both"/>
        <w:rPr>
          <w:sz w:val="24"/>
        </w:rPr>
      </w:pPr>
      <w:r>
        <w:rPr>
          <w:sz w:val="24"/>
        </w:rPr>
        <w:t xml:space="preserve">Прошу в соответствии с Решением Думы Ханты-Мансийского района от 21.09.2006               № 47 «Об утверждении Положения о гарантиях и компенсациях для лиц, проживающих в Ханты-Мансийском автономном округе – Югре, работающих в организациях, финансируемых                        из бюджета Ханты-Мансийского района» перечислить на мою зарплатную банковскую карту денежные средства для окончательного расчета компенсации расходов, произведённых            на оплату стоимости проезда и провоза багажа к месту использования отпуска и обратно ________________________________________________________________________________ </w:t>
      </w:r>
    </w:p>
    <w:p w:rsidR="001D1E14" w:rsidRDefault="009D03C9">
      <w:pPr>
        <w:spacing w:line="17" w:lineRule="atLeast"/>
        <w:jc w:val="center"/>
        <w:rPr>
          <w:sz w:val="20"/>
          <w:szCs w:val="20"/>
          <w:vertAlign w:val="superscript"/>
        </w:rPr>
      </w:pPr>
      <w:r>
        <w:rPr>
          <w:sz w:val="20"/>
          <w:szCs w:val="20"/>
          <w:vertAlign w:val="superscript"/>
        </w:rPr>
        <w:t>(вид транспортного средства)</w:t>
      </w:r>
    </w:p>
    <w:p w:rsidR="001D1E14" w:rsidRDefault="009D03C9">
      <w:pPr>
        <w:spacing w:line="17" w:lineRule="atLeast"/>
        <w:jc w:val="both"/>
        <w:rPr>
          <w:szCs w:val="28"/>
        </w:rPr>
      </w:pPr>
      <w:r>
        <w:rPr>
          <w:sz w:val="24"/>
        </w:rPr>
        <w:t xml:space="preserve">мне и моим членам семьи </w:t>
      </w:r>
      <w:r>
        <w:rPr>
          <w:szCs w:val="28"/>
        </w:rPr>
        <w:t>__________________________________________________</w:t>
      </w:r>
    </w:p>
    <w:p w:rsidR="001D1E14" w:rsidRDefault="009D03C9">
      <w:pPr>
        <w:spacing w:line="17" w:lineRule="atLeast"/>
        <w:jc w:val="both"/>
        <w:rPr>
          <w:sz w:val="22"/>
        </w:rPr>
      </w:pPr>
      <w:r>
        <w:rPr>
          <w:sz w:val="24"/>
          <w:szCs w:val="28"/>
        </w:rPr>
        <w:t>________________________________________________________________________________</w:t>
      </w:r>
    </w:p>
    <w:p w:rsidR="001D1E14" w:rsidRDefault="009D03C9">
      <w:pPr>
        <w:spacing w:line="17" w:lineRule="atLeast"/>
        <w:jc w:val="both"/>
        <w:rPr>
          <w:sz w:val="18"/>
          <w:szCs w:val="20"/>
          <w:vertAlign w:val="superscript"/>
        </w:rPr>
      </w:pPr>
      <w:r>
        <w:rPr>
          <w:sz w:val="24"/>
          <w:szCs w:val="28"/>
        </w:rPr>
        <w:t>________________________________________________________________________________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(Ф.И.О., дата рождения члена семьи)</w:t>
      </w:r>
    </w:p>
    <w:p w:rsidR="001D1E14" w:rsidRDefault="009D03C9">
      <w:pPr>
        <w:spacing w:line="17" w:lineRule="atLeast"/>
        <w:jc w:val="both"/>
        <w:rPr>
          <w:sz w:val="24"/>
          <w:szCs w:val="28"/>
        </w:rPr>
      </w:pPr>
      <w:r>
        <w:rPr>
          <w:sz w:val="24"/>
        </w:rPr>
        <w:t>по маршруту</w:t>
      </w:r>
      <w:r>
        <w:rPr>
          <w:szCs w:val="28"/>
        </w:rPr>
        <w:t xml:space="preserve"> </w:t>
      </w:r>
      <w:r>
        <w:rPr>
          <w:sz w:val="24"/>
          <w:szCs w:val="28"/>
        </w:rPr>
        <w:t>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(подробный маршрут следования с указанием страны, города)</w:t>
      </w:r>
    </w:p>
    <w:p w:rsidR="001D1E14" w:rsidRDefault="009D03C9">
      <w:pPr>
        <w:spacing w:line="17" w:lineRule="atLeast"/>
        <w:jc w:val="both"/>
        <w:rPr>
          <w:sz w:val="24"/>
          <w:szCs w:val="28"/>
        </w:rPr>
      </w:pPr>
      <w:r>
        <w:rPr>
          <w:sz w:val="24"/>
        </w:rPr>
        <w:t>местом отдыха считать</w:t>
      </w:r>
      <w:r>
        <w:rPr>
          <w:szCs w:val="28"/>
        </w:rPr>
        <w:t xml:space="preserve"> </w:t>
      </w:r>
      <w:r>
        <w:rPr>
          <w:sz w:val="24"/>
          <w:szCs w:val="28"/>
        </w:rPr>
        <w:t>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(страна, город)</w:t>
      </w:r>
    </w:p>
    <w:p w:rsidR="001D1E14" w:rsidRDefault="009D03C9">
      <w:pPr>
        <w:spacing w:line="17" w:lineRule="atLeast"/>
        <w:jc w:val="both"/>
        <w:rPr>
          <w:sz w:val="24"/>
          <w:szCs w:val="28"/>
        </w:rPr>
      </w:pPr>
      <w:r>
        <w:rPr>
          <w:sz w:val="24"/>
        </w:rPr>
        <w:t>в сумме</w:t>
      </w:r>
      <w:r>
        <w:rPr>
          <w:szCs w:val="28"/>
        </w:rPr>
        <w:t xml:space="preserve"> </w:t>
      </w:r>
      <w:r>
        <w:rPr>
          <w:sz w:val="24"/>
          <w:szCs w:val="28"/>
        </w:rPr>
        <w:t>_________________________________________________________________________</w:t>
      </w:r>
    </w:p>
    <w:p w:rsidR="001D1E14" w:rsidRDefault="001D1E14">
      <w:pPr>
        <w:spacing w:line="17" w:lineRule="atLeast"/>
        <w:rPr>
          <w:sz w:val="18"/>
          <w:szCs w:val="20"/>
          <w:vertAlign w:val="superscript"/>
        </w:rPr>
      </w:pPr>
    </w:p>
    <w:p w:rsidR="001D1E14" w:rsidRDefault="009D03C9">
      <w:pPr>
        <w:spacing w:line="17" w:lineRule="atLeast"/>
        <w:rPr>
          <w:sz w:val="20"/>
          <w:szCs w:val="20"/>
        </w:rPr>
      </w:pPr>
      <w:r>
        <w:rPr>
          <w:sz w:val="24"/>
          <w:szCs w:val="28"/>
        </w:rPr>
        <w:t>________________________________________________________________________________</w:t>
      </w:r>
    </w:p>
    <w:p w:rsidR="001D1E14" w:rsidRDefault="009D03C9">
      <w:pPr>
        <w:spacing w:line="17" w:lineRule="atLeast"/>
        <w:jc w:val="center"/>
        <w:rPr>
          <w:sz w:val="24"/>
        </w:rPr>
      </w:pPr>
      <w:r>
        <w:rPr>
          <w:sz w:val="20"/>
          <w:szCs w:val="20"/>
          <w:vertAlign w:val="superscript"/>
        </w:rPr>
        <w:t>(рубли цифрами и прописью)</w:t>
      </w:r>
    </w:p>
    <w:p w:rsidR="001D1E14" w:rsidRDefault="009D03C9">
      <w:pPr>
        <w:spacing w:line="17" w:lineRule="atLeast"/>
        <w:jc w:val="both"/>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9D03C9">
      <w:pPr>
        <w:spacing w:line="17" w:lineRule="atLeast"/>
        <w:jc w:val="both"/>
        <w:rPr>
          <w:b/>
          <w:bCs/>
          <w:sz w:val="24"/>
        </w:rPr>
      </w:pPr>
      <w:r>
        <w:rPr>
          <w:b/>
          <w:bCs/>
          <w:sz w:val="24"/>
        </w:rPr>
        <w:t>Виза специалиста отдела кадров:</w:t>
      </w:r>
    </w:p>
    <w:p w:rsidR="001D1E14" w:rsidRDefault="009D03C9">
      <w:pPr>
        <w:spacing w:line="17" w:lineRule="atLeast"/>
        <w:jc w:val="both"/>
        <w:rPr>
          <w:sz w:val="24"/>
        </w:rPr>
      </w:pPr>
      <w:r>
        <w:rPr>
          <w:sz w:val="24"/>
        </w:rPr>
        <w:t>Сведения о возникновении права на компенсацию проезда и провоза багажа к месту использования отпуска и обратно за период с «___» __________ 202_ по «__</w:t>
      </w:r>
      <w:proofErr w:type="gramStart"/>
      <w:r>
        <w:rPr>
          <w:sz w:val="24"/>
        </w:rPr>
        <w:t>_»_</w:t>
      </w:r>
      <w:proofErr w:type="gramEnd"/>
      <w:r>
        <w:rPr>
          <w:sz w:val="24"/>
        </w:rPr>
        <w:t>________ 202_.</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Виза специалиста отдела по расчетам:</w:t>
      </w:r>
    </w:p>
    <w:p w:rsidR="001D1E14" w:rsidRDefault="009D03C9">
      <w:pPr>
        <w:spacing w:line="17" w:lineRule="atLeast"/>
        <w:jc w:val="both"/>
        <w:rPr>
          <w:sz w:val="24"/>
        </w:rPr>
      </w:pPr>
      <w:r>
        <w:rPr>
          <w:sz w:val="24"/>
        </w:rPr>
        <w:t>Расход предусмотрен в сумме ___________________ рублей _____ копеек</w:t>
      </w:r>
    </w:p>
    <w:p w:rsidR="001D1E14" w:rsidRDefault="009D03C9">
      <w:pPr>
        <w:spacing w:line="17" w:lineRule="atLeast"/>
        <w:jc w:val="both"/>
        <w:rPr>
          <w:sz w:val="24"/>
        </w:rPr>
      </w:pPr>
      <w:r>
        <w:rPr>
          <w:sz w:val="24"/>
        </w:rPr>
        <w:t>Сведения о задолженности по предыдущим авансам___________________________________</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sz w:val="20"/>
          <w:szCs w:val="20"/>
          <w:vertAlign w:val="superscript"/>
        </w:rPr>
      </w:pPr>
      <w:r>
        <w:rPr>
          <w:b/>
          <w:bCs/>
          <w:sz w:val="24"/>
        </w:rPr>
        <w:t>Согласовано:</w:t>
      </w:r>
    </w:p>
    <w:p w:rsidR="001D1E14" w:rsidRDefault="009D03C9">
      <w:pPr>
        <w:spacing w:line="17" w:lineRule="atLeast"/>
        <w:jc w:val="both"/>
        <w:rPr>
          <w:sz w:val="24"/>
        </w:rPr>
      </w:pPr>
      <w:r>
        <w:rPr>
          <w:sz w:val="24"/>
        </w:rPr>
        <w:t>Начальник управления по учету и отчетности</w:t>
      </w:r>
    </w:p>
    <w:p w:rsidR="001D1E14" w:rsidRDefault="009D03C9">
      <w:pPr>
        <w:spacing w:line="17" w:lineRule="atLeast"/>
        <w:jc w:val="both"/>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sz w:val="20"/>
          <w:szCs w:val="20"/>
          <w:vertAlign w:val="superscript"/>
        </w:rPr>
      </w:pP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bookmarkStart w:id="10" w:name="_Hlk203658493"/>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_____________ 202_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(должность)</w:t>
            </w:r>
          </w:p>
        </w:tc>
      </w:tr>
    </w:tbl>
    <w:p w:rsidR="001D1E14" w:rsidRDefault="001D1E14">
      <w:pPr>
        <w:spacing w:line="17" w:lineRule="atLeast"/>
        <w:jc w:val="center"/>
        <w:rPr>
          <w:szCs w:val="28"/>
        </w:rPr>
      </w:pPr>
    </w:p>
    <w:p w:rsidR="001D1E14" w:rsidRDefault="009D03C9">
      <w:pPr>
        <w:spacing w:line="17" w:lineRule="atLeast"/>
        <w:jc w:val="center"/>
        <w:rPr>
          <w:sz w:val="24"/>
          <w:szCs w:val="28"/>
        </w:rPr>
      </w:pPr>
      <w:r>
        <w:rPr>
          <w:sz w:val="24"/>
          <w:szCs w:val="28"/>
        </w:rPr>
        <w:t>Заявление</w:t>
      </w:r>
    </w:p>
    <w:p w:rsidR="001D1E14" w:rsidRDefault="001D1E14">
      <w:pPr>
        <w:spacing w:line="17" w:lineRule="atLeast"/>
        <w:jc w:val="center"/>
        <w:rPr>
          <w:sz w:val="24"/>
          <w:szCs w:val="28"/>
        </w:rPr>
      </w:pPr>
    </w:p>
    <w:p w:rsidR="001D1E14" w:rsidRDefault="009D03C9">
      <w:pPr>
        <w:spacing w:line="17" w:lineRule="atLeast"/>
        <w:ind w:firstLine="708"/>
        <w:jc w:val="both"/>
        <w:rPr>
          <w:sz w:val="24"/>
          <w:szCs w:val="28"/>
        </w:rPr>
      </w:pPr>
      <w:r>
        <w:rPr>
          <w:sz w:val="24"/>
          <w:szCs w:val="28"/>
        </w:rPr>
        <w:t>Прошу компенсировать мне и моим несовершеннолетним детям ________________________________________________________________________________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both"/>
        <w:rPr>
          <w:szCs w:val="28"/>
        </w:rPr>
      </w:pPr>
      <w:r>
        <w:rPr>
          <w:sz w:val="24"/>
          <w:szCs w:val="28"/>
        </w:rPr>
        <w:t>________________________________________________________________________________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(Ф.И.О., дата рождения)</w:t>
      </w:r>
    </w:p>
    <w:p w:rsidR="001D1E14" w:rsidRDefault="009D03C9">
      <w:pPr>
        <w:spacing w:line="17" w:lineRule="atLeast"/>
        <w:jc w:val="both"/>
        <w:rPr>
          <w:sz w:val="24"/>
        </w:rPr>
      </w:pPr>
      <w:r>
        <w:rPr>
          <w:sz w:val="24"/>
          <w:szCs w:val="28"/>
        </w:rPr>
        <w:t>примерную стоимость санаторно-курортного обслуживания в соответствии с Решением Думы</w:t>
      </w:r>
      <w:r>
        <w:rPr>
          <w:sz w:val="18"/>
        </w:rPr>
        <w:t xml:space="preserve"> </w:t>
      </w:r>
      <w:r>
        <w:rPr>
          <w:sz w:val="24"/>
          <w:szCs w:val="28"/>
        </w:rPr>
        <w:t xml:space="preserve">Ханты-Мансийского района от 29.12.2016 № 79 «Об   утверждении Положения о размерах, порядке и условиях предоставления отдельных дополнительных гарантий лицам, замещающим должности муниципальной службы в органах местного самоуправления                   Ханты-Мансийского района» на мою зарплатную банковскую карту в сумме </w:t>
      </w:r>
      <w:r>
        <w:rPr>
          <w:sz w:val="24"/>
        </w:rPr>
        <w:t>________________________________________________________________________________</w:t>
      </w:r>
    </w:p>
    <w:p w:rsidR="001D1E14" w:rsidRDefault="009D03C9">
      <w:pPr>
        <w:spacing w:line="17" w:lineRule="atLeast"/>
        <w:jc w:val="both"/>
        <w:rPr>
          <w:sz w:val="24"/>
        </w:rPr>
      </w:pPr>
      <w:r>
        <w:rPr>
          <w:sz w:val="24"/>
        </w:rPr>
        <w:t>________________________________________________________________________________</w:t>
      </w:r>
    </w:p>
    <w:p w:rsidR="001D1E14" w:rsidRDefault="009D03C9">
      <w:pPr>
        <w:spacing w:line="17" w:lineRule="atLeast"/>
        <w:jc w:val="center"/>
        <w:rPr>
          <w:sz w:val="24"/>
        </w:rPr>
      </w:pPr>
      <w:r>
        <w:rPr>
          <w:sz w:val="20"/>
          <w:szCs w:val="20"/>
          <w:vertAlign w:val="superscript"/>
        </w:rPr>
        <w:t>(рубли цифрами и прописью)</w:t>
      </w:r>
    </w:p>
    <w:p w:rsidR="001D1E14" w:rsidRDefault="001D1E14">
      <w:pPr>
        <w:spacing w:line="17" w:lineRule="atLeast"/>
        <w:jc w:val="both"/>
        <w:rPr>
          <w:szCs w:val="28"/>
        </w:rPr>
      </w:pPr>
    </w:p>
    <w:p w:rsidR="001D1E14" w:rsidRDefault="009D03C9">
      <w:pPr>
        <w:spacing w:line="17" w:lineRule="atLeast"/>
        <w:jc w:val="both"/>
        <w:rPr>
          <w:rFonts w:eastAsia="Calibri"/>
          <w:sz w:val="24"/>
          <w:lang w:eastAsia="en-US"/>
        </w:rPr>
      </w:pPr>
      <w:r>
        <w:rPr>
          <w:rFonts w:eastAsia="Calibri"/>
          <w:sz w:val="24"/>
          <w:lang w:eastAsia="en-US"/>
        </w:rPr>
        <w:t>Срок предоставления отчета о произведенных расходах до «_____» _______________ 202__ г.</w:t>
      </w:r>
    </w:p>
    <w:p w:rsidR="001D1E14" w:rsidRDefault="009D03C9">
      <w:pPr>
        <w:spacing w:line="17" w:lineRule="atLeast"/>
        <w:jc w:val="both"/>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bookmarkEnd w:id="10"/>
    <w:p w:rsidR="001D1E14" w:rsidRDefault="001D1E14">
      <w:pPr>
        <w:spacing w:line="17" w:lineRule="atLeast"/>
        <w:jc w:val="both"/>
        <w:rPr>
          <w:sz w:val="24"/>
        </w:rPr>
      </w:pPr>
    </w:p>
    <w:p w:rsidR="001D1E14" w:rsidRDefault="001D1E14">
      <w:pPr>
        <w:spacing w:line="17" w:lineRule="atLeast"/>
        <w:jc w:val="both"/>
        <w:rPr>
          <w:sz w:val="24"/>
        </w:rPr>
      </w:pPr>
    </w:p>
    <w:p w:rsidR="001D1E14" w:rsidRDefault="009D03C9">
      <w:pPr>
        <w:spacing w:line="17" w:lineRule="atLeast"/>
        <w:jc w:val="both"/>
        <w:rPr>
          <w:b/>
          <w:bCs/>
          <w:sz w:val="24"/>
        </w:rPr>
      </w:pPr>
      <w:r>
        <w:rPr>
          <w:b/>
          <w:bCs/>
          <w:sz w:val="24"/>
        </w:rPr>
        <w:t>Виза специалиста отдела по расчетам:</w:t>
      </w:r>
    </w:p>
    <w:p w:rsidR="001D1E14" w:rsidRDefault="009D03C9">
      <w:pPr>
        <w:spacing w:line="17" w:lineRule="atLeast"/>
        <w:jc w:val="both"/>
        <w:rPr>
          <w:sz w:val="24"/>
        </w:rPr>
      </w:pPr>
      <w:r>
        <w:rPr>
          <w:sz w:val="24"/>
        </w:rPr>
        <w:t>Расход предусмотрен в сумме _________________ рублей _____ копеек</w:t>
      </w:r>
    </w:p>
    <w:p w:rsidR="001D1E14" w:rsidRDefault="009D03C9">
      <w:pPr>
        <w:spacing w:line="17" w:lineRule="atLeast"/>
        <w:jc w:val="both"/>
        <w:rPr>
          <w:sz w:val="24"/>
        </w:rPr>
      </w:pPr>
      <w:r>
        <w:rPr>
          <w:sz w:val="24"/>
        </w:rPr>
        <w:t>Сведения о задолженности по предыдущим авансам ______________________________</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9D03C9">
      <w:pPr>
        <w:spacing w:line="17" w:lineRule="atLeast"/>
        <w:jc w:val="both"/>
        <w:rPr>
          <w:b/>
          <w:bCs/>
          <w:sz w:val="24"/>
        </w:rPr>
      </w:pPr>
      <w:r>
        <w:rPr>
          <w:b/>
          <w:bCs/>
          <w:sz w:val="24"/>
        </w:rPr>
        <w:t>Согласовано:</w:t>
      </w:r>
    </w:p>
    <w:p w:rsidR="001D1E14" w:rsidRDefault="009D03C9">
      <w:pPr>
        <w:spacing w:line="17" w:lineRule="atLeast"/>
        <w:jc w:val="both"/>
        <w:rPr>
          <w:sz w:val="24"/>
        </w:rPr>
      </w:pPr>
      <w:r>
        <w:rPr>
          <w:sz w:val="24"/>
        </w:rPr>
        <w:t>Начальник управления по учету и отчетности</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sz w:val="20"/>
          <w:szCs w:val="20"/>
          <w:vertAlign w:val="superscript"/>
        </w:rPr>
      </w:pP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_____________ 202_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(должность)</w:t>
            </w:r>
          </w:p>
        </w:tc>
      </w:tr>
    </w:tbl>
    <w:p w:rsidR="001D1E14" w:rsidRDefault="001D1E14">
      <w:pPr>
        <w:spacing w:line="17" w:lineRule="atLeast"/>
        <w:jc w:val="center"/>
        <w:rPr>
          <w:szCs w:val="28"/>
        </w:rPr>
      </w:pPr>
    </w:p>
    <w:p w:rsidR="001D1E14" w:rsidRDefault="009D03C9">
      <w:pPr>
        <w:spacing w:line="17" w:lineRule="atLeast"/>
        <w:jc w:val="center"/>
        <w:rPr>
          <w:szCs w:val="28"/>
        </w:rPr>
      </w:pPr>
      <w:r>
        <w:rPr>
          <w:szCs w:val="28"/>
        </w:rPr>
        <w:t>Заявление</w:t>
      </w:r>
    </w:p>
    <w:p w:rsidR="001D1E14" w:rsidRDefault="001D1E14">
      <w:pPr>
        <w:spacing w:line="17" w:lineRule="atLeast"/>
        <w:jc w:val="center"/>
        <w:rPr>
          <w:szCs w:val="28"/>
        </w:rPr>
      </w:pPr>
    </w:p>
    <w:p w:rsidR="001D1E14" w:rsidRDefault="009D03C9">
      <w:pPr>
        <w:spacing w:line="17" w:lineRule="atLeast"/>
        <w:ind w:firstLine="708"/>
        <w:jc w:val="both"/>
        <w:rPr>
          <w:sz w:val="24"/>
          <w:szCs w:val="28"/>
        </w:rPr>
      </w:pPr>
      <w:r>
        <w:rPr>
          <w:sz w:val="24"/>
          <w:szCs w:val="28"/>
        </w:rPr>
        <w:t>Прошу произвести окончательный расчет компенсации расходов на санаторно-курортное обслуживание мне и моим несовершеннолетним детям ________________________________________________________________________________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center"/>
        <w:rPr>
          <w:sz w:val="20"/>
          <w:szCs w:val="28"/>
          <w:vertAlign w:val="superscript"/>
        </w:rPr>
      </w:pPr>
      <w:r>
        <w:rPr>
          <w:sz w:val="20"/>
          <w:szCs w:val="28"/>
          <w:vertAlign w:val="superscript"/>
        </w:rPr>
        <w:t>(Ф.И.О., дата рождения)</w:t>
      </w:r>
    </w:p>
    <w:p w:rsidR="001D1E14" w:rsidRDefault="009D03C9">
      <w:pPr>
        <w:spacing w:line="17" w:lineRule="atLeast"/>
        <w:jc w:val="both"/>
        <w:rPr>
          <w:szCs w:val="28"/>
        </w:rPr>
      </w:pPr>
      <w:r>
        <w:rPr>
          <w:sz w:val="24"/>
          <w:szCs w:val="28"/>
        </w:rPr>
        <w:t>в соответствии с Решением Думы</w:t>
      </w:r>
      <w:r>
        <w:rPr>
          <w:sz w:val="18"/>
        </w:rPr>
        <w:t xml:space="preserve"> </w:t>
      </w:r>
      <w:r>
        <w:rPr>
          <w:sz w:val="24"/>
          <w:szCs w:val="28"/>
        </w:rPr>
        <w:t xml:space="preserve">Ханты-Мансийского района от 29.12.2016 № 79                                                        «Об утверждении Положения о размерах, порядке и условиях предоставления отдельных дополнительных гарантий лицам, замещающим должности муниципальной службы в органах местного самоуправления Ханты-Мансийского района» и перечислить на мою зарплатную банковскую карту денежные средства в сумме </w:t>
      </w:r>
      <w:r>
        <w:rPr>
          <w:szCs w:val="28"/>
        </w:rPr>
        <w:t>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center"/>
        <w:rPr>
          <w:sz w:val="24"/>
        </w:rPr>
      </w:pPr>
      <w:r>
        <w:rPr>
          <w:sz w:val="20"/>
          <w:szCs w:val="20"/>
          <w:vertAlign w:val="superscript"/>
        </w:rPr>
        <w:t>(рубли цифрами и прописью)</w:t>
      </w:r>
    </w:p>
    <w:p w:rsidR="001D1E14" w:rsidRDefault="001D1E14">
      <w:pPr>
        <w:spacing w:line="17" w:lineRule="atLeast"/>
        <w:jc w:val="both"/>
        <w:rPr>
          <w:szCs w:val="28"/>
        </w:rPr>
      </w:pPr>
    </w:p>
    <w:p w:rsidR="001D1E14" w:rsidRDefault="009D03C9">
      <w:pPr>
        <w:spacing w:line="17" w:lineRule="atLeast"/>
        <w:jc w:val="both"/>
        <w:rPr>
          <w:sz w:val="24"/>
          <w:szCs w:val="28"/>
        </w:rPr>
      </w:pPr>
      <w:r>
        <w:rPr>
          <w:sz w:val="24"/>
          <w:szCs w:val="28"/>
        </w:rPr>
        <w:t>Реестр от «___</w:t>
      </w:r>
      <w:proofErr w:type="gramStart"/>
      <w:r>
        <w:rPr>
          <w:sz w:val="24"/>
          <w:szCs w:val="28"/>
        </w:rPr>
        <w:t>_»_</w:t>
      </w:r>
      <w:proofErr w:type="gramEnd"/>
      <w:r>
        <w:rPr>
          <w:sz w:val="24"/>
          <w:szCs w:val="28"/>
        </w:rPr>
        <w:t>______________202__ года с подтверждающими документами прилагается.</w:t>
      </w:r>
    </w:p>
    <w:p w:rsidR="001D1E14" w:rsidRDefault="001D1E14">
      <w:pPr>
        <w:spacing w:line="17" w:lineRule="atLeast"/>
        <w:jc w:val="both"/>
        <w:rPr>
          <w:szCs w:val="28"/>
        </w:rPr>
      </w:pPr>
    </w:p>
    <w:p w:rsidR="001D1E14" w:rsidRDefault="001D1E14">
      <w:pPr>
        <w:spacing w:line="17" w:lineRule="atLeast"/>
        <w:jc w:val="both"/>
        <w:rPr>
          <w:sz w:val="24"/>
        </w:rPr>
      </w:pPr>
    </w:p>
    <w:p w:rsidR="001D1E14" w:rsidRDefault="009D03C9">
      <w:pPr>
        <w:spacing w:line="17" w:lineRule="atLeast"/>
        <w:jc w:val="both"/>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9D03C9">
      <w:pPr>
        <w:spacing w:line="17" w:lineRule="atLeast"/>
        <w:jc w:val="both"/>
        <w:rPr>
          <w:b/>
          <w:bCs/>
          <w:sz w:val="24"/>
        </w:rPr>
      </w:pPr>
      <w:r>
        <w:rPr>
          <w:b/>
          <w:bCs/>
          <w:sz w:val="24"/>
        </w:rPr>
        <w:t>Виза специалиста отдела по расчетам:</w:t>
      </w:r>
    </w:p>
    <w:p w:rsidR="001D1E14" w:rsidRDefault="009D03C9">
      <w:pPr>
        <w:spacing w:line="17" w:lineRule="atLeast"/>
        <w:jc w:val="both"/>
        <w:rPr>
          <w:sz w:val="24"/>
        </w:rPr>
      </w:pPr>
      <w:r>
        <w:rPr>
          <w:sz w:val="24"/>
        </w:rPr>
        <w:t>Расход предусмотрен в сумме _________________ рублей _____ копеек</w:t>
      </w:r>
    </w:p>
    <w:p w:rsidR="001D1E14" w:rsidRDefault="009D03C9">
      <w:pPr>
        <w:spacing w:line="17" w:lineRule="atLeast"/>
        <w:jc w:val="both"/>
        <w:rPr>
          <w:sz w:val="24"/>
        </w:rPr>
      </w:pPr>
      <w:r>
        <w:rPr>
          <w:sz w:val="24"/>
        </w:rPr>
        <w:t>Сведения о задолженности по предыдущим авансам ______________________________</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9D03C9">
      <w:pPr>
        <w:spacing w:line="17" w:lineRule="atLeast"/>
        <w:jc w:val="both"/>
        <w:rPr>
          <w:b/>
          <w:bCs/>
          <w:sz w:val="24"/>
        </w:rPr>
      </w:pPr>
      <w:r>
        <w:rPr>
          <w:b/>
          <w:bCs/>
          <w:sz w:val="24"/>
        </w:rPr>
        <w:t>Согласовано:</w:t>
      </w:r>
    </w:p>
    <w:p w:rsidR="001D1E14" w:rsidRDefault="009D03C9">
      <w:pPr>
        <w:spacing w:line="17" w:lineRule="atLeast"/>
        <w:jc w:val="both"/>
        <w:rPr>
          <w:sz w:val="24"/>
        </w:rPr>
      </w:pPr>
      <w:r>
        <w:rPr>
          <w:sz w:val="24"/>
        </w:rPr>
        <w:t>Начальник управления по учету и отчетности</w:t>
      </w:r>
    </w:p>
    <w:p w:rsidR="001D1E14" w:rsidRDefault="009D03C9">
      <w:pPr>
        <w:spacing w:line="17" w:lineRule="atLeast"/>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sz w:val="20"/>
          <w:szCs w:val="20"/>
          <w:vertAlign w:val="superscript"/>
        </w:rPr>
      </w:pP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_____________ 202_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(должность)</w:t>
            </w:r>
          </w:p>
        </w:tc>
      </w:tr>
    </w:tbl>
    <w:p w:rsidR="001D1E14" w:rsidRDefault="001D1E14">
      <w:pPr>
        <w:spacing w:line="17" w:lineRule="atLeast"/>
        <w:jc w:val="center"/>
        <w:rPr>
          <w:sz w:val="24"/>
          <w:szCs w:val="28"/>
        </w:rPr>
      </w:pPr>
    </w:p>
    <w:p w:rsidR="001D1E14" w:rsidRDefault="001D1E14">
      <w:pPr>
        <w:spacing w:line="17" w:lineRule="atLeast"/>
        <w:jc w:val="center"/>
        <w:rPr>
          <w:sz w:val="24"/>
          <w:szCs w:val="28"/>
        </w:rPr>
      </w:pPr>
    </w:p>
    <w:p w:rsidR="001D1E14" w:rsidRDefault="009D03C9">
      <w:pPr>
        <w:spacing w:line="17" w:lineRule="atLeast"/>
        <w:jc w:val="center"/>
        <w:rPr>
          <w:sz w:val="24"/>
          <w:szCs w:val="28"/>
        </w:rPr>
      </w:pPr>
      <w:r>
        <w:rPr>
          <w:sz w:val="24"/>
          <w:szCs w:val="28"/>
        </w:rPr>
        <w:t>Заявление</w:t>
      </w:r>
    </w:p>
    <w:p w:rsidR="001D1E14" w:rsidRDefault="001D1E14">
      <w:pPr>
        <w:spacing w:line="17" w:lineRule="atLeast"/>
        <w:jc w:val="center"/>
        <w:rPr>
          <w:sz w:val="24"/>
          <w:szCs w:val="28"/>
        </w:rPr>
      </w:pPr>
    </w:p>
    <w:p w:rsidR="001D1E14" w:rsidRDefault="009D03C9">
      <w:pPr>
        <w:spacing w:line="17" w:lineRule="atLeast"/>
        <w:ind w:firstLine="708"/>
        <w:jc w:val="both"/>
        <w:rPr>
          <w:sz w:val="24"/>
          <w:szCs w:val="28"/>
        </w:rPr>
      </w:pPr>
      <w:r>
        <w:rPr>
          <w:sz w:val="24"/>
          <w:szCs w:val="28"/>
        </w:rPr>
        <w:t>Прошу компенсировать мне и моим несовершеннолетним детям ________________________________________________________________________________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center"/>
        <w:rPr>
          <w:sz w:val="20"/>
          <w:szCs w:val="28"/>
          <w:vertAlign w:val="superscript"/>
        </w:rPr>
      </w:pPr>
      <w:r>
        <w:rPr>
          <w:sz w:val="20"/>
          <w:szCs w:val="28"/>
          <w:vertAlign w:val="superscript"/>
        </w:rPr>
        <w:t>(Ф.И.О., дата рождения)</w:t>
      </w:r>
    </w:p>
    <w:p w:rsidR="001D1E14" w:rsidRDefault="009D03C9">
      <w:pPr>
        <w:spacing w:line="17" w:lineRule="atLeast"/>
        <w:jc w:val="both"/>
        <w:rPr>
          <w:sz w:val="24"/>
          <w:szCs w:val="28"/>
        </w:rPr>
      </w:pPr>
      <w:r>
        <w:rPr>
          <w:sz w:val="24"/>
          <w:szCs w:val="28"/>
        </w:rPr>
        <w:t>примерную стоимость проезда к месту санаторно-курортного обслуживания и обратно                             по маршруту_____________________________________________________________________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r>
        <w:rPr>
          <w:szCs w:val="28"/>
        </w:rPr>
        <w:t xml:space="preserve"> </w:t>
      </w:r>
    </w:p>
    <w:p w:rsidR="001D1E14" w:rsidRDefault="009D03C9">
      <w:pPr>
        <w:spacing w:line="17" w:lineRule="atLeast"/>
        <w:jc w:val="center"/>
        <w:rPr>
          <w:sz w:val="20"/>
          <w:szCs w:val="20"/>
          <w:vertAlign w:val="superscript"/>
        </w:rPr>
      </w:pPr>
      <w:r>
        <w:rPr>
          <w:sz w:val="20"/>
          <w:szCs w:val="20"/>
          <w:vertAlign w:val="superscript"/>
        </w:rPr>
        <w:t xml:space="preserve"> (маршрут и вид транспорта)</w:t>
      </w:r>
    </w:p>
    <w:p w:rsidR="001D1E14" w:rsidRDefault="009D03C9">
      <w:pPr>
        <w:spacing w:line="17" w:lineRule="atLeast"/>
        <w:jc w:val="both"/>
        <w:rPr>
          <w:sz w:val="24"/>
          <w:szCs w:val="28"/>
        </w:rPr>
      </w:pPr>
      <w:r>
        <w:rPr>
          <w:sz w:val="24"/>
          <w:szCs w:val="28"/>
        </w:rPr>
        <w:t>в соответствии с Решением Думы Ханты-Мансийского района от 29.12.2016 № 79                             «Об утверждении Положения о размерах, порядке и условиях предоставления отдельных дополнительных гарантий лицам, замещающим должности муниципальной службы в органах местного самоуправления Ханты-Мансийского района» на мою зарплатную банковскую карту в сумме 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center"/>
        <w:rPr>
          <w:sz w:val="24"/>
        </w:rPr>
      </w:pPr>
      <w:r>
        <w:rPr>
          <w:sz w:val="20"/>
          <w:szCs w:val="20"/>
          <w:vertAlign w:val="superscript"/>
        </w:rPr>
        <w:t>(рубли цифрами и прописью)</w:t>
      </w:r>
    </w:p>
    <w:p w:rsidR="001D1E14" w:rsidRDefault="009D03C9">
      <w:pPr>
        <w:spacing w:line="17" w:lineRule="atLeast"/>
        <w:jc w:val="both"/>
        <w:rPr>
          <w:rFonts w:eastAsia="Calibri"/>
          <w:sz w:val="24"/>
          <w:lang w:eastAsia="en-US"/>
        </w:rPr>
      </w:pPr>
      <w:r>
        <w:rPr>
          <w:rFonts w:eastAsia="Calibri"/>
          <w:sz w:val="24"/>
          <w:lang w:eastAsia="en-US"/>
        </w:rPr>
        <w:t>Срок предоставления отчета о произведенных расходах до «_____» _______________ 202__ г.</w:t>
      </w:r>
    </w:p>
    <w:p w:rsidR="001D1E14" w:rsidRDefault="009D03C9">
      <w:pPr>
        <w:spacing w:line="17" w:lineRule="atLeast"/>
        <w:jc w:val="both"/>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1D1E14">
      <w:pPr>
        <w:spacing w:line="17" w:lineRule="atLeast"/>
        <w:jc w:val="both"/>
        <w:rPr>
          <w:b/>
          <w:bCs/>
          <w:sz w:val="24"/>
        </w:rPr>
      </w:pPr>
    </w:p>
    <w:p w:rsidR="001D1E14" w:rsidRDefault="009D03C9">
      <w:pPr>
        <w:spacing w:line="17" w:lineRule="atLeast"/>
        <w:jc w:val="both"/>
        <w:rPr>
          <w:b/>
          <w:bCs/>
          <w:sz w:val="24"/>
        </w:rPr>
      </w:pPr>
      <w:r>
        <w:rPr>
          <w:b/>
          <w:bCs/>
          <w:sz w:val="24"/>
        </w:rPr>
        <w:t>Виза специалиста отдела кадров:</w:t>
      </w:r>
    </w:p>
    <w:p w:rsidR="001D1E14" w:rsidRDefault="009D03C9">
      <w:pPr>
        <w:spacing w:line="17" w:lineRule="atLeast"/>
        <w:jc w:val="both"/>
        <w:rPr>
          <w:sz w:val="24"/>
        </w:rPr>
      </w:pPr>
      <w:r>
        <w:rPr>
          <w:sz w:val="24"/>
        </w:rPr>
        <w:t>На начало срока санаторно-курортного обслуживания право на компенсацию проезда                   к месту использования отпуска и обратно отсутствует</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Виза специалиста отдела по расчетам:</w:t>
      </w:r>
    </w:p>
    <w:p w:rsidR="001D1E14" w:rsidRDefault="009D03C9">
      <w:pPr>
        <w:spacing w:line="17" w:lineRule="atLeast"/>
        <w:jc w:val="both"/>
        <w:rPr>
          <w:sz w:val="24"/>
        </w:rPr>
      </w:pPr>
      <w:r>
        <w:rPr>
          <w:sz w:val="24"/>
        </w:rPr>
        <w:t>Расход предусмотрен в сумме ___________________ рублей _____ копеек</w:t>
      </w:r>
    </w:p>
    <w:p w:rsidR="001D1E14" w:rsidRDefault="009D03C9">
      <w:pPr>
        <w:spacing w:line="17" w:lineRule="atLeast"/>
        <w:jc w:val="both"/>
        <w:rPr>
          <w:sz w:val="24"/>
        </w:rPr>
      </w:pPr>
      <w:r>
        <w:rPr>
          <w:sz w:val="24"/>
        </w:rPr>
        <w:t>Сведения о задолженности по предыдущим авансам ___________________________________</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Согласовано:</w:t>
      </w:r>
    </w:p>
    <w:p w:rsidR="001D1E14" w:rsidRDefault="009D03C9">
      <w:pPr>
        <w:spacing w:line="17" w:lineRule="atLeast"/>
        <w:jc w:val="both"/>
        <w:rPr>
          <w:sz w:val="24"/>
        </w:rPr>
      </w:pPr>
      <w:r>
        <w:rPr>
          <w:sz w:val="24"/>
        </w:rPr>
        <w:t>Начальник управления по учету и отчетности</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_____________ 202_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(должность)</w:t>
            </w:r>
          </w:p>
        </w:tc>
      </w:tr>
    </w:tbl>
    <w:p w:rsidR="001D1E14" w:rsidRDefault="001D1E14">
      <w:pPr>
        <w:spacing w:line="17" w:lineRule="atLeast"/>
        <w:jc w:val="center"/>
        <w:rPr>
          <w:szCs w:val="28"/>
        </w:rPr>
      </w:pPr>
    </w:p>
    <w:p w:rsidR="001D1E14" w:rsidRDefault="001D1E14">
      <w:pPr>
        <w:spacing w:line="17" w:lineRule="atLeast"/>
        <w:jc w:val="center"/>
        <w:rPr>
          <w:sz w:val="24"/>
          <w:szCs w:val="28"/>
        </w:rPr>
      </w:pPr>
    </w:p>
    <w:p w:rsidR="001D1E14" w:rsidRDefault="009D03C9">
      <w:pPr>
        <w:spacing w:line="17" w:lineRule="atLeast"/>
        <w:jc w:val="center"/>
        <w:rPr>
          <w:sz w:val="24"/>
          <w:szCs w:val="28"/>
        </w:rPr>
      </w:pPr>
      <w:r>
        <w:rPr>
          <w:sz w:val="24"/>
          <w:szCs w:val="28"/>
        </w:rPr>
        <w:t>Заявление</w:t>
      </w:r>
    </w:p>
    <w:p w:rsidR="001D1E14" w:rsidRDefault="001D1E14">
      <w:pPr>
        <w:spacing w:line="17" w:lineRule="atLeast"/>
        <w:jc w:val="center"/>
        <w:rPr>
          <w:sz w:val="24"/>
          <w:szCs w:val="28"/>
        </w:rPr>
      </w:pPr>
    </w:p>
    <w:p w:rsidR="001D1E14" w:rsidRDefault="009D03C9">
      <w:pPr>
        <w:spacing w:line="17" w:lineRule="atLeast"/>
        <w:ind w:firstLine="708"/>
        <w:jc w:val="both"/>
        <w:rPr>
          <w:sz w:val="24"/>
          <w:szCs w:val="28"/>
        </w:rPr>
      </w:pPr>
      <w:r>
        <w:rPr>
          <w:sz w:val="24"/>
          <w:szCs w:val="28"/>
        </w:rPr>
        <w:t>Прошу произвести мне и моим несовершеннолетним детям ________________________________________________________________________________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center"/>
        <w:rPr>
          <w:sz w:val="20"/>
          <w:szCs w:val="28"/>
          <w:vertAlign w:val="superscript"/>
        </w:rPr>
      </w:pPr>
      <w:r>
        <w:rPr>
          <w:sz w:val="20"/>
          <w:szCs w:val="28"/>
          <w:vertAlign w:val="superscript"/>
        </w:rPr>
        <w:t>(Ф.И.О., дата рождения)</w:t>
      </w:r>
    </w:p>
    <w:p w:rsidR="001D1E14" w:rsidRDefault="009D03C9">
      <w:pPr>
        <w:spacing w:line="17" w:lineRule="atLeast"/>
        <w:jc w:val="both"/>
        <w:rPr>
          <w:sz w:val="24"/>
          <w:szCs w:val="28"/>
        </w:rPr>
      </w:pPr>
      <w:r>
        <w:rPr>
          <w:sz w:val="24"/>
          <w:szCs w:val="28"/>
        </w:rPr>
        <w:t>окончательный расчет стоимости проезда к месту санаторно-курортного обслуживания                            и обратно по маршруту 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(маршрут и вид транспорта)</w:t>
      </w:r>
    </w:p>
    <w:p w:rsidR="001D1E14" w:rsidRDefault="009D03C9">
      <w:pPr>
        <w:spacing w:line="17" w:lineRule="atLeast"/>
        <w:jc w:val="both"/>
        <w:rPr>
          <w:szCs w:val="28"/>
        </w:rPr>
      </w:pPr>
      <w:r>
        <w:rPr>
          <w:sz w:val="24"/>
          <w:szCs w:val="28"/>
        </w:rPr>
        <w:t xml:space="preserve">в соответствии с Решением Думы Ханты-Мансийского района № 79 от 29.12.2016                            «Об утверждении Положения о размерах, порядке и условиях предоставления отдельных дополнительных гарантий лицам, замещающим должности муниципальной службы в органах местного самоуправления Ханты-Мансийского района» на мою зарплатную банковскую карту в сумме </w:t>
      </w:r>
      <w:r>
        <w:rPr>
          <w:szCs w:val="28"/>
        </w:rPr>
        <w:t>______________________________________________________________</w:t>
      </w:r>
    </w:p>
    <w:p w:rsidR="001D1E14" w:rsidRDefault="009D03C9">
      <w:pPr>
        <w:spacing w:line="17" w:lineRule="atLeast"/>
        <w:rPr>
          <w:szCs w:val="28"/>
        </w:rPr>
      </w:pPr>
      <w:r>
        <w:rPr>
          <w:szCs w:val="28"/>
        </w:rPr>
        <w:t>____________________________________________________________________</w:t>
      </w:r>
    </w:p>
    <w:p w:rsidR="001D1E14" w:rsidRDefault="009D03C9">
      <w:pPr>
        <w:spacing w:line="17" w:lineRule="atLeast"/>
        <w:jc w:val="center"/>
        <w:rPr>
          <w:sz w:val="24"/>
        </w:rPr>
      </w:pPr>
      <w:r>
        <w:rPr>
          <w:sz w:val="20"/>
          <w:szCs w:val="20"/>
          <w:vertAlign w:val="superscript"/>
        </w:rPr>
        <w:t>(рубли цифрами и прописью)</w:t>
      </w:r>
    </w:p>
    <w:p w:rsidR="001D1E14" w:rsidRDefault="009D03C9">
      <w:pPr>
        <w:spacing w:line="17" w:lineRule="atLeast"/>
        <w:jc w:val="both"/>
        <w:rPr>
          <w:sz w:val="24"/>
          <w:szCs w:val="28"/>
        </w:rPr>
      </w:pPr>
      <w:r>
        <w:rPr>
          <w:sz w:val="24"/>
          <w:szCs w:val="28"/>
        </w:rPr>
        <w:t>Реестр от «___</w:t>
      </w:r>
      <w:proofErr w:type="gramStart"/>
      <w:r>
        <w:rPr>
          <w:sz w:val="24"/>
          <w:szCs w:val="28"/>
        </w:rPr>
        <w:t>_»_</w:t>
      </w:r>
      <w:proofErr w:type="gramEnd"/>
      <w:r>
        <w:rPr>
          <w:sz w:val="24"/>
          <w:szCs w:val="28"/>
        </w:rPr>
        <w:t>______________202__ года с подтверждающими документами прилагается.</w:t>
      </w:r>
    </w:p>
    <w:p w:rsidR="001D1E14" w:rsidRDefault="009D03C9">
      <w:pPr>
        <w:spacing w:line="17" w:lineRule="atLeast"/>
        <w:jc w:val="both"/>
        <w:rPr>
          <w:sz w:val="24"/>
        </w:rPr>
      </w:pPr>
      <w:r>
        <w:rPr>
          <w:sz w:val="24"/>
        </w:rPr>
        <w:t xml:space="preserve"> «____» _____________ 202_ года      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1D1E14">
      <w:pPr>
        <w:spacing w:line="17" w:lineRule="atLeast"/>
        <w:jc w:val="both"/>
        <w:rPr>
          <w:b/>
          <w:bCs/>
          <w:sz w:val="24"/>
        </w:rPr>
      </w:pPr>
    </w:p>
    <w:p w:rsidR="001D1E14" w:rsidRDefault="009D03C9">
      <w:pPr>
        <w:spacing w:line="17" w:lineRule="atLeast"/>
        <w:jc w:val="both"/>
        <w:rPr>
          <w:b/>
          <w:bCs/>
          <w:sz w:val="24"/>
        </w:rPr>
      </w:pPr>
      <w:r>
        <w:rPr>
          <w:b/>
          <w:bCs/>
          <w:sz w:val="24"/>
        </w:rPr>
        <w:t>Виза специалиста отдела кадров:</w:t>
      </w:r>
    </w:p>
    <w:p w:rsidR="001D1E14" w:rsidRDefault="009D03C9">
      <w:pPr>
        <w:spacing w:line="17" w:lineRule="atLeast"/>
        <w:jc w:val="both"/>
        <w:rPr>
          <w:sz w:val="24"/>
        </w:rPr>
      </w:pPr>
      <w:r>
        <w:rPr>
          <w:sz w:val="24"/>
        </w:rPr>
        <w:t>На начало срока санаторно-курортного обслуживания право на компенсацию проезда                   к месту использования отпуска и обратно отсутствует</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Виза специалиста отдела по расчетам:</w:t>
      </w:r>
    </w:p>
    <w:p w:rsidR="001D1E14" w:rsidRDefault="009D03C9">
      <w:pPr>
        <w:spacing w:line="17" w:lineRule="atLeast"/>
        <w:jc w:val="both"/>
        <w:rPr>
          <w:sz w:val="24"/>
        </w:rPr>
      </w:pPr>
      <w:r>
        <w:rPr>
          <w:sz w:val="24"/>
        </w:rPr>
        <w:t>Расход предусмотрен в сумме ___________________ рублей _____ копеек</w:t>
      </w:r>
    </w:p>
    <w:p w:rsidR="001D1E14" w:rsidRDefault="009D03C9">
      <w:pPr>
        <w:spacing w:line="17" w:lineRule="atLeast"/>
        <w:jc w:val="both"/>
        <w:rPr>
          <w:sz w:val="24"/>
        </w:rPr>
      </w:pPr>
      <w:r>
        <w:rPr>
          <w:sz w:val="24"/>
        </w:rPr>
        <w:t>Сведения о задолженности по предыдущим авансам ___________________________________</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Согласовано:</w:t>
      </w:r>
    </w:p>
    <w:p w:rsidR="001D1E14" w:rsidRDefault="009D03C9">
      <w:pPr>
        <w:spacing w:line="17" w:lineRule="atLeast"/>
        <w:jc w:val="both"/>
        <w:rPr>
          <w:sz w:val="24"/>
        </w:rPr>
      </w:pPr>
      <w:r>
        <w:rPr>
          <w:sz w:val="24"/>
        </w:rPr>
        <w:t>Начальник управления по учету и отчетности</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24"/>
              </w:rPr>
            </w:pPr>
            <w:bookmarkStart w:id="11" w:name="_Hlk203658464"/>
          </w:p>
          <w:p w:rsidR="001D1E14" w:rsidRDefault="009D03C9">
            <w:pPr>
              <w:spacing w:line="17" w:lineRule="atLeast"/>
              <w:jc w:val="both"/>
              <w:rPr>
                <w:rFonts w:ascii="Times New Roman" w:hAnsi="Times New Roman"/>
                <w:sz w:val="24"/>
              </w:rPr>
            </w:pPr>
            <w:r>
              <w:rPr>
                <w:rFonts w:ascii="Times New Roman" w:hAnsi="Times New Roman"/>
                <w:sz w:val="24"/>
              </w:rPr>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_____________ 202_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(должность)</w:t>
            </w:r>
          </w:p>
        </w:tc>
      </w:tr>
      <w:bookmarkEnd w:id="11"/>
    </w:tbl>
    <w:p w:rsidR="001D1E14" w:rsidRDefault="001D1E14">
      <w:pPr>
        <w:spacing w:line="17" w:lineRule="atLeast"/>
        <w:jc w:val="both"/>
        <w:rPr>
          <w:sz w:val="16"/>
          <w:szCs w:val="16"/>
        </w:rPr>
      </w:pPr>
    </w:p>
    <w:p w:rsidR="001D1E14" w:rsidRDefault="001D1E14">
      <w:pPr>
        <w:spacing w:line="17" w:lineRule="atLeast"/>
        <w:jc w:val="both"/>
        <w:rPr>
          <w:sz w:val="16"/>
          <w:szCs w:val="16"/>
        </w:rPr>
      </w:pPr>
    </w:p>
    <w:p w:rsidR="001D1E14" w:rsidRDefault="001D1E14">
      <w:pPr>
        <w:spacing w:line="17" w:lineRule="atLeast"/>
        <w:jc w:val="center"/>
        <w:rPr>
          <w:szCs w:val="28"/>
        </w:rPr>
      </w:pPr>
    </w:p>
    <w:p w:rsidR="001D1E14" w:rsidRDefault="009D03C9">
      <w:pPr>
        <w:spacing w:line="17" w:lineRule="atLeast"/>
        <w:jc w:val="center"/>
        <w:rPr>
          <w:sz w:val="24"/>
          <w:szCs w:val="28"/>
        </w:rPr>
      </w:pPr>
      <w:r>
        <w:rPr>
          <w:sz w:val="24"/>
          <w:szCs w:val="28"/>
        </w:rPr>
        <w:t>Заявление</w:t>
      </w:r>
    </w:p>
    <w:p w:rsidR="001D1E14" w:rsidRDefault="001D1E14">
      <w:pPr>
        <w:spacing w:line="17" w:lineRule="atLeast"/>
        <w:rPr>
          <w:sz w:val="24"/>
          <w:szCs w:val="28"/>
        </w:rPr>
      </w:pPr>
    </w:p>
    <w:p w:rsidR="001D1E14" w:rsidRDefault="001D1E14">
      <w:pPr>
        <w:spacing w:line="17" w:lineRule="atLeast"/>
        <w:rPr>
          <w:sz w:val="24"/>
          <w:szCs w:val="28"/>
        </w:rPr>
      </w:pPr>
    </w:p>
    <w:p w:rsidR="001D1E14" w:rsidRDefault="001D1E14">
      <w:pPr>
        <w:spacing w:line="17" w:lineRule="atLeast"/>
        <w:rPr>
          <w:sz w:val="24"/>
          <w:szCs w:val="28"/>
        </w:rPr>
      </w:pPr>
    </w:p>
    <w:p w:rsidR="001D1E14" w:rsidRDefault="009D03C9">
      <w:pPr>
        <w:spacing w:line="17" w:lineRule="atLeast"/>
        <w:ind w:firstLine="708"/>
        <w:jc w:val="both"/>
        <w:rPr>
          <w:sz w:val="24"/>
          <w:szCs w:val="28"/>
        </w:rPr>
      </w:pPr>
      <w:r>
        <w:rPr>
          <w:sz w:val="24"/>
          <w:szCs w:val="28"/>
        </w:rPr>
        <w:t>Прошу компенсировать мне и моим несовершеннолетним детям ________________________________________________________________________________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(Ф.И.О., дата рождения)</w:t>
      </w:r>
    </w:p>
    <w:p w:rsidR="001D1E14" w:rsidRDefault="009D03C9">
      <w:pPr>
        <w:spacing w:line="17" w:lineRule="atLeast"/>
        <w:jc w:val="both"/>
        <w:rPr>
          <w:szCs w:val="28"/>
        </w:rPr>
      </w:pPr>
      <w:r>
        <w:rPr>
          <w:sz w:val="24"/>
          <w:szCs w:val="28"/>
        </w:rPr>
        <w:t>примерную стоимость санаторно-курортного обслуживания в соответствии с  Решением          Думы</w:t>
      </w:r>
      <w:r>
        <w:rPr>
          <w:sz w:val="18"/>
        </w:rPr>
        <w:t xml:space="preserve"> </w:t>
      </w:r>
      <w:r>
        <w:rPr>
          <w:sz w:val="24"/>
          <w:szCs w:val="28"/>
        </w:rPr>
        <w:t xml:space="preserve">Ханты-Мансийского района от 20.02.2019 № 416 «Об утверждении Положения                                         о дополнительных гарантиях лицам, замещающим должности, не относящиеся к должностям муниципальной службы, и осуществляющим техническое обеспечение деятельности органов местного самоуправления Ханты-Мансийского района» на мою зарплатную банковскую карту в сумме </w:t>
      </w:r>
      <w:r>
        <w:rPr>
          <w:szCs w:val="28"/>
        </w:rPr>
        <w:t xml:space="preserve">______________________________________________________________ </w:t>
      </w:r>
    </w:p>
    <w:p w:rsidR="001D1E14" w:rsidRDefault="009D03C9">
      <w:pPr>
        <w:spacing w:line="17" w:lineRule="atLeast"/>
        <w:jc w:val="both"/>
        <w:rPr>
          <w:szCs w:val="28"/>
        </w:rPr>
      </w:pPr>
      <w:r>
        <w:rPr>
          <w:szCs w:val="28"/>
        </w:rPr>
        <w:t>____________________________________________________________________</w:t>
      </w:r>
    </w:p>
    <w:p w:rsidR="001D1E14" w:rsidRDefault="009D03C9">
      <w:pPr>
        <w:spacing w:line="17" w:lineRule="atLeast"/>
        <w:jc w:val="center"/>
        <w:rPr>
          <w:sz w:val="24"/>
        </w:rPr>
      </w:pPr>
      <w:r>
        <w:rPr>
          <w:sz w:val="20"/>
          <w:szCs w:val="20"/>
          <w:vertAlign w:val="superscript"/>
        </w:rPr>
        <w:t>(рубли цифрами и прописью)</w:t>
      </w:r>
    </w:p>
    <w:p w:rsidR="001D1E14" w:rsidRDefault="001D1E14">
      <w:pPr>
        <w:spacing w:line="17" w:lineRule="atLeast"/>
        <w:jc w:val="both"/>
        <w:rPr>
          <w:szCs w:val="28"/>
        </w:rPr>
      </w:pPr>
    </w:p>
    <w:p w:rsidR="001D1E14" w:rsidRDefault="009D03C9">
      <w:pPr>
        <w:spacing w:line="17" w:lineRule="atLeast"/>
        <w:jc w:val="both"/>
        <w:rPr>
          <w:rFonts w:eastAsia="Calibri"/>
          <w:sz w:val="24"/>
          <w:lang w:eastAsia="en-US"/>
        </w:rPr>
      </w:pPr>
      <w:r>
        <w:rPr>
          <w:rFonts w:eastAsia="Calibri"/>
          <w:sz w:val="24"/>
          <w:lang w:eastAsia="en-US"/>
        </w:rPr>
        <w:t>Срок предоставления отчета о произведенных расходах до «_____» _______________ 202__ г.</w:t>
      </w:r>
    </w:p>
    <w:p w:rsidR="001D1E14" w:rsidRDefault="009D03C9">
      <w:pPr>
        <w:spacing w:line="17" w:lineRule="atLeast"/>
        <w:jc w:val="both"/>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9D03C9">
      <w:pPr>
        <w:spacing w:line="17" w:lineRule="atLeast"/>
        <w:jc w:val="both"/>
        <w:rPr>
          <w:b/>
          <w:bCs/>
          <w:sz w:val="24"/>
        </w:rPr>
      </w:pPr>
      <w:r>
        <w:rPr>
          <w:b/>
          <w:bCs/>
          <w:sz w:val="24"/>
        </w:rPr>
        <w:t>Виза специалиста отдела по расчетам:</w:t>
      </w:r>
    </w:p>
    <w:p w:rsidR="001D1E14" w:rsidRDefault="009D03C9">
      <w:pPr>
        <w:spacing w:line="17" w:lineRule="atLeast"/>
        <w:jc w:val="both"/>
        <w:rPr>
          <w:sz w:val="24"/>
        </w:rPr>
      </w:pPr>
      <w:r>
        <w:rPr>
          <w:sz w:val="24"/>
        </w:rPr>
        <w:t>Расход предусмотрен в сумме ___________________ рублей _____ копеек</w:t>
      </w:r>
    </w:p>
    <w:p w:rsidR="001D1E14" w:rsidRDefault="009D03C9">
      <w:pPr>
        <w:spacing w:line="17" w:lineRule="atLeast"/>
        <w:jc w:val="both"/>
        <w:rPr>
          <w:sz w:val="24"/>
        </w:rPr>
      </w:pPr>
      <w:r>
        <w:rPr>
          <w:sz w:val="24"/>
        </w:rPr>
        <w:t>Сведения о задолженности по предыдущим авансам ___________________________________</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Согласовано:</w:t>
      </w:r>
    </w:p>
    <w:p w:rsidR="001D1E14" w:rsidRDefault="009D03C9">
      <w:pPr>
        <w:spacing w:line="17" w:lineRule="atLeast"/>
        <w:jc w:val="both"/>
        <w:rPr>
          <w:sz w:val="24"/>
        </w:rPr>
      </w:pPr>
      <w:r>
        <w:rPr>
          <w:sz w:val="24"/>
        </w:rPr>
        <w:t>Начальник управления по учету и отчетности</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_____________ 202_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(должность)</w:t>
            </w:r>
          </w:p>
        </w:tc>
      </w:tr>
    </w:tbl>
    <w:p w:rsidR="001D1E14" w:rsidRDefault="001D1E14">
      <w:pPr>
        <w:spacing w:line="17" w:lineRule="atLeast"/>
        <w:rPr>
          <w:szCs w:val="28"/>
        </w:rPr>
      </w:pPr>
    </w:p>
    <w:p w:rsidR="001D1E14" w:rsidRDefault="001D1E14">
      <w:pPr>
        <w:spacing w:line="17" w:lineRule="atLeast"/>
        <w:jc w:val="center"/>
        <w:rPr>
          <w:sz w:val="24"/>
          <w:szCs w:val="28"/>
        </w:rPr>
      </w:pPr>
    </w:p>
    <w:p w:rsidR="001D1E14" w:rsidRDefault="009D03C9">
      <w:pPr>
        <w:spacing w:line="17" w:lineRule="atLeast"/>
        <w:jc w:val="center"/>
        <w:rPr>
          <w:sz w:val="24"/>
          <w:szCs w:val="28"/>
        </w:rPr>
      </w:pPr>
      <w:r>
        <w:rPr>
          <w:sz w:val="24"/>
          <w:szCs w:val="28"/>
        </w:rPr>
        <w:t>Заявление</w:t>
      </w:r>
    </w:p>
    <w:p w:rsidR="001D1E14" w:rsidRDefault="001D1E14">
      <w:pPr>
        <w:spacing w:line="17" w:lineRule="atLeast"/>
        <w:jc w:val="center"/>
        <w:rPr>
          <w:sz w:val="24"/>
          <w:szCs w:val="28"/>
        </w:rPr>
      </w:pPr>
    </w:p>
    <w:p w:rsidR="001D1E14" w:rsidRDefault="001D1E14">
      <w:pPr>
        <w:spacing w:line="17" w:lineRule="atLeast"/>
        <w:jc w:val="center"/>
        <w:rPr>
          <w:sz w:val="24"/>
          <w:szCs w:val="28"/>
        </w:rPr>
      </w:pPr>
    </w:p>
    <w:p w:rsidR="001D1E14" w:rsidRDefault="009D03C9">
      <w:pPr>
        <w:spacing w:line="17" w:lineRule="atLeast"/>
        <w:ind w:firstLine="708"/>
        <w:jc w:val="both"/>
        <w:rPr>
          <w:sz w:val="24"/>
          <w:szCs w:val="28"/>
        </w:rPr>
      </w:pPr>
      <w:r>
        <w:rPr>
          <w:sz w:val="24"/>
          <w:szCs w:val="28"/>
        </w:rPr>
        <w:t>Прошу произвести окончательный расчет компенсации расходов на санаторно-курортное обслуживание мне и моим несовершеннолетним детям ________________________________________________________________________________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center"/>
        <w:rPr>
          <w:sz w:val="20"/>
          <w:szCs w:val="28"/>
          <w:vertAlign w:val="superscript"/>
        </w:rPr>
      </w:pPr>
      <w:r>
        <w:rPr>
          <w:sz w:val="20"/>
          <w:szCs w:val="28"/>
          <w:vertAlign w:val="superscript"/>
        </w:rPr>
        <w:t>(Ф.И.О., дата рождения)</w:t>
      </w:r>
    </w:p>
    <w:p w:rsidR="001D1E14" w:rsidRDefault="009D03C9">
      <w:pPr>
        <w:spacing w:line="17" w:lineRule="atLeast"/>
        <w:jc w:val="both"/>
        <w:rPr>
          <w:sz w:val="24"/>
          <w:szCs w:val="28"/>
        </w:rPr>
      </w:pPr>
      <w:r>
        <w:rPr>
          <w:sz w:val="24"/>
          <w:szCs w:val="28"/>
        </w:rPr>
        <w:t>в соответствии с Решением Думы Ханты-Мансийского района от 20.02.2019 № 416                              «Об утверждении Положения о дополнительных гарантиях лицам, замещающим должности, не относящиеся к должностям муниципальной службы, и осуществляющим техническое обеспечение деятельности органов местного самоуправления Ханты-Мансийского района»                     на мою зарплатную банковскую карту в сумме ________________________________________</w:t>
      </w:r>
    </w:p>
    <w:p w:rsidR="001D1E14" w:rsidRDefault="009D03C9">
      <w:pPr>
        <w:spacing w:line="17" w:lineRule="atLeast"/>
        <w:jc w:val="both"/>
        <w:rPr>
          <w:szCs w:val="28"/>
        </w:rPr>
      </w:pPr>
      <w:r>
        <w:rPr>
          <w:sz w:val="24"/>
          <w:szCs w:val="28"/>
        </w:rPr>
        <w:t>________________________________________________________________________________</w:t>
      </w:r>
    </w:p>
    <w:p w:rsidR="001D1E14" w:rsidRDefault="009D03C9">
      <w:pPr>
        <w:spacing w:line="17" w:lineRule="atLeast"/>
        <w:jc w:val="center"/>
        <w:rPr>
          <w:sz w:val="24"/>
        </w:rPr>
      </w:pPr>
      <w:r>
        <w:rPr>
          <w:sz w:val="20"/>
          <w:szCs w:val="20"/>
          <w:vertAlign w:val="superscript"/>
        </w:rPr>
        <w:t>(рубли цифрами и прописью)</w:t>
      </w:r>
    </w:p>
    <w:p w:rsidR="001D1E14" w:rsidRDefault="001D1E14">
      <w:pPr>
        <w:spacing w:line="17" w:lineRule="atLeast"/>
        <w:jc w:val="both"/>
        <w:rPr>
          <w:szCs w:val="28"/>
        </w:rPr>
      </w:pPr>
    </w:p>
    <w:p w:rsidR="001D1E14" w:rsidRDefault="009D03C9">
      <w:pPr>
        <w:spacing w:line="17" w:lineRule="atLeast"/>
        <w:jc w:val="both"/>
        <w:rPr>
          <w:sz w:val="24"/>
          <w:szCs w:val="28"/>
        </w:rPr>
      </w:pPr>
      <w:r>
        <w:rPr>
          <w:sz w:val="24"/>
          <w:szCs w:val="28"/>
        </w:rPr>
        <w:t>Реестр от «___</w:t>
      </w:r>
      <w:proofErr w:type="gramStart"/>
      <w:r>
        <w:rPr>
          <w:sz w:val="24"/>
          <w:szCs w:val="28"/>
        </w:rPr>
        <w:t>_»_</w:t>
      </w:r>
      <w:proofErr w:type="gramEnd"/>
      <w:r>
        <w:rPr>
          <w:sz w:val="24"/>
          <w:szCs w:val="28"/>
        </w:rPr>
        <w:t>______________202__ года с подтверждающими документами прилагается.</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1D1E14">
      <w:pPr>
        <w:spacing w:line="17" w:lineRule="atLeast"/>
        <w:jc w:val="both"/>
        <w:rPr>
          <w:sz w:val="24"/>
        </w:rPr>
      </w:pPr>
    </w:p>
    <w:p w:rsidR="001D1E14" w:rsidRDefault="009D03C9">
      <w:pPr>
        <w:spacing w:line="17" w:lineRule="atLeast"/>
        <w:jc w:val="both"/>
        <w:rPr>
          <w:b/>
          <w:bCs/>
          <w:sz w:val="24"/>
        </w:rPr>
      </w:pPr>
      <w:r>
        <w:rPr>
          <w:b/>
          <w:bCs/>
          <w:sz w:val="24"/>
        </w:rPr>
        <w:t>Виза специалиста отдела по расчетам:</w:t>
      </w:r>
    </w:p>
    <w:p w:rsidR="001D1E14" w:rsidRDefault="009D03C9">
      <w:pPr>
        <w:spacing w:line="17" w:lineRule="atLeast"/>
        <w:jc w:val="both"/>
        <w:rPr>
          <w:sz w:val="24"/>
        </w:rPr>
      </w:pPr>
      <w:r>
        <w:rPr>
          <w:sz w:val="24"/>
        </w:rPr>
        <w:t>Расход предусмотрен в сумме ___________________ рублей _____ копеек</w:t>
      </w:r>
    </w:p>
    <w:p w:rsidR="001D1E14" w:rsidRDefault="009D03C9">
      <w:pPr>
        <w:spacing w:line="17" w:lineRule="atLeast"/>
        <w:jc w:val="both"/>
        <w:rPr>
          <w:sz w:val="24"/>
        </w:rPr>
      </w:pPr>
      <w:r>
        <w:rPr>
          <w:sz w:val="24"/>
        </w:rPr>
        <w:t>Сведения о задолженности по предыдущим авансам ___________________________________</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Согласовано:</w:t>
      </w:r>
    </w:p>
    <w:p w:rsidR="001D1E14" w:rsidRDefault="009D03C9">
      <w:pPr>
        <w:spacing w:line="17" w:lineRule="atLeast"/>
        <w:jc w:val="both"/>
        <w:rPr>
          <w:sz w:val="24"/>
        </w:rPr>
      </w:pPr>
      <w:r>
        <w:rPr>
          <w:sz w:val="24"/>
        </w:rPr>
        <w:t>Начальник управления по учету и отчетности</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_____________ 202_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(должность)</w:t>
            </w:r>
          </w:p>
        </w:tc>
      </w:tr>
    </w:tbl>
    <w:p w:rsidR="001D1E14" w:rsidRDefault="001D1E14">
      <w:pPr>
        <w:spacing w:line="17" w:lineRule="atLeast"/>
        <w:jc w:val="center"/>
        <w:rPr>
          <w:sz w:val="24"/>
          <w:szCs w:val="28"/>
        </w:rPr>
      </w:pPr>
    </w:p>
    <w:p w:rsidR="001D1E14" w:rsidRDefault="009D03C9">
      <w:pPr>
        <w:spacing w:line="17" w:lineRule="atLeast"/>
        <w:jc w:val="center"/>
        <w:rPr>
          <w:sz w:val="24"/>
          <w:szCs w:val="28"/>
        </w:rPr>
      </w:pPr>
      <w:r>
        <w:rPr>
          <w:sz w:val="24"/>
          <w:szCs w:val="28"/>
        </w:rPr>
        <w:t>Заявление</w:t>
      </w:r>
    </w:p>
    <w:p w:rsidR="001D1E14" w:rsidRDefault="001D1E14">
      <w:pPr>
        <w:spacing w:line="17" w:lineRule="atLeast"/>
        <w:jc w:val="center"/>
        <w:rPr>
          <w:sz w:val="24"/>
          <w:szCs w:val="28"/>
        </w:rPr>
      </w:pPr>
    </w:p>
    <w:p w:rsidR="001D1E14" w:rsidRDefault="009D03C9">
      <w:pPr>
        <w:spacing w:line="17" w:lineRule="atLeast"/>
        <w:ind w:firstLine="708"/>
        <w:jc w:val="both"/>
        <w:rPr>
          <w:sz w:val="24"/>
          <w:szCs w:val="28"/>
        </w:rPr>
      </w:pPr>
      <w:r>
        <w:rPr>
          <w:sz w:val="24"/>
          <w:szCs w:val="28"/>
        </w:rPr>
        <w:t>Прошу компенсировать мне и моим несовершеннолетним детям ________________________________________________________________________________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center"/>
        <w:rPr>
          <w:sz w:val="20"/>
          <w:szCs w:val="28"/>
          <w:vertAlign w:val="superscript"/>
        </w:rPr>
      </w:pPr>
      <w:r>
        <w:rPr>
          <w:sz w:val="20"/>
          <w:szCs w:val="28"/>
          <w:vertAlign w:val="superscript"/>
        </w:rPr>
        <w:t>(Ф.И.О., дата рождения)</w:t>
      </w:r>
    </w:p>
    <w:p w:rsidR="001D1E14" w:rsidRDefault="009D03C9">
      <w:pPr>
        <w:spacing w:line="17" w:lineRule="atLeast"/>
        <w:jc w:val="both"/>
        <w:rPr>
          <w:sz w:val="24"/>
          <w:szCs w:val="28"/>
        </w:rPr>
      </w:pPr>
      <w:r>
        <w:rPr>
          <w:sz w:val="24"/>
          <w:szCs w:val="28"/>
        </w:rPr>
        <w:t xml:space="preserve">примерную стоимость проезда к месту санаторно-курортного обслуживания и обратно                             по </w:t>
      </w:r>
      <w:proofErr w:type="gramStart"/>
      <w:r>
        <w:rPr>
          <w:sz w:val="24"/>
          <w:szCs w:val="28"/>
        </w:rPr>
        <w:t>маршруту  _</w:t>
      </w:r>
      <w:proofErr w:type="gramEnd"/>
      <w:r>
        <w:rPr>
          <w:sz w:val="24"/>
          <w:szCs w:val="28"/>
        </w:rPr>
        <w:t>___________________________________________________________________</w:t>
      </w:r>
    </w:p>
    <w:p w:rsidR="001D1E14" w:rsidRDefault="009D03C9">
      <w:pPr>
        <w:spacing w:line="17" w:lineRule="atLeast"/>
        <w:jc w:val="both"/>
        <w:rPr>
          <w:sz w:val="22"/>
          <w:szCs w:val="28"/>
        </w:rPr>
      </w:pPr>
      <w:r>
        <w:rPr>
          <w:sz w:val="24"/>
          <w:szCs w:val="28"/>
        </w:rPr>
        <w:t>________________________________________________________________________________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(маршрут и вид транспорта)</w:t>
      </w:r>
    </w:p>
    <w:p w:rsidR="001D1E14" w:rsidRDefault="009D03C9">
      <w:pPr>
        <w:spacing w:line="17" w:lineRule="atLeast"/>
        <w:jc w:val="both"/>
        <w:rPr>
          <w:sz w:val="24"/>
        </w:rPr>
      </w:pPr>
      <w:r>
        <w:rPr>
          <w:sz w:val="24"/>
          <w:szCs w:val="28"/>
        </w:rPr>
        <w:t>в соответствии с Решением Думы</w:t>
      </w:r>
      <w:r>
        <w:rPr>
          <w:sz w:val="18"/>
        </w:rPr>
        <w:t xml:space="preserve"> </w:t>
      </w:r>
      <w:r>
        <w:rPr>
          <w:sz w:val="24"/>
          <w:szCs w:val="28"/>
        </w:rPr>
        <w:t>Ханты-Мансийского района от 20.02.2019 № 416                              «Об утверждении Положения о дополнительных гарантиях лицам, замещающим должности, не относящиеся к должностям муниципальной службы, и осуществляющим техническое обеспечение деятельности органов местного самоуправления Ханты-Мансийского района»              на мою зарплатную банковскую карту в сумме _______</w:t>
      </w:r>
      <w:r>
        <w:rPr>
          <w:sz w:val="24"/>
        </w:rPr>
        <w:t>_________________________________</w:t>
      </w:r>
    </w:p>
    <w:p w:rsidR="001D1E14" w:rsidRDefault="009D03C9">
      <w:pPr>
        <w:spacing w:line="17" w:lineRule="atLeast"/>
        <w:jc w:val="both"/>
        <w:rPr>
          <w:sz w:val="24"/>
        </w:rPr>
      </w:pPr>
      <w:r>
        <w:rPr>
          <w:sz w:val="24"/>
        </w:rPr>
        <w:t>________________________________________________________________________________</w:t>
      </w:r>
    </w:p>
    <w:p w:rsidR="001D1E14" w:rsidRDefault="009D03C9">
      <w:pPr>
        <w:spacing w:line="17" w:lineRule="atLeast"/>
        <w:jc w:val="center"/>
        <w:rPr>
          <w:sz w:val="24"/>
        </w:rPr>
      </w:pPr>
      <w:r>
        <w:rPr>
          <w:sz w:val="20"/>
          <w:szCs w:val="20"/>
          <w:vertAlign w:val="superscript"/>
        </w:rPr>
        <w:t>(рубли цифрами и прописью)</w:t>
      </w:r>
    </w:p>
    <w:p w:rsidR="001D1E14" w:rsidRDefault="009D03C9">
      <w:pPr>
        <w:spacing w:line="17" w:lineRule="atLeast"/>
        <w:jc w:val="both"/>
        <w:rPr>
          <w:rFonts w:eastAsia="Calibri"/>
          <w:sz w:val="24"/>
          <w:lang w:eastAsia="en-US"/>
        </w:rPr>
      </w:pPr>
      <w:r>
        <w:rPr>
          <w:rFonts w:eastAsia="Calibri"/>
          <w:sz w:val="24"/>
          <w:lang w:eastAsia="en-US"/>
        </w:rPr>
        <w:t>Срок предоставления отчета о произведенных расходах до «_____» _______________ 202__ г.</w:t>
      </w:r>
    </w:p>
    <w:p w:rsidR="001D1E14" w:rsidRDefault="009D03C9">
      <w:pPr>
        <w:spacing w:line="17" w:lineRule="atLeast"/>
        <w:jc w:val="both"/>
        <w:rPr>
          <w:rFonts w:eastAsia="Calibri"/>
          <w:sz w:val="24"/>
          <w:lang w:eastAsia="en-US"/>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9D03C9">
      <w:pPr>
        <w:spacing w:line="17" w:lineRule="atLeast"/>
        <w:jc w:val="both"/>
        <w:rPr>
          <w:b/>
          <w:bCs/>
          <w:sz w:val="24"/>
        </w:rPr>
      </w:pPr>
      <w:r>
        <w:rPr>
          <w:b/>
          <w:bCs/>
          <w:sz w:val="24"/>
        </w:rPr>
        <w:t>Виза специалиста отдела кадров:</w:t>
      </w:r>
    </w:p>
    <w:p w:rsidR="001D1E14" w:rsidRDefault="009D03C9">
      <w:pPr>
        <w:spacing w:line="17" w:lineRule="atLeast"/>
        <w:jc w:val="both"/>
        <w:rPr>
          <w:sz w:val="24"/>
        </w:rPr>
      </w:pPr>
      <w:r>
        <w:rPr>
          <w:sz w:val="24"/>
        </w:rPr>
        <w:t>На начало срока санаторно-курортного обслуживания право на компенсацию стоимости проезда к месту использования отпуска и обратно отсутствует</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Виза специалиста отдела по расчетам:</w:t>
      </w:r>
    </w:p>
    <w:p w:rsidR="001D1E14" w:rsidRDefault="009D03C9">
      <w:pPr>
        <w:spacing w:line="17" w:lineRule="atLeast"/>
        <w:jc w:val="both"/>
        <w:rPr>
          <w:sz w:val="24"/>
        </w:rPr>
      </w:pPr>
      <w:r>
        <w:rPr>
          <w:sz w:val="24"/>
        </w:rPr>
        <w:t>Расход предусмотрен в сумме ___________________ рублей _____ копеек</w:t>
      </w:r>
    </w:p>
    <w:p w:rsidR="001D1E14" w:rsidRDefault="009D03C9">
      <w:pPr>
        <w:spacing w:line="17" w:lineRule="atLeast"/>
        <w:jc w:val="both"/>
        <w:rPr>
          <w:sz w:val="24"/>
        </w:rPr>
      </w:pPr>
      <w:r>
        <w:rPr>
          <w:sz w:val="24"/>
        </w:rPr>
        <w:t>Сведения о задолженности по предыдущим авансам ___________________________________</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Согласовано:</w:t>
      </w:r>
    </w:p>
    <w:p w:rsidR="001D1E14" w:rsidRDefault="009D03C9">
      <w:pPr>
        <w:spacing w:line="17" w:lineRule="atLeast"/>
        <w:jc w:val="both"/>
        <w:rPr>
          <w:sz w:val="24"/>
        </w:rPr>
      </w:pPr>
      <w:r>
        <w:rPr>
          <w:sz w:val="24"/>
        </w:rPr>
        <w:t>Начальник управления по учету и отчетности</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p w:rsidR="001D1E14" w:rsidRDefault="001D1E14">
      <w:pPr>
        <w:spacing w:line="17" w:lineRule="atLeast"/>
        <w:jc w:val="both"/>
        <w:rPr>
          <w:sz w:val="20"/>
          <w:szCs w:val="20"/>
          <w:vertAlign w:val="superscript"/>
        </w:rPr>
      </w:pPr>
    </w:p>
    <w:tbl>
      <w:tblPr>
        <w:tblStyle w:val="26"/>
        <w:tblW w:w="0" w:type="auto"/>
        <w:tblLook w:val="04A0" w:firstRow="1" w:lastRow="0" w:firstColumn="1" w:lastColumn="0" w:noHBand="0" w:noVBand="1"/>
      </w:tblPr>
      <w:tblGrid>
        <w:gridCol w:w="3794"/>
        <w:gridCol w:w="1276"/>
        <w:gridCol w:w="4501"/>
      </w:tblGrid>
      <w:tr w:rsidR="001D1E14">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lastRenderedPageBreak/>
              <w:t>Управлению по учету                                     и отчетности: «СОГЛАСОВАНО   К ОПЛАТЕ»</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right"/>
              <w:rPr>
                <w:rFonts w:ascii="Times New Roman" w:hAnsi="Times New Roman"/>
                <w:sz w:val="24"/>
              </w:rPr>
            </w:pPr>
          </w:p>
        </w:tc>
        <w:tc>
          <w:tcPr>
            <w:tcW w:w="4501"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rFonts w:ascii="Times New Roman" w:hAnsi="Times New Roman"/>
                <w:sz w:val="24"/>
              </w:rPr>
            </w:pPr>
            <w:r>
              <w:rPr>
                <w:rFonts w:ascii="Times New Roman" w:hAnsi="Times New Roman"/>
                <w:sz w:val="24"/>
              </w:rPr>
              <w:t xml:space="preserve">В Администрацию </w:t>
            </w:r>
          </w:p>
          <w:p w:rsidR="001D1E14" w:rsidRDefault="009D03C9">
            <w:pPr>
              <w:spacing w:line="17" w:lineRule="atLeast"/>
              <w:jc w:val="right"/>
              <w:rPr>
                <w:rFonts w:ascii="Times New Roman" w:hAnsi="Times New Roman"/>
                <w:sz w:val="24"/>
              </w:rPr>
            </w:pPr>
            <w:r>
              <w:rPr>
                <w:rFonts w:ascii="Times New Roman" w:hAnsi="Times New Roman"/>
                <w:sz w:val="24"/>
              </w:rPr>
              <w:t>Ханты-Мансийского района</w:t>
            </w:r>
          </w:p>
        </w:tc>
      </w:tr>
      <w:tr w:rsidR="001D1E14">
        <w:trPr>
          <w:trHeight w:val="284"/>
        </w:trPr>
        <w:tc>
          <w:tcPr>
            <w:tcW w:w="3794"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В сумме _________ руб. ___ коп.</w:t>
            </w: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none" w:sz="4" w:space="0" w:color="000000"/>
              <w:left w:val="none" w:sz="4" w:space="0" w:color="000000"/>
              <w:bottom w:val="single" w:sz="4" w:space="0" w:color="auto"/>
              <w:right w:val="none" w:sz="4" w:space="0" w:color="000000"/>
            </w:tcBorders>
          </w:tcPr>
          <w:p w:rsidR="001D1E14" w:rsidRDefault="009D03C9">
            <w:pPr>
              <w:spacing w:line="17" w:lineRule="atLeast"/>
              <w:jc w:val="both"/>
              <w:rPr>
                <w:rFonts w:ascii="Times New Roman" w:hAnsi="Times New Roman"/>
                <w:sz w:val="24"/>
              </w:rPr>
            </w:pPr>
            <w:r>
              <w:rPr>
                <w:rFonts w:ascii="Times New Roman" w:hAnsi="Times New Roman"/>
                <w:sz w:val="24"/>
              </w:rPr>
              <w:t>от</w:t>
            </w:r>
          </w:p>
        </w:tc>
      </w:tr>
      <w:tr w:rsidR="001D1E14">
        <w:trPr>
          <w:trHeight w:val="401"/>
        </w:trPr>
        <w:tc>
          <w:tcPr>
            <w:tcW w:w="379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both"/>
              <w:rPr>
                <w:rFonts w:ascii="Times New Roman" w:hAnsi="Times New Roman"/>
                <w:sz w:val="24"/>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1D1E14">
            <w:pPr>
              <w:spacing w:line="17" w:lineRule="atLeast"/>
              <w:jc w:val="center"/>
              <w:rPr>
                <w:rFonts w:ascii="Times New Roman" w:hAnsi="Times New Roman"/>
                <w:sz w:val="20"/>
                <w:szCs w:val="20"/>
                <w:vertAlign w:val="superscript"/>
              </w:rPr>
            </w:pPr>
          </w:p>
        </w:tc>
      </w:tr>
      <w:tr w:rsidR="001D1E14">
        <w:trPr>
          <w:trHeight w:val="456"/>
        </w:trPr>
        <w:tc>
          <w:tcPr>
            <w:tcW w:w="3794" w:type="dxa"/>
            <w:tcBorders>
              <w:top w:val="single" w:sz="4" w:space="0" w:color="auto"/>
              <w:left w:val="none" w:sz="4" w:space="0" w:color="000000"/>
              <w:bottom w:val="none" w:sz="4" w:space="0" w:color="000000"/>
              <w:right w:val="none" w:sz="4" w:space="0" w:color="000000"/>
            </w:tcBorders>
            <w:vAlign w:val="bottom"/>
          </w:tcPr>
          <w:p w:rsidR="001D1E14" w:rsidRDefault="009D03C9">
            <w:pPr>
              <w:spacing w:line="17" w:lineRule="atLeast"/>
              <w:jc w:val="both"/>
              <w:rPr>
                <w:rFonts w:ascii="Times New Roman" w:hAnsi="Times New Roman"/>
                <w:sz w:val="24"/>
              </w:rPr>
            </w:pPr>
            <w:r>
              <w:rPr>
                <w:rFonts w:ascii="Times New Roman" w:hAnsi="Times New Roman"/>
                <w:sz w:val="24"/>
              </w:rPr>
              <w:t>«____» _____________ 202_ года</w:t>
            </w:r>
          </w:p>
        </w:tc>
        <w:tc>
          <w:tcPr>
            <w:tcW w:w="1276" w:type="dxa"/>
            <w:tcBorders>
              <w:top w:val="none" w:sz="4" w:space="0" w:color="000000"/>
              <w:left w:val="none" w:sz="4" w:space="0" w:color="000000"/>
              <w:bottom w:val="none" w:sz="4" w:space="0" w:color="000000"/>
              <w:right w:val="none" w:sz="4" w:space="0" w:color="000000"/>
            </w:tcBorders>
            <w:vAlign w:val="bottom"/>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single" w:sz="4" w:space="0" w:color="auto"/>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(Ф.И.О. полностью)</w:t>
            </w:r>
          </w:p>
        </w:tc>
      </w:tr>
      <w:tr w:rsidR="001D1E14">
        <w:tc>
          <w:tcPr>
            <w:tcW w:w="379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1276"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both"/>
              <w:rPr>
                <w:rFonts w:ascii="Times New Roman" w:hAnsi="Times New Roman"/>
                <w:sz w:val="16"/>
                <w:szCs w:val="16"/>
              </w:rPr>
            </w:pPr>
          </w:p>
        </w:tc>
        <w:tc>
          <w:tcPr>
            <w:tcW w:w="4501" w:type="dxa"/>
            <w:tcBorders>
              <w:top w:val="single" w:sz="4" w:space="0" w:color="auto"/>
              <w:left w:val="none" w:sz="4" w:space="0" w:color="000000"/>
              <w:bottom w:val="none" w:sz="4" w:space="0" w:color="000000"/>
              <w:right w:val="none" w:sz="4" w:space="0" w:color="000000"/>
            </w:tcBorders>
          </w:tcPr>
          <w:p w:rsidR="001D1E14" w:rsidRDefault="009D03C9">
            <w:pPr>
              <w:spacing w:line="17" w:lineRule="atLeast"/>
              <w:jc w:val="center"/>
              <w:rPr>
                <w:rFonts w:ascii="Times New Roman" w:hAnsi="Times New Roman"/>
                <w:sz w:val="20"/>
                <w:szCs w:val="20"/>
              </w:rPr>
            </w:pPr>
            <w:r>
              <w:rPr>
                <w:rFonts w:ascii="Times New Roman" w:hAnsi="Times New Roman"/>
                <w:sz w:val="20"/>
                <w:szCs w:val="20"/>
                <w:vertAlign w:val="superscript"/>
              </w:rPr>
              <w:t>(должность)</w:t>
            </w:r>
          </w:p>
        </w:tc>
      </w:tr>
    </w:tbl>
    <w:p w:rsidR="001D1E14" w:rsidRDefault="001D1E14">
      <w:pPr>
        <w:spacing w:line="17" w:lineRule="atLeast"/>
        <w:rPr>
          <w:szCs w:val="28"/>
        </w:rPr>
      </w:pPr>
    </w:p>
    <w:p w:rsidR="001D1E14" w:rsidRDefault="009D03C9">
      <w:pPr>
        <w:spacing w:line="17" w:lineRule="atLeast"/>
        <w:jc w:val="center"/>
        <w:rPr>
          <w:sz w:val="24"/>
          <w:szCs w:val="28"/>
        </w:rPr>
      </w:pPr>
      <w:r>
        <w:rPr>
          <w:sz w:val="24"/>
          <w:szCs w:val="28"/>
        </w:rPr>
        <w:t>Заявление</w:t>
      </w:r>
    </w:p>
    <w:p w:rsidR="001D1E14" w:rsidRDefault="001D1E14">
      <w:pPr>
        <w:spacing w:line="17" w:lineRule="atLeast"/>
        <w:jc w:val="center"/>
        <w:rPr>
          <w:szCs w:val="28"/>
        </w:rPr>
      </w:pPr>
    </w:p>
    <w:p w:rsidR="001D1E14" w:rsidRDefault="009D03C9">
      <w:pPr>
        <w:spacing w:line="17" w:lineRule="atLeast"/>
        <w:ind w:firstLine="708"/>
        <w:jc w:val="both"/>
        <w:rPr>
          <w:sz w:val="24"/>
          <w:szCs w:val="28"/>
        </w:rPr>
      </w:pPr>
      <w:r>
        <w:rPr>
          <w:sz w:val="24"/>
          <w:szCs w:val="28"/>
        </w:rPr>
        <w:t>Прошу произвести мне и моим несовершеннолетним детям ________________________________________________________________________________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center"/>
        <w:rPr>
          <w:sz w:val="20"/>
          <w:szCs w:val="28"/>
          <w:vertAlign w:val="superscript"/>
        </w:rPr>
      </w:pPr>
      <w:r>
        <w:rPr>
          <w:sz w:val="20"/>
          <w:szCs w:val="28"/>
          <w:vertAlign w:val="superscript"/>
        </w:rPr>
        <w:t>(Ф.И.О., дата рождения)</w:t>
      </w:r>
    </w:p>
    <w:p w:rsidR="001D1E14" w:rsidRDefault="009D03C9">
      <w:pPr>
        <w:spacing w:line="17" w:lineRule="atLeast"/>
        <w:jc w:val="both"/>
        <w:rPr>
          <w:sz w:val="24"/>
          <w:szCs w:val="28"/>
        </w:rPr>
      </w:pPr>
      <w:r>
        <w:rPr>
          <w:sz w:val="24"/>
          <w:szCs w:val="28"/>
        </w:rPr>
        <w:t>окончательный расчет стоимости проезда к месту санаторно-курортного обслуживания                          и обратно по маршруту____________________________________________________________</w:t>
      </w:r>
    </w:p>
    <w:p w:rsidR="001D1E14" w:rsidRDefault="009D03C9">
      <w:pPr>
        <w:spacing w:line="17" w:lineRule="atLeast"/>
        <w:jc w:val="both"/>
        <w:rPr>
          <w:sz w:val="24"/>
          <w:szCs w:val="28"/>
        </w:rPr>
      </w:pPr>
      <w:r>
        <w:rPr>
          <w:sz w:val="24"/>
          <w:szCs w:val="28"/>
        </w:rPr>
        <w:t xml:space="preserve">________________________________________________________________________________ </w:t>
      </w:r>
    </w:p>
    <w:p w:rsidR="001D1E14" w:rsidRDefault="009D03C9">
      <w:pPr>
        <w:spacing w:line="17" w:lineRule="atLeast"/>
        <w:jc w:val="center"/>
        <w:rPr>
          <w:sz w:val="20"/>
          <w:szCs w:val="20"/>
          <w:vertAlign w:val="superscript"/>
        </w:rPr>
      </w:pPr>
      <w:r>
        <w:rPr>
          <w:sz w:val="20"/>
          <w:szCs w:val="20"/>
          <w:vertAlign w:val="superscript"/>
        </w:rPr>
        <w:t>(маршрут и вид транспорта)</w:t>
      </w:r>
    </w:p>
    <w:p w:rsidR="001D1E14" w:rsidRDefault="009D03C9">
      <w:pPr>
        <w:spacing w:line="17" w:lineRule="atLeast"/>
        <w:jc w:val="both"/>
        <w:rPr>
          <w:sz w:val="24"/>
          <w:szCs w:val="28"/>
        </w:rPr>
      </w:pPr>
      <w:r>
        <w:rPr>
          <w:sz w:val="24"/>
          <w:szCs w:val="28"/>
        </w:rPr>
        <w:t>в соответствии с Решением Думы Ханты-Мансийского района от 20.02.2019 № 416                             «Об утверждении Положения о дополнительных гарантиях лицам, замещающим должности, не относящиеся к должностям муниципальной службы, и осуществляющим техническое обеспечение деятельности органов местного самоуправления Ханты-Мансийского района»                на мою зарплатную банковскую карту в сумме ________________________________________</w:t>
      </w:r>
    </w:p>
    <w:p w:rsidR="001D1E14" w:rsidRDefault="009D03C9">
      <w:pPr>
        <w:spacing w:line="17" w:lineRule="atLeast"/>
        <w:jc w:val="both"/>
        <w:rPr>
          <w:sz w:val="24"/>
          <w:szCs w:val="28"/>
        </w:rPr>
      </w:pPr>
      <w:r>
        <w:rPr>
          <w:sz w:val="24"/>
          <w:szCs w:val="28"/>
        </w:rPr>
        <w:t>________________________________________________________________________________</w:t>
      </w:r>
    </w:p>
    <w:p w:rsidR="001D1E14" w:rsidRDefault="009D03C9">
      <w:pPr>
        <w:spacing w:line="17" w:lineRule="atLeast"/>
        <w:jc w:val="center"/>
        <w:rPr>
          <w:sz w:val="20"/>
          <w:szCs w:val="20"/>
          <w:vertAlign w:val="superscript"/>
        </w:rPr>
      </w:pPr>
      <w:r>
        <w:rPr>
          <w:sz w:val="20"/>
          <w:szCs w:val="20"/>
          <w:vertAlign w:val="superscript"/>
        </w:rPr>
        <w:t>(рубли цифрами и прописью)</w:t>
      </w:r>
    </w:p>
    <w:p w:rsidR="001D1E14" w:rsidRDefault="009D03C9">
      <w:pPr>
        <w:spacing w:line="17" w:lineRule="atLeast"/>
        <w:jc w:val="both"/>
        <w:rPr>
          <w:sz w:val="24"/>
          <w:szCs w:val="28"/>
        </w:rPr>
      </w:pPr>
      <w:r>
        <w:rPr>
          <w:sz w:val="24"/>
          <w:szCs w:val="28"/>
        </w:rPr>
        <w:t>Реестр от «___</w:t>
      </w:r>
      <w:proofErr w:type="gramStart"/>
      <w:r>
        <w:rPr>
          <w:sz w:val="24"/>
          <w:szCs w:val="28"/>
        </w:rPr>
        <w:t>_»_</w:t>
      </w:r>
      <w:proofErr w:type="gramEnd"/>
      <w:r>
        <w:rPr>
          <w:sz w:val="24"/>
          <w:szCs w:val="28"/>
        </w:rPr>
        <w:t>______________202__ года с подтверждающими документами прилагается.</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spacing w:line="17" w:lineRule="atLeast"/>
        <w:jc w:val="both"/>
        <w:rPr>
          <w:b/>
          <w:bCs/>
          <w:sz w:val="24"/>
        </w:rPr>
      </w:pPr>
    </w:p>
    <w:p w:rsidR="001D1E14" w:rsidRDefault="009D03C9">
      <w:pPr>
        <w:spacing w:line="17" w:lineRule="atLeast"/>
        <w:jc w:val="both"/>
        <w:rPr>
          <w:b/>
          <w:bCs/>
          <w:sz w:val="24"/>
        </w:rPr>
      </w:pPr>
      <w:r>
        <w:rPr>
          <w:b/>
          <w:bCs/>
          <w:sz w:val="24"/>
        </w:rPr>
        <w:t>Виза специалиста отдела кадров:</w:t>
      </w:r>
    </w:p>
    <w:p w:rsidR="001D1E14" w:rsidRDefault="009D03C9">
      <w:pPr>
        <w:spacing w:line="17" w:lineRule="atLeast"/>
        <w:jc w:val="both"/>
        <w:rPr>
          <w:sz w:val="24"/>
        </w:rPr>
      </w:pPr>
      <w:r>
        <w:rPr>
          <w:sz w:val="24"/>
        </w:rPr>
        <w:t>На начало срока санаторно-курортного обслуживания право на компенсацию стоимости проезда к месту использования отпуска и обратно отсутствует</w:t>
      </w:r>
    </w:p>
    <w:p w:rsidR="001D1E14" w:rsidRDefault="009D03C9">
      <w:pPr>
        <w:spacing w:line="17" w:lineRule="atLeast"/>
        <w:jc w:val="both"/>
        <w:rPr>
          <w:sz w:val="24"/>
        </w:rPr>
      </w:pPr>
      <w:r>
        <w:rPr>
          <w:rFonts w:eastAsia="Calibri"/>
          <w:sz w:val="24"/>
          <w:lang w:eastAsia="en-US"/>
        </w:rPr>
        <w:t xml:space="preserve"> «____»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Виза специалиста отдела по расчетам:</w:t>
      </w:r>
    </w:p>
    <w:p w:rsidR="001D1E14" w:rsidRDefault="009D03C9">
      <w:pPr>
        <w:spacing w:line="17" w:lineRule="atLeast"/>
        <w:jc w:val="both"/>
        <w:rPr>
          <w:sz w:val="24"/>
        </w:rPr>
      </w:pPr>
      <w:r>
        <w:rPr>
          <w:sz w:val="24"/>
        </w:rPr>
        <w:t>Расход предусмотрен в сумме ___________________ рублей _____ копеек</w:t>
      </w:r>
    </w:p>
    <w:p w:rsidR="001D1E14" w:rsidRDefault="009D03C9">
      <w:pPr>
        <w:spacing w:line="17" w:lineRule="atLeast"/>
        <w:jc w:val="both"/>
        <w:rPr>
          <w:sz w:val="24"/>
        </w:rPr>
      </w:pPr>
      <w:r>
        <w:rPr>
          <w:sz w:val="24"/>
        </w:rPr>
        <w:t>Сведения о задолженности по предыдущим авансам ___________________________________</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9D03C9">
      <w:pPr>
        <w:spacing w:line="17" w:lineRule="atLeast"/>
        <w:jc w:val="both"/>
        <w:rPr>
          <w:b/>
          <w:bCs/>
          <w:sz w:val="24"/>
        </w:rPr>
      </w:pPr>
      <w:r>
        <w:rPr>
          <w:b/>
          <w:bCs/>
          <w:sz w:val="24"/>
        </w:rPr>
        <w:t>Согласовано:</w:t>
      </w:r>
    </w:p>
    <w:p w:rsidR="001D1E14" w:rsidRDefault="009D03C9">
      <w:pPr>
        <w:spacing w:line="17" w:lineRule="atLeast"/>
        <w:jc w:val="both"/>
        <w:rPr>
          <w:sz w:val="24"/>
        </w:rPr>
      </w:pPr>
      <w:r>
        <w:rPr>
          <w:sz w:val="24"/>
        </w:rPr>
        <w:t>Начальник управления по учету и отчетности</w:t>
      </w:r>
    </w:p>
    <w:p w:rsidR="001D1E14" w:rsidRDefault="009D03C9">
      <w:pPr>
        <w:spacing w:line="17" w:lineRule="atLeast"/>
        <w:jc w:val="both"/>
        <w:rPr>
          <w:sz w:val="24"/>
        </w:rPr>
      </w:pPr>
      <w:r>
        <w:rPr>
          <w:rFonts w:eastAsia="Calibri"/>
          <w:sz w:val="24"/>
          <w:lang w:eastAsia="en-US"/>
        </w:rPr>
        <w:t>«____» ____________ 202_ года            ____________________           _____________________</w:t>
      </w:r>
    </w:p>
    <w:p w:rsidR="001D1E14" w:rsidRDefault="009D03C9">
      <w:pPr>
        <w:spacing w:line="17" w:lineRule="atLeast"/>
        <w:jc w:val="both"/>
        <w:rPr>
          <w:sz w:val="20"/>
          <w:szCs w:val="20"/>
          <w:vertAlign w:val="superscript"/>
        </w:rPr>
      </w:pPr>
      <w:r>
        <w:rPr>
          <w:sz w:val="20"/>
          <w:szCs w:val="20"/>
          <w:vertAlign w:val="superscript"/>
        </w:rPr>
        <w:t xml:space="preserve">                                                                                                                                                       (</w:t>
      </w:r>
      <w:proofErr w:type="gramStart"/>
      <w:r>
        <w:rPr>
          <w:sz w:val="20"/>
          <w:szCs w:val="20"/>
          <w:vertAlign w:val="superscript"/>
        </w:rPr>
        <w:t xml:space="preserve">подпись)   </w:t>
      </w:r>
      <w:proofErr w:type="gramEnd"/>
      <w:r>
        <w:rPr>
          <w:sz w:val="20"/>
          <w:szCs w:val="20"/>
          <w:vertAlign w:val="superscript"/>
        </w:rPr>
        <w:t xml:space="preserve">                                                                  (расшифровка подписи)</w:t>
      </w:r>
    </w:p>
    <w:p w:rsidR="001D1E14" w:rsidRDefault="001D1E14">
      <w:pPr>
        <w:pStyle w:val="ConsPlusNormal"/>
        <w:spacing w:line="17" w:lineRule="atLeast"/>
        <w:jc w:val="both"/>
        <w:rPr>
          <w:rFonts w:ascii="Times New Roman" w:hAnsi="Times New Roman" w:cs="Times New Roman"/>
          <w:sz w:val="24"/>
          <w:szCs w:val="24"/>
          <w:vertAlign w:val="superscript"/>
        </w:rPr>
        <w:sectPr w:rsidR="001D1E14">
          <w:pgSz w:w="12474" w:h="16953"/>
          <w:pgMar w:top="1418" w:right="1276" w:bottom="1134" w:left="1559" w:header="709" w:footer="709" w:gutter="0"/>
          <w:cols w:space="708"/>
          <w:docGrid w:linePitch="360"/>
        </w:sectPr>
      </w:pPr>
    </w:p>
    <w:p w:rsidR="001D1E14" w:rsidRDefault="001D1E14">
      <w:pPr>
        <w:pStyle w:val="ConsPlusNormal"/>
        <w:spacing w:line="17" w:lineRule="atLeast"/>
        <w:jc w:val="both"/>
        <w:rPr>
          <w:rFonts w:ascii="Times New Roman" w:hAnsi="Times New Roman" w:cs="Times New Roman"/>
          <w:sz w:val="24"/>
          <w:szCs w:val="24"/>
          <w:vertAlign w:val="superscript"/>
        </w:rPr>
      </w:pPr>
    </w:p>
    <w:tbl>
      <w:tblPr>
        <w:tblW w:w="9553" w:type="dxa"/>
        <w:tblLook w:val="04A0" w:firstRow="1" w:lastRow="0" w:firstColumn="1" w:lastColumn="0" w:noHBand="0" w:noVBand="1"/>
      </w:tblPr>
      <w:tblGrid>
        <w:gridCol w:w="1387"/>
        <w:gridCol w:w="883"/>
        <w:gridCol w:w="1198"/>
        <w:gridCol w:w="4498"/>
        <w:gridCol w:w="1587"/>
      </w:tblGrid>
      <w:tr w:rsidR="001D1E14">
        <w:trPr>
          <w:trHeight w:val="375"/>
        </w:trPr>
        <w:tc>
          <w:tcPr>
            <w:tcW w:w="9553" w:type="dxa"/>
            <w:gridSpan w:val="5"/>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bCs/>
                <w:color w:val="000000"/>
                <w:szCs w:val="28"/>
              </w:rPr>
            </w:pPr>
          </w:p>
          <w:p w:rsidR="001D1E14" w:rsidRDefault="009D03C9">
            <w:pPr>
              <w:spacing w:line="17" w:lineRule="atLeast"/>
              <w:jc w:val="center"/>
              <w:rPr>
                <w:bCs/>
                <w:color w:val="000000"/>
                <w:szCs w:val="28"/>
              </w:rPr>
            </w:pPr>
            <w:r>
              <w:rPr>
                <w:bCs/>
                <w:color w:val="000000"/>
                <w:szCs w:val="28"/>
              </w:rPr>
              <w:t>Реестр документов для предоставления компенсации стоимости</w:t>
            </w:r>
          </w:p>
        </w:tc>
      </w:tr>
      <w:tr w:rsidR="001D1E14">
        <w:trPr>
          <w:trHeight w:val="570"/>
        </w:trPr>
        <w:tc>
          <w:tcPr>
            <w:tcW w:w="9553" w:type="dxa"/>
            <w:gridSpan w:val="5"/>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jc w:val="center"/>
              <w:rPr>
                <w:bCs/>
                <w:color w:val="000000"/>
                <w:szCs w:val="28"/>
              </w:rPr>
            </w:pPr>
            <w:r>
              <w:rPr>
                <w:bCs/>
                <w:color w:val="000000"/>
                <w:szCs w:val="28"/>
              </w:rPr>
              <w:t>(оздоровительной или санаторно-курортной путевки, проезда)</w:t>
            </w:r>
          </w:p>
        </w:tc>
      </w:tr>
      <w:tr w:rsidR="001D1E14">
        <w:trPr>
          <w:trHeight w:val="743"/>
        </w:trPr>
        <w:tc>
          <w:tcPr>
            <w:tcW w:w="9553" w:type="dxa"/>
            <w:gridSpan w:val="5"/>
            <w:tcBorders>
              <w:top w:val="none" w:sz="4" w:space="0" w:color="000000"/>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jc w:val="center"/>
              <w:rPr>
                <w:color w:val="000000"/>
                <w:sz w:val="22"/>
                <w:szCs w:val="22"/>
                <w:u w:val="single"/>
              </w:rPr>
            </w:pPr>
            <w:r>
              <w:rPr>
                <w:color w:val="000000"/>
                <w:sz w:val="22"/>
                <w:szCs w:val="22"/>
                <w:u w:val="single"/>
              </w:rPr>
              <w:t> </w:t>
            </w:r>
          </w:p>
        </w:tc>
      </w:tr>
      <w:tr w:rsidR="001D1E14">
        <w:trPr>
          <w:trHeight w:val="338"/>
        </w:trPr>
        <w:tc>
          <w:tcPr>
            <w:tcW w:w="9553" w:type="dxa"/>
            <w:gridSpan w:val="5"/>
            <w:tcBorders>
              <w:top w:val="single" w:sz="4" w:space="0" w:color="auto"/>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jc w:val="center"/>
              <w:rPr>
                <w:color w:val="000000"/>
                <w:sz w:val="22"/>
                <w:szCs w:val="22"/>
              </w:rPr>
            </w:pPr>
            <w:r>
              <w:rPr>
                <w:color w:val="000000"/>
                <w:sz w:val="22"/>
                <w:szCs w:val="22"/>
              </w:rPr>
              <w:t>(Фамилия, имя, отчество)</w:t>
            </w:r>
          </w:p>
        </w:tc>
      </w:tr>
      <w:tr w:rsidR="001D1E14">
        <w:trPr>
          <w:trHeight w:val="385"/>
        </w:trPr>
        <w:tc>
          <w:tcPr>
            <w:tcW w:w="9553" w:type="dxa"/>
            <w:gridSpan w:val="5"/>
            <w:tcBorders>
              <w:top w:val="none" w:sz="4" w:space="0" w:color="000000"/>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jc w:val="center"/>
              <w:rPr>
                <w:color w:val="000000"/>
                <w:sz w:val="22"/>
                <w:szCs w:val="22"/>
                <w:u w:val="single"/>
              </w:rPr>
            </w:pPr>
            <w:r>
              <w:rPr>
                <w:color w:val="000000"/>
                <w:sz w:val="22"/>
                <w:szCs w:val="22"/>
                <w:u w:val="single"/>
              </w:rPr>
              <w:t> </w:t>
            </w:r>
          </w:p>
        </w:tc>
      </w:tr>
      <w:tr w:rsidR="001D1E14">
        <w:trPr>
          <w:trHeight w:val="300"/>
        </w:trPr>
        <w:tc>
          <w:tcPr>
            <w:tcW w:w="9553" w:type="dxa"/>
            <w:gridSpan w:val="5"/>
            <w:tcBorders>
              <w:top w:val="single" w:sz="4" w:space="0" w:color="auto"/>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jc w:val="center"/>
              <w:rPr>
                <w:color w:val="000000"/>
                <w:sz w:val="22"/>
                <w:szCs w:val="22"/>
              </w:rPr>
            </w:pPr>
            <w:r>
              <w:rPr>
                <w:color w:val="000000"/>
                <w:sz w:val="22"/>
                <w:szCs w:val="22"/>
              </w:rPr>
              <w:t>(должность)</w:t>
            </w:r>
          </w:p>
        </w:tc>
      </w:tr>
      <w:tr w:rsidR="001D1E14">
        <w:trPr>
          <w:trHeight w:val="300"/>
        </w:trPr>
        <w:tc>
          <w:tcPr>
            <w:tcW w:w="13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2"/>
                <w:szCs w:val="22"/>
              </w:rPr>
            </w:pPr>
          </w:p>
        </w:tc>
        <w:tc>
          <w:tcPr>
            <w:tcW w:w="8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44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15"/>
        </w:trPr>
        <w:tc>
          <w:tcPr>
            <w:tcW w:w="1387"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1D1E14" w:rsidRDefault="009D03C9">
            <w:pPr>
              <w:spacing w:line="17" w:lineRule="atLeast"/>
              <w:jc w:val="center"/>
              <w:rPr>
                <w:bCs/>
                <w:color w:val="000000"/>
                <w:sz w:val="24"/>
              </w:rPr>
            </w:pPr>
            <w:r>
              <w:rPr>
                <w:bCs/>
                <w:color w:val="000000"/>
                <w:sz w:val="24"/>
              </w:rPr>
              <w:t>№п/п</w:t>
            </w:r>
          </w:p>
        </w:tc>
        <w:tc>
          <w:tcPr>
            <w:tcW w:w="2081" w:type="dxa"/>
            <w:gridSpan w:val="2"/>
            <w:tcBorders>
              <w:top w:val="single" w:sz="4" w:space="0" w:color="auto"/>
              <w:left w:val="none" w:sz="4" w:space="0" w:color="000000"/>
              <w:bottom w:val="single" w:sz="4" w:space="0" w:color="auto"/>
              <w:right w:val="single" w:sz="4" w:space="0" w:color="000000"/>
            </w:tcBorders>
            <w:shd w:val="clear" w:color="auto" w:fill="auto"/>
            <w:noWrap/>
            <w:vAlign w:val="bottom"/>
          </w:tcPr>
          <w:p w:rsidR="001D1E14" w:rsidRDefault="009D03C9">
            <w:pPr>
              <w:spacing w:line="17" w:lineRule="atLeast"/>
              <w:jc w:val="center"/>
              <w:rPr>
                <w:bCs/>
                <w:color w:val="000000"/>
                <w:sz w:val="24"/>
              </w:rPr>
            </w:pPr>
            <w:r>
              <w:rPr>
                <w:bCs/>
                <w:color w:val="000000"/>
                <w:sz w:val="24"/>
              </w:rPr>
              <w:t>Документы</w:t>
            </w:r>
          </w:p>
        </w:tc>
        <w:tc>
          <w:tcPr>
            <w:tcW w:w="4498"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1D1E14" w:rsidRDefault="009D03C9">
            <w:pPr>
              <w:spacing w:line="17" w:lineRule="atLeast"/>
              <w:jc w:val="center"/>
              <w:rPr>
                <w:bCs/>
                <w:color w:val="000000"/>
                <w:sz w:val="24"/>
              </w:rPr>
            </w:pPr>
            <w:r>
              <w:rPr>
                <w:bCs/>
                <w:color w:val="000000"/>
                <w:sz w:val="24"/>
              </w:rPr>
              <w:t>Кому, за что и по какому документу уплачено</w:t>
            </w:r>
          </w:p>
        </w:tc>
        <w:tc>
          <w:tcPr>
            <w:tcW w:w="1587" w:type="dxa"/>
            <w:vMerge w:val="restart"/>
            <w:tcBorders>
              <w:top w:val="single" w:sz="4" w:space="0" w:color="auto"/>
              <w:left w:val="single" w:sz="4" w:space="0" w:color="auto"/>
              <w:bottom w:val="single" w:sz="4" w:space="0" w:color="000000"/>
              <w:right w:val="single" w:sz="4" w:space="0" w:color="auto"/>
            </w:tcBorders>
            <w:shd w:val="clear" w:color="auto" w:fill="auto"/>
            <w:vAlign w:val="bottom"/>
          </w:tcPr>
          <w:p w:rsidR="001D1E14" w:rsidRDefault="009D03C9">
            <w:pPr>
              <w:spacing w:line="17" w:lineRule="atLeast"/>
              <w:jc w:val="center"/>
              <w:rPr>
                <w:bCs/>
                <w:color w:val="000000"/>
                <w:sz w:val="24"/>
              </w:rPr>
            </w:pPr>
            <w:r>
              <w:rPr>
                <w:bCs/>
                <w:color w:val="000000"/>
                <w:sz w:val="24"/>
              </w:rPr>
              <w:t>Сумма расходов в рублях</w:t>
            </w:r>
          </w:p>
        </w:tc>
      </w:tr>
      <w:tr w:rsidR="001D1E14">
        <w:trPr>
          <w:trHeight w:val="315"/>
        </w:trPr>
        <w:tc>
          <w:tcPr>
            <w:tcW w:w="1387" w:type="dxa"/>
            <w:vMerge/>
            <w:tcBorders>
              <w:top w:val="single" w:sz="4" w:space="0" w:color="auto"/>
              <w:left w:val="single" w:sz="4" w:space="0" w:color="auto"/>
              <w:bottom w:val="single" w:sz="4" w:space="0" w:color="000000"/>
              <w:right w:val="single" w:sz="4" w:space="0" w:color="auto"/>
            </w:tcBorders>
            <w:vAlign w:val="center"/>
          </w:tcPr>
          <w:p w:rsidR="001D1E14" w:rsidRDefault="001D1E14">
            <w:pPr>
              <w:rPr>
                <w:b/>
                <w:bCs/>
                <w:color w:val="000000"/>
                <w:sz w:val="24"/>
              </w:rPr>
            </w:pPr>
          </w:p>
        </w:tc>
        <w:tc>
          <w:tcPr>
            <w:tcW w:w="883"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bCs/>
                <w:color w:val="000000"/>
                <w:sz w:val="24"/>
              </w:rPr>
            </w:pPr>
            <w:r>
              <w:rPr>
                <w:bCs/>
                <w:color w:val="000000"/>
                <w:sz w:val="24"/>
              </w:rPr>
              <w:t xml:space="preserve">дата </w:t>
            </w:r>
          </w:p>
        </w:tc>
        <w:tc>
          <w:tcPr>
            <w:tcW w:w="11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bCs/>
                <w:color w:val="000000"/>
                <w:sz w:val="24"/>
              </w:rPr>
            </w:pPr>
            <w:r>
              <w:rPr>
                <w:bCs/>
                <w:color w:val="000000"/>
                <w:sz w:val="24"/>
              </w:rPr>
              <w:t>номер</w:t>
            </w:r>
          </w:p>
        </w:tc>
        <w:tc>
          <w:tcPr>
            <w:tcW w:w="4498" w:type="dxa"/>
            <w:vMerge/>
            <w:tcBorders>
              <w:top w:val="single" w:sz="4" w:space="0" w:color="auto"/>
              <w:left w:val="single" w:sz="4" w:space="0" w:color="auto"/>
              <w:bottom w:val="single" w:sz="4" w:space="0" w:color="000000"/>
              <w:right w:val="single" w:sz="4" w:space="0" w:color="auto"/>
            </w:tcBorders>
            <w:vAlign w:val="center"/>
          </w:tcPr>
          <w:p w:rsidR="001D1E14" w:rsidRDefault="001D1E14">
            <w:pPr>
              <w:rPr>
                <w:b/>
                <w:bCs/>
                <w:color w:val="000000"/>
                <w:sz w:val="24"/>
              </w:rPr>
            </w:pPr>
          </w:p>
        </w:tc>
        <w:tc>
          <w:tcPr>
            <w:tcW w:w="1587" w:type="dxa"/>
            <w:vMerge/>
            <w:tcBorders>
              <w:top w:val="single" w:sz="4" w:space="0" w:color="auto"/>
              <w:left w:val="single" w:sz="4" w:space="0" w:color="auto"/>
              <w:bottom w:val="single" w:sz="4" w:space="0" w:color="000000"/>
              <w:right w:val="single" w:sz="4" w:space="0" w:color="auto"/>
            </w:tcBorders>
            <w:vAlign w:val="center"/>
          </w:tcPr>
          <w:p w:rsidR="001D1E14" w:rsidRDefault="001D1E14">
            <w:pPr>
              <w:rPr>
                <w:b/>
                <w:bCs/>
                <w:color w:val="000000"/>
                <w:sz w:val="24"/>
              </w:rPr>
            </w:pPr>
          </w:p>
        </w:tc>
      </w:tr>
      <w:tr w:rsidR="001D1E14">
        <w:trPr>
          <w:trHeight w:val="300"/>
        </w:trPr>
        <w:tc>
          <w:tcPr>
            <w:tcW w:w="1387"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2"/>
                <w:szCs w:val="22"/>
              </w:rPr>
            </w:pPr>
            <w:r>
              <w:rPr>
                <w:color w:val="000000"/>
                <w:sz w:val="22"/>
                <w:szCs w:val="22"/>
              </w:rPr>
              <w:t>1</w:t>
            </w:r>
          </w:p>
        </w:tc>
        <w:tc>
          <w:tcPr>
            <w:tcW w:w="883"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2"/>
                <w:szCs w:val="22"/>
              </w:rPr>
            </w:pPr>
            <w:r>
              <w:rPr>
                <w:color w:val="000000"/>
                <w:sz w:val="22"/>
                <w:szCs w:val="22"/>
              </w:rPr>
              <w:t>2</w:t>
            </w:r>
          </w:p>
        </w:tc>
        <w:tc>
          <w:tcPr>
            <w:tcW w:w="11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2"/>
                <w:szCs w:val="22"/>
              </w:rPr>
            </w:pPr>
            <w:r>
              <w:rPr>
                <w:color w:val="000000"/>
                <w:sz w:val="22"/>
                <w:szCs w:val="22"/>
              </w:rPr>
              <w:t>3</w:t>
            </w:r>
          </w:p>
        </w:tc>
        <w:tc>
          <w:tcPr>
            <w:tcW w:w="44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2"/>
                <w:szCs w:val="22"/>
              </w:rPr>
            </w:pPr>
            <w:r>
              <w:rPr>
                <w:color w:val="000000"/>
                <w:sz w:val="22"/>
                <w:szCs w:val="22"/>
              </w:rPr>
              <w:t>4</w:t>
            </w:r>
          </w:p>
        </w:tc>
        <w:tc>
          <w:tcPr>
            <w:tcW w:w="1587"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2"/>
                <w:szCs w:val="22"/>
              </w:rPr>
            </w:pPr>
            <w:r>
              <w:rPr>
                <w:color w:val="000000"/>
                <w:sz w:val="22"/>
                <w:szCs w:val="22"/>
              </w:rPr>
              <w:t>5</w:t>
            </w:r>
          </w:p>
        </w:tc>
      </w:tr>
      <w:tr w:rsidR="001D1E14">
        <w:trPr>
          <w:trHeight w:val="300"/>
        </w:trPr>
        <w:tc>
          <w:tcPr>
            <w:tcW w:w="1387"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883"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1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4498" w:type="dxa"/>
            <w:tcBorders>
              <w:top w:val="none" w:sz="4" w:space="0" w:color="000000"/>
              <w:left w:val="none" w:sz="4" w:space="0" w:color="000000"/>
              <w:bottom w:val="single" w:sz="4" w:space="0" w:color="auto"/>
              <w:right w:val="single" w:sz="4" w:space="0" w:color="auto"/>
            </w:tcBorders>
            <w:shd w:val="clear" w:color="auto" w:fill="auto"/>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587"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r>
      <w:tr w:rsidR="001D1E14">
        <w:trPr>
          <w:trHeight w:val="300"/>
        </w:trPr>
        <w:tc>
          <w:tcPr>
            <w:tcW w:w="1387"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883"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1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44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587"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r>
      <w:tr w:rsidR="001D1E14">
        <w:trPr>
          <w:trHeight w:val="300"/>
        </w:trPr>
        <w:tc>
          <w:tcPr>
            <w:tcW w:w="1387"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883"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1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44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587"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r>
      <w:tr w:rsidR="001D1E14">
        <w:trPr>
          <w:trHeight w:val="300"/>
        </w:trPr>
        <w:tc>
          <w:tcPr>
            <w:tcW w:w="1387"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883"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1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44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587"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r>
      <w:tr w:rsidR="001D1E14">
        <w:trPr>
          <w:trHeight w:val="300"/>
        </w:trPr>
        <w:tc>
          <w:tcPr>
            <w:tcW w:w="1387"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883"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1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44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587"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r>
      <w:tr w:rsidR="001D1E14">
        <w:trPr>
          <w:trHeight w:val="300"/>
        </w:trPr>
        <w:tc>
          <w:tcPr>
            <w:tcW w:w="1387"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883"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1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44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587"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r>
      <w:tr w:rsidR="001D1E14">
        <w:trPr>
          <w:trHeight w:val="300"/>
        </w:trPr>
        <w:tc>
          <w:tcPr>
            <w:tcW w:w="1387"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883"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1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44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587"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r>
      <w:tr w:rsidR="001D1E14">
        <w:trPr>
          <w:trHeight w:val="300"/>
        </w:trPr>
        <w:tc>
          <w:tcPr>
            <w:tcW w:w="1387"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883"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1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44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587"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r>
      <w:tr w:rsidR="001D1E14">
        <w:trPr>
          <w:trHeight w:val="300"/>
        </w:trPr>
        <w:tc>
          <w:tcPr>
            <w:tcW w:w="1387"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883"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1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44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587"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r>
      <w:tr w:rsidR="001D1E14">
        <w:trPr>
          <w:trHeight w:val="300"/>
        </w:trPr>
        <w:tc>
          <w:tcPr>
            <w:tcW w:w="1387"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883"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1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44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587"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r>
      <w:tr w:rsidR="001D1E14">
        <w:trPr>
          <w:trHeight w:val="300"/>
        </w:trPr>
        <w:tc>
          <w:tcPr>
            <w:tcW w:w="1387"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883"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11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c>
          <w:tcPr>
            <w:tcW w:w="449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Израсходовано всего:</w:t>
            </w:r>
          </w:p>
        </w:tc>
        <w:tc>
          <w:tcPr>
            <w:tcW w:w="1587"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rFonts w:ascii="Calibri" w:hAnsi="Calibri" w:cs="Calibri"/>
                <w:color w:val="000000"/>
                <w:sz w:val="22"/>
                <w:szCs w:val="22"/>
              </w:rPr>
            </w:pPr>
            <w:r>
              <w:rPr>
                <w:rFonts w:ascii="Calibri" w:hAnsi="Calibri" w:cs="Calibri"/>
                <w:color w:val="000000"/>
                <w:sz w:val="22"/>
                <w:szCs w:val="22"/>
              </w:rPr>
              <w:t> </w:t>
            </w:r>
          </w:p>
        </w:tc>
      </w:tr>
      <w:tr w:rsidR="001D1E14">
        <w:trPr>
          <w:trHeight w:val="300"/>
        </w:trPr>
        <w:tc>
          <w:tcPr>
            <w:tcW w:w="13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rFonts w:ascii="Calibri" w:hAnsi="Calibri" w:cs="Calibri"/>
                <w:color w:val="000000"/>
                <w:sz w:val="22"/>
                <w:szCs w:val="22"/>
              </w:rPr>
            </w:pPr>
          </w:p>
        </w:tc>
        <w:tc>
          <w:tcPr>
            <w:tcW w:w="8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44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00"/>
        </w:trPr>
        <w:tc>
          <w:tcPr>
            <w:tcW w:w="13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8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44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00"/>
        </w:trPr>
        <w:tc>
          <w:tcPr>
            <w:tcW w:w="1387" w:type="dxa"/>
            <w:tcBorders>
              <w:top w:val="none" w:sz="4" w:space="0" w:color="000000"/>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rPr>
                <w:color w:val="000000"/>
                <w:sz w:val="22"/>
                <w:szCs w:val="22"/>
              </w:rPr>
            </w:pPr>
            <w:r>
              <w:rPr>
                <w:color w:val="000000"/>
                <w:sz w:val="22"/>
                <w:szCs w:val="22"/>
              </w:rPr>
              <w:t> </w:t>
            </w:r>
          </w:p>
        </w:tc>
        <w:tc>
          <w:tcPr>
            <w:tcW w:w="883" w:type="dxa"/>
            <w:tcBorders>
              <w:top w:val="none" w:sz="4" w:space="0" w:color="000000"/>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rPr>
                <w:color w:val="000000"/>
                <w:sz w:val="22"/>
                <w:szCs w:val="22"/>
              </w:rPr>
            </w:pPr>
            <w:r>
              <w:rPr>
                <w:color w:val="000000"/>
                <w:sz w:val="22"/>
                <w:szCs w:val="22"/>
              </w:rPr>
              <w:t> </w:t>
            </w:r>
          </w:p>
        </w:tc>
        <w:tc>
          <w:tcPr>
            <w:tcW w:w="1198" w:type="dxa"/>
            <w:tcBorders>
              <w:top w:val="none" w:sz="4" w:space="0" w:color="000000"/>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rPr>
                <w:color w:val="000000"/>
                <w:sz w:val="22"/>
                <w:szCs w:val="22"/>
              </w:rPr>
            </w:pPr>
            <w:r>
              <w:rPr>
                <w:color w:val="000000"/>
                <w:sz w:val="22"/>
                <w:szCs w:val="22"/>
              </w:rPr>
              <w:t> </w:t>
            </w:r>
          </w:p>
        </w:tc>
        <w:tc>
          <w:tcPr>
            <w:tcW w:w="44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jc w:val="right"/>
              <w:rPr>
                <w:color w:val="000000"/>
                <w:sz w:val="22"/>
                <w:szCs w:val="22"/>
              </w:rPr>
            </w:pPr>
            <w:r>
              <w:rPr>
                <w:color w:val="000000"/>
                <w:sz w:val="22"/>
                <w:szCs w:val="22"/>
              </w:rPr>
              <w:t>"____" _________20___года</w:t>
            </w: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right"/>
              <w:rPr>
                <w:color w:val="000000"/>
                <w:sz w:val="22"/>
                <w:szCs w:val="22"/>
              </w:rPr>
            </w:pPr>
          </w:p>
        </w:tc>
      </w:tr>
      <w:tr w:rsidR="001D1E14">
        <w:trPr>
          <w:trHeight w:val="300"/>
        </w:trPr>
        <w:tc>
          <w:tcPr>
            <w:tcW w:w="13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rPr>
                <w:color w:val="000000"/>
              </w:rPr>
            </w:pPr>
            <w:r>
              <w:rPr>
                <w:color w:val="000000"/>
              </w:rPr>
              <w:t>(подпись)</w:t>
            </w:r>
          </w:p>
        </w:tc>
        <w:tc>
          <w:tcPr>
            <w:tcW w:w="2081" w:type="dxa"/>
            <w:gridSpan w:val="2"/>
            <w:tcBorders>
              <w:top w:val="single" w:sz="4" w:space="0" w:color="auto"/>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jc w:val="center"/>
              <w:rPr>
                <w:color w:val="000000"/>
              </w:rPr>
            </w:pPr>
            <w:r>
              <w:rPr>
                <w:color w:val="000000"/>
              </w:rPr>
              <w:t>(расшифровка подписи)</w:t>
            </w:r>
          </w:p>
        </w:tc>
        <w:tc>
          <w:tcPr>
            <w:tcW w:w="44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rPr>
                <w:color w:val="000000"/>
              </w:rPr>
            </w:pPr>
            <w:r>
              <w:rPr>
                <w:color w:val="000000"/>
              </w:rPr>
              <w:t xml:space="preserve">                            (дата заполнения)</w:t>
            </w: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color w:val="000000"/>
              </w:rPr>
            </w:pPr>
          </w:p>
        </w:tc>
      </w:tr>
      <w:tr w:rsidR="001D1E14">
        <w:trPr>
          <w:trHeight w:val="300"/>
        </w:trPr>
        <w:tc>
          <w:tcPr>
            <w:tcW w:w="13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8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44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00"/>
        </w:trPr>
        <w:tc>
          <w:tcPr>
            <w:tcW w:w="13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8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44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00"/>
        </w:trPr>
        <w:tc>
          <w:tcPr>
            <w:tcW w:w="13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8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44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00"/>
        </w:trPr>
        <w:tc>
          <w:tcPr>
            <w:tcW w:w="13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8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44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00"/>
        </w:trPr>
        <w:tc>
          <w:tcPr>
            <w:tcW w:w="13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8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449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587"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bl>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pPr>
    </w:p>
    <w:p w:rsidR="001D1E14" w:rsidRDefault="001D1E14">
      <w:pPr>
        <w:spacing w:line="17" w:lineRule="atLeast"/>
        <w:jc w:val="center"/>
        <w:rPr>
          <w:b/>
          <w:bCs/>
          <w:color w:val="000000"/>
          <w:sz w:val="22"/>
          <w:szCs w:val="22"/>
        </w:rPr>
        <w:sectPr w:rsidR="001D1E14">
          <w:pgSz w:w="12474" w:h="16953"/>
          <w:pgMar w:top="851" w:right="709" w:bottom="567" w:left="1276" w:header="709" w:footer="709" w:gutter="0"/>
          <w:cols w:space="708"/>
          <w:docGrid w:linePitch="360"/>
        </w:sectPr>
      </w:pPr>
    </w:p>
    <w:tbl>
      <w:tblPr>
        <w:tblW w:w="15705" w:type="dxa"/>
        <w:tblLook w:val="04A0" w:firstRow="1" w:lastRow="0" w:firstColumn="1" w:lastColumn="0" w:noHBand="0" w:noVBand="1"/>
      </w:tblPr>
      <w:tblGrid>
        <w:gridCol w:w="452"/>
        <w:gridCol w:w="5542"/>
        <w:gridCol w:w="2026"/>
        <w:gridCol w:w="772"/>
        <w:gridCol w:w="1418"/>
        <w:gridCol w:w="1481"/>
        <w:gridCol w:w="1117"/>
        <w:gridCol w:w="1108"/>
        <w:gridCol w:w="683"/>
        <w:gridCol w:w="683"/>
        <w:gridCol w:w="960"/>
      </w:tblGrid>
      <w:tr w:rsidR="001D1E14">
        <w:trPr>
          <w:trHeight w:val="375"/>
        </w:trPr>
        <w:tc>
          <w:tcPr>
            <w:tcW w:w="14745" w:type="dxa"/>
            <w:gridSpan w:val="10"/>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jc w:val="center"/>
              <w:rPr>
                <w:bCs/>
                <w:color w:val="000000"/>
                <w:sz w:val="22"/>
                <w:szCs w:val="22"/>
              </w:rPr>
            </w:pPr>
            <w:r>
              <w:rPr>
                <w:bCs/>
                <w:color w:val="000000"/>
                <w:sz w:val="22"/>
                <w:szCs w:val="22"/>
              </w:rPr>
              <w:lastRenderedPageBreak/>
              <w:t>Администрация Ханты-Мансийского района</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b/>
                <w:bCs/>
                <w:color w:val="000000"/>
                <w:sz w:val="22"/>
                <w:szCs w:val="22"/>
              </w:rPr>
            </w:pPr>
          </w:p>
        </w:tc>
      </w:tr>
      <w:tr w:rsidR="001D1E14">
        <w:trPr>
          <w:trHeight w:val="375"/>
        </w:trPr>
        <w:tc>
          <w:tcPr>
            <w:tcW w:w="14745" w:type="dxa"/>
            <w:gridSpan w:val="10"/>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jc w:val="center"/>
              <w:rPr>
                <w:bCs/>
                <w:color w:val="000000"/>
                <w:szCs w:val="28"/>
              </w:rPr>
            </w:pPr>
            <w:r>
              <w:rPr>
                <w:bCs/>
                <w:color w:val="000000"/>
                <w:szCs w:val="28"/>
              </w:rPr>
              <w:t xml:space="preserve">Расчет компенсации стоимости </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b/>
                <w:bCs/>
                <w:color w:val="000000"/>
                <w:szCs w:val="28"/>
              </w:rPr>
            </w:pPr>
          </w:p>
        </w:tc>
      </w:tr>
      <w:tr w:rsidR="001D1E14">
        <w:trPr>
          <w:trHeight w:val="375"/>
        </w:trPr>
        <w:tc>
          <w:tcPr>
            <w:tcW w:w="14745" w:type="dxa"/>
            <w:gridSpan w:val="10"/>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jc w:val="center"/>
              <w:rPr>
                <w:bCs/>
                <w:color w:val="000000"/>
                <w:szCs w:val="28"/>
              </w:rPr>
            </w:pPr>
            <w:r>
              <w:rPr>
                <w:bCs/>
                <w:color w:val="000000"/>
                <w:szCs w:val="28"/>
              </w:rPr>
              <w:t>оздоровительной или санаторно-курортной путевки</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b/>
                <w:bCs/>
                <w:color w:val="000000"/>
                <w:szCs w:val="28"/>
              </w:rPr>
            </w:pPr>
          </w:p>
        </w:tc>
      </w:tr>
      <w:tr w:rsidR="001D1E14">
        <w:trPr>
          <w:trHeight w:val="315"/>
        </w:trPr>
        <w:tc>
          <w:tcPr>
            <w:tcW w:w="14745" w:type="dxa"/>
            <w:gridSpan w:val="10"/>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00.00.2025</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r>
      <w:tr w:rsidR="001D1E14">
        <w:trPr>
          <w:trHeight w:val="300"/>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202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7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81"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0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75"/>
        </w:trPr>
        <w:tc>
          <w:tcPr>
            <w:tcW w:w="14745" w:type="dxa"/>
            <w:gridSpan w:val="10"/>
            <w:tcBorders>
              <w:top w:val="none" w:sz="4" w:space="0" w:color="000000"/>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jc w:val="center"/>
              <w:rPr>
                <w:bCs/>
                <w:color w:val="000000"/>
                <w:szCs w:val="28"/>
              </w:rPr>
            </w:pPr>
            <w:r>
              <w:rPr>
                <w:bCs/>
                <w:color w:val="000000"/>
                <w:szCs w:val="28"/>
              </w:rPr>
              <w:t>ФИО</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b/>
                <w:bCs/>
                <w:color w:val="000000"/>
                <w:szCs w:val="28"/>
              </w:rPr>
            </w:pPr>
          </w:p>
        </w:tc>
      </w:tr>
      <w:tr w:rsidR="001D1E14">
        <w:trPr>
          <w:trHeight w:val="315"/>
        </w:trPr>
        <w:tc>
          <w:tcPr>
            <w:tcW w:w="14745" w:type="dxa"/>
            <w:gridSpan w:val="10"/>
            <w:tcBorders>
              <w:top w:val="single" w:sz="4" w:space="0" w:color="auto"/>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должность</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r>
      <w:tr w:rsidR="001D1E14">
        <w:trPr>
          <w:trHeight w:val="89"/>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pPr>
          </w:p>
        </w:tc>
        <w:tc>
          <w:tcPr>
            <w:tcW w:w="202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pPr>
          </w:p>
        </w:tc>
        <w:tc>
          <w:tcPr>
            <w:tcW w:w="7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pPr>
          </w:p>
        </w:tc>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pPr>
          </w:p>
        </w:tc>
        <w:tc>
          <w:tcPr>
            <w:tcW w:w="1481"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pPr>
          </w:p>
        </w:tc>
        <w:tc>
          <w:tcPr>
            <w:tcW w:w="5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pPr>
          </w:p>
        </w:tc>
        <w:tc>
          <w:tcPr>
            <w:tcW w:w="110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pPr>
          </w:p>
        </w:tc>
      </w:tr>
      <w:tr w:rsidR="001D1E14">
        <w:trPr>
          <w:trHeight w:val="315"/>
        </w:trPr>
        <w:tc>
          <w:tcPr>
            <w:tcW w:w="452"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1.</w:t>
            </w:r>
          </w:p>
        </w:tc>
        <w:tc>
          <w:tcPr>
            <w:tcW w:w="8340" w:type="dxa"/>
            <w:gridSpan w:val="3"/>
            <w:vMerge w:val="restart"/>
            <w:tcBorders>
              <w:top w:val="single" w:sz="4" w:space="0" w:color="auto"/>
              <w:left w:val="single" w:sz="4" w:space="0" w:color="auto"/>
              <w:bottom w:val="single" w:sz="4" w:space="0" w:color="000000"/>
              <w:right w:val="single" w:sz="4" w:space="0" w:color="000000"/>
            </w:tcBorders>
            <w:shd w:val="clear" w:color="000000" w:fill="DBDBDB"/>
            <w:vAlign w:val="bottom"/>
          </w:tcPr>
          <w:p w:rsidR="001D1E14" w:rsidRDefault="009D03C9">
            <w:pPr>
              <w:spacing w:line="17" w:lineRule="atLeast"/>
              <w:rPr>
                <w:color w:val="000000"/>
                <w:sz w:val="24"/>
              </w:rPr>
            </w:pPr>
            <w:r>
              <w:rPr>
                <w:color w:val="000000"/>
                <w:sz w:val="24"/>
              </w:rPr>
              <w:t>Стоимость оздоровительной, санаторно-курортной путевки</w:t>
            </w:r>
          </w:p>
        </w:tc>
        <w:tc>
          <w:tcPr>
            <w:tcW w:w="5953" w:type="dxa"/>
            <w:gridSpan w:val="6"/>
            <w:tcBorders>
              <w:top w:val="single" w:sz="4" w:space="0" w:color="auto"/>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jc w:val="center"/>
              <w:rPr>
                <w:bCs/>
                <w:color w:val="000000"/>
                <w:sz w:val="24"/>
              </w:rPr>
            </w:pPr>
            <w:r>
              <w:rPr>
                <w:bCs/>
                <w:color w:val="000000"/>
                <w:sz w:val="24"/>
              </w:rPr>
              <w:t>0,00</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b/>
                <w:bCs/>
                <w:color w:val="000000"/>
                <w:sz w:val="24"/>
              </w:rPr>
            </w:pPr>
          </w:p>
        </w:tc>
      </w:tr>
      <w:tr w:rsidR="001D1E14">
        <w:trPr>
          <w:trHeight w:val="315"/>
        </w:trPr>
        <w:tc>
          <w:tcPr>
            <w:tcW w:w="452" w:type="dxa"/>
            <w:vMerge/>
            <w:tcBorders>
              <w:top w:val="single" w:sz="4" w:space="0" w:color="auto"/>
              <w:left w:val="single" w:sz="4" w:space="0" w:color="auto"/>
              <w:bottom w:val="single" w:sz="4" w:space="0" w:color="000000"/>
              <w:right w:val="single" w:sz="4" w:space="0" w:color="auto"/>
            </w:tcBorders>
            <w:vAlign w:val="center"/>
          </w:tcPr>
          <w:p w:rsidR="001D1E14" w:rsidRDefault="001D1E14">
            <w:pPr>
              <w:rPr>
                <w:color w:val="000000"/>
                <w:sz w:val="24"/>
              </w:rPr>
            </w:pPr>
          </w:p>
        </w:tc>
        <w:tc>
          <w:tcPr>
            <w:tcW w:w="8340" w:type="dxa"/>
            <w:gridSpan w:val="3"/>
            <w:vMerge/>
            <w:tcBorders>
              <w:top w:val="single" w:sz="4" w:space="0" w:color="auto"/>
              <w:left w:val="single" w:sz="4" w:space="0" w:color="auto"/>
              <w:bottom w:val="single" w:sz="4" w:space="0" w:color="000000"/>
              <w:right w:val="single" w:sz="4" w:space="0" w:color="000000"/>
            </w:tcBorders>
            <w:vAlign w:val="center"/>
          </w:tcPr>
          <w:p w:rsidR="001D1E14" w:rsidRDefault="001D1E14">
            <w:pPr>
              <w:rPr>
                <w:color w:val="000000"/>
                <w:sz w:val="24"/>
              </w:rPr>
            </w:pPr>
          </w:p>
        </w:tc>
        <w:tc>
          <w:tcPr>
            <w:tcW w:w="2899"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Работник</w:t>
            </w:r>
          </w:p>
        </w:tc>
        <w:tc>
          <w:tcPr>
            <w:tcW w:w="1688"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Члены семьи</w:t>
            </w:r>
          </w:p>
        </w:tc>
        <w:tc>
          <w:tcPr>
            <w:tcW w:w="1366"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Члены семьи</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r>
      <w:tr w:rsidR="001D1E14">
        <w:trPr>
          <w:trHeight w:val="315"/>
        </w:trPr>
        <w:tc>
          <w:tcPr>
            <w:tcW w:w="452" w:type="dxa"/>
            <w:vMerge/>
            <w:tcBorders>
              <w:top w:val="single" w:sz="4" w:space="0" w:color="auto"/>
              <w:left w:val="single" w:sz="4" w:space="0" w:color="auto"/>
              <w:bottom w:val="single" w:sz="4" w:space="0" w:color="000000"/>
              <w:right w:val="single" w:sz="4" w:space="0" w:color="auto"/>
            </w:tcBorders>
            <w:vAlign w:val="center"/>
          </w:tcPr>
          <w:p w:rsidR="001D1E14" w:rsidRDefault="001D1E14">
            <w:pPr>
              <w:rPr>
                <w:color w:val="000000"/>
                <w:sz w:val="24"/>
              </w:rPr>
            </w:pPr>
          </w:p>
        </w:tc>
        <w:tc>
          <w:tcPr>
            <w:tcW w:w="8340" w:type="dxa"/>
            <w:gridSpan w:val="3"/>
            <w:vMerge/>
            <w:tcBorders>
              <w:top w:val="single" w:sz="4" w:space="0" w:color="auto"/>
              <w:left w:val="single" w:sz="4" w:space="0" w:color="auto"/>
              <w:bottom w:val="single" w:sz="4" w:space="0" w:color="000000"/>
              <w:right w:val="single" w:sz="4" w:space="0" w:color="000000"/>
            </w:tcBorders>
            <w:vAlign w:val="center"/>
          </w:tcPr>
          <w:p w:rsidR="001D1E14" w:rsidRDefault="001D1E14">
            <w:pPr>
              <w:rPr>
                <w:color w:val="000000"/>
                <w:sz w:val="24"/>
              </w:rPr>
            </w:pPr>
          </w:p>
        </w:tc>
        <w:tc>
          <w:tcPr>
            <w:tcW w:w="2899" w:type="dxa"/>
            <w:gridSpan w:val="2"/>
            <w:tcBorders>
              <w:top w:val="single" w:sz="4" w:space="0" w:color="auto"/>
              <w:left w:val="none" w:sz="4" w:space="0" w:color="000000"/>
              <w:bottom w:val="none" w:sz="4" w:space="0" w:color="000000"/>
              <w:right w:val="singl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1688" w:type="dxa"/>
            <w:gridSpan w:val="2"/>
            <w:tcBorders>
              <w:top w:val="single" w:sz="4" w:space="0" w:color="auto"/>
              <w:left w:val="none" w:sz="4" w:space="0" w:color="000000"/>
              <w:bottom w:val="none" w:sz="4" w:space="0" w:color="000000"/>
              <w:right w:val="singl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1366" w:type="dxa"/>
            <w:gridSpan w:val="2"/>
            <w:tcBorders>
              <w:top w:val="single" w:sz="4" w:space="0" w:color="auto"/>
              <w:left w:val="none" w:sz="4" w:space="0" w:color="000000"/>
              <w:bottom w:val="none" w:sz="4" w:space="0" w:color="000000"/>
              <w:right w:val="singl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r>
      <w:tr w:rsidR="001D1E14">
        <w:trPr>
          <w:trHeight w:val="315"/>
        </w:trPr>
        <w:tc>
          <w:tcPr>
            <w:tcW w:w="452"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2.</w:t>
            </w:r>
          </w:p>
        </w:tc>
        <w:tc>
          <w:tcPr>
            <w:tcW w:w="8340" w:type="dxa"/>
            <w:gridSpan w:val="3"/>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color w:val="000000"/>
                <w:sz w:val="24"/>
              </w:rPr>
            </w:pPr>
            <w:r>
              <w:rPr>
                <w:color w:val="000000"/>
                <w:sz w:val="24"/>
              </w:rPr>
              <w:t>Количество дней лечения, оздоровления</w:t>
            </w:r>
          </w:p>
        </w:tc>
        <w:tc>
          <w:tcPr>
            <w:tcW w:w="1418" w:type="dxa"/>
            <w:tcBorders>
              <w:top w:val="single" w:sz="4" w:space="0" w:color="auto"/>
              <w:left w:val="single" w:sz="4" w:space="0" w:color="auto"/>
              <w:bottom w:val="single" w:sz="4" w:space="0" w:color="auto"/>
              <w:right w:val="non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1481" w:type="dxa"/>
            <w:tcBorders>
              <w:top w:val="single" w:sz="4" w:space="0" w:color="auto"/>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580" w:type="dxa"/>
            <w:tcBorders>
              <w:top w:val="single" w:sz="4" w:space="0" w:color="auto"/>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jc w:val="center"/>
              <w:rPr>
                <w:color w:val="000000"/>
                <w:sz w:val="18"/>
                <w:szCs w:val="18"/>
              </w:rPr>
            </w:pPr>
            <w:r>
              <w:rPr>
                <w:color w:val="000000"/>
                <w:sz w:val="18"/>
                <w:szCs w:val="18"/>
              </w:rPr>
              <w:t>Количество дней</w:t>
            </w:r>
          </w:p>
        </w:tc>
        <w:tc>
          <w:tcPr>
            <w:tcW w:w="1108" w:type="dxa"/>
            <w:tcBorders>
              <w:top w:val="single" w:sz="4" w:space="0" w:color="auto"/>
              <w:left w:val="none" w:sz="4" w:space="0" w:color="000000"/>
              <w:bottom w:val="single" w:sz="4" w:space="0" w:color="auto"/>
              <w:right w:val="none" w:sz="4" w:space="0" w:color="000000"/>
            </w:tcBorders>
            <w:shd w:val="clear" w:color="auto" w:fill="auto"/>
            <w:noWrap/>
            <w:vAlign w:val="bottom"/>
          </w:tcPr>
          <w:p w:rsidR="001D1E14" w:rsidRDefault="001D1E14">
            <w:pPr>
              <w:spacing w:line="17" w:lineRule="atLeast"/>
              <w:rPr>
                <w:color w:val="000000"/>
                <w:sz w:val="24"/>
              </w:rPr>
            </w:pPr>
          </w:p>
        </w:tc>
        <w:tc>
          <w:tcPr>
            <w:tcW w:w="683" w:type="dxa"/>
            <w:tcBorders>
              <w:top w:val="single" w:sz="4" w:space="0" w:color="auto"/>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683" w:type="dxa"/>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r>
      <w:tr w:rsidR="001D1E14">
        <w:trPr>
          <w:trHeight w:val="315"/>
        </w:trPr>
        <w:tc>
          <w:tcPr>
            <w:tcW w:w="452" w:type="dxa"/>
            <w:vMerge w:val="restart"/>
            <w:tcBorders>
              <w:top w:val="none" w:sz="4" w:space="0" w:color="000000"/>
              <w:left w:val="single" w:sz="4" w:space="0" w:color="auto"/>
              <w:bottom w:val="none" w:sz="4" w:space="0" w:color="000000"/>
              <w:right w:val="single" w:sz="4" w:space="0" w:color="auto"/>
            </w:tcBorders>
            <w:shd w:val="clear" w:color="auto" w:fill="auto"/>
            <w:noWrap/>
          </w:tcPr>
          <w:p w:rsidR="001D1E14" w:rsidRDefault="009D03C9">
            <w:pPr>
              <w:spacing w:line="17" w:lineRule="atLeast"/>
              <w:jc w:val="center"/>
              <w:rPr>
                <w:color w:val="000000"/>
                <w:sz w:val="24"/>
              </w:rPr>
            </w:pPr>
            <w:r>
              <w:rPr>
                <w:color w:val="000000"/>
                <w:sz w:val="24"/>
              </w:rPr>
              <w:t>3.</w:t>
            </w:r>
          </w:p>
        </w:tc>
        <w:tc>
          <w:tcPr>
            <w:tcW w:w="834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1D1E14" w:rsidRDefault="009D03C9">
            <w:pPr>
              <w:spacing w:line="17" w:lineRule="atLeast"/>
              <w:rPr>
                <w:color w:val="000000"/>
                <w:sz w:val="24"/>
              </w:rPr>
            </w:pPr>
            <w:r>
              <w:rPr>
                <w:color w:val="000000"/>
                <w:sz w:val="24"/>
              </w:rPr>
              <w:t>Предельный размер части компенсации стоимости оздоровительной, санаторно-курортной путевки на работника, члена семьи</w:t>
            </w:r>
          </w:p>
        </w:tc>
        <w:tc>
          <w:tcPr>
            <w:tcW w:w="2899"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Работник</w:t>
            </w:r>
          </w:p>
        </w:tc>
        <w:tc>
          <w:tcPr>
            <w:tcW w:w="1688"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Члены семьи</w:t>
            </w:r>
          </w:p>
        </w:tc>
        <w:tc>
          <w:tcPr>
            <w:tcW w:w="1366" w:type="dxa"/>
            <w:gridSpan w:val="2"/>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Члены семьи</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r>
      <w:tr w:rsidR="001D1E14">
        <w:trPr>
          <w:trHeight w:val="192"/>
        </w:trPr>
        <w:tc>
          <w:tcPr>
            <w:tcW w:w="452" w:type="dxa"/>
            <w:vMerge/>
            <w:tcBorders>
              <w:top w:val="none" w:sz="4" w:space="0" w:color="000000"/>
              <w:left w:val="single" w:sz="4" w:space="0" w:color="auto"/>
              <w:bottom w:val="none" w:sz="4" w:space="0" w:color="000000"/>
              <w:right w:val="single" w:sz="4" w:space="0" w:color="auto"/>
            </w:tcBorders>
            <w:vAlign w:val="center"/>
          </w:tcPr>
          <w:p w:rsidR="001D1E14" w:rsidRDefault="001D1E14">
            <w:pPr>
              <w:rPr>
                <w:color w:val="000000"/>
                <w:sz w:val="24"/>
              </w:rPr>
            </w:pPr>
          </w:p>
        </w:tc>
        <w:tc>
          <w:tcPr>
            <w:tcW w:w="8340" w:type="dxa"/>
            <w:gridSpan w:val="3"/>
            <w:vMerge/>
            <w:tcBorders>
              <w:top w:val="single" w:sz="4" w:space="0" w:color="auto"/>
              <w:left w:val="single" w:sz="4" w:space="0" w:color="auto"/>
              <w:bottom w:val="single" w:sz="4" w:space="0" w:color="auto"/>
              <w:right w:val="single" w:sz="4" w:space="0" w:color="auto"/>
            </w:tcBorders>
            <w:vAlign w:val="center"/>
          </w:tcPr>
          <w:p w:rsidR="001D1E14" w:rsidRDefault="001D1E14">
            <w:pPr>
              <w:rPr>
                <w:color w:val="000000"/>
                <w:sz w:val="24"/>
              </w:rPr>
            </w:pPr>
          </w:p>
        </w:tc>
        <w:tc>
          <w:tcPr>
            <w:tcW w:w="2899"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1688"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1366"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r>
      <w:tr w:rsidR="001D1E14">
        <w:trPr>
          <w:trHeight w:val="630"/>
        </w:trPr>
        <w:tc>
          <w:tcPr>
            <w:tcW w:w="452" w:type="dxa"/>
            <w:vMerge w:val="restart"/>
            <w:tcBorders>
              <w:top w:val="none" w:sz="4" w:space="0" w:color="000000"/>
              <w:left w:val="single" w:sz="4" w:space="0" w:color="auto"/>
              <w:bottom w:val="single" w:sz="4" w:space="0" w:color="auto"/>
              <w:right w:val="single" w:sz="4" w:space="0" w:color="auto"/>
            </w:tcBorders>
            <w:shd w:val="clear" w:color="auto" w:fill="auto"/>
            <w:noWrap/>
          </w:tcPr>
          <w:p w:rsidR="001D1E14" w:rsidRDefault="009D03C9">
            <w:pPr>
              <w:spacing w:line="17" w:lineRule="atLeast"/>
              <w:jc w:val="center"/>
              <w:rPr>
                <w:color w:val="000000"/>
                <w:sz w:val="24"/>
              </w:rPr>
            </w:pPr>
            <w:r>
              <w:rPr>
                <w:color w:val="000000"/>
                <w:sz w:val="24"/>
              </w:rPr>
              <w:t>4.</w:t>
            </w:r>
          </w:p>
        </w:tc>
        <w:tc>
          <w:tcPr>
            <w:tcW w:w="8340" w:type="dxa"/>
            <w:gridSpan w:val="3"/>
            <w:tcBorders>
              <w:top w:val="single" w:sz="4" w:space="0" w:color="auto"/>
              <w:left w:val="none" w:sz="4" w:space="0" w:color="000000"/>
              <w:bottom w:val="single" w:sz="4" w:space="0" w:color="auto"/>
              <w:right w:val="single" w:sz="4" w:space="0" w:color="000000"/>
            </w:tcBorders>
            <w:shd w:val="clear" w:color="000000" w:fill="DBDBDB"/>
            <w:vAlign w:val="bottom"/>
          </w:tcPr>
          <w:p w:rsidR="001D1E14" w:rsidRDefault="009D03C9">
            <w:pPr>
              <w:spacing w:line="17" w:lineRule="atLeast"/>
              <w:rPr>
                <w:color w:val="000000"/>
                <w:sz w:val="24"/>
              </w:rPr>
            </w:pPr>
            <w:r>
              <w:rPr>
                <w:color w:val="000000"/>
                <w:sz w:val="24"/>
              </w:rPr>
              <w:t>Расчет компенсации стоимости оздоровительной, санаторно-курортной путевки</w:t>
            </w:r>
          </w:p>
        </w:tc>
        <w:tc>
          <w:tcPr>
            <w:tcW w:w="2899"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Работник</w:t>
            </w:r>
          </w:p>
        </w:tc>
        <w:tc>
          <w:tcPr>
            <w:tcW w:w="1688"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Члены семьи</w:t>
            </w:r>
          </w:p>
        </w:tc>
        <w:tc>
          <w:tcPr>
            <w:tcW w:w="1366"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Члены семьи</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r>
      <w:tr w:rsidR="001D1E14">
        <w:trPr>
          <w:trHeight w:val="375"/>
        </w:trPr>
        <w:tc>
          <w:tcPr>
            <w:tcW w:w="452" w:type="dxa"/>
            <w:vMerge/>
            <w:tcBorders>
              <w:top w:val="none" w:sz="4" w:space="0" w:color="000000"/>
              <w:left w:val="single" w:sz="4" w:space="0" w:color="auto"/>
              <w:bottom w:val="single" w:sz="4" w:space="0" w:color="auto"/>
              <w:right w:val="single" w:sz="4" w:space="0" w:color="auto"/>
            </w:tcBorders>
            <w:vAlign w:val="center"/>
          </w:tcPr>
          <w:p w:rsidR="001D1E14" w:rsidRDefault="001D1E14">
            <w:pPr>
              <w:rPr>
                <w:color w:val="000000"/>
                <w:sz w:val="24"/>
              </w:rPr>
            </w:pPr>
          </w:p>
        </w:tc>
        <w:tc>
          <w:tcPr>
            <w:tcW w:w="8340" w:type="dxa"/>
            <w:gridSpan w:val="3"/>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color w:val="000000"/>
                <w:sz w:val="24"/>
              </w:rPr>
            </w:pPr>
            <w:r>
              <w:rPr>
                <w:color w:val="000000"/>
                <w:sz w:val="24"/>
              </w:rPr>
              <w:t xml:space="preserve">Расчет от фактической стоимости путевки (70%) </w:t>
            </w:r>
          </w:p>
        </w:tc>
        <w:tc>
          <w:tcPr>
            <w:tcW w:w="2899"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1688"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1366"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r>
      <w:tr w:rsidR="001D1E14">
        <w:trPr>
          <w:trHeight w:val="390"/>
        </w:trPr>
        <w:tc>
          <w:tcPr>
            <w:tcW w:w="452" w:type="dxa"/>
            <w:vMerge/>
            <w:tcBorders>
              <w:top w:val="none" w:sz="4" w:space="0" w:color="000000"/>
              <w:left w:val="single" w:sz="4" w:space="0" w:color="auto"/>
              <w:bottom w:val="single" w:sz="4" w:space="0" w:color="auto"/>
              <w:right w:val="single" w:sz="4" w:space="0" w:color="auto"/>
            </w:tcBorders>
            <w:vAlign w:val="center"/>
          </w:tcPr>
          <w:p w:rsidR="001D1E14" w:rsidRDefault="001D1E14">
            <w:pPr>
              <w:rPr>
                <w:color w:val="000000"/>
                <w:sz w:val="24"/>
              </w:rPr>
            </w:pPr>
          </w:p>
        </w:tc>
        <w:tc>
          <w:tcPr>
            <w:tcW w:w="8340" w:type="dxa"/>
            <w:gridSpan w:val="3"/>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rPr>
                <w:color w:val="000000"/>
                <w:sz w:val="24"/>
              </w:rPr>
            </w:pPr>
            <w:r>
              <w:rPr>
                <w:color w:val="000000"/>
                <w:sz w:val="24"/>
              </w:rPr>
              <w:t>Сумма компенсации</w:t>
            </w:r>
          </w:p>
        </w:tc>
        <w:tc>
          <w:tcPr>
            <w:tcW w:w="2899"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1688"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1366"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r>
      <w:tr w:rsidR="001D1E14">
        <w:trPr>
          <w:trHeight w:val="545"/>
        </w:trPr>
        <w:tc>
          <w:tcPr>
            <w:tcW w:w="452" w:type="dxa"/>
            <w:vMerge/>
            <w:tcBorders>
              <w:top w:val="none" w:sz="4" w:space="0" w:color="000000"/>
              <w:left w:val="single" w:sz="4" w:space="0" w:color="auto"/>
              <w:bottom w:val="single" w:sz="4" w:space="0" w:color="auto"/>
              <w:right w:val="single" w:sz="4" w:space="0" w:color="auto"/>
            </w:tcBorders>
            <w:vAlign w:val="center"/>
          </w:tcPr>
          <w:p w:rsidR="001D1E14" w:rsidRDefault="001D1E14">
            <w:pPr>
              <w:rPr>
                <w:color w:val="000000"/>
                <w:sz w:val="24"/>
              </w:rPr>
            </w:pPr>
          </w:p>
        </w:tc>
        <w:tc>
          <w:tcPr>
            <w:tcW w:w="8340" w:type="dxa"/>
            <w:gridSpan w:val="3"/>
            <w:tcBorders>
              <w:top w:val="single" w:sz="4" w:space="0" w:color="auto"/>
              <w:left w:val="none" w:sz="4" w:space="0" w:color="000000"/>
              <w:bottom w:val="single" w:sz="4" w:space="0" w:color="auto"/>
              <w:right w:val="single" w:sz="4" w:space="0" w:color="000000"/>
            </w:tcBorders>
            <w:shd w:val="clear" w:color="auto" w:fill="auto"/>
            <w:vAlign w:val="bottom"/>
          </w:tcPr>
          <w:p w:rsidR="001D1E14" w:rsidRDefault="009D03C9">
            <w:pPr>
              <w:spacing w:line="17" w:lineRule="atLeast"/>
              <w:rPr>
                <w:color w:val="000000"/>
                <w:sz w:val="24"/>
              </w:rPr>
            </w:pPr>
            <w:r>
              <w:rPr>
                <w:color w:val="000000"/>
                <w:sz w:val="24"/>
              </w:rPr>
              <w:t>Стоимость проезда к оздоровительной, санаторно-курортной путевке по маршруту</w:t>
            </w:r>
          </w:p>
        </w:tc>
        <w:tc>
          <w:tcPr>
            <w:tcW w:w="2899" w:type="dxa"/>
            <w:gridSpan w:val="2"/>
            <w:tcBorders>
              <w:top w:val="single" w:sz="4" w:space="0" w:color="auto"/>
              <w:left w:val="none" w:sz="4" w:space="0" w:color="000000"/>
              <w:bottom w:val="single" w:sz="4" w:space="0" w:color="auto"/>
              <w:right w:val="singl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1688" w:type="dxa"/>
            <w:gridSpan w:val="2"/>
            <w:tcBorders>
              <w:top w:val="single" w:sz="4" w:space="0" w:color="auto"/>
              <w:left w:val="none" w:sz="4" w:space="0" w:color="000000"/>
              <w:bottom w:val="single" w:sz="4" w:space="0" w:color="auto"/>
              <w:right w:val="singl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1366" w:type="dxa"/>
            <w:gridSpan w:val="2"/>
            <w:tcBorders>
              <w:top w:val="single" w:sz="4" w:space="0" w:color="auto"/>
              <w:left w:val="none" w:sz="4" w:space="0" w:color="000000"/>
              <w:bottom w:val="single" w:sz="4" w:space="0" w:color="auto"/>
              <w:right w:val="singl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r>
      <w:tr w:rsidR="001D1E14">
        <w:trPr>
          <w:trHeight w:val="315"/>
        </w:trPr>
        <w:tc>
          <w:tcPr>
            <w:tcW w:w="452" w:type="dxa"/>
            <w:vMerge/>
            <w:tcBorders>
              <w:top w:val="none" w:sz="4" w:space="0" w:color="000000"/>
              <w:left w:val="single" w:sz="4" w:space="0" w:color="auto"/>
              <w:bottom w:val="single" w:sz="4" w:space="0" w:color="auto"/>
              <w:right w:val="single" w:sz="4" w:space="0" w:color="auto"/>
            </w:tcBorders>
            <w:vAlign w:val="center"/>
          </w:tcPr>
          <w:p w:rsidR="001D1E14" w:rsidRDefault="001D1E14">
            <w:pPr>
              <w:rPr>
                <w:color w:val="000000"/>
                <w:sz w:val="24"/>
              </w:rPr>
            </w:pPr>
          </w:p>
        </w:tc>
        <w:tc>
          <w:tcPr>
            <w:tcW w:w="5542" w:type="dxa"/>
            <w:vMerge w:val="restart"/>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ИТОГО</w:t>
            </w:r>
          </w:p>
        </w:tc>
        <w:tc>
          <w:tcPr>
            <w:tcW w:w="2798" w:type="dxa"/>
            <w:gridSpan w:val="2"/>
            <w:tcBorders>
              <w:top w:val="single" w:sz="4" w:space="0" w:color="auto"/>
              <w:left w:val="none" w:sz="4" w:space="0" w:color="000000"/>
              <w:bottom w:val="single" w:sz="4" w:space="0" w:color="auto"/>
              <w:right w:val="single" w:sz="4" w:space="0" w:color="000000"/>
            </w:tcBorders>
            <w:shd w:val="clear" w:color="auto" w:fill="auto"/>
            <w:noWrap/>
            <w:vAlign w:val="bottom"/>
          </w:tcPr>
          <w:p w:rsidR="001D1E14" w:rsidRDefault="009D03C9">
            <w:pPr>
              <w:spacing w:line="17" w:lineRule="atLeast"/>
              <w:rPr>
                <w:color w:val="000000"/>
                <w:sz w:val="24"/>
              </w:rPr>
            </w:pPr>
            <w:r>
              <w:rPr>
                <w:color w:val="000000"/>
                <w:sz w:val="24"/>
              </w:rPr>
              <w:t>Сумма компенсации</w:t>
            </w:r>
          </w:p>
        </w:tc>
        <w:tc>
          <w:tcPr>
            <w:tcW w:w="2899" w:type="dxa"/>
            <w:gridSpan w:val="2"/>
            <w:tcBorders>
              <w:top w:val="single" w:sz="4" w:space="0" w:color="auto"/>
              <w:left w:val="none" w:sz="4" w:space="0" w:color="000000"/>
              <w:bottom w:val="single" w:sz="4" w:space="0" w:color="auto"/>
              <w:right w:val="single" w:sz="4" w:space="0" w:color="000000"/>
            </w:tcBorders>
            <w:shd w:val="clear" w:color="auto" w:fill="auto"/>
            <w:noWrap/>
            <w:vAlign w:val="bottom"/>
          </w:tcPr>
          <w:p w:rsidR="001D1E14" w:rsidRDefault="001D1E14">
            <w:pPr>
              <w:spacing w:line="17" w:lineRule="atLeast"/>
              <w:jc w:val="center"/>
              <w:rPr>
                <w:color w:val="000000"/>
                <w:sz w:val="24"/>
              </w:rPr>
            </w:pPr>
          </w:p>
        </w:tc>
        <w:tc>
          <w:tcPr>
            <w:tcW w:w="1688" w:type="dxa"/>
            <w:gridSpan w:val="2"/>
            <w:tcBorders>
              <w:top w:val="single" w:sz="4" w:space="0" w:color="auto"/>
              <w:left w:val="none" w:sz="4" w:space="0" w:color="000000"/>
              <w:bottom w:val="single" w:sz="4" w:space="0" w:color="auto"/>
              <w:right w:val="singl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1366" w:type="dxa"/>
            <w:gridSpan w:val="2"/>
            <w:tcBorders>
              <w:top w:val="single" w:sz="4" w:space="0" w:color="auto"/>
              <w:left w:val="none" w:sz="4" w:space="0" w:color="000000"/>
              <w:bottom w:val="single" w:sz="4" w:space="0" w:color="auto"/>
              <w:right w:val="singl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r>
      <w:tr w:rsidR="001D1E14">
        <w:trPr>
          <w:trHeight w:val="315"/>
        </w:trPr>
        <w:tc>
          <w:tcPr>
            <w:tcW w:w="452" w:type="dxa"/>
            <w:vMerge/>
            <w:tcBorders>
              <w:top w:val="none" w:sz="4" w:space="0" w:color="000000"/>
              <w:left w:val="single" w:sz="4" w:space="0" w:color="auto"/>
              <w:bottom w:val="single" w:sz="4" w:space="0" w:color="auto"/>
              <w:right w:val="single" w:sz="4" w:space="0" w:color="auto"/>
            </w:tcBorders>
            <w:vAlign w:val="center"/>
          </w:tcPr>
          <w:p w:rsidR="001D1E14" w:rsidRDefault="001D1E14">
            <w:pPr>
              <w:rPr>
                <w:color w:val="000000"/>
                <w:sz w:val="24"/>
              </w:rPr>
            </w:pPr>
          </w:p>
        </w:tc>
        <w:tc>
          <w:tcPr>
            <w:tcW w:w="5542" w:type="dxa"/>
            <w:vMerge/>
            <w:tcBorders>
              <w:top w:val="none" w:sz="4" w:space="0" w:color="000000"/>
              <w:left w:val="single" w:sz="4" w:space="0" w:color="auto"/>
              <w:bottom w:val="single" w:sz="4" w:space="0" w:color="auto"/>
              <w:right w:val="single" w:sz="4" w:space="0" w:color="auto"/>
            </w:tcBorders>
            <w:vAlign w:val="center"/>
          </w:tcPr>
          <w:p w:rsidR="001D1E14" w:rsidRDefault="001D1E14">
            <w:pPr>
              <w:rPr>
                <w:color w:val="000000"/>
                <w:sz w:val="24"/>
              </w:rPr>
            </w:pPr>
          </w:p>
        </w:tc>
        <w:tc>
          <w:tcPr>
            <w:tcW w:w="2798" w:type="dxa"/>
            <w:gridSpan w:val="2"/>
            <w:tcBorders>
              <w:top w:val="single" w:sz="4" w:space="0" w:color="auto"/>
              <w:left w:val="none" w:sz="4" w:space="0" w:color="000000"/>
              <w:bottom w:val="single" w:sz="4" w:space="0" w:color="auto"/>
              <w:right w:val="single" w:sz="4" w:space="0" w:color="000000"/>
            </w:tcBorders>
            <w:shd w:val="clear" w:color="auto" w:fill="auto"/>
            <w:noWrap/>
            <w:vAlign w:val="bottom"/>
          </w:tcPr>
          <w:p w:rsidR="001D1E14" w:rsidRDefault="009D03C9">
            <w:pPr>
              <w:spacing w:line="17" w:lineRule="atLeast"/>
              <w:rPr>
                <w:color w:val="000000"/>
                <w:sz w:val="24"/>
              </w:rPr>
            </w:pPr>
            <w:r>
              <w:rPr>
                <w:color w:val="000000"/>
                <w:sz w:val="24"/>
              </w:rPr>
              <w:t>Сумма НДФЛ</w:t>
            </w:r>
          </w:p>
        </w:tc>
        <w:tc>
          <w:tcPr>
            <w:tcW w:w="2899"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580" w:type="dxa"/>
            <w:tcBorders>
              <w:top w:val="none" w:sz="4" w:space="0" w:color="000000"/>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1108"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683" w:type="dxa"/>
            <w:tcBorders>
              <w:top w:val="none" w:sz="4" w:space="0" w:color="000000"/>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683"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r>
      <w:tr w:rsidR="001D1E14">
        <w:trPr>
          <w:trHeight w:val="315"/>
        </w:trPr>
        <w:tc>
          <w:tcPr>
            <w:tcW w:w="452" w:type="dxa"/>
            <w:vMerge/>
            <w:tcBorders>
              <w:top w:val="none" w:sz="4" w:space="0" w:color="000000"/>
              <w:left w:val="single" w:sz="4" w:space="0" w:color="auto"/>
              <w:bottom w:val="single" w:sz="4" w:space="0" w:color="auto"/>
              <w:right w:val="single" w:sz="4" w:space="0" w:color="auto"/>
            </w:tcBorders>
            <w:vAlign w:val="center"/>
          </w:tcPr>
          <w:p w:rsidR="001D1E14" w:rsidRDefault="001D1E14">
            <w:pPr>
              <w:rPr>
                <w:color w:val="000000"/>
                <w:sz w:val="24"/>
              </w:rPr>
            </w:pPr>
          </w:p>
        </w:tc>
        <w:tc>
          <w:tcPr>
            <w:tcW w:w="5542" w:type="dxa"/>
            <w:vMerge/>
            <w:tcBorders>
              <w:top w:val="none" w:sz="4" w:space="0" w:color="000000"/>
              <w:left w:val="single" w:sz="4" w:space="0" w:color="auto"/>
              <w:bottom w:val="single" w:sz="4" w:space="0" w:color="auto"/>
              <w:right w:val="single" w:sz="4" w:space="0" w:color="auto"/>
            </w:tcBorders>
            <w:vAlign w:val="center"/>
          </w:tcPr>
          <w:p w:rsidR="001D1E14" w:rsidRDefault="001D1E14">
            <w:pPr>
              <w:rPr>
                <w:color w:val="000000"/>
                <w:sz w:val="24"/>
              </w:rPr>
            </w:pPr>
          </w:p>
        </w:tc>
        <w:tc>
          <w:tcPr>
            <w:tcW w:w="2798" w:type="dxa"/>
            <w:gridSpan w:val="2"/>
            <w:tcBorders>
              <w:top w:val="single" w:sz="4" w:space="0" w:color="auto"/>
              <w:left w:val="none" w:sz="4" w:space="0" w:color="000000"/>
              <w:bottom w:val="single" w:sz="4" w:space="0" w:color="auto"/>
              <w:right w:val="single" w:sz="4" w:space="0" w:color="000000"/>
            </w:tcBorders>
            <w:shd w:val="clear" w:color="auto" w:fill="auto"/>
            <w:noWrap/>
            <w:vAlign w:val="bottom"/>
          </w:tcPr>
          <w:p w:rsidR="001D1E14" w:rsidRDefault="009D03C9">
            <w:pPr>
              <w:spacing w:line="17" w:lineRule="atLeast"/>
              <w:rPr>
                <w:color w:val="000000"/>
                <w:sz w:val="24"/>
              </w:rPr>
            </w:pPr>
            <w:r>
              <w:rPr>
                <w:color w:val="000000"/>
                <w:sz w:val="24"/>
              </w:rPr>
              <w:t>Сумма к выдаче</w:t>
            </w:r>
          </w:p>
        </w:tc>
        <w:tc>
          <w:tcPr>
            <w:tcW w:w="2899"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1688"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1366"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 </w:t>
            </w: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202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7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81"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0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7568" w:type="dxa"/>
            <w:gridSpan w:val="2"/>
            <w:tcBorders>
              <w:top w:val="none" w:sz="4" w:space="0" w:color="000000"/>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Бухгалтерская запись</w:t>
            </w:r>
          </w:p>
        </w:tc>
        <w:tc>
          <w:tcPr>
            <w:tcW w:w="7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81"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0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75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дебет</w:t>
            </w:r>
          </w:p>
        </w:tc>
        <w:tc>
          <w:tcPr>
            <w:tcW w:w="3671" w:type="dxa"/>
            <w:gridSpan w:val="3"/>
            <w:tcBorders>
              <w:top w:val="single" w:sz="4" w:space="0" w:color="auto"/>
              <w:left w:val="none" w:sz="4" w:space="0" w:color="000000"/>
              <w:bottom w:val="single" w:sz="4" w:space="0" w:color="auto"/>
              <w:right w:val="single" w:sz="4" w:space="0" w:color="000000"/>
            </w:tcBorders>
            <w:shd w:val="clear" w:color="auto" w:fill="auto"/>
            <w:noWrap/>
            <w:vAlign w:val="bottom"/>
          </w:tcPr>
          <w:p w:rsidR="001D1E14" w:rsidRDefault="009D03C9">
            <w:pPr>
              <w:spacing w:line="17" w:lineRule="atLeast"/>
              <w:jc w:val="center"/>
              <w:rPr>
                <w:color w:val="000000"/>
                <w:sz w:val="24"/>
              </w:rPr>
            </w:pPr>
            <w:r>
              <w:rPr>
                <w:color w:val="000000"/>
                <w:sz w:val="24"/>
              </w:rPr>
              <w:t>кредит</w:t>
            </w:r>
          </w:p>
        </w:tc>
        <w:tc>
          <w:tcPr>
            <w:tcW w:w="1688"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9D03C9">
            <w:pPr>
              <w:spacing w:line="17" w:lineRule="atLeast"/>
              <w:jc w:val="center"/>
              <w:rPr>
                <w:color w:val="000000"/>
                <w:sz w:val="24"/>
              </w:rPr>
            </w:pPr>
            <w:r>
              <w:rPr>
                <w:color w:val="000000"/>
                <w:sz w:val="24"/>
              </w:rPr>
              <w:t>сумма, руб.</w:t>
            </w: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1D1E14">
            <w:pPr>
              <w:spacing w:line="17" w:lineRule="atLeast"/>
              <w:jc w:val="right"/>
              <w:rPr>
                <w:color w:val="000000"/>
                <w:sz w:val="24"/>
              </w:rPr>
            </w:pPr>
          </w:p>
        </w:tc>
        <w:tc>
          <w:tcPr>
            <w:tcW w:w="2026"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2190" w:type="dxa"/>
            <w:gridSpan w:val="2"/>
            <w:tcBorders>
              <w:top w:val="single" w:sz="4" w:space="0" w:color="auto"/>
              <w:left w:val="none" w:sz="4" w:space="0" w:color="000000"/>
              <w:bottom w:val="single" w:sz="4" w:space="0" w:color="auto"/>
              <w:right w:val="single" w:sz="4" w:space="0" w:color="000000"/>
            </w:tcBorders>
            <w:shd w:val="clear" w:color="auto" w:fill="auto"/>
            <w:noWrap/>
            <w:vAlign w:val="bottom"/>
          </w:tcPr>
          <w:p w:rsidR="001D1E14" w:rsidRDefault="001D1E14">
            <w:pPr>
              <w:spacing w:line="17" w:lineRule="atLeast"/>
              <w:jc w:val="right"/>
              <w:rPr>
                <w:color w:val="000000"/>
                <w:sz w:val="24"/>
              </w:rPr>
            </w:pPr>
          </w:p>
        </w:tc>
        <w:tc>
          <w:tcPr>
            <w:tcW w:w="1481"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1688"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single" w:sz="4" w:space="0" w:color="auto"/>
              <w:bottom w:val="single" w:sz="4" w:space="0" w:color="auto"/>
              <w:right w:val="single" w:sz="4" w:space="0" w:color="auto"/>
            </w:tcBorders>
            <w:shd w:val="clear" w:color="auto" w:fill="auto"/>
            <w:noWrap/>
            <w:vAlign w:val="bottom"/>
          </w:tcPr>
          <w:p w:rsidR="001D1E14" w:rsidRDefault="001D1E14">
            <w:pPr>
              <w:spacing w:line="17" w:lineRule="atLeast"/>
              <w:jc w:val="right"/>
              <w:rPr>
                <w:color w:val="000000"/>
                <w:sz w:val="24"/>
              </w:rPr>
            </w:pPr>
          </w:p>
        </w:tc>
        <w:tc>
          <w:tcPr>
            <w:tcW w:w="2026"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2190" w:type="dxa"/>
            <w:gridSpan w:val="2"/>
            <w:tcBorders>
              <w:top w:val="single" w:sz="4" w:space="0" w:color="auto"/>
              <w:left w:val="none" w:sz="4" w:space="0" w:color="000000"/>
              <w:bottom w:val="single" w:sz="4" w:space="0" w:color="auto"/>
              <w:right w:val="single" w:sz="4" w:space="0" w:color="000000"/>
            </w:tcBorders>
            <w:shd w:val="clear" w:color="auto" w:fill="auto"/>
            <w:noWrap/>
            <w:vAlign w:val="bottom"/>
          </w:tcPr>
          <w:p w:rsidR="001D1E14" w:rsidRDefault="001D1E14">
            <w:pPr>
              <w:spacing w:line="17" w:lineRule="atLeast"/>
              <w:jc w:val="right"/>
              <w:rPr>
                <w:color w:val="000000"/>
                <w:sz w:val="24"/>
              </w:rPr>
            </w:pPr>
          </w:p>
        </w:tc>
        <w:tc>
          <w:tcPr>
            <w:tcW w:w="1481" w:type="dxa"/>
            <w:tcBorders>
              <w:top w:val="none" w:sz="4" w:space="0" w:color="000000"/>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1688" w:type="dxa"/>
            <w:gridSpan w:val="2"/>
            <w:tcBorders>
              <w:top w:val="single" w:sz="4" w:space="0" w:color="auto"/>
              <w:left w:val="none" w:sz="4" w:space="0" w:color="000000"/>
              <w:bottom w:val="single" w:sz="4" w:space="0" w:color="auto"/>
              <w:right w:val="single" w:sz="4" w:space="0" w:color="auto"/>
            </w:tcBorders>
            <w:shd w:val="clear" w:color="auto" w:fill="auto"/>
            <w:noWrap/>
            <w:vAlign w:val="bottom"/>
          </w:tcPr>
          <w:p w:rsidR="001D1E14" w:rsidRDefault="001D1E14">
            <w:pPr>
              <w:spacing w:line="17" w:lineRule="atLeast"/>
              <w:jc w:val="center"/>
              <w:rPr>
                <w:color w:val="000000"/>
                <w:sz w:val="24"/>
              </w:rPr>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jc w:val="center"/>
              <w:rPr>
                <w:color w:val="000000"/>
                <w:sz w:val="24"/>
              </w:rPr>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202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7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81"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0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202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7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81"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0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202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7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81"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0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rPr>
                <w:color w:val="000000"/>
                <w:sz w:val="24"/>
              </w:rPr>
            </w:pPr>
            <w:r>
              <w:rPr>
                <w:color w:val="000000"/>
                <w:sz w:val="24"/>
              </w:rPr>
              <w:t xml:space="preserve">Расчет произвел </w:t>
            </w:r>
          </w:p>
        </w:tc>
        <w:tc>
          <w:tcPr>
            <w:tcW w:w="202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color w:val="000000"/>
                <w:sz w:val="24"/>
              </w:rPr>
            </w:pPr>
          </w:p>
        </w:tc>
        <w:tc>
          <w:tcPr>
            <w:tcW w:w="7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81"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0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rPr>
                <w:color w:val="000000"/>
                <w:sz w:val="24"/>
              </w:rPr>
            </w:pPr>
            <w:r>
              <w:rPr>
                <w:color w:val="000000"/>
                <w:sz w:val="24"/>
              </w:rPr>
              <w:t xml:space="preserve">Консультант управления </w:t>
            </w:r>
          </w:p>
        </w:tc>
        <w:tc>
          <w:tcPr>
            <w:tcW w:w="202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color w:val="000000"/>
                <w:sz w:val="24"/>
              </w:rPr>
            </w:pPr>
          </w:p>
        </w:tc>
        <w:tc>
          <w:tcPr>
            <w:tcW w:w="7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81" w:type="dxa"/>
            <w:tcBorders>
              <w:top w:val="none" w:sz="4" w:space="0" w:color="000000"/>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rPr>
                <w:color w:val="000000"/>
                <w:sz w:val="24"/>
              </w:rPr>
            </w:pPr>
            <w:r>
              <w:rPr>
                <w:color w:val="000000"/>
                <w:sz w:val="24"/>
              </w:rPr>
              <w:t> </w:t>
            </w:r>
          </w:p>
        </w:tc>
        <w:tc>
          <w:tcPr>
            <w:tcW w:w="580" w:type="dxa"/>
            <w:tcBorders>
              <w:top w:val="none" w:sz="4" w:space="0" w:color="000000"/>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rPr>
                <w:color w:val="000000"/>
                <w:sz w:val="24"/>
              </w:rPr>
            </w:pPr>
            <w:r>
              <w:rPr>
                <w:color w:val="000000"/>
                <w:sz w:val="24"/>
              </w:rPr>
              <w:t> </w:t>
            </w:r>
          </w:p>
        </w:tc>
        <w:tc>
          <w:tcPr>
            <w:tcW w:w="110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color w:val="000000"/>
                <w:sz w:val="24"/>
              </w:rPr>
            </w:pPr>
          </w:p>
        </w:tc>
        <w:tc>
          <w:tcPr>
            <w:tcW w:w="1366" w:type="dxa"/>
            <w:gridSpan w:val="2"/>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color w:val="000000"/>
                <w:sz w:val="24"/>
              </w:rPr>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color w:val="000000"/>
                <w:sz w:val="24"/>
              </w:rPr>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rPr>
                <w:color w:val="000000"/>
                <w:sz w:val="24"/>
              </w:rPr>
            </w:pPr>
            <w:r>
              <w:rPr>
                <w:color w:val="000000"/>
                <w:sz w:val="24"/>
              </w:rPr>
              <w:t>по учету и отчетности</w:t>
            </w:r>
          </w:p>
        </w:tc>
        <w:tc>
          <w:tcPr>
            <w:tcW w:w="202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color w:val="000000"/>
                <w:sz w:val="24"/>
              </w:rPr>
            </w:pPr>
          </w:p>
        </w:tc>
        <w:tc>
          <w:tcPr>
            <w:tcW w:w="7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81"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0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202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7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81"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0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rPr>
                <w:color w:val="000000"/>
                <w:sz w:val="24"/>
              </w:rPr>
            </w:pPr>
            <w:r>
              <w:rPr>
                <w:color w:val="000000"/>
                <w:sz w:val="24"/>
              </w:rPr>
              <w:t>Согласовано:</w:t>
            </w:r>
          </w:p>
        </w:tc>
        <w:tc>
          <w:tcPr>
            <w:tcW w:w="202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color w:val="000000"/>
                <w:sz w:val="24"/>
              </w:rPr>
            </w:pPr>
          </w:p>
        </w:tc>
        <w:tc>
          <w:tcPr>
            <w:tcW w:w="7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81"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0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rPr>
                <w:color w:val="000000"/>
                <w:sz w:val="24"/>
              </w:rPr>
            </w:pPr>
            <w:r>
              <w:rPr>
                <w:color w:val="000000"/>
                <w:sz w:val="24"/>
              </w:rPr>
              <w:t>Начальник управления</w:t>
            </w:r>
          </w:p>
        </w:tc>
        <w:tc>
          <w:tcPr>
            <w:tcW w:w="202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color w:val="000000"/>
                <w:sz w:val="24"/>
              </w:rPr>
            </w:pPr>
          </w:p>
        </w:tc>
        <w:tc>
          <w:tcPr>
            <w:tcW w:w="7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81"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8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10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683"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960"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r>
      <w:tr w:rsidR="001D1E14">
        <w:trPr>
          <w:trHeight w:val="315"/>
        </w:trPr>
        <w:tc>
          <w:tcPr>
            <w:tcW w:w="45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554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9D03C9">
            <w:pPr>
              <w:spacing w:line="17" w:lineRule="atLeast"/>
              <w:rPr>
                <w:color w:val="000000"/>
                <w:sz w:val="24"/>
              </w:rPr>
            </w:pPr>
            <w:r>
              <w:rPr>
                <w:color w:val="000000"/>
                <w:sz w:val="24"/>
              </w:rPr>
              <w:t>по учету и отчетности</w:t>
            </w:r>
          </w:p>
        </w:tc>
        <w:tc>
          <w:tcPr>
            <w:tcW w:w="2026"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color w:val="000000"/>
                <w:sz w:val="24"/>
              </w:rPr>
            </w:pPr>
          </w:p>
        </w:tc>
        <w:tc>
          <w:tcPr>
            <w:tcW w:w="772"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1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pPr>
          </w:p>
        </w:tc>
        <w:tc>
          <w:tcPr>
            <w:tcW w:w="1481" w:type="dxa"/>
            <w:tcBorders>
              <w:top w:val="none" w:sz="4" w:space="0" w:color="000000"/>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rPr>
                <w:color w:val="000000"/>
                <w:sz w:val="24"/>
              </w:rPr>
            </w:pPr>
            <w:r>
              <w:rPr>
                <w:color w:val="000000"/>
                <w:sz w:val="24"/>
              </w:rPr>
              <w:t> </w:t>
            </w:r>
          </w:p>
        </w:tc>
        <w:tc>
          <w:tcPr>
            <w:tcW w:w="580" w:type="dxa"/>
            <w:tcBorders>
              <w:top w:val="none" w:sz="4" w:space="0" w:color="000000"/>
              <w:left w:val="none" w:sz="4" w:space="0" w:color="000000"/>
              <w:bottom w:val="single" w:sz="4" w:space="0" w:color="auto"/>
              <w:right w:val="none" w:sz="4" w:space="0" w:color="000000"/>
            </w:tcBorders>
            <w:shd w:val="clear" w:color="auto" w:fill="auto"/>
            <w:noWrap/>
            <w:vAlign w:val="bottom"/>
          </w:tcPr>
          <w:p w:rsidR="001D1E14" w:rsidRDefault="009D03C9">
            <w:pPr>
              <w:spacing w:line="17" w:lineRule="atLeast"/>
              <w:rPr>
                <w:color w:val="000000"/>
                <w:sz w:val="24"/>
              </w:rPr>
            </w:pPr>
            <w:r>
              <w:rPr>
                <w:color w:val="000000"/>
                <w:sz w:val="24"/>
              </w:rPr>
              <w:t> </w:t>
            </w:r>
          </w:p>
        </w:tc>
        <w:tc>
          <w:tcPr>
            <w:tcW w:w="1108" w:type="dxa"/>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color w:val="000000"/>
                <w:sz w:val="24"/>
              </w:rPr>
            </w:pPr>
          </w:p>
        </w:tc>
        <w:tc>
          <w:tcPr>
            <w:tcW w:w="2326" w:type="dxa"/>
            <w:gridSpan w:val="3"/>
            <w:tcBorders>
              <w:top w:val="none" w:sz="4" w:space="0" w:color="000000"/>
              <w:left w:val="none" w:sz="4" w:space="0" w:color="000000"/>
              <w:bottom w:val="none" w:sz="4" w:space="0" w:color="000000"/>
              <w:right w:val="none" w:sz="4" w:space="0" w:color="000000"/>
            </w:tcBorders>
            <w:shd w:val="clear" w:color="auto" w:fill="auto"/>
            <w:noWrap/>
            <w:vAlign w:val="bottom"/>
          </w:tcPr>
          <w:p w:rsidR="001D1E14" w:rsidRDefault="001D1E14">
            <w:pPr>
              <w:spacing w:line="17" w:lineRule="atLeast"/>
              <w:rPr>
                <w:color w:val="000000"/>
                <w:sz w:val="24"/>
              </w:rPr>
            </w:pPr>
          </w:p>
        </w:tc>
      </w:tr>
    </w:tbl>
    <w:p w:rsidR="001D1E14" w:rsidRDefault="001D1E14">
      <w:pPr>
        <w:spacing w:line="17" w:lineRule="atLeast"/>
        <w:jc w:val="center"/>
        <w:rPr>
          <w:color w:val="000000"/>
          <w:spacing w:val="-3"/>
          <w:szCs w:val="28"/>
          <w:lang w:eastAsia="en-US"/>
        </w:rPr>
        <w:sectPr w:rsidR="001D1E14">
          <w:pgSz w:w="16838" w:h="11906" w:orient="landscape"/>
          <w:pgMar w:top="709" w:right="851" w:bottom="851" w:left="567" w:header="709" w:footer="709" w:gutter="0"/>
          <w:cols w:space="708"/>
          <w:docGrid w:linePitch="360"/>
        </w:sectPr>
      </w:pPr>
    </w:p>
    <w:tbl>
      <w:tblPr>
        <w:tblW w:w="146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4676"/>
        <w:gridCol w:w="1843"/>
        <w:gridCol w:w="2125"/>
        <w:gridCol w:w="2126"/>
        <w:gridCol w:w="2408"/>
      </w:tblGrid>
      <w:tr w:rsidR="001D1E14">
        <w:trPr>
          <w:trHeight w:val="499"/>
        </w:trPr>
        <w:tc>
          <w:tcPr>
            <w:tcW w:w="14629" w:type="dxa"/>
            <w:gridSpan w:val="6"/>
            <w:tcBorders>
              <w:top w:val="single" w:sz="4" w:space="0" w:color="000000"/>
              <w:left w:val="single" w:sz="4" w:space="0" w:color="000000"/>
              <w:bottom w:val="single" w:sz="4" w:space="0" w:color="000000"/>
              <w:right w:val="single" w:sz="4" w:space="0" w:color="000000"/>
            </w:tcBorders>
          </w:tcPr>
          <w:p w:rsidR="001D1E14" w:rsidRDefault="009D03C9">
            <w:pPr>
              <w:spacing w:line="17" w:lineRule="atLeast"/>
              <w:jc w:val="center"/>
              <w:rPr>
                <w:color w:val="000000"/>
                <w:spacing w:val="-3"/>
                <w:szCs w:val="28"/>
                <w:lang w:eastAsia="en-US"/>
              </w:rPr>
            </w:pPr>
            <w:r>
              <w:rPr>
                <w:color w:val="000000"/>
                <w:spacing w:val="-3"/>
                <w:szCs w:val="28"/>
                <w:lang w:eastAsia="en-US"/>
              </w:rPr>
              <w:lastRenderedPageBreak/>
              <w:t>Акт приема-передачи материальных ценностей</w:t>
            </w:r>
          </w:p>
          <w:p w:rsidR="001D1E14" w:rsidRDefault="001D1E14">
            <w:pPr>
              <w:spacing w:line="17" w:lineRule="atLeast"/>
              <w:jc w:val="center"/>
              <w:rPr>
                <w:color w:val="000000"/>
                <w:spacing w:val="-3"/>
                <w:szCs w:val="28"/>
                <w:lang w:eastAsia="en-US"/>
              </w:rPr>
            </w:pPr>
          </w:p>
        </w:tc>
      </w:tr>
      <w:tr w:rsidR="001D1E14">
        <w:trPr>
          <w:trHeight w:val="427"/>
        </w:trPr>
        <w:tc>
          <w:tcPr>
            <w:tcW w:w="1447" w:type="dxa"/>
            <w:tcBorders>
              <w:top w:val="single" w:sz="4" w:space="0" w:color="000000"/>
              <w:left w:val="single" w:sz="4" w:space="0" w:color="000000"/>
              <w:bottom w:val="single" w:sz="4" w:space="0" w:color="000000"/>
              <w:right w:val="single" w:sz="4" w:space="0" w:color="000000"/>
            </w:tcBorders>
          </w:tcPr>
          <w:p w:rsidR="001D1E14" w:rsidRDefault="009D03C9">
            <w:pPr>
              <w:spacing w:line="17" w:lineRule="atLeast"/>
              <w:jc w:val="center"/>
              <w:rPr>
                <w:szCs w:val="28"/>
                <w:lang w:eastAsia="en-US"/>
              </w:rPr>
            </w:pPr>
            <w:r>
              <w:rPr>
                <w:szCs w:val="28"/>
                <w:lang w:eastAsia="en-US"/>
              </w:rPr>
              <w:t>№ п/п</w:t>
            </w:r>
          </w:p>
        </w:tc>
        <w:tc>
          <w:tcPr>
            <w:tcW w:w="4677" w:type="dxa"/>
            <w:tcBorders>
              <w:top w:val="single" w:sz="4" w:space="0" w:color="000000"/>
              <w:left w:val="single" w:sz="4" w:space="0" w:color="000000"/>
              <w:bottom w:val="single" w:sz="4" w:space="0" w:color="000000"/>
              <w:right w:val="single" w:sz="4" w:space="0" w:color="000000"/>
            </w:tcBorders>
          </w:tcPr>
          <w:p w:rsidR="001D1E14" w:rsidRDefault="009D03C9">
            <w:pPr>
              <w:spacing w:line="17" w:lineRule="atLeast"/>
              <w:jc w:val="center"/>
              <w:rPr>
                <w:szCs w:val="28"/>
                <w:lang w:eastAsia="en-US"/>
              </w:rPr>
            </w:pPr>
            <w:r>
              <w:rPr>
                <w:szCs w:val="28"/>
                <w:lang w:eastAsia="en-US"/>
              </w:rPr>
              <w:t>Учреждение (организация) получатель</w:t>
            </w:r>
          </w:p>
        </w:tc>
        <w:tc>
          <w:tcPr>
            <w:tcW w:w="1843" w:type="dxa"/>
            <w:tcBorders>
              <w:top w:val="single" w:sz="4" w:space="0" w:color="000000"/>
              <w:left w:val="single" w:sz="4" w:space="0" w:color="000000"/>
              <w:bottom w:val="single" w:sz="4" w:space="0" w:color="000000"/>
              <w:right w:val="single" w:sz="4" w:space="0" w:color="000000"/>
            </w:tcBorders>
          </w:tcPr>
          <w:p w:rsidR="001D1E14" w:rsidRDefault="009D03C9">
            <w:pPr>
              <w:spacing w:line="17" w:lineRule="atLeast"/>
              <w:jc w:val="center"/>
              <w:rPr>
                <w:szCs w:val="28"/>
                <w:lang w:eastAsia="en-US"/>
              </w:rPr>
            </w:pPr>
            <w:r>
              <w:rPr>
                <w:szCs w:val="28"/>
                <w:lang w:eastAsia="en-US"/>
              </w:rPr>
              <w:t>Количество (</w:t>
            </w:r>
            <w:proofErr w:type="spellStart"/>
            <w:r>
              <w:rPr>
                <w:szCs w:val="28"/>
                <w:lang w:eastAsia="en-US"/>
              </w:rPr>
              <w:t>шт</w:t>
            </w:r>
            <w:proofErr w:type="spellEnd"/>
            <w:r>
              <w:rPr>
                <w:szCs w:val="28"/>
                <w:lang w:eastAsia="en-US"/>
              </w:rPr>
              <w:t>).</w:t>
            </w:r>
          </w:p>
        </w:tc>
        <w:tc>
          <w:tcPr>
            <w:tcW w:w="2126" w:type="dxa"/>
            <w:tcBorders>
              <w:top w:val="single" w:sz="4" w:space="0" w:color="000000"/>
              <w:left w:val="single" w:sz="4" w:space="0" w:color="000000"/>
              <w:bottom w:val="single" w:sz="4" w:space="0" w:color="000000"/>
              <w:right w:val="single" w:sz="4" w:space="0" w:color="000000"/>
            </w:tcBorders>
          </w:tcPr>
          <w:p w:rsidR="001D1E14" w:rsidRDefault="009D03C9">
            <w:pPr>
              <w:spacing w:line="17" w:lineRule="atLeast"/>
              <w:jc w:val="center"/>
              <w:rPr>
                <w:szCs w:val="28"/>
                <w:lang w:eastAsia="en-US"/>
              </w:rPr>
            </w:pPr>
            <w:r>
              <w:rPr>
                <w:szCs w:val="28"/>
                <w:lang w:eastAsia="en-US"/>
              </w:rPr>
              <w:t>Цена (</w:t>
            </w:r>
            <w:proofErr w:type="spellStart"/>
            <w:r>
              <w:rPr>
                <w:szCs w:val="28"/>
                <w:lang w:eastAsia="en-US"/>
              </w:rPr>
              <w:t>руб</w:t>
            </w:r>
            <w:proofErr w:type="spellEnd"/>
            <w:r>
              <w:rPr>
                <w:szCs w:val="28"/>
                <w:lang w:eastAsia="en-US"/>
              </w:rPr>
              <w:t>).</w:t>
            </w:r>
          </w:p>
        </w:tc>
        <w:tc>
          <w:tcPr>
            <w:tcW w:w="2127" w:type="dxa"/>
            <w:tcBorders>
              <w:top w:val="single" w:sz="4" w:space="0" w:color="000000"/>
              <w:left w:val="single" w:sz="4" w:space="0" w:color="000000"/>
              <w:bottom w:val="single" w:sz="4" w:space="0" w:color="000000"/>
              <w:right w:val="single" w:sz="4" w:space="0" w:color="000000"/>
            </w:tcBorders>
          </w:tcPr>
          <w:p w:rsidR="001D1E14" w:rsidRDefault="009D03C9">
            <w:pPr>
              <w:spacing w:line="17" w:lineRule="atLeast"/>
              <w:jc w:val="center"/>
              <w:rPr>
                <w:szCs w:val="28"/>
                <w:lang w:eastAsia="en-US"/>
              </w:rPr>
            </w:pPr>
            <w:r>
              <w:rPr>
                <w:szCs w:val="28"/>
                <w:lang w:eastAsia="en-US"/>
              </w:rPr>
              <w:t>Сумма (</w:t>
            </w:r>
            <w:proofErr w:type="spellStart"/>
            <w:r>
              <w:rPr>
                <w:szCs w:val="28"/>
                <w:lang w:eastAsia="en-US"/>
              </w:rPr>
              <w:t>руб</w:t>
            </w:r>
            <w:proofErr w:type="spellEnd"/>
            <w:r>
              <w:rPr>
                <w:szCs w:val="28"/>
                <w:lang w:eastAsia="en-US"/>
              </w:rPr>
              <w:t>).</w:t>
            </w:r>
          </w:p>
        </w:tc>
        <w:tc>
          <w:tcPr>
            <w:tcW w:w="2409" w:type="dxa"/>
            <w:tcBorders>
              <w:top w:val="single" w:sz="4" w:space="0" w:color="000000"/>
              <w:left w:val="single" w:sz="4" w:space="0" w:color="000000"/>
              <w:bottom w:val="single" w:sz="4" w:space="0" w:color="000000"/>
              <w:right w:val="single" w:sz="4" w:space="0" w:color="000000"/>
            </w:tcBorders>
          </w:tcPr>
          <w:p w:rsidR="001D1E14" w:rsidRDefault="009D03C9">
            <w:pPr>
              <w:spacing w:line="17" w:lineRule="atLeast"/>
              <w:jc w:val="center"/>
              <w:rPr>
                <w:color w:val="000000"/>
                <w:spacing w:val="-3"/>
                <w:szCs w:val="28"/>
                <w:lang w:eastAsia="en-US"/>
              </w:rPr>
            </w:pPr>
            <w:r>
              <w:rPr>
                <w:color w:val="000000"/>
                <w:spacing w:val="-3"/>
                <w:szCs w:val="28"/>
                <w:lang w:eastAsia="en-US"/>
              </w:rPr>
              <w:t>Дата, ФИО, подпись в получении</w:t>
            </w:r>
          </w:p>
        </w:tc>
      </w:tr>
      <w:tr w:rsidR="001D1E14">
        <w:trPr>
          <w:trHeight w:val="406"/>
        </w:trPr>
        <w:tc>
          <w:tcPr>
            <w:tcW w:w="1447"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4677"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2127"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color w:val="000000"/>
                <w:spacing w:val="-3"/>
                <w:szCs w:val="28"/>
                <w:lang w:eastAsia="en-US"/>
              </w:rPr>
            </w:pPr>
          </w:p>
        </w:tc>
      </w:tr>
      <w:tr w:rsidR="001D1E14">
        <w:trPr>
          <w:trHeight w:val="406"/>
        </w:trPr>
        <w:tc>
          <w:tcPr>
            <w:tcW w:w="1447"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4677"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2127"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color w:val="000000"/>
                <w:spacing w:val="-3"/>
                <w:szCs w:val="28"/>
                <w:lang w:eastAsia="en-US"/>
              </w:rPr>
            </w:pPr>
          </w:p>
        </w:tc>
      </w:tr>
      <w:tr w:rsidR="001D1E14">
        <w:trPr>
          <w:trHeight w:val="406"/>
        </w:trPr>
        <w:tc>
          <w:tcPr>
            <w:tcW w:w="1447"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4677"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2126"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2127"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szCs w:val="28"/>
                <w:lang w:eastAsia="en-US"/>
              </w:rPr>
            </w:pPr>
          </w:p>
        </w:tc>
        <w:tc>
          <w:tcPr>
            <w:tcW w:w="2409" w:type="dxa"/>
            <w:tcBorders>
              <w:top w:val="single" w:sz="4" w:space="0" w:color="000000"/>
              <w:left w:val="single" w:sz="4" w:space="0" w:color="000000"/>
              <w:bottom w:val="single" w:sz="4" w:space="0" w:color="000000"/>
              <w:right w:val="single" w:sz="4" w:space="0" w:color="000000"/>
            </w:tcBorders>
          </w:tcPr>
          <w:p w:rsidR="001D1E14" w:rsidRDefault="001D1E14">
            <w:pPr>
              <w:spacing w:line="17" w:lineRule="atLeast"/>
              <w:jc w:val="center"/>
              <w:rPr>
                <w:color w:val="000000"/>
                <w:spacing w:val="-3"/>
                <w:szCs w:val="28"/>
                <w:lang w:eastAsia="en-US"/>
              </w:rPr>
            </w:pPr>
          </w:p>
        </w:tc>
      </w:tr>
    </w:tbl>
    <w:p w:rsidR="001D1E14" w:rsidRDefault="001D1E14">
      <w:pPr>
        <w:spacing w:line="17" w:lineRule="atLeast"/>
        <w:rPr>
          <w:szCs w:val="28"/>
        </w:rPr>
      </w:pPr>
    </w:p>
    <w:p w:rsidR="001D1E14" w:rsidRDefault="001D1E14">
      <w:pPr>
        <w:spacing w:line="17" w:lineRule="atLeast"/>
        <w:rPr>
          <w:szCs w:val="28"/>
        </w:rPr>
      </w:pPr>
    </w:p>
    <w:p w:rsidR="001D1E14" w:rsidRDefault="001D1E14">
      <w:pPr>
        <w:spacing w:line="17" w:lineRule="atLeast"/>
      </w:pPr>
    </w:p>
    <w:p w:rsidR="001D1E14" w:rsidRDefault="001D1E14">
      <w:pPr>
        <w:spacing w:line="17" w:lineRule="atLeast"/>
      </w:pPr>
    </w:p>
    <w:p w:rsidR="001D1E14" w:rsidRDefault="001D1E14">
      <w:pPr>
        <w:spacing w:line="17" w:lineRule="atLeast"/>
      </w:pPr>
    </w:p>
    <w:tbl>
      <w:tblPr>
        <w:tblW w:w="0" w:type="auto"/>
        <w:tblInd w:w="28" w:type="dxa"/>
        <w:tblLayout w:type="fixed"/>
        <w:tblCellMar>
          <w:left w:w="28" w:type="dxa"/>
          <w:right w:w="28" w:type="dxa"/>
        </w:tblCellMar>
        <w:tblLook w:val="04A0" w:firstRow="1" w:lastRow="0" w:firstColumn="1" w:lastColumn="0" w:noHBand="0" w:noVBand="1"/>
      </w:tblPr>
      <w:tblGrid>
        <w:gridCol w:w="6946"/>
      </w:tblGrid>
      <w:tr w:rsidR="001D1E14">
        <w:trPr>
          <w:cantSplit/>
        </w:trPr>
        <w:tc>
          <w:tcPr>
            <w:tcW w:w="6946" w:type="dxa"/>
          </w:tcPr>
          <w:p w:rsidR="001D1E14" w:rsidRDefault="001D1E14">
            <w:pPr>
              <w:spacing w:line="17" w:lineRule="atLeast"/>
              <w:rPr>
                <w:sz w:val="16"/>
                <w:szCs w:val="16"/>
              </w:rPr>
            </w:pPr>
          </w:p>
        </w:tc>
      </w:tr>
    </w:tbl>
    <w:p w:rsidR="001D1E14" w:rsidRDefault="001D1E14">
      <w:pPr>
        <w:spacing w:line="17" w:lineRule="atLeast"/>
        <w:rPr>
          <w:sz w:val="16"/>
          <w:szCs w:val="16"/>
        </w:rPr>
        <w:sectPr w:rsidR="001D1E14">
          <w:pgSz w:w="16838" w:h="11906" w:orient="landscape"/>
          <w:pgMar w:top="1418" w:right="851" w:bottom="851" w:left="567" w:header="709" w:footer="709" w:gutter="0"/>
          <w:cols w:space="708"/>
          <w:docGrid w:linePitch="360"/>
        </w:sectPr>
      </w:pPr>
    </w:p>
    <w:p w:rsidR="001D1E14" w:rsidRDefault="009D03C9">
      <w:pPr>
        <w:widowControl w:val="0"/>
        <w:spacing w:line="17" w:lineRule="atLeast"/>
        <w:jc w:val="center"/>
        <w:rPr>
          <w:b/>
        </w:rPr>
      </w:pPr>
      <w:r>
        <w:rPr>
          <w:b/>
        </w:rPr>
        <w:lastRenderedPageBreak/>
        <w:t xml:space="preserve">                                               </w:t>
      </w:r>
    </w:p>
    <w:p w:rsidR="001D1E14" w:rsidRDefault="001D1E14">
      <w:pPr>
        <w:widowControl w:val="0"/>
        <w:spacing w:line="17" w:lineRule="atLeast"/>
        <w:jc w:val="center"/>
        <w:rPr>
          <w:b/>
        </w:rPr>
      </w:pPr>
    </w:p>
    <w:p w:rsidR="001D1E14" w:rsidRDefault="009D03C9">
      <w:pPr>
        <w:widowControl w:val="0"/>
        <w:spacing w:line="17" w:lineRule="atLeast"/>
        <w:jc w:val="center"/>
      </w:pPr>
      <w:r>
        <w:t xml:space="preserve">АКТ О ВРУЧЕНИИ ПОДАРКА </w:t>
      </w:r>
    </w:p>
    <w:p w:rsidR="001D1E14" w:rsidRDefault="009D03C9">
      <w:pPr>
        <w:widowControl w:val="0"/>
        <w:spacing w:line="17" w:lineRule="atLeast"/>
        <w:jc w:val="center"/>
        <w:rPr>
          <w:sz w:val="16"/>
          <w:szCs w:val="28"/>
        </w:rPr>
      </w:pPr>
      <w:r>
        <w:rPr>
          <w:sz w:val="20"/>
          <w:szCs w:val="20"/>
        </w:rPr>
        <w:t>№___________ от _________________20___ г.</w:t>
      </w:r>
    </w:p>
    <w:tbl>
      <w:tblPr>
        <w:tblStyle w:val="af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992"/>
        <w:gridCol w:w="1176"/>
      </w:tblGrid>
      <w:tr w:rsidR="001D1E14">
        <w:trPr>
          <w:jc w:val="center"/>
        </w:trPr>
        <w:tc>
          <w:tcPr>
            <w:tcW w:w="8330" w:type="dxa"/>
          </w:tcPr>
          <w:p w:rsidR="001D1E14" w:rsidRDefault="009D03C9">
            <w:pPr>
              <w:widowControl w:val="0"/>
              <w:spacing w:line="17" w:lineRule="atLeast"/>
              <w:jc w:val="center"/>
              <w:rPr>
                <w:szCs w:val="28"/>
              </w:rPr>
            </w:pPr>
            <w:r>
              <w:rPr>
                <w:szCs w:val="28"/>
              </w:rPr>
              <w:t xml:space="preserve">Отправитель: </w:t>
            </w:r>
            <w:r>
              <w:rPr>
                <w:b/>
                <w:szCs w:val="28"/>
              </w:rPr>
              <w:t>____________________________________________</w:t>
            </w:r>
          </w:p>
        </w:tc>
        <w:tc>
          <w:tcPr>
            <w:tcW w:w="992" w:type="dxa"/>
            <w:tcBorders>
              <w:right w:val="single" w:sz="4" w:space="0" w:color="auto"/>
            </w:tcBorders>
          </w:tcPr>
          <w:p w:rsidR="001D1E14" w:rsidRDefault="001D1E14">
            <w:pPr>
              <w:widowControl w:val="0"/>
              <w:spacing w:line="17" w:lineRule="atLeast"/>
              <w:rPr>
                <w:szCs w:val="28"/>
              </w:rPr>
            </w:pPr>
          </w:p>
        </w:tc>
        <w:tc>
          <w:tcPr>
            <w:tcW w:w="1176"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rPr>
                <w:b/>
                <w:szCs w:val="28"/>
              </w:rPr>
            </w:pPr>
          </w:p>
        </w:tc>
      </w:tr>
    </w:tbl>
    <w:p w:rsidR="001D1E14" w:rsidRDefault="009D03C9">
      <w:pPr>
        <w:widowControl w:val="0"/>
        <w:spacing w:line="17" w:lineRule="atLeast"/>
        <w:ind w:left="6372" w:hanging="6372"/>
        <w:rPr>
          <w:sz w:val="6"/>
          <w:szCs w:val="20"/>
        </w:rPr>
      </w:pPr>
      <w:r>
        <w:rPr>
          <w:szCs w:val="28"/>
        </w:rPr>
        <w:t xml:space="preserve">  </w:t>
      </w:r>
      <w:r>
        <w:rPr>
          <w:szCs w:val="20"/>
        </w:rPr>
        <w:t xml:space="preserve">    </w:t>
      </w:r>
      <w:r>
        <w:rPr>
          <w:szCs w:val="20"/>
        </w:rPr>
        <w:tab/>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
        <w:gridCol w:w="1275"/>
        <w:gridCol w:w="569"/>
        <w:gridCol w:w="992"/>
        <w:gridCol w:w="992"/>
        <w:gridCol w:w="3262"/>
        <w:gridCol w:w="3119"/>
        <w:gridCol w:w="3967"/>
        <w:gridCol w:w="1417"/>
      </w:tblGrid>
      <w:tr w:rsidR="001D1E14">
        <w:trPr>
          <w:cantSplit/>
          <w:trHeight w:val="685"/>
        </w:trPr>
        <w:tc>
          <w:tcPr>
            <w:tcW w:w="283" w:type="dxa"/>
            <w:tcBorders>
              <w:top w:val="single" w:sz="4" w:space="0" w:color="auto"/>
              <w:left w:val="single" w:sz="4" w:space="0" w:color="auto"/>
              <w:bottom w:val="single" w:sz="4" w:space="0" w:color="auto"/>
              <w:right w:val="single" w:sz="4" w:space="0" w:color="auto"/>
            </w:tcBorders>
          </w:tcPr>
          <w:p w:rsidR="001D1E14" w:rsidRDefault="009D03C9">
            <w:pPr>
              <w:widowControl w:val="0"/>
              <w:spacing w:line="17" w:lineRule="atLeast"/>
              <w:ind w:left="-108" w:right="-108"/>
              <w:jc w:val="center"/>
              <w:rPr>
                <w:sz w:val="20"/>
                <w:szCs w:val="20"/>
              </w:rPr>
            </w:pPr>
            <w:r>
              <w:rPr>
                <w:sz w:val="20"/>
                <w:szCs w:val="20"/>
              </w:rPr>
              <w:t>№</w:t>
            </w:r>
          </w:p>
          <w:p w:rsidR="001D1E14" w:rsidRDefault="009D03C9">
            <w:pPr>
              <w:widowControl w:val="0"/>
              <w:spacing w:line="17" w:lineRule="atLeast"/>
              <w:ind w:left="-108" w:right="-108"/>
              <w:jc w:val="center"/>
              <w:rPr>
                <w:sz w:val="20"/>
                <w:szCs w:val="20"/>
              </w:rPr>
            </w:pPr>
            <w:r>
              <w:rPr>
                <w:sz w:val="20"/>
                <w:szCs w:val="20"/>
              </w:rPr>
              <w:t>п/</w:t>
            </w:r>
          </w:p>
          <w:p w:rsidR="001D1E14" w:rsidRDefault="009D03C9">
            <w:pPr>
              <w:widowControl w:val="0"/>
              <w:spacing w:line="17" w:lineRule="atLeast"/>
              <w:ind w:left="-108" w:right="-108"/>
              <w:jc w:val="center"/>
              <w:rPr>
                <w:sz w:val="20"/>
                <w:szCs w:val="20"/>
              </w:rPr>
            </w:pPr>
            <w:r>
              <w:rPr>
                <w:sz w:val="20"/>
                <w:szCs w:val="20"/>
              </w:rPr>
              <w:t>п</w:t>
            </w:r>
          </w:p>
        </w:tc>
        <w:tc>
          <w:tcPr>
            <w:tcW w:w="1275" w:type="dxa"/>
            <w:tcBorders>
              <w:top w:val="single" w:sz="4" w:space="0" w:color="auto"/>
              <w:left w:val="single" w:sz="4" w:space="0" w:color="auto"/>
              <w:bottom w:val="single" w:sz="4" w:space="0" w:color="auto"/>
              <w:right w:val="single" w:sz="4" w:space="0" w:color="auto"/>
            </w:tcBorders>
          </w:tcPr>
          <w:p w:rsidR="001D1E14" w:rsidRDefault="009D03C9">
            <w:pPr>
              <w:widowControl w:val="0"/>
              <w:spacing w:line="17" w:lineRule="atLeast"/>
              <w:ind w:left="-108" w:right="-109"/>
              <w:jc w:val="center"/>
              <w:rPr>
                <w:sz w:val="20"/>
                <w:szCs w:val="20"/>
              </w:rPr>
            </w:pPr>
            <w:r>
              <w:rPr>
                <w:sz w:val="20"/>
                <w:szCs w:val="20"/>
              </w:rPr>
              <w:t>Наименование</w:t>
            </w:r>
          </w:p>
        </w:tc>
        <w:tc>
          <w:tcPr>
            <w:tcW w:w="569" w:type="dxa"/>
            <w:tcBorders>
              <w:top w:val="single" w:sz="4" w:space="0" w:color="auto"/>
              <w:left w:val="single" w:sz="4" w:space="0" w:color="auto"/>
              <w:bottom w:val="single" w:sz="4" w:space="0" w:color="auto"/>
              <w:right w:val="single" w:sz="4" w:space="0" w:color="auto"/>
            </w:tcBorders>
          </w:tcPr>
          <w:p w:rsidR="001D1E14" w:rsidRDefault="009D03C9">
            <w:pPr>
              <w:widowControl w:val="0"/>
              <w:spacing w:line="17" w:lineRule="atLeast"/>
              <w:ind w:left="-108" w:right="-108"/>
              <w:jc w:val="center"/>
              <w:rPr>
                <w:sz w:val="20"/>
                <w:szCs w:val="20"/>
              </w:rPr>
            </w:pPr>
            <w:r>
              <w:rPr>
                <w:sz w:val="20"/>
                <w:szCs w:val="20"/>
              </w:rPr>
              <w:t>Кол-во</w:t>
            </w:r>
          </w:p>
          <w:p w:rsidR="001D1E14" w:rsidRDefault="009D03C9">
            <w:pPr>
              <w:widowControl w:val="0"/>
              <w:spacing w:line="17" w:lineRule="atLeast"/>
              <w:ind w:left="-108" w:right="-108"/>
              <w:jc w:val="center"/>
              <w:rPr>
                <w:sz w:val="20"/>
                <w:szCs w:val="20"/>
              </w:rPr>
            </w:pPr>
            <w:r>
              <w:rPr>
                <w:sz w:val="20"/>
                <w:szCs w:val="20"/>
              </w:rPr>
              <w:t>(шт.)</w:t>
            </w:r>
          </w:p>
        </w:tc>
        <w:tc>
          <w:tcPr>
            <w:tcW w:w="992" w:type="dxa"/>
            <w:tcBorders>
              <w:top w:val="single" w:sz="4" w:space="0" w:color="auto"/>
              <w:left w:val="single" w:sz="4" w:space="0" w:color="auto"/>
              <w:bottom w:val="single" w:sz="4" w:space="0" w:color="auto"/>
              <w:right w:val="single" w:sz="4" w:space="0" w:color="auto"/>
            </w:tcBorders>
          </w:tcPr>
          <w:p w:rsidR="001D1E14" w:rsidRDefault="009D03C9">
            <w:pPr>
              <w:widowControl w:val="0"/>
              <w:spacing w:line="17" w:lineRule="atLeast"/>
              <w:ind w:left="-108" w:right="-108"/>
              <w:jc w:val="center"/>
              <w:rPr>
                <w:sz w:val="20"/>
                <w:szCs w:val="20"/>
              </w:rPr>
            </w:pPr>
            <w:r>
              <w:rPr>
                <w:sz w:val="20"/>
                <w:szCs w:val="20"/>
              </w:rPr>
              <w:t>Стоимость (руб.)</w:t>
            </w:r>
          </w:p>
        </w:tc>
        <w:tc>
          <w:tcPr>
            <w:tcW w:w="992" w:type="dxa"/>
            <w:tcBorders>
              <w:top w:val="single" w:sz="4" w:space="0" w:color="auto"/>
              <w:left w:val="single" w:sz="4" w:space="0" w:color="auto"/>
              <w:right w:val="single" w:sz="4" w:space="0" w:color="auto"/>
            </w:tcBorders>
          </w:tcPr>
          <w:p w:rsidR="001D1E14" w:rsidRDefault="009D03C9">
            <w:pPr>
              <w:widowControl w:val="0"/>
              <w:spacing w:line="17" w:lineRule="atLeast"/>
              <w:jc w:val="center"/>
              <w:rPr>
                <w:sz w:val="20"/>
                <w:szCs w:val="20"/>
              </w:rPr>
            </w:pPr>
            <w:r>
              <w:rPr>
                <w:sz w:val="20"/>
                <w:szCs w:val="20"/>
              </w:rPr>
              <w:t>Сумма (руб.)</w:t>
            </w:r>
          </w:p>
        </w:tc>
        <w:tc>
          <w:tcPr>
            <w:tcW w:w="3262" w:type="dxa"/>
            <w:tcBorders>
              <w:top w:val="single" w:sz="4" w:space="0" w:color="auto"/>
              <w:left w:val="single" w:sz="4" w:space="0" w:color="auto"/>
              <w:bottom w:val="single" w:sz="4" w:space="0" w:color="auto"/>
              <w:right w:val="single" w:sz="4" w:space="0" w:color="auto"/>
            </w:tcBorders>
          </w:tcPr>
          <w:p w:rsidR="001D1E14" w:rsidRDefault="009D03C9">
            <w:pPr>
              <w:widowControl w:val="0"/>
              <w:spacing w:line="17" w:lineRule="atLeast"/>
              <w:jc w:val="center"/>
              <w:rPr>
                <w:sz w:val="20"/>
                <w:szCs w:val="20"/>
              </w:rPr>
            </w:pPr>
            <w:r>
              <w:rPr>
                <w:sz w:val="20"/>
                <w:szCs w:val="20"/>
              </w:rPr>
              <w:t xml:space="preserve">Фамилия, имя, отчество </w:t>
            </w:r>
          </w:p>
          <w:p w:rsidR="001D1E14" w:rsidRDefault="001D1E14">
            <w:pPr>
              <w:widowControl w:val="0"/>
              <w:spacing w:line="17" w:lineRule="atLeast"/>
              <w:jc w:val="center"/>
              <w:rPr>
                <w:sz w:val="20"/>
                <w:szCs w:val="20"/>
              </w:rPr>
            </w:pPr>
          </w:p>
        </w:tc>
        <w:tc>
          <w:tcPr>
            <w:tcW w:w="3119" w:type="dxa"/>
            <w:tcBorders>
              <w:top w:val="single" w:sz="4" w:space="0" w:color="auto"/>
              <w:left w:val="single" w:sz="4" w:space="0" w:color="auto"/>
              <w:bottom w:val="single" w:sz="4" w:space="0" w:color="auto"/>
              <w:right w:val="single" w:sz="4" w:space="0" w:color="auto"/>
            </w:tcBorders>
          </w:tcPr>
          <w:p w:rsidR="001D1E14" w:rsidRDefault="009D03C9">
            <w:pPr>
              <w:widowControl w:val="0"/>
              <w:spacing w:line="17" w:lineRule="atLeast"/>
              <w:ind w:left="-108" w:right="-108"/>
              <w:jc w:val="center"/>
              <w:rPr>
                <w:sz w:val="20"/>
                <w:szCs w:val="20"/>
              </w:rPr>
            </w:pPr>
            <w:r>
              <w:rPr>
                <w:sz w:val="20"/>
                <w:szCs w:val="20"/>
              </w:rPr>
              <w:t xml:space="preserve">Фамилия, имя, отчество </w:t>
            </w:r>
          </w:p>
          <w:p w:rsidR="001D1E14" w:rsidRDefault="001D1E14">
            <w:pPr>
              <w:widowControl w:val="0"/>
              <w:spacing w:line="17" w:lineRule="atLeast"/>
              <w:ind w:left="-108" w:right="-108"/>
              <w:jc w:val="center"/>
              <w:rPr>
                <w:sz w:val="20"/>
                <w:szCs w:val="20"/>
              </w:rPr>
            </w:pPr>
          </w:p>
        </w:tc>
        <w:tc>
          <w:tcPr>
            <w:tcW w:w="3967" w:type="dxa"/>
            <w:tcBorders>
              <w:top w:val="single" w:sz="4" w:space="0" w:color="auto"/>
              <w:left w:val="single" w:sz="4" w:space="0" w:color="auto"/>
              <w:bottom w:val="single" w:sz="4" w:space="0" w:color="auto"/>
              <w:right w:val="single" w:sz="4" w:space="0" w:color="auto"/>
            </w:tcBorders>
          </w:tcPr>
          <w:p w:rsidR="001D1E14" w:rsidRDefault="009D03C9">
            <w:pPr>
              <w:widowControl w:val="0"/>
              <w:spacing w:line="17" w:lineRule="atLeast"/>
              <w:ind w:left="-108" w:right="-108"/>
              <w:jc w:val="center"/>
              <w:rPr>
                <w:sz w:val="18"/>
                <w:szCs w:val="18"/>
              </w:rPr>
            </w:pPr>
            <w:r>
              <w:rPr>
                <w:sz w:val="18"/>
                <w:szCs w:val="18"/>
              </w:rPr>
              <w:t>Согласие на обработку и передачу персональных данных</w:t>
            </w:r>
            <w:r>
              <w:rPr>
                <w:sz w:val="16"/>
                <w:szCs w:val="18"/>
              </w:rPr>
              <w:t xml:space="preserve"> </w:t>
            </w:r>
            <w:r>
              <w:rPr>
                <w:sz w:val="16"/>
                <w:szCs w:val="16"/>
              </w:rPr>
              <w:t>(ФЗ от 27.07.2006 № 152-ФЗ «О персональных данных» согласны на передачу моих данных для сверки)</w:t>
            </w:r>
          </w:p>
        </w:tc>
        <w:tc>
          <w:tcPr>
            <w:tcW w:w="1417" w:type="dxa"/>
            <w:tcBorders>
              <w:top w:val="single" w:sz="4" w:space="0" w:color="auto"/>
              <w:left w:val="single" w:sz="4" w:space="0" w:color="auto"/>
              <w:bottom w:val="single" w:sz="4" w:space="0" w:color="auto"/>
              <w:right w:val="single" w:sz="4" w:space="0" w:color="auto"/>
            </w:tcBorders>
          </w:tcPr>
          <w:p w:rsidR="001D1E14" w:rsidRDefault="009D03C9">
            <w:pPr>
              <w:widowControl w:val="0"/>
              <w:spacing w:line="17" w:lineRule="atLeast"/>
              <w:ind w:left="-108" w:right="-108"/>
              <w:jc w:val="center"/>
              <w:rPr>
                <w:sz w:val="20"/>
                <w:szCs w:val="20"/>
              </w:rPr>
            </w:pPr>
            <w:r>
              <w:rPr>
                <w:sz w:val="20"/>
                <w:szCs w:val="20"/>
              </w:rPr>
              <w:t xml:space="preserve">Подпись </w:t>
            </w:r>
          </w:p>
        </w:tc>
      </w:tr>
      <w:tr w:rsidR="001D1E14">
        <w:trPr>
          <w:cantSplit/>
          <w:trHeight w:val="510"/>
        </w:trPr>
        <w:tc>
          <w:tcPr>
            <w:tcW w:w="283"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1275"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56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26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11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96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141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r>
      <w:tr w:rsidR="001D1E14">
        <w:trPr>
          <w:cantSplit/>
          <w:trHeight w:val="510"/>
        </w:trPr>
        <w:tc>
          <w:tcPr>
            <w:tcW w:w="283"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1275"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56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26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11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96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141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r>
      <w:tr w:rsidR="001D1E14">
        <w:trPr>
          <w:cantSplit/>
          <w:trHeight w:val="510"/>
        </w:trPr>
        <w:tc>
          <w:tcPr>
            <w:tcW w:w="283"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1275"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56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26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11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96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141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r>
      <w:tr w:rsidR="001D1E14">
        <w:trPr>
          <w:cantSplit/>
          <w:trHeight w:val="510"/>
        </w:trPr>
        <w:tc>
          <w:tcPr>
            <w:tcW w:w="283"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1275"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56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26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11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96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141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r>
      <w:tr w:rsidR="001D1E14">
        <w:trPr>
          <w:cantSplit/>
          <w:trHeight w:val="510"/>
        </w:trPr>
        <w:tc>
          <w:tcPr>
            <w:tcW w:w="283"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1275"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56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26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11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96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141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r>
      <w:tr w:rsidR="001D1E14">
        <w:trPr>
          <w:cantSplit/>
          <w:trHeight w:val="510"/>
        </w:trPr>
        <w:tc>
          <w:tcPr>
            <w:tcW w:w="283"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1275"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56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26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11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96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141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r>
      <w:tr w:rsidR="001D1E14">
        <w:trPr>
          <w:cantSplit/>
          <w:trHeight w:val="510"/>
        </w:trPr>
        <w:tc>
          <w:tcPr>
            <w:tcW w:w="283"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1275"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56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26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11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96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141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r>
      <w:tr w:rsidR="001D1E14">
        <w:trPr>
          <w:cantSplit/>
          <w:trHeight w:val="510"/>
        </w:trPr>
        <w:tc>
          <w:tcPr>
            <w:tcW w:w="283"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1275"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pPr>
          </w:p>
        </w:tc>
        <w:tc>
          <w:tcPr>
            <w:tcW w:w="56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99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262"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119"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396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c>
          <w:tcPr>
            <w:tcW w:w="1417" w:type="dxa"/>
            <w:tcBorders>
              <w:top w:val="single" w:sz="4" w:space="0" w:color="auto"/>
              <w:left w:val="single" w:sz="4" w:space="0" w:color="auto"/>
              <w:bottom w:val="single" w:sz="4" w:space="0" w:color="auto"/>
              <w:right w:val="single" w:sz="4" w:space="0" w:color="auto"/>
            </w:tcBorders>
          </w:tcPr>
          <w:p w:rsidR="001D1E14" w:rsidRDefault="001D1E14">
            <w:pPr>
              <w:widowControl w:val="0"/>
              <w:spacing w:line="17" w:lineRule="atLeast"/>
              <w:jc w:val="center"/>
            </w:pPr>
          </w:p>
        </w:tc>
      </w:tr>
    </w:tbl>
    <w:p w:rsidR="001D1E14" w:rsidRDefault="001D1E14">
      <w:pPr>
        <w:widowControl w:val="0"/>
        <w:spacing w:line="17" w:lineRule="atLeast"/>
        <w:ind w:hanging="142"/>
        <w:rPr>
          <w:sz w:val="16"/>
        </w:rPr>
      </w:pPr>
    </w:p>
    <w:p w:rsidR="001D1E14" w:rsidRDefault="001D1E14">
      <w:pPr>
        <w:widowControl w:val="0"/>
        <w:spacing w:line="17" w:lineRule="atLeast"/>
        <w:ind w:hanging="142"/>
        <w:rPr>
          <w:sz w:val="16"/>
        </w:rPr>
      </w:pPr>
    </w:p>
    <w:p w:rsidR="001D1E14" w:rsidRDefault="001D1E14">
      <w:pPr>
        <w:widowControl w:val="0"/>
        <w:spacing w:line="17" w:lineRule="atLeast"/>
        <w:ind w:hanging="142"/>
        <w:rPr>
          <w:sz w:val="16"/>
        </w:rPr>
      </w:pPr>
    </w:p>
    <w:p w:rsidR="001D1E14" w:rsidRDefault="009D03C9">
      <w:pPr>
        <w:widowControl w:val="0"/>
        <w:spacing w:line="17" w:lineRule="atLeast"/>
        <w:ind w:hanging="142"/>
        <w:rPr>
          <w:sz w:val="20"/>
        </w:rPr>
      </w:pPr>
      <w:r>
        <w:rPr>
          <w:sz w:val="16"/>
        </w:rPr>
        <w:t xml:space="preserve">*стоимость подарка </w:t>
      </w:r>
      <w:r>
        <w:rPr>
          <w:rFonts w:eastAsiaTheme="minorHAnsi"/>
          <w:bCs/>
          <w:color w:val="000000"/>
          <w:sz w:val="16"/>
          <w:lang w:eastAsia="en-US"/>
        </w:rPr>
        <w:t>определяется на основании ________________________________________________________________</w:t>
      </w:r>
    </w:p>
    <w:p w:rsidR="001D1E14" w:rsidRDefault="009D03C9">
      <w:pPr>
        <w:widowControl w:val="0"/>
        <w:spacing w:line="17" w:lineRule="atLeast"/>
        <w:ind w:right="-456" w:hanging="426"/>
        <w:jc w:val="both"/>
        <w:rPr>
          <w:sz w:val="20"/>
          <w:szCs w:val="20"/>
        </w:rPr>
      </w:pPr>
      <w:r>
        <w:rPr>
          <w:sz w:val="20"/>
          <w:szCs w:val="20"/>
        </w:rPr>
        <w:t xml:space="preserve">Настоящий акт приема-передачи </w:t>
      </w:r>
      <w:proofErr w:type="gramStart"/>
      <w:r>
        <w:rPr>
          <w:sz w:val="20"/>
          <w:szCs w:val="20"/>
        </w:rPr>
        <w:t>подарка  составлен</w:t>
      </w:r>
      <w:proofErr w:type="gramEnd"/>
      <w:r>
        <w:rPr>
          <w:sz w:val="20"/>
          <w:szCs w:val="20"/>
        </w:rPr>
        <w:t xml:space="preserve"> в двух экземплярах в присутствии специалиста</w:t>
      </w:r>
      <w:r>
        <w:rPr>
          <w:spacing w:val="-2"/>
          <w:sz w:val="20"/>
          <w:szCs w:val="20"/>
        </w:rPr>
        <w:t xml:space="preserve"> органа местного самоуправления </w:t>
      </w:r>
      <w:r>
        <w:rPr>
          <w:sz w:val="20"/>
          <w:szCs w:val="20"/>
        </w:rPr>
        <w:t>__________________________</w:t>
      </w:r>
    </w:p>
    <w:p w:rsidR="001D1E14" w:rsidRDefault="009D03C9">
      <w:pPr>
        <w:widowControl w:val="0"/>
        <w:spacing w:line="17" w:lineRule="atLeast"/>
        <w:ind w:right="-456" w:hanging="426"/>
        <w:rPr>
          <w:sz w:val="20"/>
          <w:szCs w:val="20"/>
        </w:rPr>
      </w:pPr>
      <w:r>
        <w:rPr>
          <w:sz w:val="20"/>
          <w:szCs w:val="20"/>
        </w:rPr>
        <w:t>Выдал: материально-ответственное лицо ____________________________________________________________________________________________</w:t>
      </w: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pPr>
    </w:p>
    <w:p w:rsidR="001D1E14" w:rsidRDefault="001D1E14">
      <w:pPr>
        <w:widowControl w:val="0"/>
        <w:spacing w:line="17" w:lineRule="atLeast"/>
        <w:jc w:val="both"/>
        <w:rPr>
          <w:rFonts w:eastAsiaTheme="minorEastAsia"/>
          <w:szCs w:val="28"/>
        </w:rPr>
        <w:sectPr w:rsidR="001D1E14">
          <w:pgSz w:w="16838" w:h="11906" w:orient="landscape"/>
          <w:pgMar w:top="851" w:right="1134" w:bottom="142" w:left="1134" w:header="708" w:footer="708" w:gutter="0"/>
          <w:cols w:space="708"/>
          <w:docGrid w:linePitch="360"/>
        </w:sectPr>
      </w:pPr>
    </w:p>
    <w:tbl>
      <w:tblPr>
        <w:tblW w:w="10305" w:type="dxa"/>
        <w:tblInd w:w="28" w:type="dxa"/>
        <w:tblLayout w:type="fixed"/>
        <w:tblCellMar>
          <w:left w:w="28" w:type="dxa"/>
          <w:right w:w="28" w:type="dxa"/>
        </w:tblCellMar>
        <w:tblLook w:val="0000" w:firstRow="0" w:lastRow="0" w:firstColumn="0" w:lastColumn="0" w:noHBand="0" w:noVBand="0"/>
      </w:tblPr>
      <w:tblGrid>
        <w:gridCol w:w="5670"/>
        <w:gridCol w:w="1560"/>
        <w:gridCol w:w="2268"/>
        <w:gridCol w:w="807"/>
      </w:tblGrid>
      <w:tr w:rsidR="001D1E14">
        <w:trPr>
          <w:cantSplit/>
          <w:trHeight w:val="277"/>
        </w:trPr>
        <w:tc>
          <w:tcPr>
            <w:tcW w:w="10305" w:type="dxa"/>
            <w:gridSpan w:val="4"/>
            <w:tcBorders>
              <w:bottom w:val="single" w:sz="4" w:space="0" w:color="auto"/>
            </w:tcBorders>
          </w:tcPr>
          <w:p w:rsidR="001D1E14" w:rsidRDefault="001D1E14">
            <w:pPr>
              <w:keepNext/>
              <w:tabs>
                <w:tab w:val="left" w:pos="2040"/>
                <w:tab w:val="center" w:pos="3657"/>
              </w:tabs>
              <w:spacing w:line="17" w:lineRule="atLeast"/>
              <w:jc w:val="center"/>
              <w:outlineLvl w:val="3"/>
              <w:rPr>
                <w:b/>
                <w:sz w:val="22"/>
                <w:szCs w:val="22"/>
              </w:rPr>
            </w:pPr>
          </w:p>
        </w:tc>
      </w:tr>
      <w:tr w:rsidR="001D1E14">
        <w:trPr>
          <w:cantSplit/>
          <w:trHeight w:val="277"/>
        </w:trPr>
        <w:tc>
          <w:tcPr>
            <w:tcW w:w="10305" w:type="dxa"/>
            <w:gridSpan w:val="4"/>
            <w:tcBorders>
              <w:top w:val="single" w:sz="4" w:space="0" w:color="auto"/>
            </w:tcBorders>
          </w:tcPr>
          <w:p w:rsidR="001D1E14" w:rsidRDefault="009D03C9">
            <w:pPr>
              <w:keepNext/>
              <w:tabs>
                <w:tab w:val="left" w:pos="2040"/>
                <w:tab w:val="center" w:pos="3657"/>
              </w:tabs>
              <w:spacing w:line="17" w:lineRule="atLeast"/>
              <w:jc w:val="center"/>
              <w:outlineLvl w:val="3"/>
              <w:rPr>
                <w:sz w:val="18"/>
                <w:szCs w:val="18"/>
              </w:rPr>
            </w:pPr>
            <w:r>
              <w:rPr>
                <w:sz w:val="18"/>
                <w:szCs w:val="18"/>
              </w:rPr>
              <w:t>(наименование организации)</w:t>
            </w:r>
          </w:p>
          <w:p w:rsidR="001D1E14" w:rsidRDefault="001D1E14">
            <w:pPr>
              <w:spacing w:line="17" w:lineRule="atLeast"/>
              <w:rPr>
                <w:sz w:val="20"/>
                <w:szCs w:val="20"/>
              </w:rPr>
            </w:pPr>
          </w:p>
        </w:tc>
      </w:tr>
      <w:tr w:rsidR="001D1E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7" w:type="dxa"/>
        </w:trPr>
        <w:tc>
          <w:tcPr>
            <w:tcW w:w="5670"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rPr>
                <w:sz w:val="20"/>
                <w:szCs w:val="20"/>
              </w:rPr>
            </w:pPr>
          </w:p>
        </w:tc>
        <w:tc>
          <w:tcPr>
            <w:tcW w:w="1560" w:type="dxa"/>
            <w:tcBorders>
              <w:top w:val="single" w:sz="4" w:space="0" w:color="auto"/>
              <w:left w:val="single" w:sz="4" w:space="0" w:color="auto"/>
              <w:bottom w:val="single" w:sz="4" w:space="0" w:color="auto"/>
              <w:right w:val="single" w:sz="4" w:space="0" w:color="auto"/>
            </w:tcBorders>
          </w:tcPr>
          <w:p w:rsidR="001D1E14" w:rsidRDefault="009D03C9">
            <w:pPr>
              <w:spacing w:line="17" w:lineRule="atLeast"/>
              <w:jc w:val="center"/>
              <w:rPr>
                <w:sz w:val="20"/>
                <w:szCs w:val="20"/>
              </w:rPr>
            </w:pPr>
            <w:r>
              <w:rPr>
                <w:sz w:val="20"/>
                <w:szCs w:val="20"/>
              </w:rPr>
              <w:t>Номер</w:t>
            </w:r>
          </w:p>
          <w:p w:rsidR="001D1E14" w:rsidRDefault="009D03C9">
            <w:pPr>
              <w:spacing w:line="17" w:lineRule="atLeast"/>
              <w:jc w:val="center"/>
              <w:rPr>
                <w:sz w:val="20"/>
                <w:szCs w:val="20"/>
              </w:rPr>
            </w:pPr>
            <w:r>
              <w:rPr>
                <w:sz w:val="20"/>
                <w:szCs w:val="20"/>
              </w:rPr>
              <w:t>документа</w:t>
            </w:r>
          </w:p>
        </w:tc>
        <w:tc>
          <w:tcPr>
            <w:tcW w:w="2268" w:type="dxa"/>
            <w:tcBorders>
              <w:top w:val="single" w:sz="4" w:space="0" w:color="auto"/>
              <w:left w:val="single" w:sz="4" w:space="0" w:color="auto"/>
              <w:bottom w:val="single" w:sz="4" w:space="0" w:color="auto"/>
              <w:right w:val="single" w:sz="4" w:space="0" w:color="auto"/>
            </w:tcBorders>
            <w:vAlign w:val="center"/>
          </w:tcPr>
          <w:p w:rsidR="001D1E14" w:rsidRDefault="009D03C9">
            <w:pPr>
              <w:spacing w:line="17" w:lineRule="atLeast"/>
              <w:jc w:val="center"/>
              <w:rPr>
                <w:sz w:val="20"/>
                <w:szCs w:val="20"/>
              </w:rPr>
            </w:pPr>
            <w:r>
              <w:rPr>
                <w:sz w:val="20"/>
                <w:szCs w:val="20"/>
              </w:rPr>
              <w:t>Дата</w:t>
            </w:r>
          </w:p>
          <w:p w:rsidR="001D1E14" w:rsidRDefault="009D03C9">
            <w:pPr>
              <w:spacing w:line="17" w:lineRule="atLeast"/>
              <w:jc w:val="center"/>
              <w:rPr>
                <w:sz w:val="20"/>
                <w:szCs w:val="20"/>
              </w:rPr>
            </w:pPr>
            <w:r>
              <w:rPr>
                <w:sz w:val="20"/>
                <w:szCs w:val="20"/>
              </w:rPr>
              <w:t>составления</w:t>
            </w:r>
          </w:p>
        </w:tc>
      </w:tr>
      <w:tr w:rsidR="001D1E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07" w:type="dxa"/>
        </w:trPr>
        <w:tc>
          <w:tcPr>
            <w:tcW w:w="5670" w:type="dxa"/>
            <w:tcBorders>
              <w:top w:val="none" w:sz="4" w:space="0" w:color="000000"/>
              <w:left w:val="none" w:sz="4" w:space="0" w:color="000000"/>
              <w:bottom w:val="none" w:sz="4" w:space="0" w:color="000000"/>
              <w:right w:val="none" w:sz="4" w:space="0" w:color="000000"/>
            </w:tcBorders>
          </w:tcPr>
          <w:p w:rsidR="001D1E14" w:rsidRDefault="009D03C9">
            <w:pPr>
              <w:keepNext/>
              <w:spacing w:line="17" w:lineRule="atLeast"/>
              <w:ind w:left="965"/>
              <w:jc w:val="center"/>
              <w:outlineLvl w:val="0"/>
              <w:rPr>
                <w:b/>
                <w:bCs/>
                <w:sz w:val="22"/>
                <w:szCs w:val="22"/>
              </w:rPr>
            </w:pPr>
            <w:r>
              <w:rPr>
                <w:b/>
                <w:bCs/>
                <w:sz w:val="22"/>
                <w:szCs w:val="22"/>
              </w:rPr>
              <w:t>МАРШРУТНЫЙ ЛИСТ</w:t>
            </w:r>
          </w:p>
        </w:tc>
        <w:tc>
          <w:tcPr>
            <w:tcW w:w="1560" w:type="dxa"/>
            <w:tcBorders>
              <w:top w:val="single" w:sz="4" w:space="0" w:color="auto"/>
              <w:left w:val="single" w:sz="4" w:space="0" w:color="auto"/>
              <w:bottom w:val="single" w:sz="4" w:space="0" w:color="auto"/>
              <w:right w:val="single" w:sz="4" w:space="0" w:color="auto"/>
            </w:tcBorders>
          </w:tcPr>
          <w:p w:rsidR="001D1E14" w:rsidRDefault="001D1E14">
            <w:pPr>
              <w:spacing w:line="17" w:lineRule="atLeast"/>
              <w:jc w:val="center"/>
              <w:rPr>
                <w:b/>
                <w:bCs/>
                <w:sz w:val="24"/>
              </w:rPr>
            </w:pPr>
          </w:p>
        </w:tc>
        <w:tc>
          <w:tcPr>
            <w:tcW w:w="2268" w:type="dxa"/>
            <w:tcBorders>
              <w:top w:val="single" w:sz="4" w:space="0" w:color="auto"/>
              <w:left w:val="single" w:sz="4" w:space="0" w:color="auto"/>
              <w:bottom w:val="single" w:sz="4" w:space="0" w:color="auto"/>
              <w:right w:val="single" w:sz="4" w:space="0" w:color="auto"/>
            </w:tcBorders>
          </w:tcPr>
          <w:p w:rsidR="001D1E14" w:rsidRDefault="001D1E14">
            <w:pPr>
              <w:spacing w:line="17" w:lineRule="atLeast"/>
              <w:jc w:val="center"/>
              <w:rPr>
                <w:sz w:val="22"/>
                <w:szCs w:val="22"/>
              </w:rPr>
            </w:pPr>
          </w:p>
        </w:tc>
      </w:tr>
    </w:tbl>
    <w:p w:rsidR="001D1E14" w:rsidRDefault="001D1E14">
      <w:pPr>
        <w:spacing w:line="17" w:lineRule="atLeast"/>
        <w:jc w:val="right"/>
        <w:rPr>
          <w:sz w:val="20"/>
          <w:szCs w:val="20"/>
        </w:rPr>
      </w:pPr>
    </w:p>
    <w:p w:rsidR="001D1E14" w:rsidRDefault="009D03C9">
      <w:pPr>
        <w:spacing w:line="17" w:lineRule="atLeast"/>
        <w:jc w:val="right"/>
        <w:rPr>
          <w:sz w:val="20"/>
          <w:szCs w:val="20"/>
        </w:rPr>
      </w:pPr>
      <w:r>
        <w:rPr>
          <w:sz w:val="20"/>
          <w:szCs w:val="20"/>
        </w:rPr>
        <w:t>г. Ханты-Мансийск</w:t>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3"/>
        <w:gridCol w:w="9213"/>
      </w:tblGrid>
      <w:tr w:rsidR="001D1E14">
        <w:tc>
          <w:tcPr>
            <w:tcW w:w="10206" w:type="dxa"/>
            <w:gridSpan w:val="2"/>
            <w:tcBorders>
              <w:top w:val="none" w:sz="4" w:space="0" w:color="000000"/>
              <w:left w:val="none" w:sz="4" w:space="0" w:color="000000"/>
              <w:bottom w:val="none" w:sz="4" w:space="0" w:color="000000"/>
              <w:right w:val="none" w:sz="4" w:space="0" w:color="000000"/>
            </w:tcBorders>
          </w:tcPr>
          <w:p w:rsidR="001D1E14" w:rsidRDefault="001D1E14">
            <w:pPr>
              <w:keepNext/>
              <w:spacing w:line="17" w:lineRule="atLeast"/>
              <w:outlineLvl w:val="1"/>
              <w:rPr>
                <w:b/>
                <w:bCs/>
                <w:sz w:val="24"/>
              </w:rPr>
            </w:pPr>
          </w:p>
        </w:tc>
      </w:tr>
      <w:tr w:rsidR="001D1E14">
        <w:tc>
          <w:tcPr>
            <w:tcW w:w="993"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2"/>
                <w:szCs w:val="22"/>
              </w:rPr>
            </w:pPr>
            <w:r>
              <w:rPr>
                <w:sz w:val="22"/>
                <w:szCs w:val="22"/>
              </w:rPr>
              <w:t>Выдан</w:t>
            </w:r>
          </w:p>
        </w:tc>
        <w:tc>
          <w:tcPr>
            <w:tcW w:w="9213" w:type="dxa"/>
            <w:tcBorders>
              <w:top w:val="none" w:sz="4" w:space="0" w:color="000000"/>
              <w:left w:val="none" w:sz="4" w:space="0" w:color="000000"/>
              <w:bottom w:val="single" w:sz="4" w:space="0" w:color="auto"/>
              <w:right w:val="none" w:sz="4" w:space="0" w:color="000000"/>
            </w:tcBorders>
          </w:tcPr>
          <w:p w:rsidR="001D1E14" w:rsidRDefault="009D03C9">
            <w:pPr>
              <w:keepNext/>
              <w:spacing w:line="17" w:lineRule="atLeast"/>
              <w:jc w:val="center"/>
              <w:outlineLvl w:val="4"/>
              <w:rPr>
                <w:b/>
                <w:bCs/>
                <w:sz w:val="20"/>
                <w:szCs w:val="20"/>
              </w:rPr>
            </w:pPr>
            <w:r>
              <w:rPr>
                <w:b/>
                <w:bCs/>
                <w:sz w:val="20"/>
                <w:szCs w:val="20"/>
              </w:rPr>
              <w:t xml:space="preserve">     </w:t>
            </w:r>
          </w:p>
        </w:tc>
      </w:tr>
    </w:tbl>
    <w:p w:rsidR="001D1E14" w:rsidRDefault="009D03C9">
      <w:pPr>
        <w:spacing w:line="17" w:lineRule="atLeast"/>
        <w:jc w:val="center"/>
        <w:rPr>
          <w:sz w:val="18"/>
          <w:szCs w:val="18"/>
        </w:rPr>
      </w:pPr>
      <w:r>
        <w:rPr>
          <w:sz w:val="18"/>
          <w:szCs w:val="18"/>
        </w:rPr>
        <w:t>(фамилия, имя, отчество работника)</w:t>
      </w:r>
    </w:p>
    <w:p w:rsidR="001D1E14" w:rsidRDefault="001D1E14">
      <w:pPr>
        <w:spacing w:line="17" w:lineRule="atLeast"/>
        <w:jc w:val="center"/>
        <w:rPr>
          <w:sz w:val="18"/>
          <w:szCs w:val="18"/>
        </w:rPr>
      </w:pPr>
    </w:p>
    <w:p w:rsidR="001D1E14" w:rsidRDefault="001D1E14">
      <w:pPr>
        <w:pBdr>
          <w:bottom w:val="single" w:sz="4" w:space="1" w:color="000000"/>
        </w:pBdr>
        <w:spacing w:line="17" w:lineRule="atLeast"/>
        <w:jc w:val="center"/>
        <w:rPr>
          <w:b/>
          <w:sz w:val="24"/>
        </w:rPr>
      </w:pPr>
    </w:p>
    <w:p w:rsidR="001D1E14" w:rsidRDefault="001D1E14">
      <w:pPr>
        <w:spacing w:line="17" w:lineRule="atLeast"/>
        <w:rPr>
          <w:sz w:val="2"/>
          <w:szCs w:val="2"/>
        </w:rPr>
      </w:pPr>
    </w:p>
    <w:p w:rsidR="001D1E14" w:rsidRDefault="009D03C9">
      <w:pPr>
        <w:spacing w:line="17" w:lineRule="atLeast"/>
        <w:jc w:val="center"/>
        <w:rPr>
          <w:sz w:val="18"/>
          <w:szCs w:val="18"/>
        </w:rPr>
      </w:pPr>
      <w:r>
        <w:rPr>
          <w:sz w:val="18"/>
          <w:szCs w:val="18"/>
        </w:rPr>
        <w:t>(занимаемая должность, наименование структурного подразделения)</w:t>
      </w:r>
    </w:p>
    <w:p w:rsidR="001D1E14" w:rsidRDefault="001D1E14">
      <w:pPr>
        <w:spacing w:line="17" w:lineRule="atLeast"/>
        <w:rPr>
          <w:sz w:val="22"/>
          <w:szCs w:val="22"/>
        </w:rPr>
      </w:pPr>
    </w:p>
    <w:tbl>
      <w:tblPr>
        <w:tblW w:w="10414" w:type="dxa"/>
        <w:tblLook w:val="04A0" w:firstRow="1" w:lastRow="0" w:firstColumn="1" w:lastColumn="0" w:noHBand="0" w:noVBand="1"/>
      </w:tblPr>
      <w:tblGrid>
        <w:gridCol w:w="2518"/>
        <w:gridCol w:w="314"/>
        <w:gridCol w:w="395"/>
        <w:gridCol w:w="314"/>
        <w:gridCol w:w="1486"/>
        <w:gridCol w:w="436"/>
        <w:gridCol w:w="436"/>
        <w:gridCol w:w="414"/>
        <w:gridCol w:w="444"/>
        <w:gridCol w:w="314"/>
        <w:gridCol w:w="379"/>
        <w:gridCol w:w="314"/>
        <w:gridCol w:w="1416"/>
        <w:gridCol w:w="436"/>
        <w:gridCol w:w="436"/>
        <w:gridCol w:w="362"/>
      </w:tblGrid>
      <w:tr w:rsidR="001D1E14">
        <w:tc>
          <w:tcPr>
            <w:tcW w:w="2518" w:type="dxa"/>
            <w:shd w:val="clear" w:color="auto" w:fill="auto"/>
          </w:tcPr>
          <w:p w:rsidR="001D1E14" w:rsidRDefault="009D03C9">
            <w:pPr>
              <w:spacing w:line="17" w:lineRule="atLeast"/>
              <w:rPr>
                <w:sz w:val="22"/>
                <w:szCs w:val="22"/>
              </w:rPr>
            </w:pPr>
            <w:r>
              <w:rPr>
                <w:sz w:val="22"/>
                <w:szCs w:val="22"/>
              </w:rPr>
              <w:t xml:space="preserve">в том, что ему (ей) </w:t>
            </w:r>
          </w:p>
          <w:p w:rsidR="001D1E14" w:rsidRDefault="009D03C9">
            <w:pPr>
              <w:spacing w:line="17" w:lineRule="atLeast"/>
              <w:rPr>
                <w:sz w:val="22"/>
                <w:szCs w:val="22"/>
              </w:rPr>
            </w:pPr>
            <w:r>
              <w:rPr>
                <w:sz w:val="22"/>
                <w:szCs w:val="22"/>
              </w:rPr>
              <w:t>предоставлен отпуск с</w:t>
            </w:r>
          </w:p>
        </w:tc>
        <w:tc>
          <w:tcPr>
            <w:tcW w:w="314" w:type="dxa"/>
            <w:shd w:val="clear" w:color="auto" w:fill="auto"/>
          </w:tcPr>
          <w:p w:rsidR="001D1E14" w:rsidRDefault="001D1E14">
            <w:pPr>
              <w:spacing w:line="17" w:lineRule="atLeast"/>
              <w:rPr>
                <w:sz w:val="22"/>
                <w:szCs w:val="22"/>
              </w:rPr>
            </w:pPr>
          </w:p>
          <w:p w:rsidR="001D1E14" w:rsidRDefault="009D03C9">
            <w:pPr>
              <w:spacing w:line="17" w:lineRule="atLeast"/>
              <w:rPr>
                <w:sz w:val="22"/>
                <w:szCs w:val="22"/>
              </w:rPr>
            </w:pPr>
            <w:r>
              <w:rPr>
                <w:sz w:val="22"/>
                <w:szCs w:val="22"/>
              </w:rPr>
              <w:t>“</w:t>
            </w:r>
          </w:p>
        </w:tc>
        <w:tc>
          <w:tcPr>
            <w:tcW w:w="395" w:type="dxa"/>
            <w:tcBorders>
              <w:bottom w:val="single" w:sz="4" w:space="0" w:color="auto"/>
            </w:tcBorders>
            <w:shd w:val="clear" w:color="auto" w:fill="auto"/>
          </w:tcPr>
          <w:p w:rsidR="001D1E14" w:rsidRDefault="001D1E14">
            <w:pPr>
              <w:spacing w:line="17" w:lineRule="atLeast"/>
              <w:rPr>
                <w:b/>
                <w:sz w:val="22"/>
                <w:szCs w:val="22"/>
              </w:rPr>
            </w:pPr>
          </w:p>
          <w:p w:rsidR="001D1E14" w:rsidRDefault="001D1E14">
            <w:pPr>
              <w:spacing w:line="17" w:lineRule="atLeast"/>
              <w:rPr>
                <w:sz w:val="22"/>
                <w:szCs w:val="22"/>
              </w:rPr>
            </w:pPr>
          </w:p>
        </w:tc>
        <w:tc>
          <w:tcPr>
            <w:tcW w:w="314" w:type="dxa"/>
            <w:shd w:val="clear" w:color="auto" w:fill="auto"/>
          </w:tcPr>
          <w:p w:rsidR="001D1E14" w:rsidRDefault="001D1E14">
            <w:pPr>
              <w:spacing w:line="17" w:lineRule="atLeast"/>
              <w:rPr>
                <w:sz w:val="22"/>
                <w:szCs w:val="22"/>
              </w:rPr>
            </w:pPr>
          </w:p>
          <w:p w:rsidR="001D1E14" w:rsidRDefault="009D03C9">
            <w:pPr>
              <w:spacing w:line="17" w:lineRule="atLeast"/>
              <w:rPr>
                <w:sz w:val="22"/>
                <w:szCs w:val="22"/>
              </w:rPr>
            </w:pPr>
            <w:r>
              <w:rPr>
                <w:sz w:val="22"/>
                <w:szCs w:val="22"/>
              </w:rPr>
              <w:t>”</w:t>
            </w:r>
          </w:p>
        </w:tc>
        <w:tc>
          <w:tcPr>
            <w:tcW w:w="1486" w:type="dxa"/>
            <w:tcBorders>
              <w:bottom w:val="single" w:sz="4" w:space="0" w:color="auto"/>
            </w:tcBorders>
            <w:shd w:val="clear" w:color="auto" w:fill="auto"/>
          </w:tcPr>
          <w:p w:rsidR="001D1E14" w:rsidRDefault="001D1E14">
            <w:pPr>
              <w:spacing w:line="17" w:lineRule="atLeast"/>
              <w:rPr>
                <w:sz w:val="22"/>
                <w:szCs w:val="22"/>
              </w:rPr>
            </w:pPr>
          </w:p>
          <w:p w:rsidR="001D1E14" w:rsidRDefault="001D1E14">
            <w:pPr>
              <w:spacing w:line="17" w:lineRule="atLeast"/>
              <w:rPr>
                <w:b/>
                <w:sz w:val="22"/>
                <w:szCs w:val="22"/>
              </w:rPr>
            </w:pPr>
          </w:p>
        </w:tc>
        <w:tc>
          <w:tcPr>
            <w:tcW w:w="436" w:type="dxa"/>
            <w:shd w:val="clear" w:color="auto" w:fill="auto"/>
          </w:tcPr>
          <w:p w:rsidR="001D1E14" w:rsidRDefault="001D1E14">
            <w:pPr>
              <w:spacing w:line="17" w:lineRule="atLeast"/>
              <w:rPr>
                <w:sz w:val="22"/>
                <w:szCs w:val="22"/>
              </w:rPr>
            </w:pPr>
          </w:p>
          <w:p w:rsidR="001D1E14" w:rsidRDefault="009D03C9">
            <w:pPr>
              <w:spacing w:line="17" w:lineRule="atLeast"/>
              <w:rPr>
                <w:sz w:val="22"/>
                <w:szCs w:val="22"/>
              </w:rPr>
            </w:pPr>
            <w:r>
              <w:rPr>
                <w:sz w:val="22"/>
                <w:szCs w:val="22"/>
              </w:rPr>
              <w:t>20</w:t>
            </w:r>
          </w:p>
        </w:tc>
        <w:tc>
          <w:tcPr>
            <w:tcW w:w="436" w:type="dxa"/>
            <w:tcBorders>
              <w:bottom w:val="single" w:sz="4" w:space="0" w:color="auto"/>
            </w:tcBorders>
            <w:shd w:val="clear" w:color="auto" w:fill="auto"/>
          </w:tcPr>
          <w:p w:rsidR="001D1E14" w:rsidRDefault="001D1E14">
            <w:pPr>
              <w:spacing w:line="17" w:lineRule="atLeast"/>
              <w:rPr>
                <w:sz w:val="22"/>
                <w:szCs w:val="22"/>
              </w:rPr>
            </w:pPr>
          </w:p>
          <w:p w:rsidR="001D1E14" w:rsidRDefault="001D1E14">
            <w:pPr>
              <w:spacing w:line="17" w:lineRule="atLeast"/>
              <w:rPr>
                <w:b/>
                <w:sz w:val="22"/>
                <w:szCs w:val="22"/>
              </w:rPr>
            </w:pPr>
          </w:p>
        </w:tc>
        <w:tc>
          <w:tcPr>
            <w:tcW w:w="414" w:type="dxa"/>
            <w:shd w:val="clear" w:color="auto" w:fill="auto"/>
          </w:tcPr>
          <w:p w:rsidR="001D1E14" w:rsidRDefault="001D1E14">
            <w:pPr>
              <w:spacing w:line="17" w:lineRule="atLeast"/>
              <w:rPr>
                <w:sz w:val="22"/>
                <w:szCs w:val="22"/>
              </w:rPr>
            </w:pPr>
          </w:p>
          <w:p w:rsidR="001D1E14" w:rsidRDefault="009D03C9">
            <w:pPr>
              <w:spacing w:line="17" w:lineRule="atLeast"/>
              <w:rPr>
                <w:sz w:val="22"/>
                <w:szCs w:val="22"/>
              </w:rPr>
            </w:pPr>
            <w:r>
              <w:rPr>
                <w:sz w:val="22"/>
                <w:szCs w:val="22"/>
              </w:rPr>
              <w:t>г.</w:t>
            </w:r>
          </w:p>
        </w:tc>
        <w:tc>
          <w:tcPr>
            <w:tcW w:w="444" w:type="dxa"/>
            <w:shd w:val="clear" w:color="auto" w:fill="auto"/>
          </w:tcPr>
          <w:p w:rsidR="001D1E14" w:rsidRDefault="001D1E14">
            <w:pPr>
              <w:spacing w:line="17" w:lineRule="atLeast"/>
              <w:rPr>
                <w:sz w:val="22"/>
                <w:szCs w:val="22"/>
              </w:rPr>
            </w:pPr>
          </w:p>
          <w:p w:rsidR="001D1E14" w:rsidRDefault="009D03C9">
            <w:pPr>
              <w:spacing w:line="17" w:lineRule="atLeast"/>
              <w:rPr>
                <w:sz w:val="22"/>
                <w:szCs w:val="22"/>
              </w:rPr>
            </w:pPr>
            <w:r>
              <w:rPr>
                <w:sz w:val="22"/>
                <w:szCs w:val="22"/>
              </w:rPr>
              <w:t>по</w:t>
            </w:r>
          </w:p>
        </w:tc>
        <w:tc>
          <w:tcPr>
            <w:tcW w:w="314" w:type="dxa"/>
            <w:shd w:val="clear" w:color="auto" w:fill="auto"/>
          </w:tcPr>
          <w:p w:rsidR="001D1E14" w:rsidRDefault="001D1E14">
            <w:pPr>
              <w:spacing w:line="17" w:lineRule="atLeast"/>
              <w:rPr>
                <w:sz w:val="22"/>
                <w:szCs w:val="22"/>
              </w:rPr>
            </w:pPr>
          </w:p>
          <w:p w:rsidR="001D1E14" w:rsidRDefault="009D03C9">
            <w:pPr>
              <w:spacing w:line="17" w:lineRule="atLeast"/>
              <w:rPr>
                <w:sz w:val="22"/>
                <w:szCs w:val="22"/>
              </w:rPr>
            </w:pPr>
            <w:r>
              <w:rPr>
                <w:sz w:val="22"/>
                <w:szCs w:val="22"/>
              </w:rPr>
              <w:t>“</w:t>
            </w:r>
          </w:p>
        </w:tc>
        <w:tc>
          <w:tcPr>
            <w:tcW w:w="379" w:type="dxa"/>
            <w:tcBorders>
              <w:bottom w:val="single" w:sz="4" w:space="0" w:color="auto"/>
            </w:tcBorders>
            <w:shd w:val="clear" w:color="auto" w:fill="auto"/>
          </w:tcPr>
          <w:p w:rsidR="001D1E14" w:rsidRDefault="001D1E14">
            <w:pPr>
              <w:spacing w:line="17" w:lineRule="atLeast"/>
              <w:rPr>
                <w:sz w:val="22"/>
                <w:szCs w:val="22"/>
              </w:rPr>
            </w:pPr>
          </w:p>
          <w:p w:rsidR="001D1E14" w:rsidRDefault="001D1E14">
            <w:pPr>
              <w:spacing w:line="17" w:lineRule="atLeast"/>
              <w:rPr>
                <w:b/>
                <w:sz w:val="22"/>
                <w:szCs w:val="22"/>
              </w:rPr>
            </w:pPr>
          </w:p>
        </w:tc>
        <w:tc>
          <w:tcPr>
            <w:tcW w:w="314" w:type="dxa"/>
            <w:shd w:val="clear" w:color="auto" w:fill="auto"/>
          </w:tcPr>
          <w:p w:rsidR="001D1E14" w:rsidRDefault="001D1E14">
            <w:pPr>
              <w:spacing w:line="17" w:lineRule="atLeast"/>
              <w:rPr>
                <w:sz w:val="22"/>
                <w:szCs w:val="22"/>
              </w:rPr>
            </w:pPr>
          </w:p>
          <w:p w:rsidR="001D1E14" w:rsidRDefault="009D03C9">
            <w:pPr>
              <w:spacing w:line="17" w:lineRule="atLeast"/>
              <w:rPr>
                <w:sz w:val="22"/>
                <w:szCs w:val="22"/>
              </w:rPr>
            </w:pPr>
            <w:r>
              <w:rPr>
                <w:sz w:val="22"/>
                <w:szCs w:val="22"/>
              </w:rPr>
              <w:t>”</w:t>
            </w:r>
          </w:p>
        </w:tc>
        <w:tc>
          <w:tcPr>
            <w:tcW w:w="1416" w:type="dxa"/>
            <w:tcBorders>
              <w:bottom w:val="single" w:sz="4" w:space="0" w:color="auto"/>
            </w:tcBorders>
            <w:shd w:val="clear" w:color="auto" w:fill="auto"/>
          </w:tcPr>
          <w:p w:rsidR="001D1E14" w:rsidRDefault="001D1E14">
            <w:pPr>
              <w:spacing w:line="17" w:lineRule="atLeast"/>
              <w:rPr>
                <w:sz w:val="22"/>
                <w:szCs w:val="22"/>
              </w:rPr>
            </w:pPr>
          </w:p>
          <w:p w:rsidR="001D1E14" w:rsidRDefault="001D1E14">
            <w:pPr>
              <w:spacing w:line="17" w:lineRule="atLeast"/>
              <w:rPr>
                <w:b/>
                <w:sz w:val="22"/>
                <w:szCs w:val="22"/>
              </w:rPr>
            </w:pPr>
          </w:p>
        </w:tc>
        <w:tc>
          <w:tcPr>
            <w:tcW w:w="436" w:type="dxa"/>
            <w:shd w:val="clear" w:color="auto" w:fill="auto"/>
          </w:tcPr>
          <w:p w:rsidR="001D1E14" w:rsidRDefault="001D1E14">
            <w:pPr>
              <w:spacing w:line="17" w:lineRule="atLeast"/>
              <w:rPr>
                <w:sz w:val="22"/>
                <w:szCs w:val="22"/>
              </w:rPr>
            </w:pPr>
          </w:p>
          <w:p w:rsidR="001D1E14" w:rsidRDefault="009D03C9">
            <w:pPr>
              <w:spacing w:line="17" w:lineRule="atLeast"/>
              <w:rPr>
                <w:sz w:val="22"/>
                <w:szCs w:val="22"/>
              </w:rPr>
            </w:pPr>
            <w:r>
              <w:rPr>
                <w:sz w:val="22"/>
                <w:szCs w:val="22"/>
              </w:rPr>
              <w:t>20</w:t>
            </w:r>
          </w:p>
        </w:tc>
        <w:tc>
          <w:tcPr>
            <w:tcW w:w="436" w:type="dxa"/>
            <w:tcBorders>
              <w:bottom w:val="single" w:sz="4" w:space="0" w:color="auto"/>
            </w:tcBorders>
            <w:shd w:val="clear" w:color="auto" w:fill="auto"/>
          </w:tcPr>
          <w:p w:rsidR="001D1E14" w:rsidRDefault="001D1E14">
            <w:pPr>
              <w:spacing w:line="17" w:lineRule="atLeast"/>
              <w:rPr>
                <w:sz w:val="22"/>
                <w:szCs w:val="22"/>
              </w:rPr>
            </w:pPr>
          </w:p>
          <w:p w:rsidR="001D1E14" w:rsidRDefault="001D1E14">
            <w:pPr>
              <w:spacing w:line="17" w:lineRule="atLeast"/>
              <w:rPr>
                <w:b/>
                <w:sz w:val="22"/>
                <w:szCs w:val="22"/>
              </w:rPr>
            </w:pPr>
          </w:p>
        </w:tc>
        <w:tc>
          <w:tcPr>
            <w:tcW w:w="362" w:type="dxa"/>
            <w:shd w:val="clear" w:color="auto" w:fill="auto"/>
          </w:tcPr>
          <w:p w:rsidR="001D1E14" w:rsidRDefault="001D1E14">
            <w:pPr>
              <w:spacing w:line="17" w:lineRule="atLeast"/>
              <w:rPr>
                <w:sz w:val="22"/>
                <w:szCs w:val="22"/>
              </w:rPr>
            </w:pPr>
          </w:p>
          <w:p w:rsidR="001D1E14" w:rsidRDefault="009D03C9">
            <w:pPr>
              <w:spacing w:line="17" w:lineRule="atLeast"/>
              <w:rPr>
                <w:sz w:val="22"/>
                <w:szCs w:val="22"/>
              </w:rPr>
            </w:pPr>
            <w:r>
              <w:rPr>
                <w:sz w:val="22"/>
                <w:szCs w:val="22"/>
              </w:rPr>
              <w:t>г.</w:t>
            </w:r>
          </w:p>
        </w:tc>
      </w:tr>
    </w:tbl>
    <w:p w:rsidR="001D1E14" w:rsidRDefault="009D03C9">
      <w:pPr>
        <w:spacing w:line="17" w:lineRule="atLeast"/>
        <w:rPr>
          <w:sz w:val="22"/>
          <w:szCs w:val="22"/>
        </w:rPr>
      </w:pPr>
      <w:r>
        <w:rPr>
          <w:sz w:val="22"/>
          <w:szCs w:val="22"/>
        </w:rPr>
        <w:tab/>
      </w:r>
      <w:r>
        <w:rPr>
          <w:sz w:val="22"/>
          <w:szCs w:val="22"/>
        </w:rPr>
        <w:tab/>
      </w:r>
      <w:r>
        <w:rPr>
          <w:sz w:val="22"/>
          <w:szCs w:val="22"/>
        </w:rPr>
        <w:tab/>
      </w:r>
      <w:r>
        <w:rPr>
          <w:sz w:val="22"/>
          <w:szCs w:val="22"/>
        </w:rPr>
        <w:tab/>
      </w:r>
    </w:p>
    <w:p w:rsidR="001D1E14" w:rsidRDefault="009D03C9">
      <w:pPr>
        <w:spacing w:line="17" w:lineRule="atLeast"/>
        <w:jc w:val="both"/>
        <w:rPr>
          <w:sz w:val="22"/>
          <w:szCs w:val="22"/>
        </w:rPr>
      </w:pPr>
      <w:r>
        <w:rPr>
          <w:sz w:val="22"/>
          <w:szCs w:val="22"/>
        </w:rPr>
        <w:t>с предоставлением права оплаты проезда к месту проведения отпуска (санаторно-курортного обслуживания) и обратно по территории Российской Федерации.</w:t>
      </w:r>
    </w:p>
    <w:p w:rsidR="001D1E14" w:rsidRDefault="009D03C9">
      <w:pPr>
        <w:spacing w:line="17" w:lineRule="atLeast"/>
        <w:jc w:val="both"/>
        <w:rPr>
          <w:sz w:val="22"/>
          <w:szCs w:val="22"/>
        </w:rPr>
      </w:pPr>
      <w:r>
        <w:rPr>
          <w:sz w:val="22"/>
          <w:szCs w:val="22"/>
        </w:rPr>
        <w:tab/>
        <w:t>В отпуск (к месту санаторно-курортного обслуживания) и обратно на личном автотранспорте:</w:t>
      </w:r>
    </w:p>
    <w:p w:rsidR="001D1E14" w:rsidRDefault="001D1E14">
      <w:pPr>
        <w:spacing w:line="17" w:lineRule="atLeast"/>
        <w:jc w:val="both"/>
        <w:rPr>
          <w:sz w:val="22"/>
          <w:szCs w:val="22"/>
        </w:rPr>
      </w:pPr>
    </w:p>
    <w:tbl>
      <w:tblPr>
        <w:tblW w:w="0" w:type="auto"/>
        <w:tblLook w:val="04A0" w:firstRow="1" w:lastRow="0" w:firstColumn="1" w:lastColumn="0" w:noHBand="0" w:noVBand="1"/>
      </w:tblPr>
      <w:tblGrid>
        <w:gridCol w:w="2929"/>
        <w:gridCol w:w="7277"/>
      </w:tblGrid>
      <w:tr w:rsidR="001D1E14">
        <w:tc>
          <w:tcPr>
            <w:tcW w:w="2943" w:type="dxa"/>
            <w:shd w:val="clear" w:color="auto" w:fill="auto"/>
          </w:tcPr>
          <w:p w:rsidR="001D1E14" w:rsidRDefault="009D03C9">
            <w:pPr>
              <w:spacing w:line="17" w:lineRule="atLeast"/>
              <w:jc w:val="both"/>
              <w:rPr>
                <w:sz w:val="22"/>
                <w:szCs w:val="22"/>
              </w:rPr>
            </w:pPr>
            <w:r>
              <w:rPr>
                <w:sz w:val="22"/>
                <w:szCs w:val="22"/>
              </w:rPr>
              <w:t>государственный номер</w:t>
            </w:r>
          </w:p>
        </w:tc>
        <w:tc>
          <w:tcPr>
            <w:tcW w:w="7371" w:type="dxa"/>
            <w:tcBorders>
              <w:bottom w:val="single" w:sz="4" w:space="0" w:color="auto"/>
            </w:tcBorders>
            <w:shd w:val="clear" w:color="auto" w:fill="auto"/>
          </w:tcPr>
          <w:p w:rsidR="001D1E14" w:rsidRDefault="001D1E14">
            <w:pPr>
              <w:spacing w:line="17" w:lineRule="atLeast"/>
              <w:jc w:val="both"/>
              <w:rPr>
                <w:sz w:val="22"/>
                <w:szCs w:val="22"/>
              </w:rPr>
            </w:pPr>
          </w:p>
        </w:tc>
      </w:tr>
      <w:tr w:rsidR="001D1E14">
        <w:tc>
          <w:tcPr>
            <w:tcW w:w="2943" w:type="dxa"/>
            <w:shd w:val="clear" w:color="auto" w:fill="auto"/>
          </w:tcPr>
          <w:p w:rsidR="001D1E14" w:rsidRDefault="001D1E14">
            <w:pPr>
              <w:spacing w:line="17" w:lineRule="atLeast"/>
              <w:jc w:val="both"/>
              <w:rPr>
                <w:sz w:val="22"/>
                <w:szCs w:val="22"/>
              </w:rPr>
            </w:pPr>
          </w:p>
          <w:p w:rsidR="001D1E14" w:rsidRDefault="009D03C9">
            <w:pPr>
              <w:spacing w:line="17" w:lineRule="atLeast"/>
              <w:jc w:val="both"/>
              <w:rPr>
                <w:sz w:val="22"/>
                <w:szCs w:val="22"/>
              </w:rPr>
            </w:pPr>
            <w:r>
              <w:rPr>
                <w:sz w:val="22"/>
                <w:szCs w:val="22"/>
              </w:rPr>
              <w:t>марка автомобиля</w:t>
            </w:r>
          </w:p>
        </w:tc>
        <w:tc>
          <w:tcPr>
            <w:tcW w:w="7371" w:type="dxa"/>
            <w:tcBorders>
              <w:top w:val="single" w:sz="4" w:space="0" w:color="auto"/>
              <w:bottom w:val="single" w:sz="4" w:space="0" w:color="auto"/>
            </w:tcBorders>
            <w:shd w:val="clear" w:color="auto" w:fill="auto"/>
          </w:tcPr>
          <w:p w:rsidR="001D1E14" w:rsidRDefault="001D1E14">
            <w:pPr>
              <w:spacing w:line="17" w:lineRule="atLeast"/>
              <w:jc w:val="both"/>
              <w:rPr>
                <w:sz w:val="22"/>
                <w:szCs w:val="22"/>
              </w:rPr>
            </w:pPr>
          </w:p>
          <w:p w:rsidR="001D1E14" w:rsidRDefault="001D1E14">
            <w:pPr>
              <w:spacing w:line="17" w:lineRule="atLeast"/>
              <w:jc w:val="both"/>
              <w:rPr>
                <w:sz w:val="22"/>
                <w:szCs w:val="22"/>
              </w:rPr>
            </w:pPr>
          </w:p>
        </w:tc>
      </w:tr>
    </w:tbl>
    <w:p w:rsidR="001D1E14" w:rsidRDefault="001D1E14">
      <w:pPr>
        <w:spacing w:line="17" w:lineRule="atLeast"/>
        <w:rPr>
          <w:sz w:val="2"/>
          <w:szCs w:val="2"/>
        </w:rPr>
      </w:pPr>
    </w:p>
    <w:p w:rsidR="001D1E14" w:rsidRDefault="001D1E14">
      <w:pPr>
        <w:spacing w:line="17" w:lineRule="atLeast"/>
        <w:jc w:val="center"/>
        <w:rPr>
          <w:sz w:val="16"/>
          <w:szCs w:val="16"/>
        </w:rPr>
      </w:pPr>
    </w:p>
    <w:tbl>
      <w:tblPr>
        <w:tblW w:w="10234" w:type="dxa"/>
        <w:tblLayout w:type="fixed"/>
        <w:tblCellMar>
          <w:left w:w="28" w:type="dxa"/>
          <w:right w:w="28" w:type="dxa"/>
        </w:tblCellMar>
        <w:tblLook w:val="0000" w:firstRow="0" w:lastRow="0" w:firstColumn="0" w:lastColumn="0" w:noHBand="0" w:noVBand="0"/>
      </w:tblPr>
      <w:tblGrid>
        <w:gridCol w:w="3856"/>
        <w:gridCol w:w="2409"/>
        <w:gridCol w:w="142"/>
        <w:gridCol w:w="1559"/>
        <w:gridCol w:w="142"/>
        <w:gridCol w:w="2126"/>
      </w:tblGrid>
      <w:tr w:rsidR="001D1E14">
        <w:trPr>
          <w:cantSplit/>
          <w:trHeight w:val="827"/>
        </w:trPr>
        <w:tc>
          <w:tcPr>
            <w:tcW w:w="3856" w:type="dxa"/>
            <w:vAlign w:val="bottom"/>
          </w:tcPr>
          <w:p w:rsidR="001D1E14" w:rsidRDefault="009D03C9">
            <w:pPr>
              <w:spacing w:line="17" w:lineRule="atLeast"/>
              <w:rPr>
                <w:sz w:val="22"/>
                <w:szCs w:val="22"/>
              </w:rPr>
            </w:pPr>
            <w:r>
              <w:rPr>
                <w:sz w:val="22"/>
                <w:szCs w:val="22"/>
              </w:rPr>
              <w:t>Руководитель кадрового органа</w:t>
            </w:r>
          </w:p>
          <w:p w:rsidR="001D1E14" w:rsidRDefault="009D03C9">
            <w:pPr>
              <w:spacing w:line="17" w:lineRule="atLeast"/>
              <w:rPr>
                <w:sz w:val="22"/>
                <w:szCs w:val="22"/>
              </w:rPr>
            </w:pPr>
            <w:r>
              <w:rPr>
                <w:sz w:val="22"/>
                <w:szCs w:val="22"/>
              </w:rPr>
              <w:t xml:space="preserve">Администрации Ханты-Мансийского </w:t>
            </w:r>
          </w:p>
          <w:p w:rsidR="001D1E14" w:rsidRDefault="009D03C9">
            <w:pPr>
              <w:spacing w:line="17" w:lineRule="atLeast"/>
              <w:rPr>
                <w:sz w:val="22"/>
                <w:szCs w:val="22"/>
              </w:rPr>
            </w:pPr>
            <w:r>
              <w:rPr>
                <w:sz w:val="22"/>
                <w:szCs w:val="22"/>
              </w:rPr>
              <w:t>района</w:t>
            </w:r>
          </w:p>
        </w:tc>
        <w:tc>
          <w:tcPr>
            <w:tcW w:w="2409" w:type="dxa"/>
            <w:tcBorders>
              <w:bottom w:val="single" w:sz="4" w:space="0" w:color="auto"/>
            </w:tcBorders>
            <w:vAlign w:val="bottom"/>
          </w:tcPr>
          <w:p w:rsidR="001D1E14" w:rsidRDefault="001D1E14">
            <w:pPr>
              <w:spacing w:line="17" w:lineRule="atLeast"/>
              <w:jc w:val="center"/>
              <w:rPr>
                <w:b/>
                <w:sz w:val="20"/>
                <w:szCs w:val="20"/>
              </w:rPr>
            </w:pPr>
          </w:p>
        </w:tc>
        <w:tc>
          <w:tcPr>
            <w:tcW w:w="142" w:type="dxa"/>
            <w:vAlign w:val="bottom"/>
          </w:tcPr>
          <w:p w:rsidR="001D1E14" w:rsidRDefault="001D1E14">
            <w:pPr>
              <w:spacing w:line="17" w:lineRule="atLeast"/>
              <w:jc w:val="center"/>
              <w:rPr>
                <w:sz w:val="20"/>
                <w:szCs w:val="20"/>
              </w:rPr>
            </w:pPr>
          </w:p>
        </w:tc>
        <w:tc>
          <w:tcPr>
            <w:tcW w:w="1559" w:type="dxa"/>
            <w:tcBorders>
              <w:bottom w:val="single" w:sz="4" w:space="0" w:color="auto"/>
            </w:tcBorders>
            <w:vAlign w:val="bottom"/>
          </w:tcPr>
          <w:p w:rsidR="001D1E14" w:rsidRDefault="001D1E14">
            <w:pPr>
              <w:spacing w:line="17" w:lineRule="atLeast"/>
              <w:jc w:val="center"/>
              <w:rPr>
                <w:sz w:val="20"/>
                <w:szCs w:val="20"/>
              </w:rPr>
            </w:pPr>
          </w:p>
        </w:tc>
        <w:tc>
          <w:tcPr>
            <w:tcW w:w="142" w:type="dxa"/>
            <w:vAlign w:val="bottom"/>
          </w:tcPr>
          <w:p w:rsidR="001D1E14" w:rsidRDefault="001D1E14">
            <w:pPr>
              <w:spacing w:line="17" w:lineRule="atLeast"/>
              <w:jc w:val="center"/>
              <w:rPr>
                <w:sz w:val="20"/>
                <w:szCs w:val="20"/>
              </w:rPr>
            </w:pPr>
          </w:p>
        </w:tc>
        <w:tc>
          <w:tcPr>
            <w:tcW w:w="2126" w:type="dxa"/>
            <w:tcBorders>
              <w:bottom w:val="single" w:sz="4" w:space="0" w:color="auto"/>
            </w:tcBorders>
            <w:vAlign w:val="bottom"/>
          </w:tcPr>
          <w:p w:rsidR="001D1E14" w:rsidRDefault="001D1E14">
            <w:pPr>
              <w:spacing w:line="17" w:lineRule="atLeast"/>
              <w:jc w:val="center"/>
              <w:rPr>
                <w:b/>
                <w:sz w:val="20"/>
                <w:szCs w:val="20"/>
              </w:rPr>
            </w:pPr>
          </w:p>
        </w:tc>
      </w:tr>
      <w:tr w:rsidR="001D1E14">
        <w:trPr>
          <w:cantSplit/>
          <w:trHeight w:val="189"/>
        </w:trPr>
        <w:tc>
          <w:tcPr>
            <w:tcW w:w="3856" w:type="dxa"/>
          </w:tcPr>
          <w:p w:rsidR="001D1E14" w:rsidRDefault="001D1E14">
            <w:pPr>
              <w:spacing w:line="17" w:lineRule="atLeast"/>
              <w:rPr>
                <w:b/>
                <w:bCs/>
                <w:sz w:val="16"/>
                <w:szCs w:val="16"/>
              </w:rPr>
            </w:pPr>
          </w:p>
        </w:tc>
        <w:tc>
          <w:tcPr>
            <w:tcW w:w="2409" w:type="dxa"/>
            <w:tcBorders>
              <w:top w:val="single" w:sz="4" w:space="0" w:color="auto"/>
            </w:tcBorders>
          </w:tcPr>
          <w:p w:rsidR="001D1E14" w:rsidRDefault="009D03C9">
            <w:pPr>
              <w:spacing w:line="17" w:lineRule="atLeast"/>
              <w:jc w:val="center"/>
              <w:rPr>
                <w:sz w:val="18"/>
                <w:szCs w:val="18"/>
              </w:rPr>
            </w:pPr>
            <w:r>
              <w:rPr>
                <w:sz w:val="18"/>
                <w:szCs w:val="18"/>
              </w:rPr>
              <w:t>(должность)</w:t>
            </w:r>
          </w:p>
        </w:tc>
        <w:tc>
          <w:tcPr>
            <w:tcW w:w="142" w:type="dxa"/>
          </w:tcPr>
          <w:p w:rsidR="001D1E14" w:rsidRDefault="001D1E14">
            <w:pPr>
              <w:spacing w:line="17" w:lineRule="atLeast"/>
              <w:jc w:val="center"/>
              <w:rPr>
                <w:sz w:val="18"/>
                <w:szCs w:val="18"/>
              </w:rPr>
            </w:pPr>
          </w:p>
        </w:tc>
        <w:tc>
          <w:tcPr>
            <w:tcW w:w="1559" w:type="dxa"/>
            <w:tcBorders>
              <w:top w:val="single" w:sz="4" w:space="0" w:color="auto"/>
            </w:tcBorders>
          </w:tcPr>
          <w:p w:rsidR="001D1E14" w:rsidRDefault="009D03C9">
            <w:pPr>
              <w:spacing w:line="17" w:lineRule="atLeast"/>
              <w:jc w:val="center"/>
              <w:rPr>
                <w:sz w:val="18"/>
                <w:szCs w:val="18"/>
              </w:rPr>
            </w:pPr>
            <w:r>
              <w:rPr>
                <w:sz w:val="18"/>
                <w:szCs w:val="18"/>
              </w:rPr>
              <w:t>(личная подпись)</w:t>
            </w:r>
          </w:p>
        </w:tc>
        <w:tc>
          <w:tcPr>
            <w:tcW w:w="142" w:type="dxa"/>
          </w:tcPr>
          <w:p w:rsidR="001D1E14" w:rsidRDefault="001D1E14">
            <w:pPr>
              <w:spacing w:line="17" w:lineRule="atLeast"/>
              <w:jc w:val="center"/>
              <w:rPr>
                <w:sz w:val="18"/>
                <w:szCs w:val="18"/>
              </w:rPr>
            </w:pPr>
          </w:p>
        </w:tc>
        <w:tc>
          <w:tcPr>
            <w:tcW w:w="2126" w:type="dxa"/>
            <w:tcBorders>
              <w:top w:val="single" w:sz="4" w:space="0" w:color="auto"/>
            </w:tcBorders>
          </w:tcPr>
          <w:p w:rsidR="001D1E14" w:rsidRDefault="009D03C9">
            <w:pPr>
              <w:spacing w:line="17" w:lineRule="atLeast"/>
              <w:jc w:val="center"/>
              <w:rPr>
                <w:sz w:val="18"/>
                <w:szCs w:val="18"/>
              </w:rPr>
            </w:pPr>
            <w:r>
              <w:rPr>
                <w:sz w:val="18"/>
                <w:szCs w:val="18"/>
              </w:rPr>
              <w:t>(расшифровка подписи)</w:t>
            </w:r>
          </w:p>
          <w:p w:rsidR="001D1E14" w:rsidRDefault="001D1E14">
            <w:pPr>
              <w:spacing w:line="17" w:lineRule="atLeast"/>
              <w:jc w:val="center"/>
              <w:rPr>
                <w:sz w:val="18"/>
                <w:szCs w:val="18"/>
              </w:rPr>
            </w:pPr>
          </w:p>
        </w:tc>
      </w:tr>
    </w:tbl>
    <w:p w:rsidR="001D1E14" w:rsidRDefault="001D1E14">
      <w:pPr>
        <w:spacing w:line="17" w:lineRule="atLeast"/>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1D1E14">
        <w:tc>
          <w:tcPr>
            <w:tcW w:w="4927" w:type="dxa"/>
            <w:tcBorders>
              <w:top w:val="none" w:sz="4" w:space="0" w:color="000000"/>
              <w:left w:val="none" w:sz="4" w:space="0" w:color="000000"/>
              <w:bottom w:val="none" w:sz="4" w:space="0" w:color="000000"/>
              <w:right w:val="none" w:sz="4" w:space="0" w:color="000000"/>
            </w:tcBorders>
            <w:shd w:val="clear" w:color="auto" w:fill="auto"/>
          </w:tcPr>
          <w:p w:rsidR="001D1E14" w:rsidRDefault="009D03C9">
            <w:pPr>
              <w:spacing w:line="17" w:lineRule="atLeast"/>
              <w:rPr>
                <w:sz w:val="20"/>
                <w:szCs w:val="20"/>
              </w:rPr>
            </w:pPr>
            <w:r>
              <w:rPr>
                <w:sz w:val="20"/>
                <w:szCs w:val="20"/>
              </w:rPr>
              <w:t xml:space="preserve">Выбыл из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 xml:space="preserve">Выбыл из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 xml:space="preserve">Выбыл из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 xml:space="preserve">Выбыл из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
                <w:szCs w:val="2"/>
              </w:rPr>
            </w:pPr>
          </w:p>
          <w:p w:rsidR="001D1E14" w:rsidRDefault="001D1E14">
            <w:pPr>
              <w:spacing w:line="17" w:lineRule="atLeast"/>
              <w:jc w:val="both"/>
              <w:rPr>
                <w:sz w:val="20"/>
                <w:szCs w:val="20"/>
              </w:rPr>
            </w:pPr>
          </w:p>
        </w:tc>
        <w:tc>
          <w:tcPr>
            <w:tcW w:w="4927" w:type="dxa"/>
            <w:tcBorders>
              <w:top w:val="none" w:sz="4" w:space="0" w:color="000000"/>
              <w:left w:val="none" w:sz="4" w:space="0" w:color="000000"/>
              <w:bottom w:val="none" w:sz="4" w:space="0" w:color="000000"/>
              <w:right w:val="none" w:sz="4" w:space="0" w:color="000000"/>
            </w:tcBorders>
            <w:shd w:val="clear" w:color="auto" w:fill="auto"/>
          </w:tcPr>
          <w:p w:rsidR="001D1E14" w:rsidRDefault="009D03C9">
            <w:pPr>
              <w:spacing w:line="17" w:lineRule="atLeast"/>
              <w:rPr>
                <w:sz w:val="20"/>
                <w:szCs w:val="20"/>
              </w:rPr>
            </w:pPr>
            <w:r>
              <w:rPr>
                <w:sz w:val="20"/>
                <w:szCs w:val="20"/>
              </w:rPr>
              <w:lastRenderedPageBreak/>
              <w:t>Прибыл в</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 xml:space="preserve">Прибыл в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Прибыл в</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 xml:space="preserve">Прибыл в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
                <w:szCs w:val="2"/>
              </w:rPr>
            </w:pPr>
          </w:p>
          <w:p w:rsidR="001D1E14" w:rsidRDefault="001D1E14">
            <w:pPr>
              <w:spacing w:line="17" w:lineRule="atLeast"/>
              <w:rPr>
                <w:sz w:val="20"/>
                <w:szCs w:val="20"/>
              </w:rPr>
            </w:pPr>
          </w:p>
        </w:tc>
      </w:tr>
    </w:tbl>
    <w:p w:rsidR="001D1E14" w:rsidRDefault="009D03C9">
      <w:pPr>
        <w:spacing w:line="17" w:lineRule="atLeast"/>
        <w:jc w:val="center"/>
        <w:rPr>
          <w:i/>
          <w:sz w:val="18"/>
          <w:szCs w:val="18"/>
        </w:rPr>
      </w:pPr>
      <w:r>
        <w:rPr>
          <w:i/>
          <w:sz w:val="18"/>
          <w:szCs w:val="18"/>
        </w:rPr>
        <w:lastRenderedPageBreak/>
        <w:t>(оборотная сторона)</w:t>
      </w:r>
    </w:p>
    <w:p w:rsidR="001D1E14" w:rsidRDefault="001D1E14">
      <w:pPr>
        <w:spacing w:line="17" w:lineRule="atLeast"/>
        <w:jc w:val="both"/>
        <w:rPr>
          <w:i/>
          <w:sz w:val="18"/>
          <w:szCs w:val="18"/>
        </w:rPr>
      </w:pPr>
    </w:p>
    <w:p w:rsidR="001D1E14" w:rsidRDefault="001D1E14">
      <w:pPr>
        <w:spacing w:line="17" w:lineRule="atLeast"/>
        <w:jc w:val="both"/>
        <w:rPr>
          <w: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7"/>
      </w:tblGrid>
      <w:tr w:rsidR="001D1E14">
        <w:tc>
          <w:tcPr>
            <w:tcW w:w="4927" w:type="dxa"/>
            <w:tcBorders>
              <w:top w:val="none" w:sz="4" w:space="0" w:color="000000"/>
              <w:left w:val="none" w:sz="4" w:space="0" w:color="000000"/>
              <w:bottom w:val="none" w:sz="4" w:space="0" w:color="000000"/>
              <w:right w:val="none" w:sz="4" w:space="0" w:color="000000"/>
            </w:tcBorders>
            <w:shd w:val="clear" w:color="auto" w:fill="auto"/>
          </w:tcPr>
          <w:p w:rsidR="001D1E14" w:rsidRDefault="001D1E14">
            <w:pPr>
              <w:spacing w:line="17" w:lineRule="atLeast"/>
              <w:rPr>
                <w:sz w:val="20"/>
                <w:szCs w:val="20"/>
              </w:rPr>
            </w:pPr>
          </w:p>
          <w:p w:rsidR="001D1E14" w:rsidRDefault="009D03C9">
            <w:pPr>
              <w:spacing w:line="17" w:lineRule="atLeast"/>
              <w:rPr>
                <w:sz w:val="20"/>
                <w:szCs w:val="20"/>
              </w:rPr>
            </w:pPr>
            <w:r>
              <w:rPr>
                <w:sz w:val="20"/>
                <w:szCs w:val="20"/>
              </w:rPr>
              <w:t xml:space="preserve">Выбыл из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 xml:space="preserve">Выбыл из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 xml:space="preserve">Выбыл из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 xml:space="preserve">Выбыл из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jc w:val="both"/>
              <w:rPr>
                <w:sz w:val="20"/>
                <w:szCs w:val="20"/>
              </w:rPr>
            </w:pPr>
          </w:p>
        </w:tc>
        <w:tc>
          <w:tcPr>
            <w:tcW w:w="4927" w:type="dxa"/>
            <w:tcBorders>
              <w:top w:val="none" w:sz="4" w:space="0" w:color="000000"/>
              <w:left w:val="none" w:sz="4" w:space="0" w:color="000000"/>
              <w:bottom w:val="none" w:sz="4" w:space="0" w:color="000000"/>
              <w:right w:val="none" w:sz="4" w:space="0" w:color="000000"/>
            </w:tcBorders>
            <w:shd w:val="clear" w:color="auto" w:fill="auto"/>
          </w:tcPr>
          <w:p w:rsidR="001D1E14" w:rsidRDefault="001D1E14">
            <w:pPr>
              <w:spacing w:line="17" w:lineRule="atLeast"/>
              <w:rPr>
                <w:sz w:val="20"/>
                <w:szCs w:val="20"/>
              </w:rPr>
            </w:pPr>
          </w:p>
          <w:p w:rsidR="001D1E14" w:rsidRDefault="009D03C9">
            <w:pPr>
              <w:spacing w:line="17" w:lineRule="atLeast"/>
              <w:rPr>
                <w:sz w:val="20"/>
                <w:szCs w:val="20"/>
              </w:rPr>
            </w:pPr>
            <w:r>
              <w:rPr>
                <w:sz w:val="20"/>
                <w:szCs w:val="20"/>
              </w:rPr>
              <w:t>Прибыл в</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 xml:space="preserve">Прибыл в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Прибыл в</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 xml:space="preserve">Прибыл в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 xml:space="preserve">М.П. </w:t>
            </w:r>
          </w:p>
        </w:tc>
      </w:tr>
      <w:tr w:rsidR="001D1E14">
        <w:tc>
          <w:tcPr>
            <w:tcW w:w="4927" w:type="dxa"/>
            <w:tcBorders>
              <w:top w:val="none" w:sz="4" w:space="0" w:color="000000"/>
              <w:left w:val="none" w:sz="4" w:space="0" w:color="000000"/>
              <w:bottom w:val="none" w:sz="4" w:space="0" w:color="000000"/>
              <w:right w:val="none" w:sz="4" w:space="0" w:color="000000"/>
            </w:tcBorders>
            <w:shd w:val="clear" w:color="auto" w:fill="auto"/>
          </w:tcPr>
          <w:p w:rsidR="001D1E14" w:rsidRDefault="009D03C9">
            <w:pPr>
              <w:spacing w:line="17" w:lineRule="atLeast"/>
              <w:rPr>
                <w:sz w:val="20"/>
                <w:szCs w:val="20"/>
              </w:rPr>
            </w:pPr>
            <w:r>
              <w:rPr>
                <w:sz w:val="20"/>
                <w:szCs w:val="20"/>
              </w:rPr>
              <w:t xml:space="preserve">Выбыл из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 xml:space="preserve">Выбыл из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 xml:space="preserve">Выбыл из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tc>
        <w:tc>
          <w:tcPr>
            <w:tcW w:w="4927" w:type="dxa"/>
            <w:tcBorders>
              <w:top w:val="none" w:sz="4" w:space="0" w:color="000000"/>
              <w:left w:val="none" w:sz="4" w:space="0" w:color="000000"/>
              <w:bottom w:val="none" w:sz="4" w:space="0" w:color="000000"/>
              <w:right w:val="none" w:sz="4" w:space="0" w:color="000000"/>
            </w:tcBorders>
            <w:shd w:val="clear" w:color="auto" w:fill="auto"/>
          </w:tcPr>
          <w:p w:rsidR="001D1E14" w:rsidRDefault="009D03C9">
            <w:pPr>
              <w:spacing w:line="17" w:lineRule="atLeast"/>
              <w:rPr>
                <w:sz w:val="20"/>
                <w:szCs w:val="20"/>
              </w:rPr>
            </w:pPr>
            <w:r>
              <w:rPr>
                <w:sz w:val="20"/>
                <w:szCs w:val="20"/>
              </w:rPr>
              <w:t>Прибыл в</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 xml:space="preserve">Прибыл в  </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p w:rsidR="001D1E14" w:rsidRDefault="009D03C9">
            <w:pPr>
              <w:spacing w:line="17" w:lineRule="atLeast"/>
              <w:rPr>
                <w:sz w:val="20"/>
                <w:szCs w:val="20"/>
              </w:rPr>
            </w:pPr>
            <w:r>
              <w:rPr>
                <w:sz w:val="20"/>
                <w:szCs w:val="20"/>
              </w:rPr>
              <w:t>Прибыл в</w:t>
            </w:r>
          </w:p>
          <w:p w:rsidR="001D1E14" w:rsidRDefault="001D1E14">
            <w:pPr>
              <w:pBdr>
                <w:top w:val="single" w:sz="4" w:space="1" w:color="000000"/>
              </w:pBdr>
              <w:spacing w:line="17" w:lineRule="atLeast"/>
              <w:ind w:left="907"/>
              <w:rPr>
                <w:sz w:val="2"/>
                <w:szCs w:val="2"/>
              </w:rPr>
            </w:pPr>
          </w:p>
          <w:tbl>
            <w:tblPr>
              <w:tblW w:w="0" w:type="auto"/>
              <w:jc w:val="center"/>
              <w:tblCellMar>
                <w:left w:w="28" w:type="dxa"/>
                <w:right w:w="28" w:type="dxa"/>
              </w:tblCellMar>
              <w:tblLook w:val="0000" w:firstRow="0" w:lastRow="0" w:firstColumn="0" w:lastColumn="0" w:noHBand="0" w:noVBand="0"/>
            </w:tblPr>
            <w:tblGrid>
              <w:gridCol w:w="167"/>
              <w:gridCol w:w="318"/>
              <w:gridCol w:w="221"/>
              <w:gridCol w:w="1051"/>
              <w:gridCol w:w="308"/>
              <w:gridCol w:w="267"/>
              <w:gridCol w:w="283"/>
              <w:gridCol w:w="129"/>
              <w:gridCol w:w="267"/>
              <w:gridCol w:w="1700"/>
            </w:tblGrid>
            <w:tr w:rsidR="001D1E14">
              <w:trPr>
                <w:gridAfter w:val="3"/>
                <w:wAfter w:w="2096" w:type="dxa"/>
                <w:cantSplit/>
                <w:jc w:val="center"/>
              </w:trPr>
              <w:tc>
                <w:tcPr>
                  <w:tcW w:w="170"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w:t>
                  </w:r>
                </w:p>
              </w:tc>
              <w:tc>
                <w:tcPr>
                  <w:tcW w:w="340"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27"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rPr>
                      <w:sz w:val="20"/>
                      <w:szCs w:val="20"/>
                    </w:rPr>
                  </w:pPr>
                  <w:r>
                    <w:rPr>
                      <w:sz w:val="20"/>
                      <w:szCs w:val="20"/>
                    </w:rPr>
                    <w:t>”</w:t>
                  </w:r>
                </w:p>
              </w:tc>
              <w:tc>
                <w:tcPr>
                  <w:tcW w:w="113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312"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right"/>
                    <w:rPr>
                      <w:sz w:val="20"/>
                      <w:szCs w:val="20"/>
                    </w:rPr>
                  </w:pPr>
                  <w:r>
                    <w:rPr>
                      <w:sz w:val="20"/>
                      <w:szCs w:val="20"/>
                    </w:rPr>
                    <w:t>20</w:t>
                  </w:r>
                </w:p>
              </w:tc>
              <w:tc>
                <w:tcPr>
                  <w:tcW w:w="284"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ind w:left="57"/>
                    <w:rPr>
                      <w:sz w:val="20"/>
                      <w:szCs w:val="20"/>
                    </w:rPr>
                  </w:pPr>
                  <w:r>
                    <w:rPr>
                      <w:sz w:val="20"/>
                      <w:szCs w:val="20"/>
                    </w:rPr>
                    <w:t>г.</w:t>
                  </w:r>
                </w:p>
              </w:tc>
            </w:tr>
            <w:tr w:rsidR="001D1E14">
              <w:trPr>
                <w:jc w:val="center"/>
              </w:trPr>
              <w:tc>
                <w:tcPr>
                  <w:tcW w:w="2892" w:type="dxa"/>
                  <w:gridSpan w:val="8"/>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20"/>
                      <w:szCs w:val="20"/>
                    </w:rPr>
                  </w:pPr>
                </w:p>
              </w:tc>
              <w:tc>
                <w:tcPr>
                  <w:tcW w:w="1786" w:type="dxa"/>
                  <w:tcBorders>
                    <w:top w:val="none" w:sz="4" w:space="0" w:color="000000"/>
                    <w:left w:val="none" w:sz="4" w:space="0" w:color="000000"/>
                    <w:bottom w:val="single" w:sz="4" w:space="0" w:color="auto"/>
                    <w:right w:val="none" w:sz="4" w:space="0" w:color="000000"/>
                  </w:tcBorders>
                </w:tcPr>
                <w:p w:rsidR="001D1E14" w:rsidRDefault="001D1E14">
                  <w:pPr>
                    <w:spacing w:line="17" w:lineRule="atLeast"/>
                    <w:jc w:val="center"/>
                    <w:rPr>
                      <w:sz w:val="20"/>
                      <w:szCs w:val="20"/>
                    </w:rPr>
                  </w:pPr>
                </w:p>
              </w:tc>
            </w:tr>
            <w:tr w:rsidR="001D1E14">
              <w:trPr>
                <w:jc w:val="center"/>
              </w:trPr>
              <w:tc>
                <w:tcPr>
                  <w:tcW w:w="2892" w:type="dxa"/>
                  <w:gridSpan w:val="8"/>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(должность)</w:t>
                  </w:r>
                </w:p>
              </w:tc>
              <w:tc>
                <w:tcPr>
                  <w:tcW w:w="284" w:type="dxa"/>
                  <w:tcBorders>
                    <w:top w:val="none" w:sz="4" w:space="0" w:color="000000"/>
                    <w:left w:val="none" w:sz="4" w:space="0" w:color="000000"/>
                    <w:bottom w:val="none" w:sz="4" w:space="0" w:color="000000"/>
                    <w:right w:val="none" w:sz="4" w:space="0" w:color="000000"/>
                  </w:tcBorders>
                </w:tcPr>
                <w:p w:rsidR="001D1E14" w:rsidRDefault="001D1E14">
                  <w:pPr>
                    <w:spacing w:line="17" w:lineRule="atLeast"/>
                    <w:jc w:val="center"/>
                    <w:rPr>
                      <w:sz w:val="16"/>
                      <w:szCs w:val="16"/>
                    </w:rPr>
                  </w:pPr>
                </w:p>
              </w:tc>
              <w:tc>
                <w:tcPr>
                  <w:tcW w:w="1786" w:type="dxa"/>
                  <w:tcBorders>
                    <w:top w:val="none" w:sz="4" w:space="0" w:color="000000"/>
                    <w:left w:val="none" w:sz="4" w:space="0" w:color="000000"/>
                    <w:bottom w:val="none" w:sz="4" w:space="0" w:color="000000"/>
                    <w:right w:val="none" w:sz="4" w:space="0" w:color="000000"/>
                  </w:tcBorders>
                </w:tcPr>
                <w:p w:rsidR="001D1E14" w:rsidRDefault="009D03C9">
                  <w:pPr>
                    <w:spacing w:line="17" w:lineRule="atLeast"/>
                    <w:jc w:val="center"/>
                    <w:rPr>
                      <w:sz w:val="16"/>
                      <w:szCs w:val="16"/>
                    </w:rPr>
                  </w:pPr>
                  <w:r>
                    <w:rPr>
                      <w:sz w:val="16"/>
                      <w:szCs w:val="16"/>
                    </w:rPr>
                    <w:t>(личная подпись)</w:t>
                  </w:r>
                </w:p>
              </w:tc>
            </w:tr>
          </w:tbl>
          <w:p w:rsidR="001D1E14" w:rsidRDefault="001D1E14">
            <w:pPr>
              <w:spacing w:line="17" w:lineRule="atLeast"/>
              <w:jc w:val="center"/>
              <w:rPr>
                <w:sz w:val="20"/>
                <w:szCs w:val="20"/>
              </w:rPr>
            </w:pPr>
          </w:p>
          <w:p w:rsidR="001D1E14" w:rsidRDefault="009D03C9">
            <w:pPr>
              <w:pBdr>
                <w:top w:val="single" w:sz="4" w:space="1" w:color="000000"/>
              </w:pBdr>
              <w:spacing w:line="17" w:lineRule="atLeast"/>
              <w:jc w:val="center"/>
              <w:rPr>
                <w:sz w:val="16"/>
                <w:szCs w:val="16"/>
              </w:rPr>
            </w:pPr>
            <w:r>
              <w:rPr>
                <w:sz w:val="16"/>
                <w:szCs w:val="16"/>
              </w:rPr>
              <w:t>(расшифровка подписи)</w:t>
            </w:r>
          </w:p>
          <w:p w:rsidR="001D1E14" w:rsidRDefault="009D03C9">
            <w:pPr>
              <w:spacing w:line="17" w:lineRule="atLeast"/>
              <w:rPr>
                <w:sz w:val="20"/>
                <w:szCs w:val="20"/>
              </w:rPr>
            </w:pPr>
            <w:r>
              <w:rPr>
                <w:sz w:val="20"/>
                <w:szCs w:val="20"/>
              </w:rPr>
              <w:t>М.П.</w:t>
            </w:r>
          </w:p>
          <w:p w:rsidR="001D1E14" w:rsidRDefault="001D1E14">
            <w:pPr>
              <w:spacing w:line="17" w:lineRule="atLeast"/>
              <w:rPr>
                <w:sz w:val="20"/>
                <w:szCs w:val="20"/>
              </w:rPr>
            </w:pPr>
          </w:p>
        </w:tc>
      </w:tr>
    </w:tbl>
    <w:p w:rsidR="001D1E14" w:rsidRDefault="001D1E14">
      <w:pPr>
        <w:spacing w:line="17" w:lineRule="atLeast"/>
        <w:rPr>
          <w:rFonts w:eastAsiaTheme="minorEastAsia"/>
          <w:sz w:val="14"/>
          <w:szCs w:val="14"/>
        </w:rPr>
      </w:pPr>
    </w:p>
    <w:sectPr w:rsidR="001D1E14">
      <w:pgSz w:w="11906" w:h="16838"/>
      <w:pgMar w:top="567" w:right="566" w:bottom="567" w:left="1134" w:header="397" w:footer="397"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3C9" w:rsidRDefault="009D03C9">
      <w:r>
        <w:separator/>
      </w:r>
    </w:p>
  </w:endnote>
  <w:endnote w:type="continuationSeparator" w:id="0">
    <w:p w:rsidR="009D03C9" w:rsidRDefault="009D0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3C9" w:rsidRDefault="009D03C9">
    <w:pPr>
      <w:pStyle w:val="afb"/>
    </w:pPr>
  </w:p>
  <w:p w:rsidR="009D03C9" w:rsidRDefault="009D03C9">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3C9" w:rsidRDefault="009D03C9">
      <w:r>
        <w:separator/>
      </w:r>
    </w:p>
  </w:footnote>
  <w:footnote w:type="continuationSeparator" w:id="0">
    <w:p w:rsidR="009D03C9" w:rsidRDefault="009D0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3C9" w:rsidRDefault="009D03C9">
    <w:pPr>
      <w:pStyle w:val="af5"/>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9D03C9" w:rsidRDefault="009D03C9">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3C9" w:rsidRDefault="009D03C9">
    <w:pPr>
      <w:pStyle w:val="af5"/>
      <w:framePr w:wrap="around" w:vAnchor="text" w:hAnchor="margin" w:xAlign="center" w:y="1"/>
      <w:rPr>
        <w:rStyle w:val="af7"/>
        <w:sz w:val="22"/>
      </w:rPr>
    </w:pPr>
    <w:r>
      <w:rPr>
        <w:rStyle w:val="af7"/>
        <w:sz w:val="24"/>
      </w:rPr>
      <w:fldChar w:fldCharType="begin"/>
    </w:r>
    <w:r>
      <w:rPr>
        <w:rStyle w:val="af7"/>
        <w:sz w:val="24"/>
      </w:rPr>
      <w:instrText xml:space="preserve">PAGE  </w:instrText>
    </w:r>
    <w:r>
      <w:rPr>
        <w:rStyle w:val="af7"/>
        <w:sz w:val="24"/>
      </w:rPr>
      <w:fldChar w:fldCharType="separate"/>
    </w:r>
    <w:r>
      <w:rPr>
        <w:rStyle w:val="af7"/>
        <w:sz w:val="24"/>
      </w:rPr>
      <w:t>104</w:t>
    </w:r>
    <w:r>
      <w:rPr>
        <w:rStyle w:val="af7"/>
        <w:sz w:val="24"/>
      </w:rPr>
      <w:fldChar w:fldCharType="end"/>
    </w:r>
  </w:p>
  <w:p w:rsidR="009D03C9" w:rsidRDefault="009D03C9">
    <w:pPr>
      <w:pStyle w:val="af5"/>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6C98" w:rsidRPr="002C6C98" w:rsidRDefault="002C6C98" w:rsidP="002C6C98">
    <w:pPr>
      <w:pStyle w:val="af5"/>
      <w:jc w:val="center"/>
      <w:rPr>
        <w:sz w:val="22"/>
        <w:szCs w:val="22"/>
      </w:rPr>
    </w:pPr>
    <w:r w:rsidRPr="002C6C98">
      <w:rPr>
        <w:sz w:val="22"/>
        <w:szCs w:val="2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700E0"/>
    <w:multiLevelType w:val="hybridMultilevel"/>
    <w:tmpl w:val="9202F45A"/>
    <w:lvl w:ilvl="0" w:tplc="E8B89DCC">
      <w:start w:val="1"/>
      <w:numFmt w:val="decimal"/>
      <w:lvlText w:val="%1."/>
      <w:lvlJc w:val="left"/>
      <w:pPr>
        <w:ind w:left="1068" w:hanging="360"/>
      </w:pPr>
      <w:rPr>
        <w:rFonts w:hint="default"/>
      </w:rPr>
    </w:lvl>
    <w:lvl w:ilvl="1" w:tplc="188292BA">
      <w:start w:val="1"/>
      <w:numFmt w:val="lowerLetter"/>
      <w:lvlText w:val="%2."/>
      <w:lvlJc w:val="left"/>
      <w:pPr>
        <w:ind w:left="1788" w:hanging="360"/>
      </w:pPr>
    </w:lvl>
    <w:lvl w:ilvl="2" w:tplc="7F6E246C">
      <w:start w:val="1"/>
      <w:numFmt w:val="lowerRoman"/>
      <w:lvlText w:val="%3."/>
      <w:lvlJc w:val="right"/>
      <w:pPr>
        <w:ind w:left="2508" w:hanging="180"/>
      </w:pPr>
    </w:lvl>
    <w:lvl w:ilvl="3" w:tplc="CA1C3E24">
      <w:start w:val="1"/>
      <w:numFmt w:val="decimal"/>
      <w:lvlText w:val="%4."/>
      <w:lvlJc w:val="left"/>
      <w:pPr>
        <w:ind w:left="3228" w:hanging="360"/>
      </w:pPr>
    </w:lvl>
    <w:lvl w:ilvl="4" w:tplc="42FE7932">
      <w:start w:val="1"/>
      <w:numFmt w:val="lowerLetter"/>
      <w:lvlText w:val="%5."/>
      <w:lvlJc w:val="left"/>
      <w:pPr>
        <w:ind w:left="3948" w:hanging="360"/>
      </w:pPr>
    </w:lvl>
    <w:lvl w:ilvl="5" w:tplc="CDD880B8">
      <w:start w:val="1"/>
      <w:numFmt w:val="lowerRoman"/>
      <w:lvlText w:val="%6."/>
      <w:lvlJc w:val="right"/>
      <w:pPr>
        <w:ind w:left="4668" w:hanging="180"/>
      </w:pPr>
    </w:lvl>
    <w:lvl w:ilvl="6" w:tplc="8EF020C0">
      <w:start w:val="1"/>
      <w:numFmt w:val="decimal"/>
      <w:lvlText w:val="%7."/>
      <w:lvlJc w:val="left"/>
      <w:pPr>
        <w:ind w:left="5388" w:hanging="360"/>
      </w:pPr>
    </w:lvl>
    <w:lvl w:ilvl="7" w:tplc="EDCE7F6E">
      <w:start w:val="1"/>
      <w:numFmt w:val="lowerLetter"/>
      <w:lvlText w:val="%8."/>
      <w:lvlJc w:val="left"/>
      <w:pPr>
        <w:ind w:left="6108" w:hanging="360"/>
      </w:pPr>
    </w:lvl>
    <w:lvl w:ilvl="8" w:tplc="023AE38C">
      <w:start w:val="1"/>
      <w:numFmt w:val="lowerRoman"/>
      <w:lvlText w:val="%9."/>
      <w:lvlJc w:val="right"/>
      <w:pPr>
        <w:ind w:left="6828" w:hanging="180"/>
      </w:pPr>
    </w:lvl>
  </w:abstractNum>
  <w:abstractNum w:abstractNumId="1" w15:restartNumberingAfterBreak="0">
    <w:nsid w:val="073A672E"/>
    <w:multiLevelType w:val="hybridMultilevel"/>
    <w:tmpl w:val="179ACFF8"/>
    <w:lvl w:ilvl="0" w:tplc="1D941D52">
      <w:start w:val="1"/>
      <w:numFmt w:val="decimal"/>
      <w:lvlText w:val="%1."/>
      <w:lvlJc w:val="left"/>
      <w:pPr>
        <w:ind w:left="927" w:hanging="360"/>
      </w:pPr>
      <w:rPr>
        <w:rFonts w:hint="default"/>
      </w:rPr>
    </w:lvl>
    <w:lvl w:ilvl="1" w:tplc="23306374">
      <w:start w:val="1"/>
      <w:numFmt w:val="lowerLetter"/>
      <w:lvlText w:val="%2."/>
      <w:lvlJc w:val="left"/>
      <w:pPr>
        <w:ind w:left="1647" w:hanging="360"/>
      </w:pPr>
    </w:lvl>
    <w:lvl w:ilvl="2" w:tplc="B4A0E240">
      <w:start w:val="1"/>
      <w:numFmt w:val="lowerRoman"/>
      <w:lvlText w:val="%3."/>
      <w:lvlJc w:val="right"/>
      <w:pPr>
        <w:ind w:left="2367" w:hanging="180"/>
      </w:pPr>
    </w:lvl>
    <w:lvl w:ilvl="3" w:tplc="74E4CB04">
      <w:start w:val="1"/>
      <w:numFmt w:val="decimal"/>
      <w:lvlText w:val="%4."/>
      <w:lvlJc w:val="left"/>
      <w:pPr>
        <w:ind w:left="3087" w:hanging="360"/>
      </w:pPr>
    </w:lvl>
    <w:lvl w:ilvl="4" w:tplc="CC485B2E">
      <w:start w:val="1"/>
      <w:numFmt w:val="lowerLetter"/>
      <w:lvlText w:val="%5."/>
      <w:lvlJc w:val="left"/>
      <w:pPr>
        <w:ind w:left="3807" w:hanging="360"/>
      </w:pPr>
    </w:lvl>
    <w:lvl w:ilvl="5" w:tplc="886E45A4">
      <w:start w:val="1"/>
      <w:numFmt w:val="lowerRoman"/>
      <w:lvlText w:val="%6."/>
      <w:lvlJc w:val="right"/>
      <w:pPr>
        <w:ind w:left="4527" w:hanging="180"/>
      </w:pPr>
    </w:lvl>
    <w:lvl w:ilvl="6" w:tplc="25BA9F6E">
      <w:start w:val="1"/>
      <w:numFmt w:val="decimal"/>
      <w:lvlText w:val="%7."/>
      <w:lvlJc w:val="left"/>
      <w:pPr>
        <w:ind w:left="5247" w:hanging="360"/>
      </w:pPr>
    </w:lvl>
    <w:lvl w:ilvl="7" w:tplc="B01E0CF6">
      <w:start w:val="1"/>
      <w:numFmt w:val="lowerLetter"/>
      <w:lvlText w:val="%8."/>
      <w:lvlJc w:val="left"/>
      <w:pPr>
        <w:ind w:left="5967" w:hanging="360"/>
      </w:pPr>
    </w:lvl>
    <w:lvl w:ilvl="8" w:tplc="B0B8F840">
      <w:start w:val="1"/>
      <w:numFmt w:val="lowerRoman"/>
      <w:lvlText w:val="%9."/>
      <w:lvlJc w:val="right"/>
      <w:pPr>
        <w:ind w:left="6687" w:hanging="180"/>
      </w:pPr>
    </w:lvl>
  </w:abstractNum>
  <w:abstractNum w:abstractNumId="2" w15:restartNumberingAfterBreak="0">
    <w:nsid w:val="07DB1A41"/>
    <w:multiLevelType w:val="hybridMultilevel"/>
    <w:tmpl w:val="C630C1CC"/>
    <w:lvl w:ilvl="0" w:tplc="3F90F74C">
      <w:start w:val="1"/>
      <w:numFmt w:val="decimal"/>
      <w:lvlText w:val="%1."/>
      <w:lvlJc w:val="left"/>
      <w:pPr>
        <w:tabs>
          <w:tab w:val="num" w:pos="720"/>
        </w:tabs>
        <w:ind w:left="720" w:hanging="360"/>
      </w:pPr>
    </w:lvl>
    <w:lvl w:ilvl="1" w:tplc="E9867824">
      <w:start w:val="1"/>
      <w:numFmt w:val="lowerLetter"/>
      <w:lvlText w:val="%2."/>
      <w:lvlJc w:val="left"/>
      <w:pPr>
        <w:tabs>
          <w:tab w:val="num" w:pos="1440"/>
        </w:tabs>
        <w:ind w:left="1440" w:hanging="360"/>
      </w:pPr>
    </w:lvl>
    <w:lvl w:ilvl="2" w:tplc="65EEDA60">
      <w:start w:val="1"/>
      <w:numFmt w:val="lowerRoman"/>
      <w:lvlText w:val="%3."/>
      <w:lvlJc w:val="right"/>
      <w:pPr>
        <w:tabs>
          <w:tab w:val="num" w:pos="2160"/>
        </w:tabs>
        <w:ind w:left="2160" w:hanging="180"/>
      </w:pPr>
    </w:lvl>
    <w:lvl w:ilvl="3" w:tplc="3716CC10">
      <w:start w:val="1"/>
      <w:numFmt w:val="decimal"/>
      <w:lvlText w:val="%4."/>
      <w:lvlJc w:val="left"/>
      <w:pPr>
        <w:tabs>
          <w:tab w:val="num" w:pos="2880"/>
        </w:tabs>
        <w:ind w:left="2880" w:hanging="360"/>
      </w:pPr>
    </w:lvl>
    <w:lvl w:ilvl="4" w:tplc="3F32E0D4">
      <w:start w:val="1"/>
      <w:numFmt w:val="lowerLetter"/>
      <w:lvlText w:val="%5."/>
      <w:lvlJc w:val="left"/>
      <w:pPr>
        <w:tabs>
          <w:tab w:val="num" w:pos="3600"/>
        </w:tabs>
        <w:ind w:left="3600" w:hanging="360"/>
      </w:pPr>
    </w:lvl>
    <w:lvl w:ilvl="5" w:tplc="A7AE6124">
      <w:start w:val="1"/>
      <w:numFmt w:val="lowerRoman"/>
      <w:lvlText w:val="%6."/>
      <w:lvlJc w:val="right"/>
      <w:pPr>
        <w:tabs>
          <w:tab w:val="num" w:pos="4320"/>
        </w:tabs>
        <w:ind w:left="4320" w:hanging="180"/>
      </w:pPr>
    </w:lvl>
    <w:lvl w:ilvl="6" w:tplc="0150BC1A">
      <w:start w:val="1"/>
      <w:numFmt w:val="decimal"/>
      <w:lvlText w:val="%7."/>
      <w:lvlJc w:val="left"/>
      <w:pPr>
        <w:tabs>
          <w:tab w:val="num" w:pos="5040"/>
        </w:tabs>
        <w:ind w:left="5040" w:hanging="360"/>
      </w:pPr>
    </w:lvl>
    <w:lvl w:ilvl="7" w:tplc="AB5EABA6">
      <w:start w:val="1"/>
      <w:numFmt w:val="lowerLetter"/>
      <w:lvlText w:val="%8."/>
      <w:lvlJc w:val="left"/>
      <w:pPr>
        <w:tabs>
          <w:tab w:val="num" w:pos="5760"/>
        </w:tabs>
        <w:ind w:left="5760" w:hanging="360"/>
      </w:pPr>
    </w:lvl>
    <w:lvl w:ilvl="8" w:tplc="92E291B4">
      <w:start w:val="1"/>
      <w:numFmt w:val="lowerRoman"/>
      <w:lvlText w:val="%9."/>
      <w:lvlJc w:val="right"/>
      <w:pPr>
        <w:tabs>
          <w:tab w:val="num" w:pos="6480"/>
        </w:tabs>
        <w:ind w:left="6480" w:hanging="180"/>
      </w:pPr>
    </w:lvl>
  </w:abstractNum>
  <w:abstractNum w:abstractNumId="3" w15:restartNumberingAfterBreak="0">
    <w:nsid w:val="0A0A4D5E"/>
    <w:multiLevelType w:val="hybridMultilevel"/>
    <w:tmpl w:val="B2F86138"/>
    <w:lvl w:ilvl="0" w:tplc="22C649F4">
      <w:start w:val="1"/>
      <w:numFmt w:val="decimal"/>
      <w:lvlText w:val="%1."/>
      <w:lvlJc w:val="left"/>
      <w:pPr>
        <w:tabs>
          <w:tab w:val="num" w:pos="720"/>
        </w:tabs>
        <w:ind w:left="720" w:hanging="360"/>
      </w:pPr>
    </w:lvl>
    <w:lvl w:ilvl="1" w:tplc="7250E1EE">
      <w:start w:val="1"/>
      <w:numFmt w:val="decimal"/>
      <w:lvlText w:val="%2."/>
      <w:lvlJc w:val="left"/>
      <w:pPr>
        <w:tabs>
          <w:tab w:val="num" w:pos="1440"/>
        </w:tabs>
        <w:ind w:left="1440" w:hanging="360"/>
      </w:pPr>
    </w:lvl>
    <w:lvl w:ilvl="2" w:tplc="29B8F100">
      <w:start w:val="1"/>
      <w:numFmt w:val="decimal"/>
      <w:lvlText w:val="%3."/>
      <w:lvlJc w:val="left"/>
      <w:pPr>
        <w:tabs>
          <w:tab w:val="num" w:pos="2160"/>
        </w:tabs>
        <w:ind w:left="2160" w:hanging="360"/>
      </w:pPr>
    </w:lvl>
    <w:lvl w:ilvl="3" w:tplc="3612D7DC">
      <w:start w:val="1"/>
      <w:numFmt w:val="decimal"/>
      <w:lvlText w:val="%4."/>
      <w:lvlJc w:val="left"/>
      <w:pPr>
        <w:tabs>
          <w:tab w:val="num" w:pos="2880"/>
        </w:tabs>
        <w:ind w:left="2880" w:hanging="360"/>
      </w:pPr>
    </w:lvl>
    <w:lvl w:ilvl="4" w:tplc="8F1ED528">
      <w:start w:val="1"/>
      <w:numFmt w:val="decimal"/>
      <w:lvlText w:val="%5."/>
      <w:lvlJc w:val="left"/>
      <w:pPr>
        <w:tabs>
          <w:tab w:val="num" w:pos="3600"/>
        </w:tabs>
        <w:ind w:left="3600" w:hanging="360"/>
      </w:pPr>
    </w:lvl>
    <w:lvl w:ilvl="5" w:tplc="0FD0DD34">
      <w:start w:val="1"/>
      <w:numFmt w:val="decimal"/>
      <w:lvlText w:val="%6."/>
      <w:lvlJc w:val="left"/>
      <w:pPr>
        <w:tabs>
          <w:tab w:val="num" w:pos="4320"/>
        </w:tabs>
        <w:ind w:left="4320" w:hanging="360"/>
      </w:pPr>
    </w:lvl>
    <w:lvl w:ilvl="6" w:tplc="CCC8B6C0">
      <w:start w:val="1"/>
      <w:numFmt w:val="decimal"/>
      <w:lvlText w:val="%7."/>
      <w:lvlJc w:val="left"/>
      <w:pPr>
        <w:tabs>
          <w:tab w:val="num" w:pos="5040"/>
        </w:tabs>
        <w:ind w:left="5040" w:hanging="360"/>
      </w:pPr>
    </w:lvl>
    <w:lvl w:ilvl="7" w:tplc="73AC1C80">
      <w:start w:val="1"/>
      <w:numFmt w:val="decimal"/>
      <w:lvlText w:val="%8."/>
      <w:lvlJc w:val="left"/>
      <w:pPr>
        <w:tabs>
          <w:tab w:val="num" w:pos="5760"/>
        </w:tabs>
        <w:ind w:left="5760" w:hanging="360"/>
      </w:pPr>
    </w:lvl>
    <w:lvl w:ilvl="8" w:tplc="B49E9434">
      <w:start w:val="1"/>
      <w:numFmt w:val="decimal"/>
      <w:lvlText w:val="%9."/>
      <w:lvlJc w:val="left"/>
      <w:pPr>
        <w:tabs>
          <w:tab w:val="num" w:pos="6480"/>
        </w:tabs>
        <w:ind w:left="6480" w:hanging="360"/>
      </w:pPr>
    </w:lvl>
  </w:abstractNum>
  <w:abstractNum w:abstractNumId="4" w15:restartNumberingAfterBreak="0">
    <w:nsid w:val="10497FDC"/>
    <w:multiLevelType w:val="hybridMultilevel"/>
    <w:tmpl w:val="E65029C6"/>
    <w:lvl w:ilvl="0" w:tplc="F6A224FC">
      <w:start w:val="1"/>
      <w:numFmt w:val="decimal"/>
      <w:lvlText w:val="%1."/>
      <w:lvlJc w:val="left"/>
      <w:pPr>
        <w:ind w:left="720" w:hanging="360"/>
      </w:pPr>
      <w:rPr>
        <w:rFonts w:hint="default"/>
      </w:rPr>
    </w:lvl>
    <w:lvl w:ilvl="1" w:tplc="30C8E50E">
      <w:start w:val="1"/>
      <w:numFmt w:val="lowerLetter"/>
      <w:lvlText w:val="%2."/>
      <w:lvlJc w:val="left"/>
      <w:pPr>
        <w:ind w:left="1440" w:hanging="360"/>
      </w:pPr>
    </w:lvl>
    <w:lvl w:ilvl="2" w:tplc="04F200DA">
      <w:start w:val="1"/>
      <w:numFmt w:val="lowerRoman"/>
      <w:lvlText w:val="%3."/>
      <w:lvlJc w:val="right"/>
      <w:pPr>
        <w:ind w:left="2160" w:hanging="180"/>
      </w:pPr>
    </w:lvl>
    <w:lvl w:ilvl="3" w:tplc="0F663B1E">
      <w:start w:val="1"/>
      <w:numFmt w:val="decimal"/>
      <w:lvlText w:val="%4."/>
      <w:lvlJc w:val="left"/>
      <w:pPr>
        <w:ind w:left="2880" w:hanging="360"/>
      </w:pPr>
    </w:lvl>
    <w:lvl w:ilvl="4" w:tplc="3DEE4B82">
      <w:start w:val="1"/>
      <w:numFmt w:val="lowerLetter"/>
      <w:lvlText w:val="%5."/>
      <w:lvlJc w:val="left"/>
      <w:pPr>
        <w:ind w:left="3600" w:hanging="360"/>
      </w:pPr>
    </w:lvl>
    <w:lvl w:ilvl="5" w:tplc="39C24730">
      <w:start w:val="1"/>
      <w:numFmt w:val="lowerRoman"/>
      <w:lvlText w:val="%6."/>
      <w:lvlJc w:val="right"/>
      <w:pPr>
        <w:ind w:left="4320" w:hanging="180"/>
      </w:pPr>
    </w:lvl>
    <w:lvl w:ilvl="6" w:tplc="5ECC4788">
      <w:start w:val="1"/>
      <w:numFmt w:val="decimal"/>
      <w:lvlText w:val="%7."/>
      <w:lvlJc w:val="left"/>
      <w:pPr>
        <w:ind w:left="5040" w:hanging="360"/>
      </w:pPr>
    </w:lvl>
    <w:lvl w:ilvl="7" w:tplc="A2F2C5D8">
      <w:start w:val="1"/>
      <w:numFmt w:val="lowerLetter"/>
      <w:lvlText w:val="%8."/>
      <w:lvlJc w:val="left"/>
      <w:pPr>
        <w:ind w:left="5760" w:hanging="360"/>
      </w:pPr>
    </w:lvl>
    <w:lvl w:ilvl="8" w:tplc="62640F02">
      <w:start w:val="1"/>
      <w:numFmt w:val="lowerRoman"/>
      <w:lvlText w:val="%9."/>
      <w:lvlJc w:val="right"/>
      <w:pPr>
        <w:ind w:left="6480" w:hanging="180"/>
      </w:pPr>
    </w:lvl>
  </w:abstractNum>
  <w:abstractNum w:abstractNumId="5" w15:restartNumberingAfterBreak="0">
    <w:nsid w:val="1103490A"/>
    <w:multiLevelType w:val="hybridMultilevel"/>
    <w:tmpl w:val="7D162ED6"/>
    <w:lvl w:ilvl="0" w:tplc="524CB8AE">
      <w:start w:val="1"/>
      <w:numFmt w:val="decimal"/>
      <w:lvlText w:val="%1."/>
      <w:lvlJc w:val="left"/>
      <w:pPr>
        <w:ind w:left="720" w:hanging="360"/>
      </w:pPr>
      <w:rPr>
        <w:rFonts w:hint="default"/>
      </w:rPr>
    </w:lvl>
    <w:lvl w:ilvl="1" w:tplc="5FFEF1DA">
      <w:start w:val="1"/>
      <w:numFmt w:val="lowerLetter"/>
      <w:lvlText w:val="%2."/>
      <w:lvlJc w:val="left"/>
      <w:pPr>
        <w:ind w:left="1440" w:hanging="360"/>
      </w:pPr>
    </w:lvl>
    <w:lvl w:ilvl="2" w:tplc="015809E4">
      <w:start w:val="1"/>
      <w:numFmt w:val="lowerRoman"/>
      <w:lvlText w:val="%3."/>
      <w:lvlJc w:val="right"/>
      <w:pPr>
        <w:ind w:left="2160" w:hanging="180"/>
      </w:pPr>
    </w:lvl>
    <w:lvl w:ilvl="3" w:tplc="EFAE8084">
      <w:start w:val="1"/>
      <w:numFmt w:val="decimal"/>
      <w:lvlText w:val="%4."/>
      <w:lvlJc w:val="left"/>
      <w:pPr>
        <w:ind w:left="2880" w:hanging="360"/>
      </w:pPr>
    </w:lvl>
    <w:lvl w:ilvl="4" w:tplc="D4F43814">
      <w:start w:val="1"/>
      <w:numFmt w:val="lowerLetter"/>
      <w:lvlText w:val="%5."/>
      <w:lvlJc w:val="left"/>
      <w:pPr>
        <w:ind w:left="3600" w:hanging="360"/>
      </w:pPr>
    </w:lvl>
    <w:lvl w:ilvl="5" w:tplc="D2F8131E">
      <w:start w:val="1"/>
      <w:numFmt w:val="lowerRoman"/>
      <w:lvlText w:val="%6."/>
      <w:lvlJc w:val="right"/>
      <w:pPr>
        <w:ind w:left="4320" w:hanging="180"/>
      </w:pPr>
    </w:lvl>
    <w:lvl w:ilvl="6" w:tplc="A476AD2A">
      <w:start w:val="1"/>
      <w:numFmt w:val="decimal"/>
      <w:lvlText w:val="%7."/>
      <w:lvlJc w:val="left"/>
      <w:pPr>
        <w:ind w:left="5040" w:hanging="360"/>
      </w:pPr>
    </w:lvl>
    <w:lvl w:ilvl="7" w:tplc="8EF603FA">
      <w:start w:val="1"/>
      <w:numFmt w:val="lowerLetter"/>
      <w:lvlText w:val="%8."/>
      <w:lvlJc w:val="left"/>
      <w:pPr>
        <w:ind w:left="5760" w:hanging="360"/>
      </w:pPr>
    </w:lvl>
    <w:lvl w:ilvl="8" w:tplc="F9A4BB3C">
      <w:start w:val="1"/>
      <w:numFmt w:val="lowerRoman"/>
      <w:lvlText w:val="%9."/>
      <w:lvlJc w:val="right"/>
      <w:pPr>
        <w:ind w:left="6480" w:hanging="180"/>
      </w:pPr>
    </w:lvl>
  </w:abstractNum>
  <w:abstractNum w:abstractNumId="6" w15:restartNumberingAfterBreak="0">
    <w:nsid w:val="11FC229B"/>
    <w:multiLevelType w:val="hybridMultilevel"/>
    <w:tmpl w:val="A3882AC0"/>
    <w:lvl w:ilvl="0" w:tplc="7EC02796">
      <w:start w:val="1"/>
      <w:numFmt w:val="bullet"/>
      <w:lvlText w:val=""/>
      <w:lvlJc w:val="left"/>
      <w:pPr>
        <w:tabs>
          <w:tab w:val="num" w:pos="720"/>
        </w:tabs>
        <w:ind w:left="720" w:hanging="360"/>
      </w:pPr>
      <w:rPr>
        <w:rFonts w:ascii="Symbol" w:hAnsi="Symbol" w:hint="default"/>
        <w:sz w:val="20"/>
      </w:rPr>
    </w:lvl>
    <w:lvl w:ilvl="1" w:tplc="307431E4">
      <w:start w:val="1"/>
      <w:numFmt w:val="bullet"/>
      <w:lvlText w:val="o"/>
      <w:lvlJc w:val="left"/>
      <w:pPr>
        <w:tabs>
          <w:tab w:val="num" w:pos="1440"/>
        </w:tabs>
        <w:ind w:left="1440" w:hanging="360"/>
      </w:pPr>
      <w:rPr>
        <w:rFonts w:ascii="Courier New" w:hAnsi="Courier New" w:hint="default"/>
        <w:sz w:val="20"/>
      </w:rPr>
    </w:lvl>
    <w:lvl w:ilvl="2" w:tplc="442A4ECC">
      <w:start w:val="1"/>
      <w:numFmt w:val="bullet"/>
      <w:lvlText w:val=""/>
      <w:lvlJc w:val="left"/>
      <w:pPr>
        <w:tabs>
          <w:tab w:val="num" w:pos="2160"/>
        </w:tabs>
        <w:ind w:left="2160" w:hanging="360"/>
      </w:pPr>
      <w:rPr>
        <w:rFonts w:ascii="Wingdings" w:hAnsi="Wingdings" w:hint="default"/>
        <w:sz w:val="20"/>
      </w:rPr>
    </w:lvl>
    <w:lvl w:ilvl="3" w:tplc="699C217E">
      <w:start w:val="1"/>
      <w:numFmt w:val="bullet"/>
      <w:lvlText w:val=""/>
      <w:lvlJc w:val="left"/>
      <w:pPr>
        <w:tabs>
          <w:tab w:val="num" w:pos="2880"/>
        </w:tabs>
        <w:ind w:left="2880" w:hanging="360"/>
      </w:pPr>
      <w:rPr>
        <w:rFonts w:ascii="Wingdings" w:hAnsi="Wingdings" w:hint="default"/>
        <w:sz w:val="20"/>
      </w:rPr>
    </w:lvl>
    <w:lvl w:ilvl="4" w:tplc="44586D60">
      <w:start w:val="1"/>
      <w:numFmt w:val="bullet"/>
      <w:lvlText w:val=""/>
      <w:lvlJc w:val="left"/>
      <w:pPr>
        <w:tabs>
          <w:tab w:val="num" w:pos="3600"/>
        </w:tabs>
        <w:ind w:left="3600" w:hanging="360"/>
      </w:pPr>
      <w:rPr>
        <w:rFonts w:ascii="Wingdings" w:hAnsi="Wingdings" w:hint="default"/>
        <w:sz w:val="20"/>
      </w:rPr>
    </w:lvl>
    <w:lvl w:ilvl="5" w:tplc="8F483E1E">
      <w:start w:val="1"/>
      <w:numFmt w:val="bullet"/>
      <w:lvlText w:val=""/>
      <w:lvlJc w:val="left"/>
      <w:pPr>
        <w:tabs>
          <w:tab w:val="num" w:pos="4320"/>
        </w:tabs>
        <w:ind w:left="4320" w:hanging="360"/>
      </w:pPr>
      <w:rPr>
        <w:rFonts w:ascii="Wingdings" w:hAnsi="Wingdings" w:hint="default"/>
        <w:sz w:val="20"/>
      </w:rPr>
    </w:lvl>
    <w:lvl w:ilvl="6" w:tplc="73E6DBE4">
      <w:start w:val="1"/>
      <w:numFmt w:val="bullet"/>
      <w:lvlText w:val=""/>
      <w:lvlJc w:val="left"/>
      <w:pPr>
        <w:tabs>
          <w:tab w:val="num" w:pos="5040"/>
        </w:tabs>
        <w:ind w:left="5040" w:hanging="360"/>
      </w:pPr>
      <w:rPr>
        <w:rFonts w:ascii="Wingdings" w:hAnsi="Wingdings" w:hint="default"/>
        <w:sz w:val="20"/>
      </w:rPr>
    </w:lvl>
    <w:lvl w:ilvl="7" w:tplc="3C004344">
      <w:start w:val="1"/>
      <w:numFmt w:val="bullet"/>
      <w:lvlText w:val=""/>
      <w:lvlJc w:val="left"/>
      <w:pPr>
        <w:tabs>
          <w:tab w:val="num" w:pos="5760"/>
        </w:tabs>
        <w:ind w:left="5760" w:hanging="360"/>
      </w:pPr>
      <w:rPr>
        <w:rFonts w:ascii="Wingdings" w:hAnsi="Wingdings" w:hint="default"/>
        <w:sz w:val="20"/>
      </w:rPr>
    </w:lvl>
    <w:lvl w:ilvl="8" w:tplc="0AF236E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1E3451"/>
    <w:multiLevelType w:val="hybridMultilevel"/>
    <w:tmpl w:val="9B5211FC"/>
    <w:lvl w:ilvl="0" w:tplc="4B1CE62A">
      <w:start w:val="1"/>
      <w:numFmt w:val="decimal"/>
      <w:lvlText w:val="%1."/>
      <w:lvlJc w:val="left"/>
      <w:pPr>
        <w:tabs>
          <w:tab w:val="num" w:pos="720"/>
        </w:tabs>
        <w:ind w:left="720" w:hanging="360"/>
      </w:pPr>
    </w:lvl>
    <w:lvl w:ilvl="1" w:tplc="5A60ADC8">
      <w:start w:val="1"/>
      <w:numFmt w:val="decimal"/>
      <w:lvlText w:val="%2."/>
      <w:lvlJc w:val="left"/>
      <w:pPr>
        <w:tabs>
          <w:tab w:val="num" w:pos="1440"/>
        </w:tabs>
        <w:ind w:left="1440" w:hanging="360"/>
      </w:pPr>
    </w:lvl>
    <w:lvl w:ilvl="2" w:tplc="5EB4B4F0">
      <w:start w:val="1"/>
      <w:numFmt w:val="decimal"/>
      <w:lvlText w:val="%3."/>
      <w:lvlJc w:val="left"/>
      <w:pPr>
        <w:tabs>
          <w:tab w:val="num" w:pos="2160"/>
        </w:tabs>
        <w:ind w:left="2160" w:hanging="360"/>
      </w:pPr>
    </w:lvl>
    <w:lvl w:ilvl="3" w:tplc="C9F8A6A2">
      <w:start w:val="1"/>
      <w:numFmt w:val="decimal"/>
      <w:lvlText w:val="%4."/>
      <w:lvlJc w:val="left"/>
      <w:pPr>
        <w:tabs>
          <w:tab w:val="num" w:pos="2880"/>
        </w:tabs>
        <w:ind w:left="2880" w:hanging="360"/>
      </w:pPr>
    </w:lvl>
    <w:lvl w:ilvl="4" w:tplc="FE547412">
      <w:start w:val="1"/>
      <w:numFmt w:val="decimal"/>
      <w:lvlText w:val="%5."/>
      <w:lvlJc w:val="left"/>
      <w:pPr>
        <w:tabs>
          <w:tab w:val="num" w:pos="3600"/>
        </w:tabs>
        <w:ind w:left="3600" w:hanging="360"/>
      </w:pPr>
    </w:lvl>
    <w:lvl w:ilvl="5" w:tplc="3E88647C">
      <w:start w:val="1"/>
      <w:numFmt w:val="decimal"/>
      <w:lvlText w:val="%6."/>
      <w:lvlJc w:val="left"/>
      <w:pPr>
        <w:tabs>
          <w:tab w:val="num" w:pos="4320"/>
        </w:tabs>
        <w:ind w:left="4320" w:hanging="360"/>
      </w:pPr>
    </w:lvl>
    <w:lvl w:ilvl="6" w:tplc="5D4A6FEE">
      <w:start w:val="1"/>
      <w:numFmt w:val="decimal"/>
      <w:lvlText w:val="%7."/>
      <w:lvlJc w:val="left"/>
      <w:pPr>
        <w:tabs>
          <w:tab w:val="num" w:pos="5040"/>
        </w:tabs>
        <w:ind w:left="5040" w:hanging="360"/>
      </w:pPr>
    </w:lvl>
    <w:lvl w:ilvl="7" w:tplc="6ED69F4C">
      <w:start w:val="1"/>
      <w:numFmt w:val="decimal"/>
      <w:lvlText w:val="%8."/>
      <w:lvlJc w:val="left"/>
      <w:pPr>
        <w:tabs>
          <w:tab w:val="num" w:pos="5760"/>
        </w:tabs>
        <w:ind w:left="5760" w:hanging="360"/>
      </w:pPr>
    </w:lvl>
    <w:lvl w:ilvl="8" w:tplc="99A0291A">
      <w:start w:val="1"/>
      <w:numFmt w:val="decimal"/>
      <w:lvlText w:val="%9."/>
      <w:lvlJc w:val="left"/>
      <w:pPr>
        <w:tabs>
          <w:tab w:val="num" w:pos="6480"/>
        </w:tabs>
        <w:ind w:left="6480" w:hanging="360"/>
      </w:pPr>
    </w:lvl>
  </w:abstractNum>
  <w:abstractNum w:abstractNumId="8" w15:restartNumberingAfterBreak="0">
    <w:nsid w:val="13DC1DAD"/>
    <w:multiLevelType w:val="hybridMultilevel"/>
    <w:tmpl w:val="537AE0B8"/>
    <w:lvl w:ilvl="0" w:tplc="A96ACDA6">
      <w:start w:val="1"/>
      <w:numFmt w:val="bullet"/>
      <w:lvlText w:val=""/>
      <w:lvlJc w:val="left"/>
      <w:pPr>
        <w:tabs>
          <w:tab w:val="num" w:pos="1260"/>
        </w:tabs>
        <w:ind w:left="1260" w:hanging="360"/>
      </w:pPr>
      <w:rPr>
        <w:rFonts w:ascii="Symbol" w:hAnsi="Symbol" w:hint="default"/>
      </w:rPr>
    </w:lvl>
    <w:lvl w:ilvl="1" w:tplc="F2CAEFF6">
      <w:start w:val="1"/>
      <w:numFmt w:val="lowerLetter"/>
      <w:lvlText w:val="%2."/>
      <w:lvlJc w:val="left"/>
      <w:pPr>
        <w:tabs>
          <w:tab w:val="num" w:pos="1980"/>
        </w:tabs>
        <w:ind w:left="1980" w:hanging="360"/>
      </w:pPr>
    </w:lvl>
    <w:lvl w:ilvl="2" w:tplc="3222A9DC">
      <w:start w:val="1"/>
      <w:numFmt w:val="lowerRoman"/>
      <w:lvlText w:val="%3."/>
      <w:lvlJc w:val="right"/>
      <w:pPr>
        <w:tabs>
          <w:tab w:val="num" w:pos="2700"/>
        </w:tabs>
        <w:ind w:left="2700" w:hanging="180"/>
      </w:pPr>
    </w:lvl>
    <w:lvl w:ilvl="3" w:tplc="CB90E15E">
      <w:start w:val="1"/>
      <w:numFmt w:val="decimal"/>
      <w:lvlText w:val="%4."/>
      <w:lvlJc w:val="left"/>
      <w:pPr>
        <w:tabs>
          <w:tab w:val="num" w:pos="3420"/>
        </w:tabs>
        <w:ind w:left="3420" w:hanging="360"/>
      </w:pPr>
    </w:lvl>
    <w:lvl w:ilvl="4" w:tplc="67B2992C">
      <w:start w:val="1"/>
      <w:numFmt w:val="lowerLetter"/>
      <w:lvlText w:val="%5."/>
      <w:lvlJc w:val="left"/>
      <w:pPr>
        <w:tabs>
          <w:tab w:val="num" w:pos="4140"/>
        </w:tabs>
        <w:ind w:left="4140" w:hanging="360"/>
      </w:pPr>
    </w:lvl>
    <w:lvl w:ilvl="5" w:tplc="9B66443C">
      <w:start w:val="1"/>
      <w:numFmt w:val="lowerRoman"/>
      <w:lvlText w:val="%6."/>
      <w:lvlJc w:val="right"/>
      <w:pPr>
        <w:tabs>
          <w:tab w:val="num" w:pos="4860"/>
        </w:tabs>
        <w:ind w:left="4860" w:hanging="180"/>
      </w:pPr>
    </w:lvl>
    <w:lvl w:ilvl="6" w:tplc="3CDAC120">
      <w:start w:val="1"/>
      <w:numFmt w:val="decimal"/>
      <w:lvlText w:val="%7."/>
      <w:lvlJc w:val="left"/>
      <w:pPr>
        <w:tabs>
          <w:tab w:val="num" w:pos="5580"/>
        </w:tabs>
        <w:ind w:left="5580" w:hanging="360"/>
      </w:pPr>
    </w:lvl>
    <w:lvl w:ilvl="7" w:tplc="9710DCEA">
      <w:start w:val="1"/>
      <w:numFmt w:val="lowerLetter"/>
      <w:lvlText w:val="%8."/>
      <w:lvlJc w:val="left"/>
      <w:pPr>
        <w:tabs>
          <w:tab w:val="num" w:pos="6300"/>
        </w:tabs>
        <w:ind w:left="6300" w:hanging="360"/>
      </w:pPr>
    </w:lvl>
    <w:lvl w:ilvl="8" w:tplc="A16078BE">
      <w:start w:val="1"/>
      <w:numFmt w:val="lowerRoman"/>
      <w:lvlText w:val="%9."/>
      <w:lvlJc w:val="right"/>
      <w:pPr>
        <w:tabs>
          <w:tab w:val="num" w:pos="7020"/>
        </w:tabs>
        <w:ind w:left="7020" w:hanging="180"/>
      </w:pPr>
    </w:lvl>
  </w:abstractNum>
  <w:abstractNum w:abstractNumId="9" w15:restartNumberingAfterBreak="0">
    <w:nsid w:val="147B70EE"/>
    <w:multiLevelType w:val="hybridMultilevel"/>
    <w:tmpl w:val="6BAABEE4"/>
    <w:lvl w:ilvl="0" w:tplc="DD5A5DF6">
      <w:start w:val="1"/>
      <w:numFmt w:val="decimal"/>
      <w:lvlText w:val="%1."/>
      <w:lvlJc w:val="left"/>
      <w:pPr>
        <w:ind w:left="720" w:hanging="360"/>
      </w:pPr>
      <w:rPr>
        <w:rFonts w:hint="default"/>
      </w:rPr>
    </w:lvl>
    <w:lvl w:ilvl="1" w:tplc="341EE680">
      <w:start w:val="1"/>
      <w:numFmt w:val="lowerLetter"/>
      <w:lvlText w:val="%2."/>
      <w:lvlJc w:val="left"/>
      <w:pPr>
        <w:ind w:left="1440" w:hanging="360"/>
      </w:pPr>
    </w:lvl>
    <w:lvl w:ilvl="2" w:tplc="39CA6B02">
      <w:start w:val="1"/>
      <w:numFmt w:val="lowerRoman"/>
      <w:lvlText w:val="%3."/>
      <w:lvlJc w:val="right"/>
      <w:pPr>
        <w:ind w:left="2160" w:hanging="180"/>
      </w:pPr>
    </w:lvl>
    <w:lvl w:ilvl="3" w:tplc="9D74F4E6">
      <w:start w:val="1"/>
      <w:numFmt w:val="decimal"/>
      <w:lvlText w:val="%4."/>
      <w:lvlJc w:val="left"/>
      <w:pPr>
        <w:ind w:left="2880" w:hanging="360"/>
      </w:pPr>
    </w:lvl>
    <w:lvl w:ilvl="4" w:tplc="DC7ADFF4">
      <w:start w:val="1"/>
      <w:numFmt w:val="lowerLetter"/>
      <w:lvlText w:val="%5."/>
      <w:lvlJc w:val="left"/>
      <w:pPr>
        <w:ind w:left="3600" w:hanging="360"/>
      </w:pPr>
    </w:lvl>
    <w:lvl w:ilvl="5" w:tplc="33E42944">
      <w:start w:val="1"/>
      <w:numFmt w:val="lowerRoman"/>
      <w:lvlText w:val="%6."/>
      <w:lvlJc w:val="right"/>
      <w:pPr>
        <w:ind w:left="4320" w:hanging="180"/>
      </w:pPr>
    </w:lvl>
    <w:lvl w:ilvl="6" w:tplc="9BF8ED60">
      <w:start w:val="1"/>
      <w:numFmt w:val="decimal"/>
      <w:lvlText w:val="%7."/>
      <w:lvlJc w:val="left"/>
      <w:pPr>
        <w:ind w:left="5040" w:hanging="360"/>
      </w:pPr>
    </w:lvl>
    <w:lvl w:ilvl="7" w:tplc="43D222F2">
      <w:start w:val="1"/>
      <w:numFmt w:val="lowerLetter"/>
      <w:lvlText w:val="%8."/>
      <w:lvlJc w:val="left"/>
      <w:pPr>
        <w:ind w:left="5760" w:hanging="360"/>
      </w:pPr>
    </w:lvl>
    <w:lvl w:ilvl="8" w:tplc="1C508910">
      <w:start w:val="1"/>
      <w:numFmt w:val="lowerRoman"/>
      <w:lvlText w:val="%9."/>
      <w:lvlJc w:val="right"/>
      <w:pPr>
        <w:ind w:left="6480" w:hanging="180"/>
      </w:pPr>
    </w:lvl>
  </w:abstractNum>
  <w:abstractNum w:abstractNumId="10" w15:restartNumberingAfterBreak="0">
    <w:nsid w:val="14AF2D84"/>
    <w:multiLevelType w:val="hybridMultilevel"/>
    <w:tmpl w:val="A306C80C"/>
    <w:lvl w:ilvl="0" w:tplc="33140DF6">
      <w:start w:val="1"/>
      <w:numFmt w:val="decimal"/>
      <w:lvlText w:val="%1."/>
      <w:lvlJc w:val="left"/>
      <w:pPr>
        <w:tabs>
          <w:tab w:val="num" w:pos="720"/>
        </w:tabs>
        <w:ind w:left="720" w:hanging="360"/>
      </w:pPr>
    </w:lvl>
    <w:lvl w:ilvl="1" w:tplc="D9AE6C9A">
      <w:start w:val="1"/>
      <w:numFmt w:val="lowerLetter"/>
      <w:lvlText w:val="%2."/>
      <w:lvlJc w:val="left"/>
      <w:pPr>
        <w:tabs>
          <w:tab w:val="num" w:pos="1440"/>
        </w:tabs>
        <w:ind w:left="1440" w:hanging="360"/>
      </w:pPr>
    </w:lvl>
    <w:lvl w:ilvl="2" w:tplc="C4D60238">
      <w:start w:val="1"/>
      <w:numFmt w:val="lowerRoman"/>
      <w:lvlText w:val="%3."/>
      <w:lvlJc w:val="right"/>
      <w:pPr>
        <w:tabs>
          <w:tab w:val="num" w:pos="2160"/>
        </w:tabs>
        <w:ind w:left="2160" w:hanging="180"/>
      </w:pPr>
    </w:lvl>
    <w:lvl w:ilvl="3" w:tplc="55A61198">
      <w:start w:val="1"/>
      <w:numFmt w:val="decimal"/>
      <w:lvlText w:val="%4."/>
      <w:lvlJc w:val="left"/>
      <w:pPr>
        <w:tabs>
          <w:tab w:val="num" w:pos="2880"/>
        </w:tabs>
        <w:ind w:left="2880" w:hanging="360"/>
      </w:pPr>
    </w:lvl>
    <w:lvl w:ilvl="4" w:tplc="3B3CBEF8">
      <w:start w:val="1"/>
      <w:numFmt w:val="lowerLetter"/>
      <w:lvlText w:val="%5."/>
      <w:lvlJc w:val="left"/>
      <w:pPr>
        <w:tabs>
          <w:tab w:val="num" w:pos="3600"/>
        </w:tabs>
        <w:ind w:left="3600" w:hanging="360"/>
      </w:pPr>
    </w:lvl>
    <w:lvl w:ilvl="5" w:tplc="C728E892">
      <w:start w:val="1"/>
      <w:numFmt w:val="lowerRoman"/>
      <w:lvlText w:val="%6."/>
      <w:lvlJc w:val="right"/>
      <w:pPr>
        <w:tabs>
          <w:tab w:val="num" w:pos="4320"/>
        </w:tabs>
        <w:ind w:left="4320" w:hanging="180"/>
      </w:pPr>
    </w:lvl>
    <w:lvl w:ilvl="6" w:tplc="BE08BE56">
      <w:start w:val="1"/>
      <w:numFmt w:val="decimal"/>
      <w:lvlText w:val="%7."/>
      <w:lvlJc w:val="left"/>
      <w:pPr>
        <w:tabs>
          <w:tab w:val="num" w:pos="5040"/>
        </w:tabs>
        <w:ind w:left="5040" w:hanging="360"/>
      </w:pPr>
    </w:lvl>
    <w:lvl w:ilvl="7" w:tplc="76C257AC">
      <w:start w:val="1"/>
      <w:numFmt w:val="lowerLetter"/>
      <w:lvlText w:val="%8."/>
      <w:lvlJc w:val="left"/>
      <w:pPr>
        <w:tabs>
          <w:tab w:val="num" w:pos="5760"/>
        </w:tabs>
        <w:ind w:left="5760" w:hanging="360"/>
      </w:pPr>
    </w:lvl>
    <w:lvl w:ilvl="8" w:tplc="CEF42022">
      <w:start w:val="1"/>
      <w:numFmt w:val="lowerRoman"/>
      <w:lvlText w:val="%9."/>
      <w:lvlJc w:val="right"/>
      <w:pPr>
        <w:tabs>
          <w:tab w:val="num" w:pos="6480"/>
        </w:tabs>
        <w:ind w:left="6480" w:hanging="180"/>
      </w:pPr>
    </w:lvl>
  </w:abstractNum>
  <w:abstractNum w:abstractNumId="11" w15:restartNumberingAfterBreak="0">
    <w:nsid w:val="17512CAD"/>
    <w:multiLevelType w:val="hybridMultilevel"/>
    <w:tmpl w:val="63F4F904"/>
    <w:lvl w:ilvl="0" w:tplc="BC824CF4">
      <w:start w:val="1"/>
      <w:numFmt w:val="decimal"/>
      <w:lvlText w:val="%1."/>
      <w:lvlJc w:val="left"/>
      <w:pPr>
        <w:ind w:left="-288" w:hanging="360"/>
      </w:pPr>
      <w:rPr>
        <w:rFonts w:hint="default"/>
      </w:rPr>
    </w:lvl>
    <w:lvl w:ilvl="1" w:tplc="9D648440">
      <w:start w:val="1"/>
      <w:numFmt w:val="lowerLetter"/>
      <w:lvlText w:val="%2."/>
      <w:lvlJc w:val="left"/>
      <w:pPr>
        <w:ind w:left="432" w:hanging="360"/>
      </w:pPr>
    </w:lvl>
    <w:lvl w:ilvl="2" w:tplc="EBC2137A">
      <w:start w:val="1"/>
      <w:numFmt w:val="lowerRoman"/>
      <w:lvlText w:val="%3."/>
      <w:lvlJc w:val="right"/>
      <w:pPr>
        <w:ind w:left="1152" w:hanging="180"/>
      </w:pPr>
    </w:lvl>
    <w:lvl w:ilvl="3" w:tplc="A73E7186">
      <w:start w:val="1"/>
      <w:numFmt w:val="decimal"/>
      <w:lvlText w:val="%4."/>
      <w:lvlJc w:val="left"/>
      <w:pPr>
        <w:ind w:left="1872" w:hanging="360"/>
      </w:pPr>
    </w:lvl>
    <w:lvl w:ilvl="4" w:tplc="806E72C2">
      <w:start w:val="1"/>
      <w:numFmt w:val="lowerLetter"/>
      <w:lvlText w:val="%5."/>
      <w:lvlJc w:val="left"/>
      <w:pPr>
        <w:ind w:left="2592" w:hanging="360"/>
      </w:pPr>
    </w:lvl>
    <w:lvl w:ilvl="5" w:tplc="DD10369C">
      <w:start w:val="1"/>
      <w:numFmt w:val="lowerRoman"/>
      <w:lvlText w:val="%6."/>
      <w:lvlJc w:val="right"/>
      <w:pPr>
        <w:ind w:left="3312" w:hanging="180"/>
      </w:pPr>
    </w:lvl>
    <w:lvl w:ilvl="6" w:tplc="4CC0BB98">
      <w:start w:val="1"/>
      <w:numFmt w:val="decimal"/>
      <w:lvlText w:val="%7."/>
      <w:lvlJc w:val="left"/>
      <w:pPr>
        <w:ind w:left="4032" w:hanging="360"/>
      </w:pPr>
    </w:lvl>
    <w:lvl w:ilvl="7" w:tplc="70F84F80">
      <w:start w:val="1"/>
      <w:numFmt w:val="lowerLetter"/>
      <w:lvlText w:val="%8."/>
      <w:lvlJc w:val="left"/>
      <w:pPr>
        <w:ind w:left="4752" w:hanging="360"/>
      </w:pPr>
    </w:lvl>
    <w:lvl w:ilvl="8" w:tplc="78969A60">
      <w:start w:val="1"/>
      <w:numFmt w:val="lowerRoman"/>
      <w:lvlText w:val="%9."/>
      <w:lvlJc w:val="right"/>
      <w:pPr>
        <w:ind w:left="5472" w:hanging="180"/>
      </w:pPr>
    </w:lvl>
  </w:abstractNum>
  <w:abstractNum w:abstractNumId="12" w15:restartNumberingAfterBreak="0">
    <w:nsid w:val="175C53A5"/>
    <w:multiLevelType w:val="hybridMultilevel"/>
    <w:tmpl w:val="587058D8"/>
    <w:lvl w:ilvl="0" w:tplc="EDE8664E">
      <w:start w:val="1"/>
      <w:numFmt w:val="decimal"/>
      <w:lvlText w:val="%1."/>
      <w:lvlJc w:val="left"/>
      <w:pPr>
        <w:ind w:left="720" w:hanging="360"/>
      </w:pPr>
      <w:rPr>
        <w:rFonts w:hint="default"/>
      </w:rPr>
    </w:lvl>
    <w:lvl w:ilvl="1" w:tplc="59D6E8FA">
      <w:start w:val="1"/>
      <w:numFmt w:val="lowerLetter"/>
      <w:lvlText w:val="%2."/>
      <w:lvlJc w:val="left"/>
      <w:pPr>
        <w:ind w:left="1440" w:hanging="360"/>
      </w:pPr>
    </w:lvl>
    <w:lvl w:ilvl="2" w:tplc="77DEFFFC">
      <w:start w:val="1"/>
      <w:numFmt w:val="lowerRoman"/>
      <w:lvlText w:val="%3."/>
      <w:lvlJc w:val="right"/>
      <w:pPr>
        <w:ind w:left="2160" w:hanging="180"/>
      </w:pPr>
    </w:lvl>
    <w:lvl w:ilvl="3" w:tplc="25A230FC">
      <w:start w:val="1"/>
      <w:numFmt w:val="decimal"/>
      <w:lvlText w:val="%4."/>
      <w:lvlJc w:val="left"/>
      <w:pPr>
        <w:ind w:left="2880" w:hanging="360"/>
      </w:pPr>
    </w:lvl>
    <w:lvl w:ilvl="4" w:tplc="AD00869C">
      <w:start w:val="1"/>
      <w:numFmt w:val="lowerLetter"/>
      <w:lvlText w:val="%5."/>
      <w:lvlJc w:val="left"/>
      <w:pPr>
        <w:ind w:left="3600" w:hanging="360"/>
      </w:pPr>
    </w:lvl>
    <w:lvl w:ilvl="5" w:tplc="A43054FE">
      <w:start w:val="1"/>
      <w:numFmt w:val="lowerRoman"/>
      <w:lvlText w:val="%6."/>
      <w:lvlJc w:val="right"/>
      <w:pPr>
        <w:ind w:left="4320" w:hanging="180"/>
      </w:pPr>
    </w:lvl>
    <w:lvl w:ilvl="6" w:tplc="0F0462F4">
      <w:start w:val="1"/>
      <w:numFmt w:val="decimal"/>
      <w:lvlText w:val="%7."/>
      <w:lvlJc w:val="left"/>
      <w:pPr>
        <w:ind w:left="5040" w:hanging="360"/>
      </w:pPr>
    </w:lvl>
    <w:lvl w:ilvl="7" w:tplc="A6DE1BD0">
      <w:start w:val="1"/>
      <w:numFmt w:val="lowerLetter"/>
      <w:lvlText w:val="%8."/>
      <w:lvlJc w:val="left"/>
      <w:pPr>
        <w:ind w:left="5760" w:hanging="360"/>
      </w:pPr>
    </w:lvl>
    <w:lvl w:ilvl="8" w:tplc="5D90F8B8">
      <w:start w:val="1"/>
      <w:numFmt w:val="lowerRoman"/>
      <w:lvlText w:val="%9."/>
      <w:lvlJc w:val="right"/>
      <w:pPr>
        <w:ind w:left="6480" w:hanging="180"/>
      </w:pPr>
    </w:lvl>
  </w:abstractNum>
  <w:abstractNum w:abstractNumId="13" w15:restartNumberingAfterBreak="0">
    <w:nsid w:val="191D288F"/>
    <w:multiLevelType w:val="hybridMultilevel"/>
    <w:tmpl w:val="433498C0"/>
    <w:lvl w:ilvl="0" w:tplc="AAD41632">
      <w:start w:val="1"/>
      <w:numFmt w:val="decimal"/>
      <w:lvlText w:val="%1."/>
      <w:lvlJc w:val="left"/>
      <w:pPr>
        <w:tabs>
          <w:tab w:val="num" w:pos="720"/>
        </w:tabs>
        <w:ind w:left="720" w:hanging="360"/>
      </w:pPr>
    </w:lvl>
    <w:lvl w:ilvl="1" w:tplc="02EA3AA6">
      <w:start w:val="1"/>
      <w:numFmt w:val="lowerLetter"/>
      <w:lvlText w:val="%2."/>
      <w:lvlJc w:val="left"/>
      <w:pPr>
        <w:tabs>
          <w:tab w:val="num" w:pos="1440"/>
        </w:tabs>
        <w:ind w:left="1440" w:hanging="360"/>
      </w:pPr>
    </w:lvl>
    <w:lvl w:ilvl="2" w:tplc="3B1C0FC8">
      <w:start w:val="1"/>
      <w:numFmt w:val="lowerRoman"/>
      <w:lvlText w:val="%3."/>
      <w:lvlJc w:val="right"/>
      <w:pPr>
        <w:tabs>
          <w:tab w:val="num" w:pos="2160"/>
        </w:tabs>
        <w:ind w:left="2160" w:hanging="180"/>
      </w:pPr>
    </w:lvl>
    <w:lvl w:ilvl="3" w:tplc="C67C1720">
      <w:start w:val="1"/>
      <w:numFmt w:val="decimal"/>
      <w:lvlText w:val="%4."/>
      <w:lvlJc w:val="left"/>
      <w:pPr>
        <w:tabs>
          <w:tab w:val="num" w:pos="2880"/>
        </w:tabs>
        <w:ind w:left="2880" w:hanging="360"/>
      </w:pPr>
    </w:lvl>
    <w:lvl w:ilvl="4" w:tplc="858E427A">
      <w:start w:val="1"/>
      <w:numFmt w:val="lowerLetter"/>
      <w:lvlText w:val="%5."/>
      <w:lvlJc w:val="left"/>
      <w:pPr>
        <w:tabs>
          <w:tab w:val="num" w:pos="3600"/>
        </w:tabs>
        <w:ind w:left="3600" w:hanging="360"/>
      </w:pPr>
    </w:lvl>
    <w:lvl w:ilvl="5" w:tplc="A508C414">
      <w:start w:val="1"/>
      <w:numFmt w:val="lowerRoman"/>
      <w:lvlText w:val="%6."/>
      <w:lvlJc w:val="right"/>
      <w:pPr>
        <w:tabs>
          <w:tab w:val="num" w:pos="4320"/>
        </w:tabs>
        <w:ind w:left="4320" w:hanging="180"/>
      </w:pPr>
    </w:lvl>
    <w:lvl w:ilvl="6" w:tplc="C3006D9C">
      <w:start w:val="1"/>
      <w:numFmt w:val="decimal"/>
      <w:lvlText w:val="%7."/>
      <w:lvlJc w:val="left"/>
      <w:pPr>
        <w:tabs>
          <w:tab w:val="num" w:pos="5040"/>
        </w:tabs>
        <w:ind w:left="5040" w:hanging="360"/>
      </w:pPr>
    </w:lvl>
    <w:lvl w:ilvl="7" w:tplc="8D8E2C4A">
      <w:start w:val="1"/>
      <w:numFmt w:val="lowerLetter"/>
      <w:lvlText w:val="%8."/>
      <w:lvlJc w:val="left"/>
      <w:pPr>
        <w:tabs>
          <w:tab w:val="num" w:pos="5760"/>
        </w:tabs>
        <w:ind w:left="5760" w:hanging="360"/>
      </w:pPr>
    </w:lvl>
    <w:lvl w:ilvl="8" w:tplc="954646C6">
      <w:start w:val="1"/>
      <w:numFmt w:val="lowerRoman"/>
      <w:lvlText w:val="%9."/>
      <w:lvlJc w:val="right"/>
      <w:pPr>
        <w:tabs>
          <w:tab w:val="num" w:pos="6480"/>
        </w:tabs>
        <w:ind w:left="6480" w:hanging="180"/>
      </w:pPr>
    </w:lvl>
  </w:abstractNum>
  <w:abstractNum w:abstractNumId="14" w15:restartNumberingAfterBreak="0">
    <w:nsid w:val="199642D2"/>
    <w:multiLevelType w:val="hybridMultilevel"/>
    <w:tmpl w:val="4D3C7310"/>
    <w:lvl w:ilvl="0" w:tplc="C2527100">
      <w:start w:val="1"/>
      <w:numFmt w:val="decimal"/>
      <w:lvlText w:val="%1."/>
      <w:lvlJc w:val="left"/>
      <w:pPr>
        <w:tabs>
          <w:tab w:val="num" w:pos="720"/>
        </w:tabs>
        <w:ind w:left="720" w:hanging="360"/>
      </w:pPr>
    </w:lvl>
    <w:lvl w:ilvl="1" w:tplc="8C401808">
      <w:start w:val="1"/>
      <w:numFmt w:val="none"/>
      <w:lvlText w:val=""/>
      <w:lvlJc w:val="left"/>
      <w:pPr>
        <w:tabs>
          <w:tab w:val="num" w:pos="360"/>
        </w:tabs>
      </w:pPr>
    </w:lvl>
    <w:lvl w:ilvl="2" w:tplc="347CE89A">
      <w:start w:val="1"/>
      <w:numFmt w:val="none"/>
      <w:lvlText w:val=""/>
      <w:lvlJc w:val="left"/>
      <w:pPr>
        <w:tabs>
          <w:tab w:val="num" w:pos="360"/>
        </w:tabs>
      </w:pPr>
    </w:lvl>
    <w:lvl w:ilvl="3" w:tplc="1B4A6CFC">
      <w:start w:val="1"/>
      <w:numFmt w:val="none"/>
      <w:lvlText w:val=""/>
      <w:lvlJc w:val="left"/>
      <w:pPr>
        <w:tabs>
          <w:tab w:val="num" w:pos="360"/>
        </w:tabs>
      </w:pPr>
    </w:lvl>
    <w:lvl w:ilvl="4" w:tplc="9DB6DDA0">
      <w:start w:val="1"/>
      <w:numFmt w:val="none"/>
      <w:lvlText w:val=""/>
      <w:lvlJc w:val="left"/>
      <w:pPr>
        <w:tabs>
          <w:tab w:val="num" w:pos="360"/>
        </w:tabs>
      </w:pPr>
    </w:lvl>
    <w:lvl w:ilvl="5" w:tplc="C548F422">
      <w:start w:val="1"/>
      <w:numFmt w:val="none"/>
      <w:lvlText w:val=""/>
      <w:lvlJc w:val="left"/>
      <w:pPr>
        <w:tabs>
          <w:tab w:val="num" w:pos="360"/>
        </w:tabs>
      </w:pPr>
    </w:lvl>
    <w:lvl w:ilvl="6" w:tplc="4E72E276">
      <w:start w:val="1"/>
      <w:numFmt w:val="none"/>
      <w:lvlText w:val=""/>
      <w:lvlJc w:val="left"/>
      <w:pPr>
        <w:tabs>
          <w:tab w:val="num" w:pos="360"/>
        </w:tabs>
      </w:pPr>
    </w:lvl>
    <w:lvl w:ilvl="7" w:tplc="800CA996">
      <w:start w:val="1"/>
      <w:numFmt w:val="none"/>
      <w:lvlText w:val=""/>
      <w:lvlJc w:val="left"/>
      <w:pPr>
        <w:tabs>
          <w:tab w:val="num" w:pos="360"/>
        </w:tabs>
      </w:pPr>
    </w:lvl>
    <w:lvl w:ilvl="8" w:tplc="85E0560A">
      <w:start w:val="1"/>
      <w:numFmt w:val="none"/>
      <w:lvlText w:val=""/>
      <w:lvlJc w:val="left"/>
      <w:pPr>
        <w:tabs>
          <w:tab w:val="num" w:pos="360"/>
        </w:tabs>
      </w:pPr>
    </w:lvl>
  </w:abstractNum>
  <w:abstractNum w:abstractNumId="15" w15:restartNumberingAfterBreak="0">
    <w:nsid w:val="1C837B8D"/>
    <w:multiLevelType w:val="multilevel"/>
    <w:tmpl w:val="4094CBA2"/>
    <w:lvl w:ilvl="0">
      <w:start w:val="3"/>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18533EA"/>
    <w:multiLevelType w:val="hybridMultilevel"/>
    <w:tmpl w:val="9C1687B8"/>
    <w:lvl w:ilvl="0" w:tplc="40F4604C">
      <w:start w:val="1"/>
      <w:numFmt w:val="decimal"/>
      <w:lvlText w:val="%1."/>
      <w:lvlJc w:val="left"/>
      <w:pPr>
        <w:ind w:left="360" w:hanging="360"/>
      </w:pPr>
    </w:lvl>
    <w:lvl w:ilvl="1" w:tplc="A2CCED54">
      <w:start w:val="1"/>
      <w:numFmt w:val="lowerLetter"/>
      <w:lvlText w:val="%2."/>
      <w:lvlJc w:val="left"/>
      <w:pPr>
        <w:ind w:left="1080" w:hanging="360"/>
      </w:pPr>
    </w:lvl>
    <w:lvl w:ilvl="2" w:tplc="5210A760">
      <w:start w:val="1"/>
      <w:numFmt w:val="lowerRoman"/>
      <w:lvlText w:val="%3."/>
      <w:lvlJc w:val="right"/>
      <w:pPr>
        <w:ind w:left="1800" w:hanging="180"/>
      </w:pPr>
    </w:lvl>
    <w:lvl w:ilvl="3" w:tplc="852674E4">
      <w:start w:val="1"/>
      <w:numFmt w:val="decimal"/>
      <w:lvlText w:val="%4."/>
      <w:lvlJc w:val="left"/>
      <w:pPr>
        <w:ind w:left="2520" w:hanging="360"/>
      </w:pPr>
    </w:lvl>
    <w:lvl w:ilvl="4" w:tplc="EF369616">
      <w:start w:val="1"/>
      <w:numFmt w:val="lowerLetter"/>
      <w:lvlText w:val="%5."/>
      <w:lvlJc w:val="left"/>
      <w:pPr>
        <w:ind w:left="3240" w:hanging="360"/>
      </w:pPr>
    </w:lvl>
    <w:lvl w:ilvl="5" w:tplc="32847C88">
      <w:start w:val="1"/>
      <w:numFmt w:val="lowerRoman"/>
      <w:lvlText w:val="%6."/>
      <w:lvlJc w:val="right"/>
      <w:pPr>
        <w:ind w:left="3960" w:hanging="180"/>
      </w:pPr>
    </w:lvl>
    <w:lvl w:ilvl="6" w:tplc="E7AE9580">
      <w:start w:val="1"/>
      <w:numFmt w:val="decimal"/>
      <w:lvlText w:val="%7."/>
      <w:lvlJc w:val="left"/>
      <w:pPr>
        <w:ind w:left="4680" w:hanging="360"/>
      </w:pPr>
    </w:lvl>
    <w:lvl w:ilvl="7" w:tplc="C9FC3D6E">
      <w:start w:val="1"/>
      <w:numFmt w:val="lowerLetter"/>
      <w:lvlText w:val="%8."/>
      <w:lvlJc w:val="left"/>
      <w:pPr>
        <w:ind w:left="5400" w:hanging="360"/>
      </w:pPr>
    </w:lvl>
    <w:lvl w:ilvl="8" w:tplc="064CD482">
      <w:start w:val="1"/>
      <w:numFmt w:val="lowerRoman"/>
      <w:lvlText w:val="%9."/>
      <w:lvlJc w:val="right"/>
      <w:pPr>
        <w:ind w:left="6120" w:hanging="180"/>
      </w:pPr>
    </w:lvl>
  </w:abstractNum>
  <w:abstractNum w:abstractNumId="17" w15:restartNumberingAfterBreak="0">
    <w:nsid w:val="241D16C7"/>
    <w:multiLevelType w:val="hybridMultilevel"/>
    <w:tmpl w:val="0DBEB330"/>
    <w:lvl w:ilvl="0" w:tplc="DE8E9538">
      <w:start w:val="1"/>
      <w:numFmt w:val="decimal"/>
      <w:lvlText w:val="%1."/>
      <w:lvlJc w:val="left"/>
      <w:pPr>
        <w:ind w:left="720" w:hanging="360"/>
      </w:pPr>
      <w:rPr>
        <w:rFonts w:hint="default"/>
      </w:rPr>
    </w:lvl>
    <w:lvl w:ilvl="1" w:tplc="10D41A04">
      <w:start w:val="1"/>
      <w:numFmt w:val="lowerLetter"/>
      <w:lvlText w:val="%2."/>
      <w:lvlJc w:val="left"/>
      <w:pPr>
        <w:ind w:left="1440" w:hanging="360"/>
      </w:pPr>
    </w:lvl>
    <w:lvl w:ilvl="2" w:tplc="62F0F9EE">
      <w:start w:val="1"/>
      <w:numFmt w:val="lowerRoman"/>
      <w:lvlText w:val="%3."/>
      <w:lvlJc w:val="right"/>
      <w:pPr>
        <w:ind w:left="2160" w:hanging="180"/>
      </w:pPr>
    </w:lvl>
    <w:lvl w:ilvl="3" w:tplc="A5C6355C">
      <w:start w:val="1"/>
      <w:numFmt w:val="decimal"/>
      <w:lvlText w:val="%4."/>
      <w:lvlJc w:val="left"/>
      <w:pPr>
        <w:ind w:left="2880" w:hanging="360"/>
      </w:pPr>
    </w:lvl>
    <w:lvl w:ilvl="4" w:tplc="95766B9E">
      <w:start w:val="1"/>
      <w:numFmt w:val="lowerLetter"/>
      <w:lvlText w:val="%5."/>
      <w:lvlJc w:val="left"/>
      <w:pPr>
        <w:ind w:left="3600" w:hanging="360"/>
      </w:pPr>
    </w:lvl>
    <w:lvl w:ilvl="5" w:tplc="09DA662C">
      <w:start w:val="1"/>
      <w:numFmt w:val="lowerRoman"/>
      <w:lvlText w:val="%6."/>
      <w:lvlJc w:val="right"/>
      <w:pPr>
        <w:ind w:left="4320" w:hanging="180"/>
      </w:pPr>
    </w:lvl>
    <w:lvl w:ilvl="6" w:tplc="2B8AB052">
      <w:start w:val="1"/>
      <w:numFmt w:val="decimal"/>
      <w:lvlText w:val="%7."/>
      <w:lvlJc w:val="left"/>
      <w:pPr>
        <w:ind w:left="5040" w:hanging="360"/>
      </w:pPr>
    </w:lvl>
    <w:lvl w:ilvl="7" w:tplc="D78A8A42">
      <w:start w:val="1"/>
      <w:numFmt w:val="lowerLetter"/>
      <w:lvlText w:val="%8."/>
      <w:lvlJc w:val="left"/>
      <w:pPr>
        <w:ind w:left="5760" w:hanging="360"/>
      </w:pPr>
    </w:lvl>
    <w:lvl w:ilvl="8" w:tplc="689ED3BC">
      <w:start w:val="1"/>
      <w:numFmt w:val="lowerRoman"/>
      <w:lvlText w:val="%9."/>
      <w:lvlJc w:val="right"/>
      <w:pPr>
        <w:ind w:left="6480" w:hanging="180"/>
      </w:pPr>
    </w:lvl>
  </w:abstractNum>
  <w:abstractNum w:abstractNumId="18" w15:restartNumberingAfterBreak="0">
    <w:nsid w:val="25B54615"/>
    <w:multiLevelType w:val="hybridMultilevel"/>
    <w:tmpl w:val="A344CF42"/>
    <w:lvl w:ilvl="0" w:tplc="D6B8DAA6">
      <w:start w:val="1"/>
      <w:numFmt w:val="decimal"/>
      <w:lvlText w:val="%1."/>
      <w:lvlJc w:val="left"/>
      <w:pPr>
        <w:tabs>
          <w:tab w:val="num" w:pos="720"/>
        </w:tabs>
        <w:ind w:left="720" w:hanging="360"/>
      </w:pPr>
    </w:lvl>
    <w:lvl w:ilvl="1" w:tplc="B360DADE">
      <w:start w:val="1"/>
      <w:numFmt w:val="lowerLetter"/>
      <w:lvlText w:val="%2."/>
      <w:lvlJc w:val="left"/>
      <w:pPr>
        <w:tabs>
          <w:tab w:val="num" w:pos="1440"/>
        </w:tabs>
        <w:ind w:left="1440" w:hanging="360"/>
      </w:pPr>
    </w:lvl>
    <w:lvl w:ilvl="2" w:tplc="F66C554E">
      <w:start w:val="1"/>
      <w:numFmt w:val="lowerRoman"/>
      <w:lvlText w:val="%3."/>
      <w:lvlJc w:val="right"/>
      <w:pPr>
        <w:tabs>
          <w:tab w:val="num" w:pos="2160"/>
        </w:tabs>
        <w:ind w:left="2160" w:hanging="180"/>
      </w:pPr>
    </w:lvl>
    <w:lvl w:ilvl="3" w:tplc="2C9E1FFC">
      <w:start w:val="1"/>
      <w:numFmt w:val="decimal"/>
      <w:lvlText w:val="%4."/>
      <w:lvlJc w:val="left"/>
      <w:pPr>
        <w:tabs>
          <w:tab w:val="num" w:pos="2880"/>
        </w:tabs>
        <w:ind w:left="2880" w:hanging="360"/>
      </w:pPr>
    </w:lvl>
    <w:lvl w:ilvl="4" w:tplc="536CCE52">
      <w:start w:val="1"/>
      <w:numFmt w:val="lowerLetter"/>
      <w:lvlText w:val="%5."/>
      <w:lvlJc w:val="left"/>
      <w:pPr>
        <w:tabs>
          <w:tab w:val="num" w:pos="3600"/>
        </w:tabs>
        <w:ind w:left="3600" w:hanging="360"/>
      </w:pPr>
    </w:lvl>
    <w:lvl w:ilvl="5" w:tplc="AA70006C">
      <w:start w:val="1"/>
      <w:numFmt w:val="lowerRoman"/>
      <w:lvlText w:val="%6."/>
      <w:lvlJc w:val="right"/>
      <w:pPr>
        <w:tabs>
          <w:tab w:val="num" w:pos="4320"/>
        </w:tabs>
        <w:ind w:left="4320" w:hanging="180"/>
      </w:pPr>
    </w:lvl>
    <w:lvl w:ilvl="6" w:tplc="88A0F534">
      <w:start w:val="1"/>
      <w:numFmt w:val="decimal"/>
      <w:lvlText w:val="%7."/>
      <w:lvlJc w:val="left"/>
      <w:pPr>
        <w:tabs>
          <w:tab w:val="num" w:pos="5040"/>
        </w:tabs>
        <w:ind w:left="5040" w:hanging="360"/>
      </w:pPr>
    </w:lvl>
    <w:lvl w:ilvl="7" w:tplc="979EED20">
      <w:start w:val="1"/>
      <w:numFmt w:val="lowerLetter"/>
      <w:lvlText w:val="%8."/>
      <w:lvlJc w:val="left"/>
      <w:pPr>
        <w:tabs>
          <w:tab w:val="num" w:pos="5760"/>
        </w:tabs>
        <w:ind w:left="5760" w:hanging="360"/>
      </w:pPr>
    </w:lvl>
    <w:lvl w:ilvl="8" w:tplc="A4F6E202">
      <w:start w:val="1"/>
      <w:numFmt w:val="lowerRoman"/>
      <w:lvlText w:val="%9."/>
      <w:lvlJc w:val="right"/>
      <w:pPr>
        <w:tabs>
          <w:tab w:val="num" w:pos="6480"/>
        </w:tabs>
        <w:ind w:left="6480" w:hanging="180"/>
      </w:pPr>
    </w:lvl>
  </w:abstractNum>
  <w:abstractNum w:abstractNumId="19" w15:restartNumberingAfterBreak="0">
    <w:nsid w:val="27CE3B55"/>
    <w:multiLevelType w:val="hybridMultilevel"/>
    <w:tmpl w:val="B68C88C2"/>
    <w:lvl w:ilvl="0" w:tplc="035C26CE">
      <w:start w:val="1"/>
      <w:numFmt w:val="bullet"/>
      <w:suff w:val="space"/>
      <w:lvlText w:val="-"/>
      <w:lvlJc w:val="left"/>
      <w:pPr>
        <w:ind w:left="0" w:firstLine="0"/>
      </w:pPr>
    </w:lvl>
    <w:lvl w:ilvl="1" w:tplc="375656B4">
      <w:start w:val="1"/>
      <w:numFmt w:val="bullet"/>
      <w:lvlText w:val="o"/>
      <w:lvlJc w:val="left"/>
      <w:pPr>
        <w:ind w:left="1440" w:hanging="360"/>
      </w:pPr>
      <w:rPr>
        <w:rFonts w:ascii="Courier New" w:eastAsia="Courier New" w:hAnsi="Courier New" w:cs="Courier New" w:hint="default"/>
      </w:rPr>
    </w:lvl>
    <w:lvl w:ilvl="2" w:tplc="9658114E">
      <w:start w:val="1"/>
      <w:numFmt w:val="bullet"/>
      <w:lvlText w:val="§"/>
      <w:lvlJc w:val="left"/>
      <w:pPr>
        <w:ind w:left="2160" w:hanging="360"/>
      </w:pPr>
      <w:rPr>
        <w:rFonts w:ascii="Wingdings" w:eastAsia="Wingdings" w:hAnsi="Wingdings" w:cs="Wingdings" w:hint="default"/>
      </w:rPr>
    </w:lvl>
    <w:lvl w:ilvl="3" w:tplc="39165DAE">
      <w:start w:val="1"/>
      <w:numFmt w:val="bullet"/>
      <w:lvlText w:val="·"/>
      <w:lvlJc w:val="left"/>
      <w:pPr>
        <w:ind w:left="2880" w:hanging="360"/>
      </w:pPr>
      <w:rPr>
        <w:rFonts w:ascii="Symbol" w:eastAsia="Symbol" w:hAnsi="Symbol" w:cs="Symbol" w:hint="default"/>
      </w:rPr>
    </w:lvl>
    <w:lvl w:ilvl="4" w:tplc="62BC51C4">
      <w:start w:val="1"/>
      <w:numFmt w:val="bullet"/>
      <w:lvlText w:val="o"/>
      <w:lvlJc w:val="left"/>
      <w:pPr>
        <w:ind w:left="3600" w:hanging="360"/>
      </w:pPr>
      <w:rPr>
        <w:rFonts w:ascii="Courier New" w:eastAsia="Courier New" w:hAnsi="Courier New" w:cs="Courier New" w:hint="default"/>
      </w:rPr>
    </w:lvl>
    <w:lvl w:ilvl="5" w:tplc="490246DA">
      <w:start w:val="1"/>
      <w:numFmt w:val="bullet"/>
      <w:lvlText w:val="§"/>
      <w:lvlJc w:val="left"/>
      <w:pPr>
        <w:ind w:left="4320" w:hanging="360"/>
      </w:pPr>
      <w:rPr>
        <w:rFonts w:ascii="Wingdings" w:eastAsia="Wingdings" w:hAnsi="Wingdings" w:cs="Wingdings" w:hint="default"/>
      </w:rPr>
    </w:lvl>
    <w:lvl w:ilvl="6" w:tplc="67441C2C">
      <w:start w:val="1"/>
      <w:numFmt w:val="bullet"/>
      <w:lvlText w:val="·"/>
      <w:lvlJc w:val="left"/>
      <w:pPr>
        <w:ind w:left="5040" w:hanging="360"/>
      </w:pPr>
      <w:rPr>
        <w:rFonts w:ascii="Symbol" w:eastAsia="Symbol" w:hAnsi="Symbol" w:cs="Symbol" w:hint="default"/>
      </w:rPr>
    </w:lvl>
    <w:lvl w:ilvl="7" w:tplc="30A6CA5E">
      <w:start w:val="1"/>
      <w:numFmt w:val="bullet"/>
      <w:lvlText w:val="o"/>
      <w:lvlJc w:val="left"/>
      <w:pPr>
        <w:ind w:left="5760" w:hanging="360"/>
      </w:pPr>
      <w:rPr>
        <w:rFonts w:ascii="Courier New" w:eastAsia="Courier New" w:hAnsi="Courier New" w:cs="Courier New" w:hint="default"/>
      </w:rPr>
    </w:lvl>
    <w:lvl w:ilvl="8" w:tplc="2996B4AA">
      <w:start w:val="1"/>
      <w:numFmt w:val="bullet"/>
      <w:lvlText w:val="§"/>
      <w:lvlJc w:val="left"/>
      <w:pPr>
        <w:ind w:left="6480" w:hanging="360"/>
      </w:pPr>
      <w:rPr>
        <w:rFonts w:ascii="Wingdings" w:eastAsia="Wingdings" w:hAnsi="Wingdings" w:cs="Wingdings" w:hint="default"/>
      </w:rPr>
    </w:lvl>
  </w:abstractNum>
  <w:abstractNum w:abstractNumId="20" w15:restartNumberingAfterBreak="0">
    <w:nsid w:val="2F730EB1"/>
    <w:multiLevelType w:val="hybridMultilevel"/>
    <w:tmpl w:val="A306A722"/>
    <w:lvl w:ilvl="0" w:tplc="31E8095E">
      <w:start w:val="1"/>
      <w:numFmt w:val="decimal"/>
      <w:lvlText w:val="%1."/>
      <w:lvlJc w:val="left"/>
      <w:pPr>
        <w:tabs>
          <w:tab w:val="num" w:pos="720"/>
        </w:tabs>
        <w:ind w:left="720" w:hanging="360"/>
      </w:pPr>
    </w:lvl>
    <w:lvl w:ilvl="1" w:tplc="D166F556">
      <w:start w:val="1"/>
      <w:numFmt w:val="lowerLetter"/>
      <w:lvlText w:val="%2."/>
      <w:lvlJc w:val="left"/>
      <w:pPr>
        <w:tabs>
          <w:tab w:val="num" w:pos="1440"/>
        </w:tabs>
        <w:ind w:left="1440" w:hanging="360"/>
      </w:pPr>
    </w:lvl>
    <w:lvl w:ilvl="2" w:tplc="AA84F90A">
      <w:start w:val="1"/>
      <w:numFmt w:val="lowerRoman"/>
      <w:lvlText w:val="%3."/>
      <w:lvlJc w:val="right"/>
      <w:pPr>
        <w:tabs>
          <w:tab w:val="num" w:pos="2160"/>
        </w:tabs>
        <w:ind w:left="2160" w:hanging="180"/>
      </w:pPr>
    </w:lvl>
    <w:lvl w:ilvl="3" w:tplc="7C542E58">
      <w:start w:val="1"/>
      <w:numFmt w:val="decimal"/>
      <w:lvlText w:val="%4."/>
      <w:lvlJc w:val="left"/>
      <w:pPr>
        <w:tabs>
          <w:tab w:val="num" w:pos="2880"/>
        </w:tabs>
        <w:ind w:left="2880" w:hanging="360"/>
      </w:pPr>
    </w:lvl>
    <w:lvl w:ilvl="4" w:tplc="56B48FCC">
      <w:start w:val="1"/>
      <w:numFmt w:val="lowerLetter"/>
      <w:lvlText w:val="%5."/>
      <w:lvlJc w:val="left"/>
      <w:pPr>
        <w:tabs>
          <w:tab w:val="num" w:pos="3600"/>
        </w:tabs>
        <w:ind w:left="3600" w:hanging="360"/>
      </w:pPr>
    </w:lvl>
    <w:lvl w:ilvl="5" w:tplc="246811D2">
      <w:start w:val="1"/>
      <w:numFmt w:val="lowerRoman"/>
      <w:lvlText w:val="%6."/>
      <w:lvlJc w:val="right"/>
      <w:pPr>
        <w:tabs>
          <w:tab w:val="num" w:pos="4320"/>
        </w:tabs>
        <w:ind w:left="4320" w:hanging="180"/>
      </w:pPr>
    </w:lvl>
    <w:lvl w:ilvl="6" w:tplc="1BA4C71E">
      <w:start w:val="1"/>
      <w:numFmt w:val="decimal"/>
      <w:lvlText w:val="%7."/>
      <w:lvlJc w:val="left"/>
      <w:pPr>
        <w:tabs>
          <w:tab w:val="num" w:pos="5040"/>
        </w:tabs>
        <w:ind w:left="5040" w:hanging="360"/>
      </w:pPr>
    </w:lvl>
    <w:lvl w:ilvl="7" w:tplc="7B54DD38">
      <w:start w:val="1"/>
      <w:numFmt w:val="lowerLetter"/>
      <w:lvlText w:val="%8."/>
      <w:lvlJc w:val="left"/>
      <w:pPr>
        <w:tabs>
          <w:tab w:val="num" w:pos="5760"/>
        </w:tabs>
        <w:ind w:left="5760" w:hanging="360"/>
      </w:pPr>
    </w:lvl>
    <w:lvl w:ilvl="8" w:tplc="41D05564">
      <w:start w:val="1"/>
      <w:numFmt w:val="lowerRoman"/>
      <w:lvlText w:val="%9."/>
      <w:lvlJc w:val="right"/>
      <w:pPr>
        <w:tabs>
          <w:tab w:val="num" w:pos="6480"/>
        </w:tabs>
        <w:ind w:left="6480" w:hanging="180"/>
      </w:pPr>
    </w:lvl>
  </w:abstractNum>
  <w:abstractNum w:abstractNumId="21" w15:restartNumberingAfterBreak="0">
    <w:nsid w:val="32B51639"/>
    <w:multiLevelType w:val="hybridMultilevel"/>
    <w:tmpl w:val="6F0CA49C"/>
    <w:lvl w:ilvl="0" w:tplc="8E329296">
      <w:start w:val="1"/>
      <w:numFmt w:val="decimal"/>
      <w:lvlText w:val="%1."/>
      <w:lvlJc w:val="left"/>
      <w:pPr>
        <w:tabs>
          <w:tab w:val="num" w:pos="720"/>
        </w:tabs>
        <w:ind w:left="720" w:hanging="360"/>
      </w:pPr>
    </w:lvl>
    <w:lvl w:ilvl="1" w:tplc="F1CA651E">
      <w:start w:val="1"/>
      <w:numFmt w:val="lowerLetter"/>
      <w:lvlText w:val="%2."/>
      <w:lvlJc w:val="left"/>
      <w:pPr>
        <w:tabs>
          <w:tab w:val="num" w:pos="1440"/>
        </w:tabs>
        <w:ind w:left="1440" w:hanging="360"/>
      </w:pPr>
    </w:lvl>
    <w:lvl w:ilvl="2" w:tplc="A8E60A94">
      <w:start w:val="1"/>
      <w:numFmt w:val="lowerRoman"/>
      <w:lvlText w:val="%3."/>
      <w:lvlJc w:val="right"/>
      <w:pPr>
        <w:tabs>
          <w:tab w:val="num" w:pos="2160"/>
        </w:tabs>
        <w:ind w:left="2160" w:hanging="180"/>
      </w:pPr>
    </w:lvl>
    <w:lvl w:ilvl="3" w:tplc="52EEF24C">
      <w:start w:val="1"/>
      <w:numFmt w:val="decimal"/>
      <w:lvlText w:val="%4."/>
      <w:lvlJc w:val="left"/>
      <w:pPr>
        <w:tabs>
          <w:tab w:val="num" w:pos="2880"/>
        </w:tabs>
        <w:ind w:left="2880" w:hanging="360"/>
      </w:pPr>
    </w:lvl>
    <w:lvl w:ilvl="4" w:tplc="F92EF02E">
      <w:start w:val="1"/>
      <w:numFmt w:val="lowerLetter"/>
      <w:lvlText w:val="%5."/>
      <w:lvlJc w:val="left"/>
      <w:pPr>
        <w:tabs>
          <w:tab w:val="num" w:pos="3600"/>
        </w:tabs>
        <w:ind w:left="3600" w:hanging="360"/>
      </w:pPr>
    </w:lvl>
    <w:lvl w:ilvl="5" w:tplc="DB026F32">
      <w:start w:val="1"/>
      <w:numFmt w:val="lowerRoman"/>
      <w:lvlText w:val="%6."/>
      <w:lvlJc w:val="right"/>
      <w:pPr>
        <w:tabs>
          <w:tab w:val="num" w:pos="4320"/>
        </w:tabs>
        <w:ind w:left="4320" w:hanging="180"/>
      </w:pPr>
    </w:lvl>
    <w:lvl w:ilvl="6" w:tplc="6C50B992">
      <w:start w:val="1"/>
      <w:numFmt w:val="decimal"/>
      <w:lvlText w:val="%7."/>
      <w:lvlJc w:val="left"/>
      <w:pPr>
        <w:tabs>
          <w:tab w:val="num" w:pos="5040"/>
        </w:tabs>
        <w:ind w:left="5040" w:hanging="360"/>
      </w:pPr>
    </w:lvl>
    <w:lvl w:ilvl="7" w:tplc="B8BC80A2">
      <w:start w:val="1"/>
      <w:numFmt w:val="lowerLetter"/>
      <w:lvlText w:val="%8."/>
      <w:lvlJc w:val="left"/>
      <w:pPr>
        <w:tabs>
          <w:tab w:val="num" w:pos="5760"/>
        </w:tabs>
        <w:ind w:left="5760" w:hanging="360"/>
      </w:pPr>
    </w:lvl>
    <w:lvl w:ilvl="8" w:tplc="45AC661E">
      <w:start w:val="1"/>
      <w:numFmt w:val="lowerRoman"/>
      <w:lvlText w:val="%9."/>
      <w:lvlJc w:val="right"/>
      <w:pPr>
        <w:tabs>
          <w:tab w:val="num" w:pos="6480"/>
        </w:tabs>
        <w:ind w:left="6480" w:hanging="180"/>
      </w:pPr>
    </w:lvl>
  </w:abstractNum>
  <w:abstractNum w:abstractNumId="22" w15:restartNumberingAfterBreak="0">
    <w:nsid w:val="346E110F"/>
    <w:multiLevelType w:val="multilevel"/>
    <w:tmpl w:val="A4E20334"/>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6E354AE"/>
    <w:multiLevelType w:val="hybridMultilevel"/>
    <w:tmpl w:val="C3180282"/>
    <w:lvl w:ilvl="0" w:tplc="868418D2">
      <w:start w:val="1"/>
      <w:numFmt w:val="decimal"/>
      <w:lvlText w:val="%1."/>
      <w:lvlJc w:val="left"/>
      <w:pPr>
        <w:tabs>
          <w:tab w:val="num" w:pos="1260"/>
        </w:tabs>
        <w:ind w:left="1260" w:hanging="360"/>
      </w:pPr>
    </w:lvl>
    <w:lvl w:ilvl="1" w:tplc="8918DC52">
      <w:start w:val="1"/>
      <w:numFmt w:val="lowerLetter"/>
      <w:lvlText w:val="%2."/>
      <w:lvlJc w:val="left"/>
      <w:pPr>
        <w:tabs>
          <w:tab w:val="num" w:pos="1980"/>
        </w:tabs>
        <w:ind w:left="1980" w:hanging="360"/>
      </w:pPr>
    </w:lvl>
    <w:lvl w:ilvl="2" w:tplc="DDDCDBB4">
      <w:start w:val="1"/>
      <w:numFmt w:val="lowerRoman"/>
      <w:lvlText w:val="%3."/>
      <w:lvlJc w:val="right"/>
      <w:pPr>
        <w:tabs>
          <w:tab w:val="num" w:pos="2700"/>
        </w:tabs>
        <w:ind w:left="2700" w:hanging="180"/>
      </w:pPr>
    </w:lvl>
    <w:lvl w:ilvl="3" w:tplc="3D5EB704">
      <w:start w:val="1"/>
      <w:numFmt w:val="decimal"/>
      <w:lvlText w:val="%4."/>
      <w:lvlJc w:val="left"/>
      <w:pPr>
        <w:tabs>
          <w:tab w:val="num" w:pos="3420"/>
        </w:tabs>
        <w:ind w:left="3420" w:hanging="360"/>
      </w:pPr>
    </w:lvl>
    <w:lvl w:ilvl="4" w:tplc="BB4C0724">
      <w:start w:val="1"/>
      <w:numFmt w:val="lowerLetter"/>
      <w:lvlText w:val="%5."/>
      <w:lvlJc w:val="left"/>
      <w:pPr>
        <w:tabs>
          <w:tab w:val="num" w:pos="4140"/>
        </w:tabs>
        <w:ind w:left="4140" w:hanging="360"/>
      </w:pPr>
    </w:lvl>
    <w:lvl w:ilvl="5" w:tplc="50C86E7E">
      <w:start w:val="1"/>
      <w:numFmt w:val="lowerRoman"/>
      <w:lvlText w:val="%6."/>
      <w:lvlJc w:val="right"/>
      <w:pPr>
        <w:tabs>
          <w:tab w:val="num" w:pos="4860"/>
        </w:tabs>
        <w:ind w:left="4860" w:hanging="180"/>
      </w:pPr>
    </w:lvl>
    <w:lvl w:ilvl="6" w:tplc="5F50D8A4">
      <w:start w:val="1"/>
      <w:numFmt w:val="decimal"/>
      <w:lvlText w:val="%7."/>
      <w:lvlJc w:val="left"/>
      <w:pPr>
        <w:tabs>
          <w:tab w:val="num" w:pos="5580"/>
        </w:tabs>
        <w:ind w:left="5580" w:hanging="360"/>
      </w:pPr>
    </w:lvl>
    <w:lvl w:ilvl="7" w:tplc="9CBEA79A">
      <w:start w:val="1"/>
      <w:numFmt w:val="lowerLetter"/>
      <w:lvlText w:val="%8."/>
      <w:lvlJc w:val="left"/>
      <w:pPr>
        <w:tabs>
          <w:tab w:val="num" w:pos="6300"/>
        </w:tabs>
        <w:ind w:left="6300" w:hanging="360"/>
      </w:pPr>
    </w:lvl>
    <w:lvl w:ilvl="8" w:tplc="6D2E0B70">
      <w:start w:val="1"/>
      <w:numFmt w:val="lowerRoman"/>
      <w:lvlText w:val="%9."/>
      <w:lvlJc w:val="right"/>
      <w:pPr>
        <w:tabs>
          <w:tab w:val="num" w:pos="7020"/>
        </w:tabs>
        <w:ind w:left="7020" w:hanging="180"/>
      </w:pPr>
    </w:lvl>
  </w:abstractNum>
  <w:abstractNum w:abstractNumId="24" w15:restartNumberingAfterBreak="0">
    <w:nsid w:val="37C002BC"/>
    <w:multiLevelType w:val="hybridMultilevel"/>
    <w:tmpl w:val="4C6AFE30"/>
    <w:lvl w:ilvl="0" w:tplc="013A4F64">
      <w:start w:val="1"/>
      <w:numFmt w:val="decimal"/>
      <w:lvlText w:val="%1."/>
      <w:lvlJc w:val="left"/>
      <w:pPr>
        <w:tabs>
          <w:tab w:val="num" w:pos="720"/>
        </w:tabs>
        <w:ind w:left="720" w:hanging="360"/>
      </w:pPr>
    </w:lvl>
    <w:lvl w:ilvl="1" w:tplc="0BB465EC">
      <w:start w:val="1"/>
      <w:numFmt w:val="lowerLetter"/>
      <w:lvlText w:val="%2."/>
      <w:lvlJc w:val="left"/>
      <w:pPr>
        <w:tabs>
          <w:tab w:val="num" w:pos="1440"/>
        </w:tabs>
        <w:ind w:left="1440" w:hanging="360"/>
      </w:pPr>
    </w:lvl>
    <w:lvl w:ilvl="2" w:tplc="88B61AD0">
      <w:start w:val="1"/>
      <w:numFmt w:val="lowerRoman"/>
      <w:lvlText w:val="%3."/>
      <w:lvlJc w:val="right"/>
      <w:pPr>
        <w:tabs>
          <w:tab w:val="num" w:pos="2160"/>
        </w:tabs>
        <w:ind w:left="2160" w:hanging="180"/>
      </w:pPr>
    </w:lvl>
    <w:lvl w:ilvl="3" w:tplc="16C85F6A">
      <w:start w:val="1"/>
      <w:numFmt w:val="decimal"/>
      <w:lvlText w:val="%4."/>
      <w:lvlJc w:val="left"/>
      <w:pPr>
        <w:tabs>
          <w:tab w:val="num" w:pos="2880"/>
        </w:tabs>
        <w:ind w:left="2880" w:hanging="360"/>
      </w:pPr>
    </w:lvl>
    <w:lvl w:ilvl="4" w:tplc="EDE28612">
      <w:start w:val="1"/>
      <w:numFmt w:val="lowerLetter"/>
      <w:lvlText w:val="%5."/>
      <w:lvlJc w:val="left"/>
      <w:pPr>
        <w:tabs>
          <w:tab w:val="num" w:pos="3600"/>
        </w:tabs>
        <w:ind w:left="3600" w:hanging="360"/>
      </w:pPr>
    </w:lvl>
    <w:lvl w:ilvl="5" w:tplc="BF7447D4">
      <w:start w:val="1"/>
      <w:numFmt w:val="lowerRoman"/>
      <w:lvlText w:val="%6."/>
      <w:lvlJc w:val="right"/>
      <w:pPr>
        <w:tabs>
          <w:tab w:val="num" w:pos="4320"/>
        </w:tabs>
        <w:ind w:left="4320" w:hanging="180"/>
      </w:pPr>
    </w:lvl>
    <w:lvl w:ilvl="6" w:tplc="DC64A8DE">
      <w:start w:val="1"/>
      <w:numFmt w:val="decimal"/>
      <w:lvlText w:val="%7."/>
      <w:lvlJc w:val="left"/>
      <w:pPr>
        <w:tabs>
          <w:tab w:val="num" w:pos="5040"/>
        </w:tabs>
        <w:ind w:left="5040" w:hanging="360"/>
      </w:pPr>
    </w:lvl>
    <w:lvl w:ilvl="7" w:tplc="F0E66D56">
      <w:start w:val="1"/>
      <w:numFmt w:val="lowerLetter"/>
      <w:lvlText w:val="%8."/>
      <w:lvlJc w:val="left"/>
      <w:pPr>
        <w:tabs>
          <w:tab w:val="num" w:pos="5760"/>
        </w:tabs>
        <w:ind w:left="5760" w:hanging="360"/>
      </w:pPr>
    </w:lvl>
    <w:lvl w:ilvl="8" w:tplc="04A445E8">
      <w:start w:val="1"/>
      <w:numFmt w:val="lowerRoman"/>
      <w:lvlText w:val="%9."/>
      <w:lvlJc w:val="right"/>
      <w:pPr>
        <w:tabs>
          <w:tab w:val="num" w:pos="6480"/>
        </w:tabs>
        <w:ind w:left="6480" w:hanging="180"/>
      </w:pPr>
    </w:lvl>
  </w:abstractNum>
  <w:abstractNum w:abstractNumId="25" w15:restartNumberingAfterBreak="0">
    <w:nsid w:val="39E837A8"/>
    <w:multiLevelType w:val="hybridMultilevel"/>
    <w:tmpl w:val="BDB459F8"/>
    <w:lvl w:ilvl="0" w:tplc="ECC4D320">
      <w:start w:val="1"/>
      <w:numFmt w:val="decimal"/>
      <w:lvlText w:val="%1."/>
      <w:lvlJc w:val="left"/>
      <w:pPr>
        <w:tabs>
          <w:tab w:val="num" w:pos="720"/>
        </w:tabs>
        <w:ind w:left="720" w:hanging="360"/>
      </w:pPr>
    </w:lvl>
    <w:lvl w:ilvl="1" w:tplc="209C877C">
      <w:start w:val="1"/>
      <w:numFmt w:val="lowerLetter"/>
      <w:lvlText w:val="%2."/>
      <w:lvlJc w:val="left"/>
      <w:pPr>
        <w:tabs>
          <w:tab w:val="num" w:pos="1440"/>
        </w:tabs>
        <w:ind w:left="1440" w:hanging="360"/>
      </w:pPr>
    </w:lvl>
    <w:lvl w:ilvl="2" w:tplc="1B1ECB3E">
      <w:start w:val="1"/>
      <w:numFmt w:val="lowerRoman"/>
      <w:lvlText w:val="%3."/>
      <w:lvlJc w:val="right"/>
      <w:pPr>
        <w:tabs>
          <w:tab w:val="num" w:pos="2160"/>
        </w:tabs>
        <w:ind w:left="2160" w:hanging="180"/>
      </w:pPr>
    </w:lvl>
    <w:lvl w:ilvl="3" w:tplc="99A600AC">
      <w:start w:val="1"/>
      <w:numFmt w:val="decimal"/>
      <w:lvlText w:val="%4."/>
      <w:lvlJc w:val="left"/>
      <w:pPr>
        <w:tabs>
          <w:tab w:val="num" w:pos="2880"/>
        </w:tabs>
        <w:ind w:left="2880" w:hanging="360"/>
      </w:pPr>
    </w:lvl>
    <w:lvl w:ilvl="4" w:tplc="007AAF52">
      <w:start w:val="1"/>
      <w:numFmt w:val="lowerLetter"/>
      <w:lvlText w:val="%5."/>
      <w:lvlJc w:val="left"/>
      <w:pPr>
        <w:tabs>
          <w:tab w:val="num" w:pos="3600"/>
        </w:tabs>
        <w:ind w:left="3600" w:hanging="360"/>
      </w:pPr>
    </w:lvl>
    <w:lvl w:ilvl="5" w:tplc="49E8BCE2">
      <w:start w:val="1"/>
      <w:numFmt w:val="lowerRoman"/>
      <w:lvlText w:val="%6."/>
      <w:lvlJc w:val="right"/>
      <w:pPr>
        <w:tabs>
          <w:tab w:val="num" w:pos="4320"/>
        </w:tabs>
        <w:ind w:left="4320" w:hanging="180"/>
      </w:pPr>
    </w:lvl>
    <w:lvl w:ilvl="6" w:tplc="9D7ABD10">
      <w:start w:val="1"/>
      <w:numFmt w:val="decimal"/>
      <w:lvlText w:val="%7."/>
      <w:lvlJc w:val="left"/>
      <w:pPr>
        <w:tabs>
          <w:tab w:val="num" w:pos="5040"/>
        </w:tabs>
        <w:ind w:left="5040" w:hanging="360"/>
      </w:pPr>
    </w:lvl>
    <w:lvl w:ilvl="7" w:tplc="BBCE775A">
      <w:start w:val="1"/>
      <w:numFmt w:val="lowerLetter"/>
      <w:lvlText w:val="%8."/>
      <w:lvlJc w:val="left"/>
      <w:pPr>
        <w:tabs>
          <w:tab w:val="num" w:pos="5760"/>
        </w:tabs>
        <w:ind w:left="5760" w:hanging="360"/>
      </w:pPr>
    </w:lvl>
    <w:lvl w:ilvl="8" w:tplc="231AE866">
      <w:start w:val="1"/>
      <w:numFmt w:val="lowerRoman"/>
      <w:lvlText w:val="%9."/>
      <w:lvlJc w:val="right"/>
      <w:pPr>
        <w:tabs>
          <w:tab w:val="num" w:pos="6480"/>
        </w:tabs>
        <w:ind w:left="6480" w:hanging="180"/>
      </w:pPr>
    </w:lvl>
  </w:abstractNum>
  <w:abstractNum w:abstractNumId="26" w15:restartNumberingAfterBreak="0">
    <w:nsid w:val="3B9A477E"/>
    <w:multiLevelType w:val="multilevel"/>
    <w:tmpl w:val="45D6B3F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27" w15:restartNumberingAfterBreak="0">
    <w:nsid w:val="3FA73863"/>
    <w:multiLevelType w:val="hybridMultilevel"/>
    <w:tmpl w:val="D29A142E"/>
    <w:lvl w:ilvl="0" w:tplc="724EA6C0">
      <w:start w:val="1"/>
      <w:numFmt w:val="decimal"/>
      <w:lvlText w:val="%1."/>
      <w:lvlJc w:val="left"/>
      <w:pPr>
        <w:tabs>
          <w:tab w:val="num" w:pos="720"/>
        </w:tabs>
        <w:ind w:left="720" w:hanging="360"/>
      </w:pPr>
    </w:lvl>
    <w:lvl w:ilvl="1" w:tplc="91CCBDF0">
      <w:start w:val="1"/>
      <w:numFmt w:val="lowerLetter"/>
      <w:lvlText w:val="%2."/>
      <w:lvlJc w:val="left"/>
      <w:pPr>
        <w:tabs>
          <w:tab w:val="num" w:pos="1440"/>
        </w:tabs>
        <w:ind w:left="1440" w:hanging="360"/>
      </w:pPr>
    </w:lvl>
    <w:lvl w:ilvl="2" w:tplc="55B459D8">
      <w:start w:val="1"/>
      <w:numFmt w:val="lowerRoman"/>
      <w:lvlText w:val="%3."/>
      <w:lvlJc w:val="right"/>
      <w:pPr>
        <w:tabs>
          <w:tab w:val="num" w:pos="2160"/>
        </w:tabs>
        <w:ind w:left="2160" w:hanging="180"/>
      </w:pPr>
    </w:lvl>
    <w:lvl w:ilvl="3" w:tplc="294003B2">
      <w:start w:val="1"/>
      <w:numFmt w:val="decimal"/>
      <w:lvlText w:val="%4."/>
      <w:lvlJc w:val="left"/>
      <w:pPr>
        <w:tabs>
          <w:tab w:val="num" w:pos="2880"/>
        </w:tabs>
        <w:ind w:left="2880" w:hanging="360"/>
      </w:pPr>
    </w:lvl>
    <w:lvl w:ilvl="4" w:tplc="FF24ABC6">
      <w:start w:val="1"/>
      <w:numFmt w:val="lowerLetter"/>
      <w:lvlText w:val="%5."/>
      <w:lvlJc w:val="left"/>
      <w:pPr>
        <w:tabs>
          <w:tab w:val="num" w:pos="3600"/>
        </w:tabs>
        <w:ind w:left="3600" w:hanging="360"/>
      </w:pPr>
    </w:lvl>
    <w:lvl w:ilvl="5" w:tplc="63D0A2F0">
      <w:start w:val="1"/>
      <w:numFmt w:val="lowerRoman"/>
      <w:lvlText w:val="%6."/>
      <w:lvlJc w:val="right"/>
      <w:pPr>
        <w:tabs>
          <w:tab w:val="num" w:pos="4320"/>
        </w:tabs>
        <w:ind w:left="4320" w:hanging="180"/>
      </w:pPr>
    </w:lvl>
    <w:lvl w:ilvl="6" w:tplc="7714A4F6">
      <w:start w:val="1"/>
      <w:numFmt w:val="decimal"/>
      <w:lvlText w:val="%7."/>
      <w:lvlJc w:val="left"/>
      <w:pPr>
        <w:tabs>
          <w:tab w:val="num" w:pos="5040"/>
        </w:tabs>
        <w:ind w:left="5040" w:hanging="360"/>
      </w:pPr>
    </w:lvl>
    <w:lvl w:ilvl="7" w:tplc="ED7C31CE">
      <w:start w:val="1"/>
      <w:numFmt w:val="lowerLetter"/>
      <w:lvlText w:val="%8."/>
      <w:lvlJc w:val="left"/>
      <w:pPr>
        <w:tabs>
          <w:tab w:val="num" w:pos="5760"/>
        </w:tabs>
        <w:ind w:left="5760" w:hanging="360"/>
      </w:pPr>
    </w:lvl>
    <w:lvl w:ilvl="8" w:tplc="2E56FF64">
      <w:start w:val="1"/>
      <w:numFmt w:val="lowerRoman"/>
      <w:lvlText w:val="%9."/>
      <w:lvlJc w:val="right"/>
      <w:pPr>
        <w:tabs>
          <w:tab w:val="num" w:pos="6480"/>
        </w:tabs>
        <w:ind w:left="6480" w:hanging="180"/>
      </w:pPr>
    </w:lvl>
  </w:abstractNum>
  <w:abstractNum w:abstractNumId="28" w15:restartNumberingAfterBreak="0">
    <w:nsid w:val="43891952"/>
    <w:multiLevelType w:val="hybridMultilevel"/>
    <w:tmpl w:val="057E252A"/>
    <w:lvl w:ilvl="0" w:tplc="21540704">
      <w:start w:val="1"/>
      <w:numFmt w:val="decimal"/>
      <w:lvlText w:val="%1."/>
      <w:lvlJc w:val="left"/>
      <w:pPr>
        <w:tabs>
          <w:tab w:val="num" w:pos="720"/>
        </w:tabs>
        <w:ind w:left="720" w:hanging="360"/>
      </w:pPr>
    </w:lvl>
    <w:lvl w:ilvl="1" w:tplc="A83CA6C6">
      <w:start w:val="1"/>
      <w:numFmt w:val="lowerLetter"/>
      <w:lvlText w:val="%2."/>
      <w:lvlJc w:val="left"/>
      <w:pPr>
        <w:tabs>
          <w:tab w:val="num" w:pos="1440"/>
        </w:tabs>
        <w:ind w:left="1440" w:hanging="360"/>
      </w:pPr>
    </w:lvl>
    <w:lvl w:ilvl="2" w:tplc="74160CF8">
      <w:start w:val="1"/>
      <w:numFmt w:val="lowerRoman"/>
      <w:lvlText w:val="%3."/>
      <w:lvlJc w:val="right"/>
      <w:pPr>
        <w:tabs>
          <w:tab w:val="num" w:pos="2160"/>
        </w:tabs>
        <w:ind w:left="2160" w:hanging="180"/>
      </w:pPr>
    </w:lvl>
    <w:lvl w:ilvl="3" w:tplc="C7F6B04E">
      <w:start w:val="1"/>
      <w:numFmt w:val="decimal"/>
      <w:lvlText w:val="%4."/>
      <w:lvlJc w:val="left"/>
      <w:pPr>
        <w:tabs>
          <w:tab w:val="num" w:pos="2880"/>
        </w:tabs>
        <w:ind w:left="2880" w:hanging="360"/>
      </w:pPr>
    </w:lvl>
    <w:lvl w:ilvl="4" w:tplc="306AE1CE">
      <w:start w:val="1"/>
      <w:numFmt w:val="lowerLetter"/>
      <w:lvlText w:val="%5."/>
      <w:lvlJc w:val="left"/>
      <w:pPr>
        <w:tabs>
          <w:tab w:val="num" w:pos="3600"/>
        </w:tabs>
        <w:ind w:left="3600" w:hanging="360"/>
      </w:pPr>
    </w:lvl>
    <w:lvl w:ilvl="5" w:tplc="5D6C7442">
      <w:start w:val="1"/>
      <w:numFmt w:val="lowerRoman"/>
      <w:lvlText w:val="%6."/>
      <w:lvlJc w:val="right"/>
      <w:pPr>
        <w:tabs>
          <w:tab w:val="num" w:pos="4320"/>
        </w:tabs>
        <w:ind w:left="4320" w:hanging="180"/>
      </w:pPr>
    </w:lvl>
    <w:lvl w:ilvl="6" w:tplc="A7284680">
      <w:start w:val="1"/>
      <w:numFmt w:val="decimal"/>
      <w:lvlText w:val="%7."/>
      <w:lvlJc w:val="left"/>
      <w:pPr>
        <w:tabs>
          <w:tab w:val="num" w:pos="5040"/>
        </w:tabs>
        <w:ind w:left="5040" w:hanging="360"/>
      </w:pPr>
    </w:lvl>
    <w:lvl w:ilvl="7" w:tplc="2224002C">
      <w:start w:val="1"/>
      <w:numFmt w:val="lowerLetter"/>
      <w:lvlText w:val="%8."/>
      <w:lvlJc w:val="left"/>
      <w:pPr>
        <w:tabs>
          <w:tab w:val="num" w:pos="5760"/>
        </w:tabs>
        <w:ind w:left="5760" w:hanging="360"/>
      </w:pPr>
    </w:lvl>
    <w:lvl w:ilvl="8" w:tplc="D83AB81A">
      <w:start w:val="1"/>
      <w:numFmt w:val="lowerRoman"/>
      <w:lvlText w:val="%9."/>
      <w:lvlJc w:val="right"/>
      <w:pPr>
        <w:tabs>
          <w:tab w:val="num" w:pos="6480"/>
        </w:tabs>
        <w:ind w:left="6480" w:hanging="180"/>
      </w:pPr>
    </w:lvl>
  </w:abstractNum>
  <w:abstractNum w:abstractNumId="29" w15:restartNumberingAfterBreak="0">
    <w:nsid w:val="45273CA3"/>
    <w:multiLevelType w:val="hybridMultilevel"/>
    <w:tmpl w:val="D546824E"/>
    <w:lvl w:ilvl="0" w:tplc="630A0EE2">
      <w:start w:val="1"/>
      <w:numFmt w:val="bullet"/>
      <w:lvlText w:val=""/>
      <w:lvlJc w:val="left"/>
      <w:pPr>
        <w:tabs>
          <w:tab w:val="num" w:pos="720"/>
        </w:tabs>
        <w:ind w:left="720" w:hanging="360"/>
      </w:pPr>
      <w:rPr>
        <w:rFonts w:ascii="Symbol" w:hAnsi="Symbol" w:hint="default"/>
        <w:sz w:val="20"/>
      </w:rPr>
    </w:lvl>
    <w:lvl w:ilvl="1" w:tplc="5400FCB8">
      <w:start w:val="1"/>
      <w:numFmt w:val="bullet"/>
      <w:lvlText w:val="o"/>
      <w:lvlJc w:val="left"/>
      <w:pPr>
        <w:tabs>
          <w:tab w:val="num" w:pos="1440"/>
        </w:tabs>
        <w:ind w:left="1440" w:hanging="360"/>
      </w:pPr>
      <w:rPr>
        <w:rFonts w:ascii="Courier New" w:hAnsi="Courier New" w:hint="default"/>
        <w:sz w:val="20"/>
      </w:rPr>
    </w:lvl>
    <w:lvl w:ilvl="2" w:tplc="A4ACD444">
      <w:start w:val="1"/>
      <w:numFmt w:val="bullet"/>
      <w:lvlText w:val=""/>
      <w:lvlJc w:val="left"/>
      <w:pPr>
        <w:tabs>
          <w:tab w:val="num" w:pos="2160"/>
        </w:tabs>
        <w:ind w:left="2160" w:hanging="360"/>
      </w:pPr>
      <w:rPr>
        <w:rFonts w:ascii="Wingdings" w:hAnsi="Wingdings" w:hint="default"/>
        <w:sz w:val="20"/>
      </w:rPr>
    </w:lvl>
    <w:lvl w:ilvl="3" w:tplc="BC00BAC8">
      <w:start w:val="1"/>
      <w:numFmt w:val="bullet"/>
      <w:lvlText w:val=""/>
      <w:lvlJc w:val="left"/>
      <w:pPr>
        <w:tabs>
          <w:tab w:val="num" w:pos="2880"/>
        </w:tabs>
        <w:ind w:left="2880" w:hanging="360"/>
      </w:pPr>
      <w:rPr>
        <w:rFonts w:ascii="Wingdings" w:hAnsi="Wingdings" w:hint="default"/>
        <w:sz w:val="20"/>
      </w:rPr>
    </w:lvl>
    <w:lvl w:ilvl="4" w:tplc="0922D7A0">
      <w:start w:val="1"/>
      <w:numFmt w:val="bullet"/>
      <w:lvlText w:val=""/>
      <w:lvlJc w:val="left"/>
      <w:pPr>
        <w:tabs>
          <w:tab w:val="num" w:pos="3600"/>
        </w:tabs>
        <w:ind w:left="3600" w:hanging="360"/>
      </w:pPr>
      <w:rPr>
        <w:rFonts w:ascii="Wingdings" w:hAnsi="Wingdings" w:hint="default"/>
        <w:sz w:val="20"/>
      </w:rPr>
    </w:lvl>
    <w:lvl w:ilvl="5" w:tplc="9E5A88A0">
      <w:start w:val="1"/>
      <w:numFmt w:val="bullet"/>
      <w:lvlText w:val=""/>
      <w:lvlJc w:val="left"/>
      <w:pPr>
        <w:tabs>
          <w:tab w:val="num" w:pos="4320"/>
        </w:tabs>
        <w:ind w:left="4320" w:hanging="360"/>
      </w:pPr>
      <w:rPr>
        <w:rFonts w:ascii="Wingdings" w:hAnsi="Wingdings" w:hint="default"/>
        <w:sz w:val="20"/>
      </w:rPr>
    </w:lvl>
    <w:lvl w:ilvl="6" w:tplc="DBE22526">
      <w:start w:val="1"/>
      <w:numFmt w:val="bullet"/>
      <w:lvlText w:val=""/>
      <w:lvlJc w:val="left"/>
      <w:pPr>
        <w:tabs>
          <w:tab w:val="num" w:pos="5040"/>
        </w:tabs>
        <w:ind w:left="5040" w:hanging="360"/>
      </w:pPr>
      <w:rPr>
        <w:rFonts w:ascii="Wingdings" w:hAnsi="Wingdings" w:hint="default"/>
        <w:sz w:val="20"/>
      </w:rPr>
    </w:lvl>
    <w:lvl w:ilvl="7" w:tplc="8E3C24AE">
      <w:start w:val="1"/>
      <w:numFmt w:val="bullet"/>
      <w:lvlText w:val=""/>
      <w:lvlJc w:val="left"/>
      <w:pPr>
        <w:tabs>
          <w:tab w:val="num" w:pos="5760"/>
        </w:tabs>
        <w:ind w:left="5760" w:hanging="360"/>
      </w:pPr>
      <w:rPr>
        <w:rFonts w:ascii="Wingdings" w:hAnsi="Wingdings" w:hint="default"/>
        <w:sz w:val="20"/>
      </w:rPr>
    </w:lvl>
    <w:lvl w:ilvl="8" w:tplc="91388154">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836E7D"/>
    <w:multiLevelType w:val="hybridMultilevel"/>
    <w:tmpl w:val="0058675A"/>
    <w:lvl w:ilvl="0" w:tplc="4C76BA7E">
      <w:start w:val="1"/>
      <w:numFmt w:val="decimal"/>
      <w:lvlText w:val="%1."/>
      <w:lvlJc w:val="left"/>
      <w:pPr>
        <w:ind w:left="1069" w:hanging="360"/>
      </w:pPr>
      <w:rPr>
        <w:rFonts w:hint="default"/>
      </w:rPr>
    </w:lvl>
    <w:lvl w:ilvl="1" w:tplc="ED602C04">
      <w:start w:val="1"/>
      <w:numFmt w:val="lowerLetter"/>
      <w:lvlText w:val="%2."/>
      <w:lvlJc w:val="left"/>
      <w:pPr>
        <w:ind w:left="1789" w:hanging="360"/>
      </w:pPr>
    </w:lvl>
    <w:lvl w:ilvl="2" w:tplc="100E6FB0">
      <w:start w:val="1"/>
      <w:numFmt w:val="lowerRoman"/>
      <w:lvlText w:val="%3."/>
      <w:lvlJc w:val="right"/>
      <w:pPr>
        <w:ind w:left="2509" w:hanging="180"/>
      </w:pPr>
    </w:lvl>
    <w:lvl w:ilvl="3" w:tplc="1150A734">
      <w:start w:val="1"/>
      <w:numFmt w:val="decimal"/>
      <w:lvlText w:val="%4."/>
      <w:lvlJc w:val="left"/>
      <w:pPr>
        <w:ind w:left="3229" w:hanging="360"/>
      </w:pPr>
    </w:lvl>
    <w:lvl w:ilvl="4" w:tplc="1FC04B00">
      <w:start w:val="1"/>
      <w:numFmt w:val="lowerLetter"/>
      <w:lvlText w:val="%5."/>
      <w:lvlJc w:val="left"/>
      <w:pPr>
        <w:ind w:left="3949" w:hanging="360"/>
      </w:pPr>
    </w:lvl>
    <w:lvl w:ilvl="5" w:tplc="C31CA3CA">
      <w:start w:val="1"/>
      <w:numFmt w:val="lowerRoman"/>
      <w:lvlText w:val="%6."/>
      <w:lvlJc w:val="right"/>
      <w:pPr>
        <w:ind w:left="4669" w:hanging="180"/>
      </w:pPr>
    </w:lvl>
    <w:lvl w:ilvl="6" w:tplc="EEF60D8A">
      <w:start w:val="1"/>
      <w:numFmt w:val="decimal"/>
      <w:lvlText w:val="%7."/>
      <w:lvlJc w:val="left"/>
      <w:pPr>
        <w:ind w:left="5389" w:hanging="360"/>
      </w:pPr>
    </w:lvl>
    <w:lvl w:ilvl="7" w:tplc="E708E3FC">
      <w:start w:val="1"/>
      <w:numFmt w:val="lowerLetter"/>
      <w:lvlText w:val="%8."/>
      <w:lvlJc w:val="left"/>
      <w:pPr>
        <w:ind w:left="6109" w:hanging="360"/>
      </w:pPr>
    </w:lvl>
    <w:lvl w:ilvl="8" w:tplc="ED183A00">
      <w:start w:val="1"/>
      <w:numFmt w:val="lowerRoman"/>
      <w:lvlText w:val="%9."/>
      <w:lvlJc w:val="right"/>
      <w:pPr>
        <w:ind w:left="6829" w:hanging="180"/>
      </w:pPr>
    </w:lvl>
  </w:abstractNum>
  <w:abstractNum w:abstractNumId="31" w15:restartNumberingAfterBreak="0">
    <w:nsid w:val="45FF1621"/>
    <w:multiLevelType w:val="hybridMultilevel"/>
    <w:tmpl w:val="5B0E88AC"/>
    <w:lvl w:ilvl="0" w:tplc="B88A39CC">
      <w:start w:val="1"/>
      <w:numFmt w:val="decimal"/>
      <w:lvlText w:val="%1."/>
      <w:lvlJc w:val="left"/>
      <w:pPr>
        <w:tabs>
          <w:tab w:val="num" w:pos="720"/>
        </w:tabs>
        <w:ind w:left="720" w:hanging="360"/>
      </w:pPr>
    </w:lvl>
    <w:lvl w:ilvl="1" w:tplc="8FD2D124">
      <w:start w:val="1"/>
      <w:numFmt w:val="lowerLetter"/>
      <w:lvlText w:val="%2."/>
      <w:lvlJc w:val="left"/>
      <w:pPr>
        <w:tabs>
          <w:tab w:val="num" w:pos="1440"/>
        </w:tabs>
        <w:ind w:left="1440" w:hanging="360"/>
      </w:pPr>
    </w:lvl>
    <w:lvl w:ilvl="2" w:tplc="D26CFEAE">
      <w:start w:val="1"/>
      <w:numFmt w:val="lowerRoman"/>
      <w:lvlText w:val="%3."/>
      <w:lvlJc w:val="right"/>
      <w:pPr>
        <w:tabs>
          <w:tab w:val="num" w:pos="2160"/>
        </w:tabs>
        <w:ind w:left="2160" w:hanging="180"/>
      </w:pPr>
    </w:lvl>
    <w:lvl w:ilvl="3" w:tplc="EAF09FEC">
      <w:start w:val="1"/>
      <w:numFmt w:val="decimal"/>
      <w:lvlText w:val="%4."/>
      <w:lvlJc w:val="left"/>
      <w:pPr>
        <w:tabs>
          <w:tab w:val="num" w:pos="2880"/>
        </w:tabs>
        <w:ind w:left="2880" w:hanging="360"/>
      </w:pPr>
    </w:lvl>
    <w:lvl w:ilvl="4" w:tplc="9886DFAC">
      <w:start w:val="1"/>
      <w:numFmt w:val="lowerLetter"/>
      <w:lvlText w:val="%5."/>
      <w:lvlJc w:val="left"/>
      <w:pPr>
        <w:tabs>
          <w:tab w:val="num" w:pos="3600"/>
        </w:tabs>
        <w:ind w:left="3600" w:hanging="360"/>
      </w:pPr>
    </w:lvl>
    <w:lvl w:ilvl="5" w:tplc="7AAECBFA">
      <w:start w:val="1"/>
      <w:numFmt w:val="lowerRoman"/>
      <w:lvlText w:val="%6."/>
      <w:lvlJc w:val="right"/>
      <w:pPr>
        <w:tabs>
          <w:tab w:val="num" w:pos="4320"/>
        </w:tabs>
        <w:ind w:left="4320" w:hanging="180"/>
      </w:pPr>
    </w:lvl>
    <w:lvl w:ilvl="6" w:tplc="F11A39B2">
      <w:start w:val="1"/>
      <w:numFmt w:val="decimal"/>
      <w:lvlText w:val="%7."/>
      <w:lvlJc w:val="left"/>
      <w:pPr>
        <w:tabs>
          <w:tab w:val="num" w:pos="5040"/>
        </w:tabs>
        <w:ind w:left="5040" w:hanging="360"/>
      </w:pPr>
    </w:lvl>
    <w:lvl w:ilvl="7" w:tplc="B8CA94F0">
      <w:start w:val="1"/>
      <w:numFmt w:val="lowerLetter"/>
      <w:lvlText w:val="%8."/>
      <w:lvlJc w:val="left"/>
      <w:pPr>
        <w:tabs>
          <w:tab w:val="num" w:pos="5760"/>
        </w:tabs>
        <w:ind w:left="5760" w:hanging="360"/>
      </w:pPr>
    </w:lvl>
    <w:lvl w:ilvl="8" w:tplc="464E891C">
      <w:start w:val="1"/>
      <w:numFmt w:val="lowerRoman"/>
      <w:lvlText w:val="%9."/>
      <w:lvlJc w:val="right"/>
      <w:pPr>
        <w:tabs>
          <w:tab w:val="num" w:pos="6480"/>
        </w:tabs>
        <w:ind w:left="6480" w:hanging="180"/>
      </w:pPr>
    </w:lvl>
  </w:abstractNum>
  <w:abstractNum w:abstractNumId="32" w15:restartNumberingAfterBreak="0">
    <w:nsid w:val="4C8847E5"/>
    <w:multiLevelType w:val="hybridMultilevel"/>
    <w:tmpl w:val="D72C3764"/>
    <w:lvl w:ilvl="0" w:tplc="4B46558C">
      <w:start w:val="2"/>
      <w:numFmt w:val="bullet"/>
      <w:lvlText w:val=""/>
      <w:lvlJc w:val="left"/>
      <w:pPr>
        <w:ind w:left="1080" w:hanging="360"/>
      </w:pPr>
      <w:rPr>
        <w:rFonts w:ascii="Symbol" w:eastAsia="Times New Roman" w:hAnsi="Symbol" w:cs="Times New Roman" w:hint="default"/>
      </w:rPr>
    </w:lvl>
    <w:lvl w:ilvl="1" w:tplc="3EB62602">
      <w:start w:val="1"/>
      <w:numFmt w:val="bullet"/>
      <w:lvlText w:val="o"/>
      <w:lvlJc w:val="left"/>
      <w:pPr>
        <w:ind w:left="1800" w:hanging="360"/>
      </w:pPr>
      <w:rPr>
        <w:rFonts w:ascii="Courier New" w:hAnsi="Courier New" w:cs="Courier New" w:hint="default"/>
      </w:rPr>
    </w:lvl>
    <w:lvl w:ilvl="2" w:tplc="7B8632C4">
      <w:start w:val="1"/>
      <w:numFmt w:val="bullet"/>
      <w:lvlText w:val=""/>
      <w:lvlJc w:val="left"/>
      <w:pPr>
        <w:ind w:left="2520" w:hanging="360"/>
      </w:pPr>
      <w:rPr>
        <w:rFonts w:ascii="Wingdings" w:hAnsi="Wingdings" w:hint="default"/>
      </w:rPr>
    </w:lvl>
    <w:lvl w:ilvl="3" w:tplc="FA1A6106">
      <w:start w:val="1"/>
      <w:numFmt w:val="bullet"/>
      <w:lvlText w:val=""/>
      <w:lvlJc w:val="left"/>
      <w:pPr>
        <w:ind w:left="3240" w:hanging="360"/>
      </w:pPr>
      <w:rPr>
        <w:rFonts w:ascii="Symbol" w:hAnsi="Symbol" w:hint="default"/>
      </w:rPr>
    </w:lvl>
    <w:lvl w:ilvl="4" w:tplc="A030F73A">
      <w:start w:val="1"/>
      <w:numFmt w:val="bullet"/>
      <w:lvlText w:val="o"/>
      <w:lvlJc w:val="left"/>
      <w:pPr>
        <w:ind w:left="3960" w:hanging="360"/>
      </w:pPr>
      <w:rPr>
        <w:rFonts w:ascii="Courier New" w:hAnsi="Courier New" w:cs="Courier New" w:hint="default"/>
      </w:rPr>
    </w:lvl>
    <w:lvl w:ilvl="5" w:tplc="12B4D670">
      <w:start w:val="1"/>
      <w:numFmt w:val="bullet"/>
      <w:lvlText w:val=""/>
      <w:lvlJc w:val="left"/>
      <w:pPr>
        <w:ind w:left="4680" w:hanging="360"/>
      </w:pPr>
      <w:rPr>
        <w:rFonts w:ascii="Wingdings" w:hAnsi="Wingdings" w:hint="default"/>
      </w:rPr>
    </w:lvl>
    <w:lvl w:ilvl="6" w:tplc="079EB100">
      <w:start w:val="1"/>
      <w:numFmt w:val="bullet"/>
      <w:lvlText w:val=""/>
      <w:lvlJc w:val="left"/>
      <w:pPr>
        <w:ind w:left="5400" w:hanging="360"/>
      </w:pPr>
      <w:rPr>
        <w:rFonts w:ascii="Symbol" w:hAnsi="Symbol" w:hint="default"/>
      </w:rPr>
    </w:lvl>
    <w:lvl w:ilvl="7" w:tplc="C8D04C98">
      <w:start w:val="1"/>
      <w:numFmt w:val="bullet"/>
      <w:lvlText w:val="o"/>
      <w:lvlJc w:val="left"/>
      <w:pPr>
        <w:ind w:left="6120" w:hanging="360"/>
      </w:pPr>
      <w:rPr>
        <w:rFonts w:ascii="Courier New" w:hAnsi="Courier New" w:cs="Courier New" w:hint="default"/>
      </w:rPr>
    </w:lvl>
    <w:lvl w:ilvl="8" w:tplc="F3883CFE">
      <w:start w:val="1"/>
      <w:numFmt w:val="bullet"/>
      <w:lvlText w:val=""/>
      <w:lvlJc w:val="left"/>
      <w:pPr>
        <w:ind w:left="6840" w:hanging="360"/>
      </w:pPr>
      <w:rPr>
        <w:rFonts w:ascii="Wingdings" w:hAnsi="Wingdings" w:hint="default"/>
      </w:rPr>
    </w:lvl>
  </w:abstractNum>
  <w:abstractNum w:abstractNumId="33" w15:restartNumberingAfterBreak="0">
    <w:nsid w:val="4D89489B"/>
    <w:multiLevelType w:val="hybridMultilevel"/>
    <w:tmpl w:val="63DAFBB2"/>
    <w:lvl w:ilvl="0" w:tplc="82BAA30E">
      <w:start w:val="1"/>
      <w:numFmt w:val="decimal"/>
      <w:lvlText w:val="%1."/>
      <w:lvlJc w:val="left"/>
      <w:pPr>
        <w:ind w:left="1069" w:hanging="360"/>
      </w:pPr>
      <w:rPr>
        <w:rFonts w:hint="default"/>
      </w:rPr>
    </w:lvl>
    <w:lvl w:ilvl="1" w:tplc="BB9CC7FA">
      <w:start w:val="1"/>
      <w:numFmt w:val="lowerLetter"/>
      <w:lvlText w:val="%2."/>
      <w:lvlJc w:val="left"/>
      <w:pPr>
        <w:ind w:left="1789" w:hanging="360"/>
      </w:pPr>
    </w:lvl>
    <w:lvl w:ilvl="2" w:tplc="62C0D900">
      <w:start w:val="1"/>
      <w:numFmt w:val="lowerRoman"/>
      <w:lvlText w:val="%3."/>
      <w:lvlJc w:val="right"/>
      <w:pPr>
        <w:ind w:left="2509" w:hanging="180"/>
      </w:pPr>
    </w:lvl>
    <w:lvl w:ilvl="3" w:tplc="687CE62E">
      <w:start w:val="1"/>
      <w:numFmt w:val="decimal"/>
      <w:lvlText w:val="%4."/>
      <w:lvlJc w:val="left"/>
      <w:pPr>
        <w:ind w:left="3229" w:hanging="360"/>
      </w:pPr>
    </w:lvl>
    <w:lvl w:ilvl="4" w:tplc="F93E8952">
      <w:start w:val="1"/>
      <w:numFmt w:val="lowerLetter"/>
      <w:lvlText w:val="%5."/>
      <w:lvlJc w:val="left"/>
      <w:pPr>
        <w:ind w:left="3949" w:hanging="360"/>
      </w:pPr>
    </w:lvl>
    <w:lvl w:ilvl="5" w:tplc="81D07C20">
      <w:start w:val="1"/>
      <w:numFmt w:val="lowerRoman"/>
      <w:lvlText w:val="%6."/>
      <w:lvlJc w:val="right"/>
      <w:pPr>
        <w:ind w:left="4669" w:hanging="180"/>
      </w:pPr>
    </w:lvl>
    <w:lvl w:ilvl="6" w:tplc="5434E4AC">
      <w:start w:val="1"/>
      <w:numFmt w:val="decimal"/>
      <w:lvlText w:val="%7."/>
      <w:lvlJc w:val="left"/>
      <w:pPr>
        <w:ind w:left="5389" w:hanging="360"/>
      </w:pPr>
    </w:lvl>
    <w:lvl w:ilvl="7" w:tplc="1DD0364C">
      <w:start w:val="1"/>
      <w:numFmt w:val="lowerLetter"/>
      <w:lvlText w:val="%8."/>
      <w:lvlJc w:val="left"/>
      <w:pPr>
        <w:ind w:left="6109" w:hanging="360"/>
      </w:pPr>
    </w:lvl>
    <w:lvl w:ilvl="8" w:tplc="8070AE0E">
      <w:start w:val="1"/>
      <w:numFmt w:val="lowerRoman"/>
      <w:lvlText w:val="%9."/>
      <w:lvlJc w:val="right"/>
      <w:pPr>
        <w:ind w:left="6829" w:hanging="180"/>
      </w:pPr>
    </w:lvl>
  </w:abstractNum>
  <w:abstractNum w:abstractNumId="34" w15:restartNumberingAfterBreak="0">
    <w:nsid w:val="502E460D"/>
    <w:multiLevelType w:val="hybridMultilevel"/>
    <w:tmpl w:val="29946DA6"/>
    <w:lvl w:ilvl="0" w:tplc="D6A2A402">
      <w:start w:val="1"/>
      <w:numFmt w:val="bullet"/>
      <w:lvlText w:val=""/>
      <w:lvlJc w:val="left"/>
      <w:pPr>
        <w:tabs>
          <w:tab w:val="num" w:pos="720"/>
        </w:tabs>
        <w:ind w:left="720" w:hanging="360"/>
      </w:pPr>
      <w:rPr>
        <w:rFonts w:ascii="Symbol" w:hAnsi="Symbol" w:hint="default"/>
        <w:sz w:val="20"/>
      </w:rPr>
    </w:lvl>
    <w:lvl w:ilvl="1" w:tplc="527023EA">
      <w:start w:val="1"/>
      <w:numFmt w:val="bullet"/>
      <w:lvlText w:val="o"/>
      <w:lvlJc w:val="left"/>
      <w:pPr>
        <w:tabs>
          <w:tab w:val="num" w:pos="1440"/>
        </w:tabs>
        <w:ind w:left="1440" w:hanging="360"/>
      </w:pPr>
      <w:rPr>
        <w:rFonts w:ascii="Courier New" w:hAnsi="Courier New" w:hint="default"/>
        <w:sz w:val="20"/>
      </w:rPr>
    </w:lvl>
    <w:lvl w:ilvl="2" w:tplc="353EE712">
      <w:start w:val="1"/>
      <w:numFmt w:val="bullet"/>
      <w:lvlText w:val=""/>
      <w:lvlJc w:val="left"/>
      <w:pPr>
        <w:tabs>
          <w:tab w:val="num" w:pos="2160"/>
        </w:tabs>
        <w:ind w:left="2160" w:hanging="360"/>
      </w:pPr>
      <w:rPr>
        <w:rFonts w:ascii="Wingdings" w:hAnsi="Wingdings" w:hint="default"/>
        <w:sz w:val="20"/>
      </w:rPr>
    </w:lvl>
    <w:lvl w:ilvl="3" w:tplc="53DEE762">
      <w:start w:val="1"/>
      <w:numFmt w:val="bullet"/>
      <w:lvlText w:val=""/>
      <w:lvlJc w:val="left"/>
      <w:pPr>
        <w:tabs>
          <w:tab w:val="num" w:pos="2880"/>
        </w:tabs>
        <w:ind w:left="2880" w:hanging="360"/>
      </w:pPr>
      <w:rPr>
        <w:rFonts w:ascii="Wingdings" w:hAnsi="Wingdings" w:hint="default"/>
        <w:sz w:val="20"/>
      </w:rPr>
    </w:lvl>
    <w:lvl w:ilvl="4" w:tplc="33525B22">
      <w:start w:val="1"/>
      <w:numFmt w:val="bullet"/>
      <w:lvlText w:val=""/>
      <w:lvlJc w:val="left"/>
      <w:pPr>
        <w:tabs>
          <w:tab w:val="num" w:pos="3600"/>
        </w:tabs>
        <w:ind w:left="3600" w:hanging="360"/>
      </w:pPr>
      <w:rPr>
        <w:rFonts w:ascii="Wingdings" w:hAnsi="Wingdings" w:hint="default"/>
        <w:sz w:val="20"/>
      </w:rPr>
    </w:lvl>
    <w:lvl w:ilvl="5" w:tplc="8BD2868C">
      <w:start w:val="1"/>
      <w:numFmt w:val="bullet"/>
      <w:lvlText w:val=""/>
      <w:lvlJc w:val="left"/>
      <w:pPr>
        <w:tabs>
          <w:tab w:val="num" w:pos="4320"/>
        </w:tabs>
        <w:ind w:left="4320" w:hanging="360"/>
      </w:pPr>
      <w:rPr>
        <w:rFonts w:ascii="Wingdings" w:hAnsi="Wingdings" w:hint="default"/>
        <w:sz w:val="20"/>
      </w:rPr>
    </w:lvl>
    <w:lvl w:ilvl="6" w:tplc="4E3247CA">
      <w:start w:val="1"/>
      <w:numFmt w:val="bullet"/>
      <w:lvlText w:val=""/>
      <w:lvlJc w:val="left"/>
      <w:pPr>
        <w:tabs>
          <w:tab w:val="num" w:pos="5040"/>
        </w:tabs>
        <w:ind w:left="5040" w:hanging="360"/>
      </w:pPr>
      <w:rPr>
        <w:rFonts w:ascii="Wingdings" w:hAnsi="Wingdings" w:hint="default"/>
        <w:sz w:val="20"/>
      </w:rPr>
    </w:lvl>
    <w:lvl w:ilvl="7" w:tplc="8A2EA66E">
      <w:start w:val="1"/>
      <w:numFmt w:val="bullet"/>
      <w:lvlText w:val=""/>
      <w:lvlJc w:val="left"/>
      <w:pPr>
        <w:tabs>
          <w:tab w:val="num" w:pos="5760"/>
        </w:tabs>
        <w:ind w:left="5760" w:hanging="360"/>
      </w:pPr>
      <w:rPr>
        <w:rFonts w:ascii="Wingdings" w:hAnsi="Wingdings" w:hint="default"/>
        <w:sz w:val="20"/>
      </w:rPr>
    </w:lvl>
    <w:lvl w:ilvl="8" w:tplc="7BC25F1C">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4E7ED6"/>
    <w:multiLevelType w:val="hybridMultilevel"/>
    <w:tmpl w:val="5086AAB8"/>
    <w:lvl w:ilvl="0" w:tplc="FF4238C2">
      <w:start w:val="1"/>
      <w:numFmt w:val="decimal"/>
      <w:lvlText w:val="%1."/>
      <w:lvlJc w:val="left"/>
      <w:pPr>
        <w:tabs>
          <w:tab w:val="num" w:pos="720"/>
        </w:tabs>
        <w:ind w:left="720" w:hanging="360"/>
      </w:pPr>
    </w:lvl>
    <w:lvl w:ilvl="1" w:tplc="E0CEF64E">
      <w:start w:val="1"/>
      <w:numFmt w:val="lowerLetter"/>
      <w:lvlText w:val="%2."/>
      <w:lvlJc w:val="left"/>
      <w:pPr>
        <w:tabs>
          <w:tab w:val="num" w:pos="1440"/>
        </w:tabs>
        <w:ind w:left="1440" w:hanging="360"/>
      </w:pPr>
    </w:lvl>
    <w:lvl w:ilvl="2" w:tplc="BAF843E4">
      <w:start w:val="1"/>
      <w:numFmt w:val="lowerRoman"/>
      <w:lvlText w:val="%3."/>
      <w:lvlJc w:val="right"/>
      <w:pPr>
        <w:tabs>
          <w:tab w:val="num" w:pos="2160"/>
        </w:tabs>
        <w:ind w:left="2160" w:hanging="180"/>
      </w:pPr>
    </w:lvl>
    <w:lvl w:ilvl="3" w:tplc="02AE38E0">
      <w:start w:val="1"/>
      <w:numFmt w:val="decimal"/>
      <w:lvlText w:val="%4."/>
      <w:lvlJc w:val="left"/>
      <w:pPr>
        <w:tabs>
          <w:tab w:val="num" w:pos="2880"/>
        </w:tabs>
        <w:ind w:left="2880" w:hanging="360"/>
      </w:pPr>
    </w:lvl>
    <w:lvl w:ilvl="4" w:tplc="7C462734">
      <w:start w:val="1"/>
      <w:numFmt w:val="lowerLetter"/>
      <w:lvlText w:val="%5."/>
      <w:lvlJc w:val="left"/>
      <w:pPr>
        <w:tabs>
          <w:tab w:val="num" w:pos="3600"/>
        </w:tabs>
        <w:ind w:left="3600" w:hanging="360"/>
      </w:pPr>
    </w:lvl>
    <w:lvl w:ilvl="5" w:tplc="6B889FCC">
      <w:start w:val="1"/>
      <w:numFmt w:val="lowerRoman"/>
      <w:lvlText w:val="%6."/>
      <w:lvlJc w:val="right"/>
      <w:pPr>
        <w:tabs>
          <w:tab w:val="num" w:pos="4320"/>
        </w:tabs>
        <w:ind w:left="4320" w:hanging="180"/>
      </w:pPr>
    </w:lvl>
    <w:lvl w:ilvl="6" w:tplc="EE18CB4E">
      <w:start w:val="1"/>
      <w:numFmt w:val="decimal"/>
      <w:lvlText w:val="%7."/>
      <w:lvlJc w:val="left"/>
      <w:pPr>
        <w:tabs>
          <w:tab w:val="num" w:pos="5040"/>
        </w:tabs>
        <w:ind w:left="5040" w:hanging="360"/>
      </w:pPr>
    </w:lvl>
    <w:lvl w:ilvl="7" w:tplc="1B90CD00">
      <w:start w:val="1"/>
      <w:numFmt w:val="lowerLetter"/>
      <w:lvlText w:val="%8."/>
      <w:lvlJc w:val="left"/>
      <w:pPr>
        <w:tabs>
          <w:tab w:val="num" w:pos="5760"/>
        </w:tabs>
        <w:ind w:left="5760" w:hanging="360"/>
      </w:pPr>
    </w:lvl>
    <w:lvl w:ilvl="8" w:tplc="F462F792">
      <w:start w:val="1"/>
      <w:numFmt w:val="lowerRoman"/>
      <w:lvlText w:val="%9."/>
      <w:lvlJc w:val="right"/>
      <w:pPr>
        <w:tabs>
          <w:tab w:val="num" w:pos="6480"/>
        </w:tabs>
        <w:ind w:left="6480" w:hanging="180"/>
      </w:pPr>
    </w:lvl>
  </w:abstractNum>
  <w:abstractNum w:abstractNumId="36" w15:restartNumberingAfterBreak="0">
    <w:nsid w:val="599F704B"/>
    <w:multiLevelType w:val="hybridMultilevel"/>
    <w:tmpl w:val="96885DB6"/>
    <w:lvl w:ilvl="0" w:tplc="63E4B9AC">
      <w:start w:val="1"/>
      <w:numFmt w:val="decimal"/>
      <w:lvlText w:val="%1."/>
      <w:lvlJc w:val="left"/>
      <w:pPr>
        <w:ind w:left="720" w:hanging="360"/>
      </w:pPr>
      <w:rPr>
        <w:rFonts w:hint="default"/>
      </w:rPr>
    </w:lvl>
    <w:lvl w:ilvl="1" w:tplc="6D8883E4">
      <w:start w:val="1"/>
      <w:numFmt w:val="lowerLetter"/>
      <w:lvlText w:val="%2."/>
      <w:lvlJc w:val="left"/>
      <w:pPr>
        <w:ind w:left="1440" w:hanging="360"/>
      </w:pPr>
    </w:lvl>
    <w:lvl w:ilvl="2" w:tplc="22208AF4">
      <w:start w:val="1"/>
      <w:numFmt w:val="lowerRoman"/>
      <w:lvlText w:val="%3."/>
      <w:lvlJc w:val="right"/>
      <w:pPr>
        <w:ind w:left="2160" w:hanging="180"/>
      </w:pPr>
    </w:lvl>
    <w:lvl w:ilvl="3" w:tplc="14D69D6C">
      <w:start w:val="1"/>
      <w:numFmt w:val="decimal"/>
      <w:lvlText w:val="%4."/>
      <w:lvlJc w:val="left"/>
      <w:pPr>
        <w:ind w:left="2880" w:hanging="360"/>
      </w:pPr>
    </w:lvl>
    <w:lvl w:ilvl="4" w:tplc="E724F204">
      <w:start w:val="1"/>
      <w:numFmt w:val="lowerLetter"/>
      <w:lvlText w:val="%5."/>
      <w:lvlJc w:val="left"/>
      <w:pPr>
        <w:ind w:left="3600" w:hanging="360"/>
      </w:pPr>
    </w:lvl>
    <w:lvl w:ilvl="5" w:tplc="3F889BF2">
      <w:start w:val="1"/>
      <w:numFmt w:val="lowerRoman"/>
      <w:lvlText w:val="%6."/>
      <w:lvlJc w:val="right"/>
      <w:pPr>
        <w:ind w:left="4320" w:hanging="180"/>
      </w:pPr>
    </w:lvl>
    <w:lvl w:ilvl="6" w:tplc="170EC4D4">
      <w:start w:val="1"/>
      <w:numFmt w:val="decimal"/>
      <w:lvlText w:val="%7."/>
      <w:lvlJc w:val="left"/>
      <w:pPr>
        <w:ind w:left="5040" w:hanging="360"/>
      </w:pPr>
    </w:lvl>
    <w:lvl w:ilvl="7" w:tplc="9C26E1DA">
      <w:start w:val="1"/>
      <w:numFmt w:val="lowerLetter"/>
      <w:lvlText w:val="%8."/>
      <w:lvlJc w:val="left"/>
      <w:pPr>
        <w:ind w:left="5760" w:hanging="360"/>
      </w:pPr>
    </w:lvl>
    <w:lvl w:ilvl="8" w:tplc="EA86DDFA">
      <w:start w:val="1"/>
      <w:numFmt w:val="lowerRoman"/>
      <w:lvlText w:val="%9."/>
      <w:lvlJc w:val="right"/>
      <w:pPr>
        <w:ind w:left="6480" w:hanging="180"/>
      </w:pPr>
    </w:lvl>
  </w:abstractNum>
  <w:abstractNum w:abstractNumId="37" w15:restartNumberingAfterBreak="0">
    <w:nsid w:val="5A972F58"/>
    <w:multiLevelType w:val="hybridMultilevel"/>
    <w:tmpl w:val="0332DF7C"/>
    <w:lvl w:ilvl="0" w:tplc="1E2272CC">
      <w:start w:val="1"/>
      <w:numFmt w:val="decimal"/>
      <w:lvlText w:val="%1."/>
      <w:lvlJc w:val="left"/>
      <w:pPr>
        <w:tabs>
          <w:tab w:val="num" w:pos="1440"/>
        </w:tabs>
        <w:ind w:left="1440" w:hanging="360"/>
      </w:pPr>
    </w:lvl>
    <w:lvl w:ilvl="1" w:tplc="59C65FB4">
      <w:start w:val="1"/>
      <w:numFmt w:val="lowerLetter"/>
      <w:lvlText w:val="%2."/>
      <w:lvlJc w:val="left"/>
      <w:pPr>
        <w:tabs>
          <w:tab w:val="num" w:pos="2160"/>
        </w:tabs>
        <w:ind w:left="2160" w:hanging="360"/>
      </w:pPr>
    </w:lvl>
    <w:lvl w:ilvl="2" w:tplc="0962346A">
      <w:start w:val="1"/>
      <w:numFmt w:val="lowerRoman"/>
      <w:lvlText w:val="%3."/>
      <w:lvlJc w:val="right"/>
      <w:pPr>
        <w:tabs>
          <w:tab w:val="num" w:pos="2880"/>
        </w:tabs>
        <w:ind w:left="2880" w:hanging="180"/>
      </w:pPr>
    </w:lvl>
    <w:lvl w:ilvl="3" w:tplc="22EC415C">
      <w:start w:val="1"/>
      <w:numFmt w:val="decimal"/>
      <w:lvlText w:val="%4."/>
      <w:lvlJc w:val="left"/>
      <w:pPr>
        <w:tabs>
          <w:tab w:val="num" w:pos="3600"/>
        </w:tabs>
        <w:ind w:left="3600" w:hanging="360"/>
      </w:pPr>
    </w:lvl>
    <w:lvl w:ilvl="4" w:tplc="DC08A6F4">
      <w:start w:val="1"/>
      <w:numFmt w:val="lowerLetter"/>
      <w:lvlText w:val="%5."/>
      <w:lvlJc w:val="left"/>
      <w:pPr>
        <w:tabs>
          <w:tab w:val="num" w:pos="4320"/>
        </w:tabs>
        <w:ind w:left="4320" w:hanging="360"/>
      </w:pPr>
    </w:lvl>
    <w:lvl w:ilvl="5" w:tplc="76D2C178">
      <w:start w:val="1"/>
      <w:numFmt w:val="lowerRoman"/>
      <w:lvlText w:val="%6."/>
      <w:lvlJc w:val="right"/>
      <w:pPr>
        <w:tabs>
          <w:tab w:val="num" w:pos="5040"/>
        </w:tabs>
        <w:ind w:left="5040" w:hanging="180"/>
      </w:pPr>
    </w:lvl>
    <w:lvl w:ilvl="6" w:tplc="9D38E184">
      <w:start w:val="1"/>
      <w:numFmt w:val="decimal"/>
      <w:lvlText w:val="%7."/>
      <w:lvlJc w:val="left"/>
      <w:pPr>
        <w:tabs>
          <w:tab w:val="num" w:pos="5760"/>
        </w:tabs>
        <w:ind w:left="5760" w:hanging="360"/>
      </w:pPr>
    </w:lvl>
    <w:lvl w:ilvl="7" w:tplc="405A28FE">
      <w:start w:val="1"/>
      <w:numFmt w:val="lowerLetter"/>
      <w:lvlText w:val="%8."/>
      <w:lvlJc w:val="left"/>
      <w:pPr>
        <w:tabs>
          <w:tab w:val="num" w:pos="6480"/>
        </w:tabs>
        <w:ind w:left="6480" w:hanging="360"/>
      </w:pPr>
    </w:lvl>
    <w:lvl w:ilvl="8" w:tplc="04FCB310">
      <w:start w:val="1"/>
      <w:numFmt w:val="lowerRoman"/>
      <w:lvlText w:val="%9."/>
      <w:lvlJc w:val="right"/>
      <w:pPr>
        <w:tabs>
          <w:tab w:val="num" w:pos="7200"/>
        </w:tabs>
        <w:ind w:left="7200" w:hanging="180"/>
      </w:pPr>
    </w:lvl>
  </w:abstractNum>
  <w:abstractNum w:abstractNumId="38" w15:restartNumberingAfterBreak="0">
    <w:nsid w:val="5AF535E5"/>
    <w:multiLevelType w:val="hybridMultilevel"/>
    <w:tmpl w:val="B8F8A2AE"/>
    <w:lvl w:ilvl="0" w:tplc="72548E64">
      <w:start w:val="2"/>
      <w:numFmt w:val="bullet"/>
      <w:lvlText w:val=""/>
      <w:lvlJc w:val="left"/>
      <w:pPr>
        <w:ind w:left="720" w:hanging="360"/>
      </w:pPr>
      <w:rPr>
        <w:rFonts w:ascii="Symbol" w:eastAsia="Times New Roman" w:hAnsi="Symbol" w:cs="Times New Roman" w:hint="default"/>
      </w:rPr>
    </w:lvl>
    <w:lvl w:ilvl="1" w:tplc="FBF45746">
      <w:start w:val="1"/>
      <w:numFmt w:val="bullet"/>
      <w:lvlText w:val="o"/>
      <w:lvlJc w:val="left"/>
      <w:pPr>
        <w:ind w:left="1440" w:hanging="360"/>
      </w:pPr>
      <w:rPr>
        <w:rFonts w:ascii="Courier New" w:hAnsi="Courier New" w:cs="Courier New" w:hint="default"/>
      </w:rPr>
    </w:lvl>
    <w:lvl w:ilvl="2" w:tplc="99B06270">
      <w:start w:val="1"/>
      <w:numFmt w:val="bullet"/>
      <w:lvlText w:val=""/>
      <w:lvlJc w:val="left"/>
      <w:pPr>
        <w:ind w:left="2160" w:hanging="360"/>
      </w:pPr>
      <w:rPr>
        <w:rFonts w:ascii="Wingdings" w:hAnsi="Wingdings" w:hint="default"/>
      </w:rPr>
    </w:lvl>
    <w:lvl w:ilvl="3" w:tplc="FBDE415A">
      <w:start w:val="1"/>
      <w:numFmt w:val="bullet"/>
      <w:lvlText w:val=""/>
      <w:lvlJc w:val="left"/>
      <w:pPr>
        <w:ind w:left="2880" w:hanging="360"/>
      </w:pPr>
      <w:rPr>
        <w:rFonts w:ascii="Symbol" w:hAnsi="Symbol" w:hint="default"/>
      </w:rPr>
    </w:lvl>
    <w:lvl w:ilvl="4" w:tplc="934A2964">
      <w:start w:val="1"/>
      <w:numFmt w:val="bullet"/>
      <w:lvlText w:val="o"/>
      <w:lvlJc w:val="left"/>
      <w:pPr>
        <w:ind w:left="3600" w:hanging="360"/>
      </w:pPr>
      <w:rPr>
        <w:rFonts w:ascii="Courier New" w:hAnsi="Courier New" w:cs="Courier New" w:hint="default"/>
      </w:rPr>
    </w:lvl>
    <w:lvl w:ilvl="5" w:tplc="4552B33E">
      <w:start w:val="1"/>
      <w:numFmt w:val="bullet"/>
      <w:lvlText w:val=""/>
      <w:lvlJc w:val="left"/>
      <w:pPr>
        <w:ind w:left="4320" w:hanging="360"/>
      </w:pPr>
      <w:rPr>
        <w:rFonts w:ascii="Wingdings" w:hAnsi="Wingdings" w:hint="default"/>
      </w:rPr>
    </w:lvl>
    <w:lvl w:ilvl="6" w:tplc="01E04DA0">
      <w:start w:val="1"/>
      <w:numFmt w:val="bullet"/>
      <w:lvlText w:val=""/>
      <w:lvlJc w:val="left"/>
      <w:pPr>
        <w:ind w:left="5040" w:hanging="360"/>
      </w:pPr>
      <w:rPr>
        <w:rFonts w:ascii="Symbol" w:hAnsi="Symbol" w:hint="default"/>
      </w:rPr>
    </w:lvl>
    <w:lvl w:ilvl="7" w:tplc="413294DE">
      <w:start w:val="1"/>
      <w:numFmt w:val="bullet"/>
      <w:lvlText w:val="o"/>
      <w:lvlJc w:val="left"/>
      <w:pPr>
        <w:ind w:left="5760" w:hanging="360"/>
      </w:pPr>
      <w:rPr>
        <w:rFonts w:ascii="Courier New" w:hAnsi="Courier New" w:cs="Courier New" w:hint="default"/>
      </w:rPr>
    </w:lvl>
    <w:lvl w:ilvl="8" w:tplc="B4607902">
      <w:start w:val="1"/>
      <w:numFmt w:val="bullet"/>
      <w:lvlText w:val=""/>
      <w:lvlJc w:val="left"/>
      <w:pPr>
        <w:ind w:left="6480" w:hanging="360"/>
      </w:pPr>
      <w:rPr>
        <w:rFonts w:ascii="Wingdings" w:hAnsi="Wingdings" w:hint="default"/>
      </w:rPr>
    </w:lvl>
  </w:abstractNum>
  <w:abstractNum w:abstractNumId="39" w15:restartNumberingAfterBreak="0">
    <w:nsid w:val="5C2717FC"/>
    <w:multiLevelType w:val="hybridMultilevel"/>
    <w:tmpl w:val="8FE6DE44"/>
    <w:lvl w:ilvl="0" w:tplc="8354D67E">
      <w:start w:val="1"/>
      <w:numFmt w:val="bullet"/>
      <w:lvlText w:val=""/>
      <w:lvlJc w:val="left"/>
      <w:pPr>
        <w:tabs>
          <w:tab w:val="num" w:pos="720"/>
        </w:tabs>
        <w:ind w:left="720" w:hanging="360"/>
      </w:pPr>
      <w:rPr>
        <w:rFonts w:ascii="Symbol" w:hAnsi="Symbol" w:hint="default"/>
        <w:sz w:val="20"/>
      </w:rPr>
    </w:lvl>
    <w:lvl w:ilvl="1" w:tplc="3BCEC022">
      <w:start w:val="1"/>
      <w:numFmt w:val="bullet"/>
      <w:lvlText w:val="o"/>
      <w:lvlJc w:val="left"/>
      <w:pPr>
        <w:tabs>
          <w:tab w:val="num" w:pos="1440"/>
        </w:tabs>
        <w:ind w:left="1440" w:hanging="360"/>
      </w:pPr>
      <w:rPr>
        <w:rFonts w:ascii="Courier New" w:hAnsi="Courier New" w:hint="default"/>
        <w:sz w:val="20"/>
      </w:rPr>
    </w:lvl>
    <w:lvl w:ilvl="2" w:tplc="73FA9CF8">
      <w:start w:val="1"/>
      <w:numFmt w:val="bullet"/>
      <w:lvlText w:val=""/>
      <w:lvlJc w:val="left"/>
      <w:pPr>
        <w:tabs>
          <w:tab w:val="num" w:pos="2160"/>
        </w:tabs>
        <w:ind w:left="2160" w:hanging="360"/>
      </w:pPr>
      <w:rPr>
        <w:rFonts w:ascii="Wingdings" w:hAnsi="Wingdings" w:hint="default"/>
        <w:sz w:val="20"/>
      </w:rPr>
    </w:lvl>
    <w:lvl w:ilvl="3" w:tplc="5950E7F2">
      <w:start w:val="1"/>
      <w:numFmt w:val="bullet"/>
      <w:lvlText w:val=""/>
      <w:lvlJc w:val="left"/>
      <w:pPr>
        <w:tabs>
          <w:tab w:val="num" w:pos="2880"/>
        </w:tabs>
        <w:ind w:left="2880" w:hanging="360"/>
      </w:pPr>
      <w:rPr>
        <w:rFonts w:ascii="Wingdings" w:hAnsi="Wingdings" w:hint="default"/>
        <w:sz w:val="20"/>
      </w:rPr>
    </w:lvl>
    <w:lvl w:ilvl="4" w:tplc="DAA48304">
      <w:start w:val="1"/>
      <w:numFmt w:val="bullet"/>
      <w:lvlText w:val=""/>
      <w:lvlJc w:val="left"/>
      <w:pPr>
        <w:tabs>
          <w:tab w:val="num" w:pos="3600"/>
        </w:tabs>
        <w:ind w:left="3600" w:hanging="360"/>
      </w:pPr>
      <w:rPr>
        <w:rFonts w:ascii="Wingdings" w:hAnsi="Wingdings" w:hint="default"/>
        <w:sz w:val="20"/>
      </w:rPr>
    </w:lvl>
    <w:lvl w:ilvl="5" w:tplc="BB96020E">
      <w:start w:val="1"/>
      <w:numFmt w:val="bullet"/>
      <w:lvlText w:val=""/>
      <w:lvlJc w:val="left"/>
      <w:pPr>
        <w:tabs>
          <w:tab w:val="num" w:pos="4320"/>
        </w:tabs>
        <w:ind w:left="4320" w:hanging="360"/>
      </w:pPr>
      <w:rPr>
        <w:rFonts w:ascii="Wingdings" w:hAnsi="Wingdings" w:hint="default"/>
        <w:sz w:val="20"/>
      </w:rPr>
    </w:lvl>
    <w:lvl w:ilvl="6" w:tplc="15D6212E">
      <w:start w:val="1"/>
      <w:numFmt w:val="bullet"/>
      <w:lvlText w:val=""/>
      <w:lvlJc w:val="left"/>
      <w:pPr>
        <w:tabs>
          <w:tab w:val="num" w:pos="5040"/>
        </w:tabs>
        <w:ind w:left="5040" w:hanging="360"/>
      </w:pPr>
      <w:rPr>
        <w:rFonts w:ascii="Wingdings" w:hAnsi="Wingdings" w:hint="default"/>
        <w:sz w:val="20"/>
      </w:rPr>
    </w:lvl>
    <w:lvl w:ilvl="7" w:tplc="27DA5A86">
      <w:start w:val="1"/>
      <w:numFmt w:val="bullet"/>
      <w:lvlText w:val=""/>
      <w:lvlJc w:val="left"/>
      <w:pPr>
        <w:tabs>
          <w:tab w:val="num" w:pos="5760"/>
        </w:tabs>
        <w:ind w:left="5760" w:hanging="360"/>
      </w:pPr>
      <w:rPr>
        <w:rFonts w:ascii="Wingdings" w:hAnsi="Wingdings" w:hint="default"/>
        <w:sz w:val="20"/>
      </w:rPr>
    </w:lvl>
    <w:lvl w:ilvl="8" w:tplc="3244C6F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2EA0712"/>
    <w:multiLevelType w:val="hybridMultilevel"/>
    <w:tmpl w:val="FF0C3E96"/>
    <w:lvl w:ilvl="0" w:tplc="90929D4E">
      <w:start w:val="1"/>
      <w:numFmt w:val="decimal"/>
      <w:lvlText w:val="%1."/>
      <w:lvlJc w:val="left"/>
      <w:pPr>
        <w:ind w:left="1069" w:hanging="360"/>
      </w:pPr>
      <w:rPr>
        <w:rFonts w:hint="default"/>
      </w:rPr>
    </w:lvl>
    <w:lvl w:ilvl="1" w:tplc="6AAA62FA">
      <w:start w:val="1"/>
      <w:numFmt w:val="lowerLetter"/>
      <w:lvlText w:val="%2."/>
      <w:lvlJc w:val="left"/>
      <w:pPr>
        <w:ind w:left="1789" w:hanging="360"/>
      </w:pPr>
    </w:lvl>
    <w:lvl w:ilvl="2" w:tplc="778A70AC">
      <w:start w:val="1"/>
      <w:numFmt w:val="lowerRoman"/>
      <w:lvlText w:val="%3."/>
      <w:lvlJc w:val="right"/>
      <w:pPr>
        <w:ind w:left="2509" w:hanging="180"/>
      </w:pPr>
    </w:lvl>
    <w:lvl w:ilvl="3" w:tplc="F28A5F26">
      <w:start w:val="1"/>
      <w:numFmt w:val="decimal"/>
      <w:lvlText w:val="%4."/>
      <w:lvlJc w:val="left"/>
      <w:pPr>
        <w:ind w:left="3229" w:hanging="360"/>
      </w:pPr>
    </w:lvl>
    <w:lvl w:ilvl="4" w:tplc="94646EAC">
      <w:start w:val="1"/>
      <w:numFmt w:val="lowerLetter"/>
      <w:lvlText w:val="%5."/>
      <w:lvlJc w:val="left"/>
      <w:pPr>
        <w:ind w:left="3949" w:hanging="360"/>
      </w:pPr>
    </w:lvl>
    <w:lvl w:ilvl="5" w:tplc="5BE6E8C0">
      <w:start w:val="1"/>
      <w:numFmt w:val="lowerRoman"/>
      <w:lvlText w:val="%6."/>
      <w:lvlJc w:val="right"/>
      <w:pPr>
        <w:ind w:left="4669" w:hanging="180"/>
      </w:pPr>
    </w:lvl>
    <w:lvl w:ilvl="6" w:tplc="B364A984">
      <w:start w:val="1"/>
      <w:numFmt w:val="decimal"/>
      <w:lvlText w:val="%7."/>
      <w:lvlJc w:val="left"/>
      <w:pPr>
        <w:ind w:left="5389" w:hanging="360"/>
      </w:pPr>
    </w:lvl>
    <w:lvl w:ilvl="7" w:tplc="B41AED9C">
      <w:start w:val="1"/>
      <w:numFmt w:val="lowerLetter"/>
      <w:lvlText w:val="%8."/>
      <w:lvlJc w:val="left"/>
      <w:pPr>
        <w:ind w:left="6109" w:hanging="360"/>
      </w:pPr>
    </w:lvl>
    <w:lvl w:ilvl="8" w:tplc="38D24FE0">
      <w:start w:val="1"/>
      <w:numFmt w:val="lowerRoman"/>
      <w:lvlText w:val="%9."/>
      <w:lvlJc w:val="right"/>
      <w:pPr>
        <w:ind w:left="6829" w:hanging="180"/>
      </w:pPr>
    </w:lvl>
  </w:abstractNum>
  <w:abstractNum w:abstractNumId="41" w15:restartNumberingAfterBreak="0">
    <w:nsid w:val="64817FF5"/>
    <w:multiLevelType w:val="hybridMultilevel"/>
    <w:tmpl w:val="7D7C5C50"/>
    <w:lvl w:ilvl="0" w:tplc="D1BCA656">
      <w:start w:val="1"/>
      <w:numFmt w:val="bullet"/>
      <w:lvlText w:val=""/>
      <w:lvlJc w:val="left"/>
      <w:pPr>
        <w:tabs>
          <w:tab w:val="num" w:pos="720"/>
        </w:tabs>
        <w:ind w:left="720" w:hanging="360"/>
      </w:pPr>
      <w:rPr>
        <w:rFonts w:ascii="Symbol" w:hAnsi="Symbol" w:hint="default"/>
        <w:sz w:val="20"/>
      </w:rPr>
    </w:lvl>
    <w:lvl w:ilvl="1" w:tplc="AD7E369A">
      <w:start w:val="1"/>
      <w:numFmt w:val="bullet"/>
      <w:lvlText w:val="o"/>
      <w:lvlJc w:val="left"/>
      <w:pPr>
        <w:tabs>
          <w:tab w:val="num" w:pos="1440"/>
        </w:tabs>
        <w:ind w:left="1440" w:hanging="360"/>
      </w:pPr>
      <w:rPr>
        <w:rFonts w:ascii="Courier New" w:hAnsi="Courier New" w:hint="default"/>
        <w:sz w:val="20"/>
      </w:rPr>
    </w:lvl>
    <w:lvl w:ilvl="2" w:tplc="1E50369E">
      <w:start w:val="1"/>
      <w:numFmt w:val="bullet"/>
      <w:lvlText w:val=""/>
      <w:lvlJc w:val="left"/>
      <w:pPr>
        <w:tabs>
          <w:tab w:val="num" w:pos="2160"/>
        </w:tabs>
        <w:ind w:left="2160" w:hanging="360"/>
      </w:pPr>
      <w:rPr>
        <w:rFonts w:ascii="Wingdings" w:hAnsi="Wingdings" w:hint="default"/>
        <w:sz w:val="20"/>
      </w:rPr>
    </w:lvl>
    <w:lvl w:ilvl="3" w:tplc="996A1310">
      <w:start w:val="1"/>
      <w:numFmt w:val="bullet"/>
      <w:lvlText w:val=""/>
      <w:lvlJc w:val="left"/>
      <w:pPr>
        <w:tabs>
          <w:tab w:val="num" w:pos="2880"/>
        </w:tabs>
        <w:ind w:left="2880" w:hanging="360"/>
      </w:pPr>
      <w:rPr>
        <w:rFonts w:ascii="Wingdings" w:hAnsi="Wingdings" w:hint="default"/>
        <w:sz w:val="20"/>
      </w:rPr>
    </w:lvl>
    <w:lvl w:ilvl="4" w:tplc="CA8E3DBE">
      <w:start w:val="1"/>
      <w:numFmt w:val="bullet"/>
      <w:lvlText w:val=""/>
      <w:lvlJc w:val="left"/>
      <w:pPr>
        <w:tabs>
          <w:tab w:val="num" w:pos="3600"/>
        </w:tabs>
        <w:ind w:left="3600" w:hanging="360"/>
      </w:pPr>
      <w:rPr>
        <w:rFonts w:ascii="Wingdings" w:hAnsi="Wingdings" w:hint="default"/>
        <w:sz w:val="20"/>
      </w:rPr>
    </w:lvl>
    <w:lvl w:ilvl="5" w:tplc="11461F68">
      <w:start w:val="1"/>
      <w:numFmt w:val="bullet"/>
      <w:lvlText w:val=""/>
      <w:lvlJc w:val="left"/>
      <w:pPr>
        <w:tabs>
          <w:tab w:val="num" w:pos="4320"/>
        </w:tabs>
        <w:ind w:left="4320" w:hanging="360"/>
      </w:pPr>
      <w:rPr>
        <w:rFonts w:ascii="Wingdings" w:hAnsi="Wingdings" w:hint="default"/>
        <w:sz w:val="20"/>
      </w:rPr>
    </w:lvl>
    <w:lvl w:ilvl="6" w:tplc="55481868">
      <w:start w:val="1"/>
      <w:numFmt w:val="bullet"/>
      <w:lvlText w:val=""/>
      <w:lvlJc w:val="left"/>
      <w:pPr>
        <w:tabs>
          <w:tab w:val="num" w:pos="5040"/>
        </w:tabs>
        <w:ind w:left="5040" w:hanging="360"/>
      </w:pPr>
      <w:rPr>
        <w:rFonts w:ascii="Wingdings" w:hAnsi="Wingdings" w:hint="default"/>
        <w:sz w:val="20"/>
      </w:rPr>
    </w:lvl>
    <w:lvl w:ilvl="7" w:tplc="AE56A440">
      <w:start w:val="1"/>
      <w:numFmt w:val="bullet"/>
      <w:lvlText w:val=""/>
      <w:lvlJc w:val="left"/>
      <w:pPr>
        <w:tabs>
          <w:tab w:val="num" w:pos="5760"/>
        </w:tabs>
        <w:ind w:left="5760" w:hanging="360"/>
      </w:pPr>
      <w:rPr>
        <w:rFonts w:ascii="Wingdings" w:hAnsi="Wingdings" w:hint="default"/>
        <w:sz w:val="20"/>
      </w:rPr>
    </w:lvl>
    <w:lvl w:ilvl="8" w:tplc="D5E651B4">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641F1C"/>
    <w:multiLevelType w:val="hybridMultilevel"/>
    <w:tmpl w:val="78608208"/>
    <w:lvl w:ilvl="0" w:tplc="00005834">
      <w:start w:val="1"/>
      <w:numFmt w:val="decimal"/>
      <w:lvlText w:val="%1."/>
      <w:lvlJc w:val="left"/>
      <w:pPr>
        <w:tabs>
          <w:tab w:val="num" w:pos="720"/>
        </w:tabs>
        <w:ind w:left="720" w:hanging="360"/>
      </w:pPr>
    </w:lvl>
    <w:lvl w:ilvl="1" w:tplc="24FC3634">
      <w:start w:val="1"/>
      <w:numFmt w:val="lowerLetter"/>
      <w:lvlText w:val="%2."/>
      <w:lvlJc w:val="left"/>
      <w:pPr>
        <w:tabs>
          <w:tab w:val="num" w:pos="1440"/>
        </w:tabs>
        <w:ind w:left="1440" w:hanging="360"/>
      </w:pPr>
    </w:lvl>
    <w:lvl w:ilvl="2" w:tplc="D2C0B3B0">
      <w:start w:val="1"/>
      <w:numFmt w:val="lowerRoman"/>
      <w:lvlText w:val="%3."/>
      <w:lvlJc w:val="right"/>
      <w:pPr>
        <w:tabs>
          <w:tab w:val="num" w:pos="2160"/>
        </w:tabs>
        <w:ind w:left="2160" w:hanging="180"/>
      </w:pPr>
    </w:lvl>
    <w:lvl w:ilvl="3" w:tplc="F70632FC">
      <w:start w:val="1"/>
      <w:numFmt w:val="decimal"/>
      <w:lvlText w:val="%4."/>
      <w:lvlJc w:val="left"/>
      <w:pPr>
        <w:tabs>
          <w:tab w:val="num" w:pos="2880"/>
        </w:tabs>
        <w:ind w:left="2880" w:hanging="360"/>
      </w:pPr>
    </w:lvl>
    <w:lvl w:ilvl="4" w:tplc="731C8CB2">
      <w:start w:val="1"/>
      <w:numFmt w:val="lowerLetter"/>
      <w:lvlText w:val="%5."/>
      <w:lvlJc w:val="left"/>
      <w:pPr>
        <w:tabs>
          <w:tab w:val="num" w:pos="3600"/>
        </w:tabs>
        <w:ind w:left="3600" w:hanging="360"/>
      </w:pPr>
    </w:lvl>
    <w:lvl w:ilvl="5" w:tplc="2B28EE4A">
      <w:start w:val="1"/>
      <w:numFmt w:val="lowerRoman"/>
      <w:lvlText w:val="%6."/>
      <w:lvlJc w:val="right"/>
      <w:pPr>
        <w:tabs>
          <w:tab w:val="num" w:pos="4320"/>
        </w:tabs>
        <w:ind w:left="4320" w:hanging="180"/>
      </w:pPr>
    </w:lvl>
    <w:lvl w:ilvl="6" w:tplc="2708C532">
      <w:start w:val="1"/>
      <w:numFmt w:val="decimal"/>
      <w:lvlText w:val="%7."/>
      <w:lvlJc w:val="left"/>
      <w:pPr>
        <w:tabs>
          <w:tab w:val="num" w:pos="5040"/>
        </w:tabs>
        <w:ind w:left="5040" w:hanging="360"/>
      </w:pPr>
    </w:lvl>
    <w:lvl w:ilvl="7" w:tplc="8B1E8E22">
      <w:start w:val="1"/>
      <w:numFmt w:val="lowerLetter"/>
      <w:lvlText w:val="%8."/>
      <w:lvlJc w:val="left"/>
      <w:pPr>
        <w:tabs>
          <w:tab w:val="num" w:pos="5760"/>
        </w:tabs>
        <w:ind w:left="5760" w:hanging="360"/>
      </w:pPr>
    </w:lvl>
    <w:lvl w:ilvl="8" w:tplc="37C6113E">
      <w:start w:val="1"/>
      <w:numFmt w:val="lowerRoman"/>
      <w:lvlText w:val="%9."/>
      <w:lvlJc w:val="right"/>
      <w:pPr>
        <w:tabs>
          <w:tab w:val="num" w:pos="6480"/>
        </w:tabs>
        <w:ind w:left="6480" w:hanging="180"/>
      </w:pPr>
    </w:lvl>
  </w:abstractNum>
  <w:abstractNum w:abstractNumId="43" w15:restartNumberingAfterBreak="0">
    <w:nsid w:val="6D094329"/>
    <w:multiLevelType w:val="multilevel"/>
    <w:tmpl w:val="50F8C79C"/>
    <w:lvl w:ilvl="0">
      <w:start w:val="1"/>
      <w:numFmt w:val="decimal"/>
      <w:lvlText w:val="%1."/>
      <w:lvlJc w:val="left"/>
      <w:pPr>
        <w:ind w:left="192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2996" w:hanging="144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44" w15:restartNumberingAfterBreak="0">
    <w:nsid w:val="787F747A"/>
    <w:multiLevelType w:val="multilevel"/>
    <w:tmpl w:val="4B521B18"/>
    <w:lvl w:ilvl="0">
      <w:start w:val="1"/>
      <w:numFmt w:val="decimal"/>
      <w:lvlText w:val="%1."/>
      <w:lvlJc w:val="left"/>
      <w:pPr>
        <w:ind w:left="1879" w:hanging="1170"/>
      </w:pPr>
      <w:rPr>
        <w:rFonts w:ascii="Times New Roman" w:eastAsia="Times New Roman" w:hAnsi="Times New Roman" w:cs="Times New Roman"/>
      </w:rPr>
    </w:lvl>
    <w:lvl w:ilvl="1">
      <w:start w:val="1"/>
      <w:numFmt w:val="decimal"/>
      <w:lvlText w:val="1.%2."/>
      <w:lvlJc w:val="left"/>
      <w:pPr>
        <w:ind w:left="1084" w:hanging="375"/>
      </w:pPr>
      <w:rPr>
        <w:rFonts w:hint="default"/>
        <w:color w:val="00000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7AEC79DD"/>
    <w:multiLevelType w:val="hybridMultilevel"/>
    <w:tmpl w:val="D9B0BFD4"/>
    <w:lvl w:ilvl="0" w:tplc="9DB0E85E">
      <w:start w:val="1"/>
      <w:numFmt w:val="bullet"/>
      <w:lvlText w:val=""/>
      <w:lvlJc w:val="left"/>
      <w:pPr>
        <w:tabs>
          <w:tab w:val="num" w:pos="720"/>
        </w:tabs>
        <w:ind w:left="720" w:hanging="360"/>
      </w:pPr>
      <w:rPr>
        <w:rFonts w:ascii="Symbol" w:hAnsi="Symbol" w:hint="default"/>
        <w:sz w:val="20"/>
      </w:rPr>
    </w:lvl>
    <w:lvl w:ilvl="1" w:tplc="E3FAAA58">
      <w:start w:val="1"/>
      <w:numFmt w:val="bullet"/>
      <w:lvlText w:val="o"/>
      <w:lvlJc w:val="left"/>
      <w:pPr>
        <w:tabs>
          <w:tab w:val="num" w:pos="1440"/>
        </w:tabs>
        <w:ind w:left="1440" w:hanging="360"/>
      </w:pPr>
      <w:rPr>
        <w:rFonts w:ascii="Courier New" w:hAnsi="Courier New" w:hint="default"/>
        <w:sz w:val="20"/>
      </w:rPr>
    </w:lvl>
    <w:lvl w:ilvl="2" w:tplc="79287B3A">
      <w:start w:val="1"/>
      <w:numFmt w:val="bullet"/>
      <w:lvlText w:val=""/>
      <w:lvlJc w:val="left"/>
      <w:pPr>
        <w:tabs>
          <w:tab w:val="num" w:pos="2160"/>
        </w:tabs>
        <w:ind w:left="2160" w:hanging="360"/>
      </w:pPr>
      <w:rPr>
        <w:rFonts w:ascii="Wingdings" w:hAnsi="Wingdings" w:hint="default"/>
        <w:sz w:val="20"/>
      </w:rPr>
    </w:lvl>
    <w:lvl w:ilvl="3" w:tplc="DCE4C7D0">
      <w:start w:val="1"/>
      <w:numFmt w:val="bullet"/>
      <w:lvlText w:val=""/>
      <w:lvlJc w:val="left"/>
      <w:pPr>
        <w:tabs>
          <w:tab w:val="num" w:pos="2880"/>
        </w:tabs>
        <w:ind w:left="2880" w:hanging="360"/>
      </w:pPr>
      <w:rPr>
        <w:rFonts w:ascii="Wingdings" w:hAnsi="Wingdings" w:hint="default"/>
        <w:sz w:val="20"/>
      </w:rPr>
    </w:lvl>
    <w:lvl w:ilvl="4" w:tplc="040A30D6">
      <w:start w:val="1"/>
      <w:numFmt w:val="bullet"/>
      <w:lvlText w:val=""/>
      <w:lvlJc w:val="left"/>
      <w:pPr>
        <w:tabs>
          <w:tab w:val="num" w:pos="3600"/>
        </w:tabs>
        <w:ind w:left="3600" w:hanging="360"/>
      </w:pPr>
      <w:rPr>
        <w:rFonts w:ascii="Wingdings" w:hAnsi="Wingdings" w:hint="default"/>
        <w:sz w:val="20"/>
      </w:rPr>
    </w:lvl>
    <w:lvl w:ilvl="5" w:tplc="D82C9900">
      <w:start w:val="1"/>
      <w:numFmt w:val="bullet"/>
      <w:lvlText w:val=""/>
      <w:lvlJc w:val="left"/>
      <w:pPr>
        <w:tabs>
          <w:tab w:val="num" w:pos="4320"/>
        </w:tabs>
        <w:ind w:left="4320" w:hanging="360"/>
      </w:pPr>
      <w:rPr>
        <w:rFonts w:ascii="Wingdings" w:hAnsi="Wingdings" w:hint="default"/>
        <w:sz w:val="20"/>
      </w:rPr>
    </w:lvl>
    <w:lvl w:ilvl="6" w:tplc="119853AC">
      <w:start w:val="1"/>
      <w:numFmt w:val="bullet"/>
      <w:lvlText w:val=""/>
      <w:lvlJc w:val="left"/>
      <w:pPr>
        <w:tabs>
          <w:tab w:val="num" w:pos="5040"/>
        </w:tabs>
        <w:ind w:left="5040" w:hanging="360"/>
      </w:pPr>
      <w:rPr>
        <w:rFonts w:ascii="Wingdings" w:hAnsi="Wingdings" w:hint="default"/>
        <w:sz w:val="20"/>
      </w:rPr>
    </w:lvl>
    <w:lvl w:ilvl="7" w:tplc="725CA4CA">
      <w:start w:val="1"/>
      <w:numFmt w:val="bullet"/>
      <w:lvlText w:val=""/>
      <w:lvlJc w:val="left"/>
      <w:pPr>
        <w:tabs>
          <w:tab w:val="num" w:pos="5760"/>
        </w:tabs>
        <w:ind w:left="5760" w:hanging="360"/>
      </w:pPr>
      <w:rPr>
        <w:rFonts w:ascii="Wingdings" w:hAnsi="Wingdings" w:hint="default"/>
        <w:sz w:val="20"/>
      </w:rPr>
    </w:lvl>
    <w:lvl w:ilvl="8" w:tplc="4E4C49CC">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BC18E1"/>
    <w:multiLevelType w:val="hybridMultilevel"/>
    <w:tmpl w:val="376C9D5E"/>
    <w:lvl w:ilvl="0" w:tplc="8D1CEE6E">
      <w:start w:val="1"/>
      <w:numFmt w:val="decimal"/>
      <w:lvlText w:val="%1."/>
      <w:lvlJc w:val="left"/>
      <w:pPr>
        <w:ind w:left="1774" w:hanging="1065"/>
      </w:pPr>
      <w:rPr>
        <w:rFonts w:hint="default"/>
      </w:rPr>
    </w:lvl>
    <w:lvl w:ilvl="1" w:tplc="88C46760">
      <w:start w:val="1"/>
      <w:numFmt w:val="lowerLetter"/>
      <w:lvlText w:val="%2."/>
      <w:lvlJc w:val="left"/>
      <w:pPr>
        <w:ind w:left="1789" w:hanging="360"/>
      </w:pPr>
    </w:lvl>
    <w:lvl w:ilvl="2" w:tplc="45B816FA">
      <w:start w:val="1"/>
      <w:numFmt w:val="lowerRoman"/>
      <w:lvlText w:val="%3."/>
      <w:lvlJc w:val="right"/>
      <w:pPr>
        <w:ind w:left="2509" w:hanging="180"/>
      </w:pPr>
    </w:lvl>
    <w:lvl w:ilvl="3" w:tplc="B3B0F856">
      <w:start w:val="1"/>
      <w:numFmt w:val="decimal"/>
      <w:lvlText w:val="%4."/>
      <w:lvlJc w:val="left"/>
      <w:pPr>
        <w:ind w:left="3229" w:hanging="360"/>
      </w:pPr>
    </w:lvl>
    <w:lvl w:ilvl="4" w:tplc="C096DCB2">
      <w:start w:val="1"/>
      <w:numFmt w:val="lowerLetter"/>
      <w:lvlText w:val="%5."/>
      <w:lvlJc w:val="left"/>
      <w:pPr>
        <w:ind w:left="3949" w:hanging="360"/>
      </w:pPr>
    </w:lvl>
    <w:lvl w:ilvl="5" w:tplc="4FD629CE">
      <w:start w:val="1"/>
      <w:numFmt w:val="lowerRoman"/>
      <w:lvlText w:val="%6."/>
      <w:lvlJc w:val="right"/>
      <w:pPr>
        <w:ind w:left="4669" w:hanging="180"/>
      </w:pPr>
    </w:lvl>
    <w:lvl w:ilvl="6" w:tplc="2152B7E2">
      <w:start w:val="1"/>
      <w:numFmt w:val="decimal"/>
      <w:lvlText w:val="%7."/>
      <w:lvlJc w:val="left"/>
      <w:pPr>
        <w:ind w:left="5389" w:hanging="360"/>
      </w:pPr>
    </w:lvl>
    <w:lvl w:ilvl="7" w:tplc="E8D4AB24">
      <w:start w:val="1"/>
      <w:numFmt w:val="lowerLetter"/>
      <w:lvlText w:val="%8."/>
      <w:lvlJc w:val="left"/>
      <w:pPr>
        <w:ind w:left="6109" w:hanging="360"/>
      </w:pPr>
    </w:lvl>
    <w:lvl w:ilvl="8" w:tplc="0928B002">
      <w:start w:val="1"/>
      <w:numFmt w:val="lowerRoman"/>
      <w:lvlText w:val="%9."/>
      <w:lvlJc w:val="right"/>
      <w:pPr>
        <w:ind w:left="6829" w:hanging="180"/>
      </w:pPr>
    </w:lvl>
  </w:abstractNum>
  <w:num w:numId="1">
    <w:abstractNumId w:val="23"/>
  </w:num>
  <w:num w:numId="2">
    <w:abstractNumId w:val="8"/>
  </w:num>
  <w:num w:numId="3">
    <w:abstractNumId w:val="14"/>
  </w:num>
  <w:num w:numId="4">
    <w:abstractNumId w:val="37"/>
  </w:num>
  <w:num w:numId="5">
    <w:abstractNumId w:val="24"/>
  </w:num>
  <w:num w:numId="6">
    <w:abstractNumId w:val="10"/>
  </w:num>
  <w:num w:numId="7">
    <w:abstractNumId w:val="13"/>
  </w:num>
  <w:num w:numId="8">
    <w:abstractNumId w:val="3"/>
  </w:num>
  <w:num w:numId="9">
    <w:abstractNumId w:val="21"/>
  </w:num>
  <w:num w:numId="10">
    <w:abstractNumId w:val="7"/>
  </w:num>
  <w:num w:numId="11">
    <w:abstractNumId w:val="2"/>
  </w:num>
  <w:num w:numId="12">
    <w:abstractNumId w:val="28"/>
  </w:num>
  <w:num w:numId="13">
    <w:abstractNumId w:val="20"/>
  </w:num>
  <w:num w:numId="14">
    <w:abstractNumId w:val="25"/>
  </w:num>
  <w:num w:numId="15">
    <w:abstractNumId w:val="35"/>
  </w:num>
  <w:num w:numId="16">
    <w:abstractNumId w:val="31"/>
  </w:num>
  <w:num w:numId="17">
    <w:abstractNumId w:val="42"/>
  </w:num>
  <w:num w:numId="18">
    <w:abstractNumId w:val="27"/>
  </w:num>
  <w:num w:numId="19">
    <w:abstractNumId w:val="43"/>
  </w:num>
  <w:num w:numId="20">
    <w:abstractNumId w:val="44"/>
  </w:num>
  <w:num w:numId="21">
    <w:abstractNumId w:val="9"/>
  </w:num>
  <w:num w:numId="22">
    <w:abstractNumId w:val="12"/>
  </w:num>
  <w:num w:numId="23">
    <w:abstractNumId w:val="11"/>
  </w:num>
  <w:num w:numId="24">
    <w:abstractNumId w:val="40"/>
  </w:num>
  <w:num w:numId="25">
    <w:abstractNumId w:val="46"/>
  </w:num>
  <w:num w:numId="26">
    <w:abstractNumId w:val="30"/>
  </w:num>
  <w:num w:numId="27">
    <w:abstractNumId w:val="33"/>
  </w:num>
  <w:num w:numId="28">
    <w:abstractNumId w:val="38"/>
  </w:num>
  <w:num w:numId="29">
    <w:abstractNumId w:val="32"/>
  </w:num>
  <w:num w:numId="30">
    <w:abstractNumId w:val="36"/>
  </w:num>
  <w:num w:numId="31">
    <w:abstractNumId w:val="5"/>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26"/>
  </w:num>
  <w:num w:numId="35">
    <w:abstractNumId w:val="1"/>
  </w:num>
  <w:num w:numId="36">
    <w:abstractNumId w:val="19"/>
    <w:lvlOverride w:ilvl="0">
      <w:startOverride w:val="1"/>
    </w:lvlOverride>
  </w:num>
  <w:num w:numId="37">
    <w:abstractNumId w:val="29"/>
  </w:num>
  <w:num w:numId="38">
    <w:abstractNumId w:val="34"/>
  </w:num>
  <w:num w:numId="39">
    <w:abstractNumId w:val="45"/>
  </w:num>
  <w:num w:numId="40">
    <w:abstractNumId w:val="18"/>
  </w:num>
  <w:num w:numId="41">
    <w:abstractNumId w:val="22"/>
  </w:num>
  <w:num w:numId="42">
    <w:abstractNumId w:val="15"/>
  </w:num>
  <w:num w:numId="43">
    <w:abstractNumId w:val="41"/>
  </w:num>
  <w:num w:numId="44">
    <w:abstractNumId w:val="39"/>
  </w:num>
  <w:num w:numId="45">
    <w:abstractNumId w:val="6"/>
  </w:num>
  <w:num w:numId="46">
    <w:abstractNumId w:val="16"/>
  </w:num>
  <w:num w:numId="47">
    <w:abstractNumId w:val="0"/>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E14"/>
    <w:rsid w:val="000D77E6"/>
    <w:rsid w:val="001D1E14"/>
    <w:rsid w:val="002C6C98"/>
    <w:rsid w:val="004E003D"/>
    <w:rsid w:val="00741570"/>
    <w:rsid w:val="00923C3B"/>
    <w:rsid w:val="009D03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F236A"/>
  <w15:docId w15:val="{A4836ABA-627A-4056-BC6B-1AC55625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8"/>
      <w:szCs w:val="24"/>
    </w:rPr>
  </w:style>
  <w:style w:type="paragraph" w:styleId="1">
    <w:name w:val="heading 1"/>
    <w:basedOn w:val="a"/>
    <w:next w:val="a"/>
    <w:link w:val="10"/>
    <w:qFormat/>
    <w:pPr>
      <w:keepNext/>
      <w:framePr w:hSpace="181" w:wrap="notBeside" w:vAnchor="page" w:hAnchor="page" w:x="1986" w:y="398"/>
      <w:jc w:val="center"/>
      <w:outlineLvl w:val="0"/>
    </w:pPr>
    <w:rPr>
      <w:b/>
      <w:bCs/>
      <w:sz w:val="36"/>
    </w:rPr>
  </w:style>
  <w:style w:type="paragraph" w:styleId="2">
    <w:name w:val="heading 2"/>
    <w:basedOn w:val="a"/>
    <w:next w:val="a"/>
    <w:link w:val="20"/>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semiHidden/>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3Char">
    <w:name w:val="Heading 3 Char"/>
    <w:basedOn w:val="a0"/>
    <w:uiPriority w:val="9"/>
    <w:rPr>
      <w:rFonts w:ascii="Arial" w:eastAsia="Arial" w:hAnsi="Arial" w:cs="Arial"/>
      <w:sz w:val="30"/>
      <w:szCs w:val="30"/>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5B9BD5" w:themeColor="accent1"/>
      <w:sz w:val="18"/>
      <w:szCs w:val="18"/>
    </w:rPr>
  </w:style>
  <w:style w:type="character" w:customStyle="1" w:styleId="aa">
    <w:name w:val="Название объекта Знак"/>
    <w:basedOn w:val="a0"/>
    <w:link w:val="a9"/>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b">
    <w:name w:val="Текст сноски Знак"/>
    <w:link w:val="ac"/>
    <w:uiPriority w:val="99"/>
    <w:rPr>
      <w:sz w:val="18"/>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styleId="af2">
    <w:name w:val="Body Text"/>
    <w:basedOn w:val="a"/>
  </w:style>
  <w:style w:type="paragraph" w:customStyle="1" w:styleId="ConsPlusNormal">
    <w:name w:val="ConsPlusNormal"/>
    <w:rPr>
      <w:rFonts w:ascii="Arial" w:hAnsi="Arial" w:cs="Arial"/>
    </w:rPr>
  </w:style>
  <w:style w:type="paragraph" w:customStyle="1" w:styleId="ConsPlusNonformat">
    <w:name w:val="ConsPlusNonformat"/>
    <w:rPr>
      <w:rFonts w:ascii="Courier New" w:hAnsi="Courier New" w:cs="Courier New"/>
    </w:rPr>
  </w:style>
  <w:style w:type="paragraph" w:customStyle="1" w:styleId="ConsPlusCell">
    <w:name w:val="ConsPlusCell"/>
    <w:rPr>
      <w:rFonts w:ascii="Arial" w:hAnsi="Arial" w:cs="Arial"/>
    </w:rPr>
  </w:style>
  <w:style w:type="table" w:styleId="af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List Paragraph"/>
    <w:basedOn w:val="a"/>
    <w:uiPriority w:val="34"/>
    <w:qFormat/>
    <w:pPr>
      <w:ind w:left="720"/>
      <w:contextualSpacing/>
      <w:jc w:val="both"/>
    </w:pPr>
    <w:rPr>
      <w:rFonts w:ascii="Calibri" w:eastAsia="Calibri" w:hAnsi="Calibri"/>
      <w:sz w:val="22"/>
      <w:szCs w:val="22"/>
      <w:lang w:eastAsia="en-US"/>
    </w:rPr>
  </w:style>
  <w:style w:type="paragraph" w:styleId="af5">
    <w:name w:val="header"/>
    <w:basedOn w:val="a"/>
    <w:link w:val="af6"/>
    <w:uiPriority w:val="99"/>
    <w:pPr>
      <w:tabs>
        <w:tab w:val="center" w:pos="4677"/>
        <w:tab w:val="right" w:pos="9355"/>
      </w:tabs>
    </w:pPr>
  </w:style>
  <w:style w:type="character" w:styleId="af7">
    <w:name w:val="page number"/>
    <w:basedOn w:val="a0"/>
  </w:style>
  <w:style w:type="paragraph" w:styleId="ac">
    <w:name w:val="footnote text"/>
    <w:basedOn w:val="a"/>
    <w:link w:val="ab"/>
    <w:semiHidden/>
    <w:rPr>
      <w:sz w:val="20"/>
      <w:szCs w:val="20"/>
    </w:rPr>
  </w:style>
  <w:style w:type="character" w:styleId="af8">
    <w:name w:val="footnote reference"/>
    <w:semiHidden/>
    <w:rPr>
      <w:vertAlign w:val="superscript"/>
    </w:rPr>
  </w:style>
  <w:style w:type="paragraph" w:styleId="af9">
    <w:name w:val="Balloon Text"/>
    <w:basedOn w:val="a"/>
    <w:link w:val="afa"/>
    <w:uiPriority w:val="99"/>
    <w:semiHidden/>
    <w:rPr>
      <w:rFonts w:ascii="Tahoma" w:hAnsi="Tahoma" w:cs="Tahoma"/>
      <w:sz w:val="16"/>
      <w:szCs w:val="16"/>
    </w:rPr>
  </w:style>
  <w:style w:type="paragraph" w:styleId="afb">
    <w:name w:val="footer"/>
    <w:basedOn w:val="a"/>
    <w:link w:val="afc"/>
    <w:uiPriority w:val="99"/>
    <w:pPr>
      <w:tabs>
        <w:tab w:val="center" w:pos="4677"/>
        <w:tab w:val="right" w:pos="9355"/>
      </w:tabs>
    </w:pPr>
  </w:style>
  <w:style w:type="paragraph" w:styleId="afd">
    <w:name w:val="No Spacing"/>
    <w:link w:val="afe"/>
    <w:uiPriority w:val="1"/>
    <w:qFormat/>
    <w:rPr>
      <w:rFonts w:ascii="Calibri" w:hAnsi="Calibri"/>
      <w:sz w:val="22"/>
      <w:szCs w:val="22"/>
    </w:rPr>
  </w:style>
  <w:style w:type="character" w:customStyle="1" w:styleId="afe">
    <w:name w:val="Без интервала Знак"/>
    <w:link w:val="afd"/>
    <w:uiPriority w:val="1"/>
    <w:rPr>
      <w:rFonts w:ascii="Calibri" w:hAnsi="Calibri"/>
      <w:sz w:val="22"/>
      <w:szCs w:val="22"/>
    </w:rPr>
  </w:style>
  <w:style w:type="table" w:customStyle="1" w:styleId="13">
    <w:name w:val="Сетка таблицы1"/>
    <w:basedOn w:val="a1"/>
    <w:next w:val="af3"/>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
    <w:name w:val="Сетка таблицы4"/>
    <w:basedOn w:val="a1"/>
    <w:next w:val="af3"/>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Normal (Web)"/>
    <w:basedOn w:val="a"/>
    <w:uiPriority w:val="99"/>
    <w:unhideWhenUsed/>
    <w:pPr>
      <w:spacing w:before="100" w:beforeAutospacing="1" w:after="100" w:afterAutospacing="1"/>
    </w:pPr>
    <w:rPr>
      <w:sz w:val="24"/>
    </w:rPr>
  </w:style>
  <w:style w:type="character" w:customStyle="1" w:styleId="14">
    <w:name w:val="Гиперссылка1"/>
  </w:style>
  <w:style w:type="character" w:styleId="aff0">
    <w:name w:val="annotation reference"/>
    <w:basedOn w:val="a0"/>
    <w:unhideWhenUsed/>
    <w:rPr>
      <w:sz w:val="16"/>
      <w:szCs w:val="16"/>
    </w:rPr>
  </w:style>
  <w:style w:type="paragraph" w:styleId="aff1">
    <w:name w:val="annotation text"/>
    <w:basedOn w:val="a"/>
    <w:link w:val="aff2"/>
    <w:unhideWhenUsed/>
    <w:rPr>
      <w:sz w:val="20"/>
      <w:szCs w:val="20"/>
    </w:rPr>
  </w:style>
  <w:style w:type="character" w:customStyle="1" w:styleId="aff2">
    <w:name w:val="Текст примечания Знак"/>
    <w:basedOn w:val="a0"/>
    <w:link w:val="aff1"/>
  </w:style>
  <w:style w:type="character" w:styleId="aff3">
    <w:name w:val="Hyperlink"/>
    <w:basedOn w:val="a0"/>
    <w:rPr>
      <w:color w:val="0563C1" w:themeColor="hyperlink"/>
      <w:u w:val="single"/>
    </w:rPr>
  </w:style>
  <w:style w:type="paragraph" w:styleId="aff4">
    <w:name w:val="annotation subject"/>
    <w:basedOn w:val="aff1"/>
    <w:next w:val="aff1"/>
    <w:link w:val="aff5"/>
    <w:rPr>
      <w:b/>
      <w:bCs/>
    </w:rPr>
  </w:style>
  <w:style w:type="character" w:customStyle="1" w:styleId="aff5">
    <w:name w:val="Тема примечания Знак"/>
    <w:basedOn w:val="aff2"/>
    <w:link w:val="aff4"/>
    <w:rPr>
      <w:b/>
      <w:bCs/>
    </w:rPr>
  </w:style>
  <w:style w:type="character" w:customStyle="1" w:styleId="20">
    <w:name w:val="Заголовок 2 Знак"/>
    <w:basedOn w:val="a0"/>
    <w:link w:val="2"/>
    <w:semiHidden/>
    <w:rPr>
      <w:rFonts w:asciiTheme="majorHAnsi" w:eastAsiaTheme="majorEastAsia" w:hAnsiTheme="majorHAnsi" w:cstheme="majorBidi"/>
      <w:color w:val="2E74B5" w:themeColor="accent1" w:themeShade="BF"/>
      <w:sz w:val="26"/>
      <w:szCs w:val="26"/>
    </w:rPr>
  </w:style>
  <w:style w:type="paragraph" w:customStyle="1" w:styleId="empty">
    <w:name w:val="empty"/>
    <w:basedOn w:val="a"/>
    <w:pPr>
      <w:spacing w:before="100" w:beforeAutospacing="1" w:after="100" w:afterAutospacing="1"/>
    </w:pPr>
    <w:rPr>
      <w:sz w:val="24"/>
    </w:rPr>
  </w:style>
  <w:style w:type="paragraph" w:customStyle="1" w:styleId="Default">
    <w:name w:val="Default"/>
    <w:rPr>
      <w:color w:val="000000"/>
      <w:sz w:val="24"/>
      <w:szCs w:val="24"/>
    </w:rPr>
  </w:style>
  <w:style w:type="character" w:customStyle="1" w:styleId="af6">
    <w:name w:val="Верхний колонтитул Знак"/>
    <w:basedOn w:val="a0"/>
    <w:link w:val="af5"/>
    <w:uiPriority w:val="99"/>
    <w:rPr>
      <w:sz w:val="28"/>
      <w:szCs w:val="24"/>
    </w:rPr>
  </w:style>
  <w:style w:type="paragraph" w:customStyle="1" w:styleId="ConsPlusTitle">
    <w:name w:val="ConsPlusTitle"/>
    <w:pPr>
      <w:widowControl w:val="0"/>
    </w:pPr>
    <w:rPr>
      <w:rFonts w:ascii="Calibri" w:eastAsiaTheme="minorEastAsia" w:hAnsi="Calibri" w:cs="Calibri"/>
      <w:b/>
      <w:sz w:val="22"/>
      <w:szCs w:val="22"/>
    </w:rPr>
  </w:style>
  <w:style w:type="numbering" w:customStyle="1" w:styleId="15">
    <w:name w:val="Нет списка1"/>
    <w:next w:val="a2"/>
    <w:uiPriority w:val="99"/>
    <w:semiHidden/>
    <w:unhideWhenUsed/>
  </w:style>
  <w:style w:type="paragraph" w:customStyle="1" w:styleId="ConsPlusDocList">
    <w:name w:val="ConsPlusDocList"/>
    <w:pPr>
      <w:widowControl w:val="0"/>
    </w:pPr>
    <w:rPr>
      <w:rFonts w:ascii="Calibri" w:eastAsiaTheme="minorEastAsia" w:hAnsi="Calibri" w:cs="Calibri"/>
      <w:sz w:val="22"/>
      <w:szCs w:val="22"/>
    </w:rPr>
  </w:style>
  <w:style w:type="paragraph" w:customStyle="1" w:styleId="ConsPlusTitlePage">
    <w:name w:val="ConsPlusTitlePage"/>
    <w:pPr>
      <w:widowControl w:val="0"/>
    </w:pPr>
    <w:rPr>
      <w:rFonts w:ascii="Tahoma" w:eastAsiaTheme="minorEastAsia" w:hAnsi="Tahoma" w:cs="Tahoma"/>
      <w:szCs w:val="22"/>
    </w:rPr>
  </w:style>
  <w:style w:type="paragraph" w:customStyle="1" w:styleId="ConsPlusJurTerm">
    <w:name w:val="ConsPlusJurTerm"/>
    <w:pPr>
      <w:widowControl w:val="0"/>
    </w:pPr>
    <w:rPr>
      <w:rFonts w:ascii="Tahoma" w:eastAsiaTheme="minorEastAsia" w:hAnsi="Tahoma" w:cs="Tahoma"/>
      <w:sz w:val="26"/>
      <w:szCs w:val="22"/>
    </w:rPr>
  </w:style>
  <w:style w:type="paragraph" w:customStyle="1" w:styleId="ConsPlusTextList">
    <w:name w:val="ConsPlusTextList"/>
    <w:pPr>
      <w:widowControl w:val="0"/>
    </w:pPr>
    <w:rPr>
      <w:rFonts w:ascii="Arial" w:eastAsiaTheme="minorEastAsia" w:hAnsi="Arial" w:cs="Arial"/>
      <w:szCs w:val="22"/>
    </w:rPr>
  </w:style>
  <w:style w:type="character" w:styleId="aff6">
    <w:name w:val="Strong"/>
    <w:basedOn w:val="a0"/>
    <w:uiPriority w:val="22"/>
    <w:qFormat/>
    <w:rPr>
      <w:b/>
      <w:bCs/>
    </w:rPr>
  </w:style>
  <w:style w:type="paragraph" w:customStyle="1" w:styleId="Style2">
    <w:name w:val="Style2"/>
    <w:basedOn w:val="a"/>
    <w:uiPriority w:val="99"/>
    <w:pPr>
      <w:widowControl w:val="0"/>
      <w:spacing w:after="80" w:line="298" w:lineRule="exact"/>
      <w:ind w:firstLine="758"/>
      <w:jc w:val="both"/>
    </w:pPr>
    <w:rPr>
      <w:sz w:val="24"/>
    </w:rPr>
  </w:style>
  <w:style w:type="character" w:customStyle="1" w:styleId="FontStyle11">
    <w:name w:val="Font Style11"/>
    <w:uiPriority w:val="99"/>
    <w:rPr>
      <w:rFonts w:ascii="Times New Roman" w:hAnsi="Times New Roman" w:cs="Times New Roman"/>
      <w:sz w:val="24"/>
      <w:szCs w:val="24"/>
    </w:rPr>
  </w:style>
  <w:style w:type="character" w:customStyle="1" w:styleId="40">
    <w:name w:val="Заголовок 4 Знак"/>
    <w:basedOn w:val="a0"/>
    <w:link w:val="4"/>
    <w:semiHidden/>
    <w:rPr>
      <w:rFonts w:asciiTheme="majorHAnsi" w:eastAsiaTheme="majorEastAsia" w:hAnsiTheme="majorHAnsi" w:cstheme="majorBidi"/>
      <w:i/>
      <w:iCs/>
      <w:color w:val="2E74B5" w:themeColor="accent1" w:themeShade="BF"/>
      <w:sz w:val="28"/>
      <w:szCs w:val="24"/>
    </w:rPr>
  </w:style>
  <w:style w:type="character" w:customStyle="1" w:styleId="50">
    <w:name w:val="Заголовок 5 Знак"/>
    <w:basedOn w:val="a0"/>
    <w:link w:val="5"/>
    <w:semiHidden/>
    <w:rPr>
      <w:rFonts w:asciiTheme="majorHAnsi" w:eastAsiaTheme="majorEastAsia" w:hAnsiTheme="majorHAnsi" w:cstheme="majorBidi"/>
      <w:color w:val="2E74B5" w:themeColor="accent1" w:themeShade="BF"/>
      <w:sz w:val="28"/>
      <w:szCs w:val="24"/>
    </w:rPr>
  </w:style>
  <w:style w:type="paragraph" w:styleId="aff7">
    <w:name w:val="Body Text Indent"/>
    <w:basedOn w:val="a"/>
    <w:link w:val="aff8"/>
    <w:semiHidden/>
    <w:unhideWhenUsed/>
    <w:pPr>
      <w:spacing w:after="120"/>
      <w:ind w:left="283"/>
    </w:pPr>
  </w:style>
  <w:style w:type="character" w:customStyle="1" w:styleId="aff8">
    <w:name w:val="Основной текст с отступом Знак"/>
    <w:basedOn w:val="a0"/>
    <w:link w:val="aff7"/>
    <w:semiHidden/>
    <w:rPr>
      <w:sz w:val="28"/>
      <w:szCs w:val="24"/>
    </w:rPr>
  </w:style>
  <w:style w:type="character" w:customStyle="1" w:styleId="afa">
    <w:name w:val="Текст выноски Знак"/>
    <w:basedOn w:val="a0"/>
    <w:link w:val="af9"/>
    <w:uiPriority w:val="99"/>
    <w:semiHidden/>
    <w:rPr>
      <w:rFonts w:ascii="Tahoma" w:hAnsi="Tahoma" w:cs="Tahoma"/>
      <w:sz w:val="16"/>
      <w:szCs w:val="16"/>
    </w:rPr>
  </w:style>
  <w:style w:type="character" w:customStyle="1" w:styleId="afc">
    <w:name w:val="Нижний колонтитул Знак"/>
    <w:basedOn w:val="a0"/>
    <w:link w:val="afb"/>
    <w:uiPriority w:val="99"/>
    <w:rPr>
      <w:sz w:val="28"/>
      <w:szCs w:val="24"/>
    </w:rPr>
  </w:style>
  <w:style w:type="numbering" w:customStyle="1" w:styleId="25">
    <w:name w:val="Нет списка2"/>
    <w:next w:val="a2"/>
    <w:uiPriority w:val="99"/>
    <w:semiHidden/>
    <w:unhideWhenUsed/>
  </w:style>
  <w:style w:type="table" w:customStyle="1" w:styleId="26">
    <w:name w:val="Сетка таблицы2"/>
    <w:basedOn w:val="a1"/>
    <w:next w:val="af3"/>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0931" TargetMode="External"/><Relationship Id="rId21" Type="http://schemas.openxmlformats.org/officeDocument/2006/relationships/hyperlink" Target="https://login.consultant.ru/link/?req=doc&amp;base=LAW&amp;n=347882" TargetMode="External"/><Relationship Id="rId34" Type="http://schemas.openxmlformats.org/officeDocument/2006/relationships/hyperlink" Target="https://login.consultant.ru/link/?req=doc&amp;base=LAW&amp;n=344064" TargetMode="External"/><Relationship Id="rId42" Type="http://schemas.openxmlformats.org/officeDocument/2006/relationships/hyperlink" Target="https://login.consultant.ru/link/?req=doc&amp;base=LAW&amp;n=471732" TargetMode="External"/><Relationship Id="rId47" Type="http://schemas.openxmlformats.org/officeDocument/2006/relationships/hyperlink" Target="https://login.consultant.ru/link/?req=doc&amp;base=LAW&amp;n=474024" TargetMode="External"/><Relationship Id="rId50" Type="http://schemas.openxmlformats.org/officeDocument/2006/relationships/hyperlink" Target="https://login.consultant.ru/link/?req=doc&amp;base=LAW&amp;n=474024&amp;dst=100943" TargetMode="External"/><Relationship Id="rId55" Type="http://schemas.openxmlformats.org/officeDocument/2006/relationships/hyperlink" Target="https://login.consultant.ru/link/?req=doc&amp;base=LAW&amp;n=465568&amp;dst=100129" TargetMode="External"/><Relationship Id="rId63" Type="http://schemas.openxmlformats.org/officeDocument/2006/relationships/hyperlink" Target="https://login.consultant.ru/link/?req=doc&amp;base=LAW&amp;n=465972&amp;dst=101290"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LAW&amp;n=450185&amp;dst=100387" TargetMode="External"/><Relationship Id="rId29" Type="http://schemas.openxmlformats.org/officeDocument/2006/relationships/hyperlink" Target="https://login.consultant.ru/link/?req=doc&amp;base=LAW&amp;n=339804" TargetMode="External"/><Relationship Id="rId11" Type="http://schemas.openxmlformats.org/officeDocument/2006/relationships/header" Target="header2.xml"/><Relationship Id="rId24" Type="http://schemas.openxmlformats.org/officeDocument/2006/relationships/hyperlink" Target="https://login.consultant.ru/link/?req=doc&amp;base=LAW&amp;n=344539" TargetMode="External"/><Relationship Id="rId32" Type="http://schemas.openxmlformats.org/officeDocument/2006/relationships/hyperlink" Target="https://login.consultant.ru/link/?req=doc&amp;base=LAW&amp;n=342876" TargetMode="External"/><Relationship Id="rId37" Type="http://schemas.openxmlformats.org/officeDocument/2006/relationships/hyperlink" Target="https://login.consultant.ru/link/?req=doc&amp;base=LAW&amp;n=464181" TargetMode="External"/><Relationship Id="rId40" Type="http://schemas.openxmlformats.org/officeDocument/2006/relationships/hyperlink" Target="https://login.consultant.ru/link/?req=doc&amp;base=LAW&amp;n=464181&amp;dst=100080" TargetMode="External"/><Relationship Id="rId45" Type="http://schemas.openxmlformats.org/officeDocument/2006/relationships/hyperlink" Target="https://login.consultant.ru/link/?req=doc&amp;base=LAW&amp;n=450185&amp;dst=101845" TargetMode="External"/><Relationship Id="rId53" Type="http://schemas.openxmlformats.org/officeDocument/2006/relationships/hyperlink" Target="https://login.consultant.ru/link/?req=doc&amp;base=LAW&amp;n=375767" TargetMode="External"/><Relationship Id="rId58" Type="http://schemas.openxmlformats.org/officeDocument/2006/relationships/hyperlink" Target="https://login.consultant.ru/link/?req=doc&amp;base=LAW&amp;n=470713&amp;dst=2587" TargetMode="External"/><Relationship Id="rId66" Type="http://schemas.openxmlformats.org/officeDocument/2006/relationships/hyperlink" Target="https://login.consultant.ru/link/?req=doc&amp;base=LAW&amp;n=448974"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467434" TargetMode="External"/><Relationship Id="rId19" Type="http://schemas.openxmlformats.org/officeDocument/2006/relationships/hyperlink" Target="https://login.consultant.ru/link/?req=doc&amp;base=LAW&amp;n=460116" TargetMode="External"/><Relationship Id="rId14" Type="http://schemas.openxmlformats.org/officeDocument/2006/relationships/hyperlink" Target="https://login.consultant.ru/link/?req=doc&amp;base=LAW&amp;n=470713" TargetMode="External"/><Relationship Id="rId22" Type="http://schemas.openxmlformats.org/officeDocument/2006/relationships/hyperlink" Target="https://login.consultant.ru/link/?req=doc&amp;base=LAW&amp;n=343977" TargetMode="External"/><Relationship Id="rId27" Type="http://schemas.openxmlformats.org/officeDocument/2006/relationships/hyperlink" Target="https://login.consultant.ru/link/?req=doc&amp;base=LAW&amp;n=344533" TargetMode="External"/><Relationship Id="rId30" Type="http://schemas.openxmlformats.org/officeDocument/2006/relationships/hyperlink" Target="https://login.consultant.ru/link/?req=doc&amp;base=LAW&amp;n=339419" TargetMode="External"/><Relationship Id="rId35" Type="http://schemas.openxmlformats.org/officeDocument/2006/relationships/hyperlink" Target="https://login.consultant.ru/link/?req=doc&amp;base=LAW&amp;n=366974" TargetMode="External"/><Relationship Id="rId43" Type="http://schemas.openxmlformats.org/officeDocument/2006/relationships/hyperlink" Target="https://login.consultant.ru/link/?req=doc&amp;base=LAW&amp;n=314184&amp;dst=100013" TargetMode="External"/><Relationship Id="rId48" Type="http://schemas.openxmlformats.org/officeDocument/2006/relationships/hyperlink" Target="https://login.consultant.ru/link/?req=doc&amp;base=LAW&amp;n=441059&amp;dst=100009" TargetMode="External"/><Relationship Id="rId56" Type="http://schemas.openxmlformats.org/officeDocument/2006/relationships/hyperlink" Target="https://login.consultant.ru/link/?req=doc&amp;base=LAW&amp;n=448974&amp;dst=102158" TargetMode="External"/><Relationship Id="rId64" Type="http://schemas.openxmlformats.org/officeDocument/2006/relationships/hyperlink" Target="https://login.consultant.ru/link/?req=doc&amp;base=LAW&amp;n=464181" TargetMode="External"/><Relationship Id="rId8" Type="http://schemas.openxmlformats.org/officeDocument/2006/relationships/image" Target="media/image1.png"/><Relationship Id="rId51" Type="http://schemas.openxmlformats.org/officeDocument/2006/relationships/hyperlink" Target="https://login.consultant.ru/link/?req=doc&amp;base=RLAW926&amp;n=283242"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login.consultant.ru/link/?req=doc&amp;base=LAW&amp;n=362627" TargetMode="External"/><Relationship Id="rId25" Type="http://schemas.openxmlformats.org/officeDocument/2006/relationships/hyperlink" Target="https://login.consultant.ru/link/?req=doc&amp;base=LAW&amp;n=344165" TargetMode="External"/><Relationship Id="rId33" Type="http://schemas.openxmlformats.org/officeDocument/2006/relationships/hyperlink" Target="https://login.consultant.ru/link/?req=doc&amp;base=LAW&amp;n=346111" TargetMode="External"/><Relationship Id="rId38" Type="http://schemas.openxmlformats.org/officeDocument/2006/relationships/hyperlink" Target="https://login.consultant.ru/link/?req=doc&amp;base=LAW&amp;n=450185&amp;dst=100387" TargetMode="External"/><Relationship Id="rId46" Type="http://schemas.openxmlformats.org/officeDocument/2006/relationships/hyperlink" Target="https://login.consultant.ru/link/?req=doc&amp;base=LAW&amp;n=368257" TargetMode="External"/><Relationship Id="rId59" Type="http://schemas.openxmlformats.org/officeDocument/2006/relationships/hyperlink" Target="https://login.consultant.ru/link/?req=doc&amp;base=LAW&amp;n=450185&amp;dst=100329" TargetMode="External"/><Relationship Id="rId67" Type="http://schemas.openxmlformats.org/officeDocument/2006/relationships/fontTable" Target="fontTable.xml"/><Relationship Id="rId20" Type="http://schemas.openxmlformats.org/officeDocument/2006/relationships/hyperlink" Target="https://login.consultant.ru/link/?req=doc&amp;base=LAW&amp;n=344754" TargetMode="External"/><Relationship Id="rId41" Type="http://schemas.openxmlformats.org/officeDocument/2006/relationships/hyperlink" Target="https://login.consultant.ru/link/?req=doc&amp;base=LAW&amp;n=464999" TargetMode="External"/><Relationship Id="rId54" Type="http://schemas.openxmlformats.org/officeDocument/2006/relationships/hyperlink" Target="https://login.consultant.ru/link/?req=doc&amp;base=LAW&amp;n=471848&amp;dst=509" TargetMode="External"/><Relationship Id="rId62" Type="http://schemas.openxmlformats.org/officeDocument/2006/relationships/hyperlink" Target="https://login.consultant.ru/link/?req=doc&amp;base=LAW&amp;n=38093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ogin.consultant.ru/link/?req=doc&amp;base=LAW&amp;n=464181" TargetMode="External"/><Relationship Id="rId23" Type="http://schemas.openxmlformats.org/officeDocument/2006/relationships/hyperlink" Target="https://login.consultant.ru/link/?req=doc&amp;base=LAW&amp;n=464999" TargetMode="External"/><Relationship Id="rId28" Type="http://schemas.openxmlformats.org/officeDocument/2006/relationships/hyperlink" Target="https://login.consultant.ru/link/?req=doc&amp;base=LAW&amp;n=344744" TargetMode="External"/><Relationship Id="rId36" Type="http://schemas.openxmlformats.org/officeDocument/2006/relationships/hyperlink" Target="https://login.consultant.ru/link/?req=doc&amp;base=LAW&amp;n=367738" TargetMode="External"/><Relationship Id="rId49" Type="http://schemas.openxmlformats.org/officeDocument/2006/relationships/hyperlink" Target="https://login.consultant.ru/link/?req=doc&amp;base=LAW&amp;n=474024&amp;dst=100931" TargetMode="External"/><Relationship Id="rId57" Type="http://schemas.openxmlformats.org/officeDocument/2006/relationships/hyperlink" Target="https://login.consultant.ru/link/?req=doc&amp;base=LAW&amp;n=453779" TargetMode="External"/><Relationship Id="rId10" Type="http://schemas.openxmlformats.org/officeDocument/2006/relationships/header" Target="header1.xml"/><Relationship Id="rId31" Type="http://schemas.openxmlformats.org/officeDocument/2006/relationships/hyperlink" Target="https://login.consultant.ru/link/?req=doc&amp;base=LAW&amp;n=363015" TargetMode="External"/><Relationship Id="rId44" Type="http://schemas.openxmlformats.org/officeDocument/2006/relationships/hyperlink" Target="https://login.consultant.ru/link/?req=doc&amp;base=LAW&amp;n=450185&amp;dst=102351" TargetMode="External"/><Relationship Id="rId52" Type="http://schemas.openxmlformats.org/officeDocument/2006/relationships/hyperlink" Target="https://login.consultant.ru/link/?req=doc&amp;base=LAW&amp;n=195738" TargetMode="External"/><Relationship Id="rId60" Type="http://schemas.openxmlformats.org/officeDocument/2006/relationships/hyperlink" Target="https://login.consultant.ru/link/?req=doc&amp;base=LAW&amp;n=448974&amp;dst=102158" TargetMode="External"/><Relationship Id="rId65" Type="http://schemas.openxmlformats.org/officeDocument/2006/relationships/hyperlink" Target="https://login.consultant.ru/link/?req=doc&amp;base=LAW&amp;n=450185" TargetMode="External"/><Relationship Id="rId4" Type="http://schemas.openxmlformats.org/officeDocument/2006/relationships/settings" Target="settings.xml"/><Relationship Id="rId9" Type="http://schemas.openxmlformats.org/officeDocument/2006/relationships/image" Target="media/image2.svg"/><Relationship Id="rId13" Type="http://schemas.openxmlformats.org/officeDocument/2006/relationships/header" Target="header3.xml"/><Relationship Id="rId18" Type="http://schemas.openxmlformats.org/officeDocument/2006/relationships/hyperlink" Target="https://login.consultant.ru/link/?req=doc&amp;base=LAW&amp;n=467434&amp;dst=100015" TargetMode="External"/><Relationship Id="rId39" Type="http://schemas.openxmlformats.org/officeDocument/2006/relationships/hyperlink" Target="https://login.consultant.ru/link/?req=doc&amp;base=LAW&amp;n=3626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E4383-0D9F-44DE-AF69-06D86818C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122</Pages>
  <Words>43929</Words>
  <Characters>250398</Characters>
  <Application>Microsoft Office Word</Application>
  <DocSecurity>0</DocSecurity>
  <Lines>2086</Lines>
  <Paragraphs>587</Paragraphs>
  <ScaleCrop>false</ScaleCrop>
  <HeadingPairs>
    <vt:vector size="2" baseType="variant">
      <vt:variant>
        <vt:lpstr>Название</vt:lpstr>
      </vt:variant>
      <vt:variant>
        <vt:i4>1</vt:i4>
      </vt:variant>
    </vt:vector>
  </HeadingPairs>
  <TitlesOfParts>
    <vt:vector size="1" baseType="lpstr">
      <vt:lpstr>УПРАВЛЕНИЕ КУЛЬТУРЫ</vt:lpstr>
    </vt:vector>
  </TitlesOfParts>
  <Company>Комитет природных ресурсов</Company>
  <LinksUpToDate>false</LinksUpToDate>
  <CharactersWithSpaces>293740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КУЛЬТУРЫ</dc:title>
  <dc:subject/>
  <dc:creator>Комитет природных ресурсов</dc:creator>
  <cp:keywords/>
  <dc:description/>
  <cp:lastModifiedBy>Толокнова К.В.</cp:lastModifiedBy>
  <cp:revision>22</cp:revision>
  <cp:lastPrinted>2025-12-22T10:59:00Z</cp:lastPrinted>
  <dcterms:created xsi:type="dcterms:W3CDTF">2025-12-11T04:22:00Z</dcterms:created>
  <dcterms:modified xsi:type="dcterms:W3CDTF">2025-12-23T05:20:00Z</dcterms:modified>
</cp:coreProperties>
</file>