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11E" w:rsidRPr="0063111E" w:rsidRDefault="0063111E" w:rsidP="006311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111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11E" w:rsidRPr="0063111E" w:rsidRDefault="0063111E" w:rsidP="006311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111E" w:rsidRPr="0063111E" w:rsidRDefault="0063111E" w:rsidP="0063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11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63111E" w:rsidRPr="0063111E" w:rsidRDefault="0063111E" w:rsidP="0063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11E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63111E" w:rsidRPr="0063111E" w:rsidRDefault="0063111E" w:rsidP="0063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11E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63111E" w:rsidRPr="0063111E" w:rsidRDefault="0063111E" w:rsidP="0063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11E" w:rsidRPr="0063111E" w:rsidRDefault="0063111E" w:rsidP="0063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11E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63111E" w:rsidRPr="0063111E" w:rsidRDefault="0063111E" w:rsidP="0063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111E" w:rsidRPr="0063111E" w:rsidRDefault="0063111E" w:rsidP="0063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11E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63111E" w:rsidRPr="0063111E" w:rsidRDefault="0063111E" w:rsidP="0063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11E" w:rsidRPr="0063111E" w:rsidRDefault="0063111E" w:rsidP="00631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111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55726">
        <w:rPr>
          <w:rFonts w:ascii="Times New Roman" w:eastAsia="Times New Roman" w:hAnsi="Times New Roman" w:cs="Times New Roman"/>
          <w:sz w:val="28"/>
          <w:szCs w:val="28"/>
        </w:rPr>
        <w:t>27.03.2026</w:t>
      </w:r>
      <w:r w:rsidRPr="0063111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255726">
        <w:rPr>
          <w:rFonts w:ascii="Times New Roman" w:eastAsia="Times New Roman" w:hAnsi="Times New Roman" w:cs="Times New Roman"/>
          <w:sz w:val="28"/>
          <w:szCs w:val="28"/>
        </w:rPr>
        <w:t>58-р</w:t>
      </w:r>
    </w:p>
    <w:p w:rsidR="0063111E" w:rsidRPr="0063111E" w:rsidRDefault="0063111E" w:rsidP="0063111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111E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6767BD" w:rsidRDefault="006767B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11E" w:rsidRDefault="0063111E" w:rsidP="0063111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63111E" w:rsidRDefault="0063111E" w:rsidP="0063111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распоряжение Администрации </w:t>
      </w:r>
    </w:p>
    <w:p w:rsidR="0063111E" w:rsidRDefault="0063111E" w:rsidP="0063111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6767BD" w:rsidRDefault="0063111E" w:rsidP="0063111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10.09.2015 № 1191-р </w:t>
      </w:r>
    </w:p>
    <w:p w:rsidR="0063111E" w:rsidRDefault="0063111E" w:rsidP="0063111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нормативов </w:t>
      </w:r>
      <w:r>
        <w:rPr>
          <w:rFonts w:ascii="Times New Roman" w:hAnsi="Times New Roman"/>
          <w:sz w:val="28"/>
          <w:szCs w:val="28"/>
        </w:rPr>
        <w:br/>
        <w:t xml:space="preserve">и нормативных затрат </w:t>
      </w:r>
    </w:p>
    <w:p w:rsidR="0063111E" w:rsidRDefault="0063111E" w:rsidP="0063111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обеспечение функций </w:t>
      </w:r>
    </w:p>
    <w:p w:rsidR="0063111E" w:rsidRDefault="0063111E" w:rsidP="0063111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структурных органов администрации </w:t>
      </w:r>
    </w:p>
    <w:p w:rsidR="0063111E" w:rsidRDefault="0063111E" w:rsidP="0063111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63111E" w:rsidRDefault="0063111E" w:rsidP="0063111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функций казенных учреждений </w:t>
      </w:r>
    </w:p>
    <w:p w:rsidR="006767BD" w:rsidRDefault="0063111E" w:rsidP="0063111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района»</w:t>
      </w:r>
    </w:p>
    <w:p w:rsidR="006767BD" w:rsidRDefault="006767B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67BD" w:rsidRDefault="0063111E" w:rsidP="006311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потребностью в изменении нормативных затрат </w:t>
      </w:r>
      <w:r>
        <w:rPr>
          <w:rFonts w:ascii="Times New Roman" w:hAnsi="Times New Roman"/>
          <w:sz w:val="28"/>
          <w:szCs w:val="28"/>
        </w:rPr>
        <w:br/>
        <w:t xml:space="preserve">на обеспечение функций структурных органов Администрации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района и функций казенных учреждений </w:t>
      </w:r>
      <w:r>
        <w:rPr>
          <w:rFonts w:ascii="Times New Roman" w:hAnsi="Times New Roman"/>
          <w:sz w:val="28"/>
          <w:szCs w:val="28"/>
        </w:rPr>
        <w:br/>
        <w:t xml:space="preserve">Ханты-Мансийского района, руководствуясь статьей 32 Устава </w:t>
      </w:r>
      <w:r>
        <w:rPr>
          <w:rFonts w:ascii="Times New Roman" w:hAnsi="Times New Roman"/>
          <w:sz w:val="28"/>
          <w:szCs w:val="28"/>
        </w:rPr>
        <w:br/>
        <w:t>Ханты-Мансийского района, в</w:t>
      </w:r>
      <w:r>
        <w:rPr>
          <w:rFonts w:ascii="Times New Roman" w:hAnsi="Times New Roman" w:cs="Times New Roman"/>
          <w:sz w:val="28"/>
          <w:szCs w:val="28"/>
        </w:rPr>
        <w:t xml:space="preserve">нести в распоряжение Администрации Ханты-Мансийского района от 10.09.2015 № 1191-р «Об утверждении нормативов и нормативных затрат на обеспечение функций структурных органов администрации Ханты-Мансийского района и функций казенных учреждений Ханты-Мансийского района» (далее – распоряжение) следующие </w:t>
      </w:r>
      <w:r>
        <w:rPr>
          <w:rFonts w:ascii="Times New Roman" w:hAnsi="Times New Roman"/>
          <w:sz w:val="28"/>
          <w:szCs w:val="28"/>
        </w:rPr>
        <w:t>изменения:</w:t>
      </w:r>
    </w:p>
    <w:p w:rsidR="006767BD" w:rsidRDefault="006767BD" w:rsidP="006311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67BD" w:rsidRDefault="0063111E" w:rsidP="0063111E">
      <w:pPr>
        <w:pStyle w:val="ae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Приложение 1 к распоряжению изложить в новой редакции согласно приложению 1 к настоящему распоряжению.</w:t>
      </w:r>
    </w:p>
    <w:p w:rsidR="006767BD" w:rsidRDefault="0063111E" w:rsidP="0063111E">
      <w:pPr>
        <w:pStyle w:val="ae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Приложение 2 к распоряжению изложить в новой редакции согласно приложению 2 к настоящему распоряжению.</w:t>
      </w:r>
    </w:p>
    <w:p w:rsidR="006767BD" w:rsidRDefault="0063111E" w:rsidP="0063111E">
      <w:pPr>
        <w:pStyle w:val="ae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Приложение 12 к распоряжению изложить в новой редакции согласно приложению 3 к настоящему распоряжению.</w:t>
      </w:r>
    </w:p>
    <w:p w:rsidR="006767BD" w:rsidRDefault="0063111E" w:rsidP="0063111E">
      <w:pPr>
        <w:pStyle w:val="ae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Приложения 13 к распоряжению изложить в новой редакции согласно приложению 4 к настоящему распоряжению.</w:t>
      </w:r>
    </w:p>
    <w:p w:rsidR="006767BD" w:rsidRPr="0063111E" w:rsidRDefault="0063111E" w:rsidP="0063111E">
      <w:pPr>
        <w:pStyle w:val="ae"/>
        <w:widowControl w:val="0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Настоящее распоряжение вступает в силу со дня его подписания.</w:t>
      </w:r>
    </w:p>
    <w:p w:rsidR="006767BD" w:rsidRDefault="0063111E" w:rsidP="0063111E">
      <w:pPr>
        <w:pStyle w:val="ae"/>
        <w:widowControl w:val="0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Разместить настоящее распоряжение на официальном сайте Администрации Ханты-Мансийского района и в единой информационной системе в сфере закупок.</w:t>
      </w:r>
    </w:p>
    <w:p w:rsidR="006767BD" w:rsidRDefault="006767BD">
      <w:pPr>
        <w:pStyle w:val="ae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767BD" w:rsidRDefault="006767BD">
      <w:pPr>
        <w:pStyle w:val="ae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767BD" w:rsidRDefault="006767BD">
      <w:pPr>
        <w:pStyle w:val="ae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767BD" w:rsidRDefault="0063111E">
      <w:pPr>
        <w:pStyle w:val="ae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6767BD" w:rsidSect="0063111E">
          <w:headerReference w:type="default" r:id="rId9"/>
          <w:type w:val="continuous"/>
          <w:pgSz w:w="11906" w:h="16838"/>
          <w:pgMar w:top="1418" w:right="1247" w:bottom="1134" w:left="1559" w:header="0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6767BD" w:rsidRDefault="0063111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6767BD" w:rsidRDefault="0063111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распоряжению Администрации</w:t>
      </w:r>
    </w:p>
    <w:p w:rsidR="006767BD" w:rsidRDefault="0063111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Ханты-Мансийского района</w:t>
      </w:r>
    </w:p>
    <w:p w:rsidR="006767BD" w:rsidRDefault="0063111E" w:rsidP="00255726">
      <w:pPr>
        <w:shd w:val="clear" w:color="auto" w:fill="FFFFFF"/>
        <w:spacing w:after="0" w:line="240" w:lineRule="auto"/>
        <w:ind w:right="-2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Hlk222321323"/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55726">
        <w:rPr>
          <w:rFonts w:ascii="Times New Roman" w:hAnsi="Times New Roman" w:cs="Times New Roman"/>
          <w:bCs/>
          <w:sz w:val="28"/>
          <w:szCs w:val="28"/>
        </w:rPr>
        <w:t>27.03.2026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255726">
        <w:rPr>
          <w:rFonts w:ascii="Times New Roman" w:hAnsi="Times New Roman" w:cs="Times New Roman"/>
          <w:bCs/>
          <w:sz w:val="28"/>
          <w:szCs w:val="28"/>
        </w:rPr>
        <w:t xml:space="preserve"> 58-р</w:t>
      </w:r>
    </w:p>
    <w:bookmarkEnd w:id="0"/>
    <w:p w:rsidR="006767BD" w:rsidRDefault="006767B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767BD" w:rsidRDefault="006311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Нормативы </w:t>
      </w:r>
    </w:p>
    <w:p w:rsidR="006767BD" w:rsidRDefault="006311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обеспечения функций структурных органов Администрации </w:t>
      </w:r>
    </w:p>
    <w:p w:rsidR="006767BD" w:rsidRDefault="006311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Ханты-Мансийского района, применяемые при расчете нормативных затрат на приобретение мебели</w:t>
      </w:r>
    </w:p>
    <w:p w:rsidR="006767BD" w:rsidRDefault="006767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2693"/>
        <w:gridCol w:w="1276"/>
        <w:gridCol w:w="1017"/>
        <w:gridCol w:w="11"/>
        <w:gridCol w:w="1233"/>
        <w:gridCol w:w="28"/>
        <w:gridCol w:w="1104"/>
        <w:gridCol w:w="1260"/>
        <w:gridCol w:w="1080"/>
        <w:gridCol w:w="1276"/>
        <w:gridCol w:w="1276"/>
        <w:gridCol w:w="1275"/>
        <w:gridCol w:w="6"/>
      </w:tblGrid>
      <w:tr w:rsidR="006767BD" w:rsidRPr="0063111E">
        <w:trPr>
          <w:gridAfter w:val="1"/>
          <w:wAfter w:w="6" w:type="dxa"/>
          <w:trHeight w:val="64"/>
        </w:trPr>
        <w:tc>
          <w:tcPr>
            <w:tcW w:w="738" w:type="dxa"/>
            <w:vMerge w:val="restart"/>
          </w:tcPr>
          <w:p w:rsidR="006767BD" w:rsidRPr="0063111E" w:rsidRDefault="006311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  <w:p w:rsidR="006767BD" w:rsidRPr="0063111E" w:rsidRDefault="006311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vMerge w:val="restart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  <w:tc>
          <w:tcPr>
            <w:tcW w:w="7009" w:type="dxa"/>
            <w:gridSpan w:val="8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 на человека (количество)</w:t>
            </w:r>
          </w:p>
        </w:tc>
        <w:tc>
          <w:tcPr>
            <w:tcW w:w="1276" w:type="dxa"/>
            <w:vMerge w:val="restart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общих нужд органов </w:t>
            </w:r>
            <w:proofErr w:type="spellStart"/>
            <w:proofErr w:type="gram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админи-страции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менты, комитеты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полезного </w:t>
            </w:r>
            <w:proofErr w:type="spellStart"/>
            <w:proofErr w:type="gram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средства)/</w:t>
            </w:r>
          </w:p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дичность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тения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(прочие закупки)</w:t>
            </w:r>
          </w:p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1275" w:type="dxa"/>
            <w:vMerge w:val="restart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 товаров, работ, услуг</w:t>
            </w:r>
          </w:p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67BD" w:rsidRPr="0063111E">
        <w:trPr>
          <w:gridAfter w:val="1"/>
          <w:wAfter w:w="6" w:type="dxa"/>
          <w:trHeight w:val="390"/>
        </w:trPr>
        <w:tc>
          <w:tcPr>
            <w:tcW w:w="738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proofErr w:type="gram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измере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2289" w:type="dxa"/>
            <w:gridSpan w:val="4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должности категории «руководители»</w:t>
            </w:r>
          </w:p>
        </w:tc>
        <w:tc>
          <w:tcPr>
            <w:tcW w:w="1104" w:type="dxa"/>
            <w:vMerge w:val="restart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алисты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ведущая группа</w:t>
            </w:r>
          </w:p>
        </w:tc>
        <w:tc>
          <w:tcPr>
            <w:tcW w:w="1260" w:type="dxa"/>
            <w:vMerge w:val="restart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алисты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старшая группа</w:t>
            </w:r>
          </w:p>
        </w:tc>
        <w:tc>
          <w:tcPr>
            <w:tcW w:w="1080" w:type="dxa"/>
            <w:vMerge w:val="restart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сенные </w:t>
            </w:r>
          </w:p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spellStart"/>
            <w:proofErr w:type="gram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ностям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льной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1276" w:type="dxa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767BD" w:rsidRPr="0063111E">
        <w:trPr>
          <w:gridAfter w:val="1"/>
          <w:wAfter w:w="6" w:type="dxa"/>
          <w:trHeight w:val="405"/>
        </w:trPr>
        <w:tc>
          <w:tcPr>
            <w:tcW w:w="738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дители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высшая группа</w:t>
            </w:r>
          </w:p>
        </w:tc>
        <w:tc>
          <w:tcPr>
            <w:tcW w:w="1272" w:type="dxa"/>
            <w:gridSpan w:val="3"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дители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главная группа</w:t>
            </w:r>
          </w:p>
        </w:tc>
        <w:tc>
          <w:tcPr>
            <w:tcW w:w="1104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00"/>
        </w:trPr>
        <w:tc>
          <w:tcPr>
            <w:tcW w:w="738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руководителя, рабочий 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письменный  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Конференц-стол</w:t>
            </w: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 xml:space="preserve"> для заседаний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(кресло для посетителей), кабинет руководителя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12</w:t>
            </w: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(кресло для посетителей)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Кресло руководителя, офисное 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Кресло для персонала, офисное 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подкатная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подкатная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под оргтехнику, сервисная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приставная 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металлический 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– для нужд </w:t>
            </w:r>
            <w:proofErr w:type="spellStart"/>
            <w:proofErr w:type="gramStart"/>
            <w:r w:rsidR="00D3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</w:t>
            </w:r>
            <w:r w:rsidR="00D3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1 на </w:t>
            </w:r>
            <w:proofErr w:type="spellStart"/>
            <w:proofErr w:type="gram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-мент</w:t>
            </w:r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комитет 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Сейф 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– для нужд </w:t>
            </w:r>
            <w:proofErr w:type="spellStart"/>
            <w:r w:rsidR="00D3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</w:t>
            </w:r>
            <w:r w:rsidR="00D30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1 на </w:t>
            </w:r>
            <w:proofErr w:type="spellStart"/>
            <w:proofErr w:type="gram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-мент</w:t>
            </w:r>
            <w:proofErr w:type="gram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комитет 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64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двоих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на </w:t>
            </w:r>
          </w:p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двоих</w:t>
            </w: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двоих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Шкаф-гардероб </w:t>
            </w:r>
          </w:p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одежды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38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9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Шкаф-гардероб </w:t>
            </w:r>
          </w:p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одежды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2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08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1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</w:tbl>
    <w:p w:rsidR="006767BD" w:rsidRDefault="006767B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767BD" w:rsidRDefault="0063111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 w:clear="all"/>
      </w:r>
    </w:p>
    <w:p w:rsidR="006767BD" w:rsidRDefault="006311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767BD" w:rsidRDefault="0063111E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6767BD" w:rsidRDefault="0063111E">
      <w:pPr>
        <w:pStyle w:val="ae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767BD" w:rsidRDefault="0063111E" w:rsidP="00255726">
      <w:pPr>
        <w:pStyle w:val="ae"/>
        <w:spacing w:after="0" w:line="240" w:lineRule="auto"/>
        <w:ind w:left="0"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55726">
        <w:rPr>
          <w:rFonts w:ascii="Times New Roman" w:hAnsi="Times New Roman" w:cs="Times New Roman"/>
          <w:sz w:val="28"/>
          <w:szCs w:val="28"/>
        </w:rPr>
        <w:t>27.03.2026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55726">
        <w:rPr>
          <w:rFonts w:ascii="Times New Roman" w:hAnsi="Times New Roman" w:cs="Times New Roman"/>
          <w:sz w:val="28"/>
          <w:szCs w:val="28"/>
        </w:rPr>
        <w:t xml:space="preserve"> 58-р</w:t>
      </w:r>
    </w:p>
    <w:p w:rsidR="006767BD" w:rsidRDefault="0063111E">
      <w:pPr>
        <w:pStyle w:val="ae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</w:t>
      </w:r>
    </w:p>
    <w:p w:rsidR="006767BD" w:rsidRDefault="0063111E">
      <w:pPr>
        <w:pStyle w:val="ae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функций казенных учреждений Ханты-Мансийского </w:t>
      </w:r>
    </w:p>
    <w:p w:rsidR="006767BD" w:rsidRDefault="0063111E">
      <w:pPr>
        <w:pStyle w:val="ae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района, применяемые при расчете нормативных затрат на приобретение мебели</w:t>
      </w:r>
    </w:p>
    <w:p w:rsidR="006767BD" w:rsidRDefault="006767BD">
      <w:pPr>
        <w:pStyle w:val="ae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2520"/>
        <w:gridCol w:w="900"/>
        <w:gridCol w:w="1152"/>
        <w:gridCol w:w="16"/>
        <w:gridCol w:w="9"/>
        <w:gridCol w:w="1211"/>
        <w:gridCol w:w="1260"/>
        <w:gridCol w:w="1265"/>
        <w:gridCol w:w="1260"/>
        <w:gridCol w:w="1155"/>
        <w:gridCol w:w="7"/>
        <w:gridCol w:w="1423"/>
        <w:gridCol w:w="1348"/>
        <w:gridCol w:w="21"/>
      </w:tblGrid>
      <w:tr w:rsidR="006767BD" w:rsidRPr="0063111E" w:rsidTr="0063111E">
        <w:trPr>
          <w:trHeight w:val="64"/>
        </w:trPr>
        <w:tc>
          <w:tcPr>
            <w:tcW w:w="683" w:type="dxa"/>
            <w:vMerge w:val="restart"/>
          </w:tcPr>
          <w:p w:rsidR="006767BD" w:rsidRPr="0063111E" w:rsidRDefault="0063111E" w:rsidP="006311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  <w:p w:rsidR="006767BD" w:rsidRPr="0063111E" w:rsidRDefault="0063111E" w:rsidP="006311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20" w:type="dxa"/>
            <w:vMerge w:val="restart"/>
          </w:tcPr>
          <w:p w:rsidR="006767BD" w:rsidRPr="0063111E" w:rsidRDefault="0063111E" w:rsidP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  <w:tc>
          <w:tcPr>
            <w:tcW w:w="7073" w:type="dxa"/>
            <w:gridSpan w:val="8"/>
          </w:tcPr>
          <w:p w:rsidR="006767BD" w:rsidRPr="0063111E" w:rsidRDefault="0063111E" w:rsidP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 на человека (количество)</w:t>
            </w:r>
          </w:p>
        </w:tc>
        <w:tc>
          <w:tcPr>
            <w:tcW w:w="1162" w:type="dxa"/>
            <w:gridSpan w:val="2"/>
            <w:vMerge w:val="restart"/>
          </w:tcPr>
          <w:p w:rsidR="006767BD" w:rsidRPr="0063111E" w:rsidRDefault="0063111E" w:rsidP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общих нужд</w:t>
            </w:r>
          </w:p>
          <w:p w:rsidR="006767BD" w:rsidRPr="0063111E" w:rsidRDefault="0063111E" w:rsidP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учрежде-ния</w:t>
            </w:r>
            <w:proofErr w:type="spellEnd"/>
            <w:proofErr w:type="gramEnd"/>
          </w:p>
        </w:tc>
        <w:tc>
          <w:tcPr>
            <w:tcW w:w="1423" w:type="dxa"/>
            <w:vMerge w:val="restart"/>
          </w:tcPr>
          <w:p w:rsidR="006767BD" w:rsidRPr="0063111E" w:rsidRDefault="0063111E" w:rsidP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Срок полезного </w:t>
            </w:r>
            <w:proofErr w:type="spellStart"/>
            <w:proofErr w:type="gram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исполь-зования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(основные средства)/</w:t>
            </w:r>
          </w:p>
          <w:p w:rsidR="006767BD" w:rsidRPr="0063111E" w:rsidRDefault="0063111E" w:rsidP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периодич-ность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приобрете-ния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(прочие закупки)</w:t>
            </w:r>
          </w:p>
          <w:p w:rsidR="006767BD" w:rsidRPr="0063111E" w:rsidRDefault="0063111E" w:rsidP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1369" w:type="dxa"/>
            <w:gridSpan w:val="2"/>
            <w:vMerge w:val="restart"/>
          </w:tcPr>
          <w:p w:rsidR="006767BD" w:rsidRPr="0063111E" w:rsidRDefault="0063111E" w:rsidP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Цена за единицу товаров, работ, услуг</w:t>
            </w:r>
          </w:p>
          <w:p w:rsidR="006767BD" w:rsidRPr="0063111E" w:rsidRDefault="0063111E" w:rsidP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(тыс. руб.)</w:t>
            </w:r>
          </w:p>
          <w:p w:rsidR="006767BD" w:rsidRPr="0063111E" w:rsidRDefault="006767BD" w:rsidP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767BD" w:rsidRPr="0063111E">
        <w:trPr>
          <w:trHeight w:val="390"/>
        </w:trPr>
        <w:tc>
          <w:tcPr>
            <w:tcW w:w="683" w:type="dxa"/>
            <w:vMerge/>
          </w:tcPr>
          <w:p w:rsidR="006767BD" w:rsidRPr="0063111E" w:rsidRDefault="006767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6767BD" w:rsidRPr="0063111E" w:rsidRDefault="0063111E">
            <w:pPr>
              <w:spacing w:after="0" w:line="240" w:lineRule="auto"/>
              <w:ind w:left="-40"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едини-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ца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измере-ния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(по ОКЕИ)</w:t>
            </w:r>
          </w:p>
        </w:tc>
        <w:tc>
          <w:tcPr>
            <w:tcW w:w="2388" w:type="dxa"/>
            <w:gridSpan w:val="4"/>
          </w:tcPr>
          <w:p w:rsidR="006767BD" w:rsidRPr="0063111E" w:rsidRDefault="006311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должности категории «руководители»</w:t>
            </w:r>
          </w:p>
        </w:tc>
        <w:tc>
          <w:tcPr>
            <w:tcW w:w="1260" w:type="dxa"/>
            <w:vMerge w:val="restart"/>
          </w:tcPr>
          <w:p w:rsidR="006767BD" w:rsidRPr="0063111E" w:rsidRDefault="006311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специалис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-ты</w:t>
            </w:r>
            <w:proofErr w:type="gram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служащие, руководи-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тели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2-го, 3-его уровня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-тельных учреждений</w:t>
            </w:r>
          </w:p>
        </w:tc>
        <w:tc>
          <w:tcPr>
            <w:tcW w:w="1265" w:type="dxa"/>
            <w:vMerge w:val="restart"/>
          </w:tcPr>
          <w:p w:rsidR="006767BD" w:rsidRPr="0063111E" w:rsidRDefault="006311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должности категории «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специ-алисты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60" w:type="dxa"/>
            <w:vMerge w:val="restart"/>
          </w:tcPr>
          <w:p w:rsidR="006767BD" w:rsidRPr="0063111E" w:rsidRDefault="006311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должности категории «служа-</w:t>
            </w:r>
          </w:p>
          <w:p w:rsidR="006767BD" w:rsidRPr="0063111E" w:rsidRDefault="006311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щие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62" w:type="dxa"/>
            <w:gridSpan w:val="2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767BD" w:rsidRPr="0063111E">
        <w:trPr>
          <w:trHeight w:val="405"/>
        </w:trPr>
        <w:tc>
          <w:tcPr>
            <w:tcW w:w="683" w:type="dxa"/>
            <w:vMerge/>
          </w:tcPr>
          <w:p w:rsidR="006767BD" w:rsidRPr="0063111E" w:rsidRDefault="006767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gridSpan w:val="3"/>
          </w:tcPr>
          <w:p w:rsidR="006767BD" w:rsidRPr="0063111E" w:rsidRDefault="006311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руководи-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учреж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  <w:p w:rsidR="006767BD" w:rsidRPr="0063111E" w:rsidRDefault="00631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1211" w:type="dxa"/>
          </w:tcPr>
          <w:p w:rsidR="006767BD" w:rsidRPr="0063111E" w:rsidRDefault="00631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замести-</w:t>
            </w:r>
          </w:p>
          <w:p w:rsidR="006767BD" w:rsidRPr="0063111E" w:rsidRDefault="00631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тель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руководи-теля</w:t>
            </w:r>
            <w:proofErr w:type="gramEnd"/>
          </w:p>
          <w:p w:rsidR="006767BD" w:rsidRPr="0063111E" w:rsidRDefault="00631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учрежде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  <w:p w:rsidR="006767BD" w:rsidRPr="0063111E" w:rsidRDefault="00631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31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60" w:type="dxa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vMerge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dxa"/>
            <w:gridSpan w:val="3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1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руководителя, рабочий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письменный 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Конференц-стол</w:t>
            </w: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 xml:space="preserve"> для заседаний </w:t>
            </w:r>
          </w:p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(при необходимости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зависимости </w:t>
            </w:r>
          </w:p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численности </w:t>
            </w:r>
          </w:p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направления деятельности 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</w:t>
            </w: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(кресло для посетителей), кабинет руководителя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(кресло для посетителей)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12</w:t>
            </w: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Кресло руководителя, офисное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Кресло для персонала, офисное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подкатная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подкатная</w:t>
            </w:r>
            <w:proofErr w:type="spellEnd"/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под оргтехнику, сервисная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приставная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металлический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</w:t>
            </w: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двоих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двоих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двоих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Шкаф-гардероб для одежды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6767BD" w:rsidRPr="0063111E" w:rsidRDefault="0063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Шкаф-гардероб для одежды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4230" w:type="dxa"/>
            <w:gridSpan w:val="15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 xml:space="preserve">Мебель для 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приемной (при наличии</w:t>
            </w: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</w:t>
            </w: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 xml:space="preserve">Стол компьютерный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 xml:space="preserve">Шкаф платяной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 xml:space="preserve">Кресло рабочее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 xml:space="preserve">Стулья для посетителей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Мягкий диван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 xml:space="preserve">Вешалка напольная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30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230" w:type="dxa"/>
            <w:gridSpan w:val="15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Мебель для актового зала (при наличии в учреждении)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Стол аудиторный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4230" w:type="dxa"/>
            <w:gridSpan w:val="15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Мебель для архива (при наличии в учреждении)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Шкаф металлический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4230" w:type="dxa"/>
            <w:gridSpan w:val="15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Мебель для склада инвентаря, канцелярских, хозяйственных и прочих принадлежностей (при наличии)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4230" w:type="dxa"/>
            <w:gridSpan w:val="15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Мебель для контрольно-пропускного пункта (при наличии)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 xml:space="preserve">Стол производственный        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52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900" w:type="dxa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4230" w:type="dxa"/>
            <w:gridSpan w:val="15"/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Мебель для кладового уборочного инвентаря (при наличии)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Стеллаж стационарный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767BD" w:rsidRPr="0063111E">
        <w:tblPrEx>
          <w:tblLook w:val="04A0" w:firstRow="1" w:lastRow="0" w:firstColumn="1" w:lastColumn="0" w:noHBand="0" w:noVBand="1"/>
        </w:tblPrEx>
        <w:trPr>
          <w:gridAfter w:val="1"/>
          <w:wAfter w:w="21" w:type="dxa"/>
          <w:trHeight w:val="70"/>
        </w:trPr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Шкаф платяной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767B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767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6767BD" w:rsidRPr="0063111E" w:rsidRDefault="0063111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1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</w:tbl>
    <w:p w:rsidR="006767BD" w:rsidRPr="0063111E" w:rsidRDefault="0063111E">
      <w:pPr>
        <w:rPr>
          <w:rFonts w:ascii="Times New Roman" w:hAnsi="Times New Roman" w:cs="Times New Roman"/>
          <w:bCs/>
          <w:sz w:val="24"/>
          <w:szCs w:val="24"/>
        </w:rPr>
      </w:pPr>
      <w:r w:rsidRPr="0063111E">
        <w:rPr>
          <w:rFonts w:ascii="Times New Roman" w:hAnsi="Times New Roman" w:cs="Times New Roman"/>
          <w:bCs/>
          <w:sz w:val="24"/>
          <w:szCs w:val="24"/>
        </w:rPr>
        <w:br w:type="page" w:clear="all"/>
      </w:r>
    </w:p>
    <w:p w:rsidR="006767BD" w:rsidRDefault="0063111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3</w:t>
      </w:r>
    </w:p>
    <w:p w:rsidR="006767BD" w:rsidRDefault="0063111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 распоряжению Администрации </w:t>
      </w:r>
    </w:p>
    <w:p w:rsidR="006767BD" w:rsidRDefault="0063111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Ханты-Мансийского района </w:t>
      </w:r>
    </w:p>
    <w:p w:rsidR="006767BD" w:rsidRDefault="006F5089" w:rsidP="00255726">
      <w:pPr>
        <w:spacing w:after="0" w:line="240" w:lineRule="auto"/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63111E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726">
        <w:rPr>
          <w:rFonts w:ascii="Times New Roman" w:hAnsi="Times New Roman"/>
          <w:color w:val="000000"/>
          <w:sz w:val="28"/>
          <w:szCs w:val="28"/>
        </w:rPr>
        <w:t>27.03.2026</w:t>
      </w:r>
      <w:r w:rsidR="0063111E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255726">
        <w:rPr>
          <w:rFonts w:ascii="Times New Roman" w:hAnsi="Times New Roman"/>
          <w:color w:val="000000"/>
          <w:sz w:val="28"/>
          <w:szCs w:val="28"/>
        </w:rPr>
        <w:t xml:space="preserve"> 58-р</w:t>
      </w:r>
    </w:p>
    <w:p w:rsidR="006767BD" w:rsidRDefault="006767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67BD" w:rsidRDefault="006311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Нормативы </w:t>
      </w:r>
    </w:p>
    <w:p w:rsidR="006767BD" w:rsidRDefault="006311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иных товаров и услуг на обеспечение функций</w:t>
      </w:r>
    </w:p>
    <w:p w:rsidR="006767BD" w:rsidRDefault="0063111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строительства, архитектуры и ЖКХ Администрации Ханты-Мансийского района</w:t>
      </w:r>
    </w:p>
    <w:p w:rsidR="006767BD" w:rsidRDefault="006767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2100"/>
        <w:gridCol w:w="1134"/>
        <w:gridCol w:w="1275"/>
        <w:gridCol w:w="1418"/>
        <w:gridCol w:w="1843"/>
        <w:gridCol w:w="1842"/>
        <w:gridCol w:w="1276"/>
        <w:gridCol w:w="1559"/>
        <w:gridCol w:w="1134"/>
      </w:tblGrid>
      <w:tr w:rsidR="006767BD" w:rsidRPr="006F5089" w:rsidTr="006F5089">
        <w:tc>
          <w:tcPr>
            <w:tcW w:w="594" w:type="dxa"/>
            <w:vMerge w:val="restart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00" w:type="dxa"/>
            <w:vMerge w:val="restart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7512" w:type="dxa"/>
            <w:gridSpan w:val="5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Норматив по категориям должностей (количество)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общих нужд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</w:t>
            </w:r>
            <w:proofErr w:type="spellEnd"/>
            <w:r w:rsid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полезного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</w:t>
            </w:r>
            <w:r w:rsid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средства) /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периодич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приобрете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(прочие</w:t>
            </w:r>
          </w:p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закупки) (год)</w:t>
            </w:r>
          </w:p>
        </w:tc>
        <w:tc>
          <w:tcPr>
            <w:tcW w:w="1134" w:type="dxa"/>
          </w:tcPr>
          <w:p w:rsidR="006767BD" w:rsidRPr="006F5089" w:rsidRDefault="00631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единицу товаров, работ, услуг</w:t>
            </w:r>
          </w:p>
          <w:p w:rsidR="006767BD" w:rsidRPr="006F5089" w:rsidRDefault="00631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  <w:p w:rsidR="006767BD" w:rsidRPr="006F5089" w:rsidRDefault="006767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67BD" w:rsidRPr="006F5089" w:rsidRDefault="006767B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BD" w:rsidRPr="006F5089" w:rsidTr="006F5089">
        <w:tc>
          <w:tcPr>
            <w:tcW w:w="594" w:type="dxa"/>
            <w:vMerge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</w:t>
            </w:r>
            <w:r w:rsid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ОКЕИ</w:t>
            </w:r>
          </w:p>
        </w:tc>
        <w:tc>
          <w:tcPr>
            <w:tcW w:w="2693" w:type="dxa"/>
            <w:gridSpan w:val="2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категории «руководители»</w:t>
            </w:r>
          </w:p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категории «специалисты» (специалист -эксперт должность ДМС)</w:t>
            </w:r>
          </w:p>
        </w:tc>
        <w:tc>
          <w:tcPr>
            <w:tcW w:w="1842" w:type="dxa"/>
            <w:vMerge w:val="restart"/>
          </w:tcPr>
          <w:p w:rsidR="006767BD" w:rsidRPr="006F5089" w:rsidRDefault="00631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категории «</w:t>
            </w:r>
            <w:proofErr w:type="spellStart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</w:t>
            </w:r>
            <w:r w:rsid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ющие</w:t>
            </w:r>
            <w:proofErr w:type="spellEnd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специалисты» (должности,</w:t>
            </w:r>
          </w:p>
          <w:p w:rsidR="006767BD" w:rsidRPr="006F5089" w:rsidRDefault="00631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отнесенные</w:t>
            </w:r>
          </w:p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ДМС)</w:t>
            </w:r>
          </w:p>
        </w:tc>
        <w:tc>
          <w:tcPr>
            <w:tcW w:w="1276" w:type="dxa"/>
            <w:vMerge w:val="restart"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BD" w:rsidRPr="006F5089" w:rsidTr="006F5089">
        <w:tc>
          <w:tcPr>
            <w:tcW w:w="594" w:type="dxa"/>
            <w:vMerge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67BD" w:rsidRPr="006F5089" w:rsidRDefault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</w:t>
            </w:r>
            <w:proofErr w:type="spellEnd"/>
            <w:proofErr w:type="gramEnd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замести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</w:t>
            </w:r>
            <w:proofErr w:type="spellEnd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дителя</w:t>
            </w:r>
            <w:proofErr w:type="spellEnd"/>
          </w:p>
        </w:tc>
        <w:tc>
          <w:tcPr>
            <w:tcW w:w="1418" w:type="dxa"/>
          </w:tcPr>
          <w:p w:rsidR="006767BD" w:rsidRPr="006F5089" w:rsidRDefault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тели</w:t>
            </w:r>
            <w:proofErr w:type="spellEnd"/>
            <w:proofErr w:type="gramEnd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(замести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тели</w:t>
            </w:r>
            <w:proofErr w:type="spellEnd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теля) структур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подразделения</w:t>
            </w:r>
          </w:p>
        </w:tc>
        <w:tc>
          <w:tcPr>
            <w:tcW w:w="1843" w:type="dxa"/>
            <w:vMerge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67BD" w:rsidRPr="006F5089" w:rsidRDefault="006767BD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767BD" w:rsidRPr="006F5089" w:rsidTr="006F5089">
        <w:trPr>
          <w:trHeight w:val="713"/>
        </w:trPr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 (приобретение конвертов, почтовых марок)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Виртуальной АТС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6767BD" w:rsidRPr="006F5089" w:rsidTr="006F5089">
        <w:trPr>
          <w:trHeight w:val="1150"/>
        </w:trPr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Услуги предоставления доступа к сети "Интернет" 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сопровождению программного обеспечения и справочно-правовых систем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сопровождению программы для ЭВМ "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Контур.Экстерн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" (техническая поддержка в виде абонентского обслуживания) по тарифному плану "Бюджетник плюс"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Право использования программы для ЭВМ “Контур-Зарплата (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АМБа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)” до 100 ЛС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заправке и восстановлению картриджей к копировальной технике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 менее 2 недель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технической диагностике офисной оргтехники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утилизации офисной техники, периферийных устройств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компьютерной техники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Изготовление (продление) ключа и сертификата ЭП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Кабель UTP, 4 пары, кат. 5е, 305 м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400W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Оперативная память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DDR4 16Gb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Центральный процессор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Коннектор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RJ-45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(100 шт.)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Жёсткий диск 4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в сервер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Жесткий диск (HDD) 6GB В сетевое хранилище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Коммутатор управляемый, портов-24, 1000 Мбит/сек, 100 Мбит/сек, 10 Гбит/сек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Коммутатор управляемый, портов 8, 1000Base-T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Сетевой фильтр 10м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Сетевой фильтр 5м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767BD" w:rsidRPr="006F5089" w:rsidTr="006F5089">
        <w:tc>
          <w:tcPr>
            <w:tcW w:w="59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00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Сетевой фильтр 3м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6767BD" w:rsidRPr="006F5089" w:rsidRDefault="006767B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767BD" w:rsidRPr="006F5089" w:rsidRDefault="0063111E">
      <w:pPr>
        <w:rPr>
          <w:rFonts w:ascii="Times New Roman" w:hAnsi="Times New Roman" w:cs="Times New Roman"/>
          <w:bCs/>
          <w:sz w:val="24"/>
          <w:szCs w:val="24"/>
        </w:rPr>
      </w:pPr>
      <w:r w:rsidRPr="006F5089">
        <w:rPr>
          <w:rFonts w:ascii="Times New Roman" w:hAnsi="Times New Roman" w:cs="Times New Roman"/>
          <w:bCs/>
          <w:sz w:val="24"/>
          <w:szCs w:val="24"/>
        </w:rPr>
        <w:br w:type="page" w:clear="all"/>
      </w:r>
    </w:p>
    <w:p w:rsidR="006767BD" w:rsidRDefault="0063111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6767BD" w:rsidRDefault="0063111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распоряжению Администрации </w:t>
      </w:r>
    </w:p>
    <w:p w:rsidR="006767BD" w:rsidRDefault="0063111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района </w:t>
      </w:r>
    </w:p>
    <w:p w:rsidR="006767BD" w:rsidRDefault="006F5089" w:rsidP="00255726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3111E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726">
        <w:rPr>
          <w:rFonts w:ascii="Times New Roman" w:hAnsi="Times New Roman" w:cs="Times New Roman"/>
          <w:color w:val="000000"/>
          <w:sz w:val="28"/>
          <w:szCs w:val="28"/>
        </w:rPr>
        <w:t>27.03.2026</w:t>
      </w:r>
      <w:r w:rsidR="0063111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255726">
        <w:rPr>
          <w:rFonts w:ascii="Times New Roman" w:hAnsi="Times New Roman" w:cs="Times New Roman"/>
          <w:color w:val="000000"/>
          <w:sz w:val="28"/>
          <w:szCs w:val="28"/>
        </w:rPr>
        <w:t xml:space="preserve"> 58-р</w:t>
      </w:r>
      <w:bookmarkStart w:id="1" w:name="_GoBack"/>
      <w:bookmarkEnd w:id="1"/>
    </w:p>
    <w:p w:rsidR="006F5089" w:rsidRDefault="006F5089">
      <w:pPr>
        <w:pStyle w:val="ac"/>
        <w:spacing w:line="240" w:lineRule="auto"/>
        <w:jc w:val="center"/>
        <w:rPr>
          <w:rFonts w:cs="Times New Roman"/>
          <w:szCs w:val="28"/>
        </w:rPr>
      </w:pPr>
    </w:p>
    <w:p w:rsidR="006767BD" w:rsidRDefault="0063111E">
      <w:pPr>
        <w:pStyle w:val="ac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Нормативы </w:t>
      </w:r>
    </w:p>
    <w:p w:rsidR="006767BD" w:rsidRDefault="0063111E">
      <w:pPr>
        <w:pStyle w:val="ac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приобретение иных товаров и услуг на обеспечение функций муниципального казенного учреждения </w:t>
      </w:r>
    </w:p>
    <w:p w:rsidR="006767BD" w:rsidRDefault="0063111E">
      <w:pPr>
        <w:pStyle w:val="ac"/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Ханты-Мансийского района «Управление капитального строительства и ремонта»</w:t>
      </w:r>
    </w:p>
    <w:tbl>
      <w:tblPr>
        <w:tblStyle w:val="a5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44"/>
        <w:gridCol w:w="1202"/>
        <w:gridCol w:w="1174"/>
        <w:gridCol w:w="1275"/>
        <w:gridCol w:w="1418"/>
        <w:gridCol w:w="1843"/>
        <w:gridCol w:w="1417"/>
        <w:gridCol w:w="1559"/>
        <w:gridCol w:w="1134"/>
      </w:tblGrid>
      <w:tr w:rsidR="006767BD" w:rsidRPr="006F5089" w:rsidTr="006F5089">
        <w:tc>
          <w:tcPr>
            <w:tcW w:w="709" w:type="dxa"/>
            <w:vMerge w:val="restart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4" w:type="dxa"/>
            <w:vMerge w:val="restart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6912" w:type="dxa"/>
            <w:gridSpan w:val="5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 по категориям должностей (количество)</w:t>
            </w:r>
          </w:p>
        </w:tc>
        <w:tc>
          <w:tcPr>
            <w:tcW w:w="1417" w:type="dxa"/>
            <w:vMerge w:val="restart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общих нужд МКУ «Управ</w:t>
            </w:r>
            <w:r w:rsid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  <w:proofErr w:type="spellEnd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строите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льства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ремонта»</w:t>
            </w:r>
          </w:p>
        </w:tc>
        <w:tc>
          <w:tcPr>
            <w:tcW w:w="1559" w:type="dxa"/>
            <w:vMerge w:val="restart"/>
          </w:tcPr>
          <w:p w:rsidR="006767BD" w:rsidRPr="006F5089" w:rsidRDefault="0063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полезного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</w:t>
            </w:r>
            <w:r w:rsid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средства) /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периодич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приобрете</w:t>
            </w:r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(прочие</w:t>
            </w:r>
          </w:p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закупки) (год)</w:t>
            </w:r>
          </w:p>
        </w:tc>
        <w:tc>
          <w:tcPr>
            <w:tcW w:w="1134" w:type="dxa"/>
            <w:vMerge w:val="restart"/>
          </w:tcPr>
          <w:p w:rsidR="006767BD" w:rsidRPr="006F5089" w:rsidRDefault="00631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единицу товаров, работ, услуг</w:t>
            </w:r>
          </w:p>
          <w:p w:rsidR="006767BD" w:rsidRPr="006F5089" w:rsidRDefault="00631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  <w:p w:rsidR="006767BD" w:rsidRPr="006F5089" w:rsidRDefault="006767B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BD" w:rsidRPr="006F5089" w:rsidTr="006F5089">
        <w:tc>
          <w:tcPr>
            <w:tcW w:w="709" w:type="dxa"/>
            <w:vMerge/>
          </w:tcPr>
          <w:p w:rsidR="006767BD" w:rsidRPr="006F5089" w:rsidRDefault="006767B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6767BD" w:rsidRPr="006F5089" w:rsidRDefault="006767B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 (по ОКЕИ</w:t>
            </w:r>
          </w:p>
        </w:tc>
        <w:tc>
          <w:tcPr>
            <w:tcW w:w="2449" w:type="dxa"/>
            <w:gridSpan w:val="2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категории «руководители»</w:t>
            </w:r>
          </w:p>
          <w:p w:rsidR="006767BD" w:rsidRPr="006F5089" w:rsidRDefault="006767B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категории «</w:t>
            </w:r>
            <w:proofErr w:type="spellStart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</w:t>
            </w:r>
            <w:r w:rsid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</w:t>
            </w:r>
            <w:proofErr w:type="spellEnd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Merge w:val="restart"/>
          </w:tcPr>
          <w:p w:rsidR="006767BD" w:rsidRPr="006F5089" w:rsidRDefault="0063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категории «</w:t>
            </w:r>
            <w:proofErr w:type="spellStart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</w:t>
            </w:r>
            <w:r w:rsid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вающие</w:t>
            </w:r>
            <w:proofErr w:type="spellEnd"/>
            <w:r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специалисты» </w:t>
            </w:r>
          </w:p>
          <w:p w:rsidR="006767BD" w:rsidRPr="006F5089" w:rsidRDefault="006767B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67BD" w:rsidRPr="006F5089" w:rsidRDefault="006767B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7BD" w:rsidRPr="006F5089" w:rsidRDefault="006767B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67BD" w:rsidRPr="006F5089" w:rsidRDefault="006767B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BD" w:rsidRPr="006F5089" w:rsidTr="006F5089">
        <w:tc>
          <w:tcPr>
            <w:tcW w:w="709" w:type="dxa"/>
            <w:vMerge/>
          </w:tcPr>
          <w:p w:rsidR="006767BD" w:rsidRPr="006F5089" w:rsidRDefault="006767B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vMerge/>
          </w:tcPr>
          <w:p w:rsidR="006767BD" w:rsidRPr="006F5089" w:rsidRDefault="006767B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</w:tcPr>
          <w:p w:rsidR="006767BD" w:rsidRPr="006F5089" w:rsidRDefault="006767BD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767BD" w:rsidRPr="006F5089" w:rsidRDefault="006F5089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</w:t>
            </w:r>
            <w:proofErr w:type="spellEnd"/>
            <w:proofErr w:type="gramEnd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замести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</w:t>
            </w:r>
            <w:proofErr w:type="spellEnd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дителя</w:t>
            </w:r>
            <w:proofErr w:type="spellEnd"/>
          </w:p>
        </w:tc>
        <w:tc>
          <w:tcPr>
            <w:tcW w:w="1275" w:type="dxa"/>
          </w:tcPr>
          <w:p w:rsidR="006767BD" w:rsidRPr="006F5089" w:rsidRDefault="006F5089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дители</w:t>
            </w:r>
            <w:proofErr w:type="spellEnd"/>
            <w:proofErr w:type="gramEnd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(замести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тели</w:t>
            </w:r>
            <w:proofErr w:type="spellEnd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дителя</w:t>
            </w:r>
            <w:proofErr w:type="spellEnd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структур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3111E" w:rsidRPr="006F5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</w:p>
        </w:tc>
        <w:tc>
          <w:tcPr>
            <w:tcW w:w="1418" w:type="dxa"/>
            <w:vMerge/>
          </w:tcPr>
          <w:p w:rsidR="006767BD" w:rsidRPr="006F5089" w:rsidRDefault="006767B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67BD" w:rsidRPr="006F5089" w:rsidRDefault="006767B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67BD" w:rsidRPr="006F5089" w:rsidRDefault="006767B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67BD" w:rsidRPr="006F5089" w:rsidRDefault="006767B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767BD" w:rsidRPr="006F5089" w:rsidRDefault="006767BD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BD" w:rsidRPr="006F5089" w:rsidTr="006F5089">
        <w:trPr>
          <w:trHeight w:val="713"/>
        </w:trPr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 (приобретение конвертов, почтовых марок)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Виртуальной АТС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заправке и восстановлению картриджей для принтеров, 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многофункциональных устройств (оргтехники) формата А4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 менее 2 недель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заправке и восстановлению картриджей для принтеров, многофункциональных устройств (оргтехники) формата А3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 менее 2 недель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767BD" w:rsidRPr="006F5089" w:rsidTr="006F5089">
        <w:trPr>
          <w:trHeight w:val="1767"/>
        </w:trPr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заправке и восстановлению картриджей для принтеров, многофункциональных устройств (оргтехники) формата А3 (цветной)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 менее 2 недель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технической диагностике офисной оргтехники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утилизации офисной техники, периферийных устройств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техническому 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офисной оргтехники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767BD" w:rsidRPr="006F5089" w:rsidTr="006F5089">
        <w:trPr>
          <w:trHeight w:val="983"/>
        </w:trPr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сопровождению программного обеспечения и справочно-правовых систем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Продление лицензии на антивирус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Endpoint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767BD" w:rsidRPr="006F5089" w:rsidTr="006F5089">
        <w:trPr>
          <w:trHeight w:val="1171"/>
        </w:trPr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4" w:type="dxa"/>
          </w:tcPr>
          <w:p w:rsidR="006767BD" w:rsidRPr="006F5089" w:rsidRDefault="0063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адаптации и сопровождению экземпляров систем КонсультантПлюс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программы «1С Зарплата и кадры государственного учреждения 8»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Приобретение лицензии 1С «Зарплата и кадры государственного учреждения 8»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программы «1С Бухгалтерия государственного учреждения 8» и «1С зарплата и кадры 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учреждения 8»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ИТС ЦГУ: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БюджетПРОФ</w:t>
            </w:r>
            <w:proofErr w:type="spellEnd"/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Право использования программы для ЭВМ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Ideco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Система «Госфинансы» ВИП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обновлению программного комплекса «Гранд-Смета» 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Сопровождение программы: «Адепт: проект»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Услуги по сопровождению программы для ЭВМ «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Контур.Экстерн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» (техническая поддержка в виде абонентского обслуживания) по тарифному плану «Бюджетник плюс»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Право использования программы для ЭВМ «Контур-Зарплата (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АМБа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)» до 100 ЛС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техническая 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программного модуля «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ГеоКомплекс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MapInfo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Исходящий пакет документов Контур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Диадок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(600 исходящих)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печатное устройство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Кабель UTP, 4 пары, кат. 5е, 305 м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Блок питания 400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Оперативная память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DDR4 16Gb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Материнская плата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Центральный процессор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Коннектор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UTP RJ-45 (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Коммутатор управляемый, портов-24, 1000 Мбит/сек, 100 Мбит/сек, 10 Гбит/сек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Коммутатор управляемый, портов 8, 1000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Комплект клавиатура мышь беспроводные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Клавиатура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Жесткий диск HDD SATA-3 1000GB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Сетевой фильтр 10м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Сетевой фильтр 5м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Сетевой фильтр 3м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Кронштейн для телевизора поворотный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Кулер корпусный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Кулер для процессоров с радиатором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SSD 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накопитель 1000Гб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SATA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Протяжный сканер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Принтер этикеток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Телевизор 65 диагонали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Камера для </w:t>
            </w:r>
            <w:proofErr w:type="spell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. связей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444" w:type="dxa"/>
          </w:tcPr>
          <w:p w:rsidR="006767BD" w:rsidRPr="006F5089" w:rsidRDefault="00631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Телевизор 86 (218 см)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Сетевое хранилище 4 отсека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(ИБП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Внешний батарейный блок для ИБП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444" w:type="dxa"/>
          </w:tcPr>
          <w:p w:rsidR="006767BD" w:rsidRPr="006F5089" w:rsidRDefault="0063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Блок розеток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444" w:type="dxa"/>
          </w:tcPr>
          <w:p w:rsidR="006767BD" w:rsidRPr="006F5089" w:rsidRDefault="00631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Радиомикрофон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444" w:type="dxa"/>
          </w:tcPr>
          <w:p w:rsidR="006767BD" w:rsidRPr="006F5089" w:rsidRDefault="0063111E" w:rsidP="006F5089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Поп фильтр на микрофон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Аудио кабель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XLR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Микрофонная тренога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Док станция для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Жёсткий диск 4 </w:t>
            </w:r>
            <w:r w:rsidRPr="006F5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 в сервер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767BD" w:rsidRPr="006F5089" w:rsidTr="006F5089">
        <w:tc>
          <w:tcPr>
            <w:tcW w:w="709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2444" w:type="dxa"/>
          </w:tcPr>
          <w:p w:rsidR="006767BD" w:rsidRPr="006F5089" w:rsidRDefault="0063111E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Проводные наушники</w:t>
            </w:r>
          </w:p>
        </w:tc>
        <w:tc>
          <w:tcPr>
            <w:tcW w:w="1202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="006F50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67BD" w:rsidRPr="006F5089" w:rsidRDefault="0063111E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8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6767BD" w:rsidRDefault="006767B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767BD" w:rsidSect="0063111E">
      <w:pgSz w:w="16838" w:h="11906" w:orient="landscape"/>
      <w:pgMar w:top="1418" w:right="1247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11E" w:rsidRDefault="0063111E">
      <w:pPr>
        <w:spacing w:after="0" w:line="240" w:lineRule="auto"/>
      </w:pPr>
      <w:r>
        <w:separator/>
      </w:r>
    </w:p>
  </w:endnote>
  <w:endnote w:type="continuationSeparator" w:id="0">
    <w:p w:rsidR="0063111E" w:rsidRDefault="0063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11E" w:rsidRDefault="0063111E">
      <w:pPr>
        <w:spacing w:after="0" w:line="240" w:lineRule="auto"/>
      </w:pPr>
      <w:r>
        <w:separator/>
      </w:r>
    </w:p>
  </w:footnote>
  <w:footnote w:type="continuationSeparator" w:id="0">
    <w:p w:rsidR="0063111E" w:rsidRDefault="00631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20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111E" w:rsidRDefault="0063111E">
        <w:pPr>
          <w:pStyle w:val="a6"/>
          <w:jc w:val="center"/>
        </w:pPr>
      </w:p>
      <w:p w:rsidR="0063111E" w:rsidRDefault="0063111E">
        <w:pPr>
          <w:pStyle w:val="a6"/>
          <w:jc w:val="center"/>
        </w:pPr>
      </w:p>
      <w:p w:rsidR="0063111E" w:rsidRDefault="0063111E">
        <w:pPr>
          <w:pStyle w:val="a6"/>
          <w:jc w:val="center"/>
        </w:pPr>
      </w:p>
      <w:p w:rsidR="0063111E" w:rsidRPr="0063111E" w:rsidRDefault="0063111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11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11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11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3111E">
          <w:rPr>
            <w:rFonts w:ascii="Times New Roman" w:hAnsi="Times New Roman" w:cs="Times New Roman"/>
            <w:sz w:val="24"/>
            <w:szCs w:val="24"/>
          </w:rPr>
          <w:t>2</w:t>
        </w:r>
        <w:r w:rsidRPr="006311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111E" w:rsidRDefault="006311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C6A78"/>
    <w:multiLevelType w:val="hybridMultilevel"/>
    <w:tmpl w:val="AB765CC4"/>
    <w:lvl w:ilvl="0" w:tplc="041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72" w:hanging="360"/>
      </w:pPr>
    </w:lvl>
    <w:lvl w:ilvl="2" w:tplc="0419001B">
      <w:start w:val="1"/>
      <w:numFmt w:val="lowerRoman"/>
      <w:lvlText w:val="%3."/>
      <w:lvlJc w:val="right"/>
      <w:pPr>
        <w:ind w:left="4992" w:hanging="180"/>
      </w:pPr>
    </w:lvl>
    <w:lvl w:ilvl="3" w:tplc="0419000F">
      <w:start w:val="1"/>
      <w:numFmt w:val="decimal"/>
      <w:lvlText w:val="%4."/>
      <w:lvlJc w:val="left"/>
      <w:pPr>
        <w:ind w:left="5712" w:hanging="360"/>
      </w:pPr>
    </w:lvl>
    <w:lvl w:ilvl="4" w:tplc="04190019">
      <w:start w:val="1"/>
      <w:numFmt w:val="lowerLetter"/>
      <w:lvlText w:val="%5."/>
      <w:lvlJc w:val="left"/>
      <w:pPr>
        <w:ind w:left="6432" w:hanging="360"/>
      </w:pPr>
    </w:lvl>
    <w:lvl w:ilvl="5" w:tplc="0419001B">
      <w:start w:val="1"/>
      <w:numFmt w:val="lowerRoman"/>
      <w:lvlText w:val="%6."/>
      <w:lvlJc w:val="right"/>
      <w:pPr>
        <w:ind w:left="7152" w:hanging="180"/>
      </w:pPr>
    </w:lvl>
    <w:lvl w:ilvl="6" w:tplc="0419000F">
      <w:start w:val="1"/>
      <w:numFmt w:val="decimal"/>
      <w:lvlText w:val="%7."/>
      <w:lvlJc w:val="left"/>
      <w:pPr>
        <w:ind w:left="7872" w:hanging="360"/>
      </w:pPr>
    </w:lvl>
    <w:lvl w:ilvl="7" w:tplc="04190019">
      <w:start w:val="1"/>
      <w:numFmt w:val="lowerLetter"/>
      <w:lvlText w:val="%8."/>
      <w:lvlJc w:val="left"/>
      <w:pPr>
        <w:ind w:left="8592" w:hanging="360"/>
      </w:pPr>
    </w:lvl>
    <w:lvl w:ilvl="8" w:tplc="0419001B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BD"/>
    <w:rsid w:val="00255726"/>
    <w:rsid w:val="0063111E"/>
    <w:rsid w:val="006767BD"/>
    <w:rsid w:val="006F5089"/>
    <w:rsid w:val="00D3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A5EA"/>
  <w15:docId w15:val="{67F7B740-84E8-4244-A384-93C4005F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d">
    <w:name w:val="Без интервала Знак"/>
    <w:link w:val="ac"/>
    <w:uiPriority w:val="1"/>
    <w:locked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E6089-12D5-407C-94B2-FAA31FBA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Шаламова О.П.</cp:lastModifiedBy>
  <cp:revision>4</cp:revision>
  <cp:lastPrinted>2026-03-27T06:58:00Z</cp:lastPrinted>
  <dcterms:created xsi:type="dcterms:W3CDTF">2025-05-29T05:24:00Z</dcterms:created>
  <dcterms:modified xsi:type="dcterms:W3CDTF">2026-03-27T06:58:00Z</dcterms:modified>
</cp:coreProperties>
</file>