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34821" w14:textId="77777777" w:rsidR="00BA2A46" w:rsidRPr="00BA2A46" w:rsidRDefault="00BA2A46" w:rsidP="00BA2A46">
      <w:pPr>
        <w:suppressAutoHyphens/>
        <w:rPr>
          <w:szCs w:val="28"/>
          <w:lang w:eastAsia="ar-SA"/>
        </w:rPr>
      </w:pPr>
      <w:r w:rsidRPr="00BA2A46">
        <w:rPr>
          <w:noProof/>
          <w:szCs w:val="28"/>
        </w:rPr>
        <w:drawing>
          <wp:anchor distT="0" distB="0" distL="114300" distR="114300" simplePos="0" relativeHeight="251659264" behindDoc="0" locked="0" layoutInCell="1" allowOverlap="1" wp14:anchorId="13C5ACF4" wp14:editId="2188CE0E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2E60B" w14:textId="77777777" w:rsidR="00BA2A46" w:rsidRPr="00BA2A46" w:rsidRDefault="00BA2A46" w:rsidP="00BA2A46">
      <w:pPr>
        <w:suppressAutoHyphens/>
        <w:rPr>
          <w:szCs w:val="28"/>
          <w:lang w:eastAsia="ar-SA"/>
        </w:rPr>
      </w:pPr>
    </w:p>
    <w:p w14:paraId="3CCFF57C" w14:textId="77777777" w:rsidR="00BA2A46" w:rsidRPr="00BA2A46" w:rsidRDefault="00BA2A46" w:rsidP="00BA2A46">
      <w:pPr>
        <w:jc w:val="center"/>
        <w:rPr>
          <w:szCs w:val="28"/>
          <w:lang w:eastAsia="en-US"/>
        </w:rPr>
      </w:pPr>
      <w:r w:rsidRPr="00BA2A46">
        <w:rPr>
          <w:szCs w:val="28"/>
          <w:lang w:eastAsia="en-US"/>
        </w:rPr>
        <w:t xml:space="preserve">ХАНТЫ-МАНСИЙСКИЙ </w:t>
      </w:r>
    </w:p>
    <w:p w14:paraId="11096673" w14:textId="77777777" w:rsidR="00BA2A46" w:rsidRPr="00BA2A46" w:rsidRDefault="00BA2A46" w:rsidP="00BA2A46">
      <w:pPr>
        <w:jc w:val="center"/>
        <w:rPr>
          <w:szCs w:val="28"/>
          <w:lang w:eastAsia="en-US"/>
        </w:rPr>
      </w:pPr>
      <w:r w:rsidRPr="00BA2A46">
        <w:rPr>
          <w:szCs w:val="28"/>
          <w:lang w:eastAsia="en-US"/>
        </w:rPr>
        <w:t>МУНИЦИПАЛЬНЫЙ РАЙОН</w:t>
      </w:r>
    </w:p>
    <w:p w14:paraId="30ABF96F" w14:textId="77777777" w:rsidR="00BA2A46" w:rsidRPr="00BA2A46" w:rsidRDefault="00BA2A46" w:rsidP="00BA2A46">
      <w:pPr>
        <w:jc w:val="center"/>
        <w:rPr>
          <w:szCs w:val="28"/>
          <w:lang w:eastAsia="en-US"/>
        </w:rPr>
      </w:pPr>
      <w:r w:rsidRPr="00BA2A46">
        <w:rPr>
          <w:szCs w:val="28"/>
          <w:lang w:eastAsia="en-US"/>
        </w:rPr>
        <w:t>Ханты-Мансийский автономный округ – Югра</w:t>
      </w:r>
    </w:p>
    <w:p w14:paraId="508CDEE1" w14:textId="77777777" w:rsidR="00BA2A46" w:rsidRPr="00BA2A46" w:rsidRDefault="00BA2A46" w:rsidP="00BA2A46">
      <w:pPr>
        <w:jc w:val="center"/>
        <w:rPr>
          <w:szCs w:val="28"/>
          <w:lang w:eastAsia="en-US"/>
        </w:rPr>
      </w:pPr>
    </w:p>
    <w:p w14:paraId="474F497C" w14:textId="77777777" w:rsidR="00BA2A46" w:rsidRPr="00BA2A46" w:rsidRDefault="00BA2A46" w:rsidP="00BA2A46">
      <w:pPr>
        <w:jc w:val="center"/>
        <w:rPr>
          <w:b/>
          <w:szCs w:val="28"/>
          <w:lang w:eastAsia="en-US"/>
        </w:rPr>
      </w:pPr>
      <w:r w:rsidRPr="00BA2A46">
        <w:rPr>
          <w:b/>
          <w:szCs w:val="28"/>
          <w:lang w:eastAsia="en-US"/>
        </w:rPr>
        <w:t>АДМИНИСТРАЦИЯ ХАНТЫ-МАНСИЙСКОГО РАЙОНА</w:t>
      </w:r>
    </w:p>
    <w:p w14:paraId="47C2FB87" w14:textId="77777777" w:rsidR="00BA2A46" w:rsidRPr="00BA2A46" w:rsidRDefault="00BA2A46" w:rsidP="00BA2A46">
      <w:pPr>
        <w:jc w:val="center"/>
        <w:rPr>
          <w:b/>
          <w:szCs w:val="28"/>
          <w:lang w:eastAsia="en-US"/>
        </w:rPr>
      </w:pPr>
    </w:p>
    <w:p w14:paraId="1E384FF3" w14:textId="77777777" w:rsidR="00BA2A46" w:rsidRPr="00BA2A46" w:rsidRDefault="00BA2A46" w:rsidP="00BA2A46">
      <w:pPr>
        <w:jc w:val="center"/>
        <w:rPr>
          <w:b/>
          <w:szCs w:val="28"/>
          <w:lang w:eastAsia="en-US"/>
        </w:rPr>
      </w:pPr>
      <w:r w:rsidRPr="00BA2A46">
        <w:rPr>
          <w:b/>
          <w:szCs w:val="28"/>
          <w:lang w:eastAsia="en-US"/>
        </w:rPr>
        <w:t>Р А С П О Р Я Ж Е Н И Е</w:t>
      </w:r>
    </w:p>
    <w:p w14:paraId="715FD1F3" w14:textId="77777777" w:rsidR="00BA2A46" w:rsidRPr="00BA2A46" w:rsidRDefault="00BA2A46" w:rsidP="00BA2A46">
      <w:pPr>
        <w:jc w:val="center"/>
        <w:rPr>
          <w:szCs w:val="28"/>
          <w:lang w:eastAsia="en-US"/>
        </w:rPr>
      </w:pPr>
    </w:p>
    <w:p w14:paraId="04064BB8" w14:textId="5B37E8A0" w:rsidR="00BA2A46" w:rsidRPr="00BA2A46" w:rsidRDefault="00BA2A46" w:rsidP="00BA2A46">
      <w:pPr>
        <w:rPr>
          <w:szCs w:val="28"/>
          <w:lang w:eastAsia="en-US"/>
        </w:rPr>
      </w:pPr>
      <w:bookmarkStart w:id="0" w:name="_Hlk229138970"/>
      <w:r w:rsidRPr="00BA2A46">
        <w:rPr>
          <w:szCs w:val="28"/>
          <w:lang w:eastAsia="en-US"/>
        </w:rPr>
        <w:t xml:space="preserve">от </w:t>
      </w:r>
      <w:r w:rsidR="00BE3687">
        <w:rPr>
          <w:szCs w:val="28"/>
          <w:lang w:eastAsia="en-US"/>
        </w:rPr>
        <w:t>08.05.2026</w:t>
      </w:r>
      <w:r w:rsidRPr="00BA2A46">
        <w:rPr>
          <w:szCs w:val="28"/>
          <w:lang w:eastAsia="en-US"/>
        </w:rPr>
        <w:t xml:space="preserve">                                                                                              № </w:t>
      </w:r>
      <w:r w:rsidR="00BE3687">
        <w:rPr>
          <w:szCs w:val="28"/>
          <w:lang w:eastAsia="en-US"/>
        </w:rPr>
        <w:t>88-р</w:t>
      </w:r>
      <w:bookmarkEnd w:id="0"/>
    </w:p>
    <w:p w14:paraId="00938FD0" w14:textId="77777777" w:rsidR="00BA2A46" w:rsidRPr="00BA2A46" w:rsidRDefault="00BA2A46" w:rsidP="00BA2A46">
      <w:pPr>
        <w:rPr>
          <w:i/>
          <w:sz w:val="24"/>
          <w:lang w:eastAsia="en-US"/>
        </w:rPr>
      </w:pPr>
      <w:r w:rsidRPr="00BA2A46">
        <w:rPr>
          <w:i/>
          <w:sz w:val="24"/>
          <w:lang w:eastAsia="en-US"/>
        </w:rPr>
        <w:t>г. Ханты-Мансийск</w:t>
      </w:r>
    </w:p>
    <w:p w14:paraId="3800DA5B" w14:textId="77777777" w:rsidR="00BA2A46" w:rsidRPr="00BA2A46" w:rsidRDefault="00BA2A46" w:rsidP="00BA2A46">
      <w:pPr>
        <w:suppressAutoHyphens/>
        <w:jc w:val="both"/>
        <w:rPr>
          <w:szCs w:val="20"/>
          <w:lang w:eastAsia="ar-SA"/>
        </w:rPr>
      </w:pPr>
    </w:p>
    <w:p w14:paraId="1E1F3AF1" w14:textId="77777777" w:rsidR="003C6A2B" w:rsidRPr="00E7536D" w:rsidRDefault="003C6A2B" w:rsidP="00BA2A46">
      <w:pPr>
        <w:rPr>
          <w:szCs w:val="28"/>
        </w:rPr>
      </w:pPr>
    </w:p>
    <w:p w14:paraId="2F24EBCB" w14:textId="77777777" w:rsidR="003C6A2B" w:rsidRDefault="003C6A2B" w:rsidP="00BA2A46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 внесении изменений в распоряжение</w:t>
      </w:r>
    </w:p>
    <w:p w14:paraId="3676A616" w14:textId="77777777" w:rsidR="003C6A2B" w:rsidRDefault="003C6A2B" w:rsidP="00BA2A46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Администрации Ханты-Мансийского </w:t>
      </w:r>
    </w:p>
    <w:p w14:paraId="00CE5D95" w14:textId="339B7F31" w:rsidR="003C6A2B" w:rsidRDefault="003C6A2B" w:rsidP="00BA2A46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района от 23.12.2025 №</w:t>
      </w:r>
      <w:r w:rsidR="00BA2A46">
        <w:rPr>
          <w:szCs w:val="28"/>
        </w:rPr>
        <w:t xml:space="preserve"> </w:t>
      </w:r>
      <w:r>
        <w:rPr>
          <w:szCs w:val="28"/>
        </w:rPr>
        <w:t>272-р</w:t>
      </w:r>
    </w:p>
    <w:p w14:paraId="07E8CA77" w14:textId="77777777" w:rsidR="003C6A2B" w:rsidRDefault="003C6A2B" w:rsidP="00BA2A46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«Об утверждении Положения</w:t>
      </w:r>
    </w:p>
    <w:p w14:paraId="08ABE697" w14:textId="77777777" w:rsidR="003C6A2B" w:rsidRDefault="003C6A2B" w:rsidP="00BA2A46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об учетной политике Администрации </w:t>
      </w:r>
    </w:p>
    <w:p w14:paraId="45B9E60A" w14:textId="77777777" w:rsidR="003C6A2B" w:rsidRDefault="003C6A2B" w:rsidP="00BA2A46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Ханты-Мансийского района»</w:t>
      </w:r>
    </w:p>
    <w:p w14:paraId="29E87C2A" w14:textId="6F726C28" w:rsidR="003C6A2B" w:rsidRDefault="003C6A2B" w:rsidP="00BA2A46">
      <w:pPr>
        <w:widowControl w:val="0"/>
        <w:autoSpaceDE w:val="0"/>
        <w:autoSpaceDN w:val="0"/>
        <w:adjustRightInd w:val="0"/>
        <w:jc w:val="both"/>
        <w:rPr>
          <w:spacing w:val="-2"/>
          <w:szCs w:val="28"/>
        </w:rPr>
      </w:pPr>
    </w:p>
    <w:p w14:paraId="13AC3198" w14:textId="77777777" w:rsidR="005F7AA4" w:rsidRPr="00E7536D" w:rsidRDefault="005F7AA4" w:rsidP="00BA2A46">
      <w:pPr>
        <w:widowControl w:val="0"/>
        <w:autoSpaceDE w:val="0"/>
        <w:autoSpaceDN w:val="0"/>
        <w:adjustRightInd w:val="0"/>
        <w:jc w:val="both"/>
        <w:rPr>
          <w:spacing w:val="-2"/>
          <w:szCs w:val="28"/>
        </w:rPr>
      </w:pPr>
    </w:p>
    <w:p w14:paraId="56F0215C" w14:textId="7CADF9A7" w:rsidR="003C6A2B" w:rsidRDefault="003E2922" w:rsidP="00BA2A46">
      <w:pPr>
        <w:tabs>
          <w:tab w:val="left" w:pos="1065"/>
        </w:tabs>
        <w:ind w:firstLine="709"/>
        <w:jc w:val="both"/>
      </w:pPr>
      <w:bookmarkStart w:id="1" w:name="_Hlk221785011"/>
      <w:r>
        <w:rPr>
          <w:spacing w:val="-2"/>
          <w:szCs w:val="28"/>
        </w:rPr>
        <w:t xml:space="preserve">В </w:t>
      </w:r>
      <w:r>
        <w:t>соответствии</w:t>
      </w:r>
      <w:r w:rsidRPr="001B3EA3">
        <w:t xml:space="preserve"> </w:t>
      </w:r>
      <w:bookmarkStart w:id="2" w:name="_Hlk225170084"/>
      <w:r w:rsidRPr="001B3EA3">
        <w:t xml:space="preserve">с </w:t>
      </w:r>
      <w:r w:rsidR="001B3EA3" w:rsidRPr="001B3EA3">
        <w:t xml:space="preserve">пунктом 1 части 6 статьи 8 </w:t>
      </w:r>
      <w:bookmarkEnd w:id="2"/>
      <w:r>
        <w:t>Федеральн</w:t>
      </w:r>
      <w:r w:rsidR="006D13D5">
        <w:t>ого</w:t>
      </w:r>
      <w:r>
        <w:t xml:space="preserve"> закон</w:t>
      </w:r>
      <w:r w:rsidR="006D13D5">
        <w:t>а</w:t>
      </w:r>
      <w:r>
        <w:t xml:space="preserve"> </w:t>
      </w:r>
      <w:r w:rsidR="00540BA0">
        <w:br/>
        <w:t xml:space="preserve">от </w:t>
      </w:r>
      <w:r>
        <w:t>06.12.2011 № 402-ФЗ «О бухгалтерском учете»,</w:t>
      </w:r>
      <w:r w:rsidR="006D13D5">
        <w:t xml:space="preserve"> </w:t>
      </w:r>
      <w:r w:rsidR="00540BA0">
        <w:t>в</w:t>
      </w:r>
      <w:r w:rsidR="006D13D5">
        <w:t xml:space="preserve"> целях приведения </w:t>
      </w:r>
      <w:r w:rsidR="00BA2A46">
        <w:br/>
      </w:r>
      <w:r w:rsidR="006D13D5">
        <w:t>в соответстви</w:t>
      </w:r>
      <w:r w:rsidR="00540BA0">
        <w:t>е</w:t>
      </w:r>
      <w:r w:rsidR="006D13D5">
        <w:t xml:space="preserve"> с действующим законодательством,</w:t>
      </w:r>
      <w:r>
        <w:t xml:space="preserve"> руководствуясь </w:t>
      </w:r>
      <w:r w:rsidR="00BA2A46">
        <w:br/>
      </w:r>
      <w:r>
        <w:t>статьей 32 Устава Ханты-Мансийского района:</w:t>
      </w:r>
    </w:p>
    <w:p w14:paraId="2656F9E9" w14:textId="77777777" w:rsidR="00BA2A46" w:rsidRPr="00E7536D" w:rsidRDefault="00BA2A46" w:rsidP="00BA2A46">
      <w:pPr>
        <w:tabs>
          <w:tab w:val="left" w:pos="1065"/>
        </w:tabs>
        <w:jc w:val="both"/>
        <w:rPr>
          <w:szCs w:val="28"/>
        </w:rPr>
      </w:pPr>
    </w:p>
    <w:p w14:paraId="13F943B8" w14:textId="49715F2B" w:rsidR="003E2922" w:rsidRDefault="003E2922" w:rsidP="00BA2A46">
      <w:pPr>
        <w:ind w:firstLine="709"/>
        <w:jc w:val="both"/>
      </w:pPr>
      <w:r>
        <w:t>1. Внести в распоряжение Администрации Ханты-Мансийского района от 23.12.2025 №</w:t>
      </w:r>
      <w:r w:rsidR="00BA2A46">
        <w:t xml:space="preserve"> </w:t>
      </w:r>
      <w:r>
        <w:t xml:space="preserve">272-р «Об утверждении Положения об учетной политике Администрации Ханты-Мансийского района» (далее – учетная политика) изменения, изложив приложение к нему в новой редакции согласно приложению к настоящему распоряжению. </w:t>
      </w:r>
    </w:p>
    <w:bookmarkEnd w:id="1"/>
    <w:p w14:paraId="158EB177" w14:textId="4189C5A4" w:rsidR="003C6A2B" w:rsidRPr="00E7536D" w:rsidRDefault="003C6A2B" w:rsidP="00BA2A46">
      <w:pPr>
        <w:ind w:firstLine="709"/>
        <w:jc w:val="both"/>
        <w:rPr>
          <w:szCs w:val="28"/>
        </w:rPr>
      </w:pPr>
      <w:r w:rsidRPr="00E7536D">
        <w:rPr>
          <w:szCs w:val="28"/>
        </w:rPr>
        <w:t xml:space="preserve">2. Настоящее распоряжение вступает в силу после его подписания </w:t>
      </w:r>
      <w:r w:rsidR="00BA2A46">
        <w:rPr>
          <w:szCs w:val="28"/>
        </w:rPr>
        <w:br/>
      </w:r>
      <w:r w:rsidRPr="00E7536D">
        <w:rPr>
          <w:szCs w:val="28"/>
        </w:rPr>
        <w:t xml:space="preserve">и распространяет свое действие на правоотношения, возникшие </w:t>
      </w:r>
      <w:r w:rsidR="00BA2A46">
        <w:rPr>
          <w:szCs w:val="28"/>
        </w:rPr>
        <w:br/>
      </w:r>
      <w:r w:rsidRPr="00E7536D">
        <w:rPr>
          <w:szCs w:val="28"/>
        </w:rPr>
        <w:t>с 01.0</w:t>
      </w:r>
      <w:r>
        <w:rPr>
          <w:szCs w:val="28"/>
        </w:rPr>
        <w:t>1</w:t>
      </w:r>
      <w:r w:rsidRPr="00E7536D">
        <w:rPr>
          <w:szCs w:val="28"/>
        </w:rPr>
        <w:t>.202</w:t>
      </w:r>
      <w:r>
        <w:rPr>
          <w:szCs w:val="28"/>
        </w:rPr>
        <w:t>6</w:t>
      </w:r>
      <w:r w:rsidRPr="00E7536D">
        <w:rPr>
          <w:szCs w:val="28"/>
        </w:rPr>
        <w:t>.</w:t>
      </w:r>
    </w:p>
    <w:p w14:paraId="55DCC79E" w14:textId="2E3DAC80" w:rsidR="003C6A2B" w:rsidRPr="00E7536D" w:rsidRDefault="003C6A2B" w:rsidP="00BA2A46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E7536D">
        <w:rPr>
          <w:szCs w:val="28"/>
        </w:rPr>
        <w:t xml:space="preserve">. Опубликовать основные положения учетной политики </w:t>
      </w:r>
      <w:r w:rsidR="00BA2A46">
        <w:rPr>
          <w:szCs w:val="28"/>
        </w:rPr>
        <w:br/>
      </w:r>
      <w:r w:rsidRPr="00E7536D">
        <w:rPr>
          <w:szCs w:val="28"/>
        </w:rPr>
        <w:t xml:space="preserve">на официальном сайте Администрации Ханты-Мансийского района </w:t>
      </w:r>
      <w:r w:rsidR="00BA2A46">
        <w:rPr>
          <w:szCs w:val="28"/>
        </w:rPr>
        <w:br/>
      </w:r>
      <w:r w:rsidRPr="00E7536D">
        <w:rPr>
          <w:szCs w:val="28"/>
        </w:rPr>
        <w:t xml:space="preserve">в течение 10 дней с даты </w:t>
      </w:r>
      <w:r w:rsidR="001B3EA3">
        <w:rPr>
          <w:szCs w:val="28"/>
        </w:rPr>
        <w:t>его издания</w:t>
      </w:r>
      <w:r w:rsidRPr="00E7536D">
        <w:rPr>
          <w:szCs w:val="28"/>
        </w:rPr>
        <w:t>.</w:t>
      </w:r>
    </w:p>
    <w:p w14:paraId="11E2E2CD" w14:textId="0F0F6AF1" w:rsidR="003C6A2B" w:rsidRPr="00E7536D" w:rsidRDefault="003C6A2B" w:rsidP="00BA2A46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E7536D">
        <w:rPr>
          <w:szCs w:val="28"/>
        </w:rPr>
        <w:t xml:space="preserve">.  Контроль за выполнением настоящего распоряжения возложить </w:t>
      </w:r>
      <w:r w:rsidR="00BA2A46">
        <w:rPr>
          <w:szCs w:val="28"/>
        </w:rPr>
        <w:br/>
      </w:r>
      <w:r w:rsidRPr="00E7536D">
        <w:rPr>
          <w:szCs w:val="28"/>
        </w:rPr>
        <w:t xml:space="preserve">на </w:t>
      </w:r>
      <w:r w:rsidR="001B3EA3">
        <w:rPr>
          <w:szCs w:val="28"/>
        </w:rPr>
        <w:t>з</w:t>
      </w:r>
      <w:r w:rsidRPr="00E7536D">
        <w:rPr>
          <w:szCs w:val="28"/>
        </w:rPr>
        <w:t>аместителя Главы Ханты-Мансийского района по финансам.</w:t>
      </w:r>
    </w:p>
    <w:p w14:paraId="48238340" w14:textId="77777777" w:rsidR="003C6A2B" w:rsidRPr="00E7536D" w:rsidRDefault="003C6A2B" w:rsidP="00BA2A4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</w:p>
    <w:p w14:paraId="156F119C" w14:textId="77777777" w:rsidR="003C6A2B" w:rsidRPr="00E7536D" w:rsidRDefault="003C6A2B" w:rsidP="00BA2A4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</w:p>
    <w:p w14:paraId="61033B9A" w14:textId="77777777" w:rsidR="003C6A2B" w:rsidRPr="00E7536D" w:rsidRDefault="003C6A2B" w:rsidP="00BA2A46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</w:p>
    <w:p w14:paraId="54126A0C" w14:textId="06627740" w:rsidR="003C6A2B" w:rsidRPr="00E7536D" w:rsidRDefault="003C6A2B" w:rsidP="00BA2A46">
      <w:pPr>
        <w:jc w:val="both"/>
        <w:rPr>
          <w:spacing w:val="-6"/>
          <w:szCs w:val="28"/>
        </w:rPr>
      </w:pPr>
      <w:r w:rsidRPr="00E7536D">
        <w:rPr>
          <w:spacing w:val="-6"/>
          <w:szCs w:val="28"/>
        </w:rPr>
        <w:t>Глава Ханты-Мансийского района</w:t>
      </w:r>
      <w:r w:rsidRPr="00E7536D">
        <w:rPr>
          <w:spacing w:val="-6"/>
          <w:szCs w:val="28"/>
        </w:rPr>
        <w:tab/>
      </w:r>
      <w:r w:rsidRPr="00E7536D">
        <w:rPr>
          <w:spacing w:val="-6"/>
          <w:szCs w:val="28"/>
        </w:rPr>
        <w:tab/>
      </w:r>
      <w:r w:rsidRPr="00E7536D">
        <w:rPr>
          <w:spacing w:val="-6"/>
          <w:szCs w:val="28"/>
        </w:rPr>
        <w:tab/>
      </w:r>
      <w:r w:rsidRPr="00E7536D">
        <w:rPr>
          <w:spacing w:val="-6"/>
          <w:szCs w:val="28"/>
        </w:rPr>
        <w:tab/>
      </w:r>
      <w:r w:rsidRPr="00E7536D">
        <w:rPr>
          <w:spacing w:val="-6"/>
          <w:szCs w:val="28"/>
        </w:rPr>
        <w:tab/>
        <w:t xml:space="preserve">      К.Р.Минулин</w:t>
      </w:r>
    </w:p>
    <w:p w14:paraId="33CF7622" w14:textId="77777777" w:rsidR="004507A4" w:rsidRDefault="004507A4" w:rsidP="00BA2A46">
      <w:pPr>
        <w:jc w:val="right"/>
        <w:rPr>
          <w:color w:val="000000"/>
          <w:spacing w:val="-6"/>
          <w:szCs w:val="28"/>
        </w:rPr>
        <w:sectPr w:rsidR="004507A4" w:rsidSect="00BA2A46">
          <w:headerReference w:type="even" r:id="rId9"/>
          <w:headerReference w:type="default" r:id="rId10"/>
          <w:headerReference w:type="first" r:id="rId11"/>
          <w:footnotePr>
            <w:numFmt w:val="chicago"/>
          </w:footnotePr>
          <w:type w:val="continuous"/>
          <w:pgSz w:w="11906" w:h="16838"/>
          <w:pgMar w:top="1418" w:right="1276" w:bottom="1134" w:left="1559" w:header="709" w:footer="709" w:gutter="0"/>
          <w:cols w:space="708"/>
          <w:titlePg/>
          <w:docGrid w:linePitch="381"/>
        </w:sectPr>
      </w:pPr>
    </w:p>
    <w:p w14:paraId="15B0A8A5" w14:textId="316E79F8" w:rsidR="00922B77" w:rsidRPr="00922B77" w:rsidRDefault="00922B77" w:rsidP="002720B4">
      <w:pPr>
        <w:shd w:val="clear" w:color="auto" w:fill="FFFFFF"/>
        <w:spacing w:after="450"/>
        <w:ind w:firstLine="709"/>
        <w:jc w:val="center"/>
        <w:rPr>
          <w:b/>
          <w:bCs/>
          <w:color w:val="272626"/>
          <w:sz w:val="26"/>
          <w:szCs w:val="26"/>
        </w:rPr>
      </w:pPr>
      <w:r w:rsidRPr="00922B77">
        <w:rPr>
          <w:b/>
          <w:bCs/>
          <w:color w:val="272626"/>
          <w:sz w:val="26"/>
          <w:szCs w:val="26"/>
        </w:rPr>
        <w:lastRenderedPageBreak/>
        <w:t>Основные положения учетной политики</w:t>
      </w:r>
      <w:r w:rsidRPr="00922B7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922B77">
        <w:rPr>
          <w:b/>
          <w:bCs/>
          <w:color w:val="272626"/>
          <w:sz w:val="26"/>
          <w:szCs w:val="26"/>
        </w:rPr>
        <w:t>Администрации Ханты-Мансийского района</w:t>
      </w:r>
    </w:p>
    <w:p w14:paraId="35427172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Учетная политика</w:t>
      </w:r>
      <w:r w:rsidRPr="00922B77">
        <w:rPr>
          <w:rFonts w:ascii="Calibri" w:eastAsia="Calibri" w:hAnsi="Calibri"/>
          <w:sz w:val="26"/>
          <w:szCs w:val="26"/>
          <w:lang w:eastAsia="en-US"/>
        </w:rPr>
        <w:t xml:space="preserve"> </w:t>
      </w:r>
      <w:r w:rsidRPr="00922B77">
        <w:rPr>
          <w:color w:val="272626"/>
          <w:sz w:val="26"/>
          <w:szCs w:val="26"/>
        </w:rPr>
        <w:t>Администрации Ханты-Мансийского района утверждена распоряжением Главы Ханты-Мансийского района от 23.12.2025 № 272-р «Об утверждении Положения об учетной политике Администрации Ханты-Мансийского района».</w:t>
      </w:r>
    </w:p>
    <w:p w14:paraId="51070266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Организация ведения бухгалтерского учета и формирование бухгалтерской отчетности Администрации Ханты-Мансийского района (далее - Администрация района) регламентируется требованиями Федерального закона от 06.12.2011           №402-ФЗ «О бухгалтерском учете» с учетом положений бухгалтерского законодательства Российской Федерации и следующими приказами Министерства Финансов Российской Федерации:</w:t>
      </w:r>
    </w:p>
    <w:p w14:paraId="14F3D0AF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 от 30.08.2024 № 121н 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 (далее по тексту - 121н);</w:t>
      </w:r>
    </w:p>
    <w:p w14:paraId="689983F1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 от 20.09.2024 № 132н «Об утверждении федерального стандарта бухгалтерского учета государственных финансов «План счетов бюджетного учета»</w:t>
      </w:r>
      <w:r w:rsidRPr="00922B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22B77">
        <w:rPr>
          <w:color w:val="272626"/>
          <w:sz w:val="26"/>
          <w:szCs w:val="26"/>
        </w:rPr>
        <w:t>(далее по тексту - 132н);</w:t>
      </w:r>
    </w:p>
    <w:p w14:paraId="6467A17F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применению»;</w:t>
      </w:r>
    </w:p>
    <w:p w14:paraId="76AB6305" w14:textId="77777777" w:rsidR="00922B77" w:rsidRPr="00922B77" w:rsidRDefault="00922B77" w:rsidP="00922B77">
      <w:pPr>
        <w:shd w:val="clear" w:color="auto" w:fill="FFFFFF"/>
        <w:ind w:firstLine="709"/>
        <w:contextualSpacing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 от 31.12.2016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сектора»;</w:t>
      </w:r>
    </w:p>
    <w:p w14:paraId="2802A783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 от 29.11.2017 № 209н «Об утверждении Порядка применения классификации операций сектора государственного управления»;</w:t>
      </w:r>
    </w:p>
    <w:p w14:paraId="08E10743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14:paraId="3BE0516F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 от 29.09.2020 №223н «Об утверждении федерального стандарта бухгалтерского учета государственных финансов «Сведения о показателях бухгалтерской (финансовой) отчетности по сегментам»</w:t>
      </w:r>
    </w:p>
    <w:p w14:paraId="27A0DCBA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 иные нормативные правовые акты, регулирующие вопросы организации и ведения бухгалтерского учета.</w:t>
      </w:r>
    </w:p>
    <w:p w14:paraId="61409765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Основными задачами бухгалтерского учета являются: формирование полной и достоверной информации о деятельности Администрации района и обеспечение контроля за использованием материальных, трудовых и финансовых ресурсов в соответствии с утвержденными нормативами и бюджетными сметами.</w:t>
      </w:r>
    </w:p>
    <w:p w14:paraId="05FCF701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Бухгалтерский учет</w:t>
      </w:r>
      <w:r w:rsidRPr="00922B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22B77">
        <w:rPr>
          <w:color w:val="272626"/>
          <w:sz w:val="26"/>
          <w:szCs w:val="26"/>
        </w:rPr>
        <w:t xml:space="preserve">в Администрации района осуществляется управлением </w:t>
      </w:r>
      <w:bookmarkStart w:id="3" w:name="_Hlk217486119"/>
      <w:r w:rsidRPr="00922B77">
        <w:rPr>
          <w:color w:val="272626"/>
          <w:sz w:val="26"/>
          <w:szCs w:val="26"/>
        </w:rPr>
        <w:t>по учету и отчетности</w:t>
      </w:r>
      <w:bookmarkEnd w:id="3"/>
      <w:r w:rsidRPr="00922B77">
        <w:rPr>
          <w:color w:val="272626"/>
          <w:sz w:val="26"/>
          <w:szCs w:val="26"/>
        </w:rPr>
        <w:t xml:space="preserve"> Администрации района</w:t>
      </w:r>
      <w:r w:rsidRPr="00922B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22B77">
        <w:rPr>
          <w:rFonts w:eastAsia="Calibri"/>
          <w:sz w:val="26"/>
          <w:szCs w:val="26"/>
          <w:lang w:eastAsia="en-US"/>
        </w:rPr>
        <w:t xml:space="preserve">(далее – Управление) </w:t>
      </w:r>
      <w:r w:rsidRPr="00922B77">
        <w:rPr>
          <w:color w:val="272626"/>
          <w:sz w:val="26"/>
          <w:szCs w:val="26"/>
        </w:rPr>
        <w:t>возглавляемое начальником управления по учету и отчетности</w:t>
      </w:r>
      <w:r w:rsidRPr="00922B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22B77">
        <w:rPr>
          <w:color w:val="272626"/>
          <w:sz w:val="26"/>
          <w:szCs w:val="26"/>
        </w:rPr>
        <w:t>Администрации района.</w:t>
      </w:r>
    </w:p>
    <w:p w14:paraId="549C97C3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Бухгалтерский учет ведется в валюте Российской Федерации - в рублях, на русском языке. Первичные документы, составленные на иных языках, должны иметь построчный перевод на русский язык.</w:t>
      </w:r>
    </w:p>
    <w:p w14:paraId="1676E8BD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lastRenderedPageBreak/>
        <w:t>Бухгалтерский учет ведется с применением элементов автоматизации: программ «1С: Предприятие «Бухгалтерия государственного учреждения», «Амба – Зарплата», «Контур Экстерн»,</w:t>
      </w:r>
      <w:r w:rsidRPr="00922B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22B77">
        <w:rPr>
          <w:color w:val="272626"/>
          <w:sz w:val="26"/>
          <w:szCs w:val="26"/>
        </w:rPr>
        <w:t>системы электронного документооборота федерального казначейства (СУФД), электронный бюджет государственной информационной системы Ханты-Мансийского автономного округа – Югры «Региональный электронный бюджет Югры», информационно-аналитическая система «Бюджетная и финансовая отчетность WEB-консолидация». Обмен финансовыми и другими документами с комитетом по финансам Администрации Ханты-Мансийского производится через модули «Региональный электронный бюджет ХМАО-Югры», равно как и сдача бухгалтерской (финансовой отчетности).</w:t>
      </w:r>
    </w:p>
    <w:p w14:paraId="6ACB466A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Для детализированного ведения бухгалтерского учета Учетная политика Администрации района включает разделы:</w:t>
      </w:r>
    </w:p>
    <w:p w14:paraId="135953B6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</w:t>
      </w:r>
      <w:r w:rsidRPr="00922B77">
        <w:rPr>
          <w:b/>
          <w:bCs/>
          <w:color w:val="272626"/>
          <w:sz w:val="26"/>
          <w:szCs w:val="26"/>
        </w:rPr>
        <w:t>организация бухгалтерского учета</w:t>
      </w:r>
      <w:r w:rsidRPr="00922B77">
        <w:rPr>
          <w:color w:val="272626"/>
          <w:sz w:val="26"/>
          <w:szCs w:val="26"/>
        </w:rPr>
        <w:t xml:space="preserve"> (При ведении бухгалтерского учета способом двойной записи используется рабочий план счетов бухгалтерского учета в соответствии с приказом №121н и приказом 132н. Документы бухгалтерского учета составляются в форме электронного документа, подписанного электронной подписью. В целях обеспечения соблюдения законодательства Российской Федерации, нормативных правовых актов и иных актов, регулирующих финансово-хозяйственную деятельность Администрации района, осуществляется внутренний контроль для предупреждения и пресечения ошибок до и после совершения фактов хозяйственной жизни);</w:t>
      </w:r>
    </w:p>
    <w:p w14:paraId="64ED22B0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</w:t>
      </w:r>
      <w:r w:rsidRPr="00922B77">
        <w:rPr>
          <w:b/>
          <w:bCs/>
          <w:color w:val="272626"/>
          <w:sz w:val="26"/>
          <w:szCs w:val="26"/>
        </w:rPr>
        <w:t>методология ведения бухгалтерского учета</w:t>
      </w:r>
      <w:r w:rsidRPr="00922B77">
        <w:rPr>
          <w:color w:val="272626"/>
          <w:sz w:val="26"/>
          <w:szCs w:val="26"/>
        </w:rPr>
        <w:t xml:space="preserve"> (Учет расчетов  с подотчетными лицами ведется в соответствии с Трудовым кодексом российской Федерации, Положением об особенностях направления работников в служебные командировки, утвержденным постановлением Правительства Российской Федерации от 16.04.2025 № 501 «Об утверждении положения об особенностях направления работников в служебные командировки», муниципальными правовыми актами Ханты-Мансийского района и иными правовыми актами. Учет на забалансовых счетах осуществляется в соответствии с приказом №121н. Дополнительно применяются забалансовые счета, утвержденные в Рабочем плане счетов бухгалтерского учета учетной политики Администрации Ханты-Мансийского района.);</w:t>
      </w:r>
    </w:p>
    <w:p w14:paraId="7858B544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</w:t>
      </w:r>
      <w:r w:rsidRPr="00922B77">
        <w:rPr>
          <w:b/>
          <w:bCs/>
          <w:color w:val="272626"/>
          <w:sz w:val="26"/>
          <w:szCs w:val="26"/>
        </w:rPr>
        <w:t>санкционирование расходов бюджета</w:t>
      </w:r>
      <w:r w:rsidRPr="00922B77">
        <w:rPr>
          <w:color w:val="272626"/>
          <w:sz w:val="26"/>
          <w:szCs w:val="26"/>
        </w:rPr>
        <w:t xml:space="preserve"> (Постановка на учет бюджетных и денежных обязательств в целях ведения бухгалтерского учета осуществляется в программах «1С: Предприятие «Бухгалтерия государственного учреждения». Аналитический учет обязательств ведется в Журнале регистрации обязательств в разрезе видов расходов (выплат), предусмотренных сметой Администрации района. Сведения о бюджетном обязательстве (внесение изменений в поставленное на учет бюджетное обязательство) и сведения о денежном обязательстве (внесение изменений в поставленное на учет денежное обязательство) формируются и хранятся в форме электронного документа в программе «Региональный электронный бюджет Югры» и подписываются усиленными квалифицированными электронными подписями лиц, имеющих право действовать от имени получателя средств бюджета района - Администрации района.);</w:t>
      </w:r>
    </w:p>
    <w:p w14:paraId="7E2EF127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</w:t>
      </w:r>
      <w:r w:rsidRPr="00922B77">
        <w:rPr>
          <w:b/>
          <w:bCs/>
          <w:color w:val="272626"/>
          <w:sz w:val="26"/>
          <w:szCs w:val="26"/>
        </w:rPr>
        <w:t>порядок и сроки представления отчетности об исполнении бюджета бюджетной системы Российской Федерации и иной отчетности</w:t>
      </w:r>
      <w:r w:rsidRPr="00922B77">
        <w:rPr>
          <w:color w:val="272626"/>
          <w:sz w:val="26"/>
          <w:szCs w:val="26"/>
        </w:rPr>
        <w:t xml:space="preserve"> (Регламентированная бюджетная отчетность по Администрации района формируется посредством программных комплексов «1С: Предприятие </w:t>
      </w:r>
      <w:r w:rsidRPr="00922B77">
        <w:rPr>
          <w:color w:val="272626"/>
          <w:sz w:val="26"/>
          <w:szCs w:val="26"/>
        </w:rPr>
        <w:lastRenderedPageBreak/>
        <w:t>«Бухгалтерия государственного учреждения» и в информационно-аналитической системе «</w:t>
      </w:r>
      <w:proofErr w:type="spellStart"/>
      <w:r w:rsidRPr="00922B77">
        <w:rPr>
          <w:color w:val="272626"/>
          <w:sz w:val="26"/>
          <w:szCs w:val="26"/>
        </w:rPr>
        <w:t>Web</w:t>
      </w:r>
      <w:proofErr w:type="spellEnd"/>
      <w:r w:rsidRPr="00922B77">
        <w:rPr>
          <w:color w:val="272626"/>
          <w:sz w:val="26"/>
          <w:szCs w:val="26"/>
        </w:rPr>
        <w:t>-Консолидация» Регионального электронного бюджета Ханты-Мансийского автономного округа - Югры, представляется в уполномоченный орган  в виде электронного документа, подписанного усиленной квалифицированной электронной подписью.);</w:t>
      </w:r>
    </w:p>
    <w:p w14:paraId="69E66452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</w:t>
      </w:r>
      <w:r w:rsidRPr="00922B77">
        <w:rPr>
          <w:b/>
          <w:bCs/>
          <w:color w:val="272626"/>
          <w:sz w:val="26"/>
          <w:szCs w:val="26"/>
        </w:rPr>
        <w:t>учет резервов</w:t>
      </w:r>
      <w:r w:rsidRPr="00922B77">
        <w:rPr>
          <w:color w:val="272626"/>
          <w:sz w:val="26"/>
          <w:szCs w:val="26"/>
        </w:rPr>
        <w:t xml:space="preserve"> (В Администрации района создаются следующие виды резервов: резерв на оплату отпусков; резерв по претензиям, искам; резерв для оплаты фактически осуществленных затрат, по которым не поступили документы; резерв предстоящих расходов на пенсионные и иные аналогичные выплаты персоналу.);</w:t>
      </w:r>
    </w:p>
    <w:p w14:paraId="46A38112" w14:textId="77777777" w:rsidR="00922B77" w:rsidRPr="00922B77" w:rsidRDefault="00922B77" w:rsidP="00922B77">
      <w:pPr>
        <w:shd w:val="clear" w:color="auto" w:fill="FFFFFF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22B77">
        <w:rPr>
          <w:color w:val="272626"/>
          <w:sz w:val="26"/>
          <w:szCs w:val="26"/>
        </w:rPr>
        <w:t>-</w:t>
      </w:r>
      <w:r w:rsidRPr="00922B77">
        <w:rPr>
          <w:b/>
          <w:bCs/>
          <w:color w:val="272626"/>
          <w:sz w:val="26"/>
          <w:szCs w:val="26"/>
        </w:rPr>
        <w:t>учет нефинансовых активов</w:t>
      </w:r>
      <w:r w:rsidRPr="00922B77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Pr="00922B77">
        <w:rPr>
          <w:color w:val="272626"/>
          <w:sz w:val="26"/>
          <w:szCs w:val="26"/>
        </w:rPr>
        <w:t>В составе основных средств учитываются материальные объекты имущества, независимо от их стоимости, со сроком полезного использования более 12 месяцев.</w:t>
      </w:r>
      <w:r w:rsidRPr="00922B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22B77">
        <w:rPr>
          <w:color w:val="272626"/>
          <w:sz w:val="26"/>
          <w:szCs w:val="26"/>
        </w:rPr>
        <w:t>Амортизация на объекты основных средств начисляется линейным способом. Амортизация на нефинансовые активы начисляется в последний день месяца.</w:t>
      </w:r>
      <w:r w:rsidRPr="00922B7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099B5CDE" w14:textId="77777777" w:rsidR="00922B77" w:rsidRPr="00922B77" w:rsidRDefault="00922B77" w:rsidP="00922B77">
      <w:pPr>
        <w:shd w:val="clear" w:color="auto" w:fill="FFFFFF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922B77">
        <w:rPr>
          <w:color w:val="272626"/>
          <w:sz w:val="26"/>
          <w:szCs w:val="26"/>
        </w:rPr>
        <w:t>Первоначальной стоимостью объекта нематериальных активов, приобретаемого в результате необменной операции, является его справедливая стоимость на дату приобретения. Продолжительность периода, в течение которого предполагается использовать нематериальные активы, ежегодно определяется комиссией по поступлению и выбытию активов.</w:t>
      </w:r>
      <w:r w:rsidRPr="00922B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22B77">
        <w:rPr>
          <w:color w:val="272626"/>
          <w:sz w:val="26"/>
          <w:szCs w:val="26"/>
        </w:rPr>
        <w:t>Начисление амортизации объекта нематериальных активов производится линейным методом и начинается с первого числа месяца, следующего за месяцем принятия его к бухгалтерскому учету.</w:t>
      </w:r>
      <w:r w:rsidRPr="00922B77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8467582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Материальные запасы принимаются к учету в количестве и в единицах измерения, указанных поставщиком в подтверждающих документах. Оценка материальных запасов, приобретенных за плату, осуществляется по фактической стоимости приобретения.</w:t>
      </w:r>
      <w:r w:rsidRPr="00922B7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22B77">
        <w:rPr>
          <w:color w:val="272626"/>
          <w:sz w:val="26"/>
          <w:szCs w:val="26"/>
        </w:rPr>
        <w:t>Списание материальных запасов производится по средней фактической стоимости.).</w:t>
      </w:r>
    </w:p>
    <w:p w14:paraId="3216D34B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Отдельными приложениями к учетной политике оформлены:</w:t>
      </w:r>
    </w:p>
    <w:p w14:paraId="30B4C0A2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-рабочий план счетов бухгалтерского учета;</w:t>
      </w:r>
    </w:p>
    <w:p w14:paraId="214EDF45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-график документооборота по предоставлению первичных учетных документов для ведения бухгалтер кого учета и иных документов;</w:t>
      </w:r>
    </w:p>
    <w:p w14:paraId="69D81A6D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-положение о признании кредиторской задолженности невостребованной;</w:t>
      </w:r>
    </w:p>
    <w:p w14:paraId="227AC8ED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-порядок признания в бухгалтерском учете и раскрытия в бухгалтерской (финансовой)отчетности событий после отчетной даты;</w:t>
      </w:r>
    </w:p>
    <w:p w14:paraId="5B7AF334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-положение о внутреннем финансовом контроле.</w:t>
      </w:r>
    </w:p>
    <w:p w14:paraId="16D0FA32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 xml:space="preserve">Учетная политика Администрации района применяется последовательно из года в год. </w:t>
      </w:r>
    </w:p>
    <w:p w14:paraId="6A1AFDA5" w14:textId="77777777" w:rsidR="00922B77" w:rsidRPr="00922B77" w:rsidRDefault="00922B77" w:rsidP="00922B77">
      <w:pPr>
        <w:shd w:val="clear" w:color="auto" w:fill="FFFFFF"/>
        <w:ind w:firstLine="709"/>
        <w:jc w:val="both"/>
        <w:rPr>
          <w:color w:val="272626"/>
          <w:sz w:val="26"/>
          <w:szCs w:val="26"/>
        </w:rPr>
      </w:pPr>
      <w:r w:rsidRPr="00922B77">
        <w:rPr>
          <w:color w:val="272626"/>
          <w:sz w:val="26"/>
          <w:szCs w:val="26"/>
        </w:rPr>
        <w:t>Хранение документов учетной политики и других документов, связанных с организацией и ведением бюджетного учета (в том числе документов, составленных в электронном виде и подписанных электронными подписями), осуществляется в течение сроков, устанавливаемых в соответствии со сроками их хранения, установленными в номенклатурах их дел.</w:t>
      </w:r>
    </w:p>
    <w:p w14:paraId="6130BEBF" w14:textId="2612855F" w:rsidR="003B0734" w:rsidRPr="00922B77" w:rsidRDefault="003B0734" w:rsidP="00922B77">
      <w:pPr>
        <w:rPr>
          <w:rFonts w:eastAsiaTheme="minorEastAsia"/>
          <w:szCs w:val="28"/>
        </w:rPr>
      </w:pPr>
      <w:bookmarkStart w:id="4" w:name="_GoBack"/>
      <w:bookmarkEnd w:id="4"/>
    </w:p>
    <w:sectPr w:rsidR="003B0734" w:rsidRPr="00922B77" w:rsidSect="00922B7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92BD3" w14:textId="77777777" w:rsidR="007B61B2" w:rsidRDefault="007B61B2">
      <w:r>
        <w:separator/>
      </w:r>
    </w:p>
  </w:endnote>
  <w:endnote w:type="continuationSeparator" w:id="0">
    <w:p w14:paraId="1097FEFC" w14:textId="77777777" w:rsidR="007B61B2" w:rsidRDefault="007B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D06A9" w14:textId="77777777" w:rsidR="007B61B2" w:rsidRDefault="007B61B2">
      <w:r>
        <w:separator/>
      </w:r>
    </w:p>
  </w:footnote>
  <w:footnote w:type="continuationSeparator" w:id="0">
    <w:p w14:paraId="268397F3" w14:textId="77777777" w:rsidR="007B61B2" w:rsidRDefault="007B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7CAC5" w14:textId="77777777" w:rsidR="005B7386" w:rsidRDefault="005B7386" w:rsidP="00481E7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5AE812" w14:textId="77777777" w:rsidR="005B7386" w:rsidRDefault="005B738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87EFC" w14:textId="77777777" w:rsidR="005B7386" w:rsidRPr="008A3741" w:rsidRDefault="005B7386" w:rsidP="00481E71">
    <w:pPr>
      <w:pStyle w:val="a6"/>
      <w:framePr w:wrap="around" w:vAnchor="text" w:hAnchor="margin" w:xAlign="center" w:y="1"/>
      <w:rPr>
        <w:rStyle w:val="a8"/>
        <w:sz w:val="22"/>
      </w:rPr>
    </w:pPr>
    <w:r w:rsidRPr="008A3741">
      <w:rPr>
        <w:rStyle w:val="a8"/>
        <w:sz w:val="24"/>
      </w:rPr>
      <w:fldChar w:fldCharType="begin"/>
    </w:r>
    <w:r w:rsidRPr="008A3741">
      <w:rPr>
        <w:rStyle w:val="a8"/>
        <w:sz w:val="24"/>
      </w:rPr>
      <w:instrText xml:space="preserve">PAGE  </w:instrText>
    </w:r>
    <w:r w:rsidRPr="008A3741">
      <w:rPr>
        <w:rStyle w:val="a8"/>
        <w:sz w:val="24"/>
      </w:rPr>
      <w:fldChar w:fldCharType="separate"/>
    </w:r>
    <w:r>
      <w:rPr>
        <w:rStyle w:val="a8"/>
        <w:noProof/>
        <w:sz w:val="24"/>
      </w:rPr>
      <w:t>56</w:t>
    </w:r>
    <w:r w:rsidRPr="008A3741">
      <w:rPr>
        <w:rStyle w:val="a8"/>
        <w:sz w:val="24"/>
      </w:rPr>
      <w:fldChar w:fldCharType="end"/>
    </w:r>
  </w:p>
  <w:p w14:paraId="29DC5527" w14:textId="77777777" w:rsidR="005B7386" w:rsidRPr="008A3741" w:rsidRDefault="005B7386" w:rsidP="004A1CA4">
    <w:pPr>
      <w:pStyle w:val="a6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732856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BC50381" w14:textId="77777777" w:rsidR="005B7386" w:rsidRPr="001921EF" w:rsidRDefault="005B7386">
        <w:pPr>
          <w:pStyle w:val="a6"/>
          <w:jc w:val="center"/>
          <w:rPr>
            <w:sz w:val="24"/>
          </w:rPr>
        </w:pPr>
        <w:r w:rsidRPr="001921EF">
          <w:rPr>
            <w:sz w:val="24"/>
          </w:rPr>
          <w:fldChar w:fldCharType="begin"/>
        </w:r>
        <w:r w:rsidRPr="001921EF">
          <w:rPr>
            <w:sz w:val="24"/>
          </w:rPr>
          <w:instrText>PAGE   \* MERGEFORMAT</w:instrText>
        </w:r>
        <w:r w:rsidRPr="001921EF">
          <w:rPr>
            <w:sz w:val="24"/>
          </w:rPr>
          <w:fldChar w:fldCharType="separate"/>
        </w:r>
        <w:r>
          <w:rPr>
            <w:noProof/>
            <w:sz w:val="24"/>
          </w:rPr>
          <w:t>3</w:t>
        </w:r>
        <w:r w:rsidRPr="001921EF">
          <w:rPr>
            <w:sz w:val="24"/>
          </w:rPr>
          <w:fldChar w:fldCharType="end"/>
        </w:r>
      </w:p>
    </w:sdtContent>
  </w:sdt>
  <w:p w14:paraId="00246F84" w14:textId="77777777" w:rsidR="005B7386" w:rsidRDefault="005B73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D78AF"/>
    <w:multiLevelType w:val="multilevel"/>
    <w:tmpl w:val="5ED231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B6C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403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C17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D25D9"/>
    <w:multiLevelType w:val="multilevel"/>
    <w:tmpl w:val="6CEC1F7E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55D5317"/>
    <w:multiLevelType w:val="hybridMultilevel"/>
    <w:tmpl w:val="B602D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C073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C57DD"/>
    <w:multiLevelType w:val="multilevel"/>
    <w:tmpl w:val="A5C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D1C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DB"/>
    <w:rsid w:val="00000BD3"/>
    <w:rsid w:val="00004697"/>
    <w:rsid w:val="000047F0"/>
    <w:rsid w:val="00005737"/>
    <w:rsid w:val="0000680F"/>
    <w:rsid w:val="00016799"/>
    <w:rsid w:val="00017926"/>
    <w:rsid w:val="00023BCE"/>
    <w:rsid w:val="00023D05"/>
    <w:rsid w:val="00024155"/>
    <w:rsid w:val="00024A81"/>
    <w:rsid w:val="00035B5B"/>
    <w:rsid w:val="00036622"/>
    <w:rsid w:val="000372B0"/>
    <w:rsid w:val="00040290"/>
    <w:rsid w:val="000508B2"/>
    <w:rsid w:val="000508DB"/>
    <w:rsid w:val="00053EA0"/>
    <w:rsid w:val="0005544D"/>
    <w:rsid w:val="00057B65"/>
    <w:rsid w:val="000606C3"/>
    <w:rsid w:val="00066D90"/>
    <w:rsid w:val="0007321B"/>
    <w:rsid w:val="00074F7F"/>
    <w:rsid w:val="000763F9"/>
    <w:rsid w:val="00076973"/>
    <w:rsid w:val="00080FAB"/>
    <w:rsid w:val="000857CA"/>
    <w:rsid w:val="00085F09"/>
    <w:rsid w:val="000866CF"/>
    <w:rsid w:val="0008706B"/>
    <w:rsid w:val="0009288B"/>
    <w:rsid w:val="00093894"/>
    <w:rsid w:val="00093DFB"/>
    <w:rsid w:val="00094A96"/>
    <w:rsid w:val="000A4CA0"/>
    <w:rsid w:val="000A7ECC"/>
    <w:rsid w:val="000B3372"/>
    <w:rsid w:val="000B4338"/>
    <w:rsid w:val="000B7203"/>
    <w:rsid w:val="000B725A"/>
    <w:rsid w:val="000C4F0D"/>
    <w:rsid w:val="000C511B"/>
    <w:rsid w:val="000C5217"/>
    <w:rsid w:val="000C65B0"/>
    <w:rsid w:val="000D2820"/>
    <w:rsid w:val="000D3950"/>
    <w:rsid w:val="000D63A9"/>
    <w:rsid w:val="000D7943"/>
    <w:rsid w:val="000D7D07"/>
    <w:rsid w:val="000E2AB3"/>
    <w:rsid w:val="000E3DA7"/>
    <w:rsid w:val="000E4508"/>
    <w:rsid w:val="000E5057"/>
    <w:rsid w:val="000E6284"/>
    <w:rsid w:val="000F41C8"/>
    <w:rsid w:val="000F4443"/>
    <w:rsid w:val="000F59A8"/>
    <w:rsid w:val="001036D9"/>
    <w:rsid w:val="001051D1"/>
    <w:rsid w:val="00105531"/>
    <w:rsid w:val="00105944"/>
    <w:rsid w:val="00106523"/>
    <w:rsid w:val="00110F01"/>
    <w:rsid w:val="0011168D"/>
    <w:rsid w:val="0011346D"/>
    <w:rsid w:val="001147C6"/>
    <w:rsid w:val="00116E90"/>
    <w:rsid w:val="0012000A"/>
    <w:rsid w:val="00120EF2"/>
    <w:rsid w:val="001235E3"/>
    <w:rsid w:val="0012414C"/>
    <w:rsid w:val="00124554"/>
    <w:rsid w:val="00125A7B"/>
    <w:rsid w:val="0013155D"/>
    <w:rsid w:val="001412B1"/>
    <w:rsid w:val="00141390"/>
    <w:rsid w:val="001415CD"/>
    <w:rsid w:val="00143655"/>
    <w:rsid w:val="00143911"/>
    <w:rsid w:val="00144CB7"/>
    <w:rsid w:val="00145D58"/>
    <w:rsid w:val="001465A6"/>
    <w:rsid w:val="001469B0"/>
    <w:rsid w:val="001504F7"/>
    <w:rsid w:val="00150C5B"/>
    <w:rsid w:val="00152119"/>
    <w:rsid w:val="00152DEC"/>
    <w:rsid w:val="001541F3"/>
    <w:rsid w:val="0016094C"/>
    <w:rsid w:val="00161FEB"/>
    <w:rsid w:val="00166DD9"/>
    <w:rsid w:val="00173109"/>
    <w:rsid w:val="001731BB"/>
    <w:rsid w:val="00174243"/>
    <w:rsid w:val="00176A8B"/>
    <w:rsid w:val="00177794"/>
    <w:rsid w:val="00181C1B"/>
    <w:rsid w:val="001842E1"/>
    <w:rsid w:val="001875CC"/>
    <w:rsid w:val="00187B26"/>
    <w:rsid w:val="001907C8"/>
    <w:rsid w:val="00190B68"/>
    <w:rsid w:val="00191970"/>
    <w:rsid w:val="001921EF"/>
    <w:rsid w:val="00194134"/>
    <w:rsid w:val="0019455A"/>
    <w:rsid w:val="0019478E"/>
    <w:rsid w:val="00195623"/>
    <w:rsid w:val="00195B90"/>
    <w:rsid w:val="001A3B9C"/>
    <w:rsid w:val="001A4E73"/>
    <w:rsid w:val="001A6081"/>
    <w:rsid w:val="001B35C3"/>
    <w:rsid w:val="001B3953"/>
    <w:rsid w:val="001B3EA3"/>
    <w:rsid w:val="001C1F73"/>
    <w:rsid w:val="001C256C"/>
    <w:rsid w:val="001C2EB8"/>
    <w:rsid w:val="001C41DF"/>
    <w:rsid w:val="001C48BF"/>
    <w:rsid w:val="001D0F45"/>
    <w:rsid w:val="001E1637"/>
    <w:rsid w:val="001E30EE"/>
    <w:rsid w:val="001E33C0"/>
    <w:rsid w:val="001E6A3D"/>
    <w:rsid w:val="001F1612"/>
    <w:rsid w:val="001F1F20"/>
    <w:rsid w:val="001F2660"/>
    <w:rsid w:val="001F40DE"/>
    <w:rsid w:val="001F5AFD"/>
    <w:rsid w:val="002006DC"/>
    <w:rsid w:val="00202A43"/>
    <w:rsid w:val="002052C1"/>
    <w:rsid w:val="002058DD"/>
    <w:rsid w:val="00215CE5"/>
    <w:rsid w:val="00220619"/>
    <w:rsid w:val="00221F85"/>
    <w:rsid w:val="0022558B"/>
    <w:rsid w:val="00226178"/>
    <w:rsid w:val="00227C79"/>
    <w:rsid w:val="00227DF9"/>
    <w:rsid w:val="0023229A"/>
    <w:rsid w:val="00232568"/>
    <w:rsid w:val="00234DB8"/>
    <w:rsid w:val="002430AC"/>
    <w:rsid w:val="00243563"/>
    <w:rsid w:val="0024542A"/>
    <w:rsid w:val="00253588"/>
    <w:rsid w:val="002549AB"/>
    <w:rsid w:val="00255ADB"/>
    <w:rsid w:val="00256B59"/>
    <w:rsid w:val="002579B9"/>
    <w:rsid w:val="002619BF"/>
    <w:rsid w:val="00266461"/>
    <w:rsid w:val="00267E01"/>
    <w:rsid w:val="00270688"/>
    <w:rsid w:val="002720B4"/>
    <w:rsid w:val="00272C79"/>
    <w:rsid w:val="00276CD2"/>
    <w:rsid w:val="002809DB"/>
    <w:rsid w:val="002822F1"/>
    <w:rsid w:val="00286E9C"/>
    <w:rsid w:val="00291BEF"/>
    <w:rsid w:val="0029242C"/>
    <w:rsid w:val="002924ED"/>
    <w:rsid w:val="0029452C"/>
    <w:rsid w:val="0029488C"/>
    <w:rsid w:val="002966B5"/>
    <w:rsid w:val="00296FFB"/>
    <w:rsid w:val="002A49CA"/>
    <w:rsid w:val="002B1F2B"/>
    <w:rsid w:val="002B20E3"/>
    <w:rsid w:val="002B36AE"/>
    <w:rsid w:val="002B40F1"/>
    <w:rsid w:val="002B43FC"/>
    <w:rsid w:val="002B60F7"/>
    <w:rsid w:val="002B77AB"/>
    <w:rsid w:val="002B7A8E"/>
    <w:rsid w:val="002C19AA"/>
    <w:rsid w:val="002C20E8"/>
    <w:rsid w:val="002C25DF"/>
    <w:rsid w:val="002C2C08"/>
    <w:rsid w:val="002C4032"/>
    <w:rsid w:val="002C5308"/>
    <w:rsid w:val="002D0115"/>
    <w:rsid w:val="002D118D"/>
    <w:rsid w:val="002D1396"/>
    <w:rsid w:val="002D1689"/>
    <w:rsid w:val="002D6A7C"/>
    <w:rsid w:val="002D7182"/>
    <w:rsid w:val="002E0DDC"/>
    <w:rsid w:val="002E2EF2"/>
    <w:rsid w:val="002E5FCD"/>
    <w:rsid w:val="002E6DCF"/>
    <w:rsid w:val="002E756F"/>
    <w:rsid w:val="002F2D2B"/>
    <w:rsid w:val="002F5305"/>
    <w:rsid w:val="002F662E"/>
    <w:rsid w:val="0030031E"/>
    <w:rsid w:val="00300801"/>
    <w:rsid w:val="00307040"/>
    <w:rsid w:val="00307406"/>
    <w:rsid w:val="0030751F"/>
    <w:rsid w:val="0031114C"/>
    <w:rsid w:val="0031182D"/>
    <w:rsid w:val="00311EBC"/>
    <w:rsid w:val="003130C5"/>
    <w:rsid w:val="003159AD"/>
    <w:rsid w:val="00321F65"/>
    <w:rsid w:val="00322B95"/>
    <w:rsid w:val="0032302A"/>
    <w:rsid w:val="00325BC1"/>
    <w:rsid w:val="0033189F"/>
    <w:rsid w:val="00335C18"/>
    <w:rsid w:val="003426B8"/>
    <w:rsid w:val="00346C16"/>
    <w:rsid w:val="003478BD"/>
    <w:rsid w:val="00347C97"/>
    <w:rsid w:val="003512C9"/>
    <w:rsid w:val="003534E1"/>
    <w:rsid w:val="00354089"/>
    <w:rsid w:val="003555A0"/>
    <w:rsid w:val="00355B2B"/>
    <w:rsid w:val="00355DC8"/>
    <w:rsid w:val="00362812"/>
    <w:rsid w:val="00364B6A"/>
    <w:rsid w:val="00364C6D"/>
    <w:rsid w:val="00364EEB"/>
    <w:rsid w:val="00365D38"/>
    <w:rsid w:val="00370170"/>
    <w:rsid w:val="0037041D"/>
    <w:rsid w:val="00370DBC"/>
    <w:rsid w:val="003752B5"/>
    <w:rsid w:val="003766C5"/>
    <w:rsid w:val="00377F6D"/>
    <w:rsid w:val="003803FA"/>
    <w:rsid w:val="0038225E"/>
    <w:rsid w:val="003852A6"/>
    <w:rsid w:val="003919F5"/>
    <w:rsid w:val="00391A00"/>
    <w:rsid w:val="00392DB5"/>
    <w:rsid w:val="00392FC5"/>
    <w:rsid w:val="00393016"/>
    <w:rsid w:val="003949FD"/>
    <w:rsid w:val="003A0106"/>
    <w:rsid w:val="003A0B4D"/>
    <w:rsid w:val="003A5EA3"/>
    <w:rsid w:val="003B0734"/>
    <w:rsid w:val="003B148E"/>
    <w:rsid w:val="003B42E2"/>
    <w:rsid w:val="003B67FC"/>
    <w:rsid w:val="003C01E7"/>
    <w:rsid w:val="003C3269"/>
    <w:rsid w:val="003C398F"/>
    <w:rsid w:val="003C5143"/>
    <w:rsid w:val="003C6410"/>
    <w:rsid w:val="003C6A2B"/>
    <w:rsid w:val="003D007D"/>
    <w:rsid w:val="003D35F8"/>
    <w:rsid w:val="003D6848"/>
    <w:rsid w:val="003D6A76"/>
    <w:rsid w:val="003D7931"/>
    <w:rsid w:val="003E2069"/>
    <w:rsid w:val="003E2922"/>
    <w:rsid w:val="003E49E3"/>
    <w:rsid w:val="003E5026"/>
    <w:rsid w:val="003E6E3A"/>
    <w:rsid w:val="003F4D28"/>
    <w:rsid w:val="003F6767"/>
    <w:rsid w:val="0040142B"/>
    <w:rsid w:val="004019E9"/>
    <w:rsid w:val="00401B04"/>
    <w:rsid w:val="00402F66"/>
    <w:rsid w:val="00407B93"/>
    <w:rsid w:val="00407E4A"/>
    <w:rsid w:val="00410514"/>
    <w:rsid w:val="004111EE"/>
    <w:rsid w:val="004129EA"/>
    <w:rsid w:val="00414335"/>
    <w:rsid w:val="0041444B"/>
    <w:rsid w:val="00417EE0"/>
    <w:rsid w:val="004215DB"/>
    <w:rsid w:val="00422D1E"/>
    <w:rsid w:val="00425071"/>
    <w:rsid w:val="00425FA3"/>
    <w:rsid w:val="0042685C"/>
    <w:rsid w:val="0043179E"/>
    <w:rsid w:val="00431DEC"/>
    <w:rsid w:val="00432383"/>
    <w:rsid w:val="00432A0E"/>
    <w:rsid w:val="00436685"/>
    <w:rsid w:val="00437E76"/>
    <w:rsid w:val="00444FD9"/>
    <w:rsid w:val="00446332"/>
    <w:rsid w:val="00447E33"/>
    <w:rsid w:val="004507A4"/>
    <w:rsid w:val="004519B4"/>
    <w:rsid w:val="00453392"/>
    <w:rsid w:val="0045364C"/>
    <w:rsid w:val="00454145"/>
    <w:rsid w:val="004574CE"/>
    <w:rsid w:val="00460E0A"/>
    <w:rsid w:val="0046545E"/>
    <w:rsid w:val="00465C3C"/>
    <w:rsid w:val="00466397"/>
    <w:rsid w:val="00467293"/>
    <w:rsid w:val="00475C3F"/>
    <w:rsid w:val="00476049"/>
    <w:rsid w:val="004760DE"/>
    <w:rsid w:val="0047644F"/>
    <w:rsid w:val="004764EF"/>
    <w:rsid w:val="00476EC9"/>
    <w:rsid w:val="00480A1E"/>
    <w:rsid w:val="00481503"/>
    <w:rsid w:val="00481E71"/>
    <w:rsid w:val="00482E35"/>
    <w:rsid w:val="00485AA6"/>
    <w:rsid w:val="00495550"/>
    <w:rsid w:val="004A0A2B"/>
    <w:rsid w:val="004A1CA4"/>
    <w:rsid w:val="004A2D07"/>
    <w:rsid w:val="004A33D2"/>
    <w:rsid w:val="004A3A00"/>
    <w:rsid w:val="004A4D4C"/>
    <w:rsid w:val="004A7C4C"/>
    <w:rsid w:val="004B13F5"/>
    <w:rsid w:val="004B1AA6"/>
    <w:rsid w:val="004B248B"/>
    <w:rsid w:val="004B6B29"/>
    <w:rsid w:val="004C246E"/>
    <w:rsid w:val="004C5338"/>
    <w:rsid w:val="004C6EC0"/>
    <w:rsid w:val="004C75FC"/>
    <w:rsid w:val="004D056A"/>
    <w:rsid w:val="004D0F4A"/>
    <w:rsid w:val="004D1690"/>
    <w:rsid w:val="004D258C"/>
    <w:rsid w:val="004D37F1"/>
    <w:rsid w:val="004D4CFF"/>
    <w:rsid w:val="004D7868"/>
    <w:rsid w:val="004E0DED"/>
    <w:rsid w:val="004E158F"/>
    <w:rsid w:val="004E2C2A"/>
    <w:rsid w:val="004E5788"/>
    <w:rsid w:val="004F018B"/>
    <w:rsid w:val="004F02F4"/>
    <w:rsid w:val="004F5974"/>
    <w:rsid w:val="004F6895"/>
    <w:rsid w:val="0050343D"/>
    <w:rsid w:val="005040ED"/>
    <w:rsid w:val="00507733"/>
    <w:rsid w:val="00507C2A"/>
    <w:rsid w:val="00510B2A"/>
    <w:rsid w:val="00512A53"/>
    <w:rsid w:val="00515ED1"/>
    <w:rsid w:val="00516565"/>
    <w:rsid w:val="005236D6"/>
    <w:rsid w:val="00523A1F"/>
    <w:rsid w:val="00525184"/>
    <w:rsid w:val="00525816"/>
    <w:rsid w:val="00526F24"/>
    <w:rsid w:val="005277FE"/>
    <w:rsid w:val="00527BAA"/>
    <w:rsid w:val="00527C2F"/>
    <w:rsid w:val="00527FBD"/>
    <w:rsid w:val="0053038F"/>
    <w:rsid w:val="005306BC"/>
    <w:rsid w:val="00536540"/>
    <w:rsid w:val="00540348"/>
    <w:rsid w:val="00540B1F"/>
    <w:rsid w:val="00540BA0"/>
    <w:rsid w:val="005421B4"/>
    <w:rsid w:val="00542B9B"/>
    <w:rsid w:val="0054536B"/>
    <w:rsid w:val="00547B9B"/>
    <w:rsid w:val="00547CE7"/>
    <w:rsid w:val="005517D5"/>
    <w:rsid w:val="005524D2"/>
    <w:rsid w:val="0055310B"/>
    <w:rsid w:val="0055344B"/>
    <w:rsid w:val="00560E2C"/>
    <w:rsid w:val="00561010"/>
    <w:rsid w:val="00561C87"/>
    <w:rsid w:val="00563050"/>
    <w:rsid w:val="005642DB"/>
    <w:rsid w:val="00564DB7"/>
    <w:rsid w:val="005668F5"/>
    <w:rsid w:val="00574F41"/>
    <w:rsid w:val="00575F3E"/>
    <w:rsid w:val="0057682A"/>
    <w:rsid w:val="00577EE1"/>
    <w:rsid w:val="00581A6A"/>
    <w:rsid w:val="00581E3A"/>
    <w:rsid w:val="0058222B"/>
    <w:rsid w:val="00590163"/>
    <w:rsid w:val="00590DC1"/>
    <w:rsid w:val="005910F5"/>
    <w:rsid w:val="00592A95"/>
    <w:rsid w:val="00592B24"/>
    <w:rsid w:val="00592BD8"/>
    <w:rsid w:val="00592C21"/>
    <w:rsid w:val="005A12AF"/>
    <w:rsid w:val="005A4B65"/>
    <w:rsid w:val="005B5A14"/>
    <w:rsid w:val="005B7386"/>
    <w:rsid w:val="005C0C6B"/>
    <w:rsid w:val="005C1293"/>
    <w:rsid w:val="005C3730"/>
    <w:rsid w:val="005C37C0"/>
    <w:rsid w:val="005C67D6"/>
    <w:rsid w:val="005D3211"/>
    <w:rsid w:val="005D413C"/>
    <w:rsid w:val="005D5B2A"/>
    <w:rsid w:val="005D72C6"/>
    <w:rsid w:val="005D77DA"/>
    <w:rsid w:val="005E11B3"/>
    <w:rsid w:val="005E242E"/>
    <w:rsid w:val="005E4BAA"/>
    <w:rsid w:val="005E61E4"/>
    <w:rsid w:val="005E7093"/>
    <w:rsid w:val="005F48EF"/>
    <w:rsid w:val="005F55B9"/>
    <w:rsid w:val="005F74ED"/>
    <w:rsid w:val="005F750B"/>
    <w:rsid w:val="005F7AA4"/>
    <w:rsid w:val="006000F6"/>
    <w:rsid w:val="00602272"/>
    <w:rsid w:val="00602FA8"/>
    <w:rsid w:val="00603C15"/>
    <w:rsid w:val="006041DD"/>
    <w:rsid w:val="0060449C"/>
    <w:rsid w:val="006065EA"/>
    <w:rsid w:val="006106CB"/>
    <w:rsid w:val="00611FD3"/>
    <w:rsid w:val="00615661"/>
    <w:rsid w:val="00615840"/>
    <w:rsid w:val="00616640"/>
    <w:rsid w:val="00616871"/>
    <w:rsid w:val="00623B0D"/>
    <w:rsid w:val="00623B60"/>
    <w:rsid w:val="00624122"/>
    <w:rsid w:val="00630A97"/>
    <w:rsid w:val="00632324"/>
    <w:rsid w:val="006335AD"/>
    <w:rsid w:val="006343C6"/>
    <w:rsid w:val="00637A0C"/>
    <w:rsid w:val="00640789"/>
    <w:rsid w:val="0064114F"/>
    <w:rsid w:val="00641FD4"/>
    <w:rsid w:val="00642ADA"/>
    <w:rsid w:val="00643FAC"/>
    <w:rsid w:val="00644E31"/>
    <w:rsid w:val="00647D41"/>
    <w:rsid w:val="00652C8E"/>
    <w:rsid w:val="00653B71"/>
    <w:rsid w:val="006544BC"/>
    <w:rsid w:val="00654957"/>
    <w:rsid w:val="00662B98"/>
    <w:rsid w:val="0066669C"/>
    <w:rsid w:val="00666EF7"/>
    <w:rsid w:val="00670E45"/>
    <w:rsid w:val="006716E2"/>
    <w:rsid w:val="00675FA1"/>
    <w:rsid w:val="00676610"/>
    <w:rsid w:val="00680AA5"/>
    <w:rsid w:val="0068375B"/>
    <w:rsid w:val="00684777"/>
    <w:rsid w:val="00684FF4"/>
    <w:rsid w:val="006905BE"/>
    <w:rsid w:val="00692F49"/>
    <w:rsid w:val="00693F59"/>
    <w:rsid w:val="00695717"/>
    <w:rsid w:val="00697F63"/>
    <w:rsid w:val="006A0E60"/>
    <w:rsid w:val="006A20B5"/>
    <w:rsid w:val="006A3EB0"/>
    <w:rsid w:val="006A5885"/>
    <w:rsid w:val="006A6392"/>
    <w:rsid w:val="006A6DED"/>
    <w:rsid w:val="006B597E"/>
    <w:rsid w:val="006C40BD"/>
    <w:rsid w:val="006C4A98"/>
    <w:rsid w:val="006C64A7"/>
    <w:rsid w:val="006C6965"/>
    <w:rsid w:val="006D13D5"/>
    <w:rsid w:val="006D45B1"/>
    <w:rsid w:val="006D4ECE"/>
    <w:rsid w:val="006D6131"/>
    <w:rsid w:val="006E163D"/>
    <w:rsid w:val="006E2CA0"/>
    <w:rsid w:val="006E35CD"/>
    <w:rsid w:val="006E4950"/>
    <w:rsid w:val="006E4A75"/>
    <w:rsid w:val="006E5281"/>
    <w:rsid w:val="006E5301"/>
    <w:rsid w:val="006E6DBA"/>
    <w:rsid w:val="006F091C"/>
    <w:rsid w:val="006F111E"/>
    <w:rsid w:val="006F15FE"/>
    <w:rsid w:val="006F1990"/>
    <w:rsid w:val="006F1DEF"/>
    <w:rsid w:val="006F47C9"/>
    <w:rsid w:val="006F5BEA"/>
    <w:rsid w:val="00703C80"/>
    <w:rsid w:val="00703F72"/>
    <w:rsid w:val="007043BB"/>
    <w:rsid w:val="00704A4C"/>
    <w:rsid w:val="0070600C"/>
    <w:rsid w:val="00710D4E"/>
    <w:rsid w:val="0072003C"/>
    <w:rsid w:val="007209AA"/>
    <w:rsid w:val="0072384D"/>
    <w:rsid w:val="00725D77"/>
    <w:rsid w:val="00725E67"/>
    <w:rsid w:val="007271FA"/>
    <w:rsid w:val="0073029F"/>
    <w:rsid w:val="007310E9"/>
    <w:rsid w:val="0073571E"/>
    <w:rsid w:val="00736558"/>
    <w:rsid w:val="00736737"/>
    <w:rsid w:val="00737CC8"/>
    <w:rsid w:val="00744631"/>
    <w:rsid w:val="00744D3C"/>
    <w:rsid w:val="00746477"/>
    <w:rsid w:val="0075057A"/>
    <w:rsid w:val="00750BDF"/>
    <w:rsid w:val="007525A1"/>
    <w:rsid w:val="007529BC"/>
    <w:rsid w:val="00754079"/>
    <w:rsid w:val="00754E88"/>
    <w:rsid w:val="00760A2A"/>
    <w:rsid w:val="0076174A"/>
    <w:rsid w:val="00762900"/>
    <w:rsid w:val="00762B89"/>
    <w:rsid w:val="00763FE6"/>
    <w:rsid w:val="007674FC"/>
    <w:rsid w:val="00775534"/>
    <w:rsid w:val="00780FC4"/>
    <w:rsid w:val="007818D9"/>
    <w:rsid w:val="0078210F"/>
    <w:rsid w:val="00782475"/>
    <w:rsid w:val="00782CF2"/>
    <w:rsid w:val="00782DF2"/>
    <w:rsid w:val="0078489E"/>
    <w:rsid w:val="00785234"/>
    <w:rsid w:val="007878E4"/>
    <w:rsid w:val="00790AA2"/>
    <w:rsid w:val="007938CA"/>
    <w:rsid w:val="00796326"/>
    <w:rsid w:val="007976C1"/>
    <w:rsid w:val="007979CA"/>
    <w:rsid w:val="007A0079"/>
    <w:rsid w:val="007A0711"/>
    <w:rsid w:val="007A12F1"/>
    <w:rsid w:val="007A36E5"/>
    <w:rsid w:val="007B0A00"/>
    <w:rsid w:val="007B1AA8"/>
    <w:rsid w:val="007B235C"/>
    <w:rsid w:val="007B4D0F"/>
    <w:rsid w:val="007B5FD4"/>
    <w:rsid w:val="007B61B2"/>
    <w:rsid w:val="007C20C1"/>
    <w:rsid w:val="007C46E3"/>
    <w:rsid w:val="007C6EB8"/>
    <w:rsid w:val="007C72EC"/>
    <w:rsid w:val="007D5C2F"/>
    <w:rsid w:val="007E0C41"/>
    <w:rsid w:val="007E127F"/>
    <w:rsid w:val="007E67FC"/>
    <w:rsid w:val="007E79BA"/>
    <w:rsid w:val="007E7DA1"/>
    <w:rsid w:val="007F0A4D"/>
    <w:rsid w:val="007F20E4"/>
    <w:rsid w:val="007F243A"/>
    <w:rsid w:val="007F46F1"/>
    <w:rsid w:val="007F5E02"/>
    <w:rsid w:val="007F6522"/>
    <w:rsid w:val="007F7EAA"/>
    <w:rsid w:val="0080167B"/>
    <w:rsid w:val="0080222D"/>
    <w:rsid w:val="008025E0"/>
    <w:rsid w:val="008140B2"/>
    <w:rsid w:val="008140FA"/>
    <w:rsid w:val="00814ABF"/>
    <w:rsid w:val="00815380"/>
    <w:rsid w:val="00815A52"/>
    <w:rsid w:val="0081648B"/>
    <w:rsid w:val="00816C60"/>
    <w:rsid w:val="00822A17"/>
    <w:rsid w:val="00827C12"/>
    <w:rsid w:val="00830B12"/>
    <w:rsid w:val="008324D8"/>
    <w:rsid w:val="0084096D"/>
    <w:rsid w:val="00841099"/>
    <w:rsid w:val="00841EF2"/>
    <w:rsid w:val="0084610C"/>
    <w:rsid w:val="0084671F"/>
    <w:rsid w:val="00847050"/>
    <w:rsid w:val="00850ECD"/>
    <w:rsid w:val="00851D3D"/>
    <w:rsid w:val="008538C8"/>
    <w:rsid w:val="00853A8C"/>
    <w:rsid w:val="00855078"/>
    <w:rsid w:val="0085662A"/>
    <w:rsid w:val="00856CA6"/>
    <w:rsid w:val="00861028"/>
    <w:rsid w:val="00862F50"/>
    <w:rsid w:val="00863E43"/>
    <w:rsid w:val="008651A4"/>
    <w:rsid w:val="0086645D"/>
    <w:rsid w:val="008709A2"/>
    <w:rsid w:val="008779F4"/>
    <w:rsid w:val="008808D3"/>
    <w:rsid w:val="0088101E"/>
    <w:rsid w:val="0088157F"/>
    <w:rsid w:val="00882627"/>
    <w:rsid w:val="0088283C"/>
    <w:rsid w:val="0088574C"/>
    <w:rsid w:val="00886387"/>
    <w:rsid w:val="00886F6B"/>
    <w:rsid w:val="00890F7F"/>
    <w:rsid w:val="0089375F"/>
    <w:rsid w:val="00894618"/>
    <w:rsid w:val="00895410"/>
    <w:rsid w:val="00895FEC"/>
    <w:rsid w:val="008A349A"/>
    <w:rsid w:val="008A3741"/>
    <w:rsid w:val="008A3DC6"/>
    <w:rsid w:val="008A51BE"/>
    <w:rsid w:val="008B0F98"/>
    <w:rsid w:val="008B3840"/>
    <w:rsid w:val="008B57D5"/>
    <w:rsid w:val="008B6712"/>
    <w:rsid w:val="008B6DE3"/>
    <w:rsid w:val="008C1C8B"/>
    <w:rsid w:val="008C571C"/>
    <w:rsid w:val="008C7897"/>
    <w:rsid w:val="008C7F79"/>
    <w:rsid w:val="008D2C06"/>
    <w:rsid w:val="008D7782"/>
    <w:rsid w:val="008E051C"/>
    <w:rsid w:val="008E07E7"/>
    <w:rsid w:val="008E3FB2"/>
    <w:rsid w:val="008E4A97"/>
    <w:rsid w:val="008F3969"/>
    <w:rsid w:val="008F71F2"/>
    <w:rsid w:val="00903608"/>
    <w:rsid w:val="009065A7"/>
    <w:rsid w:val="00906809"/>
    <w:rsid w:val="009132E1"/>
    <w:rsid w:val="00913598"/>
    <w:rsid w:val="00913C5D"/>
    <w:rsid w:val="00922148"/>
    <w:rsid w:val="00922B77"/>
    <w:rsid w:val="00923C54"/>
    <w:rsid w:val="00924487"/>
    <w:rsid w:val="00925AA6"/>
    <w:rsid w:val="009275BA"/>
    <w:rsid w:val="00931C52"/>
    <w:rsid w:val="009323D0"/>
    <w:rsid w:val="00932493"/>
    <w:rsid w:val="0093339B"/>
    <w:rsid w:val="00940EE6"/>
    <w:rsid w:val="00941614"/>
    <w:rsid w:val="00942592"/>
    <w:rsid w:val="009440E0"/>
    <w:rsid w:val="00944E87"/>
    <w:rsid w:val="009457B6"/>
    <w:rsid w:val="009503C0"/>
    <w:rsid w:val="009539F8"/>
    <w:rsid w:val="009603E6"/>
    <w:rsid w:val="0096096C"/>
    <w:rsid w:val="00970B1E"/>
    <w:rsid w:val="00973EA3"/>
    <w:rsid w:val="00974123"/>
    <w:rsid w:val="00976186"/>
    <w:rsid w:val="00977428"/>
    <w:rsid w:val="0098367E"/>
    <w:rsid w:val="00984639"/>
    <w:rsid w:val="00985714"/>
    <w:rsid w:val="00992331"/>
    <w:rsid w:val="0099635D"/>
    <w:rsid w:val="009A07AE"/>
    <w:rsid w:val="009A48ED"/>
    <w:rsid w:val="009A78AD"/>
    <w:rsid w:val="009B0E24"/>
    <w:rsid w:val="009B40DD"/>
    <w:rsid w:val="009B4B42"/>
    <w:rsid w:val="009C3372"/>
    <w:rsid w:val="009C35A8"/>
    <w:rsid w:val="009C5421"/>
    <w:rsid w:val="009C7115"/>
    <w:rsid w:val="009C7B8B"/>
    <w:rsid w:val="009D2B97"/>
    <w:rsid w:val="009D5A53"/>
    <w:rsid w:val="009D5A5B"/>
    <w:rsid w:val="009D7085"/>
    <w:rsid w:val="009D7A05"/>
    <w:rsid w:val="009E3A65"/>
    <w:rsid w:val="009E3BCA"/>
    <w:rsid w:val="009F2966"/>
    <w:rsid w:val="009F7614"/>
    <w:rsid w:val="00A0130D"/>
    <w:rsid w:val="00A0132F"/>
    <w:rsid w:val="00A01704"/>
    <w:rsid w:val="00A01811"/>
    <w:rsid w:val="00A01CB3"/>
    <w:rsid w:val="00A05246"/>
    <w:rsid w:val="00A05FBF"/>
    <w:rsid w:val="00A05FD1"/>
    <w:rsid w:val="00A06D6A"/>
    <w:rsid w:val="00A109F5"/>
    <w:rsid w:val="00A11542"/>
    <w:rsid w:val="00A11689"/>
    <w:rsid w:val="00A13799"/>
    <w:rsid w:val="00A23359"/>
    <w:rsid w:val="00A2472A"/>
    <w:rsid w:val="00A2539C"/>
    <w:rsid w:val="00A25ED0"/>
    <w:rsid w:val="00A25F7B"/>
    <w:rsid w:val="00A26752"/>
    <w:rsid w:val="00A27703"/>
    <w:rsid w:val="00A31B89"/>
    <w:rsid w:val="00A362EE"/>
    <w:rsid w:val="00A36B98"/>
    <w:rsid w:val="00A36F77"/>
    <w:rsid w:val="00A401FD"/>
    <w:rsid w:val="00A42DFD"/>
    <w:rsid w:val="00A44124"/>
    <w:rsid w:val="00A44403"/>
    <w:rsid w:val="00A44E74"/>
    <w:rsid w:val="00A45C71"/>
    <w:rsid w:val="00A461F8"/>
    <w:rsid w:val="00A505D3"/>
    <w:rsid w:val="00A51963"/>
    <w:rsid w:val="00A52128"/>
    <w:rsid w:val="00A526AB"/>
    <w:rsid w:val="00A561C2"/>
    <w:rsid w:val="00A564DF"/>
    <w:rsid w:val="00A56664"/>
    <w:rsid w:val="00A573D7"/>
    <w:rsid w:val="00A62F72"/>
    <w:rsid w:val="00A64AE3"/>
    <w:rsid w:val="00A65539"/>
    <w:rsid w:val="00A65EFD"/>
    <w:rsid w:val="00A6639E"/>
    <w:rsid w:val="00A666DB"/>
    <w:rsid w:val="00A72D66"/>
    <w:rsid w:val="00A762C1"/>
    <w:rsid w:val="00A76D72"/>
    <w:rsid w:val="00A81A97"/>
    <w:rsid w:val="00A82C77"/>
    <w:rsid w:val="00A8402F"/>
    <w:rsid w:val="00A847F3"/>
    <w:rsid w:val="00A8510A"/>
    <w:rsid w:val="00A87D8D"/>
    <w:rsid w:val="00A93B60"/>
    <w:rsid w:val="00AA098E"/>
    <w:rsid w:val="00AA2D19"/>
    <w:rsid w:val="00AA4802"/>
    <w:rsid w:val="00AA4DB2"/>
    <w:rsid w:val="00AB1105"/>
    <w:rsid w:val="00AB4616"/>
    <w:rsid w:val="00AB50D9"/>
    <w:rsid w:val="00AB5D52"/>
    <w:rsid w:val="00AB7CDA"/>
    <w:rsid w:val="00AC0660"/>
    <w:rsid w:val="00AC59DD"/>
    <w:rsid w:val="00AD154E"/>
    <w:rsid w:val="00AD288B"/>
    <w:rsid w:val="00AD5D37"/>
    <w:rsid w:val="00AD621A"/>
    <w:rsid w:val="00AE3443"/>
    <w:rsid w:val="00AE5064"/>
    <w:rsid w:val="00AF060D"/>
    <w:rsid w:val="00AF0E92"/>
    <w:rsid w:val="00AF65D1"/>
    <w:rsid w:val="00B01CAA"/>
    <w:rsid w:val="00B04CC1"/>
    <w:rsid w:val="00B04D9A"/>
    <w:rsid w:val="00B110EB"/>
    <w:rsid w:val="00B14E91"/>
    <w:rsid w:val="00B21122"/>
    <w:rsid w:val="00B2406E"/>
    <w:rsid w:val="00B30C25"/>
    <w:rsid w:val="00B31B56"/>
    <w:rsid w:val="00B3309E"/>
    <w:rsid w:val="00B34C2E"/>
    <w:rsid w:val="00B3609B"/>
    <w:rsid w:val="00B374B4"/>
    <w:rsid w:val="00B4069F"/>
    <w:rsid w:val="00B41B59"/>
    <w:rsid w:val="00B468D6"/>
    <w:rsid w:val="00B50622"/>
    <w:rsid w:val="00B55727"/>
    <w:rsid w:val="00B6196F"/>
    <w:rsid w:val="00B64C5C"/>
    <w:rsid w:val="00B65E68"/>
    <w:rsid w:val="00B67DD7"/>
    <w:rsid w:val="00B734B6"/>
    <w:rsid w:val="00B74981"/>
    <w:rsid w:val="00B773CB"/>
    <w:rsid w:val="00B81036"/>
    <w:rsid w:val="00B856CB"/>
    <w:rsid w:val="00B8727B"/>
    <w:rsid w:val="00B9285E"/>
    <w:rsid w:val="00BA033D"/>
    <w:rsid w:val="00BA2A46"/>
    <w:rsid w:val="00BA65B8"/>
    <w:rsid w:val="00BB3ED4"/>
    <w:rsid w:val="00BB3F45"/>
    <w:rsid w:val="00BB593B"/>
    <w:rsid w:val="00BB5B5C"/>
    <w:rsid w:val="00BC003B"/>
    <w:rsid w:val="00BC5CB1"/>
    <w:rsid w:val="00BC5E8C"/>
    <w:rsid w:val="00BC7FC5"/>
    <w:rsid w:val="00BE0219"/>
    <w:rsid w:val="00BE3687"/>
    <w:rsid w:val="00BE5480"/>
    <w:rsid w:val="00BE695D"/>
    <w:rsid w:val="00BE7668"/>
    <w:rsid w:val="00BF0E75"/>
    <w:rsid w:val="00BF358D"/>
    <w:rsid w:val="00BF472B"/>
    <w:rsid w:val="00BF4BD1"/>
    <w:rsid w:val="00BF5097"/>
    <w:rsid w:val="00C041A9"/>
    <w:rsid w:val="00C07CB6"/>
    <w:rsid w:val="00C115C0"/>
    <w:rsid w:val="00C12122"/>
    <w:rsid w:val="00C14639"/>
    <w:rsid w:val="00C1550C"/>
    <w:rsid w:val="00C20A99"/>
    <w:rsid w:val="00C23909"/>
    <w:rsid w:val="00C239F6"/>
    <w:rsid w:val="00C26B10"/>
    <w:rsid w:val="00C3043E"/>
    <w:rsid w:val="00C3320A"/>
    <w:rsid w:val="00C35D50"/>
    <w:rsid w:val="00C40F1E"/>
    <w:rsid w:val="00C411A3"/>
    <w:rsid w:val="00C417CB"/>
    <w:rsid w:val="00C45358"/>
    <w:rsid w:val="00C51FB8"/>
    <w:rsid w:val="00C52915"/>
    <w:rsid w:val="00C53998"/>
    <w:rsid w:val="00C5463F"/>
    <w:rsid w:val="00C54943"/>
    <w:rsid w:val="00C553CE"/>
    <w:rsid w:val="00C63B21"/>
    <w:rsid w:val="00C67DBA"/>
    <w:rsid w:val="00C7328E"/>
    <w:rsid w:val="00C74054"/>
    <w:rsid w:val="00C752EE"/>
    <w:rsid w:val="00C77843"/>
    <w:rsid w:val="00C81152"/>
    <w:rsid w:val="00C83E6A"/>
    <w:rsid w:val="00C9147F"/>
    <w:rsid w:val="00CA0550"/>
    <w:rsid w:val="00CA3B6E"/>
    <w:rsid w:val="00CA4102"/>
    <w:rsid w:val="00CA59B9"/>
    <w:rsid w:val="00CA6841"/>
    <w:rsid w:val="00CB1D5F"/>
    <w:rsid w:val="00CB2ACA"/>
    <w:rsid w:val="00CB3C18"/>
    <w:rsid w:val="00CB3EA4"/>
    <w:rsid w:val="00CC0941"/>
    <w:rsid w:val="00CC2359"/>
    <w:rsid w:val="00CC4148"/>
    <w:rsid w:val="00CD0BE2"/>
    <w:rsid w:val="00CD26EB"/>
    <w:rsid w:val="00CD2D48"/>
    <w:rsid w:val="00CD46C7"/>
    <w:rsid w:val="00CD65B2"/>
    <w:rsid w:val="00CE12D1"/>
    <w:rsid w:val="00CE13D5"/>
    <w:rsid w:val="00CE1D42"/>
    <w:rsid w:val="00CE42C0"/>
    <w:rsid w:val="00CE58C9"/>
    <w:rsid w:val="00CE5EC9"/>
    <w:rsid w:val="00CE77E9"/>
    <w:rsid w:val="00CF6979"/>
    <w:rsid w:val="00CF755F"/>
    <w:rsid w:val="00CF7A85"/>
    <w:rsid w:val="00D0037B"/>
    <w:rsid w:val="00D004A9"/>
    <w:rsid w:val="00D110A0"/>
    <w:rsid w:val="00D1187E"/>
    <w:rsid w:val="00D130FC"/>
    <w:rsid w:val="00D13716"/>
    <w:rsid w:val="00D16A60"/>
    <w:rsid w:val="00D2119C"/>
    <w:rsid w:val="00D21203"/>
    <w:rsid w:val="00D22FB7"/>
    <w:rsid w:val="00D233E3"/>
    <w:rsid w:val="00D26EBD"/>
    <w:rsid w:val="00D27406"/>
    <w:rsid w:val="00D333C8"/>
    <w:rsid w:val="00D34687"/>
    <w:rsid w:val="00D34751"/>
    <w:rsid w:val="00D3770C"/>
    <w:rsid w:val="00D40FAF"/>
    <w:rsid w:val="00D468C2"/>
    <w:rsid w:val="00D46CCE"/>
    <w:rsid w:val="00D46D1B"/>
    <w:rsid w:val="00D5022E"/>
    <w:rsid w:val="00D520B7"/>
    <w:rsid w:val="00D56953"/>
    <w:rsid w:val="00D57147"/>
    <w:rsid w:val="00D640FC"/>
    <w:rsid w:val="00D673BB"/>
    <w:rsid w:val="00D71A3A"/>
    <w:rsid w:val="00D74115"/>
    <w:rsid w:val="00D747FC"/>
    <w:rsid w:val="00D806DD"/>
    <w:rsid w:val="00D84ECA"/>
    <w:rsid w:val="00D85BFC"/>
    <w:rsid w:val="00D87BFC"/>
    <w:rsid w:val="00D93111"/>
    <w:rsid w:val="00D94275"/>
    <w:rsid w:val="00DA19DB"/>
    <w:rsid w:val="00DA26B4"/>
    <w:rsid w:val="00DA63A3"/>
    <w:rsid w:val="00DA6532"/>
    <w:rsid w:val="00DA7CB8"/>
    <w:rsid w:val="00DA7EB4"/>
    <w:rsid w:val="00DB03CB"/>
    <w:rsid w:val="00DB18AB"/>
    <w:rsid w:val="00DB2714"/>
    <w:rsid w:val="00DB3A4B"/>
    <w:rsid w:val="00DC2946"/>
    <w:rsid w:val="00DC39B2"/>
    <w:rsid w:val="00DC39C4"/>
    <w:rsid w:val="00DD4A77"/>
    <w:rsid w:val="00DD50F8"/>
    <w:rsid w:val="00DD6342"/>
    <w:rsid w:val="00DD70A6"/>
    <w:rsid w:val="00DF1ECA"/>
    <w:rsid w:val="00DF43EA"/>
    <w:rsid w:val="00DF5145"/>
    <w:rsid w:val="00DF79FC"/>
    <w:rsid w:val="00E013D0"/>
    <w:rsid w:val="00E01688"/>
    <w:rsid w:val="00E02A52"/>
    <w:rsid w:val="00E060ED"/>
    <w:rsid w:val="00E114D8"/>
    <w:rsid w:val="00E123DF"/>
    <w:rsid w:val="00E154AB"/>
    <w:rsid w:val="00E15682"/>
    <w:rsid w:val="00E1681D"/>
    <w:rsid w:val="00E17565"/>
    <w:rsid w:val="00E2040A"/>
    <w:rsid w:val="00E20724"/>
    <w:rsid w:val="00E2164C"/>
    <w:rsid w:val="00E220CC"/>
    <w:rsid w:val="00E24198"/>
    <w:rsid w:val="00E25B75"/>
    <w:rsid w:val="00E26155"/>
    <w:rsid w:val="00E26C95"/>
    <w:rsid w:val="00E27D79"/>
    <w:rsid w:val="00E307D5"/>
    <w:rsid w:val="00E30815"/>
    <w:rsid w:val="00E412A6"/>
    <w:rsid w:val="00E421BD"/>
    <w:rsid w:val="00E43100"/>
    <w:rsid w:val="00E44238"/>
    <w:rsid w:val="00E460AD"/>
    <w:rsid w:val="00E47800"/>
    <w:rsid w:val="00E5090F"/>
    <w:rsid w:val="00E529E6"/>
    <w:rsid w:val="00E53770"/>
    <w:rsid w:val="00E53BA2"/>
    <w:rsid w:val="00E53F70"/>
    <w:rsid w:val="00E54190"/>
    <w:rsid w:val="00E61544"/>
    <w:rsid w:val="00E61685"/>
    <w:rsid w:val="00E65CF0"/>
    <w:rsid w:val="00E66092"/>
    <w:rsid w:val="00E760B8"/>
    <w:rsid w:val="00E820B2"/>
    <w:rsid w:val="00E84E6B"/>
    <w:rsid w:val="00E90035"/>
    <w:rsid w:val="00E9020D"/>
    <w:rsid w:val="00E93605"/>
    <w:rsid w:val="00EA130B"/>
    <w:rsid w:val="00EA282B"/>
    <w:rsid w:val="00EA5C2C"/>
    <w:rsid w:val="00EA6632"/>
    <w:rsid w:val="00EA6BA7"/>
    <w:rsid w:val="00EB2B2E"/>
    <w:rsid w:val="00EB373A"/>
    <w:rsid w:val="00EB3A23"/>
    <w:rsid w:val="00EB3FC3"/>
    <w:rsid w:val="00EC20B4"/>
    <w:rsid w:val="00EC6DCF"/>
    <w:rsid w:val="00ED567D"/>
    <w:rsid w:val="00ED738B"/>
    <w:rsid w:val="00EE0985"/>
    <w:rsid w:val="00EE32BB"/>
    <w:rsid w:val="00EE33EB"/>
    <w:rsid w:val="00EE3520"/>
    <w:rsid w:val="00EE371F"/>
    <w:rsid w:val="00EE463E"/>
    <w:rsid w:val="00EE7056"/>
    <w:rsid w:val="00EF0BAC"/>
    <w:rsid w:val="00EF0C6F"/>
    <w:rsid w:val="00EF0E96"/>
    <w:rsid w:val="00EF16B5"/>
    <w:rsid w:val="00EF1A93"/>
    <w:rsid w:val="00EF5006"/>
    <w:rsid w:val="00EF5277"/>
    <w:rsid w:val="00EF6161"/>
    <w:rsid w:val="00EF73A0"/>
    <w:rsid w:val="00F01F17"/>
    <w:rsid w:val="00F03BE6"/>
    <w:rsid w:val="00F04432"/>
    <w:rsid w:val="00F06DA3"/>
    <w:rsid w:val="00F06FB8"/>
    <w:rsid w:val="00F07005"/>
    <w:rsid w:val="00F10978"/>
    <w:rsid w:val="00F109C8"/>
    <w:rsid w:val="00F12CFF"/>
    <w:rsid w:val="00F14844"/>
    <w:rsid w:val="00F1540B"/>
    <w:rsid w:val="00F161F8"/>
    <w:rsid w:val="00F16F4B"/>
    <w:rsid w:val="00F2061A"/>
    <w:rsid w:val="00F212AA"/>
    <w:rsid w:val="00F276BA"/>
    <w:rsid w:val="00F33F6B"/>
    <w:rsid w:val="00F36BE6"/>
    <w:rsid w:val="00F36C3B"/>
    <w:rsid w:val="00F37309"/>
    <w:rsid w:val="00F408CE"/>
    <w:rsid w:val="00F40A82"/>
    <w:rsid w:val="00F4132E"/>
    <w:rsid w:val="00F433DF"/>
    <w:rsid w:val="00F4549B"/>
    <w:rsid w:val="00F46C60"/>
    <w:rsid w:val="00F50889"/>
    <w:rsid w:val="00F51938"/>
    <w:rsid w:val="00F51989"/>
    <w:rsid w:val="00F55487"/>
    <w:rsid w:val="00F561C5"/>
    <w:rsid w:val="00F579A1"/>
    <w:rsid w:val="00F57DFB"/>
    <w:rsid w:val="00F6030F"/>
    <w:rsid w:val="00F767F8"/>
    <w:rsid w:val="00F80166"/>
    <w:rsid w:val="00F81739"/>
    <w:rsid w:val="00F82C8F"/>
    <w:rsid w:val="00F82F19"/>
    <w:rsid w:val="00F84548"/>
    <w:rsid w:val="00F84737"/>
    <w:rsid w:val="00F84A67"/>
    <w:rsid w:val="00F8547C"/>
    <w:rsid w:val="00F85A60"/>
    <w:rsid w:val="00F9043F"/>
    <w:rsid w:val="00F90A87"/>
    <w:rsid w:val="00F9178B"/>
    <w:rsid w:val="00F97B72"/>
    <w:rsid w:val="00FA06AB"/>
    <w:rsid w:val="00FA0917"/>
    <w:rsid w:val="00FA588A"/>
    <w:rsid w:val="00FA62AD"/>
    <w:rsid w:val="00FA6D82"/>
    <w:rsid w:val="00FB0D07"/>
    <w:rsid w:val="00FB0D22"/>
    <w:rsid w:val="00FB244A"/>
    <w:rsid w:val="00FB26BF"/>
    <w:rsid w:val="00FB427A"/>
    <w:rsid w:val="00FB5DFA"/>
    <w:rsid w:val="00FB67F6"/>
    <w:rsid w:val="00FC53E0"/>
    <w:rsid w:val="00FD2067"/>
    <w:rsid w:val="00FD72C5"/>
    <w:rsid w:val="00FD733A"/>
    <w:rsid w:val="00FE134C"/>
    <w:rsid w:val="00FE49C0"/>
    <w:rsid w:val="00FE6231"/>
    <w:rsid w:val="00FF2360"/>
    <w:rsid w:val="00FF3C64"/>
    <w:rsid w:val="00FF3FDB"/>
    <w:rsid w:val="00FF464D"/>
    <w:rsid w:val="00FF58C0"/>
    <w:rsid w:val="00FF5BD7"/>
    <w:rsid w:val="00FF5DA2"/>
    <w:rsid w:val="00FF73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8591F9"/>
  <w15:docId w15:val="{CE47E891-EA8B-43FE-9FB2-88EE8422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9F4"/>
    <w:rPr>
      <w:sz w:val="28"/>
      <w:szCs w:val="24"/>
    </w:rPr>
  </w:style>
  <w:style w:type="paragraph" w:styleId="1">
    <w:name w:val="heading 1"/>
    <w:basedOn w:val="a"/>
    <w:next w:val="a"/>
    <w:qFormat/>
    <w:rsid w:val="005642DB"/>
    <w:pPr>
      <w:keepNext/>
      <w:framePr w:hSpace="181" w:wrap="notBeside" w:vAnchor="page" w:hAnchor="page" w:x="1986" w:y="398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B18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C1C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8C1C8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30B12"/>
  </w:style>
  <w:style w:type="paragraph" w:customStyle="1" w:styleId="ConsPlusNormal">
    <w:name w:val="ConsPlusNormal"/>
    <w:rsid w:val="0049555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49555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95550"/>
    <w:pPr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300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6F4B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481E7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81E71"/>
  </w:style>
  <w:style w:type="paragraph" w:styleId="a9">
    <w:name w:val="footnote text"/>
    <w:basedOn w:val="a"/>
    <w:semiHidden/>
    <w:rsid w:val="005E4BAA"/>
    <w:rPr>
      <w:sz w:val="20"/>
      <w:szCs w:val="20"/>
    </w:rPr>
  </w:style>
  <w:style w:type="character" w:styleId="aa">
    <w:name w:val="footnote reference"/>
    <w:semiHidden/>
    <w:rsid w:val="005E4BAA"/>
    <w:rPr>
      <w:vertAlign w:val="superscript"/>
    </w:rPr>
  </w:style>
  <w:style w:type="paragraph" w:styleId="ab">
    <w:name w:val="Balloon Text"/>
    <w:basedOn w:val="a"/>
    <w:link w:val="ac"/>
    <w:uiPriority w:val="99"/>
    <w:semiHidden/>
    <w:rsid w:val="004E5788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536540"/>
    <w:pPr>
      <w:tabs>
        <w:tab w:val="center" w:pos="4677"/>
        <w:tab w:val="right" w:pos="9355"/>
      </w:tabs>
    </w:pPr>
  </w:style>
  <w:style w:type="paragraph" w:styleId="af">
    <w:name w:val="No Spacing"/>
    <w:link w:val="af0"/>
    <w:uiPriority w:val="1"/>
    <w:qFormat/>
    <w:rsid w:val="00402F66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uiPriority w:val="1"/>
    <w:locked/>
    <w:rsid w:val="00402F66"/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4"/>
    <w:uiPriority w:val="59"/>
    <w:rsid w:val="00526F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59"/>
    <w:rsid w:val="00DB03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4129EA"/>
    <w:pPr>
      <w:spacing w:before="100" w:beforeAutospacing="1" w:after="100" w:afterAutospacing="1"/>
    </w:pPr>
    <w:rPr>
      <w:sz w:val="24"/>
    </w:rPr>
  </w:style>
  <w:style w:type="character" w:customStyle="1" w:styleId="11">
    <w:name w:val="Гиперссылка1"/>
    <w:rsid w:val="004129EA"/>
  </w:style>
  <w:style w:type="character" w:styleId="af2">
    <w:name w:val="annotation reference"/>
    <w:basedOn w:val="a0"/>
    <w:unhideWhenUsed/>
    <w:rsid w:val="00C07CB6"/>
    <w:rPr>
      <w:sz w:val="16"/>
      <w:szCs w:val="16"/>
    </w:rPr>
  </w:style>
  <w:style w:type="paragraph" w:styleId="af3">
    <w:name w:val="annotation text"/>
    <w:basedOn w:val="a"/>
    <w:link w:val="af4"/>
    <w:unhideWhenUsed/>
    <w:rsid w:val="00C07CB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C07CB6"/>
  </w:style>
  <w:style w:type="character" w:styleId="af5">
    <w:name w:val="Hyperlink"/>
    <w:basedOn w:val="a0"/>
    <w:uiPriority w:val="99"/>
    <w:rsid w:val="00410514"/>
    <w:rPr>
      <w:color w:val="0563C1" w:themeColor="hyperlink"/>
      <w:u w:val="single"/>
    </w:rPr>
  </w:style>
  <w:style w:type="paragraph" w:styleId="af6">
    <w:name w:val="annotation subject"/>
    <w:basedOn w:val="af3"/>
    <w:next w:val="af3"/>
    <w:link w:val="af7"/>
    <w:rsid w:val="009A78AD"/>
    <w:rPr>
      <w:b/>
      <w:bCs/>
    </w:rPr>
  </w:style>
  <w:style w:type="character" w:customStyle="1" w:styleId="af7">
    <w:name w:val="Тема примечания Знак"/>
    <w:basedOn w:val="af4"/>
    <w:link w:val="af6"/>
    <w:rsid w:val="009A78AD"/>
    <w:rPr>
      <w:b/>
      <w:bCs/>
    </w:rPr>
  </w:style>
  <w:style w:type="character" w:customStyle="1" w:styleId="20">
    <w:name w:val="Заголовок 2 Знак"/>
    <w:basedOn w:val="a0"/>
    <w:link w:val="2"/>
    <w:semiHidden/>
    <w:rsid w:val="00DB18A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empty">
    <w:name w:val="empty"/>
    <w:basedOn w:val="a"/>
    <w:rsid w:val="00255ADB"/>
    <w:pPr>
      <w:spacing w:before="100" w:beforeAutospacing="1" w:after="100" w:afterAutospacing="1"/>
    </w:pPr>
    <w:rPr>
      <w:sz w:val="24"/>
    </w:rPr>
  </w:style>
  <w:style w:type="paragraph" w:customStyle="1" w:styleId="Default">
    <w:name w:val="Default"/>
    <w:rsid w:val="00255AD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1921EF"/>
    <w:rPr>
      <w:sz w:val="28"/>
      <w:szCs w:val="24"/>
    </w:rPr>
  </w:style>
  <w:style w:type="paragraph" w:customStyle="1" w:styleId="ConsPlusTitle">
    <w:name w:val="ConsPlusTitle"/>
    <w:rsid w:val="00913C5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C115C0"/>
  </w:style>
  <w:style w:type="paragraph" w:customStyle="1" w:styleId="ConsPlusDocList">
    <w:name w:val="ConsPlusDocList"/>
    <w:rsid w:val="00C115C0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C115C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C115C0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C115C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f8">
    <w:name w:val="Strong"/>
    <w:basedOn w:val="a0"/>
    <w:uiPriority w:val="22"/>
    <w:qFormat/>
    <w:rsid w:val="00E2040A"/>
    <w:rPr>
      <w:b/>
      <w:bCs/>
    </w:rPr>
  </w:style>
  <w:style w:type="paragraph" w:customStyle="1" w:styleId="Style2">
    <w:name w:val="Style2"/>
    <w:basedOn w:val="a"/>
    <w:uiPriority w:val="99"/>
    <w:rsid w:val="004E158F"/>
    <w:pPr>
      <w:widowControl w:val="0"/>
      <w:autoSpaceDE w:val="0"/>
      <w:autoSpaceDN w:val="0"/>
      <w:adjustRightInd w:val="0"/>
      <w:spacing w:after="80" w:line="298" w:lineRule="exact"/>
      <w:ind w:firstLine="758"/>
      <w:jc w:val="both"/>
    </w:pPr>
    <w:rPr>
      <w:sz w:val="24"/>
    </w:rPr>
  </w:style>
  <w:style w:type="character" w:customStyle="1" w:styleId="FontStyle11">
    <w:name w:val="Font Style11"/>
    <w:uiPriority w:val="99"/>
    <w:rsid w:val="004E158F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8C1C8B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</w:rPr>
  </w:style>
  <w:style w:type="character" w:customStyle="1" w:styleId="50">
    <w:name w:val="Заголовок 5 Знак"/>
    <w:basedOn w:val="a0"/>
    <w:link w:val="5"/>
    <w:semiHidden/>
    <w:rsid w:val="008C1C8B"/>
    <w:rPr>
      <w:rFonts w:asciiTheme="majorHAnsi" w:eastAsiaTheme="majorEastAsia" w:hAnsiTheme="majorHAnsi" w:cstheme="majorBidi"/>
      <w:color w:val="2E74B5" w:themeColor="accent1" w:themeShade="BF"/>
      <w:sz w:val="28"/>
      <w:szCs w:val="24"/>
    </w:rPr>
  </w:style>
  <w:style w:type="paragraph" w:styleId="af9">
    <w:name w:val="Body Text Indent"/>
    <w:basedOn w:val="a"/>
    <w:link w:val="afa"/>
    <w:semiHidden/>
    <w:unhideWhenUsed/>
    <w:rsid w:val="008C1C8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8C1C8B"/>
    <w:rPr>
      <w:sz w:val="28"/>
      <w:szCs w:val="24"/>
    </w:rPr>
  </w:style>
  <w:style w:type="character" w:customStyle="1" w:styleId="ac">
    <w:name w:val="Текст выноски Знак"/>
    <w:basedOn w:val="a0"/>
    <w:link w:val="ab"/>
    <w:uiPriority w:val="99"/>
    <w:semiHidden/>
    <w:rsid w:val="008C1C8B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basedOn w:val="a0"/>
    <w:link w:val="ad"/>
    <w:uiPriority w:val="99"/>
    <w:rsid w:val="008C1C8B"/>
    <w:rPr>
      <w:sz w:val="28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C1C8B"/>
  </w:style>
  <w:style w:type="table" w:customStyle="1" w:styleId="22">
    <w:name w:val="Сетка таблицы2"/>
    <w:basedOn w:val="a1"/>
    <w:next w:val="a4"/>
    <w:uiPriority w:val="59"/>
    <w:rsid w:val="008C1C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FollowedHyperlink"/>
    <w:basedOn w:val="a0"/>
    <w:uiPriority w:val="99"/>
    <w:semiHidden/>
    <w:unhideWhenUsed/>
    <w:rsid w:val="00CD26EB"/>
    <w:rPr>
      <w:color w:val="1155CC"/>
      <w:u w:val="single"/>
    </w:rPr>
  </w:style>
  <w:style w:type="paragraph" w:customStyle="1" w:styleId="msonormal0">
    <w:name w:val="msonormal"/>
    <w:basedOn w:val="a"/>
    <w:rsid w:val="00CD26EB"/>
    <w:pPr>
      <w:spacing w:before="100" w:beforeAutospacing="1" w:after="100" w:afterAutospacing="1"/>
    </w:pPr>
    <w:rPr>
      <w:sz w:val="24"/>
    </w:rPr>
  </w:style>
  <w:style w:type="paragraph" w:customStyle="1" w:styleId="font5">
    <w:name w:val="font5"/>
    <w:basedOn w:val="a"/>
    <w:rsid w:val="00CD26EB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63">
    <w:name w:val="xl63"/>
    <w:basedOn w:val="a"/>
    <w:rsid w:val="00CD2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4">
    <w:name w:val="xl64"/>
    <w:basedOn w:val="a"/>
    <w:rsid w:val="00CD2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65">
    <w:name w:val="xl65"/>
    <w:basedOn w:val="a"/>
    <w:rsid w:val="00CD2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6">
    <w:name w:val="xl66"/>
    <w:basedOn w:val="a"/>
    <w:rsid w:val="00CD26E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7">
    <w:name w:val="xl67"/>
    <w:basedOn w:val="a"/>
    <w:rsid w:val="00CD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CD2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9">
    <w:name w:val="xl69"/>
    <w:basedOn w:val="a"/>
    <w:rsid w:val="00CD26E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0">
    <w:name w:val="xl70"/>
    <w:basedOn w:val="a"/>
    <w:rsid w:val="00CD26E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1">
    <w:name w:val="xl71"/>
    <w:basedOn w:val="a"/>
    <w:rsid w:val="00CD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72">
    <w:name w:val="xl72"/>
    <w:basedOn w:val="a"/>
    <w:rsid w:val="00CD26E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3">
    <w:name w:val="xl73"/>
    <w:basedOn w:val="a"/>
    <w:rsid w:val="00CD26E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4">
    <w:name w:val="xl74"/>
    <w:basedOn w:val="a"/>
    <w:rsid w:val="00CD26E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5">
    <w:name w:val="xl75"/>
    <w:basedOn w:val="a"/>
    <w:rsid w:val="00CD26EB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6">
    <w:name w:val="xl76"/>
    <w:basedOn w:val="a"/>
    <w:rsid w:val="00CD26E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7">
    <w:name w:val="xl77"/>
    <w:basedOn w:val="a"/>
    <w:rsid w:val="00CD26EB"/>
    <w:pPr>
      <w:pBdr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78">
    <w:name w:val="xl78"/>
    <w:basedOn w:val="a"/>
    <w:rsid w:val="00CD26E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79">
    <w:name w:val="xl79"/>
    <w:basedOn w:val="a"/>
    <w:rsid w:val="00CD26E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CD26E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1">
    <w:name w:val="xl81"/>
    <w:basedOn w:val="a"/>
    <w:rsid w:val="00CD26E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</w:rPr>
  </w:style>
  <w:style w:type="paragraph" w:customStyle="1" w:styleId="xl82">
    <w:name w:val="xl82"/>
    <w:basedOn w:val="a"/>
    <w:rsid w:val="00CD26E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">
    <w:name w:val="xl83"/>
    <w:basedOn w:val="a"/>
    <w:rsid w:val="00CD26E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CD26E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CD26E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CD26E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7">
    <w:name w:val="xl87"/>
    <w:basedOn w:val="a"/>
    <w:rsid w:val="00CD26EB"/>
    <w:pPr>
      <w:pBdr>
        <w:lef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CD26E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9">
    <w:name w:val="xl89"/>
    <w:basedOn w:val="a"/>
    <w:rsid w:val="00CD26E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CD26E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a"/>
    <w:rsid w:val="00CD26E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2">
    <w:name w:val="xl92"/>
    <w:basedOn w:val="a"/>
    <w:rsid w:val="00CD26E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93">
    <w:name w:val="xl93"/>
    <w:basedOn w:val="a"/>
    <w:rsid w:val="00CD26E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CD26E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95">
    <w:name w:val="xl95"/>
    <w:basedOn w:val="a"/>
    <w:rsid w:val="00CD26E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CD26E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CD26E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CD26E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CD26E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00">
    <w:name w:val="xl100"/>
    <w:basedOn w:val="a"/>
    <w:rsid w:val="00CD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CD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CD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CD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4">
    <w:name w:val="xl104"/>
    <w:basedOn w:val="a"/>
    <w:rsid w:val="00D2119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</w:rPr>
  </w:style>
  <w:style w:type="paragraph" w:customStyle="1" w:styleId="xl105">
    <w:name w:val="xl105"/>
    <w:basedOn w:val="a"/>
    <w:rsid w:val="00D2119C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</w:rPr>
  </w:style>
  <w:style w:type="paragraph" w:customStyle="1" w:styleId="xl106">
    <w:name w:val="xl106"/>
    <w:basedOn w:val="a"/>
    <w:rsid w:val="00D2119C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</w:rPr>
  </w:style>
  <w:style w:type="paragraph" w:customStyle="1" w:styleId="xl107">
    <w:name w:val="xl107"/>
    <w:basedOn w:val="a"/>
    <w:rsid w:val="00D2119C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</w:rPr>
  </w:style>
  <w:style w:type="paragraph" w:customStyle="1" w:styleId="xl108">
    <w:name w:val="xl108"/>
    <w:basedOn w:val="a"/>
    <w:rsid w:val="00D21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</w:rPr>
  </w:style>
  <w:style w:type="paragraph" w:customStyle="1" w:styleId="xl109">
    <w:name w:val="xl109"/>
    <w:basedOn w:val="a"/>
    <w:rsid w:val="00D21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</w:rPr>
  </w:style>
  <w:style w:type="paragraph" w:customStyle="1" w:styleId="xl110">
    <w:name w:val="xl110"/>
    <w:basedOn w:val="a"/>
    <w:rsid w:val="00D21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1">
    <w:name w:val="xl111"/>
    <w:basedOn w:val="a"/>
    <w:rsid w:val="00D21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  <w:style w:type="paragraph" w:customStyle="1" w:styleId="xl112">
    <w:name w:val="xl112"/>
    <w:basedOn w:val="a"/>
    <w:rsid w:val="00D21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0BA5B-7C02-492A-8A5C-1A83823C8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3339</TotalTime>
  <Pages>4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КУЛЬТУРЫ</vt:lpstr>
    </vt:vector>
  </TitlesOfParts>
  <Company>Комитет природных ресурсов</Company>
  <LinksUpToDate>false</LinksUpToDate>
  <CharactersWithSpaces>10205</CharactersWithSpaces>
  <SharedDoc>false</SharedDoc>
  <HLinks>
    <vt:vector size="138" baseType="variant">
      <vt:variant>
        <vt:i4>6160508</vt:i4>
      </vt:variant>
      <vt:variant>
        <vt:i4>66</vt:i4>
      </vt:variant>
      <vt:variant>
        <vt:i4>0</vt:i4>
      </vt:variant>
      <vt:variant>
        <vt:i4>5</vt:i4>
      </vt:variant>
      <vt:variant>
        <vt:lpwstr>https://pandia.ru/text/category/tcelevie_pokazateli/</vt:lpwstr>
      </vt:variant>
      <vt:variant>
        <vt:lpwstr/>
      </vt:variant>
      <vt:variant>
        <vt:i4>6815843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consultantplus://offline/ref=50267AB18F5A107AD2BD38A616AAB3FFF9F2182F475B013F75719DD697F659411652732B713D4303D00C8B2FTC4DH</vt:lpwstr>
      </vt:variant>
      <vt:variant>
        <vt:lpwstr/>
      </vt:variant>
      <vt:variant>
        <vt:i4>6815793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consultantplus://offline/ref=50267AB18F5A107AD2BD38A616AAB3FFF9F2182F475B013F75719DD697F659411652732B713D4303D00C8A27TC4DH</vt:lpwstr>
      </vt:variant>
      <vt:variant>
        <vt:lpwstr/>
      </vt:variant>
      <vt:variant>
        <vt:i4>6619189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consultantplus://offline/ref=C563542C301EA042707DF59BEC04166DB5772BF13293B5A1CF031863D722B436B96AE203AFzFH</vt:lpwstr>
      </vt:variant>
      <vt:variant>
        <vt:lpwstr/>
      </vt:variant>
      <vt:variant>
        <vt:i4>7143487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consultantplus://offline/ref=C563542C301EA042707DF59BEC04166DB5772BF13293B5A1CF031863D722B436B96AE207F978A38AA8zEH</vt:lpwstr>
      </vt:variant>
      <vt:variant>
        <vt:lpwstr/>
      </vt:variant>
      <vt:variant>
        <vt:i4>196698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consultantplus://offline/ref=C563542C301EA042707DF59BEC04166DB5772BF13293B5A1CF031863D722B436B96AE201F8A7zBH</vt:lpwstr>
      </vt:variant>
      <vt:variant>
        <vt:lpwstr/>
      </vt:variant>
      <vt:variant>
        <vt:i4>196617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consultantplus://offline/ref=C563542C301EA042707DF59BEC04166DB5772BF13293B5A1CF031863D722B436B96AE201F9A7z0H</vt:lpwstr>
      </vt:variant>
      <vt:variant>
        <vt:lpwstr/>
      </vt:variant>
      <vt:variant>
        <vt:i4>196700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consultantplus://offline/ref=C563542C301EA042707DF59BEC04166DB5772BF13293B5A1CF031863D722B436B96AE201F9A7zEH</vt:lpwstr>
      </vt:variant>
      <vt:variant>
        <vt:lpwstr/>
      </vt:variant>
      <vt:variant>
        <vt:i4>196689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consultantplus://offline/ref=C563542C301EA042707DF59BEC04166DB5772BF13293B5A1CF031863D722B436B96AE205F0A7zEH</vt:lpwstr>
      </vt:variant>
      <vt:variant>
        <vt:lpwstr/>
      </vt:variant>
      <vt:variant>
        <vt:i4>196698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consultantplus://offline/ref=C563542C301EA042707DF59BEC04166DB5772BF13293B5A1CF031863D722B436B96AE201F8A7zBH</vt:lpwstr>
      </vt:variant>
      <vt:variant>
        <vt:lpwstr/>
      </vt:variant>
      <vt:variant>
        <vt:i4>196699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consultantplus://offline/ref=C563542C301EA042707DF59BEC04166DB5772BF13293B5A1CF031863D722B436B96AE201F8A7zCH</vt:lpwstr>
      </vt:variant>
      <vt:variant>
        <vt:lpwstr/>
      </vt:variant>
      <vt:variant>
        <vt:i4>7143482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consultantplus://offline/ref=C563542C301EA042707DF59BEC04166DB5772BF13293B5A1CF031863D722B436B96AE207F978AB8BA8z2H</vt:lpwstr>
      </vt:variant>
      <vt:variant>
        <vt:lpwstr/>
      </vt:variant>
      <vt:variant>
        <vt:i4>5636098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7143482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consultantplus://offline/ref=C563542C301EA042707DF59BEC04166DB5772BF13293B5A1CF031863D722B436B96AE207F978AB8BA8z2H</vt:lpwstr>
      </vt:variant>
      <vt:variant>
        <vt:lpwstr/>
      </vt:variant>
      <vt:variant>
        <vt:i4>196700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consultantplus://offline/ref=C563542C301EA042707DF59BEC04166DB5772BF13293B5A1CF031863D722B436B96AE201F9A7zEH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consultantplus://offline/ref=C563542C301EA042707DF59BEC04166DB5772BF13293B5A1CF031863D722B436B96AE207F979A283A8zDH</vt:lpwstr>
      </vt:variant>
      <vt:variant>
        <vt:lpwstr/>
      </vt:variant>
      <vt:variant>
        <vt:i4>5242882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</vt:lpwstr>
      </vt:variant>
      <vt:variant>
        <vt:i4>7602279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consultantplus://offline/ref=04845DE22D500105F41381DAB29644377D56507B7C16B2BD29E6B8F7B6F23AD4C46745DCD7631D085297D84B1Bm2H</vt:lpwstr>
      </vt:variant>
      <vt:variant>
        <vt:lpwstr/>
      </vt:variant>
      <vt:variant>
        <vt:i4>5505026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3932269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consultantplus://offline/ref=F060868344966454569F6B0A9900FDDBFF1292BB800D4F45898E45240738BBB68A79DDDBAB9764537A292DAF40X4H</vt:lpwstr>
      </vt:variant>
      <vt:variant>
        <vt:lpwstr/>
      </vt:variant>
      <vt:variant>
        <vt:i4>7143522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consultantplus://offline/ref=3194ECB361443C46AB311FA668FE1F8A27FC9F964D6CF03743DA3BE5AFBEB44886E505DFE9BBF1B427BDBE8159WAH</vt:lpwstr>
      </vt:variant>
      <vt:variant>
        <vt:lpwstr/>
      </vt:variant>
      <vt:variant>
        <vt:i4>7798833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consultantplus://offline/ref=3EB651CC13048330DB363CA02BC34E6E03C8A22332E8500D92851405685592776AJ8J</vt:lpwstr>
      </vt:variant>
      <vt:variant>
        <vt:lpwstr/>
      </vt:variant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consultantplus://offline/ref=8B647B4C00B0DF53CAD8D1C8B4C81198EF88308FD8ED0698697465D42FFE0CDCCAAD47188C609E530BD378FB7D6FDFB05DC8MAP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КУЛЬТУРЫ</dc:title>
  <dc:subject/>
  <dc:creator>Комитет природных ресурсов</dc:creator>
  <cp:keywords/>
  <dc:description/>
  <cp:lastModifiedBy>Вадим Новицкий</cp:lastModifiedBy>
  <cp:revision>299</cp:revision>
  <cp:lastPrinted>2026-02-03T06:34:00Z</cp:lastPrinted>
  <dcterms:created xsi:type="dcterms:W3CDTF">2025-10-02T05:15:00Z</dcterms:created>
  <dcterms:modified xsi:type="dcterms:W3CDTF">2026-06-26T04:36:00Z</dcterms:modified>
</cp:coreProperties>
</file>