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F50" w:rsidRPr="00980F50" w:rsidRDefault="00980F50" w:rsidP="00980F50">
      <w:pPr>
        <w:suppressAutoHyphens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 w:rsidRPr="00980F5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F0B742" wp14:editId="19B345A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F50" w:rsidRPr="00980F50" w:rsidRDefault="00980F50" w:rsidP="00980F50">
      <w:pPr>
        <w:suppressAutoHyphens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F50">
        <w:rPr>
          <w:rFonts w:ascii="Times New Roman" w:hAnsi="Times New Roman"/>
          <w:sz w:val="28"/>
          <w:szCs w:val="28"/>
          <w:lang w:eastAsia="en-US"/>
        </w:rPr>
        <w:t xml:space="preserve">ХАНТЫ-МАНСИЙСКИЙ </w:t>
      </w: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F50">
        <w:rPr>
          <w:rFonts w:ascii="Times New Roman" w:hAnsi="Times New Roman"/>
          <w:sz w:val="28"/>
          <w:szCs w:val="28"/>
          <w:lang w:eastAsia="en-US"/>
        </w:rPr>
        <w:t>МУНИЦИПАЛЬНЫЙ РАЙОН</w:t>
      </w: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F50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80F50"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80F50">
        <w:rPr>
          <w:rFonts w:ascii="Times New Roman" w:hAnsi="Times New Roman"/>
          <w:b/>
          <w:sz w:val="28"/>
          <w:szCs w:val="28"/>
          <w:lang w:eastAsia="en-US"/>
        </w:rPr>
        <w:t xml:space="preserve">П О С Т А Н О В Л Е Н И Е </w:t>
      </w: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0F50" w:rsidRPr="00980F50" w:rsidRDefault="00980F50" w:rsidP="00980F50">
      <w:pPr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bookmarkStart w:id="0" w:name="_Hlk219798052"/>
      <w:r w:rsidRPr="00980F50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F06866">
        <w:rPr>
          <w:rFonts w:ascii="Times New Roman" w:hAnsi="Times New Roman"/>
          <w:sz w:val="28"/>
          <w:szCs w:val="28"/>
          <w:lang w:eastAsia="en-US"/>
        </w:rPr>
        <w:t>20.01.2026</w:t>
      </w:r>
      <w:r w:rsidRPr="00980F50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№ </w:t>
      </w:r>
      <w:r w:rsidR="00F06866">
        <w:rPr>
          <w:rFonts w:ascii="Times New Roman" w:hAnsi="Times New Roman"/>
          <w:sz w:val="28"/>
          <w:szCs w:val="28"/>
          <w:lang w:eastAsia="en-US"/>
        </w:rPr>
        <w:t>28</w:t>
      </w:r>
    </w:p>
    <w:bookmarkEnd w:id="0"/>
    <w:p w:rsidR="00980F50" w:rsidRPr="00980F50" w:rsidRDefault="00980F50" w:rsidP="00980F50">
      <w:pPr>
        <w:ind w:firstLine="0"/>
        <w:jc w:val="left"/>
        <w:rPr>
          <w:rFonts w:ascii="Times New Roman" w:hAnsi="Times New Roman"/>
          <w:i/>
          <w:lang w:eastAsia="en-US"/>
        </w:rPr>
      </w:pPr>
      <w:r w:rsidRPr="00980F50">
        <w:rPr>
          <w:rFonts w:ascii="Times New Roman" w:hAnsi="Times New Roman"/>
          <w:i/>
          <w:lang w:eastAsia="en-US"/>
        </w:rPr>
        <w:t>г. Ханты-Мансийск</w:t>
      </w:r>
    </w:p>
    <w:p w:rsidR="00980F50" w:rsidRPr="00980F50" w:rsidRDefault="00980F50" w:rsidP="00980F50">
      <w:pPr>
        <w:suppressAutoHyphens/>
        <w:ind w:firstLine="0"/>
        <w:rPr>
          <w:rFonts w:ascii="Times New Roman" w:hAnsi="Times New Roman"/>
          <w:sz w:val="28"/>
          <w:szCs w:val="20"/>
          <w:lang w:eastAsia="ar-SA"/>
        </w:rPr>
      </w:pPr>
    </w:p>
    <w:p w:rsidR="00980F50" w:rsidRPr="00980F50" w:rsidRDefault="00980F50" w:rsidP="00980F50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6F5480" w:rsidRPr="006A1C5F" w:rsidRDefault="00A44C80" w:rsidP="00980F5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6F5480" w:rsidRPr="006A1C5F" w:rsidRDefault="00A44C80" w:rsidP="00980F5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A1C5F"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:rsidR="006F5480" w:rsidRPr="006A1C5F" w:rsidRDefault="00A44C80" w:rsidP="00980F5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A1C5F">
        <w:rPr>
          <w:rFonts w:ascii="Times New Roman" w:hAnsi="Times New Roman" w:cs="Times New Roman"/>
          <w:sz w:val="28"/>
          <w:szCs w:val="28"/>
        </w:rPr>
        <w:t>района от 28.12.2024 № 1184</w:t>
      </w:r>
    </w:p>
    <w:p w:rsidR="006F5480" w:rsidRPr="006A1C5F" w:rsidRDefault="00A44C80" w:rsidP="00980F50">
      <w:pPr>
        <w:ind w:right="3968" w:firstLine="0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>«О муниципальной программе</w:t>
      </w:r>
    </w:p>
    <w:p w:rsidR="006F5480" w:rsidRPr="006A1C5F" w:rsidRDefault="00A44C80" w:rsidP="00980F50">
      <w:pPr>
        <w:ind w:right="3968" w:firstLine="0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6F5480" w:rsidRPr="006A1C5F" w:rsidRDefault="00A44C80" w:rsidP="00980F50">
      <w:pPr>
        <w:pStyle w:val="aff8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«Развитие спорта и туризма на территории </w:t>
      </w:r>
    </w:p>
    <w:p w:rsidR="006F5480" w:rsidRPr="006A1C5F" w:rsidRDefault="00A44C80" w:rsidP="00980F50">
      <w:pPr>
        <w:pStyle w:val="aff8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Ханты-Мансийского района» </w:t>
      </w:r>
    </w:p>
    <w:p w:rsidR="006F5480" w:rsidRPr="006A1C5F" w:rsidRDefault="006F5480" w:rsidP="00980F50">
      <w:pPr>
        <w:pStyle w:val="aff8"/>
        <w:rPr>
          <w:rFonts w:ascii="Times New Roman" w:hAnsi="Times New Roman"/>
          <w:sz w:val="28"/>
          <w:szCs w:val="28"/>
        </w:rPr>
      </w:pPr>
    </w:p>
    <w:p w:rsidR="006F5480" w:rsidRPr="006A1C5F" w:rsidRDefault="006F5480" w:rsidP="00980F50">
      <w:pPr>
        <w:rPr>
          <w:rFonts w:ascii="Times New Roman" w:hAnsi="Times New Roman"/>
          <w:sz w:val="28"/>
          <w:szCs w:val="28"/>
        </w:rPr>
      </w:pPr>
    </w:p>
    <w:p w:rsidR="006F5480" w:rsidRPr="006A1C5F" w:rsidRDefault="00A44C80" w:rsidP="00980F50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6A1C5F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Pr="006A1C5F">
        <w:rPr>
          <w:rFonts w:eastAsia="Times New Roman"/>
          <w:b w:val="0"/>
          <w:bCs w:val="0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6F5480" w:rsidRPr="006A1C5F" w:rsidRDefault="006F5480" w:rsidP="00980F5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6F5480" w:rsidRPr="006A1C5F" w:rsidRDefault="00A44C80" w:rsidP="00980F50">
      <w:pPr>
        <w:numPr>
          <w:ilvl w:val="0"/>
          <w:numId w:val="1"/>
        </w:numPr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Внести в постановление Администрации Ханты-Мансийского района от 28.12.2024 № 1184 «О муниципальной программе </w:t>
      </w:r>
      <w:r w:rsidRPr="006A1C5F">
        <w:rPr>
          <w:rFonts w:ascii="Times New Roman" w:hAnsi="Times New Roman"/>
          <w:sz w:val="28"/>
          <w:szCs w:val="28"/>
        </w:rPr>
        <w:br/>
        <w:t xml:space="preserve">Ханты-Мансийского района «Развитие спорта и туризма на территории Ханты-Мансийского района» изменения, изложив приложение к нему </w:t>
      </w:r>
      <w:r w:rsidR="00911EBF">
        <w:rPr>
          <w:rFonts w:ascii="Times New Roman" w:hAnsi="Times New Roman"/>
          <w:sz w:val="28"/>
          <w:szCs w:val="28"/>
        </w:rPr>
        <w:br/>
      </w:r>
      <w:r w:rsidRPr="006A1C5F">
        <w:rPr>
          <w:rFonts w:ascii="Times New Roman" w:hAnsi="Times New Roman"/>
          <w:sz w:val="28"/>
          <w:szCs w:val="28"/>
        </w:rPr>
        <w:t>в новой редакции согласно приложению к настоящему постановлению.</w:t>
      </w:r>
    </w:p>
    <w:p w:rsidR="006F5480" w:rsidRPr="006A1C5F" w:rsidRDefault="00A44C80" w:rsidP="00980F50">
      <w:pPr>
        <w:ind w:firstLine="708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6F5480" w:rsidRDefault="006F5480" w:rsidP="00980F50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911EBF" w:rsidRPr="006A1C5F" w:rsidRDefault="00911EBF" w:rsidP="00980F50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6F5480" w:rsidRPr="006A1C5F" w:rsidRDefault="006F5480" w:rsidP="00980F50">
      <w:pPr>
        <w:tabs>
          <w:tab w:val="left" w:pos="851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F5480" w:rsidRPr="006A1C5F" w:rsidRDefault="00A44C80" w:rsidP="00980F50">
      <w:pPr>
        <w:tabs>
          <w:tab w:val="left" w:pos="851"/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</w:t>
      </w:r>
      <w:r w:rsidR="00911EBF">
        <w:rPr>
          <w:rFonts w:ascii="Times New Roman" w:hAnsi="Times New Roman"/>
          <w:sz w:val="28"/>
          <w:szCs w:val="28"/>
        </w:rPr>
        <w:t xml:space="preserve"> </w:t>
      </w:r>
      <w:r w:rsidRPr="006A1C5F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6A1C5F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6F5480" w:rsidRPr="006A1C5F" w:rsidRDefault="00A44C80" w:rsidP="00980F50">
      <w:pPr>
        <w:ind w:firstLine="709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ab/>
      </w:r>
    </w:p>
    <w:p w:rsidR="006F5480" w:rsidRPr="006A1C5F" w:rsidRDefault="006F5480" w:rsidP="00980F50">
      <w:pPr>
        <w:pStyle w:val="aff8"/>
        <w:jc w:val="center"/>
        <w:rPr>
          <w:rFonts w:ascii="Times New Roman" w:hAnsi="Times New Roman"/>
          <w:sz w:val="28"/>
          <w:szCs w:val="28"/>
        </w:rPr>
      </w:pPr>
    </w:p>
    <w:p w:rsidR="006F5480" w:rsidRPr="006A1C5F" w:rsidRDefault="006F5480" w:rsidP="00980F50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8"/>
          <w:szCs w:val="28"/>
        </w:rPr>
        <w:sectPr w:rsidR="006F5480" w:rsidRPr="006A1C5F" w:rsidSect="00980F50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567" w:footer="567" w:gutter="0"/>
          <w:pgNumType w:start="2"/>
          <w:cols w:space="720"/>
          <w:titlePg/>
          <w:docGrid w:linePitch="326"/>
        </w:sectPr>
      </w:pPr>
    </w:p>
    <w:p w:rsidR="00AA53CC" w:rsidRDefault="00AA53CC" w:rsidP="00AA53CC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A53CC" w:rsidRDefault="00AA53CC" w:rsidP="00AA53CC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A1674D">
        <w:rPr>
          <w:rFonts w:ascii="Times New Roman" w:hAnsi="Times New Roman"/>
          <w:sz w:val="28"/>
          <w:szCs w:val="28"/>
        </w:rPr>
        <w:t>постановлению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AA53CC" w:rsidRDefault="00AA53CC" w:rsidP="00AA53CC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F06866" w:rsidRPr="00980F50" w:rsidRDefault="00F06866" w:rsidP="00F06866">
      <w:pPr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80F50">
        <w:rPr>
          <w:rFonts w:ascii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  <w:lang w:eastAsia="en-US"/>
        </w:rPr>
        <w:t>20.01.2026</w:t>
      </w:r>
      <w:r w:rsidRPr="00980F50">
        <w:rPr>
          <w:rFonts w:ascii="Times New Roman" w:hAnsi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/>
          <w:sz w:val="28"/>
          <w:szCs w:val="28"/>
          <w:lang w:eastAsia="en-US"/>
        </w:rPr>
        <w:t>28</w:t>
      </w:r>
    </w:p>
    <w:p w:rsidR="00AA53CC" w:rsidRDefault="00AA53CC" w:rsidP="00980F50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A53CC" w:rsidRDefault="00AA53CC" w:rsidP="00980F50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F5480" w:rsidRPr="006A1C5F" w:rsidRDefault="00A44C80" w:rsidP="00980F50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>ПАСПОРТ</w:t>
      </w:r>
    </w:p>
    <w:p w:rsidR="006F5480" w:rsidRPr="006A1C5F" w:rsidRDefault="00A44C80" w:rsidP="00980F5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муниципальной программы Ханты-Мансийского района </w:t>
      </w:r>
    </w:p>
    <w:p w:rsidR="006F5480" w:rsidRPr="006A1C5F" w:rsidRDefault="00A44C80" w:rsidP="00980F5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>«Развитие спорта и туризма на территории Ханты-Мансийского района» (д</w:t>
      </w:r>
      <w:bookmarkStart w:id="1" w:name="_GoBack"/>
      <w:bookmarkEnd w:id="1"/>
      <w:r w:rsidRPr="006A1C5F">
        <w:rPr>
          <w:rFonts w:ascii="Times New Roman" w:hAnsi="Times New Roman"/>
          <w:sz w:val="28"/>
          <w:szCs w:val="28"/>
        </w:rPr>
        <w:t>алее – муниципальная программа)</w:t>
      </w:r>
    </w:p>
    <w:p w:rsidR="006F5480" w:rsidRPr="006A1C5F" w:rsidRDefault="006F5480" w:rsidP="00980F50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</w:p>
    <w:p w:rsidR="006F5480" w:rsidRPr="006A1C5F" w:rsidRDefault="00A44C80" w:rsidP="00980F50">
      <w:pPr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</w:rPr>
        <w:t xml:space="preserve">1. </w:t>
      </w:r>
      <w:r w:rsidRPr="006A1C5F">
        <w:rPr>
          <w:rFonts w:ascii="Times New Roman" w:hAnsi="Times New Roman"/>
          <w:sz w:val="28"/>
          <w:szCs w:val="28"/>
        </w:rPr>
        <w:t>Основные положения</w:t>
      </w:r>
    </w:p>
    <w:p w:rsidR="006F5480" w:rsidRPr="006A1C5F" w:rsidRDefault="006F5480" w:rsidP="00980F50">
      <w:pPr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279"/>
        <w:gridCol w:w="9385"/>
      </w:tblGrid>
      <w:tr w:rsidR="006A1C5F" w:rsidRPr="006A1C5F" w:rsidTr="00911EBF">
        <w:trPr>
          <w:trHeight w:val="20"/>
        </w:trPr>
        <w:tc>
          <w:tcPr>
            <w:tcW w:w="18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32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 xml:space="preserve">Заместитель Главы Ханты-Мансийского района по социальным вопросам </w:t>
            </w:r>
          </w:p>
        </w:tc>
      </w:tr>
      <w:tr w:rsidR="006A1C5F" w:rsidRPr="006A1C5F" w:rsidTr="00911EBF">
        <w:trPr>
          <w:trHeight w:val="20"/>
        </w:trPr>
        <w:tc>
          <w:tcPr>
            <w:tcW w:w="18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32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Управление по культуре, спорту и социальной политике Администрации Ханты-Мансийского района (далее – управление по культуре, спорту и социальной политике)</w:t>
            </w:r>
          </w:p>
        </w:tc>
      </w:tr>
      <w:tr w:rsidR="006A1C5F" w:rsidRPr="006A1C5F" w:rsidTr="00911EBF">
        <w:trPr>
          <w:trHeight w:val="20"/>
        </w:trPr>
        <w:tc>
          <w:tcPr>
            <w:tcW w:w="18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2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 xml:space="preserve">2025 </w:t>
            </w:r>
            <w:r w:rsidR="00AA53CC">
              <w:rPr>
                <w:rFonts w:ascii="Times New Roman" w:eastAsia="Calibri" w:hAnsi="Times New Roman"/>
                <w:sz w:val="22"/>
                <w:szCs w:val="22"/>
              </w:rPr>
              <w:t>–</w:t>
            </w:r>
            <w:r w:rsidRPr="006A1C5F">
              <w:rPr>
                <w:rFonts w:ascii="Times New Roman" w:eastAsia="Calibri" w:hAnsi="Times New Roman"/>
                <w:sz w:val="22"/>
                <w:szCs w:val="22"/>
              </w:rPr>
              <w:t xml:space="preserve"> 2031</w:t>
            </w:r>
          </w:p>
        </w:tc>
      </w:tr>
      <w:tr w:rsidR="006A1C5F" w:rsidRPr="006A1C5F" w:rsidTr="00911EBF">
        <w:trPr>
          <w:trHeight w:val="20"/>
        </w:trPr>
        <w:tc>
          <w:tcPr>
            <w:tcW w:w="1800" w:type="pct"/>
            <w:tcBorders>
              <w:bottom w:val="single" w:sz="4" w:space="0" w:color="auto"/>
            </w:tcBorders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200" w:type="pct"/>
            <w:tcBorders>
              <w:bottom w:val="single" w:sz="4" w:space="0" w:color="auto"/>
            </w:tcBorders>
            <w:shd w:val="clear" w:color="auto" w:fill="auto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left="5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 Обеспечение всех категорий и групп населения условиями для занятий физической культурой и спортом.</w:t>
            </w:r>
          </w:p>
          <w:p w:rsidR="006F5480" w:rsidRPr="006A1C5F" w:rsidRDefault="00A44C80" w:rsidP="00911EBF">
            <w:pPr>
              <w:autoSpaceDE w:val="0"/>
              <w:autoSpaceDN w:val="0"/>
              <w:adjustRightInd w:val="0"/>
              <w:ind w:left="5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2. Создание условий для удовлетворения потребности населения Ханты-Мансийского района в оказании туристских услуг</w:t>
            </w:r>
          </w:p>
        </w:tc>
      </w:tr>
      <w:tr w:rsidR="006A1C5F" w:rsidRPr="006A1C5F" w:rsidTr="00911EBF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400C6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1 335 696,8 </w:t>
            </w:r>
            <w:r w:rsidR="00A44C80" w:rsidRPr="006A1C5F">
              <w:rPr>
                <w:rFonts w:ascii="Times New Roman" w:eastAsia="Calibri" w:hAnsi="Times New Roman"/>
                <w:sz w:val="22"/>
                <w:szCs w:val="22"/>
              </w:rPr>
              <w:t>тыс. рублей</w:t>
            </w:r>
          </w:p>
        </w:tc>
      </w:tr>
      <w:tr w:rsidR="006F5480" w:rsidRPr="006A1C5F" w:rsidTr="00911EBF">
        <w:trPr>
          <w:trHeight w:val="20"/>
        </w:trPr>
        <w:tc>
          <w:tcPr>
            <w:tcW w:w="1800" w:type="pct"/>
            <w:tcBorders>
              <w:top w:val="single" w:sz="4" w:space="0" w:color="auto"/>
            </w:tcBorders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3200" w:type="pct"/>
            <w:tcBorders>
              <w:top w:val="single" w:sz="4" w:space="0" w:color="auto"/>
            </w:tcBorders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1. Сохранение населения, укрепление здоровья и повышение благополучия людей, поддержка семьи:</w:t>
            </w:r>
          </w:p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6B5708">
              <w:rPr>
                <w:rFonts w:ascii="Times New Roman" w:eastAsia="Calibri" w:hAnsi="Times New Roman"/>
                <w:sz w:val="22"/>
                <w:szCs w:val="22"/>
              </w:rPr>
              <w:t>.1. Показатель «Повышение к 2031</w:t>
            </w:r>
            <w:r w:rsidRPr="006A1C5F">
              <w:rPr>
                <w:rFonts w:ascii="Times New Roman" w:eastAsia="Calibri" w:hAnsi="Times New Roman"/>
                <w:sz w:val="22"/>
                <w:szCs w:val="22"/>
              </w:rPr>
              <w:t xml:space="preserve"> году уровня удовлетворенности граждан условиям для занятий физической культуры и спорта».</w:t>
            </w:r>
          </w:p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2. Государственная программа Ханты-Мансийского автономного округа – Югры «Развитие физической культуры и спорта»</w:t>
            </w:r>
          </w:p>
        </w:tc>
      </w:tr>
    </w:tbl>
    <w:p w:rsidR="006F5480" w:rsidRDefault="006F5480" w:rsidP="00980F50">
      <w:pPr>
        <w:rPr>
          <w:rFonts w:ascii="Times New Roman" w:hAnsi="Times New Roman"/>
          <w:lang w:eastAsia="en-US"/>
        </w:rPr>
      </w:pPr>
    </w:p>
    <w:p w:rsidR="00AA53CC" w:rsidRDefault="00AA53CC" w:rsidP="00980F50">
      <w:pPr>
        <w:rPr>
          <w:rFonts w:ascii="Times New Roman" w:hAnsi="Times New Roman"/>
          <w:lang w:eastAsia="en-US"/>
        </w:rPr>
      </w:pPr>
    </w:p>
    <w:p w:rsidR="00AA53CC" w:rsidRPr="006A1C5F" w:rsidRDefault="00AA53CC" w:rsidP="00980F50">
      <w:pPr>
        <w:rPr>
          <w:rFonts w:ascii="Times New Roman" w:hAnsi="Times New Roman"/>
          <w:lang w:eastAsia="en-US"/>
        </w:rPr>
      </w:pPr>
    </w:p>
    <w:p w:rsidR="006F5480" w:rsidRPr="006A1C5F" w:rsidRDefault="00A44C80" w:rsidP="00980F50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  <w:r w:rsidRPr="006A1C5F">
        <w:rPr>
          <w:rFonts w:ascii="Times New Roman" w:hAnsi="Times New Roman"/>
          <w:bCs/>
          <w:iCs/>
          <w:sz w:val="30"/>
          <w:szCs w:val="28"/>
        </w:rPr>
        <w:lastRenderedPageBreak/>
        <w:t>2. Показатели муниципальной программы</w:t>
      </w:r>
      <w:r w:rsidRPr="006A1C5F">
        <w:rPr>
          <w:rFonts w:ascii="Times New Roman" w:hAnsi="Times New Roman"/>
          <w:b/>
          <w:bCs/>
          <w:iCs/>
          <w:sz w:val="30"/>
          <w:szCs w:val="28"/>
        </w:rPr>
        <w:t xml:space="preserve"> </w:t>
      </w:r>
    </w:p>
    <w:p w:rsidR="006F5480" w:rsidRPr="006A1C5F" w:rsidRDefault="006F5480" w:rsidP="00980F50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51"/>
        <w:gridCol w:w="454"/>
        <w:gridCol w:w="735"/>
        <w:gridCol w:w="1109"/>
        <w:gridCol w:w="791"/>
        <w:gridCol w:w="850"/>
        <w:gridCol w:w="10"/>
        <w:gridCol w:w="729"/>
        <w:gridCol w:w="709"/>
        <w:gridCol w:w="708"/>
        <w:gridCol w:w="851"/>
        <w:gridCol w:w="709"/>
        <w:gridCol w:w="708"/>
        <w:gridCol w:w="680"/>
        <w:gridCol w:w="1447"/>
        <w:gridCol w:w="1417"/>
        <w:gridCol w:w="1350"/>
        <w:gridCol w:w="10"/>
      </w:tblGrid>
      <w:tr w:rsidR="006A1C5F" w:rsidRPr="006A1C5F" w:rsidTr="00911EBF">
        <w:trPr>
          <w:gridAfter w:val="1"/>
          <w:wAfter w:w="10" w:type="dxa"/>
          <w:trHeight w:val="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Документ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6A1C5F" w:rsidRPr="006A1C5F" w:rsidTr="00911EBF">
        <w:trPr>
          <w:trHeight w:val="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од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1C5F" w:rsidRPr="006A1C5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A1C5F" w:rsidRPr="006A1C5F">
        <w:trPr>
          <w:trHeight w:val="20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Цель 1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6A1C5F" w:rsidRPr="006A1C5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ГП 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&lt;*&gt;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ОМСУ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&lt;**&gt;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Указ Президента РФ от 28.04.2008 № 607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Постановление Правительства Ханты-Мансийског</w:t>
            </w: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 автономного округа </w:t>
            </w:r>
            <w:r w:rsidR="00911EBF">
              <w:rPr>
                <w:rFonts w:ascii="Times New Roman" w:hAnsi="Times New Roman"/>
                <w:sz w:val="22"/>
                <w:szCs w:val="22"/>
              </w:rPr>
              <w:t>–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Югры от 10.11.2023 № 564-п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«О государственной программе Ханты-Мансийского автономного округа </w:t>
            </w:r>
            <w:r w:rsidR="00911EBF">
              <w:rPr>
                <w:rFonts w:ascii="Times New Roman" w:hAnsi="Times New Roman"/>
                <w:sz w:val="22"/>
                <w:szCs w:val="22"/>
              </w:rPr>
              <w:t>–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Югры «Развитие физической культуры и спорта»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п</w:t>
            </w:r>
            <w:r w:rsidR="00A44C80" w:rsidRPr="006A1C5F">
              <w:rPr>
                <w:rFonts w:ascii="Times New Roman" w:eastAsia="Calibri" w:hAnsi="Times New Roman"/>
                <w:sz w:val="22"/>
                <w:szCs w:val="22"/>
              </w:rPr>
              <w:t>овышение к 2031 году уровня удовлетворенности граждан условиям для занятий физической культуры и спорта</w:t>
            </w:r>
          </w:p>
        </w:tc>
      </w:tr>
      <w:tr w:rsidR="006A1C5F" w:rsidRPr="006A1C5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ГП 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&lt;*&gt;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остановле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Правительства Ханты-</w:t>
            </w:r>
            <w:proofErr w:type="spellStart"/>
            <w:r w:rsidR="00A44C80" w:rsidRPr="006A1C5F">
              <w:rPr>
                <w:rFonts w:ascii="Times New Roman" w:hAnsi="Times New Roman"/>
                <w:sz w:val="22"/>
                <w:szCs w:val="22"/>
              </w:rPr>
              <w:t>Мансийско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го </w:t>
            </w:r>
            <w:proofErr w:type="spellStart"/>
            <w:r w:rsidR="00A44C80" w:rsidRPr="006A1C5F">
              <w:rPr>
                <w:rFonts w:ascii="Times New Roman" w:hAnsi="Times New Roman"/>
                <w:sz w:val="22"/>
                <w:szCs w:val="22"/>
              </w:rPr>
              <w:t>автоном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округа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Югры от 10.11.2023 № 564-п</w:t>
            </w:r>
          </w:p>
          <w:p w:rsidR="00911EB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«О </w:t>
            </w:r>
            <w:proofErr w:type="spellStart"/>
            <w:r w:rsidRPr="006A1C5F">
              <w:rPr>
                <w:rFonts w:ascii="Times New Roman" w:hAnsi="Times New Roman"/>
                <w:sz w:val="22"/>
                <w:szCs w:val="22"/>
              </w:rPr>
              <w:t>госу</w:t>
            </w:r>
            <w:proofErr w:type="spellEnd"/>
            <w:r w:rsidR="00AA53CC">
              <w:rPr>
                <w:rFonts w:ascii="Times New Roman" w:hAnsi="Times New Roman"/>
                <w:sz w:val="22"/>
                <w:szCs w:val="22"/>
              </w:rPr>
              <w:t>-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>дарственной программе Ханты-</w:t>
            </w:r>
            <w:proofErr w:type="spellStart"/>
            <w:r w:rsidRPr="006A1C5F">
              <w:rPr>
                <w:rFonts w:ascii="Times New Roman" w:hAnsi="Times New Roman"/>
                <w:sz w:val="22"/>
                <w:szCs w:val="22"/>
              </w:rPr>
              <w:t>Мансийско</w:t>
            </w:r>
            <w:proofErr w:type="spellEnd"/>
            <w:r w:rsidR="00AA53CC">
              <w:rPr>
                <w:rFonts w:ascii="Times New Roman" w:hAnsi="Times New Roman"/>
                <w:sz w:val="22"/>
                <w:szCs w:val="22"/>
              </w:rPr>
              <w:t>-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го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автономного округа </w:t>
            </w:r>
            <w:r w:rsidR="00911EBF">
              <w:rPr>
                <w:rFonts w:ascii="Times New Roman" w:hAnsi="Times New Roman"/>
                <w:sz w:val="22"/>
                <w:szCs w:val="22"/>
              </w:rPr>
              <w:t>–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Югры «Развитие физической культуры и спорта»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п</w:t>
            </w:r>
            <w:r w:rsidR="00A44C80" w:rsidRPr="006A1C5F">
              <w:rPr>
                <w:rFonts w:ascii="Times New Roman" w:eastAsia="Calibri" w:hAnsi="Times New Roman"/>
                <w:sz w:val="22"/>
                <w:szCs w:val="22"/>
              </w:rPr>
              <w:t>овышение к 2031 году уровня удовлетворенности граждан условиям для занятий физической культуры и спорта</w:t>
            </w:r>
          </w:p>
        </w:tc>
      </w:tr>
      <w:tr w:rsidR="006A1C5F" w:rsidRPr="006A1C5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Уровень удовлетворенности граждан условиями для занятий физической культурой и спортом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МП 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  <w:lang w:val="en-US"/>
              </w:rPr>
              <w:t>&lt;*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**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 опрошенных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93,0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93,0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каз Президента Российской Федерации от 07.05.2024 № 309 «О национальных целях развития Российской Федерации на период до 2030 года и на </w:t>
            </w:r>
            <w:proofErr w:type="spellStart"/>
            <w:r w:rsidR="00A44C80" w:rsidRPr="006A1C5F">
              <w:rPr>
                <w:rFonts w:ascii="Times New Roman" w:hAnsi="Times New Roman"/>
                <w:sz w:val="22"/>
                <w:szCs w:val="22"/>
              </w:rPr>
              <w:t>перспек</w:t>
            </w:r>
            <w:r w:rsidR="00AA53CC">
              <w:rPr>
                <w:rFonts w:ascii="Times New Roman" w:hAnsi="Times New Roman"/>
                <w:sz w:val="22"/>
                <w:szCs w:val="22"/>
              </w:rPr>
              <w:t>-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тиву</w:t>
            </w:r>
            <w:proofErr w:type="spellEnd"/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до 2036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овышение к 2031 году уровня удовлетворенности граждан условиями для занятий физической культурой и спортом</w:t>
            </w:r>
          </w:p>
        </w:tc>
      </w:tr>
      <w:tr w:rsidR="006A1C5F" w:rsidRPr="006A1C5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4.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</w:t>
            </w: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й культурой и спортом, в общей численности данной категории населения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МП 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  <w:lang w:val="en-US"/>
              </w:rPr>
              <w:t>&lt;*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**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27,0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27,0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риказ Министерства спорта РФ от 24.08.2015 № 825 «Об утверждении Порядка обеспечения условий доступности для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инвалидов объектов и предоставляемых услуг в сфере физической культуры и спорта, а также оказания инвалидам при этом необходимой помощи»,</w:t>
            </w:r>
          </w:p>
          <w:p w:rsidR="00911EB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Федеральный закон от 6.10.2003 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№ 131-ФЗ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</w:t>
            </w:r>
          </w:p>
          <w:p w:rsidR="006F5480" w:rsidRPr="006A1C5F" w:rsidRDefault="00A44C80" w:rsidP="00911EBF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-</w:t>
            </w:r>
          </w:p>
        </w:tc>
      </w:tr>
    </w:tbl>
    <w:p w:rsidR="006F5480" w:rsidRPr="006A1C5F" w:rsidRDefault="00A44C80" w:rsidP="00980F50">
      <w:pPr>
        <w:ind w:firstLine="0"/>
        <w:rPr>
          <w:rFonts w:ascii="Times New Roman" w:hAnsi="Times New Roman"/>
          <w:bCs/>
          <w:kern w:val="28"/>
          <w:sz w:val="20"/>
          <w:szCs w:val="20"/>
        </w:rPr>
      </w:pPr>
      <w:r w:rsidRPr="006A1C5F">
        <w:rPr>
          <w:rFonts w:ascii="Times New Roman" w:hAnsi="Times New Roman"/>
          <w:bCs/>
          <w:kern w:val="28"/>
          <w:sz w:val="20"/>
          <w:szCs w:val="20"/>
        </w:rPr>
        <w:t>&lt;*&gt; государственная программа Ханты-Мансийского автономного округа – Югры</w:t>
      </w:r>
    </w:p>
    <w:p w:rsidR="006F5480" w:rsidRPr="006A1C5F" w:rsidRDefault="00A44C80" w:rsidP="00980F50">
      <w:pPr>
        <w:ind w:firstLine="0"/>
        <w:rPr>
          <w:rFonts w:ascii="Times New Roman" w:hAnsi="Times New Roman"/>
          <w:bCs/>
          <w:kern w:val="28"/>
          <w:sz w:val="20"/>
          <w:szCs w:val="20"/>
        </w:rPr>
      </w:pPr>
      <w:r w:rsidRPr="006A1C5F">
        <w:rPr>
          <w:rFonts w:ascii="Times New Roman" w:hAnsi="Times New Roman"/>
          <w:bCs/>
          <w:kern w:val="28"/>
          <w:sz w:val="20"/>
          <w:szCs w:val="20"/>
        </w:rPr>
        <w:t xml:space="preserve">&lt;**&gt; </w:t>
      </w:r>
      <w:r w:rsidRPr="006A1C5F">
        <w:rPr>
          <w:rFonts w:ascii="Times New Roman" w:hAnsi="Times New Roman"/>
          <w:sz w:val="20"/>
          <w:szCs w:val="20"/>
        </w:rPr>
        <w:t>показатель для оценки эффективности деятельности органов местного самоуправления городских округов и муниципальных районов</w:t>
      </w:r>
    </w:p>
    <w:p w:rsidR="006F5480" w:rsidRPr="006A1C5F" w:rsidRDefault="00A44C80" w:rsidP="00980F50">
      <w:pPr>
        <w:ind w:firstLine="0"/>
        <w:rPr>
          <w:rFonts w:ascii="Times New Roman" w:hAnsi="Times New Roman"/>
          <w:bCs/>
          <w:kern w:val="28"/>
          <w:sz w:val="20"/>
          <w:szCs w:val="20"/>
        </w:rPr>
      </w:pPr>
      <w:r w:rsidRPr="006A1C5F">
        <w:rPr>
          <w:rFonts w:ascii="Times New Roman" w:hAnsi="Times New Roman"/>
          <w:bCs/>
          <w:kern w:val="28"/>
          <w:sz w:val="20"/>
          <w:szCs w:val="20"/>
        </w:rPr>
        <w:t>&lt;***&gt; муниципальная программа Ханты-Мансийского района</w:t>
      </w:r>
    </w:p>
    <w:p w:rsidR="006F5480" w:rsidRPr="006A1C5F" w:rsidRDefault="006F5480" w:rsidP="00980F50">
      <w:pPr>
        <w:rPr>
          <w:rFonts w:ascii="Times New Roman" w:hAnsi="Times New Roman"/>
          <w:lang w:eastAsia="en-US"/>
        </w:rPr>
      </w:pPr>
    </w:p>
    <w:p w:rsidR="006F5480" w:rsidRPr="006A1C5F" w:rsidRDefault="00A44C80" w:rsidP="00980F50">
      <w:pPr>
        <w:jc w:val="center"/>
        <w:rPr>
          <w:rFonts w:ascii="Times New Roman" w:hAnsi="Times New Roman"/>
          <w:bCs/>
          <w:iCs/>
          <w:sz w:val="30"/>
          <w:szCs w:val="28"/>
        </w:rPr>
      </w:pPr>
      <w:r w:rsidRPr="006A1C5F">
        <w:rPr>
          <w:rFonts w:ascii="Times New Roman" w:hAnsi="Times New Roman"/>
          <w:bCs/>
          <w:iCs/>
          <w:sz w:val="30"/>
          <w:szCs w:val="28"/>
        </w:rPr>
        <w:t>2.1</w:t>
      </w:r>
      <w:r w:rsidR="00AA53CC">
        <w:rPr>
          <w:rFonts w:ascii="Times New Roman" w:hAnsi="Times New Roman"/>
          <w:bCs/>
          <w:iCs/>
          <w:sz w:val="30"/>
          <w:szCs w:val="28"/>
        </w:rPr>
        <w:t>.</w:t>
      </w:r>
      <w:r w:rsidRPr="006A1C5F">
        <w:rPr>
          <w:rFonts w:ascii="Times New Roman" w:hAnsi="Times New Roman"/>
          <w:bCs/>
          <w:iCs/>
          <w:sz w:val="30"/>
          <w:szCs w:val="28"/>
        </w:rPr>
        <w:t xml:space="preserve"> Прокси-показател</w:t>
      </w:r>
      <w:r w:rsidR="00E421FC" w:rsidRPr="006A1C5F">
        <w:rPr>
          <w:rFonts w:ascii="Times New Roman" w:hAnsi="Times New Roman"/>
          <w:bCs/>
          <w:iCs/>
          <w:sz w:val="30"/>
          <w:szCs w:val="28"/>
        </w:rPr>
        <w:t>и муниципальной программы в 2026</w:t>
      </w:r>
      <w:r w:rsidRPr="006A1C5F">
        <w:rPr>
          <w:rFonts w:ascii="Times New Roman" w:hAnsi="Times New Roman"/>
          <w:bCs/>
          <w:iCs/>
          <w:sz w:val="30"/>
          <w:szCs w:val="28"/>
        </w:rPr>
        <w:t xml:space="preserve"> году </w:t>
      </w:r>
    </w:p>
    <w:p w:rsidR="006F5480" w:rsidRPr="006A1C5F" w:rsidRDefault="006F5480" w:rsidP="00980F50">
      <w:pPr>
        <w:rPr>
          <w:rFonts w:ascii="Times New Roman" w:hAnsi="Times New Roman"/>
          <w:szCs w:val="20"/>
        </w:rPr>
      </w:pP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56"/>
        <w:gridCol w:w="1276"/>
        <w:gridCol w:w="1142"/>
        <w:gridCol w:w="984"/>
        <w:gridCol w:w="992"/>
        <w:gridCol w:w="992"/>
        <w:gridCol w:w="993"/>
        <w:gridCol w:w="992"/>
        <w:gridCol w:w="2693"/>
      </w:tblGrid>
      <w:tr w:rsidR="006A1C5F" w:rsidRPr="006A1C5F" w:rsidTr="00911EBF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Наименование прокси-показателя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Значение показателя по кварталам/месяцам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</w:p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за достижение показателя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trike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 квартал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Показатель «Доля граждан, систематически занимающихся физической культурой и спортом», %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Показатель «Уровень удовлетворенности граждан условиями для занятий физической культурой и спортом»,</w:t>
            </w:r>
            <w:r w:rsidR="00AA53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154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МАУ ДО «Спортивная школа Ханты-Мансийского района»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tabs>
                <w:tab w:val="left" w:pos="34"/>
              </w:tabs>
              <w:ind w:left="318" w:hanging="2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154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правление по культуре, спорту и социальной политике 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left="34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граждан старшего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154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правление по культуре, спорту и социальной политике 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1.4.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Удельный вес спортсменов, имеющих спортивные разряды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154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политике,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left="34" w:hanging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населения, выполнившего нормативы Всероссийского физкультурно-спортивного комплекса "Готов к труду и обороне" (ГТО), от общей численности населения, принявшего участие в сдаче нормативов ГТО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политике,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left="36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из них учащихся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3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Показатель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населения»,</w:t>
            </w:r>
            <w:r w:rsidR="00AA53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left="176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Число инвалидов, принимающих участие в спортивных, культурных мероприятиях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еловек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AA53C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</w:tr>
    </w:tbl>
    <w:p w:rsidR="006F5480" w:rsidRPr="006A1C5F" w:rsidRDefault="006F5480" w:rsidP="00980F50">
      <w:pPr>
        <w:rPr>
          <w:rFonts w:ascii="Times New Roman" w:hAnsi="Times New Roman"/>
          <w:b/>
        </w:rPr>
      </w:pPr>
    </w:p>
    <w:p w:rsidR="006F5480" w:rsidRPr="006A1C5F" w:rsidRDefault="00A44C80" w:rsidP="00980F50">
      <w:pPr>
        <w:jc w:val="center"/>
        <w:rPr>
          <w:rFonts w:ascii="Times New Roman" w:hAnsi="Times New Roman"/>
          <w:bCs/>
          <w:iCs/>
          <w:sz w:val="30"/>
          <w:szCs w:val="28"/>
        </w:rPr>
      </w:pPr>
      <w:r w:rsidRPr="006A1C5F">
        <w:rPr>
          <w:rFonts w:ascii="Times New Roman" w:hAnsi="Times New Roman"/>
          <w:bCs/>
          <w:iCs/>
          <w:sz w:val="30"/>
          <w:szCs w:val="28"/>
        </w:rPr>
        <w:t>3. Помесячный план достижения показателе</w:t>
      </w:r>
      <w:r w:rsidR="00EB0E8D" w:rsidRPr="006A1C5F">
        <w:rPr>
          <w:rFonts w:ascii="Times New Roman" w:hAnsi="Times New Roman"/>
          <w:bCs/>
          <w:iCs/>
          <w:sz w:val="30"/>
          <w:szCs w:val="28"/>
        </w:rPr>
        <w:t>й муниципальной программы в 2026</w:t>
      </w:r>
      <w:r w:rsidRPr="006A1C5F">
        <w:rPr>
          <w:rFonts w:ascii="Times New Roman" w:hAnsi="Times New Roman"/>
          <w:bCs/>
          <w:iCs/>
          <w:sz w:val="30"/>
          <w:szCs w:val="28"/>
        </w:rPr>
        <w:t xml:space="preserve"> году </w:t>
      </w:r>
    </w:p>
    <w:p w:rsidR="006F5480" w:rsidRPr="006A1C5F" w:rsidRDefault="006F5480" w:rsidP="00980F50">
      <w:pPr>
        <w:rPr>
          <w:rFonts w:ascii="Times New Roman" w:hAnsi="Times New Roman"/>
        </w:rPr>
      </w:pPr>
    </w:p>
    <w:tbl>
      <w:tblPr>
        <w:tblW w:w="14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1145"/>
        <w:gridCol w:w="1123"/>
        <w:gridCol w:w="647"/>
        <w:gridCol w:w="708"/>
        <w:gridCol w:w="709"/>
        <w:gridCol w:w="709"/>
        <w:gridCol w:w="850"/>
        <w:gridCol w:w="709"/>
        <w:gridCol w:w="709"/>
        <w:gridCol w:w="709"/>
        <w:gridCol w:w="709"/>
        <w:gridCol w:w="629"/>
        <w:gridCol w:w="709"/>
        <w:gridCol w:w="851"/>
        <w:gridCol w:w="6"/>
        <w:gridCol w:w="17"/>
      </w:tblGrid>
      <w:tr w:rsidR="006A1C5F" w:rsidRPr="006A1C5F">
        <w:trPr>
          <w:gridAfter w:val="1"/>
          <w:wAfter w:w="17" w:type="dxa"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№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(по ОКЕИ)</w:t>
            </w:r>
          </w:p>
        </w:tc>
        <w:tc>
          <w:tcPr>
            <w:tcW w:w="8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Плановые значения по кварталам/месяцам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апр.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сен.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ноя.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На конец 2026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A1C5F" w:rsidRPr="006A1C5F">
        <w:trPr>
          <w:trHeight w:val="20"/>
        </w:trPr>
        <w:tc>
          <w:tcPr>
            <w:tcW w:w="140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Цель 1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ГП</w:t>
            </w:r>
          </w:p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ОМСУ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EB0E8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54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ГП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Уровень удовлетворенности граждан условиями для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занятий физической культурой и спортом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EB0E8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89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</w:tr>
    </w:tbl>
    <w:p w:rsidR="006F5480" w:rsidRPr="006A1C5F" w:rsidRDefault="006F5480" w:rsidP="00980F50">
      <w:pPr>
        <w:rPr>
          <w:rFonts w:ascii="Times New Roman" w:hAnsi="Times New Roman"/>
          <w:b/>
        </w:rPr>
      </w:pPr>
    </w:p>
    <w:p w:rsidR="006F5480" w:rsidRPr="006A1C5F" w:rsidRDefault="00A44C80" w:rsidP="00980F50">
      <w:pPr>
        <w:jc w:val="center"/>
        <w:rPr>
          <w:rFonts w:ascii="Times New Roman" w:hAnsi="Times New Roman"/>
          <w:bCs/>
          <w:iCs/>
          <w:sz w:val="30"/>
          <w:szCs w:val="28"/>
        </w:rPr>
      </w:pPr>
      <w:r w:rsidRPr="006A1C5F">
        <w:rPr>
          <w:rFonts w:ascii="Times New Roman" w:hAnsi="Times New Roman"/>
          <w:bCs/>
          <w:iCs/>
          <w:sz w:val="30"/>
          <w:szCs w:val="28"/>
        </w:rPr>
        <w:t xml:space="preserve">4. Структура муниципальной программы </w:t>
      </w:r>
    </w:p>
    <w:p w:rsidR="006F5480" w:rsidRPr="006A1C5F" w:rsidRDefault="006F5480" w:rsidP="00980F50">
      <w:pPr>
        <w:rPr>
          <w:rFonts w:ascii="Times New Roman" w:hAnsi="Times New Roman"/>
          <w:b/>
        </w:rPr>
      </w:pPr>
    </w:p>
    <w:tbl>
      <w:tblPr>
        <w:tblW w:w="14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928"/>
        <w:gridCol w:w="5843"/>
        <w:gridCol w:w="3544"/>
      </w:tblGrid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№ п/п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Связь с показателями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</w:t>
            </w:r>
            <w:r w:rsidR="00C12C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Региональный проект</w:t>
            </w:r>
            <w:r w:rsidRPr="006A1C5F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 xml:space="preserve">«Спорт-норма жизни» 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МАУ ДО «Спортивная школа Ханты-Мансийского района» 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1.1</w:t>
            </w:r>
            <w:r w:rsidR="00C12C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Создание для всех категорий и групп населения условий для занятий физической культурой и спортом (новая модель спорта)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величение доли граждан, систематически занимающихся физической культурой и спортом, 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физкультурно-спортивного комплекса «Готов к труду и обороне», а также путем подготовки спортивного резерва и развития спортивной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left="34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граждан, систематически занимающихся физической культурой и спортом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2. Комплекс процессных мероприятий «Развитие массовой физической культуры и спорта высших достижений»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управление по культуре, спорту и социальной политике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C12CC4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2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>.1</w:t>
            </w:r>
            <w:r w:rsidR="00C12C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Обеспечение условий для привлечения к систематическим занятиям физической культурой и спортом населения Ханты-Мансийского района, участия в физкультурно-оздоровительных мероприятиях детей, проявивших себя в спорте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величение количества СОНКО участвующих в конкурсе на предоставления субсидии на организацию и проведение физкультурных и спортивных мероприятий.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Организация не менее 6 мероприятий данной направленности организованных СОНКО.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Увеличение участников в связи с переводом воспитанников из спортивно-оздоровительных групп в группы по образовательным программам спортивной подготовки по олимпийским и неолимпийским видам спорта и участием в спортивных соревнованиях различного уровня.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Увеличение спортивного резерва для спортивных сборных команд с высоким уровнем спортивного мастерства и потенциалом для спортивного долголетия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граждан, систематически занимающихся физической культурой и спортом;</w:t>
            </w:r>
          </w:p>
          <w:p w:rsidR="006F5480" w:rsidRPr="006A1C5F" w:rsidRDefault="006B5708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 2031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году уровня удовлетворенности граждан условиями для занятий физической культурой и спортом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 «Развитие и укрепление материально-технической базы спортивной и туристической инфраструктуры»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МАУ ДО «Спортивная школа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br/>
              <w:t>Ханты-Мансийского района»,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Ханты-Мансийского района «Досуговый центр «</w:t>
            </w:r>
            <w:proofErr w:type="spellStart"/>
            <w:r w:rsidRPr="006A1C5F">
              <w:rPr>
                <w:rFonts w:ascii="Times New Roman" w:hAnsi="Times New Roman"/>
                <w:sz w:val="22"/>
                <w:szCs w:val="22"/>
              </w:rPr>
              <w:t>Имитуй</w:t>
            </w:r>
            <w:proofErr w:type="spellEnd"/>
            <w:r w:rsidRPr="006A1C5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C12CC4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Развитие сети спортивных объектов шаговой доступности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оздание условий для ведения гражданами здорового образа жизни, обеспечения развития массового спорта и достижение спортсменами высоки</w:t>
            </w:r>
            <w:r w:rsidR="006B5708">
              <w:rPr>
                <w:rFonts w:ascii="Times New Roman" w:hAnsi="Times New Roman"/>
                <w:sz w:val="22"/>
                <w:szCs w:val="22"/>
              </w:rPr>
              <w:t>х спортивных результатов, к 2031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году:</w:t>
            </w:r>
          </w:p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доля фактической загруженности спортивных сооружений составит 30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%;</w:t>
            </w:r>
          </w:p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доля граждан, систематически занимающихся физической культурой и </w:t>
            </w:r>
            <w:proofErr w:type="gramStart"/>
            <w:r w:rsidR="00A44C80" w:rsidRPr="006A1C5F">
              <w:rPr>
                <w:rFonts w:ascii="Times New Roman" w:hAnsi="Times New Roman"/>
                <w:sz w:val="22"/>
                <w:szCs w:val="22"/>
              </w:rPr>
              <w:t>спортом</w:t>
            </w:r>
            <w:proofErr w:type="gramEnd"/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составит 68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%;</w:t>
            </w:r>
          </w:p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составит 27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%;</w:t>
            </w:r>
          </w:p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доля учащихся, систематически занимающихся физической культурой и спортом, в общей численности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учащихся и студентов составит 84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граждан, систематически занимающихся физической культурой и спортом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Создание условий по укреплению спортивной и туристской материально-технической базы, в том числе подведомственных учреждений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беспечение физкультурно-спортивных и туристских организаций, осуществляющих подготовку спортивного резерва, спортивным оборудованием, экипировкой и инвентарем, проведением тренировочных сборов и участие в соревнованиях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граждан, систематически занимающихся физической культурой и спортом.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удовлетворенности граждан условиями для занятий физической культурой и спортом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 «Удовлетворение потребности инвалидов в услугах спорта»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управление по культуре, спорту и социальной политике;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МАУ ДО «Спортивная школа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br/>
              <w:t>Ханты-Мансийского района»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Создание условий для удовлетворения потребности инвалидов в услугах спорта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left="57" w:right="57" w:firstLine="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рганизация и проведение учебно-тренировочных соревнований для инвалидов и лиц с ограниченными возможностями здоровья; </w:t>
            </w:r>
          </w:p>
          <w:p w:rsidR="006F5480" w:rsidRPr="006A1C5F" w:rsidRDefault="00A44C80" w:rsidP="00980F50">
            <w:pPr>
              <w:ind w:left="57" w:right="57" w:firstLine="9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обеспечение участия в региональных соревнованиях для инвалидов и лиц с ограниченными возможностями здоровья;</w:t>
            </w:r>
          </w:p>
          <w:p w:rsidR="006F5480" w:rsidRPr="006A1C5F" w:rsidRDefault="00A44C80" w:rsidP="00980F50">
            <w:pPr>
              <w:ind w:left="57" w:right="57" w:firstLine="9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приобретение спортивного инвентаря и оборудования для инвалидов и маломобильных групп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 «Обеспечение деятельности МАУ ДО «Спортивная школа Ханты-Мансийского района»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МАУ ДО «Спортивная школа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br/>
              <w:t>Ханты-Мансийского района»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Обеспечение деятельности МАУ ДО «Спортивная школа Ханты-Мансийского района»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оздание условий для систематических занятий физической культурой всех возрастных категорий, вовлечения широкого круга молодежи в общественную, спортивную жизнь общества, раскрытие и воспитание молодых спортсменов на территории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граждан, систематически занимающихся физической культурой и спортом.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спорта.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удовлетворенности граждан условиями для занятий физической культурой и спортом.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«Обеспечение деятельности МБУ «Досуговый центр «</w:t>
            </w:r>
            <w:proofErr w:type="spellStart"/>
            <w:r w:rsidRPr="006A1C5F">
              <w:rPr>
                <w:rFonts w:ascii="Times New Roman" w:hAnsi="Times New Roman"/>
                <w:sz w:val="22"/>
                <w:szCs w:val="22"/>
              </w:rPr>
              <w:t>Имитуй</w:t>
            </w:r>
            <w:proofErr w:type="spellEnd"/>
            <w:r w:rsidRPr="006A1C5F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Ханты-Мансийского района «Досуговый центр «</w:t>
            </w:r>
            <w:proofErr w:type="spellStart"/>
            <w:r w:rsidRPr="006A1C5F">
              <w:rPr>
                <w:rFonts w:ascii="Times New Roman" w:hAnsi="Times New Roman"/>
                <w:sz w:val="22"/>
                <w:szCs w:val="22"/>
              </w:rPr>
              <w:t>Имитуй</w:t>
            </w:r>
            <w:proofErr w:type="spellEnd"/>
            <w:r w:rsidRPr="006A1C5F">
              <w:rPr>
                <w:rFonts w:ascii="Times New Roman" w:hAnsi="Times New Roman"/>
                <w:sz w:val="22"/>
                <w:szCs w:val="22"/>
              </w:rPr>
              <w:t>» (далее – МБУ «ДЦ «</w:t>
            </w:r>
            <w:proofErr w:type="spellStart"/>
            <w:r w:rsidRPr="006A1C5F">
              <w:rPr>
                <w:rFonts w:ascii="Times New Roman" w:hAnsi="Times New Roman"/>
                <w:sz w:val="22"/>
                <w:szCs w:val="22"/>
              </w:rPr>
              <w:t>Имитуй</w:t>
            </w:r>
            <w:proofErr w:type="spellEnd"/>
            <w:r w:rsidRPr="006A1C5F">
              <w:rPr>
                <w:rFonts w:ascii="Times New Roman" w:hAnsi="Times New Roman"/>
                <w:sz w:val="22"/>
                <w:szCs w:val="22"/>
              </w:rPr>
              <w:t>»)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1.6.1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Обеспечение деятельности МБУ «ДЦ «</w:t>
            </w:r>
            <w:proofErr w:type="spellStart"/>
            <w:r w:rsidRPr="006A1C5F">
              <w:rPr>
                <w:rFonts w:ascii="Times New Roman" w:hAnsi="Times New Roman"/>
                <w:sz w:val="22"/>
                <w:szCs w:val="22"/>
              </w:rPr>
              <w:t>Имитуй</w:t>
            </w:r>
            <w:proofErr w:type="spellEnd"/>
            <w:r w:rsidRPr="006A1C5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оздание условий для развития туристической территории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F5480" w:rsidRPr="006A1C5F" w:rsidRDefault="006F5480" w:rsidP="00980F50">
      <w:pPr>
        <w:rPr>
          <w:rFonts w:ascii="Times New Roman" w:hAnsi="Times New Roman"/>
        </w:rPr>
      </w:pPr>
    </w:p>
    <w:p w:rsidR="006F5480" w:rsidRPr="006A1C5F" w:rsidRDefault="00A44C80" w:rsidP="00980F50">
      <w:pPr>
        <w:jc w:val="center"/>
        <w:rPr>
          <w:rFonts w:ascii="Times New Roman" w:hAnsi="Times New Roman"/>
          <w:bCs/>
          <w:iCs/>
          <w:sz w:val="30"/>
          <w:szCs w:val="28"/>
        </w:rPr>
      </w:pPr>
      <w:r w:rsidRPr="006A1C5F">
        <w:rPr>
          <w:rFonts w:ascii="Times New Roman" w:hAnsi="Times New Roman"/>
          <w:bCs/>
          <w:iCs/>
          <w:sz w:val="30"/>
          <w:szCs w:val="28"/>
        </w:rPr>
        <w:t xml:space="preserve">5. Финансовое обеспечение муниципальной программы </w:t>
      </w:r>
    </w:p>
    <w:p w:rsidR="006F5480" w:rsidRPr="006A1C5F" w:rsidRDefault="006F5480" w:rsidP="00980F50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6A1C5F" w:rsidRPr="006A1C5F" w:rsidTr="00DF081D">
        <w:trPr>
          <w:trHeight w:val="20"/>
        </w:trPr>
        <w:tc>
          <w:tcPr>
            <w:tcW w:w="4673" w:type="dxa"/>
            <w:vMerge w:val="restart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356" w:type="dxa"/>
            <w:gridSpan w:val="8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vMerge/>
            <w:shd w:val="clear" w:color="auto" w:fill="auto"/>
          </w:tcPr>
          <w:p w:rsidR="006F5480" w:rsidRPr="006A1C5F" w:rsidRDefault="006F54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2031</w:t>
            </w:r>
          </w:p>
        </w:tc>
        <w:tc>
          <w:tcPr>
            <w:tcW w:w="1418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204 321</w:t>
            </w:r>
            <w:r w:rsidR="00B427EB" w:rsidRPr="006A1C5F">
              <w:rPr>
                <w:rFonts w:ascii="Times New Roman" w:hAnsi="Times New Roman"/>
                <w:sz w:val="22"/>
                <w:szCs w:val="22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183 253,5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189 302,4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189 492,4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189 662,4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189 832,4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189 832,4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1 335 696,</w:t>
            </w:r>
            <w:r w:rsidR="00B427EB" w:rsidRPr="006A1C5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3 171,5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53 272,1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B427EB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201 149,8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174 903,4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180 952,3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181 142,3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181 312,3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181 482,3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181 482,3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B427EB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1 282 424,7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DF081D" w:rsidRDefault="00A44C80" w:rsidP="00DF081D">
            <w:pPr>
              <w:pStyle w:val="affd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DF081D">
              <w:rPr>
                <w:rFonts w:ascii="Times New Roman" w:hAnsi="Times New Roman"/>
                <w:sz w:val="22"/>
                <w:szCs w:val="22"/>
              </w:rPr>
              <w:t>Региональный проект «Спорт - норма жизни»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1.2.</w:t>
            </w:r>
            <w:r w:rsidR="00DF08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«Развитие массовой физической культуры и спорта высших достижений»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25 018,0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58 845,4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2 107,0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19 051,6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22 911,0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39 793,8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1.3. Комплекс процессных мероприятий «Развитие и укрепление материально-технической базы спортивной и туристической инфраструктуры»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15 620,5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7 140,0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7 140,0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7 240,0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7 340,0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7 440,0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7 440,0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59 360,5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1 064,5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34 220,5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14 556,0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1 614,0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1 614,0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1 714,0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1 814,0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1 914,0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1 914,0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25 140,0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1.4. Комплекс процессных мероприятий «Удовлетворение потребности инвалидов в услугах спорта»,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3 930,0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3 930,0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1.5. Комплекс процессных мероприятий «Обеспечение деятельности МАУ ДО «Спортивная школа Ханты-Мансийского района»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146 432,5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152 970,4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1 094 499,4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146 432,5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152 970,4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1 094 499,4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1.6. Комплекс процессных мероприятий «Обеспечение деятельности МБУ «ДЦ «</w:t>
            </w:r>
            <w:proofErr w:type="spellStart"/>
            <w:r w:rsidRPr="006A1C5F">
              <w:rPr>
                <w:rFonts w:ascii="Times New Roman" w:hAnsi="Times New Roman"/>
                <w:sz w:val="22"/>
                <w:szCs w:val="22"/>
              </w:rPr>
              <w:t>Имитуй</w:t>
            </w:r>
            <w:proofErr w:type="spellEnd"/>
            <w:r w:rsidRPr="006A1C5F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16 790,3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119 061,5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16 790,3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119 061,5</w:t>
            </w:r>
          </w:p>
        </w:tc>
      </w:tr>
      <w:tr w:rsidR="006A1C5F" w:rsidRPr="006A1C5F" w:rsidTr="00DF081D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6F5480" w:rsidRPr="006A1C5F" w:rsidRDefault="006F5480" w:rsidP="00980F50">
      <w:pPr>
        <w:ind w:firstLine="0"/>
        <w:jc w:val="left"/>
        <w:rPr>
          <w:rFonts w:ascii="Times New Roman" w:hAnsi="Times New Roman"/>
        </w:rPr>
      </w:pPr>
    </w:p>
    <w:sectPr w:rsidR="006F5480" w:rsidRPr="006A1C5F" w:rsidSect="00980F50">
      <w:headerReference w:type="first" r:id="rId11"/>
      <w:pgSz w:w="16838" w:h="11906" w:orient="landscape"/>
      <w:pgMar w:top="1418" w:right="1276" w:bottom="1134" w:left="1559" w:header="567" w:footer="567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CC4" w:rsidRDefault="00C12CC4">
      <w:r>
        <w:separator/>
      </w:r>
    </w:p>
  </w:endnote>
  <w:endnote w:type="continuationSeparator" w:id="0">
    <w:p w:rsidR="00C12CC4" w:rsidRDefault="00C1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CC4" w:rsidRDefault="00C12CC4">
      <w:r>
        <w:separator/>
      </w:r>
    </w:p>
  </w:footnote>
  <w:footnote w:type="continuationSeparator" w:id="0">
    <w:p w:rsidR="00C12CC4" w:rsidRDefault="00C1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C4" w:rsidRDefault="00C12CC4">
    <w:pPr>
      <w:pStyle w:val="af9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:rsidR="00C12CC4" w:rsidRDefault="00C12CC4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5340214"/>
      <w:docPartObj>
        <w:docPartGallery w:val="Page Numbers (Top of Page)"/>
        <w:docPartUnique/>
      </w:docPartObj>
    </w:sdtPr>
    <w:sdtEndPr/>
    <w:sdtContent>
      <w:p w:rsidR="00DF081D" w:rsidRDefault="00DF081D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F081D" w:rsidRDefault="00DF081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1697483"/>
      <w:docPartObj>
        <w:docPartGallery w:val="Page Numbers (Top of Page)"/>
        <w:docPartUnique/>
      </w:docPartObj>
    </w:sdtPr>
    <w:sdtEndPr/>
    <w:sdtContent>
      <w:p w:rsidR="00C12CC4" w:rsidRDefault="00A1674D">
        <w:pPr>
          <w:pStyle w:val="af9"/>
          <w:jc w:val="center"/>
        </w:pPr>
      </w:p>
    </w:sdtContent>
  </w:sdt>
  <w:p w:rsidR="00C12CC4" w:rsidRDefault="00C12CC4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344484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C12CC4" w:rsidRPr="00AA53CC" w:rsidRDefault="00C12CC4">
        <w:pPr>
          <w:pStyle w:val="af9"/>
          <w:jc w:val="center"/>
          <w:rPr>
            <w:rFonts w:ascii="Times New Roman" w:hAnsi="Times New Roman"/>
            <w:sz w:val="24"/>
          </w:rPr>
        </w:pPr>
        <w:r w:rsidRPr="00AA53CC">
          <w:rPr>
            <w:rFonts w:ascii="Times New Roman" w:hAnsi="Times New Roman"/>
            <w:sz w:val="24"/>
          </w:rPr>
          <w:fldChar w:fldCharType="begin"/>
        </w:r>
        <w:r w:rsidRPr="00AA53CC">
          <w:rPr>
            <w:rFonts w:ascii="Times New Roman" w:hAnsi="Times New Roman"/>
            <w:sz w:val="24"/>
          </w:rPr>
          <w:instrText>PAGE   \* MERGEFORMAT</w:instrText>
        </w:r>
        <w:r w:rsidRPr="00AA53CC">
          <w:rPr>
            <w:rFonts w:ascii="Times New Roman" w:hAnsi="Times New Roman"/>
            <w:sz w:val="24"/>
          </w:rPr>
          <w:fldChar w:fldCharType="separate"/>
        </w:r>
        <w:r w:rsidRPr="00AA53CC">
          <w:rPr>
            <w:rFonts w:ascii="Times New Roman" w:hAnsi="Times New Roman"/>
            <w:sz w:val="24"/>
          </w:rPr>
          <w:t>2</w:t>
        </w:r>
        <w:r w:rsidRPr="00AA53CC">
          <w:rPr>
            <w:rFonts w:ascii="Times New Roman" w:hAnsi="Times New Roman"/>
            <w:sz w:val="24"/>
          </w:rPr>
          <w:fldChar w:fldCharType="end"/>
        </w:r>
      </w:p>
    </w:sdtContent>
  </w:sdt>
  <w:p w:rsidR="00C12CC4" w:rsidRDefault="00C12CC4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4213"/>
    <w:multiLevelType w:val="multilevel"/>
    <w:tmpl w:val="0D844213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0A9"/>
    <w:rsid w:val="0003271D"/>
    <w:rsid w:val="000B1A86"/>
    <w:rsid w:val="0010260A"/>
    <w:rsid w:val="0017455A"/>
    <w:rsid w:val="001E4362"/>
    <w:rsid w:val="001F4DC2"/>
    <w:rsid w:val="001F5EBE"/>
    <w:rsid w:val="00303ADE"/>
    <w:rsid w:val="003255A0"/>
    <w:rsid w:val="00396EC9"/>
    <w:rsid w:val="003A5836"/>
    <w:rsid w:val="003B1669"/>
    <w:rsid w:val="004707C5"/>
    <w:rsid w:val="004C1089"/>
    <w:rsid w:val="004D2427"/>
    <w:rsid w:val="004E75F2"/>
    <w:rsid w:val="0052755E"/>
    <w:rsid w:val="00540D69"/>
    <w:rsid w:val="00585C15"/>
    <w:rsid w:val="005E53CA"/>
    <w:rsid w:val="00630A55"/>
    <w:rsid w:val="00636620"/>
    <w:rsid w:val="006A1C5F"/>
    <w:rsid w:val="006B5708"/>
    <w:rsid w:val="006F3F39"/>
    <w:rsid w:val="006F5480"/>
    <w:rsid w:val="00723A91"/>
    <w:rsid w:val="00833204"/>
    <w:rsid w:val="008410A9"/>
    <w:rsid w:val="00887BE5"/>
    <w:rsid w:val="00911EBF"/>
    <w:rsid w:val="009364F3"/>
    <w:rsid w:val="0096565B"/>
    <w:rsid w:val="00980F50"/>
    <w:rsid w:val="00997966"/>
    <w:rsid w:val="009D2022"/>
    <w:rsid w:val="00A16055"/>
    <w:rsid w:val="00A1674D"/>
    <w:rsid w:val="00A44C80"/>
    <w:rsid w:val="00A81D70"/>
    <w:rsid w:val="00A97BD0"/>
    <w:rsid w:val="00AA0162"/>
    <w:rsid w:val="00AA2DE7"/>
    <w:rsid w:val="00AA53CC"/>
    <w:rsid w:val="00B17461"/>
    <w:rsid w:val="00B427EB"/>
    <w:rsid w:val="00BD15C7"/>
    <w:rsid w:val="00BF1BDF"/>
    <w:rsid w:val="00C12CC4"/>
    <w:rsid w:val="00CA195F"/>
    <w:rsid w:val="00D066DB"/>
    <w:rsid w:val="00D14ECE"/>
    <w:rsid w:val="00D400C6"/>
    <w:rsid w:val="00D40308"/>
    <w:rsid w:val="00D543BD"/>
    <w:rsid w:val="00DF081D"/>
    <w:rsid w:val="00E421FC"/>
    <w:rsid w:val="00EA3E88"/>
    <w:rsid w:val="00EB0E8D"/>
    <w:rsid w:val="00F06866"/>
    <w:rsid w:val="00F718B3"/>
    <w:rsid w:val="00F85E8C"/>
    <w:rsid w:val="31A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1C0392"/>
  <w15:docId w15:val="{4C654F0D-E9F2-4CD9-9A9B-9BDB0040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widowControl w:val="0"/>
      <w:shd w:val="clear" w:color="auto" w:fill="FFFFFF"/>
      <w:autoSpaceDE w:val="0"/>
      <w:autoSpaceDN w:val="0"/>
      <w:adjustRightInd w:val="0"/>
      <w:spacing w:before="562" w:line="302" w:lineRule="exact"/>
      <w:ind w:right="473"/>
      <w:outlineLvl w:val="5"/>
    </w:pPr>
    <w:rPr>
      <w:color w:val="000000"/>
      <w:spacing w:val="6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footnote reference"/>
    <w:uiPriority w:val="99"/>
    <w:semiHidden/>
    <w:rPr>
      <w:vertAlign w:val="superscript"/>
    </w:rPr>
  </w:style>
  <w:style w:type="character" w:styleId="a5">
    <w:name w:val="annotation reference"/>
    <w:uiPriority w:val="99"/>
    <w:unhideWhenUsed/>
    <w:rPr>
      <w:sz w:val="16"/>
      <w:szCs w:val="16"/>
    </w:rPr>
  </w:style>
  <w:style w:type="character" w:styleId="a6">
    <w:name w:val="endnote reference"/>
    <w:uiPriority w:val="99"/>
    <w:unhideWhenUsed/>
    <w:rPr>
      <w:vertAlign w:val="superscript"/>
    </w:rPr>
  </w:style>
  <w:style w:type="character" w:styleId="a7">
    <w:name w:val="Emphasis"/>
    <w:qFormat/>
    <w:rPr>
      <w:rFonts w:cs="Times New Roman"/>
      <w:i/>
    </w:rPr>
  </w:style>
  <w:style w:type="character" w:styleId="a8">
    <w:name w:val="Hyperlink"/>
    <w:rPr>
      <w:color w:val="0000FF"/>
      <w:u w:val="none"/>
    </w:rPr>
  </w:style>
  <w:style w:type="character" w:styleId="a9">
    <w:name w:val="page number"/>
    <w:basedOn w:val="a0"/>
  </w:style>
  <w:style w:type="character" w:styleId="aa">
    <w:name w:val="line number"/>
  </w:style>
  <w:style w:type="character" w:styleId="HTML">
    <w:name w:val="HTML Variable"/>
    <w:rPr>
      <w:rFonts w:ascii="Arial" w:hAnsi="Arial"/>
      <w:iCs/>
      <w:color w:val="0000FF"/>
      <w:sz w:val="24"/>
      <w:u w:val="none"/>
    </w:rPr>
  </w:style>
  <w:style w:type="character" w:styleId="ab">
    <w:name w:val="Strong"/>
    <w:qFormat/>
    <w:rPr>
      <w:b/>
    </w:rPr>
  </w:style>
  <w:style w:type="paragraph" w:styleId="ac">
    <w:name w:val="Balloon Text"/>
    <w:basedOn w:val="a"/>
    <w:link w:val="ad"/>
    <w:uiPriority w:val="99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rPr>
      <w:sz w:val="28"/>
    </w:rPr>
  </w:style>
  <w:style w:type="paragraph" w:styleId="ae">
    <w:name w:val="Plain Text"/>
    <w:basedOn w:val="a"/>
    <w:link w:val="af"/>
    <w:uiPriority w:val="99"/>
    <w:rPr>
      <w:rFonts w:ascii="Courier New" w:hAnsi="Courier New"/>
      <w:sz w:val="20"/>
      <w:szCs w:val="20"/>
    </w:rPr>
  </w:style>
  <w:style w:type="paragraph" w:styleId="31">
    <w:name w:val="Body Text Indent 3"/>
    <w:basedOn w:val="a"/>
    <w:link w:val="32"/>
    <w:pPr>
      <w:spacing w:after="120"/>
      <w:ind w:left="283"/>
    </w:pPr>
    <w:rPr>
      <w:rFonts w:eastAsia="Calibri"/>
      <w:sz w:val="16"/>
      <w:szCs w:val="16"/>
    </w:rPr>
  </w:style>
  <w:style w:type="paragraph" w:styleId="af0">
    <w:name w:val="endnote text"/>
    <w:basedOn w:val="a"/>
    <w:link w:val="af1"/>
    <w:uiPriority w:val="99"/>
    <w:unhideWhenUsed/>
    <w:rPr>
      <w:rFonts w:ascii="Calibri" w:eastAsia="Calibri" w:hAnsi="Calibri"/>
      <w:sz w:val="20"/>
      <w:szCs w:val="20"/>
      <w:lang w:eastAsia="en-US"/>
    </w:rPr>
  </w:style>
  <w:style w:type="paragraph" w:styleId="af2">
    <w:name w:val="caption"/>
    <w:basedOn w:val="a"/>
    <w:next w:val="a"/>
    <w:qFormat/>
    <w:rPr>
      <w:sz w:val="28"/>
    </w:rPr>
  </w:style>
  <w:style w:type="paragraph" w:styleId="af3">
    <w:name w:val="annotation text"/>
    <w:basedOn w:val="a"/>
    <w:link w:val="af4"/>
    <w:qFormat/>
    <w:rPr>
      <w:rFonts w:ascii="Courier" w:hAnsi="Courier"/>
      <w:sz w:val="22"/>
      <w:szCs w:val="20"/>
    </w:rPr>
  </w:style>
  <w:style w:type="paragraph" w:styleId="af5">
    <w:name w:val="annotation subject"/>
    <w:basedOn w:val="af3"/>
    <w:next w:val="af3"/>
    <w:link w:val="af6"/>
    <w:semiHidden/>
    <w:rPr>
      <w:b/>
      <w:bCs/>
    </w:rPr>
  </w:style>
  <w:style w:type="paragraph" w:styleId="af7">
    <w:name w:val="footnote text"/>
    <w:basedOn w:val="a"/>
    <w:link w:val="af8"/>
    <w:uiPriority w:val="99"/>
    <w:rPr>
      <w:sz w:val="20"/>
      <w:szCs w:val="20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styleId="afb">
    <w:name w:val="Body Text"/>
    <w:basedOn w:val="a"/>
    <w:link w:val="afc"/>
    <w:rPr>
      <w:sz w:val="28"/>
      <w:szCs w:val="20"/>
    </w:rPr>
  </w:style>
  <w:style w:type="paragraph" w:styleId="afd">
    <w:name w:val="Date"/>
    <w:basedOn w:val="a"/>
    <w:link w:val="afe"/>
    <w:rPr>
      <w:rFonts w:eastAsia="Calibri"/>
      <w:sz w:val="20"/>
      <w:szCs w:val="20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paragraph" w:styleId="aff1">
    <w:name w:val="Title"/>
    <w:basedOn w:val="a"/>
    <w:link w:val="aff2"/>
    <w:qFormat/>
    <w:pPr>
      <w:jc w:val="center"/>
    </w:pPr>
    <w:rPr>
      <w:rFonts w:eastAsia="Calibri"/>
      <w:sz w:val="32"/>
      <w:szCs w:val="20"/>
    </w:rPr>
  </w:style>
  <w:style w:type="paragraph" w:styleId="aff3">
    <w:name w:val="footer"/>
    <w:basedOn w:val="a"/>
    <w:link w:val="aff4"/>
    <w:uiPriority w:val="99"/>
    <w:pPr>
      <w:tabs>
        <w:tab w:val="center" w:pos="4677"/>
        <w:tab w:val="right" w:pos="9355"/>
      </w:tabs>
    </w:pPr>
  </w:style>
  <w:style w:type="paragraph" w:styleId="aff5">
    <w:name w:val="Normal (Web)"/>
    <w:basedOn w:val="a"/>
    <w:uiPriority w:val="34"/>
    <w:qFormat/>
    <w:pPr>
      <w:spacing w:before="100" w:beforeAutospacing="1" w:after="100" w:afterAutospacing="1"/>
    </w:p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nhideWhenUsed/>
    <w:pPr>
      <w:spacing w:after="120" w:line="480" w:lineRule="auto"/>
      <w:ind w:left="283"/>
    </w:pPr>
    <w:rPr>
      <w:rFonts w:asciiTheme="minorHAnsi" w:eastAsiaTheme="minorHAnsi" w:hAnsiTheme="minorHAnsi" w:cstheme="minorBidi"/>
      <w:color w:val="000000"/>
      <w:spacing w:val="11"/>
      <w:sz w:val="28"/>
      <w:szCs w:val="26"/>
      <w:lang w:eastAsia="en-US"/>
    </w:rPr>
  </w:style>
  <w:style w:type="paragraph" w:styleId="HTML0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f6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Pr>
      <w:rFonts w:ascii="Arial" w:eastAsia="Times New Roman" w:hAnsi="Arial" w:cs="Times New Roman"/>
      <w:color w:val="000000"/>
      <w:spacing w:val="6"/>
      <w:sz w:val="32"/>
      <w:szCs w:val="26"/>
      <w:shd w:val="clear" w:color="auto" w:fill="FFFFFF"/>
      <w:lang w:eastAsia="ru-RU"/>
    </w:rPr>
  </w:style>
  <w:style w:type="character" w:customStyle="1" w:styleId="afc">
    <w:name w:val="Основной текст Знак"/>
    <w:basedOn w:val="a0"/>
    <w:link w:val="afb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7">
    <w:name w:val="БланкАДМ"/>
    <w:basedOn w:val="a"/>
    <w:uiPriority w:val="99"/>
    <w:qFormat/>
    <w:pPr>
      <w:ind w:firstLine="720"/>
    </w:pPr>
    <w:rPr>
      <w:sz w:val="28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e">
    <w:name w:val="Дата Знак"/>
    <w:basedOn w:val="a0"/>
    <w:link w:val="afd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qFormat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11"/>
    <w:locked/>
    <w:rPr>
      <w:rFonts w:ascii="Calibri" w:eastAsia="Calibri" w:hAnsi="Calibri" w:cs="Times New Roman"/>
      <w:lang w:eastAsia="ru-RU"/>
    </w:rPr>
  </w:style>
  <w:style w:type="paragraph" w:customStyle="1" w:styleId="210">
    <w:name w:val="Основной текст с отступом 21"/>
    <w:basedOn w:val="a"/>
    <w:uiPriority w:val="99"/>
    <w:qFormat/>
    <w:pPr>
      <w:spacing w:line="360" w:lineRule="auto"/>
    </w:pPr>
    <w:rPr>
      <w:szCs w:val="20"/>
      <w:lang w:eastAsia="ar-SA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8">
    <w:name w:val="No Spacing"/>
    <w:link w:val="aff9"/>
    <w:uiPriority w:val="1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Calibri" w:hAnsi="Calibri" w:cs="Times New Roman"/>
      <w:lang w:eastAsia="ru-RU"/>
    </w:rPr>
  </w:style>
  <w:style w:type="character" w:customStyle="1" w:styleId="41">
    <w:name w:val="Знак Знак4"/>
    <w:rPr>
      <w:lang w:val="zh-CN" w:eastAsia="ru-RU" w:bidi="ar-SA"/>
    </w:rPr>
  </w:style>
  <w:style w:type="character" w:customStyle="1" w:styleId="aff4">
    <w:name w:val="Нижний колонтитул Знак"/>
    <w:basedOn w:val="a0"/>
    <w:link w:val="aff3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BodyTextChar">
    <w:name w:val="Body Text Char"/>
    <w:locked/>
    <w:rPr>
      <w:sz w:val="28"/>
      <w:lang w:val="ru-RU" w:eastAsia="ru-RU" w:bidi="ar-SA"/>
    </w:rPr>
  </w:style>
  <w:style w:type="character" w:customStyle="1" w:styleId="aff0">
    <w:name w:val="Основной текст с отступом Знак"/>
    <w:basedOn w:val="a0"/>
    <w:link w:val="af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aff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TML1">
    <w:name w:val="Стандартный HTML Знак"/>
    <w:basedOn w:val="a0"/>
    <w:link w:val="HTML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ff2">
    <w:name w:val="Заголовок Знак"/>
    <w:basedOn w:val="a0"/>
    <w:link w:val="aff1"/>
    <w:rPr>
      <w:rFonts w:ascii="Arial" w:eastAsia="Calibri" w:hAnsi="Arial" w:cs="Times New Roman"/>
      <w:sz w:val="32"/>
      <w:szCs w:val="20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выноски Знак"/>
    <w:basedOn w:val="a0"/>
    <w:link w:val="ac"/>
    <w:uiPriority w:val="99"/>
    <w:rPr>
      <w:rFonts w:ascii="Tahoma" w:eastAsia="Times New Roman" w:hAnsi="Tahoma" w:cs="Tahoma"/>
      <w:sz w:val="16"/>
      <w:szCs w:val="16"/>
    </w:rPr>
  </w:style>
  <w:style w:type="paragraph" w:customStyle="1" w:styleId="affb">
    <w:name w:val="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4">
    <w:name w:val="Текст примечания Знак"/>
    <w:basedOn w:val="a0"/>
    <w:link w:val="af3"/>
    <w:rPr>
      <w:rFonts w:ascii="Courier" w:eastAsia="Times New Roman" w:hAnsi="Courier" w:cs="Times New Roman"/>
      <w:szCs w:val="20"/>
      <w:lang w:eastAsia="ru-RU"/>
    </w:rPr>
  </w:style>
  <w:style w:type="character" w:customStyle="1" w:styleId="af6">
    <w:name w:val="Тема примечания Знак"/>
    <w:basedOn w:val="af4"/>
    <w:link w:val="af5"/>
    <w:semiHidden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13">
    <w:name w:val="Знак1"/>
    <w:basedOn w:val="a"/>
    <w:uiPriority w:val="99"/>
    <w:qFormat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st">
    <w:name w:val="st"/>
    <w:rPr>
      <w:rFonts w:cs="Times New Roman"/>
    </w:rPr>
  </w:style>
  <w:style w:type="character" w:customStyle="1" w:styleId="32">
    <w:name w:val="Основной текст с отступом 3 Знак"/>
    <w:basedOn w:val="a0"/>
    <w:link w:val="31"/>
    <w:rPr>
      <w:rFonts w:ascii="Arial" w:eastAsia="Calibri" w:hAnsi="Arial" w:cs="Times New Roman"/>
      <w:sz w:val="16"/>
      <w:szCs w:val="16"/>
      <w:lang w:eastAsia="ru-RU"/>
    </w:rPr>
  </w:style>
  <w:style w:type="character" w:customStyle="1" w:styleId="120">
    <w:name w:val="Знак Знак12"/>
    <w:locked/>
    <w:rPr>
      <w:sz w:val="28"/>
      <w:lang w:val="ru-RU" w:eastAsia="ru-RU" w:bidi="ar-SA"/>
    </w:rPr>
  </w:style>
  <w:style w:type="character" w:customStyle="1" w:styleId="100">
    <w:name w:val="Знак Знак10"/>
    <w:locked/>
    <w:rPr>
      <w:rFonts w:eastAsia="Calibri"/>
      <w:lang w:val="ru-RU" w:eastAsia="ru-RU" w:bidi="ar-SA"/>
    </w:rPr>
  </w:style>
  <w:style w:type="character" w:customStyle="1" w:styleId="9">
    <w:name w:val="Знак Знак9"/>
    <w:locked/>
    <w:rPr>
      <w:sz w:val="24"/>
      <w:szCs w:val="24"/>
      <w:lang w:val="ru-RU" w:eastAsia="ru-RU" w:bidi="ar-SA"/>
    </w:rPr>
  </w:style>
  <w:style w:type="character" w:customStyle="1" w:styleId="14">
    <w:name w:val="Знак Знак14"/>
    <w:locked/>
    <w:rPr>
      <w:rFonts w:eastAsia="Calibri"/>
      <w:sz w:val="28"/>
      <w:lang w:val="ru-RU" w:eastAsia="ru-RU" w:bidi="ar-SA"/>
    </w:rPr>
  </w:style>
  <w:style w:type="character" w:customStyle="1" w:styleId="61">
    <w:name w:val="Знак Знак6"/>
    <w:locked/>
    <w:rPr>
      <w:rFonts w:eastAsia="Calibri"/>
      <w:sz w:val="32"/>
      <w:lang w:val="ru-RU" w:eastAsia="ru-RU" w:bidi="ar-SA"/>
    </w:rPr>
  </w:style>
  <w:style w:type="character" w:customStyle="1" w:styleId="51">
    <w:name w:val="Знак Знак5"/>
    <w:locked/>
    <w:rPr>
      <w:sz w:val="28"/>
      <w:szCs w:val="28"/>
      <w:lang w:val="ru-RU" w:eastAsia="en-US" w:bidi="ar-SA"/>
    </w:rPr>
  </w:style>
  <w:style w:type="character" w:customStyle="1" w:styleId="affc">
    <w:name w:val="Знак Знак"/>
    <w:locked/>
    <w:rPr>
      <w:rFonts w:eastAsia="Calibri"/>
      <w:sz w:val="16"/>
      <w:szCs w:val="16"/>
      <w:lang w:val="ru-RU" w:eastAsia="ru-RU" w:bidi="ar-SA"/>
    </w:rPr>
  </w:style>
  <w:style w:type="character" w:customStyle="1" w:styleId="15">
    <w:name w:val="Знак Знак1"/>
    <w:semiHidden/>
    <w:rPr>
      <w:sz w:val="16"/>
      <w:szCs w:val="16"/>
      <w:lang w:val="ru-RU" w:eastAsia="ru-RU" w:bidi="ar-SA"/>
    </w:rPr>
  </w:style>
  <w:style w:type="character" w:customStyle="1" w:styleId="aff9">
    <w:name w:val="Без интервала Знак"/>
    <w:link w:val="aff8"/>
    <w:uiPriority w:val="1"/>
    <w:locked/>
    <w:rPr>
      <w:rFonts w:ascii="Calibri" w:eastAsia="Calibri" w:hAnsi="Calibri" w:cs="Times New Roman"/>
      <w:lang w:eastAsia="ar-SA"/>
    </w:rPr>
  </w:style>
  <w:style w:type="paragraph" w:styleId="affd">
    <w:name w:val="List Paragraph"/>
    <w:basedOn w:val="a"/>
    <w:link w:val="affe"/>
    <w:uiPriority w:val="34"/>
    <w:qFormat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fff">
    <w:name w:val="Основной текст_"/>
    <w:link w:val="25"/>
    <w:locked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f"/>
    <w:qFormat/>
    <w:pPr>
      <w:shd w:val="clear" w:color="auto" w:fill="FFFFFF"/>
      <w:spacing w:line="370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410">
    <w:name w:val="Знак Знак41"/>
    <w:rPr>
      <w:lang w:val="zh-CN" w:eastAsia="ru-RU" w:bidi="ar-SA"/>
    </w:rPr>
  </w:style>
  <w:style w:type="character" w:customStyle="1" w:styleId="121">
    <w:name w:val="Знак Знак121"/>
    <w:locked/>
    <w:rPr>
      <w:sz w:val="28"/>
      <w:lang w:val="ru-RU" w:eastAsia="ru-RU" w:bidi="ar-SA"/>
    </w:rPr>
  </w:style>
  <w:style w:type="character" w:customStyle="1" w:styleId="101">
    <w:name w:val="Знак Знак101"/>
    <w:locked/>
    <w:rPr>
      <w:rFonts w:ascii="Calibri" w:eastAsia="Calibri" w:hAnsi="Calibri" w:hint="default"/>
      <w:lang w:val="ru-RU" w:eastAsia="ru-RU" w:bidi="ar-SA"/>
    </w:rPr>
  </w:style>
  <w:style w:type="character" w:customStyle="1" w:styleId="91">
    <w:name w:val="Знак Знак91"/>
    <w:locked/>
    <w:rPr>
      <w:sz w:val="24"/>
      <w:szCs w:val="24"/>
      <w:lang w:val="ru-RU" w:eastAsia="ru-RU" w:bidi="ar-SA"/>
    </w:rPr>
  </w:style>
  <w:style w:type="character" w:customStyle="1" w:styleId="141">
    <w:name w:val="Знак Знак141"/>
    <w:locked/>
    <w:rPr>
      <w:rFonts w:ascii="Calibri" w:eastAsia="Calibri" w:hAnsi="Calibri" w:hint="default"/>
      <w:sz w:val="28"/>
      <w:lang w:val="ru-RU" w:eastAsia="ru-RU" w:bidi="ar-SA"/>
    </w:rPr>
  </w:style>
  <w:style w:type="character" w:customStyle="1" w:styleId="610">
    <w:name w:val="Знак Знак61"/>
    <w:locked/>
    <w:rPr>
      <w:rFonts w:ascii="Calibri" w:eastAsia="Calibri" w:hAnsi="Calibri" w:hint="default"/>
      <w:sz w:val="32"/>
      <w:lang w:val="ru-RU" w:eastAsia="ru-RU" w:bidi="ar-SA"/>
    </w:rPr>
  </w:style>
  <w:style w:type="character" w:customStyle="1" w:styleId="510">
    <w:name w:val="Знак Знак51"/>
    <w:locked/>
    <w:rPr>
      <w:sz w:val="28"/>
      <w:szCs w:val="28"/>
      <w:lang w:val="ru-RU" w:eastAsia="en-US" w:bidi="ar-SA"/>
    </w:rPr>
  </w:style>
  <w:style w:type="character" w:customStyle="1" w:styleId="26">
    <w:name w:val="Знак Знак2"/>
    <w:locked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111">
    <w:name w:val="Знак Знак11"/>
    <w:semiHidden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16">
    <w:name w:val="Обычный1"/>
    <w:uiPriority w:val="99"/>
    <w:qFormat/>
    <w:pPr>
      <w:widowControl w:val="0"/>
      <w:spacing w:before="26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character" w:customStyle="1" w:styleId="phone">
    <w:name w:val="phone"/>
  </w:style>
  <w:style w:type="character" w:customStyle="1" w:styleId="af1">
    <w:name w:val="Текст концевой сноски Знак"/>
    <w:basedOn w:val="a0"/>
    <w:link w:val="af0"/>
    <w:uiPriority w:val="99"/>
    <w:rPr>
      <w:rFonts w:ascii="Calibri" w:eastAsia="Calibri" w:hAnsi="Calibri" w:cs="Times New Roman"/>
      <w:sz w:val="20"/>
      <w:szCs w:val="20"/>
    </w:rPr>
  </w:style>
  <w:style w:type="paragraph" w:customStyle="1" w:styleId="formattext">
    <w:name w:val="formattext"/>
    <w:basedOn w:val="a"/>
    <w:uiPriority w:val="99"/>
    <w:qFormat/>
    <w:pPr>
      <w:spacing w:before="100" w:beforeAutospacing="1" w:after="100" w:afterAutospacing="1"/>
    </w:pPr>
    <w:rPr>
      <w:rFonts w:eastAsia="Calibri"/>
    </w:rPr>
  </w:style>
  <w:style w:type="table" w:customStyle="1" w:styleId="17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">
    <w:name w:val="- СТРАНИЦА -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ff0">
    <w:name w:val="Автозамена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Знак"/>
    <w:basedOn w:val="a0"/>
    <w:link w:val="ae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imesNewRoman12">
    <w:name w:val="Стиль Times New Roman 12 пт зачеркнутый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uiPriority w:val="99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fff1">
    <w:name w:val="Гипертекстовая ссылка"/>
    <w:uiPriority w:val="99"/>
    <w:rPr>
      <w:b/>
      <w:bCs/>
      <w:color w:val="008000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afff2">
    <w:name w:val="Цветовое выделение"/>
    <w:uiPriority w:val="99"/>
    <w:rPr>
      <w:b/>
      <w:bCs/>
      <w:color w:val="000080"/>
    </w:rPr>
  </w:style>
  <w:style w:type="paragraph" w:customStyle="1" w:styleId="afff3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f4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pplication">
    <w:name w:val="Application!Приложение"/>
    <w:uiPriority w:val="99"/>
    <w:qFormat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qFormat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qFormat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18">
    <w:name w:val="Основной текст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112">
    <w:name w:val="Заголовок 1 Знак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2">
    <w:name w:val="Заголовок 2 Знак1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1">
    <w:name w:val="Заголовок 4 Знак1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a">
    <w:name w:val="Текст примечания Знак1"/>
    <w:semiHidden/>
  </w:style>
  <w:style w:type="character" w:customStyle="1" w:styleId="24">
    <w:name w:val="Основной текст с отступом 2 Знак"/>
    <w:link w:val="23"/>
    <w:locked/>
    <w:rPr>
      <w:color w:val="000000"/>
      <w:spacing w:val="11"/>
      <w:sz w:val="28"/>
      <w:szCs w:val="26"/>
    </w:rPr>
  </w:style>
  <w:style w:type="paragraph" w:customStyle="1" w:styleId="113">
    <w:name w:val="Без интервала11"/>
    <w:uiPriority w:val="99"/>
    <w:qFormat/>
    <w:rPr>
      <w:rFonts w:ascii="Calibri" w:eastAsia="Calibri" w:hAnsi="Calibri" w:cs="Times New Roman"/>
      <w:sz w:val="22"/>
      <w:szCs w:val="22"/>
    </w:rPr>
  </w:style>
  <w:style w:type="paragraph" w:customStyle="1" w:styleId="11Char">
    <w:name w:val="Знак1 Знак Знак Знак Знак Знак Знак Знак Знак1 Char"/>
    <w:basedOn w:val="a"/>
    <w:uiPriority w:val="99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Без интервала2"/>
    <w:uiPriority w:val="99"/>
    <w:qFormat/>
    <w:rPr>
      <w:rFonts w:ascii="Calibri" w:eastAsia="Times New Roman" w:hAnsi="Calibri" w:cs="Times New Roman"/>
      <w:sz w:val="22"/>
      <w:szCs w:val="22"/>
    </w:rPr>
  </w:style>
  <w:style w:type="paragraph" w:customStyle="1" w:styleId="28">
    <w:name w:val="Абзац списка2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E92538B5403405B922A2F0C1933F546">
    <w:name w:val="FE92538B5403405B922A2F0C1933F546"/>
    <w:uiPriority w:val="99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90">
    <w:name w:val="xl90"/>
    <w:basedOn w:val="a"/>
    <w:uiPriority w:val="99"/>
    <w:qFormat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character" w:customStyle="1" w:styleId="1b">
    <w:name w:val="Текст сноски Знак1"/>
    <w:uiPriority w:val="99"/>
    <w:semiHidden/>
  </w:style>
  <w:style w:type="character" w:customStyle="1" w:styleId="1c">
    <w:name w:val="Дата Знак1"/>
    <w:semiHidden/>
    <w:rPr>
      <w:sz w:val="24"/>
      <w:szCs w:val="24"/>
    </w:rPr>
  </w:style>
  <w:style w:type="character" w:customStyle="1" w:styleId="1d">
    <w:name w:val="Верхний колонтитул Знак1"/>
    <w:uiPriority w:val="99"/>
    <w:semiHidden/>
    <w:rPr>
      <w:sz w:val="24"/>
      <w:szCs w:val="24"/>
    </w:rPr>
  </w:style>
  <w:style w:type="character" w:customStyle="1" w:styleId="1e">
    <w:name w:val="Нижний колонтитул Знак1"/>
    <w:uiPriority w:val="99"/>
    <w:semiHidden/>
    <w:rPr>
      <w:sz w:val="24"/>
      <w:szCs w:val="24"/>
    </w:rPr>
  </w:style>
  <w:style w:type="character" w:customStyle="1" w:styleId="1f">
    <w:name w:val="Основной текст с отступом Знак1"/>
    <w:semiHidden/>
    <w:rPr>
      <w:sz w:val="24"/>
      <w:szCs w:val="24"/>
    </w:rPr>
  </w:style>
  <w:style w:type="character" w:customStyle="1" w:styleId="311">
    <w:name w:val="Основной текст 3 Знак1"/>
    <w:semiHidden/>
    <w:rPr>
      <w:sz w:val="16"/>
      <w:szCs w:val="16"/>
    </w:rPr>
  </w:style>
  <w:style w:type="character" w:customStyle="1" w:styleId="1f0">
    <w:name w:val="Название Знак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1">
    <w:name w:val="Тема примечания Знак1"/>
    <w:semiHidden/>
    <w:rPr>
      <w:b/>
      <w:bCs/>
    </w:rPr>
  </w:style>
  <w:style w:type="character" w:customStyle="1" w:styleId="312">
    <w:name w:val="Основной текст с отступом 3 Знак1"/>
    <w:semiHidden/>
    <w:rPr>
      <w:sz w:val="16"/>
      <w:szCs w:val="16"/>
    </w:rPr>
  </w:style>
  <w:style w:type="character" w:customStyle="1" w:styleId="1f2">
    <w:name w:val="Текст концевой сноски Знак1"/>
    <w:uiPriority w:val="99"/>
    <w:semiHidden/>
  </w:style>
  <w:style w:type="character" w:customStyle="1" w:styleId="1f3">
    <w:name w:val="Текст Знак1"/>
    <w:uiPriority w:val="99"/>
    <w:semiHidden/>
    <w:rPr>
      <w:rFonts w:ascii="Consolas" w:hAnsi="Consolas"/>
      <w:sz w:val="21"/>
      <w:szCs w:val="21"/>
    </w:rPr>
  </w:style>
  <w:style w:type="character" w:customStyle="1" w:styleId="1f4">
    <w:name w:val="Гиперссылка1"/>
    <w:uiPriority w:val="99"/>
    <w:rPr>
      <w:rFonts w:ascii="Times New Roman" w:hAnsi="Times New Roman" w:cs="Times New Roman" w:hint="default"/>
      <w:color w:val="0563C1"/>
      <w:u w:val="single"/>
    </w:rPr>
  </w:style>
  <w:style w:type="character" w:customStyle="1" w:styleId="BodyText3Char">
    <w:name w:val="Body Text 3 Char"/>
    <w:semiHidden/>
    <w:locked/>
    <w:rPr>
      <w:rFonts w:ascii="Times New Roman" w:hAnsi="Times New Roman" w:cs="Times New Roman" w:hint="default"/>
      <w:sz w:val="16"/>
      <w:lang w:val="zh-CN" w:eastAsia="en-US"/>
    </w:rPr>
  </w:style>
  <w:style w:type="character" w:customStyle="1" w:styleId="FootnoteTextChar">
    <w:name w:val="Footnote Text Char"/>
    <w:semiHidden/>
    <w:locked/>
    <w:rPr>
      <w:lang w:val="ru-RU" w:eastAsia="ru-RU"/>
    </w:rPr>
  </w:style>
  <w:style w:type="character" w:customStyle="1" w:styleId="BodyText3Char1">
    <w:name w:val="Body Text 3 Char1"/>
    <w:semiHidden/>
    <w:locked/>
    <w:rPr>
      <w:sz w:val="16"/>
      <w:lang w:val="ru-RU" w:eastAsia="ru-RU"/>
    </w:rPr>
  </w:style>
  <w:style w:type="character" w:customStyle="1" w:styleId="CharStyle8">
    <w:name w:val="Char Style 8"/>
    <w:rPr>
      <w:b/>
      <w:sz w:val="27"/>
      <w:lang w:val="zh-CN" w:eastAsia="ar-SA" w:bidi="ar-SA"/>
    </w:rPr>
  </w:style>
  <w:style w:type="character" w:customStyle="1" w:styleId="213">
    <w:name w:val="Основной текст с отступом 2 Знак1"/>
    <w:basedOn w:val="a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f5">
    <w:name w:val="Просмотренная гиперссылка1"/>
    <w:uiPriority w:val="99"/>
    <w:semiHidden/>
    <w:rPr>
      <w:rFonts w:ascii="Times New Roman" w:hAnsi="Times New Roman" w:cs="Times New Roman" w:hint="default"/>
      <w:color w:val="954F72"/>
      <w:u w:val="single"/>
    </w:rPr>
  </w:style>
  <w:style w:type="table" w:customStyle="1" w:styleId="114">
    <w:name w:val="Сетка таблицы11"/>
    <w:basedOn w:val="a1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Основной текст (2)_"/>
    <w:link w:val="2b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qFormat/>
    <w:pPr>
      <w:widowControl w:val="0"/>
      <w:shd w:val="clear" w:color="auto" w:fill="FFFFFF"/>
      <w:spacing w:before="480" w:after="280"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ff5">
    <w:name w:val="Подпись к таблице_"/>
    <w:link w:val="afff6"/>
    <w:rPr>
      <w:shd w:val="clear" w:color="auto" w:fill="FFFFFF"/>
    </w:rPr>
  </w:style>
  <w:style w:type="paragraph" w:customStyle="1" w:styleId="afff6">
    <w:name w:val="Подпись к таблице"/>
    <w:basedOn w:val="a"/>
    <w:link w:val="afff5"/>
    <w:qFormat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5">
    <w:name w:val="Сетка таблицы3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280">
    <w:name w:val="Основной текст (2) + 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xl65">
    <w:name w:val="xl6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68">
    <w:name w:val="xl68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4">
    <w:name w:val="xl74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9">
    <w:name w:val="xl79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0">
    <w:name w:val="xl8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4">
    <w:name w:val="xl8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3">
    <w:name w:val="xl9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5">
    <w:name w:val="xl9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7">
    <w:name w:val="xl9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8">
    <w:name w:val="xl98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16"/>
      <w:szCs w:val="16"/>
    </w:rPr>
  </w:style>
  <w:style w:type="paragraph" w:customStyle="1" w:styleId="xl101">
    <w:name w:val="xl10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03">
    <w:name w:val="xl10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4">
    <w:name w:val="xl10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05">
    <w:name w:val="xl10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07">
    <w:name w:val="xl107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11">
    <w:name w:val="xl111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12">
    <w:name w:val="xl112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uiPriority w:val="99"/>
    <w:qFormat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uiPriority w:val="99"/>
    <w:qFormat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18">
    <w:name w:val="xl118"/>
    <w:basedOn w:val="a"/>
    <w:uiPriority w:val="99"/>
    <w:qFormat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19">
    <w:name w:val="xl119"/>
    <w:basedOn w:val="a"/>
    <w:uiPriority w:val="99"/>
    <w:qFormat/>
    <w:pPr>
      <w:pBdr>
        <w:lef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20">
    <w:name w:val="xl120"/>
    <w:basedOn w:val="a"/>
    <w:uiPriority w:val="99"/>
    <w:qFormat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21">
    <w:name w:val="xl121"/>
    <w:basedOn w:val="a"/>
    <w:uiPriority w:val="99"/>
    <w:qFormat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22">
    <w:name w:val="xl122"/>
    <w:basedOn w:val="a"/>
    <w:uiPriority w:val="99"/>
    <w:qFormat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23">
    <w:name w:val="xl123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24">
    <w:name w:val="xl124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25">
    <w:name w:val="xl125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26">
    <w:name w:val="xl126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28">
    <w:name w:val="xl128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29">
    <w:name w:val="xl129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30">
    <w:name w:val="xl130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31">
    <w:name w:val="xl131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32">
    <w:name w:val="xl132"/>
    <w:basedOn w:val="a"/>
    <w:uiPriority w:val="99"/>
    <w:qFormat/>
    <w:pPr>
      <w:pBdr>
        <w:top w:val="single" w:sz="8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uiPriority w:val="99"/>
    <w:qFormat/>
    <w:pPr>
      <w:pBdr>
        <w:top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4">
    <w:name w:val="xl134"/>
    <w:basedOn w:val="a"/>
    <w:uiPriority w:val="99"/>
    <w:qFormat/>
    <w:pPr>
      <w:pBdr>
        <w:top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5">
    <w:name w:val="xl135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36">
    <w:name w:val="xl136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37">
    <w:name w:val="xl137"/>
    <w:basedOn w:val="a"/>
    <w:uiPriority w:val="99"/>
    <w:qFormat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38">
    <w:name w:val="xl138"/>
    <w:basedOn w:val="a"/>
    <w:uiPriority w:val="99"/>
    <w:qFormat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39">
    <w:name w:val="xl139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140">
    <w:name w:val="xl140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141">
    <w:name w:val="xl141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142">
    <w:name w:val="xl142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43">
    <w:name w:val="xl143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44">
    <w:name w:val="xl144"/>
    <w:basedOn w:val="a"/>
    <w:uiPriority w:val="99"/>
    <w:qFormat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5">
    <w:name w:val="xl145"/>
    <w:basedOn w:val="a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0">
    <w:name w:val="xl150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1">
    <w:name w:val="xl151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2">
    <w:name w:val="xl152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3">
    <w:name w:val="xl153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4">
    <w:name w:val="xl154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55">
    <w:name w:val="xl155"/>
    <w:basedOn w:val="a"/>
    <w:uiPriority w:val="99"/>
    <w:qFormat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56">
    <w:name w:val="xl15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xl157">
    <w:name w:val="xl157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xl158">
    <w:name w:val="xl158"/>
    <w:basedOn w:val="a"/>
    <w:uiPriority w:val="99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xl159">
    <w:name w:val="xl159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xl160">
    <w:name w:val="xl160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61">
    <w:name w:val="xl16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62">
    <w:name w:val="xl162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63">
    <w:name w:val="xl16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64">
    <w:name w:val="xl164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65">
    <w:name w:val="xl165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66">
    <w:name w:val="xl16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7">
    <w:name w:val="xl16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68">
    <w:name w:val="xl168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69">
    <w:name w:val="xl169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70">
    <w:name w:val="xl170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71">
    <w:name w:val="xl171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72">
    <w:name w:val="xl172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73">
    <w:name w:val="xl17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16"/>
      <w:szCs w:val="16"/>
    </w:rPr>
  </w:style>
  <w:style w:type="paragraph" w:customStyle="1" w:styleId="36">
    <w:name w:val="Без интервала3"/>
    <w:uiPriority w:val="99"/>
    <w:qFormat/>
    <w:rPr>
      <w:rFonts w:ascii="Calibri" w:eastAsia="Calibri" w:hAnsi="Calibri" w:cs="Times New Roman"/>
      <w:sz w:val="22"/>
      <w:szCs w:val="22"/>
    </w:rPr>
  </w:style>
  <w:style w:type="paragraph" w:customStyle="1" w:styleId="37">
    <w:name w:val="Абзац списка3"/>
    <w:basedOn w:val="a"/>
    <w:uiPriority w:val="99"/>
    <w:qFormat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table" w:customStyle="1" w:styleId="42">
    <w:name w:val="Сетка таблицы4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AndDate">
    <w:name w:val="NumberAndDate"/>
    <w:uiPriority w:val="99"/>
    <w:qFormat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uiPriority w:val="99"/>
    <w:qFormat/>
    <w:rPr>
      <w:sz w:val="28"/>
    </w:rPr>
  </w:style>
  <w:style w:type="table" w:customStyle="1" w:styleId="52">
    <w:name w:val="Сетка таблицы5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Абзац списка Знак"/>
    <w:link w:val="affd"/>
    <w:uiPriority w:val="34"/>
    <w:qFormat/>
    <w:locked/>
    <w:rPr>
      <w:rFonts w:ascii="Arial" w:eastAsia="Calibri" w:hAnsi="Arial" w:cs="Times New Roman"/>
      <w:sz w:val="28"/>
      <w:szCs w:val="28"/>
    </w:rPr>
  </w:style>
  <w:style w:type="paragraph" w:customStyle="1" w:styleId="FR1">
    <w:name w:val="FR1"/>
    <w:qFormat/>
    <w:pPr>
      <w:widowControl w:val="0"/>
      <w:suppressAutoHyphens/>
      <w:autoSpaceDE w:val="0"/>
      <w:spacing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Н.А.</dc:creator>
  <cp:lastModifiedBy>Толокнова К.В.</cp:lastModifiedBy>
  <cp:revision>11</cp:revision>
  <dcterms:created xsi:type="dcterms:W3CDTF">2025-12-24T07:41:00Z</dcterms:created>
  <dcterms:modified xsi:type="dcterms:W3CDTF">2026-01-20T05:41:00Z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BD8C68D4C14E444A8E9ED9A374296D6C_12</vt:lpwstr>
  </property>
</Properties>
</file>