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E61FF" w:rsidRPr="008E61FF" w:rsidRDefault="008E61FF" w:rsidP="008E61FF">
      <w:pPr>
        <w:rPr>
          <w:rFonts w:ascii="Times New Roman" w:hAnsi="Times New Roman" w:cs="Times New Roman"/>
          <w:sz w:val="28"/>
          <w:szCs w:val="28"/>
          <w:lang w:eastAsia="ar-SA"/>
        </w:rPr>
      </w:pPr>
      <w:r w:rsidRPr="008E61FF">
        <w:rPr>
          <w:rFonts w:ascii="Times New Roman" w:hAnsi="Times New Roman" w:cs="Times New Roman"/>
          <w:noProof/>
          <w:sz w:val="20"/>
          <w:szCs w:val="20"/>
          <w:lang w:eastAsia="ar-SA"/>
        </w:rPr>
        <w:drawing>
          <wp:anchor distT="0" distB="0" distL="114300" distR="114300" simplePos="0" relativeHeight="251663360" behindDoc="0" locked="0" layoutInCell="1" allowOverlap="1" wp14:anchorId="22835FC9" wp14:editId="24FE574C">
            <wp:simplePos x="0" y="0"/>
            <wp:positionH relativeFrom="page">
              <wp:posOffset>3561715</wp:posOffset>
            </wp:positionH>
            <wp:positionV relativeFrom="page">
              <wp:posOffset>264160</wp:posOffset>
            </wp:positionV>
            <wp:extent cx="636270" cy="800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p>
    <w:p w:rsidR="008E61FF" w:rsidRPr="008E61FF" w:rsidRDefault="008E61FF" w:rsidP="008E61FF">
      <w:pPr>
        <w:widowControl/>
        <w:jc w:val="center"/>
        <w:rPr>
          <w:rFonts w:ascii="Times New Roman" w:hAnsi="Times New Roman" w:cs="Times New Roman"/>
          <w:sz w:val="28"/>
          <w:szCs w:val="28"/>
          <w:lang w:eastAsia="en-US"/>
        </w:rPr>
      </w:pPr>
      <w:r w:rsidRPr="008E61FF">
        <w:rPr>
          <w:rFonts w:ascii="Times New Roman" w:hAnsi="Times New Roman" w:cs="Times New Roman"/>
          <w:sz w:val="28"/>
          <w:szCs w:val="28"/>
          <w:lang w:eastAsia="en-US"/>
        </w:rPr>
        <w:t xml:space="preserve">ХАНТЫ-МАНСИЙСКИЙ </w:t>
      </w:r>
    </w:p>
    <w:p w:rsidR="008E61FF" w:rsidRPr="008E61FF" w:rsidRDefault="008E61FF" w:rsidP="008E61FF">
      <w:pPr>
        <w:widowControl/>
        <w:jc w:val="center"/>
        <w:rPr>
          <w:rFonts w:ascii="Times New Roman" w:hAnsi="Times New Roman" w:cs="Times New Roman"/>
          <w:sz w:val="28"/>
          <w:szCs w:val="28"/>
          <w:lang w:eastAsia="en-US"/>
        </w:rPr>
      </w:pPr>
      <w:r w:rsidRPr="008E61FF">
        <w:rPr>
          <w:rFonts w:ascii="Times New Roman" w:hAnsi="Times New Roman" w:cs="Times New Roman"/>
          <w:sz w:val="28"/>
          <w:szCs w:val="28"/>
          <w:lang w:eastAsia="en-US"/>
        </w:rPr>
        <w:t>МУНИЦИПАЛЬНЫЙ РАЙОН</w:t>
      </w:r>
    </w:p>
    <w:p w:rsidR="008E61FF" w:rsidRPr="008E61FF" w:rsidRDefault="008E61FF" w:rsidP="008E61FF">
      <w:pPr>
        <w:widowControl/>
        <w:jc w:val="center"/>
        <w:rPr>
          <w:rFonts w:ascii="Times New Roman" w:hAnsi="Times New Roman" w:cs="Times New Roman"/>
          <w:sz w:val="28"/>
          <w:szCs w:val="28"/>
          <w:lang w:eastAsia="en-US"/>
        </w:rPr>
      </w:pPr>
      <w:r w:rsidRPr="008E61FF">
        <w:rPr>
          <w:rFonts w:ascii="Times New Roman" w:hAnsi="Times New Roman" w:cs="Times New Roman"/>
          <w:sz w:val="28"/>
          <w:szCs w:val="28"/>
          <w:lang w:eastAsia="en-US"/>
        </w:rPr>
        <w:t>Ханты-Мансийский автономный округ – Югра</w:t>
      </w:r>
    </w:p>
    <w:p w:rsidR="008E61FF" w:rsidRPr="008E61FF" w:rsidRDefault="008E61FF" w:rsidP="008E61FF">
      <w:pPr>
        <w:widowControl/>
        <w:jc w:val="center"/>
        <w:rPr>
          <w:rFonts w:ascii="Times New Roman" w:hAnsi="Times New Roman" w:cs="Times New Roman"/>
          <w:sz w:val="28"/>
          <w:szCs w:val="28"/>
          <w:lang w:eastAsia="en-US"/>
        </w:rPr>
      </w:pPr>
    </w:p>
    <w:p w:rsidR="008E61FF" w:rsidRPr="008E61FF" w:rsidRDefault="008E61FF" w:rsidP="008E61FF">
      <w:pPr>
        <w:widowControl/>
        <w:jc w:val="center"/>
        <w:rPr>
          <w:rFonts w:ascii="Times New Roman" w:hAnsi="Times New Roman" w:cs="Times New Roman"/>
          <w:b/>
          <w:sz w:val="28"/>
          <w:szCs w:val="28"/>
          <w:lang w:eastAsia="en-US"/>
        </w:rPr>
      </w:pPr>
      <w:r w:rsidRPr="008E61FF">
        <w:rPr>
          <w:rFonts w:ascii="Times New Roman" w:hAnsi="Times New Roman" w:cs="Times New Roman"/>
          <w:b/>
          <w:sz w:val="28"/>
          <w:szCs w:val="28"/>
          <w:lang w:eastAsia="en-US"/>
        </w:rPr>
        <w:t>АДМИНИСТРАЦИЯ ХАНТЫ-МАНСИЙСКОГО РАЙОНА</w:t>
      </w:r>
    </w:p>
    <w:p w:rsidR="008E61FF" w:rsidRPr="008E61FF" w:rsidRDefault="008E61FF" w:rsidP="008E61FF">
      <w:pPr>
        <w:widowControl/>
        <w:jc w:val="center"/>
        <w:rPr>
          <w:rFonts w:ascii="Times New Roman" w:hAnsi="Times New Roman" w:cs="Times New Roman"/>
          <w:b/>
          <w:sz w:val="28"/>
          <w:szCs w:val="28"/>
          <w:lang w:eastAsia="en-US"/>
        </w:rPr>
      </w:pPr>
    </w:p>
    <w:p w:rsidR="008E61FF" w:rsidRPr="008E61FF" w:rsidRDefault="008E61FF" w:rsidP="008E61FF">
      <w:pPr>
        <w:widowControl/>
        <w:jc w:val="center"/>
        <w:rPr>
          <w:rFonts w:ascii="Times New Roman" w:hAnsi="Times New Roman" w:cs="Times New Roman"/>
          <w:b/>
          <w:sz w:val="28"/>
          <w:szCs w:val="28"/>
          <w:lang w:eastAsia="en-US"/>
        </w:rPr>
      </w:pPr>
      <w:r w:rsidRPr="008E61FF">
        <w:rPr>
          <w:rFonts w:ascii="Times New Roman" w:hAnsi="Times New Roman" w:cs="Times New Roman"/>
          <w:b/>
          <w:sz w:val="28"/>
          <w:szCs w:val="28"/>
          <w:lang w:eastAsia="en-US"/>
        </w:rPr>
        <w:t xml:space="preserve">П О С Т А Н О В Л Е Н И Е </w:t>
      </w:r>
    </w:p>
    <w:p w:rsidR="008E61FF" w:rsidRPr="008E61FF" w:rsidRDefault="008E61FF" w:rsidP="008E61FF">
      <w:pPr>
        <w:widowControl/>
        <w:jc w:val="center"/>
        <w:rPr>
          <w:rFonts w:ascii="Times New Roman" w:hAnsi="Times New Roman" w:cs="Times New Roman"/>
          <w:sz w:val="28"/>
          <w:szCs w:val="28"/>
          <w:lang w:eastAsia="en-US"/>
        </w:rPr>
      </w:pPr>
    </w:p>
    <w:p w:rsidR="008E61FF" w:rsidRPr="008E61FF" w:rsidRDefault="008E61FF" w:rsidP="008E61FF">
      <w:pPr>
        <w:widowControl/>
        <w:rPr>
          <w:rFonts w:ascii="Times New Roman" w:hAnsi="Times New Roman" w:cs="Times New Roman"/>
          <w:sz w:val="28"/>
          <w:szCs w:val="28"/>
          <w:lang w:eastAsia="en-US"/>
        </w:rPr>
      </w:pPr>
      <w:r w:rsidRPr="008E61FF">
        <w:rPr>
          <w:rFonts w:ascii="Times New Roman" w:hAnsi="Times New Roman" w:cs="Times New Roman"/>
          <w:sz w:val="28"/>
          <w:szCs w:val="28"/>
          <w:lang w:eastAsia="en-US"/>
        </w:rPr>
        <w:t xml:space="preserve">от </w:t>
      </w:r>
      <w:r w:rsidR="00740516">
        <w:rPr>
          <w:rFonts w:ascii="Times New Roman" w:hAnsi="Times New Roman" w:cs="Times New Roman"/>
          <w:sz w:val="28"/>
          <w:szCs w:val="28"/>
          <w:lang w:eastAsia="en-US"/>
        </w:rPr>
        <w:t>16.04.2026</w:t>
      </w:r>
      <w:r w:rsidRPr="008E61FF">
        <w:rPr>
          <w:rFonts w:ascii="Times New Roman" w:hAnsi="Times New Roman" w:cs="Times New Roman"/>
          <w:sz w:val="28"/>
          <w:szCs w:val="28"/>
          <w:lang w:eastAsia="en-US"/>
        </w:rPr>
        <w:t xml:space="preserve">    </w:t>
      </w:r>
      <w:bookmarkStart w:id="0" w:name="_GoBack"/>
      <w:bookmarkEnd w:id="0"/>
      <w:r w:rsidRPr="008E61FF">
        <w:rPr>
          <w:rFonts w:ascii="Times New Roman" w:hAnsi="Times New Roman" w:cs="Times New Roman"/>
          <w:sz w:val="28"/>
          <w:szCs w:val="28"/>
          <w:lang w:eastAsia="en-US"/>
        </w:rPr>
        <w:t xml:space="preserve">                                                                                            № </w:t>
      </w:r>
      <w:r w:rsidR="00740516">
        <w:rPr>
          <w:rFonts w:ascii="Times New Roman" w:hAnsi="Times New Roman" w:cs="Times New Roman"/>
          <w:sz w:val="28"/>
          <w:szCs w:val="28"/>
          <w:lang w:eastAsia="en-US"/>
        </w:rPr>
        <w:t>300</w:t>
      </w:r>
    </w:p>
    <w:p w:rsidR="008E61FF" w:rsidRPr="008E61FF" w:rsidRDefault="008E61FF" w:rsidP="008E61FF">
      <w:pPr>
        <w:widowControl/>
        <w:rPr>
          <w:rFonts w:ascii="Times New Roman" w:hAnsi="Times New Roman" w:cs="Times New Roman"/>
          <w:i/>
          <w:lang w:eastAsia="en-US"/>
        </w:rPr>
      </w:pPr>
      <w:r w:rsidRPr="008E61FF">
        <w:rPr>
          <w:rFonts w:ascii="Times New Roman" w:hAnsi="Times New Roman" w:cs="Times New Roman"/>
          <w:i/>
          <w:lang w:eastAsia="en-US"/>
        </w:rPr>
        <w:t>г. Ханты-Мансийск</w:t>
      </w:r>
    </w:p>
    <w:p w:rsidR="008E61FF" w:rsidRDefault="008E61FF">
      <w:pPr>
        <w:jc w:val="both"/>
        <w:rPr>
          <w:rFonts w:ascii="Times New Roman" w:hAnsi="Times New Roman" w:cs="Times New Roman"/>
          <w:bCs/>
          <w:sz w:val="28"/>
          <w:szCs w:val="28"/>
          <w:lang w:eastAsia="ru-RU"/>
        </w:rPr>
      </w:pPr>
    </w:p>
    <w:p w:rsidR="008E61FF" w:rsidRDefault="008E61FF">
      <w:pPr>
        <w:jc w:val="both"/>
        <w:rPr>
          <w:rFonts w:ascii="Times New Roman" w:hAnsi="Times New Roman" w:cs="Times New Roman"/>
          <w:bCs/>
          <w:sz w:val="28"/>
          <w:szCs w:val="28"/>
          <w:lang w:eastAsia="ru-RU"/>
        </w:rPr>
      </w:pPr>
    </w:p>
    <w:p w:rsidR="008E61FF" w:rsidRDefault="008E61FF">
      <w:pPr>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О внесении изменений </w:t>
      </w:r>
    </w:p>
    <w:p w:rsidR="00AB284D" w:rsidRDefault="008E61FF">
      <w:pPr>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в постановление Администрации </w:t>
      </w:r>
    </w:p>
    <w:p w:rsidR="008E61FF" w:rsidRDefault="008E61FF">
      <w:pP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Ханты-Мансийского района </w:t>
      </w:r>
    </w:p>
    <w:p w:rsidR="00AB284D" w:rsidRDefault="008E61FF">
      <w:pPr>
        <w:rPr>
          <w:rFonts w:ascii="Times New Roman" w:hAnsi="Times New Roman" w:cs="Times New Roman"/>
          <w:bCs/>
          <w:sz w:val="28"/>
          <w:szCs w:val="28"/>
          <w:lang w:eastAsia="ru-RU"/>
        </w:rPr>
      </w:pPr>
      <w:r>
        <w:rPr>
          <w:rFonts w:ascii="Times New Roman" w:hAnsi="Times New Roman" w:cs="Times New Roman"/>
          <w:bCs/>
          <w:sz w:val="28"/>
          <w:szCs w:val="28"/>
          <w:lang w:eastAsia="ru-RU"/>
        </w:rPr>
        <w:t>от 12.11.2015 № 259</w:t>
      </w:r>
    </w:p>
    <w:p w:rsidR="008E61FF" w:rsidRDefault="008E61FF">
      <w:pP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«Об утверждении Порядка </w:t>
      </w:r>
    </w:p>
    <w:p w:rsidR="008E61FF" w:rsidRDefault="008E61FF">
      <w:pP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осуществления бюджетных </w:t>
      </w:r>
    </w:p>
    <w:p w:rsidR="008E61FF" w:rsidRDefault="008E61FF">
      <w:pP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инвестиций в объекты </w:t>
      </w:r>
    </w:p>
    <w:p w:rsidR="008E61FF" w:rsidRDefault="008E61FF">
      <w:pP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капитального строительства </w:t>
      </w:r>
    </w:p>
    <w:p w:rsidR="00AB284D" w:rsidRDefault="008E61FF">
      <w:pP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муниципальной собственности </w:t>
      </w:r>
    </w:p>
    <w:p w:rsidR="00AB284D" w:rsidRDefault="008E61FF">
      <w:pPr>
        <w:rPr>
          <w:rFonts w:ascii="Times New Roman" w:hAnsi="Times New Roman" w:cs="Times New Roman"/>
          <w:bCs/>
          <w:sz w:val="28"/>
          <w:szCs w:val="28"/>
          <w:lang w:eastAsia="ru-RU"/>
        </w:rPr>
      </w:pPr>
      <w:r>
        <w:rPr>
          <w:rFonts w:ascii="Times New Roman" w:hAnsi="Times New Roman" w:cs="Times New Roman"/>
          <w:bCs/>
          <w:sz w:val="28"/>
          <w:szCs w:val="28"/>
          <w:lang w:eastAsia="ru-RU"/>
        </w:rPr>
        <w:t>Ханты-Мансийского района»</w:t>
      </w:r>
    </w:p>
    <w:p w:rsidR="00AB284D" w:rsidRDefault="00AB284D" w:rsidP="008E61FF">
      <w:pPr>
        <w:widowControl/>
        <w:ind w:firstLine="709"/>
        <w:jc w:val="both"/>
        <w:rPr>
          <w:rFonts w:ascii="Times New Roman" w:eastAsiaTheme="minorHAnsi" w:hAnsi="Times New Roman" w:cs="Times New Roman"/>
          <w:sz w:val="28"/>
          <w:szCs w:val="28"/>
          <w:lang w:eastAsia="en-US"/>
        </w:rPr>
      </w:pPr>
    </w:p>
    <w:p w:rsidR="008E61FF" w:rsidRDefault="008E61FF" w:rsidP="008E61FF">
      <w:pPr>
        <w:widowControl/>
        <w:ind w:firstLine="709"/>
        <w:jc w:val="both"/>
        <w:rPr>
          <w:rFonts w:ascii="Times New Roman" w:eastAsiaTheme="minorHAnsi" w:hAnsi="Times New Roman" w:cs="Times New Roman"/>
          <w:sz w:val="28"/>
          <w:szCs w:val="28"/>
          <w:lang w:eastAsia="en-US"/>
        </w:rPr>
      </w:pPr>
    </w:p>
    <w:p w:rsidR="00AB284D" w:rsidRDefault="008E61FF" w:rsidP="008E61FF">
      <w:pPr>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целях приведения муниципальных правовых актов </w:t>
      </w:r>
      <w:r w:rsidR="00B1292A">
        <w:rPr>
          <w:rFonts w:ascii="Times New Roman" w:eastAsiaTheme="minorHAnsi" w:hAnsi="Times New Roman" w:cs="Times New Roman"/>
          <w:sz w:val="28"/>
          <w:szCs w:val="28"/>
          <w:lang w:eastAsia="en-US"/>
        </w:rPr>
        <w:br/>
      </w:r>
      <w:r>
        <w:rPr>
          <w:rFonts w:ascii="Times New Roman" w:eastAsiaTheme="minorHAnsi" w:hAnsi="Times New Roman" w:cs="Times New Roman"/>
          <w:sz w:val="28"/>
          <w:szCs w:val="28"/>
          <w:lang w:eastAsia="en-US"/>
        </w:rPr>
        <w:t>Ханты-Мансийского района в соответствие с действующим законодательством, руководствуясь статьей 32 Устава Ханты-Мансийского района:</w:t>
      </w:r>
    </w:p>
    <w:p w:rsidR="008E61FF" w:rsidRDefault="008E61FF" w:rsidP="008E61FF">
      <w:pPr>
        <w:ind w:firstLine="709"/>
        <w:jc w:val="both"/>
        <w:rPr>
          <w:rFonts w:ascii="Times New Roman" w:eastAsiaTheme="minorHAnsi" w:hAnsi="Times New Roman" w:cs="Times New Roman"/>
          <w:sz w:val="28"/>
          <w:szCs w:val="28"/>
          <w:lang w:eastAsia="en-US"/>
        </w:rPr>
      </w:pPr>
    </w:p>
    <w:p w:rsidR="00AB284D" w:rsidRDefault="008E61FF" w:rsidP="008E61FF">
      <w:pPr>
        <w:ind w:firstLine="709"/>
        <w:jc w:val="both"/>
        <w:rPr>
          <w:rFonts w:ascii="Times New Roman" w:hAnsi="Times New Roman" w:cs="Times New Roman"/>
          <w:bCs/>
          <w:sz w:val="28"/>
          <w:szCs w:val="28"/>
          <w:lang w:eastAsia="ru-RU"/>
        </w:rPr>
      </w:pPr>
      <w:r>
        <w:rPr>
          <w:rFonts w:ascii="Times New Roman" w:eastAsiaTheme="minorHAnsi" w:hAnsi="Times New Roman" w:cs="Times New Roman"/>
          <w:sz w:val="28"/>
          <w:szCs w:val="28"/>
          <w:lang w:eastAsia="en-US"/>
        </w:rPr>
        <w:t xml:space="preserve">1. Внести в постановление Администрации Ханты-Мансийского района от 12.11.2015 № 259 «Об утверждении Порядка осуществления бюджетных инвестиций в объекты капитального строительства муниципальной собственности Ханты-Мансийского района» </w:t>
      </w:r>
      <w:r>
        <w:rPr>
          <w:rFonts w:ascii="Times New Roman" w:eastAsiaTheme="minorHAnsi" w:hAnsi="Times New Roman" w:cs="Times New Roman"/>
          <w:sz w:val="28"/>
          <w:szCs w:val="28"/>
          <w:lang w:eastAsia="en-US"/>
        </w:rPr>
        <w:br/>
        <w:t xml:space="preserve">(далее – постановление) </w:t>
      </w:r>
      <w:r>
        <w:rPr>
          <w:rFonts w:ascii="Times New Roman" w:hAnsi="Times New Roman" w:cs="Times New Roman"/>
          <w:bCs/>
          <w:sz w:val="28"/>
          <w:szCs w:val="28"/>
          <w:lang w:eastAsia="ru-RU"/>
        </w:rPr>
        <w:t>следующие изменения:</w:t>
      </w:r>
    </w:p>
    <w:p w:rsidR="00AB284D" w:rsidRDefault="008E61FF" w:rsidP="008E61FF">
      <w:pPr>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1.1. В преамбуле постановления после слов «бюджета </w:t>
      </w:r>
      <w:r>
        <w:rPr>
          <w:rFonts w:ascii="Times New Roman" w:hAnsi="Times New Roman" w:cs="Times New Roman"/>
          <w:bCs/>
          <w:sz w:val="28"/>
          <w:szCs w:val="28"/>
          <w:lang w:eastAsia="ru-RU"/>
        </w:rPr>
        <w:br/>
        <w:t>Ханты-Мансийского района» дополнить словами «, руководствуясь статьей 32 Устава Ханты-Мансийского района».</w:t>
      </w:r>
    </w:p>
    <w:p w:rsidR="00AB284D" w:rsidRDefault="008E61FF" w:rsidP="008E61FF">
      <w:pPr>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1.2. В пункте 1 постановления после слов «согласно приложению» дополнить словами «к настоящему постановлению».</w:t>
      </w:r>
    </w:p>
    <w:p w:rsidR="00AB284D" w:rsidRDefault="008E61FF" w:rsidP="008E61FF">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 Пункт 3 постановления изложить в следующей редакции:</w:t>
      </w:r>
    </w:p>
    <w:p w:rsidR="00AB284D" w:rsidRDefault="008E61FF" w:rsidP="008E61FF">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 Контроль за выполнением настоящего постановления оставляю за собой.».</w:t>
      </w:r>
    </w:p>
    <w:p w:rsidR="00AB284D" w:rsidRDefault="008E61FF" w:rsidP="008E61FF">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1.4. По </w:t>
      </w:r>
      <w:r>
        <w:rPr>
          <w:rFonts w:ascii="Times New Roman" w:eastAsia="Calibri" w:hAnsi="Times New Roman" w:cs="Times New Roman"/>
          <w:sz w:val="28"/>
          <w:szCs w:val="28"/>
          <w:lang w:eastAsia="en-US"/>
        </w:rPr>
        <w:t>всему</w:t>
      </w:r>
      <w:r>
        <w:rPr>
          <w:rFonts w:ascii="Times New Roman" w:hAnsi="Times New Roman" w:cs="Times New Roman"/>
          <w:sz w:val="28"/>
          <w:szCs w:val="28"/>
          <w:lang w:eastAsia="ru-RU"/>
        </w:rPr>
        <w:t xml:space="preserve"> тексту приложения к постановлению слово </w:t>
      </w:r>
      <w:r>
        <w:rPr>
          <w:rFonts w:ascii="Times New Roman" w:hAnsi="Times New Roman" w:cs="Times New Roman"/>
          <w:sz w:val="28"/>
          <w:szCs w:val="28"/>
          <w:lang w:eastAsia="ru-RU"/>
        </w:rPr>
        <w:lastRenderedPageBreak/>
        <w:t>«администрация» заменить словом «Администрация» в соответствующем падеже.</w:t>
      </w:r>
    </w:p>
    <w:p w:rsidR="00AB284D" w:rsidRDefault="008E61FF" w:rsidP="008E61FF">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1.5. В пункте 1.1 раздела </w:t>
      </w:r>
      <w:r>
        <w:rPr>
          <w:rFonts w:ascii="Times New Roman" w:hAnsi="Times New Roman" w:cs="Times New Roman"/>
          <w:sz w:val="28"/>
          <w:szCs w:val="28"/>
          <w:lang w:val="en-US" w:eastAsia="ru-RU"/>
        </w:rPr>
        <w:t>I</w:t>
      </w:r>
      <w:r>
        <w:rPr>
          <w:rFonts w:ascii="Times New Roman" w:hAnsi="Times New Roman" w:cs="Times New Roman"/>
          <w:sz w:val="28"/>
          <w:szCs w:val="28"/>
          <w:lang w:eastAsia="ru-RU"/>
        </w:rPr>
        <w:t xml:space="preserve"> приложения к постановлению слова «бюджетом района» заменить словами «бюджетом Ханты-Мансийского района» (далее – район)».</w:t>
      </w:r>
    </w:p>
    <w:p w:rsidR="00AB284D" w:rsidRDefault="008E61FF" w:rsidP="008E61FF">
      <w:pPr>
        <w:ind w:firstLine="709"/>
        <w:jc w:val="both"/>
        <w:rPr>
          <w:rFonts w:ascii="Times New Roman" w:hAnsi="Times New Roman" w:cs="Times New Roman"/>
          <w:sz w:val="28"/>
          <w:szCs w:val="28"/>
        </w:rPr>
      </w:pPr>
      <w:r>
        <w:rPr>
          <w:rFonts w:ascii="Times New Roman" w:hAnsi="Times New Roman" w:cs="Times New Roman"/>
          <w:sz w:val="28"/>
          <w:szCs w:val="28"/>
        </w:rPr>
        <w:t xml:space="preserve">1.6. В абзаце первом пункта 3.6 раздела </w:t>
      </w:r>
      <w:r>
        <w:rPr>
          <w:rFonts w:ascii="Times New Roman" w:hAnsi="Times New Roman" w:cs="Times New Roman"/>
          <w:sz w:val="28"/>
          <w:szCs w:val="28"/>
          <w:lang w:val="en-US"/>
        </w:rPr>
        <w:t>III</w:t>
      </w:r>
      <w:r>
        <w:rPr>
          <w:rFonts w:ascii="Times New Roman" w:hAnsi="Times New Roman" w:cs="Times New Roman"/>
          <w:sz w:val="28"/>
          <w:szCs w:val="28"/>
        </w:rPr>
        <w:t xml:space="preserve"> приложения </w:t>
      </w:r>
      <w:r>
        <w:rPr>
          <w:rFonts w:ascii="Times New Roman" w:hAnsi="Times New Roman" w:cs="Times New Roman"/>
          <w:sz w:val="28"/>
          <w:szCs w:val="28"/>
        </w:rPr>
        <w:br/>
        <w:t>к постановлению слово «главе» заменить словом «Главе».</w:t>
      </w:r>
    </w:p>
    <w:p w:rsidR="00AB284D" w:rsidRDefault="008E61FF" w:rsidP="008E61FF">
      <w:pPr>
        <w:ind w:firstLine="709"/>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после его официального опубликования.</w:t>
      </w:r>
    </w:p>
    <w:p w:rsidR="008E61FF" w:rsidRDefault="008E61FF" w:rsidP="008E61FF">
      <w:pPr>
        <w:pStyle w:val="af0"/>
        <w:jc w:val="both"/>
        <w:rPr>
          <w:rFonts w:ascii="Times New Roman" w:eastAsia="Calibri" w:hAnsi="Times New Roman" w:cs="Times New Roman"/>
          <w:sz w:val="28"/>
          <w:szCs w:val="28"/>
        </w:rPr>
      </w:pPr>
    </w:p>
    <w:p w:rsidR="008E61FF" w:rsidRDefault="008E61FF" w:rsidP="008E61FF">
      <w:pPr>
        <w:pStyle w:val="af0"/>
        <w:jc w:val="both"/>
        <w:rPr>
          <w:rFonts w:ascii="Times New Roman" w:eastAsia="Calibri" w:hAnsi="Times New Roman" w:cs="Times New Roman"/>
          <w:sz w:val="28"/>
          <w:szCs w:val="28"/>
        </w:rPr>
      </w:pPr>
    </w:p>
    <w:p w:rsidR="008E61FF" w:rsidRDefault="008E61FF" w:rsidP="008E61FF">
      <w:pPr>
        <w:pStyle w:val="af0"/>
        <w:jc w:val="both"/>
        <w:rPr>
          <w:rFonts w:ascii="Times New Roman" w:eastAsia="Calibri" w:hAnsi="Times New Roman" w:cs="Times New Roman"/>
          <w:sz w:val="28"/>
          <w:szCs w:val="28"/>
        </w:rPr>
      </w:pPr>
    </w:p>
    <w:p w:rsidR="00AB284D" w:rsidRDefault="008E61FF" w:rsidP="008E61FF">
      <w:pPr>
        <w:pStyle w:val="af0"/>
        <w:jc w:val="both"/>
        <w:rPr>
          <w:rFonts w:ascii="Times New Roman" w:hAnsi="Times New Roman" w:cs="Times New Roman"/>
          <w:sz w:val="28"/>
          <w:szCs w:val="28"/>
        </w:rPr>
      </w:pPr>
      <w:r>
        <w:rPr>
          <w:rFonts w:ascii="Times New Roman" w:eastAsia="Calibri" w:hAnsi="Times New Roman" w:cs="Times New Roman"/>
          <w:sz w:val="28"/>
          <w:szCs w:val="28"/>
        </w:rPr>
        <w:t>Глава Ханты-Мансийского района</w:t>
      </w:r>
      <w:r w:rsidRPr="008E61F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К.Р.Минулин</w:t>
      </w:r>
    </w:p>
    <w:p w:rsidR="00AB284D" w:rsidRDefault="00AB284D" w:rsidP="008E61FF">
      <w:pPr>
        <w:pStyle w:val="aff2"/>
        <w:ind w:left="0"/>
        <w:jc w:val="both"/>
        <w:rPr>
          <w:sz w:val="28"/>
          <w:szCs w:val="28"/>
        </w:rPr>
      </w:pPr>
    </w:p>
    <w:p w:rsidR="00AB284D" w:rsidRDefault="00AB284D" w:rsidP="008E61FF">
      <w:pPr>
        <w:pStyle w:val="ConsPlusNormal"/>
        <w:jc w:val="both"/>
        <w:rPr>
          <w:sz w:val="28"/>
          <w:szCs w:val="28"/>
        </w:rPr>
      </w:pPr>
    </w:p>
    <w:sectPr w:rsidR="00AB284D" w:rsidSect="008E61FF">
      <w:headerReference w:type="default" r:id="rId9"/>
      <w:pgSz w:w="11906" w:h="16838"/>
      <w:pgMar w:top="1418" w:right="1247"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84D" w:rsidRDefault="008E61FF">
      <w:r>
        <w:separator/>
      </w:r>
    </w:p>
  </w:endnote>
  <w:endnote w:type="continuationSeparator" w:id="0">
    <w:p w:rsidR="00AB284D" w:rsidRDefault="008E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84D" w:rsidRDefault="008E61FF">
      <w:r>
        <w:separator/>
      </w:r>
    </w:p>
  </w:footnote>
  <w:footnote w:type="continuationSeparator" w:id="0">
    <w:p w:rsidR="00AB284D" w:rsidRDefault="008E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82229"/>
      <w:docPartObj>
        <w:docPartGallery w:val="Page Numbers (Top of Page)"/>
        <w:docPartUnique/>
      </w:docPartObj>
    </w:sdtPr>
    <w:sdtEndPr>
      <w:rPr>
        <w:rFonts w:ascii="Times New Roman" w:hAnsi="Times New Roman" w:cs="Times New Roman"/>
      </w:rPr>
    </w:sdtEndPr>
    <w:sdtContent>
      <w:p w:rsidR="00AB284D" w:rsidRDefault="008E61FF">
        <w:pPr>
          <w:pStyle w:val="af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ru-RU"/>
          </w:rPr>
          <w:t>2</w:t>
        </w:r>
        <w:r>
          <w:rPr>
            <w:rFonts w:ascii="Times New Roman" w:hAnsi="Times New Roman" w:cs="Times New Roman"/>
          </w:rPr>
          <w:fldChar w:fldCharType="end"/>
        </w:r>
      </w:p>
    </w:sdtContent>
  </w:sdt>
  <w:p w:rsidR="00AB284D" w:rsidRDefault="00AB284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B0E"/>
    <w:multiLevelType w:val="multilevel"/>
    <w:tmpl w:val="4A4E214C"/>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0C9B4BFE"/>
    <w:multiLevelType w:val="multilevel"/>
    <w:tmpl w:val="E09C850E"/>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2" w15:restartNumberingAfterBreak="0">
    <w:nsid w:val="105E1EB1"/>
    <w:multiLevelType w:val="multilevel"/>
    <w:tmpl w:val="D79AE4C8"/>
    <w:lvl w:ilvl="0">
      <w:start w:val="2"/>
      <w:numFmt w:val="decimal"/>
      <w:lvlText w:val="%1."/>
      <w:lvlJc w:val="left"/>
      <w:pPr>
        <w:ind w:left="1301"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3D50AF"/>
    <w:multiLevelType w:val="multilevel"/>
    <w:tmpl w:val="63007DA6"/>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DD81F18"/>
    <w:multiLevelType w:val="multilevel"/>
    <w:tmpl w:val="BA1429A8"/>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2725785C"/>
    <w:multiLevelType w:val="hybridMultilevel"/>
    <w:tmpl w:val="5EDA573C"/>
    <w:lvl w:ilvl="0" w:tplc="F0080ACE">
      <w:start w:val="1"/>
      <w:numFmt w:val="decimal"/>
      <w:lvlText w:val="%1."/>
      <w:lvlJc w:val="left"/>
      <w:pPr>
        <w:tabs>
          <w:tab w:val="num" w:pos="0"/>
        </w:tabs>
        <w:ind w:left="719" w:hanging="360"/>
      </w:pPr>
      <w:rPr>
        <w:rFonts w:ascii="Times New Roman" w:hAnsi="Times New Roman" w:cs="Times New Roman"/>
        <w:sz w:val="28"/>
        <w:szCs w:val="28"/>
      </w:rPr>
    </w:lvl>
    <w:lvl w:ilvl="1" w:tplc="EF121BBC">
      <w:numFmt w:val="decimal"/>
      <w:lvlText w:val=""/>
      <w:lvlJc w:val="left"/>
    </w:lvl>
    <w:lvl w:ilvl="2" w:tplc="51FCB450">
      <w:numFmt w:val="decimal"/>
      <w:lvlText w:val=""/>
      <w:lvlJc w:val="left"/>
    </w:lvl>
    <w:lvl w:ilvl="3" w:tplc="CFE03B1E">
      <w:numFmt w:val="decimal"/>
      <w:lvlText w:val=""/>
      <w:lvlJc w:val="left"/>
    </w:lvl>
    <w:lvl w:ilvl="4" w:tplc="69B6CA36">
      <w:numFmt w:val="decimal"/>
      <w:lvlText w:val=""/>
      <w:lvlJc w:val="left"/>
    </w:lvl>
    <w:lvl w:ilvl="5" w:tplc="06C04EE0">
      <w:numFmt w:val="decimal"/>
      <w:lvlText w:val=""/>
      <w:lvlJc w:val="left"/>
    </w:lvl>
    <w:lvl w:ilvl="6" w:tplc="3F647406">
      <w:numFmt w:val="decimal"/>
      <w:lvlText w:val=""/>
      <w:lvlJc w:val="left"/>
    </w:lvl>
    <w:lvl w:ilvl="7" w:tplc="885495B8">
      <w:numFmt w:val="decimal"/>
      <w:lvlText w:val=""/>
      <w:lvlJc w:val="left"/>
    </w:lvl>
    <w:lvl w:ilvl="8" w:tplc="3A787F94">
      <w:numFmt w:val="decimal"/>
      <w:lvlText w:val=""/>
      <w:lvlJc w:val="left"/>
    </w:lvl>
  </w:abstractNum>
  <w:abstractNum w:abstractNumId="6" w15:restartNumberingAfterBreak="0">
    <w:nsid w:val="2B8B251E"/>
    <w:multiLevelType w:val="multilevel"/>
    <w:tmpl w:val="85A6C5E8"/>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0C2405E"/>
    <w:multiLevelType w:val="hybridMultilevel"/>
    <w:tmpl w:val="0A88478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8" w15:restartNumberingAfterBreak="0">
    <w:nsid w:val="37CE0AD9"/>
    <w:multiLevelType w:val="multilevel"/>
    <w:tmpl w:val="F4DAD9C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9B67C72"/>
    <w:multiLevelType w:val="multilevel"/>
    <w:tmpl w:val="15FEFE42"/>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148728F"/>
    <w:multiLevelType w:val="hybridMultilevel"/>
    <w:tmpl w:val="2F66B9EE"/>
    <w:lvl w:ilvl="0" w:tplc="58147FC8">
      <w:start w:val="1"/>
      <w:numFmt w:val="none"/>
      <w:pStyle w:val="1"/>
      <w:suff w:val="nothing"/>
      <w:lvlText w:val=""/>
      <w:lvlJc w:val="left"/>
      <w:pPr>
        <w:tabs>
          <w:tab w:val="num" w:pos="0"/>
        </w:tabs>
        <w:ind w:left="0" w:firstLine="0"/>
      </w:pPr>
    </w:lvl>
    <w:lvl w:ilvl="1" w:tplc="B2645C1C">
      <w:start w:val="1"/>
      <w:numFmt w:val="none"/>
      <w:suff w:val="nothing"/>
      <w:lvlText w:val=""/>
      <w:lvlJc w:val="left"/>
      <w:pPr>
        <w:tabs>
          <w:tab w:val="num" w:pos="0"/>
        </w:tabs>
        <w:ind w:left="0" w:firstLine="0"/>
      </w:pPr>
    </w:lvl>
    <w:lvl w:ilvl="2" w:tplc="366E99F6">
      <w:start w:val="1"/>
      <w:numFmt w:val="none"/>
      <w:suff w:val="nothing"/>
      <w:lvlText w:val=""/>
      <w:lvlJc w:val="left"/>
      <w:pPr>
        <w:tabs>
          <w:tab w:val="num" w:pos="0"/>
        </w:tabs>
        <w:ind w:left="0" w:firstLine="0"/>
      </w:pPr>
    </w:lvl>
    <w:lvl w:ilvl="3" w:tplc="DBE2178C">
      <w:start w:val="1"/>
      <w:numFmt w:val="none"/>
      <w:suff w:val="nothing"/>
      <w:lvlText w:val=""/>
      <w:lvlJc w:val="left"/>
      <w:pPr>
        <w:tabs>
          <w:tab w:val="num" w:pos="0"/>
        </w:tabs>
        <w:ind w:left="0" w:firstLine="0"/>
      </w:pPr>
    </w:lvl>
    <w:lvl w:ilvl="4" w:tplc="9348AE4E">
      <w:start w:val="1"/>
      <w:numFmt w:val="none"/>
      <w:suff w:val="nothing"/>
      <w:lvlText w:val=""/>
      <w:lvlJc w:val="left"/>
      <w:pPr>
        <w:tabs>
          <w:tab w:val="num" w:pos="0"/>
        </w:tabs>
        <w:ind w:left="0" w:firstLine="0"/>
      </w:pPr>
    </w:lvl>
    <w:lvl w:ilvl="5" w:tplc="7CDCA2EA">
      <w:start w:val="1"/>
      <w:numFmt w:val="none"/>
      <w:suff w:val="nothing"/>
      <w:lvlText w:val=""/>
      <w:lvlJc w:val="left"/>
      <w:pPr>
        <w:tabs>
          <w:tab w:val="num" w:pos="0"/>
        </w:tabs>
        <w:ind w:left="0" w:firstLine="0"/>
      </w:pPr>
    </w:lvl>
    <w:lvl w:ilvl="6" w:tplc="8276722E">
      <w:start w:val="1"/>
      <w:numFmt w:val="none"/>
      <w:suff w:val="nothing"/>
      <w:lvlText w:val=""/>
      <w:lvlJc w:val="left"/>
      <w:pPr>
        <w:tabs>
          <w:tab w:val="num" w:pos="0"/>
        </w:tabs>
        <w:ind w:left="0" w:firstLine="0"/>
      </w:pPr>
    </w:lvl>
    <w:lvl w:ilvl="7" w:tplc="DA360540">
      <w:start w:val="1"/>
      <w:numFmt w:val="none"/>
      <w:suff w:val="nothing"/>
      <w:lvlText w:val=""/>
      <w:lvlJc w:val="left"/>
      <w:pPr>
        <w:tabs>
          <w:tab w:val="num" w:pos="0"/>
        </w:tabs>
        <w:ind w:left="0" w:firstLine="0"/>
      </w:pPr>
    </w:lvl>
    <w:lvl w:ilvl="8" w:tplc="C5061922">
      <w:start w:val="1"/>
      <w:numFmt w:val="none"/>
      <w:suff w:val="nothing"/>
      <w:lvlText w:val=""/>
      <w:lvlJc w:val="left"/>
      <w:pPr>
        <w:tabs>
          <w:tab w:val="num" w:pos="0"/>
        </w:tabs>
        <w:ind w:left="0" w:firstLine="0"/>
      </w:pPr>
    </w:lvl>
  </w:abstractNum>
  <w:abstractNum w:abstractNumId="11" w15:restartNumberingAfterBreak="0">
    <w:nsid w:val="58765D85"/>
    <w:multiLevelType w:val="hybridMultilevel"/>
    <w:tmpl w:val="06A8B990"/>
    <w:lvl w:ilvl="0" w:tplc="820EF472">
      <w:start w:val="1"/>
      <w:numFmt w:val="decimal"/>
      <w:lvlText w:val="%1."/>
      <w:lvlJc w:val="left"/>
      <w:pPr>
        <w:tabs>
          <w:tab w:val="num" w:pos="0"/>
        </w:tabs>
        <w:ind w:left="360" w:hanging="360"/>
      </w:pPr>
      <w:rPr>
        <w:rFonts w:ascii="Times New Roman" w:hAnsi="Times New Roman" w:cs="Times New Roman"/>
        <w:sz w:val="28"/>
        <w:szCs w:val="28"/>
      </w:rPr>
    </w:lvl>
    <w:lvl w:ilvl="1" w:tplc="680C0AA6">
      <w:numFmt w:val="decimal"/>
      <w:lvlText w:val=""/>
      <w:lvlJc w:val="left"/>
    </w:lvl>
    <w:lvl w:ilvl="2" w:tplc="F2F8AB76">
      <w:numFmt w:val="decimal"/>
      <w:lvlText w:val=""/>
      <w:lvlJc w:val="left"/>
    </w:lvl>
    <w:lvl w:ilvl="3" w:tplc="3CA63E30">
      <w:numFmt w:val="decimal"/>
      <w:lvlText w:val=""/>
      <w:lvlJc w:val="left"/>
    </w:lvl>
    <w:lvl w:ilvl="4" w:tplc="103ADACE">
      <w:numFmt w:val="decimal"/>
      <w:lvlText w:val=""/>
      <w:lvlJc w:val="left"/>
    </w:lvl>
    <w:lvl w:ilvl="5" w:tplc="9E8CD0AC">
      <w:numFmt w:val="decimal"/>
      <w:lvlText w:val=""/>
      <w:lvlJc w:val="left"/>
    </w:lvl>
    <w:lvl w:ilvl="6" w:tplc="FFEA3DCE">
      <w:numFmt w:val="decimal"/>
      <w:lvlText w:val=""/>
      <w:lvlJc w:val="left"/>
    </w:lvl>
    <w:lvl w:ilvl="7" w:tplc="9AEE06FE">
      <w:numFmt w:val="decimal"/>
      <w:lvlText w:val=""/>
      <w:lvlJc w:val="left"/>
    </w:lvl>
    <w:lvl w:ilvl="8" w:tplc="80BC335A">
      <w:numFmt w:val="decimal"/>
      <w:lvlText w:val=""/>
      <w:lvlJc w:val="left"/>
    </w:lvl>
  </w:abstractNum>
  <w:abstractNum w:abstractNumId="12" w15:restartNumberingAfterBreak="0">
    <w:nsid w:val="58CE238E"/>
    <w:multiLevelType w:val="multilevel"/>
    <w:tmpl w:val="E960A44E"/>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5DA55210"/>
    <w:multiLevelType w:val="multilevel"/>
    <w:tmpl w:val="F0E41FC2"/>
    <w:lvl w:ilvl="0">
      <w:start w:val="1"/>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672E1F85"/>
    <w:multiLevelType w:val="multilevel"/>
    <w:tmpl w:val="A71A378A"/>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10"/>
  </w:num>
  <w:num w:numId="2">
    <w:abstractNumId w:val="7"/>
  </w:num>
  <w:num w:numId="3">
    <w:abstractNumId w:val="8"/>
  </w:num>
  <w:num w:numId="4">
    <w:abstractNumId w:val="9"/>
  </w:num>
  <w:num w:numId="5">
    <w:abstractNumId w:val="12"/>
  </w:num>
  <w:num w:numId="6">
    <w:abstractNumId w:val="3"/>
  </w:num>
  <w:num w:numId="7">
    <w:abstractNumId w:val="0"/>
  </w:num>
  <w:num w:numId="8">
    <w:abstractNumId w:val="2"/>
  </w:num>
  <w:num w:numId="9">
    <w:abstractNumId w:val="4"/>
  </w:num>
  <w:num w:numId="10">
    <w:abstractNumId w:val="6"/>
  </w:num>
  <w:num w:numId="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isplayBackgroundShape/>
  <w:proofState w:spelling="clean" w:grammar="clean"/>
  <w:defaultTabStop w:val="72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84D"/>
    <w:rsid w:val="00740516"/>
    <w:rsid w:val="008E61FF"/>
    <w:rsid w:val="00AB284D"/>
    <w:rsid w:val="00B12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EC4C"/>
  <w15:docId w15:val="{8F87D23B-5C35-412A-AD99-007ECE4F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pPr>
      <w:keepNext/>
      <w:widowControl/>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pPr>
      <w:keepNext/>
      <w:widowControl/>
      <w:numPr>
        <w:ilvl w:val="2"/>
        <w:numId w:val="2"/>
      </w:numPr>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pPr>
      <w:keepNext/>
      <w:widowControl/>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pPr>
      <w:keepNext/>
      <w:tabs>
        <w:tab w:val="left" w:pos="600"/>
      </w:tabs>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pPr>
      <w:keepNext/>
      <w:widowControl/>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pPr>
      <w:keepNext/>
      <w:widowControl/>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pPr>
      <w:keepNext/>
      <w:widowControl/>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pPr>
    <w:rPr>
      <w:rFonts w:ascii="Courier New" w:hAnsi="Courier New" w:cs="Courier New"/>
      <w:lang w:eastAsia="zh-CN"/>
    </w:rPr>
  </w:style>
  <w:style w:type="paragraph" w:customStyle="1" w:styleId="ConsPlusCell">
    <w:name w:val="ConsPlusCell"/>
    <w:uiPriority w:val="99"/>
    <w:pPr>
      <w:widowControl w:val="0"/>
    </w:pPr>
    <w:rPr>
      <w:rFonts w:ascii="Arial" w:hAnsi="Arial" w:cs="Arial"/>
      <w:lang w:eastAsia="zh-CN"/>
    </w:rPr>
  </w:style>
  <w:style w:type="paragraph" w:customStyle="1" w:styleId="ConsPlusTitle">
    <w:name w:val="ConsPlusTitle"/>
    <w:pPr>
      <w:widowControl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spacing w:after="100" w:line="276" w:lineRule="auto"/>
      <w:ind w:left="220"/>
    </w:pPr>
    <w:rPr>
      <w:rFonts w:cs="Times New Roman"/>
      <w:sz w:val="22"/>
      <w:szCs w:val="22"/>
    </w:rPr>
  </w:style>
  <w:style w:type="paragraph" w:styleId="34">
    <w:name w:val="toc 3"/>
    <w:basedOn w:val="a"/>
    <w:next w:val="a"/>
    <w:pPr>
      <w:widowControl/>
      <w:spacing w:after="100" w:line="276" w:lineRule="auto"/>
      <w:ind w:left="440"/>
    </w:pPr>
    <w:rPr>
      <w:rFonts w:cs="Times New Roman"/>
      <w:sz w:val="22"/>
      <w:szCs w:val="22"/>
    </w:rPr>
  </w:style>
  <w:style w:type="paragraph" w:customStyle="1" w:styleId="Default">
    <w:name w:val="Default"/>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Pr>
      <w:rFonts w:ascii="Times New Roman CYR" w:hAnsi="Times New Roman CYR"/>
      <w:b/>
      <w:sz w:val="28"/>
      <w:lang w:eastAsia="en-US"/>
    </w:rPr>
  </w:style>
  <w:style w:type="character" w:customStyle="1" w:styleId="50">
    <w:name w:val="Заголовок 5 Знак"/>
    <w:basedOn w:val="a0"/>
    <w:link w:val="5"/>
    <w:uiPriority w:val="9"/>
    <w:rPr>
      <w:rFonts w:eastAsia="Calibri"/>
      <w:sz w:val="28"/>
      <w:szCs w:val="28"/>
      <w:lang w:eastAsia="en-US"/>
    </w:rPr>
  </w:style>
  <w:style w:type="character" w:customStyle="1" w:styleId="60">
    <w:name w:val="Заголовок 6 Знак"/>
    <w:basedOn w:val="a0"/>
    <w:link w:val="6"/>
    <w:rPr>
      <w:b/>
      <w:iCs/>
      <w:sz w:val="24"/>
      <w:szCs w:val="24"/>
      <w:lang w:eastAsia="en-US"/>
    </w:rPr>
  </w:style>
  <w:style w:type="character" w:customStyle="1" w:styleId="70">
    <w:name w:val="Заголовок 7 Знак"/>
    <w:basedOn w:val="a0"/>
    <w:link w:val="7"/>
    <w:uiPriority w:val="99"/>
    <w:rPr>
      <w:b/>
      <w:bCs/>
      <w:i/>
      <w:iCs/>
      <w:sz w:val="24"/>
      <w:szCs w:val="24"/>
      <w:lang w:eastAsia="en-US"/>
    </w:rPr>
  </w:style>
  <w:style w:type="character" w:customStyle="1" w:styleId="80">
    <w:name w:val="Заголовок 8 Знак"/>
    <w:basedOn w:val="a0"/>
    <w:link w:val="8"/>
    <w:uiPriority w:val="99"/>
    <w:rPr>
      <w:b/>
      <w:sz w:val="24"/>
      <w:szCs w:val="24"/>
      <w:lang w:eastAsia="en-US"/>
    </w:rPr>
  </w:style>
  <w:style w:type="paragraph" w:customStyle="1" w:styleId="26">
    <w:name w:val="Заголовок2"/>
    <w:basedOn w:val="a"/>
    <w:next w:val="ad"/>
    <w:uiPriority w:val="99"/>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Pr>
      <w:rFonts w:ascii="Cambria" w:eastAsia="Times New Roman" w:hAnsi="Cambria" w:cs="Times New Roman" w:hint="default"/>
      <w:b/>
      <w:bCs/>
      <w:i/>
      <w:iCs/>
      <w:color w:val="4F81BD"/>
      <w:sz w:val="22"/>
      <w:szCs w:val="22"/>
    </w:rPr>
  </w:style>
  <w:style w:type="paragraph" w:styleId="af8">
    <w:name w:val="Normal (Web)"/>
    <w:basedOn w:val="a"/>
    <w:uiPriority w:val="99"/>
    <w:unhideWhenUsed/>
    <w:pPr>
      <w:widowControl/>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pPr>
      <w:widowControl/>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style>
  <w:style w:type="paragraph" w:styleId="ab">
    <w:name w:val="annotation text"/>
    <w:basedOn w:val="a"/>
    <w:link w:val="aa"/>
    <w:uiPriority w:val="99"/>
    <w:semiHidden/>
    <w:unhideWhenUsed/>
    <w:pPr>
      <w:widowControl/>
    </w:pPr>
    <w:rPr>
      <w:rFonts w:ascii="Times New Roman" w:hAnsi="Times New Roman" w:cs="Times New Roman"/>
      <w:sz w:val="20"/>
      <w:szCs w:val="20"/>
    </w:rPr>
  </w:style>
  <w:style w:type="character" w:customStyle="1" w:styleId="1e">
    <w:name w:val="Текст примечания Знак1"/>
    <w:basedOn w:val="a0"/>
    <w:uiPriority w:val="99"/>
    <w:semiHidden/>
    <w:rPr>
      <w:rFonts w:ascii="Calibri" w:hAnsi="Calibri" w:cs="Calibri"/>
      <w:lang w:eastAsia="zh-CN"/>
    </w:rPr>
  </w:style>
  <w:style w:type="paragraph" w:styleId="afb">
    <w:name w:val="Title"/>
    <w:basedOn w:val="a"/>
    <w:link w:val="afc"/>
    <w:qFormat/>
    <w:pPr>
      <w:widowControl/>
      <w:jc w:val="center"/>
    </w:pPr>
    <w:rPr>
      <w:rFonts w:ascii="Times New Roman" w:hAnsi="Times New Roman" w:cs="Times New Roman"/>
      <w:b/>
      <w:szCs w:val="20"/>
      <w:lang w:eastAsia="en-US"/>
    </w:rPr>
  </w:style>
  <w:style w:type="character" w:customStyle="1" w:styleId="afc">
    <w:name w:val="Заголовок Знак"/>
    <w:basedOn w:val="a0"/>
    <w:link w:val="afb"/>
    <w:rPr>
      <w:b/>
      <w:sz w:val="24"/>
      <w:lang w:eastAsia="en-US"/>
    </w:rPr>
  </w:style>
  <w:style w:type="character" w:customStyle="1" w:styleId="1f">
    <w:name w:val="Основной текст Знак1"/>
    <w:aliases w:val="bt Знак1,Òàáë òåêñò Знак1"/>
    <w:basedOn w:val="a0"/>
    <w:uiPriority w:val="99"/>
  </w:style>
  <w:style w:type="paragraph" w:styleId="afd">
    <w:name w:val="Body Text Indent"/>
    <w:basedOn w:val="a"/>
    <w:link w:val="afe"/>
    <w:uiPriority w:val="99"/>
    <w:unhideWhenUsed/>
    <w:pPr>
      <w:widowControl/>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Pr>
      <w:sz w:val="24"/>
      <w:szCs w:val="24"/>
      <w:lang w:eastAsia="en-US"/>
    </w:rPr>
  </w:style>
  <w:style w:type="paragraph" w:styleId="aff">
    <w:name w:val="Subtitle"/>
    <w:basedOn w:val="a"/>
    <w:next w:val="a"/>
    <w:link w:val="aff0"/>
    <w:uiPriority w:val="99"/>
    <w:qFormat/>
    <w:pPr>
      <w:widowControl/>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Pr>
      <w:i/>
      <w:sz w:val="26"/>
      <w:szCs w:val="24"/>
      <w:lang w:eastAsia="en-US"/>
    </w:rPr>
  </w:style>
  <w:style w:type="paragraph" w:styleId="27">
    <w:name w:val="Body Text 2"/>
    <w:basedOn w:val="a"/>
    <w:link w:val="28"/>
    <w:uiPriority w:val="99"/>
    <w:unhideWhenUsed/>
    <w:pPr>
      <w:widowControl/>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Pr>
      <w:sz w:val="24"/>
      <w:szCs w:val="24"/>
      <w:lang w:eastAsia="en-US"/>
    </w:rPr>
  </w:style>
  <w:style w:type="paragraph" w:styleId="35">
    <w:name w:val="Body Text 3"/>
    <w:basedOn w:val="a"/>
    <w:link w:val="36"/>
    <w:uiPriority w:val="99"/>
    <w:unhideWhenUsed/>
    <w:pPr>
      <w:widowControl/>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Pr>
      <w:sz w:val="16"/>
      <w:szCs w:val="16"/>
      <w:lang w:eastAsia="en-US"/>
    </w:rPr>
  </w:style>
  <w:style w:type="paragraph" w:styleId="29">
    <w:name w:val="Body Text Indent 2"/>
    <w:basedOn w:val="a"/>
    <w:link w:val="2a"/>
    <w:uiPriority w:val="99"/>
    <w:unhideWhenUsed/>
    <w:pPr>
      <w:widowControl/>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Pr>
      <w:sz w:val="24"/>
      <w:szCs w:val="24"/>
      <w:lang w:eastAsia="en-US"/>
    </w:rPr>
  </w:style>
  <w:style w:type="paragraph" w:styleId="37">
    <w:name w:val="Body Text Indent 3"/>
    <w:basedOn w:val="a"/>
    <w:link w:val="38"/>
    <w:uiPriority w:val="99"/>
    <w:unhideWhenUsed/>
    <w:pPr>
      <w:widowControl/>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Pr>
      <w:sz w:val="24"/>
      <w:szCs w:val="24"/>
    </w:rPr>
  </w:style>
  <w:style w:type="paragraph" w:styleId="aff2">
    <w:name w:val="List Paragraph"/>
    <w:aliases w:val="Варианты ответов,Абзац списка11,ПАРАГРАФ"/>
    <w:basedOn w:val="a"/>
    <w:link w:val="aff1"/>
    <w:uiPriority w:val="34"/>
    <w:qFormat/>
    <w:pPr>
      <w:widowControl/>
      <w:ind w:left="720"/>
      <w:contextualSpacing/>
    </w:pPr>
    <w:rPr>
      <w:rFonts w:ascii="Times New Roman" w:hAnsi="Times New Roman" w:cs="Times New Roman"/>
      <w:lang w:eastAsia="ru-RU"/>
    </w:rPr>
  </w:style>
  <w:style w:type="paragraph" w:customStyle="1" w:styleId="aff3">
    <w:name w:val="Знак"/>
    <w:basedOn w:val="a"/>
    <w:uiPriority w:val="99"/>
    <w:pPr>
      <w:widowControl/>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pPr>
      <w:numPr>
        <w:numId w:val="0"/>
      </w:numPr>
      <w:spacing w:before="240" w:after="60"/>
    </w:pPr>
    <w:rPr>
      <w:szCs w:val="20"/>
      <w:lang w:val="ru-RU" w:eastAsia="en-US"/>
    </w:rPr>
  </w:style>
  <w:style w:type="character" w:customStyle="1" w:styleId="1f1">
    <w:name w:val="Стиль Заголовок 1 + По центру Знак"/>
    <w:link w:val="1f2"/>
    <w:locked/>
    <w:rPr>
      <w:b/>
      <w:bCs/>
      <w:smallCaps/>
      <w:sz w:val="26"/>
    </w:rPr>
  </w:style>
  <w:style w:type="paragraph" w:customStyle="1" w:styleId="1f2">
    <w:name w:val="Стиль Заголовок 1 + По центру"/>
    <w:basedOn w:val="1"/>
    <w:link w:val="1f1"/>
    <w:qFormat/>
    <w:pPr>
      <w:numPr>
        <w:numId w:val="0"/>
      </w:numPr>
    </w:pPr>
    <w:rPr>
      <w:bCs/>
      <w:smallCaps/>
      <w:sz w:val="26"/>
      <w:szCs w:val="20"/>
      <w:lang w:val="ru-RU" w:eastAsia="ru-RU"/>
    </w:rPr>
  </w:style>
  <w:style w:type="character" w:customStyle="1" w:styleId="1f3">
    <w:name w:val="Стиль1 Знак"/>
    <w:link w:val="1f4"/>
    <w:locked/>
    <w:rPr>
      <w:sz w:val="26"/>
    </w:rPr>
  </w:style>
  <w:style w:type="paragraph" w:customStyle="1" w:styleId="1f4">
    <w:name w:val="Стиль1"/>
    <w:basedOn w:val="1f2"/>
    <w:next w:val="2"/>
    <w:link w:val="1f3"/>
    <w:qFormat/>
    <w:rPr>
      <w:b w:val="0"/>
      <w:bCs w:val="0"/>
      <w:smallCaps w:val="0"/>
    </w:rPr>
  </w:style>
  <w:style w:type="paragraph" w:customStyle="1" w:styleId="aff4">
    <w:name w:val="Знак Знак Знак Знак"/>
    <w:basedOn w:val="a"/>
    <w:uiPriority w:val="99"/>
    <w:pPr>
      <w:widowControl/>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widowControl/>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pPr>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pPr>
      <w:widowControl/>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pPr>
      <w:widowControl/>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pPr>
      <w:widowControl/>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pPr>
      <w:widowControl/>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pPr>
      <w:widowControl/>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pPr>
      <w:widowControl/>
      <w:spacing w:after="120" w:line="480" w:lineRule="auto"/>
      <w:ind w:left="283"/>
    </w:pPr>
    <w:rPr>
      <w:rFonts w:ascii="Times New Roman" w:hAnsi="Times New Roman" w:cs="Times New Roman"/>
      <w:sz w:val="20"/>
      <w:szCs w:val="20"/>
      <w:lang w:eastAsia="ar-SA"/>
    </w:rPr>
  </w:style>
  <w:style w:type="paragraph" w:customStyle="1" w:styleId="ConsNormal">
    <w:name w:val="ConsNormal"/>
    <w:pPr>
      <w:widowControl w:val="0"/>
      <w:ind w:firstLine="720"/>
    </w:pPr>
    <w:rPr>
      <w:rFonts w:ascii="Arial" w:hAnsi="Arial"/>
    </w:rPr>
  </w:style>
  <w:style w:type="paragraph" w:customStyle="1" w:styleId="aff7">
    <w:name w:val="Стиль"/>
    <w:pPr>
      <w:widowControl w:val="0"/>
    </w:pPr>
    <w:rPr>
      <w:sz w:val="24"/>
      <w:szCs w:val="24"/>
    </w:rPr>
  </w:style>
  <w:style w:type="paragraph" w:customStyle="1" w:styleId="font5">
    <w:name w:val="font5"/>
    <w:basedOn w:val="a"/>
    <w:pPr>
      <w:widowControl/>
      <w:spacing w:before="100" w:beforeAutospacing="1" w:after="100" w:afterAutospacing="1"/>
    </w:pPr>
    <w:rPr>
      <w:rFonts w:ascii="Times New Roman CYR" w:hAnsi="Times New Roman CYR" w:cs="Times New Roman CYR"/>
      <w:lang w:eastAsia="ru-RU"/>
    </w:rPr>
  </w:style>
  <w:style w:type="paragraph" w:customStyle="1" w:styleId="font6">
    <w:name w:val="font6"/>
    <w:basedOn w:val="a"/>
    <w:pPr>
      <w:widowControl/>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pPr>
      <w:widowControl/>
      <w:spacing w:before="100" w:beforeAutospacing="1" w:after="100" w:afterAutospacing="1"/>
    </w:pPr>
    <w:rPr>
      <w:rFonts w:ascii="Times New Roman" w:hAnsi="Times New Roman" w:cs="Times New Roman"/>
      <w:lang w:eastAsia="ru-RU"/>
    </w:rPr>
  </w:style>
  <w:style w:type="paragraph" w:customStyle="1" w:styleId="font8">
    <w:name w:val="font8"/>
    <w:basedOn w:val="a"/>
    <w:pPr>
      <w:widowControl/>
      <w:spacing w:before="100" w:beforeAutospacing="1" w:after="100" w:afterAutospacing="1"/>
    </w:pPr>
    <w:rPr>
      <w:rFonts w:ascii="Times New Roman CYR" w:hAnsi="Times New Roman CYR" w:cs="Times New Roman CYR"/>
      <w:lang w:eastAsia="ru-RU"/>
    </w:rPr>
  </w:style>
  <w:style w:type="paragraph" w:customStyle="1" w:styleId="font9">
    <w:name w:val="font9"/>
    <w:basedOn w:val="a"/>
    <w:pPr>
      <w:widowControl/>
      <w:spacing w:before="100" w:beforeAutospacing="1" w:after="100" w:afterAutospacing="1"/>
    </w:pPr>
    <w:rPr>
      <w:rFonts w:ascii="Times New Roman" w:hAnsi="Times New Roman" w:cs="Times New Roman"/>
      <w:lang w:eastAsia="ru-RU"/>
    </w:rPr>
  </w:style>
  <w:style w:type="paragraph" w:customStyle="1" w:styleId="font10">
    <w:name w:val="font10"/>
    <w:basedOn w:val="a"/>
    <w:pPr>
      <w:widowControl/>
      <w:spacing w:before="100" w:beforeAutospacing="1" w:after="100" w:afterAutospacing="1"/>
    </w:pPr>
    <w:rPr>
      <w:rFonts w:ascii="Times New Roman CYR" w:hAnsi="Times New Roman CYR" w:cs="Times New Roman CYR"/>
      <w:lang w:eastAsia="ru-RU"/>
    </w:rPr>
  </w:style>
  <w:style w:type="paragraph" w:customStyle="1" w:styleId="font11">
    <w:name w:val="font11"/>
    <w:basedOn w:val="a"/>
    <w:pPr>
      <w:widowControl/>
      <w:spacing w:before="100" w:beforeAutospacing="1" w:after="100" w:afterAutospacing="1"/>
    </w:pPr>
    <w:rPr>
      <w:rFonts w:ascii="Times New Roman CYR" w:hAnsi="Times New Roman CYR" w:cs="Times New Roman CYR"/>
      <w:lang w:eastAsia="ru-RU"/>
    </w:rPr>
  </w:style>
  <w:style w:type="paragraph" w:customStyle="1" w:styleId="xl65">
    <w:name w:val="xl65"/>
    <w:basedOn w:val="a"/>
    <w:pPr>
      <w:widowControl/>
      <w:spacing w:before="100" w:beforeAutospacing="1" w:after="100" w:afterAutospacing="1"/>
    </w:pPr>
    <w:rPr>
      <w:rFonts w:ascii="Times New Roman CYR" w:hAnsi="Times New Roman CYR" w:cs="Times New Roman CYR"/>
      <w:lang w:eastAsia="ru-RU"/>
    </w:rPr>
  </w:style>
  <w:style w:type="paragraph" w:customStyle="1" w:styleId="xl66">
    <w:name w:val="xl66"/>
    <w:basedOn w:val="a"/>
    <w:pPr>
      <w:widowControl/>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pPr>
      <w:widowControl/>
      <w:spacing w:before="100" w:beforeAutospacing="1" w:after="100" w:afterAutospacing="1"/>
    </w:pPr>
    <w:rPr>
      <w:rFonts w:ascii="Times New Roman CYR" w:hAnsi="Times New Roman CYR" w:cs="Times New Roman CYR"/>
      <w:lang w:eastAsia="ru-RU"/>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pPr>
      <w:widowControl/>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ru-RU"/>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eastAsia="ru-RU"/>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eastAsia="ru-RU"/>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i/>
      <w:iCs/>
      <w:lang w:eastAsia="ru-RU"/>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ru-RU"/>
    </w:rPr>
  </w:style>
  <w:style w:type="paragraph" w:customStyle="1" w:styleId="xl97">
    <w:name w:val="xl97"/>
    <w:basedOn w:val="a"/>
    <w:pPr>
      <w:widowControl/>
      <w:spacing w:before="100" w:beforeAutospacing="1" w:after="100" w:afterAutospacing="1"/>
    </w:pPr>
    <w:rPr>
      <w:rFonts w:ascii="Times New Roman CYR" w:hAnsi="Times New Roman CYR" w:cs="Times New Roman CYR"/>
      <w:lang w:eastAsia="ru-RU"/>
    </w:rPr>
  </w:style>
  <w:style w:type="paragraph" w:customStyle="1" w:styleId="xl98">
    <w:name w:val="xl98"/>
    <w:basedOn w:val="a"/>
    <w:pPr>
      <w:widowControl/>
      <w:spacing w:before="100" w:beforeAutospacing="1" w:after="100" w:afterAutospacing="1"/>
    </w:pPr>
    <w:rPr>
      <w:rFonts w:ascii="Times New Roman" w:hAnsi="Times New Roman" w:cs="Times New Roman"/>
      <w:lang w:eastAsia="ru-RU"/>
    </w:rPr>
  </w:style>
  <w:style w:type="paragraph" w:customStyle="1" w:styleId="xl99">
    <w:name w:val="xl99"/>
    <w:basedOn w:val="a"/>
    <w:pPr>
      <w:widowControl/>
      <w:spacing w:before="100" w:beforeAutospacing="1" w:after="100" w:afterAutospacing="1"/>
    </w:pPr>
    <w:rPr>
      <w:rFonts w:ascii="Times New Roman CYR" w:hAnsi="Times New Roman CYR" w:cs="Times New Roman CYR"/>
      <w:lang w:eastAsia="ru-RU"/>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rFonts w:ascii="Times New Roman" w:hAnsi="Times New Roman" w:cs="Times New Roman"/>
      <w:lang w:eastAsia="ru-RU"/>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pPr>
      <w:widowControl/>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pPr>
      <w:widowControl/>
      <w:pBdr>
        <w:top w:val="single" w:sz="4" w:space="0" w:color="auto"/>
        <w:left w:val="single" w:sz="4" w:space="0" w:color="auto"/>
        <w:bottom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pPr>
      <w:widowControl/>
      <w:pBdr>
        <w:top w:val="single" w:sz="4" w:space="0" w:color="auto"/>
        <w:bottom w:val="single" w:sz="4" w:space="0" w:color="auto"/>
        <w:right w:val="single" w:sz="4" w:space="0" w:color="auto"/>
      </w:pBdr>
      <w:shd w:val="clear" w:color="auto" w:fill="F2F2F2"/>
      <w:spacing w:before="100" w:beforeAutospacing="1" w:after="100" w:afterAutospacing="1"/>
    </w:pPr>
    <w:rPr>
      <w:rFonts w:ascii="Times New Roman" w:hAnsi="Times New Roman" w:cs="Times New Roman"/>
      <w:lang w:eastAsia="ru-RU"/>
    </w:rPr>
  </w:style>
  <w:style w:type="paragraph" w:customStyle="1" w:styleId="xl111">
    <w:name w:val="xl111"/>
    <w:basedOn w:val="a"/>
    <w:pPr>
      <w:widowControl/>
      <w:spacing w:before="100" w:beforeAutospacing="1" w:after="100" w:afterAutospacing="1"/>
    </w:pPr>
    <w:rPr>
      <w:rFonts w:ascii="Times New Roman CYR" w:hAnsi="Times New Roman CYR" w:cs="Times New Roman CYR"/>
      <w:lang w:eastAsia="ru-RU"/>
    </w:rPr>
  </w:style>
  <w:style w:type="paragraph" w:customStyle="1" w:styleId="xl112">
    <w:name w:val="xl112"/>
    <w:basedOn w:val="a"/>
    <w:pPr>
      <w:widowControl/>
      <w:pBdr>
        <w:top w:val="single" w:sz="4" w:space="0" w:color="auto"/>
        <w:left w:val="single" w:sz="4" w:space="0" w:color="auto"/>
        <w:bottom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pPr>
      <w:widowControl/>
      <w:pBdr>
        <w:top w:val="single" w:sz="4" w:space="0" w:color="auto"/>
        <w:bottom w:val="single" w:sz="4" w:space="0" w:color="auto"/>
        <w:right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pPr>
      <w:widowControl/>
      <w:jc w:val="both"/>
    </w:pPr>
    <w:rPr>
      <w:rFonts w:ascii="Times New Roman" w:hAnsi="Times New Roman" w:cs="Times New Roman"/>
      <w:b/>
      <w:lang w:eastAsia="ru-RU"/>
    </w:rPr>
  </w:style>
  <w:style w:type="paragraph" w:customStyle="1" w:styleId="font12">
    <w:name w:val="font12"/>
    <w:basedOn w:val="a"/>
    <w:uiPriority w:val="99"/>
    <w:pPr>
      <w:widowControl/>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pPr>
      <w:widowControl/>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ru-RU"/>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eastAsia="ru-RU"/>
    </w:rPr>
  </w:style>
  <w:style w:type="paragraph" w:customStyle="1" w:styleId="xl126">
    <w:name w:val="xl1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Arial CYR" w:hAnsi="Arial CYR" w:cs="Arial CYR"/>
      <w:lang w:eastAsia="ru-RU"/>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Arial CYR" w:hAnsi="Arial CYR" w:cs="Arial CYR"/>
      <w:lang w:eastAsia="ru-RU"/>
    </w:rPr>
  </w:style>
  <w:style w:type="paragraph" w:customStyle="1" w:styleId="xl134">
    <w:name w:val="xl134"/>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pPr>
      <w:widowControl/>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pPr>
      <w:widowControl/>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pPr>
      <w:widowControl/>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pPr>
      <w:widowControl/>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pPr>
      <w:widowControl/>
      <w:pBdr>
        <w:top w:val="single" w:sz="4" w:space="0" w:color="auto"/>
        <w:bottom w:val="single" w:sz="4" w:space="0" w:color="auto"/>
        <w:right w:val="single" w:sz="4" w:space="0" w:color="auto"/>
      </w:pBdr>
      <w:shd w:val="clear" w:color="auto" w:fill="FDE9D9"/>
      <w:spacing w:before="100" w:beforeAutospacing="1" w:after="100" w:afterAutospacing="1"/>
    </w:pPr>
    <w:rPr>
      <w:rFonts w:ascii="Arial CYR" w:hAnsi="Arial CYR" w:cs="Arial CYR"/>
      <w:lang w:eastAsia="ru-RU"/>
    </w:rPr>
  </w:style>
  <w:style w:type="paragraph" w:customStyle="1" w:styleId="xl142">
    <w:name w:val="xl142"/>
    <w:basedOn w:val="a"/>
    <w:pPr>
      <w:widowControl/>
      <w:pBdr>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pPr>
      <w:widowControl/>
      <w:pBdr>
        <w:left w:val="single" w:sz="4" w:space="0" w:color="auto"/>
        <w:bottom w:val="single" w:sz="4" w:space="0" w:color="auto"/>
        <w:right w:val="single" w:sz="4" w:space="0" w:color="auto"/>
      </w:pBdr>
      <w:shd w:val="clear" w:color="auto" w:fill="FDE9D9"/>
      <w:spacing w:before="100" w:beforeAutospacing="1" w:after="100" w:afterAutospacing="1"/>
    </w:pPr>
    <w:rPr>
      <w:rFonts w:ascii="Arial CYR" w:hAnsi="Arial CYR" w:cs="Arial CYR"/>
      <w:lang w:eastAsia="ru-RU"/>
    </w:rPr>
  </w:style>
  <w:style w:type="paragraph" w:customStyle="1" w:styleId="xl144">
    <w:name w:val="xl144"/>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pPr>
      <w:widowControl/>
      <w:spacing w:after="200" w:line="276" w:lineRule="auto"/>
      <w:ind w:left="720"/>
    </w:pPr>
    <w:rPr>
      <w:rFonts w:eastAsia="Calibri"/>
      <w:sz w:val="22"/>
      <w:szCs w:val="22"/>
      <w:lang w:eastAsia="en-US"/>
    </w:rPr>
  </w:style>
  <w:style w:type="paragraph" w:customStyle="1" w:styleId="xl145">
    <w:name w:val="xl145"/>
    <w:basedOn w:val="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pPr>
      <w:widowControl/>
      <w:pBdr>
        <w:top w:val="single" w:sz="4" w:space="0" w:color="auto"/>
        <w:left w:val="single" w:sz="4" w:space="0" w:color="auto"/>
        <w:bottom w:val="single" w:sz="4" w:space="0" w:color="auto"/>
      </w:pBdr>
      <w:shd w:val="clear" w:color="auto" w:fill="FDE9D9"/>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pPr>
      <w:widowControl/>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lang w:eastAsia="ru-RU"/>
    </w:rPr>
  </w:style>
  <w:style w:type="paragraph" w:customStyle="1" w:styleId="xl157">
    <w:name w:val="xl157"/>
    <w:basedOn w:val="a"/>
    <w:pPr>
      <w:widowControl/>
      <w:pBdr>
        <w:top w:val="single" w:sz="4" w:space="0" w:color="auto"/>
        <w:left w:val="single" w:sz="4" w:space="0" w:color="auto"/>
        <w:bottom w:val="single" w:sz="4" w:space="0" w:color="auto"/>
      </w:pBdr>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pPr>
      <w:widowControl/>
      <w:pBdr>
        <w:top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pPr>
      <w:widowControl/>
      <w:pBdr>
        <w:top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pPr>
      <w:widowControl/>
      <w:pBdr>
        <w:top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pPr>
      <w:widowControl/>
      <w:pBdr>
        <w:top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pPr>
      <w:widowControl/>
      <w:pBdr>
        <w:top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pPr>
      <w:spacing w:line="288" w:lineRule="exact"/>
      <w:ind w:firstLine="437"/>
      <w:jc w:val="both"/>
    </w:pPr>
    <w:rPr>
      <w:rFonts w:ascii="Palatino Linotype" w:hAnsi="Palatino Linotype" w:cs="Times New Roman"/>
      <w:lang w:eastAsia="ru-RU"/>
    </w:rPr>
  </w:style>
  <w:style w:type="paragraph" w:customStyle="1" w:styleId="xl63">
    <w:name w:val="xl63"/>
    <w:basedOn w:val="a"/>
    <w:pPr>
      <w:widowControl/>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pPr>
      <w:widowControl w:val="0"/>
    </w:pPr>
    <w:rPr>
      <w:rFonts w:ascii="Arial" w:eastAsia="Arial Unicode MS" w:hAnsi="Arial" w:cs="Arial Unicode MS"/>
      <w:color w:val="000000"/>
      <w:sz w:val="26"/>
      <w:szCs w:val="26"/>
    </w:rPr>
  </w:style>
  <w:style w:type="character" w:customStyle="1" w:styleId="affa">
    <w:name w:val="Основной Знак"/>
    <w:aliases w:val="Мой Заголовок 1 Знак Знак"/>
    <w:link w:val="affb"/>
    <w:locked/>
    <w:rPr>
      <w:sz w:val="28"/>
      <w:szCs w:val="28"/>
    </w:rPr>
  </w:style>
  <w:style w:type="paragraph" w:customStyle="1" w:styleId="affb">
    <w:name w:val="Основной"/>
    <w:basedOn w:val="a"/>
    <w:link w:val="affa"/>
    <w:qFormat/>
    <w:pPr>
      <w:widowControl/>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Pr>
      <w:vertAlign w:val="superscript"/>
    </w:rPr>
  </w:style>
  <w:style w:type="character" w:styleId="affd">
    <w:name w:val="annotation reference"/>
    <w:uiPriority w:val="99"/>
    <w:semiHidden/>
    <w:unhideWhenUsed/>
    <w:rPr>
      <w:sz w:val="16"/>
      <w:szCs w:val="16"/>
    </w:rPr>
  </w:style>
  <w:style w:type="character" w:customStyle="1" w:styleId="110">
    <w:name w:val="Знак Знак11"/>
    <w:locked/>
    <w:rPr>
      <w:bCs/>
      <w:smallCaps/>
      <w:sz w:val="26"/>
      <w:szCs w:val="32"/>
      <w:lang w:val="ru-RU" w:eastAsia="ru-RU" w:bidi="ar-SA"/>
    </w:rPr>
  </w:style>
  <w:style w:type="character" w:customStyle="1" w:styleId="apple-style-span">
    <w:name w:val="apple-style-span"/>
    <w:basedOn w:val="a0"/>
  </w:style>
  <w:style w:type="character" w:customStyle="1" w:styleId="st">
    <w:name w:val="st"/>
    <w:basedOn w:val="a0"/>
  </w:style>
  <w:style w:type="character" w:customStyle="1" w:styleId="newtext1">
    <w:name w:val="newtext1"/>
    <w:rPr>
      <w:rFonts w:ascii="Arial" w:hAnsi="Arial" w:cs="Arial" w:hint="default"/>
      <w:color w:val="003366"/>
      <w:sz w:val="21"/>
      <w:szCs w:val="21"/>
    </w:rPr>
  </w:style>
  <w:style w:type="character" w:customStyle="1" w:styleId="FontStyle20">
    <w:name w:val="Font Style20"/>
    <w:uiPriority w:val="99"/>
    <w:rPr>
      <w:rFonts w:ascii="Palatino Linotype" w:hAnsi="Palatino Linotype" w:cs="Palatino Linotype" w:hint="default"/>
      <w:sz w:val="16"/>
      <w:szCs w:val="16"/>
    </w:rPr>
  </w:style>
  <w:style w:type="character" w:customStyle="1" w:styleId="TextNPA">
    <w:name w:val="Text NPA"/>
    <w:rPr>
      <w:rFonts w:ascii="Courier New" w:hAnsi="Courier New" w:cs="Courier New" w:hint="default"/>
    </w:rPr>
  </w:style>
  <w:style w:type="character" w:customStyle="1" w:styleId="FontStyle21">
    <w:name w:val="Font Style21"/>
    <w:uiPriority w:val="99"/>
    <w:rPr>
      <w:rFonts w:ascii="Tahoma" w:hAnsi="Tahoma" w:cs="Tahoma" w:hint="default"/>
      <w:sz w:val="14"/>
      <w:szCs w:val="14"/>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affe">
    <w:name w:val="Нет"/>
  </w:style>
  <w:style w:type="table" w:customStyle="1" w:styleId="1f8">
    <w:name w:val="Сетка таблицы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Pr>
      <w:b/>
      <w:bCs/>
    </w:rPr>
  </w:style>
  <w:style w:type="character" w:customStyle="1" w:styleId="11pt">
    <w:name w:val="Основной текст + 11 pt"/>
    <w:basedOn w:val="a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style>
  <w:style w:type="character" w:styleId="afff1">
    <w:name w:val="Emphasis"/>
    <w:qFormat/>
    <w:rPr>
      <w:i/>
      <w:iCs/>
    </w:rPr>
  </w:style>
  <w:style w:type="numbering" w:customStyle="1" w:styleId="111">
    <w:name w:val="Нет списка11"/>
    <w:next w:val="a2"/>
    <w:uiPriority w:val="99"/>
    <w:semiHidden/>
    <w:unhideWhenUsed/>
  </w:style>
  <w:style w:type="numbering" w:customStyle="1" w:styleId="1110">
    <w:name w:val="Нет списка111"/>
    <w:next w:val="a2"/>
    <w:uiPriority w:val="99"/>
    <w:semiHidden/>
    <w:unhideWhenUsed/>
  </w:style>
  <w:style w:type="numbering" w:customStyle="1" w:styleId="2c">
    <w:name w:val="Нет списка2"/>
    <w:next w:val="a2"/>
    <w:uiPriority w:val="99"/>
    <w:semiHidden/>
    <w:unhideWhenUsed/>
  </w:style>
  <w:style w:type="numbering" w:customStyle="1" w:styleId="121">
    <w:name w:val="Нет списка12"/>
    <w:next w:val="a2"/>
    <w:uiPriority w:val="99"/>
    <w:semiHidden/>
    <w:unhideWhenUsed/>
  </w:style>
  <w:style w:type="numbering" w:customStyle="1" w:styleId="112">
    <w:name w:val="Нет списка112"/>
    <w:next w:val="a2"/>
    <w:uiPriority w:val="99"/>
    <w:semiHidden/>
    <w:unhideWhenUsed/>
  </w:style>
  <w:style w:type="numbering" w:customStyle="1" w:styleId="3a">
    <w:name w:val="Нет списка3"/>
    <w:next w:val="a2"/>
    <w:uiPriority w:val="99"/>
    <w:semiHidden/>
    <w:unhideWhenUsed/>
  </w:style>
  <w:style w:type="paragraph" w:customStyle="1" w:styleId="msonormalmailrucssattributepostfix">
    <w:name w:val="msonormal_mailru_css_attribute_postfix"/>
    <w:basedOn w:val="a"/>
    <w:pPr>
      <w:widowControl/>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Pr>
      <w:rFonts w:ascii="Calibri" w:hAnsi="Calibri" w:cs="Calibri"/>
      <w:sz w:val="24"/>
      <w:szCs w:val="24"/>
      <w:lang w:val="x-none" w:eastAsia="zh-CN"/>
    </w:rPr>
  </w:style>
  <w:style w:type="character" w:customStyle="1" w:styleId="15">
    <w:name w:val="Нижний колонтитул Знак1"/>
    <w:basedOn w:val="a0"/>
    <w:link w:val="af2"/>
    <w:uiPriority w:val="99"/>
    <w:rPr>
      <w:rFonts w:ascii="Calibri" w:hAnsi="Calibri" w:cs="Calibri"/>
      <w:sz w:val="24"/>
      <w:szCs w:val="24"/>
      <w:lang w:val="x-none" w:eastAsia="zh-CN"/>
    </w:rPr>
  </w:style>
  <w:style w:type="character" w:customStyle="1" w:styleId="16">
    <w:name w:val="Текст выноски Знак1"/>
    <w:basedOn w:val="a0"/>
    <w:link w:val="af3"/>
    <w:uiPriority w:val="99"/>
    <w:rPr>
      <w:rFonts w:ascii="Tahoma" w:hAnsi="Tahoma" w:cs="Tahoma"/>
      <w:sz w:val="16"/>
      <w:szCs w:val="16"/>
      <w:lang w:val="x-none" w:eastAsia="zh-CN"/>
    </w:rPr>
  </w:style>
  <w:style w:type="character" w:customStyle="1" w:styleId="1c">
    <w:name w:val="Тема примечания Знак1"/>
    <w:basedOn w:val="1e"/>
    <w:link w:val="af6"/>
    <w:uiPriority w:val="99"/>
    <w:rPr>
      <w:rFonts w:ascii="Calibri" w:hAnsi="Calibri" w:cs="Calibri"/>
      <w:b/>
      <w:bCs/>
      <w:lang w:val="x-none" w:eastAsia="zh-CN"/>
    </w:rPr>
  </w:style>
  <w:style w:type="numbering" w:customStyle="1" w:styleId="44">
    <w:name w:val="Нет списка4"/>
    <w:next w:val="a2"/>
    <w:uiPriority w:val="99"/>
    <w:semiHidden/>
    <w:unhideWhenUsed/>
  </w:style>
  <w:style w:type="paragraph" w:styleId="afff2">
    <w:name w:val="Block Text"/>
    <w:basedOn w:val="a"/>
    <w:uiPriority w:val="99"/>
    <w:unhideWhenUsed/>
    <w:pPr>
      <w:widowControl/>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Pr>
      <w:sz w:val="24"/>
      <w:lang w:eastAsia="zh-CN"/>
    </w:rPr>
  </w:style>
  <w:style w:type="paragraph" w:styleId="HTML">
    <w:name w:val="HTML Preformatted"/>
    <w:basedOn w:val="a"/>
    <w:link w:val="HTML0"/>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eastAsia="en-US"/>
    </w:rPr>
  </w:style>
  <w:style w:type="character" w:customStyle="1" w:styleId="HTML0">
    <w:name w:val="Стандартный HTML Знак"/>
    <w:basedOn w:val="a0"/>
    <w:link w:val="HTML"/>
    <w:rPr>
      <w:rFonts w:ascii="Courier New" w:eastAsia="Calibri" w:hAnsi="Courier New" w:cs="Courier New"/>
      <w:sz w:val="22"/>
      <w:szCs w:val="22"/>
      <w:lang w:eastAsia="en-US"/>
    </w:rPr>
  </w:style>
  <w:style w:type="character" w:customStyle="1" w:styleId="disabled">
    <w:name w:val="disabled"/>
    <w:basedOn w:val="a0"/>
  </w:style>
  <w:style w:type="numbering" w:customStyle="1" w:styleId="53">
    <w:name w:val="Нет списка5"/>
    <w:next w:val="a2"/>
    <w:uiPriority w:val="99"/>
    <w:semiHidden/>
    <w:unhideWhenUsed/>
  </w:style>
  <w:style w:type="numbering" w:customStyle="1" w:styleId="131">
    <w:name w:val="Нет списка13"/>
    <w:next w:val="a2"/>
    <w:uiPriority w:val="99"/>
    <w:semiHidden/>
    <w:unhideWhenUsed/>
  </w:style>
  <w:style w:type="table" w:customStyle="1" w:styleId="3b">
    <w:name w:val="Сетка таблицы3"/>
    <w:basedOn w:val="a1"/>
    <w:next w:val="af7"/>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style>
  <w:style w:type="numbering" w:customStyle="1" w:styleId="1111">
    <w:name w:val="Нет списка1111"/>
    <w:next w:val="a2"/>
    <w:uiPriority w:val="99"/>
    <w:semiHidden/>
    <w:unhideWhenUsed/>
  </w:style>
  <w:style w:type="numbering" w:customStyle="1" w:styleId="214">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21">
    <w:name w:val="Нет списка1121"/>
    <w:next w:val="a2"/>
    <w:uiPriority w:val="99"/>
    <w:semiHidden/>
    <w:unhideWhenUsed/>
  </w:style>
  <w:style w:type="numbering" w:customStyle="1" w:styleId="311">
    <w:name w:val="Нет списка31"/>
    <w:next w:val="a2"/>
    <w:uiPriority w:val="99"/>
    <w:semiHidden/>
    <w:unhideWhenUsed/>
  </w:style>
  <w:style w:type="paragraph" w:customStyle="1" w:styleId="font14">
    <w:name w:val="font14"/>
    <w:basedOn w:val="a"/>
    <w:pPr>
      <w:widowControl/>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pPr>
      <w:widowControl/>
      <w:spacing w:before="100" w:beforeAutospacing="1" w:after="100" w:afterAutospacing="1"/>
      <w:jc w:val="center"/>
    </w:pPr>
    <w:rPr>
      <w:rFonts w:ascii="Times New Roman" w:hAnsi="Times New Roman" w:cs="Times New Roman"/>
      <w:color w:val="FF0000"/>
      <w:lang w:eastAsia="ru-RU"/>
    </w:rPr>
  </w:style>
  <w:style w:type="paragraph" w:customStyle="1" w:styleId="xl172">
    <w:name w:val="xl172"/>
    <w:basedOn w:val="a"/>
    <w:pPr>
      <w:widowControl/>
      <w:spacing w:before="100" w:beforeAutospacing="1" w:after="100" w:afterAutospacing="1"/>
      <w:jc w:val="center"/>
    </w:pPr>
    <w:rPr>
      <w:rFonts w:ascii="Times New Roman" w:hAnsi="Times New Roman" w:cs="Times New Roman"/>
      <w:color w:val="FF0000"/>
      <w:lang w:eastAsia="ru-RU"/>
    </w:rPr>
  </w:style>
  <w:style w:type="paragraph" w:customStyle="1" w:styleId="xl173">
    <w:name w:val="xl173"/>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4">
    <w:name w:val="xl174"/>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5">
    <w:name w:val="xl175"/>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6">
    <w:name w:val="xl176"/>
    <w:basedOn w:val="a"/>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pPr>
    <w:rPr>
      <w:rFonts w:ascii="Times New Roman" w:hAnsi="Times New Roman" w:cs="Times New Roman"/>
      <w:lang w:eastAsia="ru-RU"/>
    </w:rPr>
  </w:style>
  <w:style w:type="paragraph" w:customStyle="1" w:styleId="xl177">
    <w:name w:val="xl17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lang w:eastAsia="ru-RU"/>
    </w:rPr>
  </w:style>
  <w:style w:type="paragraph" w:customStyle="1" w:styleId="xl178">
    <w:name w:val="xl17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lang w:eastAsia="ru-RU"/>
    </w:rPr>
  </w:style>
  <w:style w:type="paragraph" w:customStyle="1" w:styleId="xl179">
    <w:name w:val="xl179"/>
    <w:basedOn w:val="a"/>
    <w:pPr>
      <w:widowControl/>
      <w:pBdr>
        <w:top w:val="single" w:sz="4" w:space="0" w:color="auto"/>
        <w:left w:val="single" w:sz="4" w:space="0" w:color="auto"/>
        <w:bottom w:val="single" w:sz="4" w:space="0" w:color="auto"/>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0">
    <w:name w:val="xl180"/>
    <w:basedOn w:val="a"/>
    <w:pPr>
      <w:widowControl/>
      <w:pBdr>
        <w:top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1">
    <w:name w:val="xl181"/>
    <w:basedOn w:val="a"/>
    <w:pPr>
      <w:widowControl/>
      <w:pBdr>
        <w:top w:val="single" w:sz="4" w:space="0" w:color="auto"/>
        <w:bottom w:val="single" w:sz="4" w:space="0" w:color="auto"/>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2">
    <w:name w:val="xl182"/>
    <w:basedOn w:val="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cs="Times New Roman"/>
      <w:b/>
      <w:bCs/>
      <w:lang w:eastAsia="ru-RU"/>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style>
  <w:style w:type="table" w:customStyle="1" w:styleId="312">
    <w:name w:val="Сетка таблицы31"/>
    <w:basedOn w:val="a1"/>
    <w:next w:val="af7"/>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pPr>
      <w:widowControl/>
      <w:pBdr>
        <w:top w:val="single" w:sz="4" w:space="0" w:color="auto"/>
        <w:left w:val="single" w:sz="4" w:space="0" w:color="auto"/>
        <w:bottom w:val="single" w:sz="4" w:space="0" w:color="auto"/>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4">
    <w:name w:val="xl184"/>
    <w:basedOn w:val="a"/>
    <w:pPr>
      <w:widowControl/>
      <w:pBdr>
        <w:top w:val="single" w:sz="4" w:space="0" w:color="auto"/>
        <w:bottom w:val="single" w:sz="4" w:space="0" w:color="auto"/>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5">
    <w:name w:val="xl185"/>
    <w:basedOn w:val="a"/>
    <w:pPr>
      <w:widowControl/>
      <w:pBdr>
        <w:top w:val="single" w:sz="4" w:space="0" w:color="auto"/>
        <w:bottom w:val="single" w:sz="4" w:space="0" w:color="auto"/>
        <w:right w:val="single" w:sz="4" w:space="0" w:color="auto"/>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6">
    <w:name w:val="xl186"/>
    <w:basedOn w:val="a"/>
    <w:pPr>
      <w:widowControl/>
      <w:pBdr>
        <w:top w:val="single" w:sz="4" w:space="0" w:color="auto"/>
        <w:bottom w:val="single" w:sz="4" w:space="0" w:color="auto"/>
        <w:right w:val="single" w:sz="4" w:space="0" w:color="auto"/>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7">
    <w:name w:val="xl187"/>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msonormal0">
    <w:name w:val="msonormal"/>
    <w:basedOn w:val="a"/>
    <w:pPr>
      <w:widowControl/>
      <w:spacing w:before="100" w:beforeAutospacing="1" w:after="100" w:afterAutospacing="1"/>
    </w:pPr>
    <w:rPr>
      <w:rFonts w:ascii="Times New Roman" w:hAnsi="Times New Roman" w:cs="Times New Roman"/>
      <w:lang w:eastAsia="ru-RU"/>
    </w:rPr>
  </w:style>
  <w:style w:type="character" w:customStyle="1" w:styleId="1f9">
    <w:name w:val="Гиперссылка1"/>
    <w:basedOn w:val="a0"/>
  </w:style>
  <w:style w:type="character" w:customStyle="1" w:styleId="3c">
    <w:name w:val="Основной текст (3)"/>
    <w:basedOn w:val="a0"/>
    <w:rPr>
      <w:rFonts w:ascii="Times New Roman" w:eastAsia="Times New Roman" w:hAnsi="Times New Roman" w:cs="Times New Roman"/>
      <w:b w:val="0"/>
      <w:bCs w:val="0"/>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F52F7-F8FA-49BF-AD69-4BBED66E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294</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Толокнова К.В.</cp:lastModifiedBy>
  <cp:revision>51</cp:revision>
  <cp:lastPrinted>2026-04-09T09:47:00Z</cp:lastPrinted>
  <dcterms:created xsi:type="dcterms:W3CDTF">2026-02-09T09:19:00Z</dcterms:created>
  <dcterms:modified xsi:type="dcterms:W3CDTF">2026-04-16T10:56:00Z</dcterms:modified>
</cp:coreProperties>
</file>