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50BB" w:rsidRDefault="00CA41EB">
      <w:pPr>
        <w:rPr>
          <w:sz w:val="28"/>
          <w:szCs w:val="28"/>
          <w:lang w:eastAsia="ar-SA"/>
        </w:rPr>
      </w:pPr>
      <w:r>
        <w:rPr>
          <w:noProof/>
          <w:sz w:val="20"/>
          <w:szCs w:val="20"/>
          <w:lang w:eastAsia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3487420</wp:posOffset>
                </wp:positionH>
                <wp:positionV relativeFrom="page">
                  <wp:posOffset>454025</wp:posOffset>
                </wp:positionV>
                <wp:extent cx="636270" cy="80010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636270" cy="800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page;margin-left:274.60pt;mso-position-horizontal:absolute;mso-position-vertical-relative:page;margin-top:35.75pt;mso-position-vertical:absolute;width:50.10pt;height:63.00pt;mso-wrap-distance-left:9.00pt;mso-wrap-distance-top:0.00pt;mso-wrap-distance-right:9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p w:rsidR="00D450BB" w:rsidRDefault="00D450BB">
      <w:pPr>
        <w:rPr>
          <w:sz w:val="28"/>
          <w:szCs w:val="28"/>
          <w:lang w:eastAsia="ar-SA"/>
        </w:rPr>
      </w:pPr>
    </w:p>
    <w:p w:rsidR="00D450BB" w:rsidRDefault="00CA41EB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ХАНТЫ-МАНСИЙСКИЙ </w:t>
      </w:r>
    </w:p>
    <w:p w:rsidR="00D450BB" w:rsidRDefault="00CA41EB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МУНИЦИПАЛЬНЫЙ РАЙОН</w:t>
      </w:r>
    </w:p>
    <w:p w:rsidR="00D450BB" w:rsidRDefault="00CA41EB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Ханты-Мансийский автономный округ – Югра</w:t>
      </w:r>
    </w:p>
    <w:p w:rsidR="00D450BB" w:rsidRDefault="00D450BB">
      <w:pPr>
        <w:jc w:val="center"/>
        <w:rPr>
          <w:sz w:val="28"/>
          <w:szCs w:val="28"/>
          <w:lang w:eastAsia="en-US"/>
        </w:rPr>
      </w:pPr>
    </w:p>
    <w:p w:rsidR="00D450BB" w:rsidRDefault="00CA41EB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АДМИНИСТРАЦИЯ ХАНТЫ-МАНСИЙСКОГО РАЙОНА</w:t>
      </w:r>
    </w:p>
    <w:p w:rsidR="00D450BB" w:rsidRDefault="00D450BB">
      <w:pPr>
        <w:jc w:val="center"/>
        <w:rPr>
          <w:b/>
          <w:sz w:val="28"/>
          <w:szCs w:val="28"/>
          <w:lang w:eastAsia="en-US"/>
        </w:rPr>
      </w:pPr>
    </w:p>
    <w:p w:rsidR="00D450BB" w:rsidRDefault="00CA41EB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П О С Т А Н О В Л Е Н И Е </w:t>
      </w:r>
    </w:p>
    <w:p w:rsidR="00D450BB" w:rsidRDefault="00D450BB">
      <w:pPr>
        <w:jc w:val="center"/>
        <w:rPr>
          <w:sz w:val="28"/>
          <w:szCs w:val="28"/>
          <w:lang w:eastAsia="en-US"/>
        </w:rPr>
      </w:pPr>
    </w:p>
    <w:p w:rsidR="00D450BB" w:rsidRDefault="00CA41EB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</w:t>
      </w:r>
      <w:r w:rsidR="009758BC">
        <w:rPr>
          <w:sz w:val="28"/>
          <w:szCs w:val="28"/>
          <w:lang w:eastAsia="en-US"/>
        </w:rPr>
        <w:t>22.12.2025</w:t>
      </w:r>
      <w:r>
        <w:rPr>
          <w:sz w:val="28"/>
          <w:szCs w:val="28"/>
          <w:lang w:eastAsia="en-US"/>
        </w:rPr>
        <w:t xml:space="preserve">                        </w:t>
      </w:r>
      <w:r w:rsidR="009758BC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                                                                       № </w:t>
      </w:r>
      <w:r w:rsidR="009758BC">
        <w:rPr>
          <w:sz w:val="28"/>
          <w:szCs w:val="28"/>
          <w:lang w:eastAsia="en-US"/>
        </w:rPr>
        <w:t>828</w:t>
      </w:r>
    </w:p>
    <w:p w:rsidR="00D450BB" w:rsidRDefault="00CA41EB">
      <w:pPr>
        <w:rPr>
          <w:i/>
          <w:lang w:eastAsia="en-US"/>
        </w:rPr>
      </w:pPr>
      <w:r>
        <w:rPr>
          <w:i/>
          <w:lang w:eastAsia="en-US"/>
        </w:rPr>
        <w:t>г. Ханты-Мансийск</w:t>
      </w:r>
    </w:p>
    <w:p w:rsidR="00D450BB" w:rsidRDefault="00D450BB">
      <w:pPr>
        <w:jc w:val="both"/>
        <w:rPr>
          <w:sz w:val="28"/>
          <w:szCs w:val="20"/>
          <w:lang w:eastAsia="ar-SA"/>
        </w:rPr>
      </w:pPr>
    </w:p>
    <w:p w:rsidR="00D450BB" w:rsidRDefault="00D450BB">
      <w:pPr>
        <w:rPr>
          <w:sz w:val="20"/>
          <w:szCs w:val="20"/>
          <w:lang w:eastAsia="ar-SA"/>
        </w:rPr>
      </w:pPr>
    </w:p>
    <w:p w:rsidR="00D450BB" w:rsidRDefault="00CA41EB">
      <w:pPr>
        <w:rPr>
          <w:sz w:val="28"/>
          <w:szCs w:val="28"/>
        </w:rPr>
      </w:pPr>
      <w:r>
        <w:rPr>
          <w:sz w:val="28"/>
          <w:szCs w:val="28"/>
        </w:rPr>
        <w:t>О введении особого</w:t>
      </w:r>
    </w:p>
    <w:p w:rsidR="00D450BB" w:rsidRDefault="00CA41EB">
      <w:pPr>
        <w:rPr>
          <w:sz w:val="28"/>
          <w:szCs w:val="28"/>
        </w:rPr>
      </w:pPr>
      <w:r>
        <w:rPr>
          <w:sz w:val="28"/>
          <w:szCs w:val="28"/>
        </w:rPr>
        <w:t xml:space="preserve">противопожарного режима </w:t>
      </w:r>
    </w:p>
    <w:p w:rsidR="00D450BB" w:rsidRDefault="00CA41EB">
      <w:pPr>
        <w:rPr>
          <w:sz w:val="28"/>
          <w:szCs w:val="28"/>
        </w:rPr>
      </w:pPr>
      <w:r>
        <w:rPr>
          <w:sz w:val="28"/>
          <w:szCs w:val="28"/>
        </w:rPr>
        <w:t xml:space="preserve">на межселенной территории </w:t>
      </w:r>
    </w:p>
    <w:p w:rsidR="00D450BB" w:rsidRDefault="00CA41EB">
      <w:pPr>
        <w:rPr>
          <w:sz w:val="28"/>
          <w:szCs w:val="28"/>
        </w:rPr>
      </w:pPr>
      <w:r>
        <w:rPr>
          <w:sz w:val="28"/>
          <w:szCs w:val="28"/>
        </w:rPr>
        <w:t>Ханты-Мансийского района</w:t>
      </w:r>
    </w:p>
    <w:p w:rsidR="00D450BB" w:rsidRDefault="00D450BB">
      <w:pPr>
        <w:pStyle w:val="af5"/>
        <w:jc w:val="both"/>
        <w:rPr>
          <w:i/>
          <w:iCs/>
          <w:sz w:val="28"/>
          <w:szCs w:val="28"/>
        </w:rPr>
      </w:pPr>
    </w:p>
    <w:p w:rsidR="00D450BB" w:rsidRDefault="00D450BB">
      <w:pPr>
        <w:pStyle w:val="af5"/>
        <w:jc w:val="both"/>
        <w:rPr>
          <w:i/>
          <w:iCs/>
          <w:sz w:val="28"/>
          <w:szCs w:val="28"/>
        </w:rPr>
      </w:pPr>
    </w:p>
    <w:p w:rsidR="00D450BB" w:rsidRDefault="00CA41EB">
      <w:pPr>
        <w:pStyle w:val="af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30 Федерального закона </w:t>
      </w:r>
      <w:r>
        <w:rPr>
          <w:sz w:val="28"/>
          <w:szCs w:val="28"/>
        </w:rPr>
        <w:br/>
        <w:t xml:space="preserve">от 21 декабря 1994 года № 69-ФЗ «О пожарной безопасности», постановлением администрации Ханты-Мансийского района </w:t>
      </w:r>
      <w:r>
        <w:rPr>
          <w:sz w:val="28"/>
          <w:szCs w:val="28"/>
        </w:rPr>
        <w:br/>
        <w:t xml:space="preserve">от 3 октября 2017 года № 262 «Об утверждении Положения об установлении особого противопожарного режима в границах межселенной территории </w:t>
      </w:r>
      <w:r>
        <w:rPr>
          <w:sz w:val="28"/>
          <w:szCs w:val="28"/>
        </w:rPr>
        <w:br/>
        <w:t xml:space="preserve">Ханты-Мансийского района», учитывая предложение отдела надзорной деятельности и профилактической работы по г. Ханты-Мансийску и району Управления надзорной деятельности </w:t>
      </w:r>
      <w:r>
        <w:rPr>
          <w:bCs/>
          <w:sz w:val="28"/>
          <w:szCs w:val="28"/>
        </w:rPr>
        <w:t>и профилактической работы</w:t>
      </w:r>
      <w:r>
        <w:rPr>
          <w:sz w:val="28"/>
          <w:szCs w:val="28"/>
        </w:rPr>
        <w:t xml:space="preserve"> Главного управления МЧС России по Ханты-Мансийскому автономному </w:t>
      </w:r>
      <w:r>
        <w:rPr>
          <w:sz w:val="28"/>
          <w:szCs w:val="28"/>
        </w:rPr>
        <w:br/>
        <w:t xml:space="preserve">округу – Югре (№ ИВ-228-16-1837 от 15 декабря 2025 года), в целях безопасного проведения новогодних и рождественских праздников, </w:t>
      </w:r>
      <w:r>
        <w:rPr>
          <w:sz w:val="28"/>
          <w:szCs w:val="28"/>
        </w:rPr>
        <w:br/>
        <w:t xml:space="preserve">в связи с угрозой повышения пожарной опасности, повышения </w:t>
      </w:r>
      <w:r>
        <w:rPr>
          <w:sz w:val="28"/>
          <w:szCs w:val="28"/>
        </w:rPr>
        <w:br/>
        <w:t xml:space="preserve">уровня безопасности жизнедеятельности населения на территории </w:t>
      </w:r>
      <w:r>
        <w:rPr>
          <w:sz w:val="28"/>
          <w:szCs w:val="28"/>
        </w:rPr>
        <w:br/>
        <w:t xml:space="preserve">Ханты-Мансийского района, руководствуясь статьей 32 Устава </w:t>
      </w:r>
      <w:r>
        <w:rPr>
          <w:sz w:val="28"/>
          <w:szCs w:val="28"/>
        </w:rPr>
        <w:br/>
        <w:t>Ханты-Мансийского района:</w:t>
      </w:r>
    </w:p>
    <w:p w:rsidR="00D450BB" w:rsidRDefault="00D450BB">
      <w:pPr>
        <w:pStyle w:val="af5"/>
        <w:tabs>
          <w:tab w:val="left" w:pos="1134"/>
        </w:tabs>
        <w:ind w:firstLine="709"/>
        <w:jc w:val="both"/>
        <w:rPr>
          <w:bCs/>
          <w:sz w:val="28"/>
          <w:szCs w:val="28"/>
        </w:rPr>
      </w:pPr>
    </w:p>
    <w:p w:rsidR="00D450BB" w:rsidRDefault="00CA41EB">
      <w:pPr>
        <w:pStyle w:val="af5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  <w:t xml:space="preserve">Ввести на межселенной территории Ханты-Мансийского </w:t>
      </w:r>
      <w:r>
        <w:rPr>
          <w:bCs/>
          <w:sz w:val="28"/>
          <w:szCs w:val="28"/>
        </w:rPr>
        <w:br/>
        <w:t>района особый противопожарный режим</w:t>
      </w:r>
      <w:r>
        <w:rPr>
          <w:sz w:val="28"/>
          <w:szCs w:val="28"/>
        </w:rPr>
        <w:t xml:space="preserve"> </w:t>
      </w:r>
      <w:bookmarkStart w:id="0" w:name="_Hlk216787255"/>
      <w:r>
        <w:rPr>
          <w:sz w:val="28"/>
          <w:szCs w:val="28"/>
        </w:rPr>
        <w:t xml:space="preserve">с 22 декабря 2025 года </w:t>
      </w:r>
      <w:r>
        <w:rPr>
          <w:sz w:val="28"/>
          <w:szCs w:val="28"/>
        </w:rPr>
        <w:br/>
        <w:t>по 12 января 202</w:t>
      </w:r>
      <w:r w:rsidR="00F568AC">
        <w:rPr>
          <w:sz w:val="28"/>
          <w:szCs w:val="28"/>
        </w:rPr>
        <w:t>6</w:t>
      </w:r>
      <w:bookmarkStart w:id="1" w:name="_GoBack"/>
      <w:bookmarkEnd w:id="1"/>
      <w:r>
        <w:rPr>
          <w:sz w:val="28"/>
          <w:szCs w:val="28"/>
        </w:rPr>
        <w:t xml:space="preserve"> года</w:t>
      </w:r>
      <w:bookmarkEnd w:id="0"/>
      <w:r>
        <w:rPr>
          <w:bCs/>
          <w:sz w:val="28"/>
          <w:szCs w:val="28"/>
        </w:rPr>
        <w:t>.</w:t>
      </w:r>
    </w:p>
    <w:p w:rsidR="00D450BB" w:rsidRDefault="00CA41EB">
      <w:pPr>
        <w:pStyle w:val="af5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 xml:space="preserve">Требования, установленные на период действия особого противопожарного режима, являются обязательными для исполнения предприятиями, организациями и учреждениями независимо </w:t>
      </w:r>
      <w:r>
        <w:rPr>
          <w:sz w:val="28"/>
          <w:szCs w:val="28"/>
        </w:rPr>
        <w:br/>
        <w:t xml:space="preserve">от организационно-правовой формы и вида собственности 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(далее – организации), осуществляющими деятельность на межселенной территории Ханты-Мансийского района, а также гражданами.</w:t>
      </w:r>
    </w:p>
    <w:p w:rsidR="00D450BB" w:rsidRDefault="00CA41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Запретить в период действия особого противопожарного режима </w:t>
      </w:r>
      <w:r>
        <w:rPr>
          <w:sz w:val="28"/>
          <w:szCs w:val="28"/>
        </w:rPr>
        <w:br/>
        <w:t xml:space="preserve">на межселенной территории Ханты-Мансийского района, в том числе </w:t>
      </w:r>
      <w:r>
        <w:rPr>
          <w:sz w:val="28"/>
          <w:szCs w:val="28"/>
        </w:rPr>
        <w:br/>
        <w:t>на территории некоммерческих товариществ, созданных для ведения садоводства и огородничества:</w:t>
      </w:r>
    </w:p>
    <w:p w:rsidR="00D450BB" w:rsidRDefault="00CA41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пиротехнических изделий вне специально отведённых площадок, в насаленных пунктах;</w:t>
      </w:r>
    </w:p>
    <w:p w:rsidR="00D450BB" w:rsidRDefault="00CA41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сжигание мусора;</w:t>
      </w:r>
    </w:p>
    <w:p w:rsidR="00D450BB" w:rsidRDefault="00CA41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открытого огня;</w:t>
      </w:r>
    </w:p>
    <w:p w:rsidR="00D450BB" w:rsidRDefault="00CA41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разведение костров;</w:t>
      </w:r>
    </w:p>
    <w:p w:rsidR="00D450BB" w:rsidRDefault="00CA41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пожароопасных работ на землях лесного фонда, сельскохозяйственного назначения, населенных пунктов, промышленности, энергетики и иного специального назначения;</w:t>
      </w:r>
    </w:p>
    <w:p w:rsidR="00D450BB" w:rsidRDefault="00CA41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территориях, прилегающих к объектам, в том числе к жилым домам, а также к объектам садоводческих и огороднических некоммерческих объединений граждан, оставлять емкости </w:t>
      </w:r>
      <w:r>
        <w:rPr>
          <w:sz w:val="28"/>
          <w:szCs w:val="28"/>
        </w:rPr>
        <w:br/>
        <w:t>с легковоспламеняющимися и горючими жидкостями, горючими газами, устраивать свалки горючих отходов.</w:t>
      </w:r>
    </w:p>
    <w:p w:rsidR="00D450BB" w:rsidRDefault="00CA41EB">
      <w:pPr>
        <w:pStyle w:val="af5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Рекомендовать главам сельских поселений Ханты-Мансийского района:</w:t>
      </w:r>
    </w:p>
    <w:p w:rsidR="00D450BB" w:rsidRDefault="00CA41EB">
      <w:pPr>
        <w:pStyle w:val="af5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4.1.</w:t>
      </w:r>
      <w:r>
        <w:rPr>
          <w:sz w:val="28"/>
          <w:szCs w:val="28"/>
        </w:rPr>
        <w:tab/>
        <w:t xml:space="preserve">Ввести особый противопожарный режим на территориях сельских поселений Ханты-Мансийского района с 22 декабря 2025 года </w:t>
      </w:r>
      <w:r>
        <w:rPr>
          <w:sz w:val="28"/>
          <w:szCs w:val="28"/>
        </w:rPr>
        <w:br/>
        <w:t>по 12 января 2026 года;</w:t>
      </w:r>
    </w:p>
    <w:p w:rsidR="00D450BB" w:rsidRDefault="00CA41EB">
      <w:pPr>
        <w:pStyle w:val="af5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</w:t>
      </w:r>
      <w:r>
        <w:rPr>
          <w:sz w:val="28"/>
          <w:szCs w:val="28"/>
        </w:rPr>
        <w:tab/>
        <w:t>Организовать наблюдение за противопожарным состоянием населенных пунктов сельских поселений и прилегающих к ним территорий;</w:t>
      </w:r>
    </w:p>
    <w:p w:rsidR="00D450BB" w:rsidRDefault="00CA41EB">
      <w:pPr>
        <w:pStyle w:val="af5"/>
        <w:tabs>
          <w:tab w:val="left" w:pos="1276"/>
        </w:tabs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4.3.</w:t>
      </w:r>
      <w:r>
        <w:rPr>
          <w:sz w:val="28"/>
          <w:szCs w:val="28"/>
        </w:rPr>
        <w:tab/>
      </w:r>
      <w:bookmarkStart w:id="2" w:name="_Hlk216787600"/>
      <w:r>
        <w:rPr>
          <w:sz w:val="28"/>
          <w:szCs w:val="28"/>
        </w:rPr>
        <w:t xml:space="preserve">Во взаимодействии с отделом надзорной деятельности </w:t>
      </w:r>
      <w:r>
        <w:rPr>
          <w:sz w:val="28"/>
          <w:szCs w:val="28"/>
        </w:rPr>
        <w:br/>
        <w:t xml:space="preserve">и профилактической работы по г. Ханты-Мансийску и району Управления надзорной деятельности </w:t>
      </w:r>
      <w:r>
        <w:rPr>
          <w:bCs/>
          <w:sz w:val="28"/>
          <w:szCs w:val="28"/>
        </w:rPr>
        <w:t>и профилактической работы</w:t>
      </w:r>
      <w:r>
        <w:rPr>
          <w:sz w:val="28"/>
          <w:szCs w:val="28"/>
        </w:rPr>
        <w:t xml:space="preserve"> Главного управления МЧС России по Ханты-Мансийскому автономному округу – Югре </w:t>
      </w:r>
      <w:r>
        <w:rPr>
          <w:sz w:val="28"/>
          <w:szCs w:val="28"/>
        </w:rPr>
        <w:br/>
        <w:t xml:space="preserve">(далее – отдел надзорной деятельности) и противопожарными формированиями провести разъяснительную работу среди населения </w:t>
      </w:r>
      <w:r>
        <w:rPr>
          <w:sz w:val="28"/>
          <w:szCs w:val="28"/>
        </w:rPr>
        <w:br/>
        <w:t>о правилах пожарной безопасности в быту, при этом уделяя особое внимание социально незащищенным, многодетным семьям, семьям, находящимся в сложной жизненной ситуации, семьям с престарелыми людьми и инвалидами, семьям, ведущих антисоциальный образ жизни</w:t>
      </w:r>
      <w:bookmarkEnd w:id="2"/>
      <w:r>
        <w:rPr>
          <w:bCs/>
          <w:sz w:val="28"/>
          <w:szCs w:val="28"/>
        </w:rPr>
        <w:t>;</w:t>
      </w:r>
    </w:p>
    <w:p w:rsidR="00D450BB" w:rsidRDefault="00CA41EB">
      <w:pPr>
        <w:pStyle w:val="af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4.4. </w:t>
      </w:r>
      <w:r>
        <w:rPr>
          <w:bCs/>
          <w:sz w:val="28"/>
          <w:szCs w:val="28"/>
        </w:rPr>
        <w:t>Активизировать работу по профилактике пожаров на территории сельских поселений</w:t>
      </w:r>
      <w:r>
        <w:t xml:space="preserve"> </w:t>
      </w:r>
      <w:r>
        <w:rPr>
          <w:bCs/>
          <w:sz w:val="28"/>
          <w:szCs w:val="28"/>
        </w:rPr>
        <w:t xml:space="preserve">Ханты-Мансийского района, пропаганде знаний </w:t>
      </w:r>
      <w:r>
        <w:rPr>
          <w:bCs/>
          <w:sz w:val="28"/>
          <w:szCs w:val="28"/>
        </w:rPr>
        <w:br/>
        <w:t>в области пожарной безопасности среди населения с использованием печатных изданий, официальных аккаунтов органов местного самоуправления в социальных сетях и мессенджерах</w:t>
      </w:r>
      <w:r>
        <w:rPr>
          <w:sz w:val="28"/>
          <w:szCs w:val="28"/>
        </w:rPr>
        <w:t>.</w:t>
      </w:r>
    </w:p>
    <w:p w:rsidR="00D450BB" w:rsidRDefault="00CA41EB">
      <w:pPr>
        <w:pStyle w:val="af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 Организовать исполнение мероприятий по обеспечению первичных мер пожарной безопасности в границах населенных пунктов </w:t>
      </w:r>
      <w:r>
        <w:rPr>
          <w:bCs/>
          <w:sz w:val="28"/>
          <w:szCs w:val="28"/>
        </w:rPr>
        <w:t>Ханты-Мансийского района</w:t>
      </w:r>
      <w:r>
        <w:rPr>
          <w:sz w:val="28"/>
          <w:szCs w:val="28"/>
        </w:rPr>
        <w:t>.</w:t>
      </w:r>
    </w:p>
    <w:p w:rsidR="00D450BB" w:rsidRDefault="00CA41EB">
      <w:pPr>
        <w:pStyle w:val="af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4.6. На время действия особого противопожарного периода организовать в населенных пунктах</w:t>
      </w:r>
      <w:r>
        <w:rPr>
          <w:bCs/>
          <w:sz w:val="28"/>
          <w:szCs w:val="28"/>
        </w:rPr>
        <w:t xml:space="preserve"> Ханты-Мансийского района</w:t>
      </w:r>
      <w:r>
        <w:rPr>
          <w:sz w:val="28"/>
          <w:szCs w:val="28"/>
        </w:rPr>
        <w:t xml:space="preserve"> дежурство патрульно-контрольных групп с обходом населенных пунктов </w:t>
      </w:r>
      <w:r>
        <w:rPr>
          <w:sz w:val="28"/>
          <w:szCs w:val="28"/>
        </w:rPr>
        <w:br/>
        <w:t xml:space="preserve">и прилегающих к ним территорий. </w:t>
      </w:r>
    </w:p>
    <w:p w:rsidR="00D450BB" w:rsidRDefault="00CA41EB">
      <w:pPr>
        <w:pStyle w:val="af5"/>
        <w:tabs>
          <w:tab w:val="left" w:pos="1276"/>
        </w:tabs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4.7. Принять иные дополнительные меры пожарной безопасности, </w:t>
      </w:r>
      <w:r>
        <w:rPr>
          <w:sz w:val="28"/>
          <w:szCs w:val="28"/>
        </w:rPr>
        <w:br/>
        <w:t>не противоречащие законодательству Российской Федерации.</w:t>
      </w:r>
    </w:p>
    <w:p w:rsidR="00D450BB" w:rsidRDefault="00CA41EB">
      <w:pPr>
        <w:pStyle w:val="af5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Рекомендовать руководителям </w:t>
      </w:r>
      <w:bookmarkStart w:id="3" w:name="_Hlk216788794"/>
      <w:r>
        <w:rPr>
          <w:sz w:val="28"/>
          <w:szCs w:val="28"/>
        </w:rPr>
        <w:t>организаций</w:t>
      </w:r>
      <w:bookmarkEnd w:id="3"/>
      <w:r>
        <w:rPr>
          <w:sz w:val="28"/>
          <w:szCs w:val="28"/>
        </w:rPr>
        <w:t>:</w:t>
      </w:r>
    </w:p>
    <w:p w:rsidR="00D450BB" w:rsidRDefault="00CA41EB">
      <w:pPr>
        <w:pStyle w:val="af5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5.1. Провести внеплановые противопожарные инструктажи с целью доведения до работников организаций пожарной обстановки и мер пожарной безопасности при эксплуатации электрооборудования, газового оборудования, а также возможных последствиях неосторожного обращения с огнем, в том числе при курении в жилых помещениях;</w:t>
      </w:r>
    </w:p>
    <w:p w:rsidR="00D450BB" w:rsidRDefault="00CA41EB">
      <w:pPr>
        <w:pStyle w:val="af5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5.2.</w:t>
      </w:r>
      <w:r>
        <w:rPr>
          <w:sz w:val="28"/>
          <w:szCs w:val="28"/>
        </w:rPr>
        <w:tab/>
        <w:t>Провести проверку противопожарного состояния собственных объектов и принять меры к устранению выявленных нарушений;</w:t>
      </w:r>
    </w:p>
    <w:p w:rsidR="00D450BB" w:rsidRDefault="00CA41EB">
      <w:pPr>
        <w:pStyle w:val="af5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5.3.</w:t>
      </w:r>
      <w:r>
        <w:rPr>
          <w:sz w:val="28"/>
          <w:szCs w:val="28"/>
        </w:rPr>
        <w:tab/>
        <w:t>Организовать мероприятия по обеспечению беспрепятственного подъезда спецтехники к зданиям, строениям и сооружениям, а также источникам противопожарного водоснабжения на подведомственных территориях.</w:t>
      </w:r>
    </w:p>
    <w:p w:rsidR="00D450BB" w:rsidRDefault="00CA41EB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 xml:space="preserve">Рекомендовать председателям садоводческих, огороднических </w:t>
      </w:r>
      <w:r>
        <w:rPr>
          <w:rFonts w:ascii="Times New Roman" w:hAnsi="Times New Roman" w:cs="Times New Roman"/>
          <w:sz w:val="28"/>
          <w:szCs w:val="28"/>
        </w:rPr>
        <w:br/>
        <w:t>и дачных некоммерческих товариществ и главам крестьянских (фермерских) хозяйств, расположенных на межселенной территории Ханты-Мансийского района:</w:t>
      </w:r>
    </w:p>
    <w:p w:rsidR="00D450BB" w:rsidRDefault="00CA41EB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</w:t>
      </w:r>
      <w:r>
        <w:rPr>
          <w:rFonts w:ascii="Times New Roman" w:hAnsi="Times New Roman" w:cs="Times New Roman"/>
          <w:sz w:val="28"/>
          <w:szCs w:val="28"/>
        </w:rPr>
        <w:tab/>
        <w:t xml:space="preserve">Организовать и провести агитационно-разъяснительную работу по вопросам соблюдения требований пожарной безопасности </w:t>
      </w:r>
      <w:r>
        <w:rPr>
          <w:rFonts w:ascii="Times New Roman" w:hAnsi="Times New Roman" w:cs="Times New Roman"/>
          <w:sz w:val="28"/>
          <w:szCs w:val="28"/>
        </w:rPr>
        <w:br/>
        <w:t xml:space="preserve">при нахождении граждан в дачных домах, подготовки к использованию первичных средств пожаротушения, создания запасов воды для защиты </w:t>
      </w:r>
      <w:r>
        <w:rPr>
          <w:rFonts w:ascii="Times New Roman" w:hAnsi="Times New Roman" w:cs="Times New Roman"/>
          <w:sz w:val="28"/>
          <w:szCs w:val="28"/>
        </w:rPr>
        <w:br/>
        <w:t>от возможных пожаров жилых домов и хозяйственных построек;</w:t>
      </w:r>
    </w:p>
    <w:p w:rsidR="00D450BB" w:rsidRDefault="00CA41EB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</w:t>
      </w:r>
      <w:r>
        <w:rPr>
          <w:rFonts w:ascii="Times New Roman" w:hAnsi="Times New Roman" w:cs="Times New Roman"/>
          <w:sz w:val="28"/>
          <w:szCs w:val="28"/>
        </w:rPr>
        <w:tab/>
        <w:t xml:space="preserve">Активизировать работу с членами товариществ и гражданами, постоянно проживающими на дачных участках, путем распространения памяток и листовок на противопожарную тематику, в том числе </w:t>
      </w:r>
      <w:r>
        <w:rPr>
          <w:rFonts w:ascii="Times New Roman" w:hAnsi="Times New Roman" w:cs="Times New Roman"/>
          <w:sz w:val="28"/>
          <w:szCs w:val="28"/>
        </w:rPr>
        <w:br/>
        <w:t>с использованием мессенджеров и социальных сетей;</w:t>
      </w:r>
    </w:p>
    <w:p w:rsidR="00D450BB" w:rsidRDefault="00CA41EB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</w:t>
      </w:r>
      <w:r>
        <w:rPr>
          <w:rFonts w:ascii="Times New Roman" w:hAnsi="Times New Roman" w:cs="Times New Roman"/>
          <w:sz w:val="28"/>
          <w:szCs w:val="28"/>
        </w:rPr>
        <w:tab/>
        <w:t>Принять меры по поддержанию в работоспособном состоянии источников противопожарного водоснабжения, установить указатели, обеспечить подъезды к ним;</w:t>
      </w:r>
    </w:p>
    <w:p w:rsidR="00D450BB" w:rsidRDefault="00CA41EB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</w:t>
      </w:r>
      <w:r>
        <w:rPr>
          <w:rFonts w:ascii="Times New Roman" w:hAnsi="Times New Roman" w:cs="Times New Roman"/>
          <w:sz w:val="28"/>
          <w:szCs w:val="28"/>
        </w:rPr>
        <w:tab/>
        <w:t xml:space="preserve">Организовать патрулирование с целью выявления явных нарушений требований пожарной безопасности, обнаружения пожаров (возгораний) на ранней стадии и немедленного сообщения информации </w:t>
      </w:r>
      <w:r>
        <w:rPr>
          <w:rFonts w:ascii="Times New Roman" w:hAnsi="Times New Roman" w:cs="Times New Roman"/>
          <w:sz w:val="28"/>
          <w:szCs w:val="28"/>
        </w:rPr>
        <w:br/>
        <w:t>о данных фактах в подразделения пожарной охраны и единую дежурно- диспетчерскую службу Ханты-Мансийского района;</w:t>
      </w:r>
    </w:p>
    <w:p w:rsidR="00D450BB" w:rsidRDefault="00CA41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 При обнаружении пожаров (возгораний), выявлении грубых нарушений требований пожарной безопасности незамедлительно сообщать в подразделения пожарной охраны и ЕДДС Ханты-Мансийского района (номера телефонов: 112, 8 (3467) 33-04-01, 33-66-87);</w:t>
      </w:r>
    </w:p>
    <w:p w:rsidR="00D450BB" w:rsidRDefault="00CA41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6.6. Запретить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разведение костров, </w:t>
      </w:r>
      <w:r>
        <w:rPr>
          <w:rFonts w:ascii="Times New Roman" w:hAnsi="Times New Roman" w:cs="Times New Roman"/>
          <w:sz w:val="28"/>
          <w:szCs w:val="28"/>
        </w:rPr>
        <w:t xml:space="preserve">проведение огневых и других </w:t>
      </w:r>
      <w:r>
        <w:rPr>
          <w:rFonts w:ascii="Times New Roman" w:hAnsi="Times New Roman" w:cs="Times New Roman"/>
          <w:sz w:val="28"/>
          <w:szCs w:val="28"/>
        </w:rPr>
        <w:lastRenderedPageBreak/>
        <w:t>пожароопасных работ.</w:t>
      </w:r>
    </w:p>
    <w:p w:rsidR="00D450BB" w:rsidRDefault="00CA41EB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Рекомендовать отделу надзорной деятельности в период действия особого противопожарного режима:</w:t>
      </w:r>
    </w:p>
    <w:p w:rsidR="00D450BB" w:rsidRDefault="00CA41EB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</w:t>
      </w:r>
      <w:r>
        <w:rPr>
          <w:rFonts w:ascii="Times New Roman" w:hAnsi="Times New Roman" w:cs="Times New Roman"/>
          <w:sz w:val="28"/>
          <w:szCs w:val="28"/>
        </w:rPr>
        <w:tab/>
        <w:t>Усилить функции надзора в пределах полномочий, установленных законодательством Российской Федерации;</w:t>
      </w:r>
    </w:p>
    <w:p w:rsidR="00D450BB" w:rsidRDefault="00CA41EB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</w:t>
      </w:r>
      <w:r>
        <w:rPr>
          <w:rFonts w:ascii="Times New Roman" w:hAnsi="Times New Roman" w:cs="Times New Roman"/>
          <w:sz w:val="28"/>
          <w:szCs w:val="28"/>
        </w:rPr>
        <w:tab/>
        <w:t xml:space="preserve">Обеспечить доведение до населения через средства массовой информации, официальный сайт Администрации Ханты-Мансийского района, газету «Наш район» информации об обстановке с пожарами, основных причинах их возникновения, освещение происшедших пожаров </w:t>
      </w:r>
      <w:r>
        <w:rPr>
          <w:rFonts w:ascii="Times New Roman" w:hAnsi="Times New Roman" w:cs="Times New Roman"/>
          <w:sz w:val="28"/>
          <w:szCs w:val="28"/>
        </w:rPr>
        <w:br/>
        <w:t>с гибелью людей.</w:t>
      </w:r>
    </w:p>
    <w:p w:rsidR="00D450BB" w:rsidRDefault="00CA41EB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Муниципальному казенному учреждению Ханты-Мансийского района «Управление гражданской защиты»:</w:t>
      </w:r>
    </w:p>
    <w:p w:rsidR="00D450BB" w:rsidRDefault="00CA41EB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</w:t>
      </w:r>
      <w:r>
        <w:rPr>
          <w:rFonts w:ascii="Times New Roman" w:hAnsi="Times New Roman" w:cs="Times New Roman"/>
          <w:sz w:val="28"/>
          <w:szCs w:val="28"/>
        </w:rPr>
        <w:tab/>
        <w:t xml:space="preserve">Во взаимодействии с отделом надзорной деятельности </w:t>
      </w:r>
      <w:r>
        <w:rPr>
          <w:rFonts w:ascii="Times New Roman" w:hAnsi="Times New Roman" w:cs="Times New Roman"/>
          <w:sz w:val="28"/>
          <w:szCs w:val="28"/>
        </w:rPr>
        <w:br/>
        <w:t>и председателями садоводческих, огороднических и дачных некоммерческих товариществ, расположенных на межселенной территории Ханты-Мансийского района, организовать и провести разъяснительную работу с собственниками дачных участков о мерах пожарной безопасности;</w:t>
      </w:r>
    </w:p>
    <w:p w:rsidR="00D450BB" w:rsidRDefault="00CA41EB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</w:t>
      </w:r>
      <w:r>
        <w:rPr>
          <w:rFonts w:ascii="Times New Roman" w:hAnsi="Times New Roman" w:cs="Times New Roman"/>
          <w:sz w:val="28"/>
          <w:szCs w:val="28"/>
        </w:rPr>
        <w:tab/>
        <w:t xml:space="preserve">Проинформировать население Ханты-Мансийского района </w:t>
      </w:r>
      <w:r>
        <w:rPr>
          <w:rFonts w:ascii="Times New Roman" w:hAnsi="Times New Roman" w:cs="Times New Roman"/>
          <w:sz w:val="28"/>
          <w:szCs w:val="28"/>
        </w:rPr>
        <w:br/>
        <w:t>о введении особого противопожарного режима на межселенной территории Ханты-Мансийского района.</w:t>
      </w:r>
    </w:p>
    <w:p w:rsidR="00D450BB" w:rsidRDefault="00CA41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 Опубликовать настоящее постановление в газете «Наш район»,</w:t>
      </w:r>
      <w:r>
        <w:rPr>
          <w:sz w:val="28"/>
          <w:szCs w:val="28"/>
        </w:rPr>
        <w:br/>
        <w:t>в официальном сетевом издании «Наш район Ханты-Мансийский», разместить на официальном сайте Администрации Ханты-Мансийского района.</w:t>
      </w:r>
    </w:p>
    <w:p w:rsidR="00D450BB" w:rsidRDefault="00CA41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>
        <w:rPr>
          <w:sz w:val="28"/>
          <w:szCs w:val="28"/>
        </w:rPr>
        <w:tab/>
        <w:t xml:space="preserve">Контроль за выполнением настоящего постановления возложить на заместителя Главы Ханты-Мансийского района </w:t>
      </w:r>
      <w:r>
        <w:rPr>
          <w:sz w:val="28"/>
          <w:szCs w:val="28"/>
        </w:rPr>
        <w:br/>
        <w:t xml:space="preserve">по безопасности </w:t>
      </w:r>
      <w:proofErr w:type="spellStart"/>
      <w:r>
        <w:rPr>
          <w:sz w:val="28"/>
          <w:szCs w:val="28"/>
        </w:rPr>
        <w:t>Пневского</w:t>
      </w:r>
      <w:proofErr w:type="spellEnd"/>
      <w:r>
        <w:rPr>
          <w:sz w:val="28"/>
          <w:szCs w:val="28"/>
        </w:rPr>
        <w:t xml:space="preserve"> Б.В.</w:t>
      </w:r>
    </w:p>
    <w:p w:rsidR="00D450BB" w:rsidRDefault="00D450BB">
      <w:pPr>
        <w:pStyle w:val="af5"/>
        <w:ind w:firstLine="851"/>
        <w:jc w:val="both"/>
        <w:rPr>
          <w:bCs/>
          <w:sz w:val="28"/>
          <w:szCs w:val="28"/>
        </w:rPr>
      </w:pPr>
    </w:p>
    <w:p w:rsidR="00D450BB" w:rsidRDefault="00D450BB">
      <w:pPr>
        <w:pStyle w:val="af5"/>
        <w:ind w:firstLine="851"/>
        <w:jc w:val="both"/>
        <w:rPr>
          <w:bCs/>
          <w:sz w:val="28"/>
          <w:szCs w:val="28"/>
        </w:rPr>
      </w:pPr>
    </w:p>
    <w:p w:rsidR="00D450BB" w:rsidRDefault="00D450BB">
      <w:pPr>
        <w:pStyle w:val="af5"/>
        <w:ind w:firstLine="851"/>
        <w:jc w:val="both"/>
        <w:rPr>
          <w:bCs/>
          <w:sz w:val="28"/>
          <w:szCs w:val="28"/>
        </w:rPr>
      </w:pPr>
    </w:p>
    <w:p w:rsidR="00D450BB" w:rsidRDefault="00CA41EB">
      <w:pPr>
        <w:pStyle w:val="af5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Глава Ханты-Мансийского района                                                 </w:t>
      </w:r>
      <w:proofErr w:type="spellStart"/>
      <w:r>
        <w:rPr>
          <w:bCs/>
          <w:sz w:val="28"/>
          <w:szCs w:val="28"/>
        </w:rPr>
        <w:t>К.Р.Минулин</w:t>
      </w:r>
      <w:proofErr w:type="spellEnd"/>
    </w:p>
    <w:sectPr w:rsidR="00D450BB">
      <w:headerReference w:type="default" r:id="rId10"/>
      <w:pgSz w:w="11906" w:h="16838"/>
      <w:pgMar w:top="1418" w:right="1276" w:bottom="1134" w:left="1559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50BB" w:rsidRDefault="00CA41EB">
      <w:r>
        <w:separator/>
      </w:r>
    </w:p>
  </w:endnote>
  <w:endnote w:type="continuationSeparator" w:id="0">
    <w:p w:rsidR="00D450BB" w:rsidRDefault="00CA4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50BB" w:rsidRDefault="00CA41EB">
      <w:r>
        <w:separator/>
      </w:r>
    </w:p>
  </w:footnote>
  <w:footnote w:type="continuationSeparator" w:id="0">
    <w:p w:rsidR="00D450BB" w:rsidRDefault="00CA4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0BB" w:rsidRDefault="00CA41EB">
    <w:pPr>
      <w:pStyle w:val="af7"/>
      <w:jc w:val="center"/>
      <w:rPr>
        <w:szCs w:val="28"/>
      </w:rPr>
    </w:pPr>
    <w:r>
      <w:rPr>
        <w:szCs w:val="28"/>
      </w:rPr>
      <w:fldChar w:fldCharType="begin"/>
    </w:r>
    <w:r>
      <w:rPr>
        <w:szCs w:val="28"/>
      </w:rPr>
      <w:instrText>PAGE   \* MERGEFORMAT</w:instrText>
    </w:r>
    <w:r>
      <w:rPr>
        <w:szCs w:val="28"/>
      </w:rPr>
      <w:fldChar w:fldCharType="separate"/>
    </w:r>
    <w:r>
      <w:rPr>
        <w:szCs w:val="28"/>
      </w:rPr>
      <w:t>4</w:t>
    </w:r>
    <w:r>
      <w:rPr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0BB"/>
    <w:rsid w:val="009758BC"/>
    <w:rsid w:val="00CA41EB"/>
    <w:rsid w:val="00D450BB"/>
    <w:rsid w:val="00F56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8AED1"/>
  <w15:docId w15:val="{0CC14202-E6DD-4B91-9180-CCA9FD271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b">
    <w:name w:val="Hyperlink"/>
    <w:uiPriority w:val="99"/>
    <w:unhideWhenUsed/>
    <w:rPr>
      <w:color w:val="0563C1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paragraph" w:styleId="af4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f5">
    <w:name w:val="No Spacing"/>
    <w:link w:val="af6"/>
    <w:uiPriority w:val="1"/>
    <w:qFormat/>
    <w:rPr>
      <w:sz w:val="24"/>
    </w:rPr>
  </w:style>
  <w:style w:type="paragraph" w:styleId="af7">
    <w:name w:val="header"/>
    <w:basedOn w:val="a"/>
    <w:link w:val="af8"/>
    <w:uiPriority w:val="99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link w:val="af7"/>
    <w:uiPriority w:val="99"/>
    <w:rPr>
      <w:sz w:val="24"/>
      <w:szCs w:val="24"/>
    </w:rPr>
  </w:style>
  <w:style w:type="paragraph" w:styleId="af9">
    <w:name w:val="footer"/>
    <w:basedOn w:val="a"/>
    <w:link w:val="afa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rPr>
      <w:sz w:val="24"/>
      <w:szCs w:val="24"/>
    </w:rPr>
  </w:style>
  <w:style w:type="paragraph" w:customStyle="1" w:styleId="ConsPlusNormal">
    <w:name w:val="ConsPlusNormal"/>
    <w:pPr>
      <w:widowControl w:val="0"/>
    </w:pPr>
    <w:rPr>
      <w:rFonts w:ascii="Calibri" w:hAnsi="Calibri" w:cs="Calibri"/>
      <w:sz w:val="22"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paragraph" w:customStyle="1" w:styleId="ConsPlusTitle">
    <w:name w:val="ConsPlusTitle"/>
    <w:pPr>
      <w:widowControl w:val="0"/>
    </w:pPr>
    <w:rPr>
      <w:rFonts w:ascii="Calibri" w:hAnsi="Calibri" w:cs="Calibri"/>
      <w:b/>
      <w:sz w:val="22"/>
    </w:rPr>
  </w:style>
  <w:style w:type="character" w:customStyle="1" w:styleId="af6">
    <w:name w:val="Без интервала Знак"/>
    <w:link w:val="af5"/>
    <w:uiPriority w:val="1"/>
    <w:rPr>
      <w:sz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1203</Words>
  <Characters>6861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8048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krilov</dc:creator>
  <cp:lastModifiedBy>Толокнова К.В.</cp:lastModifiedBy>
  <cp:revision>14</cp:revision>
  <cp:lastPrinted>2025-12-23T04:44:00Z</cp:lastPrinted>
  <dcterms:created xsi:type="dcterms:W3CDTF">2025-12-17T05:36:00Z</dcterms:created>
  <dcterms:modified xsi:type="dcterms:W3CDTF">2025-12-23T05:42:00Z</dcterms:modified>
</cp:coreProperties>
</file>