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7937" w:rsidRDefault="00691A7A">
      <w:pPr>
        <w:jc w:val="center"/>
        <w:rPr>
          <w:sz w:val="28"/>
          <w:szCs w:val="28"/>
          <w:lang w:eastAsia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361315</wp:posOffset>
                </wp:positionV>
                <wp:extent cx="636270" cy="800100"/>
                <wp:effectExtent l="0" t="0" r="0" b="0"/>
                <wp:wrapNone/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3627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9264;o:allowoverlap:true;o:allowincell:true;mso-position-horizontal-relative:page;mso-position-horizontal:center;mso-position-vertical-relative:page;margin-top:28.45pt;mso-position-vertical:absolute;width:50.10pt;height:63.00pt;mso-wrap-distance-left:9.00pt;mso-wrap-distance-top:0.00pt;mso-wrap-distance-right:9.00pt;mso-wrap-distance-bottom:0.00pt;" stroked="f">
                <v:path textboxrect="0,0,0,0"/>
                <v:imagedata r:id="rId11" o:title=""/>
              </v:shape>
            </w:pict>
          </mc:Fallback>
        </mc:AlternateContent>
      </w:r>
    </w:p>
    <w:p w:rsidR="00797937" w:rsidRDefault="00797937">
      <w:pPr>
        <w:jc w:val="center"/>
        <w:rPr>
          <w:sz w:val="28"/>
          <w:szCs w:val="28"/>
          <w:lang w:eastAsia="ar-SA"/>
        </w:rPr>
      </w:pPr>
    </w:p>
    <w:p w:rsidR="00797937" w:rsidRDefault="00691A7A">
      <w:pPr>
        <w:tabs>
          <w:tab w:val="left" w:pos="4536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ХАНТЫ-МАНСИЙСКИЙ </w:t>
      </w:r>
    </w:p>
    <w:p w:rsidR="00797937" w:rsidRDefault="00691A7A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МУНИЦИПАЛЬНЫЙ РАЙОН</w:t>
      </w:r>
    </w:p>
    <w:p w:rsidR="00797937" w:rsidRDefault="00691A7A">
      <w:pPr>
        <w:jc w:val="center"/>
        <w:rPr>
          <w:sz w:val="28"/>
          <w:szCs w:val="28"/>
        </w:rPr>
      </w:pPr>
      <w:r>
        <w:rPr>
          <w:sz w:val="28"/>
          <w:szCs w:val="28"/>
        </w:rPr>
        <w:t>Ханты-Мансийский автономный округ – Югра</w:t>
      </w:r>
    </w:p>
    <w:p w:rsidR="00797937" w:rsidRDefault="00797937">
      <w:pPr>
        <w:jc w:val="center"/>
        <w:rPr>
          <w:sz w:val="28"/>
          <w:szCs w:val="28"/>
          <w:lang w:eastAsia="ar-SA"/>
        </w:rPr>
      </w:pPr>
    </w:p>
    <w:p w:rsidR="00797937" w:rsidRDefault="00797937">
      <w:pPr>
        <w:jc w:val="center"/>
        <w:rPr>
          <w:sz w:val="28"/>
          <w:szCs w:val="28"/>
          <w:lang w:eastAsia="ar-SA"/>
        </w:rPr>
      </w:pPr>
    </w:p>
    <w:p w:rsidR="00797937" w:rsidRDefault="00691A7A">
      <w:pPr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АДМИНИСТРАЦИЯ ХАНТЫ-МАНСИЙСКОГО РАЙОНА</w:t>
      </w:r>
    </w:p>
    <w:p w:rsidR="00797937" w:rsidRDefault="00797937">
      <w:pPr>
        <w:jc w:val="center"/>
        <w:rPr>
          <w:b/>
          <w:sz w:val="28"/>
          <w:szCs w:val="28"/>
          <w:lang w:eastAsia="ar-SA"/>
        </w:rPr>
      </w:pPr>
    </w:p>
    <w:p w:rsidR="00797937" w:rsidRDefault="00691A7A">
      <w:pPr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П О С Т А Н О В Л Е Н И Е</w:t>
      </w:r>
    </w:p>
    <w:p w:rsidR="00797937" w:rsidRDefault="00797937">
      <w:pPr>
        <w:jc w:val="center"/>
        <w:rPr>
          <w:sz w:val="28"/>
          <w:szCs w:val="28"/>
          <w:lang w:eastAsia="ar-SA"/>
        </w:rPr>
      </w:pPr>
    </w:p>
    <w:p w:rsidR="00797937" w:rsidRDefault="00691A7A">
      <w:pPr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от </w:t>
      </w:r>
      <w:r w:rsidR="005906AE">
        <w:rPr>
          <w:sz w:val="28"/>
          <w:szCs w:val="28"/>
          <w:lang w:eastAsia="ar-SA"/>
        </w:rPr>
        <w:t>27.03.2026</w:t>
      </w:r>
      <w:r>
        <w:rPr>
          <w:sz w:val="28"/>
          <w:szCs w:val="28"/>
          <w:lang w:eastAsia="ar-SA"/>
        </w:rPr>
        <w:t xml:space="preserve">                                                                                               № </w:t>
      </w:r>
      <w:r w:rsidR="005906AE">
        <w:rPr>
          <w:sz w:val="28"/>
          <w:szCs w:val="28"/>
          <w:lang w:eastAsia="ar-SA"/>
        </w:rPr>
        <w:t>214</w:t>
      </w:r>
    </w:p>
    <w:p w:rsidR="00797937" w:rsidRDefault="00691A7A">
      <w:pPr>
        <w:rPr>
          <w:i/>
          <w:sz w:val="24"/>
          <w:szCs w:val="24"/>
          <w:lang w:eastAsia="ar-SA"/>
        </w:rPr>
      </w:pPr>
      <w:r>
        <w:rPr>
          <w:i/>
          <w:sz w:val="24"/>
          <w:szCs w:val="24"/>
          <w:lang w:eastAsia="ar-SA"/>
        </w:rPr>
        <w:t>г. Ханты-Мансийск</w:t>
      </w:r>
    </w:p>
    <w:p w:rsidR="00797937" w:rsidRDefault="00797937">
      <w:pPr>
        <w:rPr>
          <w:lang w:eastAsia="ar-SA"/>
        </w:rPr>
      </w:pPr>
    </w:p>
    <w:p w:rsidR="00797937" w:rsidRDefault="00797937">
      <w:pPr>
        <w:contextualSpacing/>
        <w:rPr>
          <w:sz w:val="28"/>
          <w:szCs w:val="28"/>
        </w:rPr>
      </w:pPr>
    </w:p>
    <w:p w:rsidR="00797937" w:rsidRDefault="00691A7A">
      <w:pPr>
        <w:contextualSpacing/>
        <w:rPr>
          <w:sz w:val="28"/>
          <w:szCs w:val="28"/>
        </w:rPr>
      </w:pPr>
      <w:bookmarkStart w:id="0" w:name="_GoBack"/>
      <w:r>
        <w:rPr>
          <w:sz w:val="28"/>
          <w:szCs w:val="28"/>
        </w:rPr>
        <w:t xml:space="preserve">Об утверждении условий приватизации </w:t>
      </w:r>
    </w:p>
    <w:p w:rsidR="00797937" w:rsidRDefault="00691A7A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муниципального имущества </w:t>
      </w:r>
    </w:p>
    <w:p w:rsidR="00797937" w:rsidRDefault="00691A7A">
      <w:pPr>
        <w:contextualSpacing/>
        <w:rPr>
          <w:sz w:val="28"/>
          <w:szCs w:val="28"/>
        </w:rPr>
      </w:pPr>
      <w:r>
        <w:rPr>
          <w:sz w:val="28"/>
          <w:szCs w:val="28"/>
        </w:rPr>
        <w:t>Ханты-Мансийского района</w:t>
      </w:r>
    </w:p>
    <w:bookmarkEnd w:id="0"/>
    <w:p w:rsidR="00797937" w:rsidRDefault="00797937">
      <w:pPr>
        <w:ind w:firstLine="709"/>
        <w:jc w:val="both"/>
        <w:rPr>
          <w:sz w:val="28"/>
          <w:szCs w:val="28"/>
        </w:rPr>
      </w:pPr>
    </w:p>
    <w:p w:rsidR="00797937" w:rsidRDefault="00797937">
      <w:pPr>
        <w:ind w:firstLine="709"/>
        <w:jc w:val="both"/>
        <w:rPr>
          <w:sz w:val="28"/>
          <w:szCs w:val="28"/>
        </w:rPr>
      </w:pPr>
    </w:p>
    <w:p w:rsidR="00797937" w:rsidRDefault="00691A7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пунктами 2, 3 статьи 6, статьей 14 Федерального закона от 21.12.2001 № 178-ФЗ «О приватизации государственного </w:t>
      </w:r>
      <w:r>
        <w:rPr>
          <w:sz w:val="28"/>
          <w:szCs w:val="28"/>
        </w:rPr>
        <w:br/>
        <w:t xml:space="preserve">и муниципального имущества», Федеральным законом от 22.07.2008                           № 159-ФЗ «Об особенностях отчуждения движимого и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Федерации», </w:t>
      </w:r>
      <w:r>
        <w:rPr>
          <w:color w:val="000000"/>
          <w:sz w:val="28"/>
          <w:szCs w:val="28"/>
        </w:rPr>
        <w:t xml:space="preserve">статьей 8 Федерального закона от 29.07.1998 № 135-ФЗ «Об оценочной деятельности в Российской Федерации», </w:t>
      </w:r>
      <w:r>
        <w:rPr>
          <w:sz w:val="28"/>
          <w:szCs w:val="28"/>
        </w:rPr>
        <w:t xml:space="preserve">решением Думы Ханты-Мансийского района от 12.06.2013               № 265 «Об утверждении Положения о департаменте имущественных </w:t>
      </w:r>
      <w:r>
        <w:rPr>
          <w:sz w:val="28"/>
          <w:szCs w:val="28"/>
        </w:rPr>
        <w:br/>
        <w:t xml:space="preserve">и земельных отношений администрации Ханты-Мансийского района»,  решением Думы Ханты-Мансийского района от 21.11.2025 № 657 </w:t>
      </w:r>
      <w:r>
        <w:rPr>
          <w:sz w:val="28"/>
          <w:szCs w:val="28"/>
        </w:rPr>
        <w:br/>
        <w:t xml:space="preserve">«Об утверждении прогнозного плана приватизации муниципального имущества Ханты-Мансийского района на 2026 год и плановый период 2027 и 2028 годов», постановлениями Администрации Ханты-Мансийского района от 22.05.2015 № 103 «Об утверждении Положения о порядке планирования и принятия решений об условиях приватизации муниципального имущества Ханты-Мансийского района», от 07.02.2023 </w:t>
      </w:r>
      <w:r>
        <w:rPr>
          <w:sz w:val="28"/>
          <w:szCs w:val="28"/>
        </w:rPr>
        <w:br/>
        <w:t xml:space="preserve">№ 38 «Об утверждении Порядка оплаты имущества, находящегося </w:t>
      </w:r>
      <w:r>
        <w:rPr>
          <w:sz w:val="28"/>
          <w:szCs w:val="28"/>
        </w:rPr>
        <w:br/>
        <w:t>в муниципальной собственности Ханты-Мансийского района»,</w:t>
      </w:r>
      <w:r>
        <w:rPr>
          <w:sz w:val="28"/>
        </w:rPr>
        <w:t xml:space="preserve"> </w:t>
      </w:r>
      <w:r>
        <w:rPr>
          <w:sz w:val="28"/>
        </w:rPr>
        <w:br/>
      </w:r>
      <w:r>
        <w:rPr>
          <w:sz w:val="28"/>
          <w:szCs w:val="28"/>
        </w:rPr>
        <w:t xml:space="preserve">на основании отчета об определении рыночной стоимости движимого имущества от 10.03.2026 № 99/1/02.03.2026/012500, подготовленного оценщиком Ибрагимовым М.А. (ИНН 860103534237), учитывая 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 xml:space="preserve">обращение индивидуального предпринимателя </w:t>
      </w:r>
      <w:proofErr w:type="spellStart"/>
      <w:r>
        <w:rPr>
          <w:sz w:val="28"/>
          <w:szCs w:val="28"/>
        </w:rPr>
        <w:t>Тандаловой</w:t>
      </w:r>
      <w:proofErr w:type="spellEnd"/>
      <w:r>
        <w:rPr>
          <w:sz w:val="28"/>
          <w:szCs w:val="28"/>
        </w:rPr>
        <w:t xml:space="preserve"> Е.А. </w:t>
      </w:r>
      <w:r>
        <w:rPr>
          <w:sz w:val="28"/>
          <w:szCs w:val="28"/>
        </w:rPr>
        <w:br/>
        <w:t xml:space="preserve">(ОГРИП </w:t>
      </w:r>
      <w:r>
        <w:rPr>
          <w:color w:val="000000"/>
          <w:sz w:val="28"/>
          <w:szCs w:val="28"/>
          <w:shd w:val="clear" w:color="auto" w:fill="FFFFFF"/>
        </w:rPr>
        <w:t>321861700030921</w:t>
      </w:r>
      <w:r>
        <w:rPr>
          <w:color w:val="000000" w:themeColor="text1"/>
          <w:sz w:val="28"/>
          <w:szCs w:val="28"/>
        </w:rPr>
        <w:t xml:space="preserve">, ИНН </w:t>
      </w:r>
      <w:r>
        <w:rPr>
          <w:color w:val="000000" w:themeColor="text1"/>
          <w:sz w:val="28"/>
          <w:szCs w:val="28"/>
          <w:shd w:val="clear" w:color="auto" w:fill="FFFFFF"/>
        </w:rPr>
        <w:t>362803129097</w:t>
      </w:r>
      <w:r>
        <w:rPr>
          <w:color w:val="000000" w:themeColor="text1"/>
          <w:sz w:val="28"/>
          <w:szCs w:val="28"/>
        </w:rPr>
        <w:t xml:space="preserve">) </w:t>
      </w:r>
      <w:r>
        <w:rPr>
          <w:sz w:val="28"/>
          <w:szCs w:val="28"/>
        </w:rPr>
        <w:t xml:space="preserve">от 17.03.2026 </w:t>
      </w:r>
      <w:r>
        <w:rPr>
          <w:sz w:val="28"/>
          <w:szCs w:val="28"/>
        </w:rPr>
        <w:br/>
        <w:t>№ 22-04-Вх-485, в целях реализации субъектом малого и среднего предпринимательства преимущественного права на приобретение арендуемого муниципального имущества Ханты-Мансийского района, руководствуясь статьей 32 Устава Ханты-Мансийского района:</w:t>
      </w:r>
    </w:p>
    <w:p w:rsidR="00797937" w:rsidRDefault="00797937">
      <w:pPr>
        <w:pStyle w:val="aff0"/>
        <w:tabs>
          <w:tab w:val="left" w:pos="720"/>
        </w:tabs>
        <w:contextualSpacing/>
        <w:jc w:val="both"/>
        <w:rPr>
          <w:sz w:val="28"/>
          <w:szCs w:val="28"/>
        </w:rPr>
      </w:pPr>
    </w:p>
    <w:p w:rsidR="00797937" w:rsidRDefault="00691A7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 Утвердить условия приватизации муниципального имущества Ханты-Мансийского района согласно приложению к настоящему постановлению (далее – муниципальное имущество).</w:t>
      </w:r>
    </w:p>
    <w:p w:rsidR="00797937" w:rsidRDefault="00691A7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 Департаменту имущественных и земельных отношений Администрации Ханты-Мансийского района:</w:t>
      </w:r>
    </w:p>
    <w:p w:rsidR="00797937" w:rsidRDefault="00691A7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 Провести продажу муниципального имущества в соответствии </w:t>
      </w:r>
      <w:r>
        <w:rPr>
          <w:sz w:val="28"/>
          <w:szCs w:val="28"/>
        </w:rPr>
        <w:br/>
        <w:t>с действующим законодательством и настоящим постановлением;</w:t>
      </w:r>
    </w:p>
    <w:p w:rsidR="00797937" w:rsidRDefault="00691A7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 Разместить настоящее постановление на официальном сайте Российской Федерации для размещения информации о проведении торгов www.torgi.gov.ru, официальном сайте Администрации Ханты-Мансийского района </w:t>
      </w:r>
      <w:hyperlink r:id="rId12" w:tooltip="http://www.hmrn.ru" w:history="1">
        <w:r>
          <w:rPr>
            <w:rStyle w:val="af6"/>
            <w:color w:val="auto"/>
            <w:sz w:val="28"/>
            <w:szCs w:val="28"/>
            <w:u w:val="none"/>
            <w:lang w:val="en-US"/>
          </w:rPr>
          <w:t>www</w:t>
        </w:r>
        <w:r>
          <w:rPr>
            <w:rStyle w:val="af6"/>
            <w:color w:val="auto"/>
            <w:sz w:val="28"/>
            <w:szCs w:val="28"/>
            <w:u w:val="none"/>
          </w:rPr>
          <w:t>.</w:t>
        </w:r>
        <w:proofErr w:type="spellStart"/>
        <w:r>
          <w:rPr>
            <w:rStyle w:val="af6"/>
            <w:color w:val="auto"/>
            <w:sz w:val="28"/>
            <w:szCs w:val="28"/>
            <w:u w:val="none"/>
            <w:lang w:val="en-US"/>
          </w:rPr>
          <w:t>hmrn</w:t>
        </w:r>
        <w:proofErr w:type="spellEnd"/>
        <w:r>
          <w:rPr>
            <w:rStyle w:val="af6"/>
            <w:color w:val="auto"/>
            <w:sz w:val="28"/>
            <w:szCs w:val="28"/>
            <w:u w:val="none"/>
          </w:rPr>
          <w:t>.</w:t>
        </w:r>
        <w:proofErr w:type="spellStart"/>
        <w:r>
          <w:rPr>
            <w:rStyle w:val="af6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>
        <w:rPr>
          <w:sz w:val="28"/>
          <w:szCs w:val="28"/>
        </w:rPr>
        <w:t xml:space="preserve"> в течение 10 дней со дня издания настоящего постановления.</w:t>
      </w:r>
    </w:p>
    <w:p w:rsidR="00797937" w:rsidRDefault="00691A7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Контроль за выполнением настоящего постановления возложить </w:t>
      </w:r>
      <w:r>
        <w:rPr>
          <w:sz w:val="28"/>
          <w:szCs w:val="28"/>
        </w:rPr>
        <w:br/>
        <w:t xml:space="preserve">на первого заместителя Главы Ханты-Мансийского района </w:t>
      </w:r>
      <w:proofErr w:type="spellStart"/>
      <w:r>
        <w:rPr>
          <w:sz w:val="28"/>
          <w:szCs w:val="28"/>
        </w:rPr>
        <w:t>Витвицкого</w:t>
      </w:r>
      <w:proofErr w:type="spellEnd"/>
      <w:r>
        <w:rPr>
          <w:sz w:val="28"/>
          <w:szCs w:val="28"/>
        </w:rPr>
        <w:t xml:space="preserve"> А.В.</w:t>
      </w:r>
    </w:p>
    <w:p w:rsidR="00797937" w:rsidRDefault="00797937">
      <w:pPr>
        <w:ind w:firstLine="709"/>
        <w:contextualSpacing/>
        <w:jc w:val="both"/>
        <w:rPr>
          <w:sz w:val="28"/>
          <w:szCs w:val="28"/>
        </w:rPr>
      </w:pPr>
    </w:p>
    <w:p w:rsidR="00797937" w:rsidRDefault="00797937">
      <w:pPr>
        <w:pStyle w:val="aff0"/>
        <w:tabs>
          <w:tab w:val="left" w:pos="720"/>
        </w:tabs>
        <w:contextualSpacing/>
        <w:jc w:val="both"/>
        <w:rPr>
          <w:sz w:val="28"/>
          <w:szCs w:val="28"/>
        </w:rPr>
      </w:pPr>
    </w:p>
    <w:p w:rsidR="00797937" w:rsidRDefault="00797937">
      <w:pPr>
        <w:pStyle w:val="aff0"/>
        <w:tabs>
          <w:tab w:val="left" w:pos="720"/>
        </w:tabs>
        <w:contextualSpacing/>
        <w:jc w:val="both"/>
        <w:rPr>
          <w:sz w:val="28"/>
          <w:szCs w:val="28"/>
        </w:rPr>
      </w:pPr>
    </w:p>
    <w:p w:rsidR="00797937" w:rsidRDefault="00691A7A">
      <w:pPr>
        <w:jc w:val="both"/>
        <w:rPr>
          <w:sz w:val="28"/>
          <w:szCs w:val="27"/>
        </w:rPr>
      </w:pPr>
      <w:r>
        <w:rPr>
          <w:sz w:val="28"/>
          <w:szCs w:val="27"/>
        </w:rPr>
        <w:t xml:space="preserve">Глава Ханты-Мансийского района                                                   </w:t>
      </w:r>
      <w:proofErr w:type="spellStart"/>
      <w:r>
        <w:rPr>
          <w:sz w:val="28"/>
          <w:szCs w:val="27"/>
        </w:rPr>
        <w:t>К.Р.Минулин</w:t>
      </w:r>
      <w:proofErr w:type="spellEnd"/>
    </w:p>
    <w:p w:rsidR="00797937" w:rsidRDefault="00797937">
      <w:pPr>
        <w:pStyle w:val="aff0"/>
        <w:tabs>
          <w:tab w:val="left" w:pos="720"/>
        </w:tabs>
        <w:contextualSpacing/>
        <w:jc w:val="both"/>
        <w:rPr>
          <w:sz w:val="28"/>
          <w:szCs w:val="28"/>
        </w:rPr>
      </w:pPr>
    </w:p>
    <w:p w:rsidR="00797937" w:rsidRDefault="00797937">
      <w:pPr>
        <w:pStyle w:val="aff0"/>
        <w:tabs>
          <w:tab w:val="left" w:pos="720"/>
        </w:tabs>
        <w:contextualSpacing/>
        <w:jc w:val="both"/>
        <w:rPr>
          <w:sz w:val="28"/>
          <w:szCs w:val="28"/>
        </w:rPr>
      </w:pPr>
    </w:p>
    <w:p w:rsidR="00797937" w:rsidRDefault="00797937">
      <w:pPr>
        <w:pStyle w:val="aff0"/>
        <w:tabs>
          <w:tab w:val="left" w:pos="720"/>
        </w:tabs>
        <w:contextualSpacing/>
        <w:jc w:val="both"/>
        <w:rPr>
          <w:sz w:val="28"/>
          <w:szCs w:val="28"/>
        </w:rPr>
      </w:pPr>
    </w:p>
    <w:p w:rsidR="00797937" w:rsidRDefault="00797937">
      <w:pPr>
        <w:contextualSpacing/>
        <w:jc w:val="both"/>
        <w:rPr>
          <w:sz w:val="28"/>
          <w:szCs w:val="27"/>
        </w:rPr>
      </w:pPr>
    </w:p>
    <w:p w:rsidR="00797937" w:rsidRDefault="00797937">
      <w:pPr>
        <w:jc w:val="both"/>
        <w:rPr>
          <w:sz w:val="28"/>
          <w:szCs w:val="27"/>
        </w:rPr>
      </w:pPr>
    </w:p>
    <w:p w:rsidR="00797937" w:rsidRDefault="00797937">
      <w:pPr>
        <w:jc w:val="both"/>
        <w:rPr>
          <w:sz w:val="28"/>
          <w:szCs w:val="27"/>
        </w:rPr>
      </w:pPr>
    </w:p>
    <w:p w:rsidR="00797937" w:rsidRDefault="00797937">
      <w:pPr>
        <w:jc w:val="both"/>
        <w:rPr>
          <w:sz w:val="28"/>
          <w:szCs w:val="27"/>
        </w:rPr>
      </w:pPr>
    </w:p>
    <w:p w:rsidR="00797937" w:rsidRDefault="00797937">
      <w:pPr>
        <w:jc w:val="both"/>
        <w:rPr>
          <w:sz w:val="28"/>
          <w:szCs w:val="27"/>
        </w:rPr>
      </w:pPr>
    </w:p>
    <w:p w:rsidR="00797937" w:rsidRDefault="00797937">
      <w:pPr>
        <w:jc w:val="both"/>
        <w:rPr>
          <w:sz w:val="28"/>
          <w:szCs w:val="27"/>
        </w:rPr>
      </w:pPr>
    </w:p>
    <w:p w:rsidR="00797937" w:rsidRDefault="00797937">
      <w:pPr>
        <w:jc w:val="both"/>
        <w:rPr>
          <w:sz w:val="28"/>
          <w:szCs w:val="27"/>
        </w:rPr>
      </w:pPr>
    </w:p>
    <w:p w:rsidR="00797937" w:rsidRDefault="00797937">
      <w:pPr>
        <w:jc w:val="both"/>
        <w:rPr>
          <w:sz w:val="28"/>
          <w:szCs w:val="27"/>
        </w:rPr>
      </w:pPr>
    </w:p>
    <w:p w:rsidR="00797937" w:rsidRDefault="00797937">
      <w:pPr>
        <w:jc w:val="both"/>
        <w:rPr>
          <w:sz w:val="28"/>
          <w:szCs w:val="27"/>
        </w:rPr>
      </w:pPr>
    </w:p>
    <w:p w:rsidR="00797937" w:rsidRDefault="00797937">
      <w:pPr>
        <w:jc w:val="both"/>
        <w:rPr>
          <w:sz w:val="28"/>
          <w:szCs w:val="27"/>
        </w:rPr>
      </w:pPr>
    </w:p>
    <w:p w:rsidR="00797937" w:rsidRDefault="00797937">
      <w:pPr>
        <w:jc w:val="both"/>
        <w:rPr>
          <w:sz w:val="28"/>
          <w:szCs w:val="27"/>
        </w:rPr>
      </w:pPr>
    </w:p>
    <w:p w:rsidR="00797937" w:rsidRDefault="00797937">
      <w:pPr>
        <w:jc w:val="both"/>
        <w:rPr>
          <w:sz w:val="28"/>
          <w:szCs w:val="27"/>
        </w:rPr>
      </w:pPr>
    </w:p>
    <w:p w:rsidR="00797937" w:rsidRDefault="00797937">
      <w:pPr>
        <w:jc w:val="both"/>
        <w:rPr>
          <w:sz w:val="28"/>
          <w:szCs w:val="27"/>
        </w:rPr>
        <w:sectPr w:rsidR="00797937">
          <w:headerReference w:type="default" r:id="rId13"/>
          <w:pgSz w:w="11906" w:h="16838"/>
          <w:pgMar w:top="1418" w:right="1247" w:bottom="1134" w:left="1559" w:header="720" w:footer="720" w:gutter="0"/>
          <w:cols w:space="720"/>
          <w:docGrid w:linePitch="360"/>
        </w:sectPr>
      </w:pPr>
    </w:p>
    <w:p w:rsidR="00797937" w:rsidRDefault="00691A7A">
      <w:pPr>
        <w:pStyle w:val="ae"/>
        <w:spacing w:after="0"/>
        <w:contextualSpacing/>
        <w:jc w:val="right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lastRenderedPageBreak/>
        <w:t xml:space="preserve">Приложение </w:t>
      </w:r>
    </w:p>
    <w:p w:rsidR="00797937" w:rsidRDefault="00691A7A">
      <w:pPr>
        <w:pStyle w:val="ae"/>
        <w:spacing w:after="0"/>
        <w:contextualSpacing/>
        <w:jc w:val="right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к постановлению Администрации </w:t>
      </w:r>
    </w:p>
    <w:p w:rsidR="00797937" w:rsidRDefault="00691A7A">
      <w:pPr>
        <w:pStyle w:val="ae"/>
        <w:spacing w:after="0"/>
        <w:contextualSpacing/>
        <w:jc w:val="right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Ханты-Мансийского района </w:t>
      </w:r>
    </w:p>
    <w:p w:rsidR="00797937" w:rsidRDefault="00691A7A" w:rsidP="005906AE">
      <w:pPr>
        <w:ind w:right="-2"/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</w:t>
      </w:r>
      <w:r w:rsidR="005906AE">
        <w:rPr>
          <w:sz w:val="28"/>
          <w:szCs w:val="28"/>
          <w:lang w:eastAsia="en-US"/>
        </w:rPr>
        <w:t>27.03.2026</w:t>
      </w:r>
      <w:r>
        <w:rPr>
          <w:sz w:val="28"/>
          <w:szCs w:val="28"/>
          <w:lang w:eastAsia="en-US"/>
        </w:rPr>
        <w:t xml:space="preserve"> № </w:t>
      </w:r>
      <w:r w:rsidR="005906AE">
        <w:rPr>
          <w:sz w:val="28"/>
          <w:szCs w:val="28"/>
          <w:lang w:eastAsia="en-US"/>
        </w:rPr>
        <w:t>214</w:t>
      </w:r>
    </w:p>
    <w:p w:rsidR="00797937" w:rsidRDefault="00797937">
      <w:pPr>
        <w:ind w:firstLine="1"/>
        <w:jc w:val="right"/>
        <w:rPr>
          <w:sz w:val="28"/>
          <w:szCs w:val="28"/>
          <w:lang w:eastAsia="en-US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5"/>
        <w:gridCol w:w="3163"/>
        <w:gridCol w:w="4829"/>
        <w:gridCol w:w="2841"/>
        <w:gridCol w:w="2664"/>
      </w:tblGrid>
      <w:tr w:rsidR="00797937">
        <w:trPr>
          <w:trHeight w:val="20"/>
        </w:trPr>
        <w:tc>
          <w:tcPr>
            <w:tcW w:w="187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№ п/п</w:t>
            </w: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и характеристики имущества</w:t>
            </w:r>
          </w:p>
        </w:tc>
        <w:tc>
          <w:tcPr>
            <w:tcW w:w="1722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 приватизации</w:t>
            </w:r>
          </w:p>
        </w:tc>
        <w:tc>
          <w:tcPr>
            <w:tcW w:w="1013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Выкупная цена имущества,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рублей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(с учетом НДС)</w:t>
            </w:r>
          </w:p>
        </w:tc>
        <w:tc>
          <w:tcPr>
            <w:tcW w:w="950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Порядок оплаты выкупной цены</w:t>
            </w:r>
          </w:p>
        </w:tc>
      </w:tr>
      <w:tr w:rsidR="00797937">
        <w:trPr>
          <w:trHeight w:val="20"/>
        </w:trPr>
        <w:tc>
          <w:tcPr>
            <w:tcW w:w="187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22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13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50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797937">
        <w:trPr>
          <w:trHeight w:val="2803"/>
        </w:trPr>
        <w:tc>
          <w:tcPr>
            <w:tcW w:w="187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contextualSpacing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Шкуросьемная</w:t>
            </w:r>
            <w:proofErr w:type="spellEnd"/>
            <w:r>
              <w:rPr>
                <w:sz w:val="28"/>
                <w:szCs w:val="28"/>
              </w:rPr>
              <w:t xml:space="preserve"> машина Т-300, марка – GRASSELLI SPA, заводской № 0145, реестровый </w:t>
            </w:r>
            <w:r>
              <w:rPr>
                <w:sz w:val="28"/>
                <w:szCs w:val="28"/>
              </w:rPr>
              <w:br/>
              <w:t xml:space="preserve">№ ГУ-002000008238, </w:t>
            </w:r>
            <w:r>
              <w:rPr>
                <w:sz w:val="28"/>
                <w:szCs w:val="28"/>
              </w:rPr>
              <w:br/>
              <w:t>год выпуска 2005</w:t>
            </w:r>
          </w:p>
        </w:tc>
        <w:tc>
          <w:tcPr>
            <w:tcW w:w="1722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преимущественное право выкупа </w:t>
            </w:r>
            <w:r>
              <w:rPr>
                <w:sz w:val="28"/>
                <w:szCs w:val="28"/>
              </w:rPr>
              <w:br/>
              <w:t xml:space="preserve">в соответствии с Федеральным законом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22.07.2008 № 159-ФЗ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«Об особенностях отчуждения движимого и недвижимого имущества, находящегося в государственной </w:t>
            </w:r>
            <w:r>
              <w:rPr>
                <w:sz w:val="28"/>
                <w:szCs w:val="28"/>
              </w:rPr>
              <w:br/>
              <w:t xml:space="preserve">или в муниципальной собственности </w:t>
            </w:r>
            <w:r>
              <w:rPr>
                <w:sz w:val="28"/>
                <w:szCs w:val="28"/>
              </w:rPr>
              <w:br/>
              <w:t xml:space="preserve">и арендуемого субъектами малого </w:t>
            </w:r>
            <w:r>
              <w:rPr>
                <w:sz w:val="28"/>
                <w:szCs w:val="28"/>
              </w:rPr>
              <w:br/>
              <w:t xml:space="preserve">и среднего предпринимательства, </w:t>
            </w:r>
            <w:r>
              <w:rPr>
                <w:sz w:val="28"/>
                <w:szCs w:val="28"/>
              </w:rPr>
              <w:br/>
              <w:t>и о внесении изменений в отдельные законодательные акты Российской Федерации»</w:t>
            </w:r>
          </w:p>
        </w:tc>
        <w:tc>
          <w:tcPr>
            <w:tcW w:w="1013" w:type="pct"/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443,00</w:t>
            </w:r>
          </w:p>
        </w:tc>
        <w:tc>
          <w:tcPr>
            <w:tcW w:w="950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единовременно </w:t>
            </w:r>
            <w:r>
              <w:rPr>
                <w:sz w:val="28"/>
                <w:szCs w:val="28"/>
              </w:rPr>
              <w:br/>
              <w:t xml:space="preserve">в течение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 дней с даты заключения договора купли-продажи имущества </w:t>
            </w:r>
          </w:p>
        </w:tc>
      </w:tr>
      <w:tr w:rsidR="00797937">
        <w:trPr>
          <w:trHeight w:val="2803"/>
        </w:trPr>
        <w:tc>
          <w:tcPr>
            <w:tcW w:w="187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Весы товарные ВП-15Т, реестровый </w:t>
            </w:r>
            <w:r>
              <w:rPr>
                <w:sz w:val="28"/>
                <w:szCs w:val="28"/>
              </w:rPr>
              <w:br/>
              <w:t xml:space="preserve">№ ГУ-002000008244, </w:t>
            </w:r>
            <w:r>
              <w:rPr>
                <w:sz w:val="28"/>
                <w:szCs w:val="28"/>
              </w:rPr>
              <w:br/>
              <w:t>год выпуска 2005</w:t>
            </w:r>
          </w:p>
        </w:tc>
        <w:tc>
          <w:tcPr>
            <w:tcW w:w="1722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преимущественное право выкупа </w:t>
            </w:r>
            <w:r>
              <w:rPr>
                <w:sz w:val="28"/>
                <w:szCs w:val="28"/>
              </w:rPr>
              <w:br/>
              <w:t xml:space="preserve">в соответствии с Федеральным законом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22.07.2008 № 159-ФЗ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«Об особенностях отчуждения движимого и недвижимого имущества, находящегося в государственной </w:t>
            </w:r>
            <w:r>
              <w:rPr>
                <w:sz w:val="28"/>
                <w:szCs w:val="28"/>
              </w:rPr>
              <w:br/>
              <w:t xml:space="preserve">или в муниципальной собственности </w:t>
            </w:r>
            <w:r>
              <w:rPr>
                <w:sz w:val="28"/>
                <w:szCs w:val="28"/>
              </w:rPr>
              <w:br/>
              <w:t xml:space="preserve">и арендуемого субъектами малого </w:t>
            </w:r>
            <w:r>
              <w:rPr>
                <w:sz w:val="28"/>
                <w:szCs w:val="28"/>
              </w:rPr>
              <w:br/>
              <w:t xml:space="preserve">и среднего предпринимательства,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о внесении изменений в отдельные законодательные акты Российской Федерации»</w:t>
            </w:r>
          </w:p>
        </w:tc>
        <w:tc>
          <w:tcPr>
            <w:tcW w:w="1013" w:type="pct"/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  <w:r>
              <w:rPr>
                <w:spacing w:val="-2"/>
                <w:sz w:val="28"/>
                <w:szCs w:val="28"/>
              </w:rPr>
              <w:t>763,00</w:t>
            </w:r>
          </w:p>
        </w:tc>
        <w:tc>
          <w:tcPr>
            <w:tcW w:w="950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единовременно </w:t>
            </w:r>
            <w:r>
              <w:rPr>
                <w:sz w:val="28"/>
                <w:szCs w:val="28"/>
              </w:rPr>
              <w:br/>
              <w:t xml:space="preserve">в течение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дней с даты заключения договора купли-продажи имущества</w:t>
            </w:r>
          </w:p>
        </w:tc>
      </w:tr>
      <w:tr w:rsidR="00797937">
        <w:trPr>
          <w:trHeight w:val="552"/>
        </w:trPr>
        <w:tc>
          <w:tcPr>
            <w:tcW w:w="187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Весы товарные ВП-15Т, реестровый </w:t>
            </w:r>
            <w:r>
              <w:rPr>
                <w:sz w:val="28"/>
                <w:szCs w:val="28"/>
              </w:rPr>
              <w:br/>
              <w:t xml:space="preserve">№ ГУ-002000008245, </w:t>
            </w:r>
            <w:r>
              <w:rPr>
                <w:sz w:val="28"/>
                <w:szCs w:val="28"/>
              </w:rPr>
              <w:br/>
              <w:t>год выпуска 2005</w:t>
            </w:r>
          </w:p>
        </w:tc>
        <w:tc>
          <w:tcPr>
            <w:tcW w:w="1722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преимущественное право выкупа </w:t>
            </w:r>
            <w:r>
              <w:rPr>
                <w:sz w:val="28"/>
                <w:szCs w:val="28"/>
              </w:rPr>
              <w:br/>
              <w:t xml:space="preserve">в соответствии с Федеральным законом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22.07.2008 № 159-ФЗ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«Об особенностях отчуждения движимого и недвижимого имущества, находящегося в государственной </w:t>
            </w:r>
            <w:r>
              <w:rPr>
                <w:sz w:val="28"/>
                <w:szCs w:val="28"/>
              </w:rPr>
              <w:br/>
              <w:t xml:space="preserve">или в муниципальной собственности </w:t>
            </w:r>
            <w:r>
              <w:rPr>
                <w:sz w:val="28"/>
                <w:szCs w:val="28"/>
              </w:rPr>
              <w:br/>
              <w:t xml:space="preserve">и арендуемого субъектами малого </w:t>
            </w:r>
            <w:r>
              <w:rPr>
                <w:sz w:val="28"/>
                <w:szCs w:val="28"/>
              </w:rPr>
              <w:br/>
              <w:t xml:space="preserve">и среднего предпринимательства, </w:t>
            </w:r>
            <w:r>
              <w:rPr>
                <w:sz w:val="28"/>
                <w:szCs w:val="28"/>
              </w:rPr>
              <w:br/>
              <w:t>и о внесении изменений в отдельные законодательные акты Российской Федерации»</w:t>
            </w:r>
          </w:p>
        </w:tc>
        <w:tc>
          <w:tcPr>
            <w:tcW w:w="1013" w:type="pct"/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  <w:r>
              <w:rPr>
                <w:spacing w:val="-2"/>
                <w:sz w:val="28"/>
                <w:szCs w:val="28"/>
              </w:rPr>
              <w:t>763,00</w:t>
            </w:r>
          </w:p>
        </w:tc>
        <w:tc>
          <w:tcPr>
            <w:tcW w:w="950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единовременно </w:t>
            </w:r>
            <w:r>
              <w:rPr>
                <w:sz w:val="28"/>
                <w:szCs w:val="28"/>
              </w:rPr>
              <w:br/>
              <w:t xml:space="preserve">в течение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дней с даты заключения договора купли-продажи имущества</w:t>
            </w:r>
          </w:p>
        </w:tc>
      </w:tr>
      <w:tr w:rsidR="00797937">
        <w:trPr>
          <w:trHeight w:val="2803"/>
        </w:trPr>
        <w:tc>
          <w:tcPr>
            <w:tcW w:w="187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Весы электронные CAS BW-500, реестровый </w:t>
            </w:r>
            <w:r>
              <w:rPr>
                <w:sz w:val="28"/>
                <w:szCs w:val="28"/>
              </w:rPr>
              <w:br/>
              <w:t xml:space="preserve">№ ГУ-002000008256, </w:t>
            </w:r>
            <w:r>
              <w:rPr>
                <w:sz w:val="28"/>
                <w:szCs w:val="28"/>
              </w:rPr>
              <w:br/>
              <w:t>год выпуска 2006</w:t>
            </w:r>
          </w:p>
        </w:tc>
        <w:tc>
          <w:tcPr>
            <w:tcW w:w="1722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преимущественное право выкупа </w:t>
            </w:r>
            <w:r>
              <w:rPr>
                <w:sz w:val="28"/>
                <w:szCs w:val="28"/>
              </w:rPr>
              <w:br/>
              <w:t xml:space="preserve">в соответствии с Федеральным законом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22.07.2008 № 159-ФЗ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«Об особенностях отчуждения движимого и недвижимого имущества, находящегося в государственной </w:t>
            </w:r>
            <w:r>
              <w:rPr>
                <w:sz w:val="28"/>
                <w:szCs w:val="28"/>
              </w:rPr>
              <w:br/>
              <w:t xml:space="preserve">или в муниципальной собственности </w:t>
            </w:r>
            <w:r>
              <w:rPr>
                <w:sz w:val="28"/>
                <w:szCs w:val="28"/>
              </w:rPr>
              <w:br/>
              <w:t xml:space="preserve">и арендуемого субъектами малого </w:t>
            </w:r>
            <w:r>
              <w:rPr>
                <w:sz w:val="28"/>
                <w:szCs w:val="28"/>
              </w:rPr>
              <w:br/>
              <w:t xml:space="preserve">и среднего предпринимательства, </w:t>
            </w:r>
            <w:r>
              <w:rPr>
                <w:sz w:val="28"/>
                <w:szCs w:val="28"/>
              </w:rPr>
              <w:br/>
              <w:t>и о внесении изменений в отдельные законодательные акты Российской Федерации»</w:t>
            </w:r>
          </w:p>
        </w:tc>
        <w:tc>
          <w:tcPr>
            <w:tcW w:w="1013" w:type="pct"/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  <w:r>
              <w:rPr>
                <w:spacing w:val="-2"/>
                <w:sz w:val="28"/>
                <w:szCs w:val="28"/>
              </w:rPr>
              <w:t>615,00</w:t>
            </w:r>
          </w:p>
        </w:tc>
        <w:tc>
          <w:tcPr>
            <w:tcW w:w="950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единовременно </w:t>
            </w:r>
            <w:r>
              <w:rPr>
                <w:sz w:val="28"/>
                <w:szCs w:val="28"/>
              </w:rPr>
              <w:br/>
              <w:t xml:space="preserve">в течение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дней с даты заключения договора купли-продажи имущества</w:t>
            </w:r>
          </w:p>
        </w:tc>
      </w:tr>
      <w:tr w:rsidR="00797937">
        <w:trPr>
          <w:trHeight w:val="2803"/>
        </w:trPr>
        <w:tc>
          <w:tcPr>
            <w:tcW w:w="187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Дизель генераторная установка «Вепрь АДП-38-Т-400М», реестровый № ГУ-002000008265, </w:t>
            </w:r>
            <w:r>
              <w:rPr>
                <w:sz w:val="28"/>
                <w:szCs w:val="28"/>
              </w:rPr>
              <w:br/>
              <w:t>год выпуска 2006</w:t>
            </w:r>
          </w:p>
        </w:tc>
        <w:tc>
          <w:tcPr>
            <w:tcW w:w="1722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преимущественное право выкупа </w:t>
            </w:r>
            <w:r>
              <w:rPr>
                <w:sz w:val="28"/>
                <w:szCs w:val="28"/>
              </w:rPr>
              <w:br/>
              <w:t xml:space="preserve">в соответствии с Федеральным законом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22.07.2008 № 159-ФЗ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«Об особенностях отчуждения движимого и недвижимого имущества, находящегося в государственной </w:t>
            </w:r>
            <w:r>
              <w:rPr>
                <w:sz w:val="28"/>
                <w:szCs w:val="28"/>
              </w:rPr>
              <w:br/>
              <w:t xml:space="preserve">или в муниципальной собственности </w:t>
            </w:r>
            <w:r>
              <w:rPr>
                <w:sz w:val="28"/>
                <w:szCs w:val="28"/>
              </w:rPr>
              <w:br/>
              <w:t xml:space="preserve">и арендуемого субъектами малого </w:t>
            </w:r>
            <w:r>
              <w:rPr>
                <w:sz w:val="28"/>
                <w:szCs w:val="28"/>
              </w:rPr>
              <w:br/>
              <w:t xml:space="preserve">и среднего предпринимательства, </w:t>
            </w:r>
            <w:r>
              <w:rPr>
                <w:sz w:val="28"/>
                <w:szCs w:val="28"/>
              </w:rPr>
              <w:br/>
              <w:t>и о внесении изменений в отдельные законодательные акты Российской Федерации»</w:t>
            </w:r>
          </w:p>
        </w:tc>
        <w:tc>
          <w:tcPr>
            <w:tcW w:w="1013" w:type="pct"/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180,00</w:t>
            </w:r>
          </w:p>
        </w:tc>
        <w:tc>
          <w:tcPr>
            <w:tcW w:w="950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единовременно </w:t>
            </w:r>
            <w:r>
              <w:rPr>
                <w:sz w:val="28"/>
                <w:szCs w:val="28"/>
              </w:rPr>
              <w:br/>
              <w:t xml:space="preserve">в течение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дней с даты заключения договора купли-продажи имущества</w:t>
            </w:r>
          </w:p>
        </w:tc>
      </w:tr>
      <w:tr w:rsidR="00797937">
        <w:trPr>
          <w:trHeight w:val="552"/>
        </w:trPr>
        <w:tc>
          <w:tcPr>
            <w:tcW w:w="187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Ванны нержавеющие 900 л, реестровый </w:t>
            </w:r>
            <w:r>
              <w:rPr>
                <w:sz w:val="28"/>
                <w:szCs w:val="28"/>
              </w:rPr>
              <w:br/>
              <w:t xml:space="preserve">№ ГУ-002000011808, </w:t>
            </w:r>
            <w:r>
              <w:rPr>
                <w:sz w:val="28"/>
                <w:szCs w:val="28"/>
              </w:rPr>
              <w:br/>
              <w:t>год выпуска 2006</w:t>
            </w:r>
          </w:p>
        </w:tc>
        <w:tc>
          <w:tcPr>
            <w:tcW w:w="1722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преимущественное право выкупа </w:t>
            </w:r>
            <w:r>
              <w:rPr>
                <w:sz w:val="28"/>
                <w:szCs w:val="28"/>
              </w:rPr>
              <w:br/>
              <w:t xml:space="preserve">в соответствии с Федеральным законом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22.07.2008 № 159-ФЗ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«Об особенностях отчуждения движимого и недвижимого имущества, находящегося в государственной </w:t>
            </w:r>
            <w:r>
              <w:rPr>
                <w:sz w:val="28"/>
                <w:szCs w:val="28"/>
              </w:rPr>
              <w:br/>
              <w:t xml:space="preserve">или в муниципальной собственности </w:t>
            </w:r>
            <w:r>
              <w:rPr>
                <w:sz w:val="28"/>
                <w:szCs w:val="28"/>
              </w:rPr>
              <w:br/>
              <w:t xml:space="preserve">и арендуемого субъектами малого </w:t>
            </w:r>
            <w:r>
              <w:rPr>
                <w:sz w:val="28"/>
                <w:szCs w:val="28"/>
              </w:rPr>
              <w:br/>
              <w:t xml:space="preserve">и среднего предпринимательства, </w:t>
            </w:r>
            <w:r>
              <w:rPr>
                <w:sz w:val="28"/>
                <w:szCs w:val="28"/>
              </w:rPr>
              <w:br/>
              <w:t>и о внесении изменений в отдельные законодательные акты Российской Федерации»</w:t>
            </w:r>
          </w:p>
        </w:tc>
        <w:tc>
          <w:tcPr>
            <w:tcW w:w="1013" w:type="pct"/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3 </w:t>
            </w:r>
            <w:r>
              <w:rPr>
                <w:spacing w:val="-2"/>
                <w:sz w:val="28"/>
                <w:szCs w:val="28"/>
              </w:rPr>
              <w:t>332,00</w:t>
            </w:r>
          </w:p>
        </w:tc>
        <w:tc>
          <w:tcPr>
            <w:tcW w:w="950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единовременно </w:t>
            </w:r>
            <w:r>
              <w:rPr>
                <w:sz w:val="28"/>
                <w:szCs w:val="28"/>
              </w:rPr>
              <w:br/>
              <w:t xml:space="preserve">в течение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 дней с даты заключения договора </w:t>
            </w:r>
            <w:r>
              <w:rPr>
                <w:sz w:val="28"/>
                <w:szCs w:val="28"/>
              </w:rPr>
              <w:lastRenderedPageBreak/>
              <w:t>купли-продажи имущества</w:t>
            </w:r>
          </w:p>
        </w:tc>
      </w:tr>
      <w:tr w:rsidR="00797937">
        <w:trPr>
          <w:trHeight w:val="2803"/>
        </w:trPr>
        <w:tc>
          <w:tcPr>
            <w:tcW w:w="187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7.</w:t>
            </w: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Ванны нержавеющие </w:t>
            </w:r>
            <w:r>
              <w:rPr>
                <w:sz w:val="28"/>
                <w:szCs w:val="28"/>
              </w:rPr>
              <w:br/>
              <w:t xml:space="preserve">900 л, реестровый </w:t>
            </w:r>
            <w:r>
              <w:rPr>
                <w:sz w:val="28"/>
                <w:szCs w:val="28"/>
              </w:rPr>
              <w:br/>
              <w:t xml:space="preserve">№ ГУ-002000011809, </w:t>
            </w:r>
            <w:r>
              <w:rPr>
                <w:sz w:val="28"/>
                <w:szCs w:val="28"/>
              </w:rPr>
              <w:br/>
              <w:t>год выпуска 2006</w:t>
            </w:r>
          </w:p>
        </w:tc>
        <w:tc>
          <w:tcPr>
            <w:tcW w:w="1722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преимущественное право выкупа </w:t>
            </w:r>
            <w:r>
              <w:rPr>
                <w:sz w:val="28"/>
                <w:szCs w:val="28"/>
              </w:rPr>
              <w:br/>
              <w:t xml:space="preserve">в соответствии с Федеральным законом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22.07.2008 № 159-ФЗ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«Об особенностях отчуждения движимого и недвижимого имущества, находящегося в государственной </w:t>
            </w:r>
            <w:r>
              <w:rPr>
                <w:sz w:val="28"/>
                <w:szCs w:val="28"/>
              </w:rPr>
              <w:br/>
              <w:t xml:space="preserve">или в муниципальной собственности </w:t>
            </w:r>
            <w:r>
              <w:rPr>
                <w:sz w:val="28"/>
                <w:szCs w:val="28"/>
              </w:rPr>
              <w:br/>
              <w:t xml:space="preserve">и арендуемого субъектами малого </w:t>
            </w:r>
            <w:r>
              <w:rPr>
                <w:sz w:val="28"/>
                <w:szCs w:val="28"/>
              </w:rPr>
              <w:br/>
              <w:t xml:space="preserve">и среднего предпринимательства, </w:t>
            </w:r>
            <w:r>
              <w:rPr>
                <w:sz w:val="28"/>
                <w:szCs w:val="28"/>
              </w:rPr>
              <w:br/>
              <w:t>и о внесении изменений в отдельные законодательные акты Российской Федерации»</w:t>
            </w:r>
          </w:p>
        </w:tc>
        <w:tc>
          <w:tcPr>
            <w:tcW w:w="1013" w:type="pct"/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  <w:r>
              <w:rPr>
                <w:spacing w:val="-2"/>
                <w:sz w:val="28"/>
                <w:szCs w:val="28"/>
              </w:rPr>
              <w:t>332,00</w:t>
            </w:r>
          </w:p>
        </w:tc>
        <w:tc>
          <w:tcPr>
            <w:tcW w:w="950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единовременно </w:t>
            </w:r>
            <w:r>
              <w:rPr>
                <w:sz w:val="28"/>
                <w:szCs w:val="28"/>
              </w:rPr>
              <w:br/>
              <w:t xml:space="preserve">в течение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дней с даты заключения договора купли-продажи имущества</w:t>
            </w:r>
          </w:p>
        </w:tc>
      </w:tr>
      <w:tr w:rsidR="00797937">
        <w:trPr>
          <w:trHeight w:val="2803"/>
        </w:trPr>
        <w:tc>
          <w:tcPr>
            <w:tcW w:w="187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8.</w:t>
            </w: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Ванны нержавеющие </w:t>
            </w:r>
            <w:r>
              <w:rPr>
                <w:sz w:val="28"/>
                <w:szCs w:val="28"/>
              </w:rPr>
              <w:br/>
              <w:t xml:space="preserve">900 л, реестровый </w:t>
            </w:r>
            <w:r>
              <w:rPr>
                <w:sz w:val="28"/>
                <w:szCs w:val="28"/>
              </w:rPr>
              <w:br/>
              <w:t xml:space="preserve">№ ГУ-002000011810, </w:t>
            </w:r>
            <w:r>
              <w:rPr>
                <w:sz w:val="28"/>
                <w:szCs w:val="28"/>
              </w:rPr>
              <w:br/>
              <w:t>год выпуска 2006</w:t>
            </w:r>
          </w:p>
          <w:p w:rsidR="00797937" w:rsidRDefault="00797937">
            <w:pPr>
              <w:rPr>
                <w:sz w:val="28"/>
                <w:szCs w:val="28"/>
              </w:rPr>
            </w:pPr>
          </w:p>
        </w:tc>
        <w:tc>
          <w:tcPr>
            <w:tcW w:w="1722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преимущественное право выкупа </w:t>
            </w:r>
            <w:r>
              <w:rPr>
                <w:sz w:val="28"/>
                <w:szCs w:val="28"/>
              </w:rPr>
              <w:br/>
              <w:t xml:space="preserve">в соответствии с Федеральным законом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22.07.2008 № 159-ФЗ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«Об особенностях отчуждения движимого и недвижимого имущества, находящегося в государственной </w:t>
            </w:r>
            <w:r>
              <w:rPr>
                <w:sz w:val="28"/>
                <w:szCs w:val="28"/>
              </w:rPr>
              <w:br/>
              <w:t xml:space="preserve">или в муниципальной собственности </w:t>
            </w:r>
            <w:r>
              <w:rPr>
                <w:sz w:val="28"/>
                <w:szCs w:val="28"/>
              </w:rPr>
              <w:br/>
              <w:t xml:space="preserve">и арендуемого субъектами малого </w:t>
            </w:r>
            <w:r>
              <w:rPr>
                <w:sz w:val="28"/>
                <w:szCs w:val="28"/>
              </w:rPr>
              <w:br/>
              <w:t xml:space="preserve">и среднего предпринимательства, </w:t>
            </w:r>
            <w:r>
              <w:rPr>
                <w:sz w:val="28"/>
                <w:szCs w:val="28"/>
              </w:rPr>
              <w:br/>
              <w:t>и о внесении изменений в отдельные законодательные акты Российской Федерации»</w:t>
            </w:r>
          </w:p>
        </w:tc>
        <w:tc>
          <w:tcPr>
            <w:tcW w:w="1013" w:type="pct"/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  <w:r>
              <w:rPr>
                <w:spacing w:val="-2"/>
                <w:sz w:val="28"/>
                <w:szCs w:val="28"/>
              </w:rPr>
              <w:t>332,00</w:t>
            </w:r>
          </w:p>
        </w:tc>
        <w:tc>
          <w:tcPr>
            <w:tcW w:w="950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единовременно </w:t>
            </w:r>
            <w:r>
              <w:rPr>
                <w:sz w:val="28"/>
                <w:szCs w:val="28"/>
              </w:rPr>
              <w:br/>
              <w:t xml:space="preserve">в течение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дней с даты заключения договора купли-продажи имущества</w:t>
            </w:r>
          </w:p>
        </w:tc>
      </w:tr>
      <w:tr w:rsidR="00797937">
        <w:trPr>
          <w:trHeight w:val="551"/>
        </w:trPr>
        <w:tc>
          <w:tcPr>
            <w:tcW w:w="187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Вездеход </w:t>
            </w:r>
            <w:proofErr w:type="spellStart"/>
            <w:r>
              <w:rPr>
                <w:sz w:val="28"/>
                <w:szCs w:val="28"/>
              </w:rPr>
              <w:t>Трекол</w:t>
            </w:r>
            <w:proofErr w:type="spellEnd"/>
            <w:r>
              <w:rPr>
                <w:sz w:val="28"/>
                <w:szCs w:val="28"/>
              </w:rPr>
              <w:t xml:space="preserve"> 39292, заводской № 00000516, двигатель № 6114915, </w:t>
            </w:r>
            <w:r>
              <w:rPr>
                <w:sz w:val="28"/>
                <w:szCs w:val="28"/>
              </w:rPr>
              <w:br/>
              <w:t>год выпуска 2005, цвет белый, государственный регистрационный знак 1771 ХС 86, реестровый № ГУ-</w:t>
            </w:r>
            <w:r>
              <w:rPr>
                <w:spacing w:val="-2"/>
                <w:sz w:val="28"/>
                <w:szCs w:val="28"/>
              </w:rPr>
              <w:t>002000010694</w:t>
            </w:r>
          </w:p>
        </w:tc>
        <w:tc>
          <w:tcPr>
            <w:tcW w:w="1722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преимущественное право выкупа </w:t>
            </w:r>
            <w:r>
              <w:rPr>
                <w:sz w:val="28"/>
                <w:szCs w:val="28"/>
              </w:rPr>
              <w:br/>
              <w:t xml:space="preserve">в соответствии с Федеральным законом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22.07.2008 № 159-ФЗ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«Об особенностях отчуждения движимого и недвижимого имущества, находящегося в государственной </w:t>
            </w:r>
            <w:r>
              <w:rPr>
                <w:sz w:val="28"/>
                <w:szCs w:val="28"/>
              </w:rPr>
              <w:br/>
              <w:t xml:space="preserve">или в муниципальной собственности </w:t>
            </w:r>
            <w:r>
              <w:rPr>
                <w:sz w:val="28"/>
                <w:szCs w:val="28"/>
              </w:rPr>
              <w:br/>
              <w:t xml:space="preserve">и арендуемого субъектами малого </w:t>
            </w:r>
            <w:r>
              <w:rPr>
                <w:sz w:val="28"/>
                <w:szCs w:val="28"/>
              </w:rPr>
              <w:br/>
              <w:t xml:space="preserve">и среднего предпринимательства, </w:t>
            </w:r>
            <w:r>
              <w:rPr>
                <w:sz w:val="28"/>
                <w:szCs w:val="28"/>
              </w:rPr>
              <w:br/>
              <w:t>и о внесении изменений в отдельные законодательные акты Российской Федерации»</w:t>
            </w:r>
          </w:p>
        </w:tc>
        <w:tc>
          <w:tcPr>
            <w:tcW w:w="1013" w:type="pct"/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419 </w:t>
            </w:r>
            <w:r>
              <w:rPr>
                <w:spacing w:val="-2"/>
                <w:sz w:val="28"/>
                <w:szCs w:val="28"/>
              </w:rPr>
              <w:t>892,00</w:t>
            </w:r>
          </w:p>
        </w:tc>
        <w:tc>
          <w:tcPr>
            <w:tcW w:w="950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единовременно </w:t>
            </w:r>
            <w:r>
              <w:rPr>
                <w:sz w:val="28"/>
                <w:szCs w:val="28"/>
              </w:rPr>
              <w:br/>
              <w:t xml:space="preserve">в течение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дней с даты заключения договора купли-продажи имущества</w:t>
            </w:r>
          </w:p>
        </w:tc>
      </w:tr>
      <w:tr w:rsidR="00797937">
        <w:trPr>
          <w:trHeight w:val="2803"/>
        </w:trPr>
        <w:tc>
          <w:tcPr>
            <w:tcW w:w="187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10.</w:t>
            </w: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Весы электронные CAS BW-500, реестровый </w:t>
            </w:r>
            <w:r>
              <w:rPr>
                <w:sz w:val="28"/>
                <w:szCs w:val="28"/>
              </w:rPr>
              <w:br/>
              <w:t>№ ГУ-002000008257, заводской № 060604724, год выпуска 2006</w:t>
            </w:r>
          </w:p>
          <w:p w:rsidR="00797937" w:rsidRDefault="00797937">
            <w:pPr>
              <w:rPr>
                <w:sz w:val="28"/>
                <w:szCs w:val="28"/>
              </w:rPr>
            </w:pPr>
          </w:p>
        </w:tc>
        <w:tc>
          <w:tcPr>
            <w:tcW w:w="1722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преимущественное право выкупа </w:t>
            </w:r>
            <w:r>
              <w:rPr>
                <w:sz w:val="28"/>
                <w:szCs w:val="28"/>
              </w:rPr>
              <w:br/>
              <w:t xml:space="preserve">в соответствии с Федеральным законом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22.07.2008 № 159-ФЗ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«Об особенностях отчуждения движимого и недвижимого имущества, находящегося в государственной </w:t>
            </w:r>
            <w:r>
              <w:rPr>
                <w:sz w:val="28"/>
                <w:szCs w:val="28"/>
              </w:rPr>
              <w:br/>
              <w:t xml:space="preserve">или в муниципальной собственности </w:t>
            </w:r>
            <w:r>
              <w:rPr>
                <w:sz w:val="28"/>
                <w:szCs w:val="28"/>
              </w:rPr>
              <w:br/>
              <w:t xml:space="preserve">и арендуемого субъектами малого </w:t>
            </w:r>
            <w:r>
              <w:rPr>
                <w:sz w:val="28"/>
                <w:szCs w:val="28"/>
              </w:rPr>
              <w:br/>
              <w:t xml:space="preserve">и среднего предпринимательства, </w:t>
            </w:r>
            <w:r>
              <w:rPr>
                <w:sz w:val="28"/>
                <w:szCs w:val="28"/>
              </w:rPr>
              <w:br/>
              <w:t>и о внесении изменений в отдельные законодательные акты Российской Федерации»</w:t>
            </w:r>
          </w:p>
        </w:tc>
        <w:tc>
          <w:tcPr>
            <w:tcW w:w="1013" w:type="pct"/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  <w:r>
              <w:rPr>
                <w:spacing w:val="-2"/>
                <w:sz w:val="28"/>
                <w:szCs w:val="28"/>
              </w:rPr>
              <w:t>615,00</w:t>
            </w:r>
          </w:p>
        </w:tc>
        <w:tc>
          <w:tcPr>
            <w:tcW w:w="950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единовременно </w:t>
            </w:r>
            <w:r>
              <w:rPr>
                <w:sz w:val="28"/>
                <w:szCs w:val="28"/>
              </w:rPr>
              <w:br/>
              <w:t xml:space="preserve">в течение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дней с даты заключения договора купли-продажи имущества</w:t>
            </w:r>
          </w:p>
        </w:tc>
      </w:tr>
      <w:tr w:rsidR="00797937">
        <w:trPr>
          <w:trHeight w:val="2803"/>
        </w:trPr>
        <w:tc>
          <w:tcPr>
            <w:tcW w:w="187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Весы электронные CAS BW-500, реестровый </w:t>
            </w:r>
            <w:r>
              <w:rPr>
                <w:sz w:val="28"/>
                <w:szCs w:val="28"/>
              </w:rPr>
              <w:br/>
              <w:t>№ ГУ-002000008258, заводской № 041011532, год выпуска 2006</w:t>
            </w:r>
          </w:p>
          <w:p w:rsidR="00797937" w:rsidRDefault="00797937">
            <w:pPr>
              <w:rPr>
                <w:sz w:val="28"/>
                <w:szCs w:val="28"/>
              </w:rPr>
            </w:pPr>
          </w:p>
        </w:tc>
        <w:tc>
          <w:tcPr>
            <w:tcW w:w="1722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преимущественное право выкупа </w:t>
            </w:r>
            <w:r>
              <w:rPr>
                <w:sz w:val="28"/>
                <w:szCs w:val="28"/>
              </w:rPr>
              <w:br/>
              <w:t xml:space="preserve">в соответствии с Федеральным законом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22.07.2008 № 159-ФЗ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«Об особенностях отчуждения движимого и недвижимого имущества, находящегося в государственной </w:t>
            </w:r>
            <w:r>
              <w:rPr>
                <w:sz w:val="28"/>
                <w:szCs w:val="28"/>
              </w:rPr>
              <w:br/>
              <w:t xml:space="preserve">или в муниципальной собственности </w:t>
            </w:r>
            <w:r>
              <w:rPr>
                <w:sz w:val="28"/>
                <w:szCs w:val="28"/>
              </w:rPr>
              <w:br/>
              <w:t xml:space="preserve">и арендуемого субъектами малого </w:t>
            </w:r>
            <w:r>
              <w:rPr>
                <w:sz w:val="28"/>
                <w:szCs w:val="28"/>
              </w:rPr>
              <w:br/>
              <w:t xml:space="preserve">и среднего предпринимательства, </w:t>
            </w:r>
            <w:r>
              <w:rPr>
                <w:sz w:val="28"/>
                <w:szCs w:val="28"/>
              </w:rPr>
              <w:br/>
              <w:t>и о внесении изменений в отдельные законодательные акты Российской Федерации»</w:t>
            </w:r>
          </w:p>
        </w:tc>
        <w:tc>
          <w:tcPr>
            <w:tcW w:w="1013" w:type="pct"/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  <w:r>
              <w:rPr>
                <w:spacing w:val="-2"/>
                <w:sz w:val="28"/>
                <w:szCs w:val="28"/>
              </w:rPr>
              <w:t>615,00</w:t>
            </w:r>
          </w:p>
        </w:tc>
        <w:tc>
          <w:tcPr>
            <w:tcW w:w="950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единовременно </w:t>
            </w:r>
            <w:r>
              <w:rPr>
                <w:sz w:val="28"/>
                <w:szCs w:val="28"/>
              </w:rPr>
              <w:br/>
              <w:t xml:space="preserve">в течение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дней с даты заключения договора купли-продажи имущества</w:t>
            </w:r>
          </w:p>
        </w:tc>
      </w:tr>
      <w:tr w:rsidR="00797937">
        <w:trPr>
          <w:trHeight w:val="551"/>
        </w:trPr>
        <w:tc>
          <w:tcPr>
            <w:tcW w:w="187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Весы электронные BW-150 IP65, реестровый </w:t>
            </w:r>
            <w:r>
              <w:rPr>
                <w:sz w:val="28"/>
                <w:szCs w:val="28"/>
              </w:rPr>
              <w:br/>
              <w:t xml:space="preserve">№ ГУ-002000008246, </w:t>
            </w:r>
            <w:r>
              <w:rPr>
                <w:sz w:val="28"/>
                <w:szCs w:val="28"/>
              </w:rPr>
              <w:lastRenderedPageBreak/>
              <w:t>заводской № 060604670, год выпуска 2006</w:t>
            </w:r>
          </w:p>
          <w:p w:rsidR="00797937" w:rsidRDefault="00797937">
            <w:pPr>
              <w:rPr>
                <w:sz w:val="28"/>
                <w:szCs w:val="28"/>
              </w:rPr>
            </w:pPr>
          </w:p>
        </w:tc>
        <w:tc>
          <w:tcPr>
            <w:tcW w:w="1722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преимущественное право выкупа </w:t>
            </w:r>
            <w:r>
              <w:rPr>
                <w:sz w:val="28"/>
                <w:szCs w:val="28"/>
              </w:rPr>
              <w:br/>
              <w:t xml:space="preserve">в соответствии с Федеральным законом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22.07.2008 № 159-ФЗ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«Об особенностях отчуждения движимого и недвижимого имущества, находящегося в государственной </w:t>
            </w:r>
            <w:r>
              <w:rPr>
                <w:sz w:val="28"/>
                <w:szCs w:val="28"/>
              </w:rPr>
              <w:br/>
              <w:t xml:space="preserve">или в муниципальной собственности </w:t>
            </w:r>
            <w:r>
              <w:rPr>
                <w:sz w:val="28"/>
                <w:szCs w:val="28"/>
              </w:rPr>
              <w:br/>
              <w:t xml:space="preserve">и арендуемого субъектами малого </w:t>
            </w:r>
            <w:r>
              <w:rPr>
                <w:sz w:val="28"/>
                <w:szCs w:val="28"/>
              </w:rPr>
              <w:br/>
              <w:t xml:space="preserve">и среднего предпринимательства, </w:t>
            </w:r>
            <w:r>
              <w:rPr>
                <w:sz w:val="28"/>
                <w:szCs w:val="28"/>
              </w:rPr>
              <w:br/>
              <w:t>и о внесении изменений в отдельные законодательные акты Российской Федерации»</w:t>
            </w:r>
          </w:p>
        </w:tc>
        <w:tc>
          <w:tcPr>
            <w:tcW w:w="1013" w:type="pct"/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 </w:t>
            </w:r>
            <w:r>
              <w:rPr>
                <w:spacing w:val="-2"/>
                <w:sz w:val="28"/>
                <w:szCs w:val="28"/>
              </w:rPr>
              <w:t>150,00</w:t>
            </w:r>
          </w:p>
        </w:tc>
        <w:tc>
          <w:tcPr>
            <w:tcW w:w="950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единовременно </w:t>
            </w:r>
            <w:r>
              <w:rPr>
                <w:sz w:val="28"/>
                <w:szCs w:val="28"/>
              </w:rPr>
              <w:br/>
              <w:t xml:space="preserve">в течение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 дней с даты заключения договора </w:t>
            </w:r>
            <w:r>
              <w:rPr>
                <w:sz w:val="28"/>
                <w:szCs w:val="28"/>
              </w:rPr>
              <w:lastRenderedPageBreak/>
              <w:t>купли-продажи имущества</w:t>
            </w:r>
          </w:p>
        </w:tc>
      </w:tr>
      <w:tr w:rsidR="00797937">
        <w:trPr>
          <w:trHeight w:val="2803"/>
        </w:trPr>
        <w:tc>
          <w:tcPr>
            <w:tcW w:w="187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13.</w:t>
            </w: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Весы электронные BW-150 IP65, реестровый </w:t>
            </w:r>
            <w:r>
              <w:rPr>
                <w:sz w:val="28"/>
                <w:szCs w:val="28"/>
              </w:rPr>
              <w:br/>
              <w:t>№ ГУ-002000008247, заводской № 050807939, год выпуска 2006</w:t>
            </w:r>
          </w:p>
        </w:tc>
        <w:tc>
          <w:tcPr>
            <w:tcW w:w="1722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преимущественное право выкупа </w:t>
            </w:r>
            <w:r>
              <w:rPr>
                <w:sz w:val="28"/>
                <w:szCs w:val="28"/>
              </w:rPr>
              <w:br/>
              <w:t xml:space="preserve">в соответствии с Федеральным законом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22.07.2008 № 159-ФЗ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«Об особенностях отчуждения движимого и недвижимого имущества, находящегося в государственной </w:t>
            </w:r>
            <w:r>
              <w:rPr>
                <w:sz w:val="28"/>
                <w:szCs w:val="28"/>
              </w:rPr>
              <w:br/>
              <w:t xml:space="preserve">или в муниципальной собственности </w:t>
            </w:r>
            <w:r>
              <w:rPr>
                <w:sz w:val="28"/>
                <w:szCs w:val="28"/>
              </w:rPr>
              <w:br/>
              <w:t xml:space="preserve">и арендуемого субъектами малого </w:t>
            </w:r>
            <w:r>
              <w:rPr>
                <w:sz w:val="28"/>
                <w:szCs w:val="28"/>
              </w:rPr>
              <w:br/>
              <w:t xml:space="preserve">и среднего предпринимательства, </w:t>
            </w:r>
            <w:r>
              <w:rPr>
                <w:sz w:val="28"/>
                <w:szCs w:val="28"/>
              </w:rPr>
              <w:br/>
              <w:t>и о внесении изменений в отдельные законодательные акты Российской Федерации»</w:t>
            </w:r>
          </w:p>
        </w:tc>
        <w:tc>
          <w:tcPr>
            <w:tcW w:w="1013" w:type="pct"/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  <w:r>
              <w:rPr>
                <w:spacing w:val="-2"/>
                <w:sz w:val="28"/>
                <w:szCs w:val="28"/>
              </w:rPr>
              <w:t>150,00</w:t>
            </w:r>
          </w:p>
        </w:tc>
        <w:tc>
          <w:tcPr>
            <w:tcW w:w="950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единовременно </w:t>
            </w:r>
            <w:r>
              <w:rPr>
                <w:sz w:val="28"/>
                <w:szCs w:val="28"/>
              </w:rPr>
              <w:br/>
              <w:t xml:space="preserve">в течение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дней с даты заключения договора купли-продажи имущества</w:t>
            </w:r>
          </w:p>
        </w:tc>
      </w:tr>
      <w:tr w:rsidR="00797937">
        <w:trPr>
          <w:trHeight w:val="2803"/>
        </w:trPr>
        <w:tc>
          <w:tcPr>
            <w:tcW w:w="187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14.</w:t>
            </w: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Котел пищеварочный КПЭМ-250, реестровый № ГУ-002000008259, </w:t>
            </w:r>
          </w:p>
          <w:p w:rsidR="00797937" w:rsidRDefault="00691A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 выпуска 2006</w:t>
            </w:r>
          </w:p>
          <w:p w:rsidR="00797937" w:rsidRDefault="00797937">
            <w:pPr>
              <w:rPr>
                <w:sz w:val="28"/>
                <w:szCs w:val="28"/>
              </w:rPr>
            </w:pPr>
          </w:p>
        </w:tc>
        <w:tc>
          <w:tcPr>
            <w:tcW w:w="1722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преимущественное право выкупа </w:t>
            </w:r>
            <w:r>
              <w:rPr>
                <w:sz w:val="28"/>
                <w:szCs w:val="28"/>
              </w:rPr>
              <w:br/>
              <w:t xml:space="preserve">в соответствии с Федеральным законом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22.07.2008 № 159-ФЗ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«Об особенностях отчуждения движимого и недвижимого имущества, находящегося в государственной </w:t>
            </w:r>
            <w:r>
              <w:rPr>
                <w:sz w:val="28"/>
                <w:szCs w:val="28"/>
              </w:rPr>
              <w:br/>
              <w:t xml:space="preserve">или в муниципальной собственности </w:t>
            </w:r>
            <w:r>
              <w:rPr>
                <w:sz w:val="28"/>
                <w:szCs w:val="28"/>
              </w:rPr>
              <w:br/>
              <w:t xml:space="preserve">и арендуемого субъектами малого </w:t>
            </w:r>
            <w:r>
              <w:rPr>
                <w:sz w:val="28"/>
                <w:szCs w:val="28"/>
              </w:rPr>
              <w:br/>
              <w:t xml:space="preserve">и среднего предпринимательства, </w:t>
            </w:r>
            <w:r>
              <w:rPr>
                <w:sz w:val="28"/>
                <w:szCs w:val="28"/>
              </w:rPr>
              <w:br/>
              <w:t>и о внесении изменений в отдельные законодательные акты Российской Федерации»</w:t>
            </w:r>
          </w:p>
        </w:tc>
        <w:tc>
          <w:tcPr>
            <w:tcW w:w="1013" w:type="pct"/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222,00</w:t>
            </w:r>
          </w:p>
        </w:tc>
        <w:tc>
          <w:tcPr>
            <w:tcW w:w="950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единовременно </w:t>
            </w:r>
            <w:r>
              <w:rPr>
                <w:sz w:val="28"/>
                <w:szCs w:val="28"/>
              </w:rPr>
              <w:br/>
              <w:t xml:space="preserve">в течение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дней с даты заключения договора купли-продажи имущества</w:t>
            </w:r>
          </w:p>
        </w:tc>
      </w:tr>
      <w:tr w:rsidR="00797937">
        <w:trPr>
          <w:trHeight w:val="693"/>
        </w:trPr>
        <w:tc>
          <w:tcPr>
            <w:tcW w:w="187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Стол разделочный </w:t>
            </w:r>
            <w:proofErr w:type="spellStart"/>
            <w:r>
              <w:rPr>
                <w:sz w:val="28"/>
                <w:szCs w:val="28"/>
              </w:rPr>
              <w:t>нерж</w:t>
            </w:r>
            <w:proofErr w:type="spellEnd"/>
            <w:r>
              <w:rPr>
                <w:sz w:val="28"/>
                <w:szCs w:val="28"/>
              </w:rPr>
              <w:t xml:space="preserve">, реестровый </w:t>
            </w:r>
            <w:r>
              <w:rPr>
                <w:sz w:val="28"/>
                <w:szCs w:val="28"/>
              </w:rPr>
              <w:br/>
              <w:t xml:space="preserve">№ ГУ-002000011814, </w:t>
            </w:r>
            <w:r>
              <w:rPr>
                <w:sz w:val="28"/>
                <w:szCs w:val="28"/>
              </w:rPr>
              <w:br/>
              <w:t>год выпуска 2006</w:t>
            </w:r>
          </w:p>
          <w:p w:rsidR="00797937" w:rsidRDefault="00797937">
            <w:pPr>
              <w:rPr>
                <w:sz w:val="28"/>
                <w:szCs w:val="28"/>
              </w:rPr>
            </w:pPr>
          </w:p>
        </w:tc>
        <w:tc>
          <w:tcPr>
            <w:tcW w:w="1722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преимущественное право выкупа </w:t>
            </w:r>
            <w:r>
              <w:rPr>
                <w:sz w:val="28"/>
                <w:szCs w:val="28"/>
              </w:rPr>
              <w:br/>
              <w:t xml:space="preserve">в соответствии с Федеральным законом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22.07.2008 № 159-ФЗ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«Об особенностях отчуждения движимого и недвижимого имущества, находящегося в государственной </w:t>
            </w:r>
            <w:r>
              <w:rPr>
                <w:sz w:val="28"/>
                <w:szCs w:val="28"/>
              </w:rPr>
              <w:br/>
              <w:t xml:space="preserve">или в муниципальной собственности </w:t>
            </w:r>
            <w:r>
              <w:rPr>
                <w:sz w:val="28"/>
                <w:szCs w:val="28"/>
              </w:rPr>
              <w:br/>
              <w:t xml:space="preserve">и арендуемого субъектами малого </w:t>
            </w:r>
            <w:r>
              <w:rPr>
                <w:sz w:val="28"/>
                <w:szCs w:val="28"/>
              </w:rPr>
              <w:br/>
              <w:t xml:space="preserve">и среднего предпринимательства, </w:t>
            </w:r>
            <w:r>
              <w:rPr>
                <w:sz w:val="28"/>
                <w:szCs w:val="28"/>
              </w:rPr>
              <w:br/>
              <w:t>и о внесении изменений в отдельные законодательные акты Российской Федерации»</w:t>
            </w:r>
          </w:p>
        </w:tc>
        <w:tc>
          <w:tcPr>
            <w:tcW w:w="1013" w:type="pct"/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  <w:r>
              <w:rPr>
                <w:spacing w:val="-2"/>
                <w:sz w:val="28"/>
                <w:szCs w:val="28"/>
              </w:rPr>
              <w:t>376,00</w:t>
            </w:r>
          </w:p>
        </w:tc>
        <w:tc>
          <w:tcPr>
            <w:tcW w:w="950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единовременно </w:t>
            </w:r>
            <w:r>
              <w:rPr>
                <w:sz w:val="28"/>
                <w:szCs w:val="28"/>
              </w:rPr>
              <w:br/>
              <w:t xml:space="preserve">в течение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дней с даты заключения договора купли-продажи имущества</w:t>
            </w:r>
          </w:p>
        </w:tc>
      </w:tr>
      <w:tr w:rsidR="00797937">
        <w:trPr>
          <w:trHeight w:val="2803"/>
        </w:trPr>
        <w:tc>
          <w:tcPr>
            <w:tcW w:w="187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16.</w:t>
            </w: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Стол разделочный </w:t>
            </w:r>
            <w:proofErr w:type="spellStart"/>
            <w:r>
              <w:rPr>
                <w:sz w:val="28"/>
                <w:szCs w:val="28"/>
              </w:rPr>
              <w:t>нерж</w:t>
            </w:r>
            <w:proofErr w:type="spellEnd"/>
            <w:r>
              <w:rPr>
                <w:sz w:val="28"/>
                <w:szCs w:val="28"/>
              </w:rPr>
              <w:t xml:space="preserve">, реестровый </w:t>
            </w:r>
            <w:r>
              <w:rPr>
                <w:sz w:val="28"/>
                <w:szCs w:val="28"/>
              </w:rPr>
              <w:br/>
              <w:t xml:space="preserve">№ ГУ-002000011815, </w:t>
            </w:r>
            <w:r>
              <w:rPr>
                <w:sz w:val="28"/>
                <w:szCs w:val="28"/>
              </w:rPr>
              <w:br/>
              <w:t>год выпуска 2006</w:t>
            </w:r>
          </w:p>
          <w:p w:rsidR="00797937" w:rsidRDefault="00797937">
            <w:pPr>
              <w:rPr>
                <w:sz w:val="28"/>
                <w:szCs w:val="28"/>
              </w:rPr>
            </w:pPr>
          </w:p>
        </w:tc>
        <w:tc>
          <w:tcPr>
            <w:tcW w:w="1722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преимущественное право выкупа </w:t>
            </w:r>
            <w:r>
              <w:rPr>
                <w:sz w:val="28"/>
                <w:szCs w:val="28"/>
              </w:rPr>
              <w:br/>
              <w:t xml:space="preserve">в соответствии с Федеральным законом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22.07.2008 № 159-ФЗ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«Об особенностях отчуждения движимого и недвижимого имущества, находящегося в государственной </w:t>
            </w:r>
            <w:r>
              <w:rPr>
                <w:sz w:val="28"/>
                <w:szCs w:val="28"/>
              </w:rPr>
              <w:br/>
              <w:t xml:space="preserve">или в муниципальной собственности </w:t>
            </w:r>
            <w:r>
              <w:rPr>
                <w:sz w:val="28"/>
                <w:szCs w:val="28"/>
              </w:rPr>
              <w:br/>
              <w:t xml:space="preserve">и арендуемого субъектами малого </w:t>
            </w:r>
            <w:r>
              <w:rPr>
                <w:sz w:val="28"/>
                <w:szCs w:val="28"/>
              </w:rPr>
              <w:br/>
              <w:t xml:space="preserve">и среднего предпринимательства, </w:t>
            </w:r>
            <w:r>
              <w:rPr>
                <w:sz w:val="28"/>
                <w:szCs w:val="28"/>
              </w:rPr>
              <w:br/>
              <w:t>и о внесении изменений в отдельные законодательные акты Российской Федерации»</w:t>
            </w:r>
          </w:p>
        </w:tc>
        <w:tc>
          <w:tcPr>
            <w:tcW w:w="1013" w:type="pct"/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  <w:r>
              <w:rPr>
                <w:spacing w:val="-2"/>
                <w:sz w:val="28"/>
                <w:szCs w:val="28"/>
              </w:rPr>
              <w:t>376,00</w:t>
            </w:r>
          </w:p>
        </w:tc>
        <w:tc>
          <w:tcPr>
            <w:tcW w:w="950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единовременно </w:t>
            </w:r>
            <w:r>
              <w:rPr>
                <w:sz w:val="28"/>
                <w:szCs w:val="28"/>
              </w:rPr>
              <w:br/>
              <w:t xml:space="preserve">в течение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дней с даты заключения договора купли-продажи имущества</w:t>
            </w:r>
          </w:p>
        </w:tc>
      </w:tr>
      <w:tr w:rsidR="00797937">
        <w:trPr>
          <w:trHeight w:val="693"/>
        </w:trPr>
        <w:tc>
          <w:tcPr>
            <w:tcW w:w="187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Стол разделочный </w:t>
            </w:r>
            <w:proofErr w:type="spellStart"/>
            <w:r>
              <w:rPr>
                <w:sz w:val="28"/>
                <w:szCs w:val="28"/>
              </w:rPr>
              <w:t>нерж</w:t>
            </w:r>
            <w:proofErr w:type="spellEnd"/>
            <w:r>
              <w:rPr>
                <w:sz w:val="28"/>
                <w:szCs w:val="28"/>
              </w:rPr>
              <w:t xml:space="preserve">, реестровый </w:t>
            </w:r>
            <w:r>
              <w:rPr>
                <w:sz w:val="28"/>
                <w:szCs w:val="28"/>
              </w:rPr>
              <w:br/>
              <w:t xml:space="preserve">№ ГУ-002000011816, </w:t>
            </w:r>
            <w:r>
              <w:rPr>
                <w:sz w:val="28"/>
                <w:szCs w:val="28"/>
              </w:rPr>
              <w:br/>
              <w:t>год выпуска 2006</w:t>
            </w:r>
          </w:p>
          <w:p w:rsidR="00797937" w:rsidRDefault="00797937">
            <w:pPr>
              <w:rPr>
                <w:sz w:val="28"/>
                <w:szCs w:val="28"/>
              </w:rPr>
            </w:pPr>
          </w:p>
        </w:tc>
        <w:tc>
          <w:tcPr>
            <w:tcW w:w="1722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преимущественное право выкупа </w:t>
            </w:r>
            <w:r>
              <w:rPr>
                <w:sz w:val="28"/>
                <w:szCs w:val="28"/>
              </w:rPr>
              <w:br/>
              <w:t xml:space="preserve">в соответствии с Федеральным законом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22.07.2008 № 159-ФЗ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«Об особенностях отчуждения движимого и недвижимого имущества, находящегося в государственной </w:t>
            </w:r>
            <w:r>
              <w:rPr>
                <w:sz w:val="28"/>
                <w:szCs w:val="28"/>
              </w:rPr>
              <w:br/>
              <w:t xml:space="preserve">или в муниципальной собственности </w:t>
            </w:r>
            <w:r>
              <w:rPr>
                <w:sz w:val="28"/>
                <w:szCs w:val="28"/>
              </w:rPr>
              <w:br/>
              <w:t xml:space="preserve">и арендуемого субъектами малого </w:t>
            </w:r>
            <w:r>
              <w:rPr>
                <w:sz w:val="28"/>
                <w:szCs w:val="28"/>
              </w:rPr>
              <w:br/>
              <w:t xml:space="preserve">и среднего предпринимательства, </w:t>
            </w:r>
            <w:r>
              <w:rPr>
                <w:sz w:val="28"/>
                <w:szCs w:val="28"/>
              </w:rPr>
              <w:br/>
              <w:t>и о внесении изменений в отдельные законодательные акты Российской Федерации»</w:t>
            </w:r>
          </w:p>
        </w:tc>
        <w:tc>
          <w:tcPr>
            <w:tcW w:w="1013" w:type="pct"/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  <w:r>
              <w:rPr>
                <w:spacing w:val="-2"/>
                <w:sz w:val="28"/>
                <w:szCs w:val="28"/>
              </w:rPr>
              <w:t>376,00</w:t>
            </w:r>
          </w:p>
        </w:tc>
        <w:tc>
          <w:tcPr>
            <w:tcW w:w="950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единовременно </w:t>
            </w:r>
            <w:r>
              <w:rPr>
                <w:sz w:val="28"/>
                <w:szCs w:val="28"/>
              </w:rPr>
              <w:br/>
              <w:t xml:space="preserve">в течение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дней с даты заключения договора купли-продажи имущества</w:t>
            </w:r>
          </w:p>
        </w:tc>
      </w:tr>
      <w:tr w:rsidR="00797937">
        <w:trPr>
          <w:trHeight w:val="2803"/>
        </w:trPr>
        <w:tc>
          <w:tcPr>
            <w:tcW w:w="187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18.</w:t>
            </w: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Стол разделочный </w:t>
            </w:r>
            <w:proofErr w:type="spellStart"/>
            <w:r>
              <w:rPr>
                <w:sz w:val="28"/>
                <w:szCs w:val="28"/>
              </w:rPr>
              <w:t>нерж</w:t>
            </w:r>
            <w:proofErr w:type="spellEnd"/>
            <w:r>
              <w:rPr>
                <w:sz w:val="28"/>
                <w:szCs w:val="28"/>
              </w:rPr>
              <w:t xml:space="preserve">, реестровый </w:t>
            </w:r>
            <w:r>
              <w:rPr>
                <w:sz w:val="28"/>
                <w:szCs w:val="28"/>
              </w:rPr>
              <w:br/>
              <w:t xml:space="preserve">№ ГУ-002000011817, </w:t>
            </w:r>
            <w:r>
              <w:rPr>
                <w:sz w:val="28"/>
                <w:szCs w:val="28"/>
              </w:rPr>
              <w:br/>
              <w:t>год выпуска 2006</w:t>
            </w:r>
          </w:p>
          <w:p w:rsidR="00797937" w:rsidRDefault="00797937">
            <w:pPr>
              <w:rPr>
                <w:sz w:val="28"/>
                <w:szCs w:val="28"/>
              </w:rPr>
            </w:pPr>
          </w:p>
        </w:tc>
        <w:tc>
          <w:tcPr>
            <w:tcW w:w="1722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преимущественное право выкупа </w:t>
            </w:r>
            <w:r>
              <w:rPr>
                <w:sz w:val="28"/>
                <w:szCs w:val="28"/>
              </w:rPr>
              <w:br/>
              <w:t xml:space="preserve">в соответствии с Федеральным законом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22.07.2008 № 159-ФЗ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«Об особенностях отчуждения движимого и недвижимого имущества, находящегося в государственной </w:t>
            </w:r>
            <w:r>
              <w:rPr>
                <w:sz w:val="28"/>
                <w:szCs w:val="28"/>
              </w:rPr>
              <w:br/>
              <w:t xml:space="preserve">или в муниципальной собственности </w:t>
            </w:r>
            <w:r>
              <w:rPr>
                <w:sz w:val="28"/>
                <w:szCs w:val="28"/>
              </w:rPr>
              <w:br/>
              <w:t xml:space="preserve">и арендуемого субъектами малого </w:t>
            </w:r>
            <w:r>
              <w:rPr>
                <w:sz w:val="28"/>
                <w:szCs w:val="28"/>
              </w:rPr>
              <w:br/>
              <w:t xml:space="preserve">и среднего предпринимательства, </w:t>
            </w:r>
            <w:r>
              <w:rPr>
                <w:sz w:val="28"/>
                <w:szCs w:val="28"/>
              </w:rPr>
              <w:br/>
              <w:t>и о внесении изменений в отдельные законодательные акты Российской Федерации»</w:t>
            </w:r>
          </w:p>
        </w:tc>
        <w:tc>
          <w:tcPr>
            <w:tcW w:w="1013" w:type="pct"/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  <w:r>
              <w:rPr>
                <w:spacing w:val="-2"/>
                <w:sz w:val="28"/>
                <w:szCs w:val="28"/>
              </w:rPr>
              <w:t>376,00</w:t>
            </w:r>
          </w:p>
        </w:tc>
        <w:tc>
          <w:tcPr>
            <w:tcW w:w="950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единовременно </w:t>
            </w:r>
            <w:r>
              <w:rPr>
                <w:sz w:val="28"/>
                <w:szCs w:val="28"/>
              </w:rPr>
              <w:br/>
              <w:t xml:space="preserve">в течение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дней с даты заключения договора купли-продажи имущества</w:t>
            </w:r>
          </w:p>
        </w:tc>
      </w:tr>
      <w:tr w:rsidR="00797937">
        <w:trPr>
          <w:trHeight w:val="552"/>
        </w:trPr>
        <w:tc>
          <w:tcPr>
            <w:tcW w:w="187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Стол разделочный </w:t>
            </w:r>
            <w:r>
              <w:rPr>
                <w:sz w:val="28"/>
                <w:szCs w:val="28"/>
              </w:rPr>
              <w:br/>
              <w:t xml:space="preserve">с </w:t>
            </w:r>
            <w:proofErr w:type="spellStart"/>
            <w:r>
              <w:rPr>
                <w:sz w:val="28"/>
                <w:szCs w:val="28"/>
              </w:rPr>
              <w:t>полим</w:t>
            </w:r>
            <w:proofErr w:type="spellEnd"/>
            <w:r>
              <w:rPr>
                <w:sz w:val="28"/>
                <w:szCs w:val="28"/>
              </w:rPr>
              <w:t xml:space="preserve">. доской, реестровый </w:t>
            </w:r>
            <w:r>
              <w:rPr>
                <w:sz w:val="28"/>
                <w:szCs w:val="28"/>
              </w:rPr>
              <w:br/>
              <w:t xml:space="preserve">№ ГУ-002000011811, </w:t>
            </w:r>
            <w:r>
              <w:rPr>
                <w:sz w:val="28"/>
                <w:szCs w:val="28"/>
              </w:rPr>
              <w:br/>
              <w:t>год выпуска 2006</w:t>
            </w:r>
          </w:p>
          <w:p w:rsidR="00797937" w:rsidRDefault="00797937">
            <w:pPr>
              <w:rPr>
                <w:sz w:val="28"/>
                <w:szCs w:val="28"/>
              </w:rPr>
            </w:pPr>
          </w:p>
        </w:tc>
        <w:tc>
          <w:tcPr>
            <w:tcW w:w="1722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преимущественное право выкупа </w:t>
            </w:r>
            <w:r>
              <w:rPr>
                <w:sz w:val="28"/>
                <w:szCs w:val="28"/>
              </w:rPr>
              <w:br/>
              <w:t xml:space="preserve">в соответствии с Федеральным законом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22.07.2008 № 159-ФЗ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«Об особенностях отчуждения движимого и недвижимого имущества, находящегося в государственной </w:t>
            </w:r>
            <w:r>
              <w:rPr>
                <w:sz w:val="28"/>
                <w:szCs w:val="28"/>
              </w:rPr>
              <w:br/>
              <w:t xml:space="preserve">или в муниципальной собственности </w:t>
            </w:r>
            <w:r>
              <w:rPr>
                <w:sz w:val="28"/>
                <w:szCs w:val="28"/>
              </w:rPr>
              <w:br/>
              <w:t xml:space="preserve">и арендуемого субъектами малого </w:t>
            </w:r>
            <w:r>
              <w:rPr>
                <w:sz w:val="28"/>
                <w:szCs w:val="28"/>
              </w:rPr>
              <w:br/>
              <w:t xml:space="preserve">и среднего предпринимательства, </w:t>
            </w:r>
            <w:r>
              <w:rPr>
                <w:sz w:val="28"/>
                <w:szCs w:val="28"/>
              </w:rPr>
              <w:br/>
              <w:t>и о внесении изменений в отдельные законодательные акты Российской Федерации»</w:t>
            </w:r>
          </w:p>
        </w:tc>
        <w:tc>
          <w:tcPr>
            <w:tcW w:w="1013" w:type="pct"/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  <w:r>
              <w:rPr>
                <w:spacing w:val="-2"/>
                <w:sz w:val="28"/>
                <w:szCs w:val="28"/>
              </w:rPr>
              <w:t>942,00</w:t>
            </w:r>
          </w:p>
        </w:tc>
        <w:tc>
          <w:tcPr>
            <w:tcW w:w="950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единовременно </w:t>
            </w:r>
            <w:r>
              <w:rPr>
                <w:sz w:val="28"/>
                <w:szCs w:val="28"/>
              </w:rPr>
              <w:br/>
              <w:t xml:space="preserve">в течение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дней с даты заключения договора купли-продажи имущества</w:t>
            </w:r>
          </w:p>
        </w:tc>
      </w:tr>
      <w:tr w:rsidR="00797937">
        <w:trPr>
          <w:trHeight w:val="2803"/>
        </w:trPr>
        <w:tc>
          <w:tcPr>
            <w:tcW w:w="187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20.</w:t>
            </w: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Стол разделочный </w:t>
            </w:r>
            <w:r>
              <w:rPr>
                <w:sz w:val="28"/>
                <w:szCs w:val="28"/>
              </w:rPr>
              <w:br/>
              <w:t xml:space="preserve">с </w:t>
            </w:r>
            <w:proofErr w:type="spellStart"/>
            <w:r>
              <w:rPr>
                <w:sz w:val="28"/>
                <w:szCs w:val="28"/>
              </w:rPr>
              <w:t>полим</w:t>
            </w:r>
            <w:proofErr w:type="spellEnd"/>
            <w:r>
              <w:rPr>
                <w:sz w:val="28"/>
                <w:szCs w:val="28"/>
              </w:rPr>
              <w:t xml:space="preserve">. доской, реестровый </w:t>
            </w:r>
            <w:r>
              <w:rPr>
                <w:sz w:val="28"/>
                <w:szCs w:val="28"/>
              </w:rPr>
              <w:br/>
              <w:t xml:space="preserve">№ ГУ-002000011812, </w:t>
            </w:r>
            <w:r>
              <w:rPr>
                <w:sz w:val="28"/>
                <w:szCs w:val="28"/>
              </w:rPr>
              <w:br/>
              <w:t>год выпуска 2006</w:t>
            </w:r>
          </w:p>
          <w:p w:rsidR="00797937" w:rsidRDefault="00797937">
            <w:pPr>
              <w:rPr>
                <w:sz w:val="28"/>
                <w:szCs w:val="28"/>
              </w:rPr>
            </w:pPr>
          </w:p>
        </w:tc>
        <w:tc>
          <w:tcPr>
            <w:tcW w:w="1722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преимущественное право выкупа </w:t>
            </w:r>
            <w:r>
              <w:rPr>
                <w:sz w:val="28"/>
                <w:szCs w:val="28"/>
              </w:rPr>
              <w:br/>
              <w:t xml:space="preserve">в соответствии с Федеральным законом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22.07.2008 № 159-ФЗ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«Об особенностях отчуждения движимого и недвижимого имущества, находящегося в государственной </w:t>
            </w:r>
            <w:r>
              <w:rPr>
                <w:sz w:val="28"/>
                <w:szCs w:val="28"/>
              </w:rPr>
              <w:br/>
              <w:t xml:space="preserve">или в муниципальной собственности </w:t>
            </w:r>
            <w:r>
              <w:rPr>
                <w:sz w:val="28"/>
                <w:szCs w:val="28"/>
              </w:rPr>
              <w:br/>
              <w:t xml:space="preserve">и арендуемого субъектами малого </w:t>
            </w:r>
            <w:r>
              <w:rPr>
                <w:sz w:val="28"/>
                <w:szCs w:val="28"/>
              </w:rPr>
              <w:br/>
              <w:t xml:space="preserve">и среднего предпринимательства, </w:t>
            </w:r>
            <w:r>
              <w:rPr>
                <w:sz w:val="28"/>
                <w:szCs w:val="28"/>
              </w:rPr>
              <w:br/>
              <w:t>и о внесении изменений в отдельные законодательные акты Российской Федерации»</w:t>
            </w:r>
          </w:p>
        </w:tc>
        <w:tc>
          <w:tcPr>
            <w:tcW w:w="1013" w:type="pct"/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  <w:r>
              <w:rPr>
                <w:spacing w:val="-2"/>
                <w:sz w:val="28"/>
                <w:szCs w:val="28"/>
              </w:rPr>
              <w:t>942,00</w:t>
            </w:r>
          </w:p>
        </w:tc>
        <w:tc>
          <w:tcPr>
            <w:tcW w:w="950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единовременно </w:t>
            </w:r>
            <w:r>
              <w:rPr>
                <w:sz w:val="28"/>
                <w:szCs w:val="28"/>
              </w:rPr>
              <w:br/>
              <w:t xml:space="preserve">в течение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дней с даты заключения договора купли-продажи имущества</w:t>
            </w:r>
          </w:p>
        </w:tc>
      </w:tr>
      <w:tr w:rsidR="00797937">
        <w:trPr>
          <w:trHeight w:val="693"/>
        </w:trPr>
        <w:tc>
          <w:tcPr>
            <w:tcW w:w="187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Стол разделочный </w:t>
            </w:r>
            <w:r>
              <w:rPr>
                <w:sz w:val="28"/>
                <w:szCs w:val="28"/>
              </w:rPr>
              <w:br/>
              <w:t xml:space="preserve">с </w:t>
            </w:r>
            <w:proofErr w:type="spellStart"/>
            <w:r>
              <w:rPr>
                <w:sz w:val="28"/>
                <w:szCs w:val="28"/>
              </w:rPr>
              <w:t>полим</w:t>
            </w:r>
            <w:proofErr w:type="spellEnd"/>
            <w:r>
              <w:rPr>
                <w:sz w:val="28"/>
                <w:szCs w:val="28"/>
              </w:rPr>
              <w:t xml:space="preserve">. доской, реестровый </w:t>
            </w:r>
            <w:r>
              <w:rPr>
                <w:sz w:val="28"/>
                <w:szCs w:val="28"/>
              </w:rPr>
              <w:br/>
              <w:t>№ ГУ-002000011813,</w:t>
            </w:r>
            <w:r>
              <w:rPr>
                <w:sz w:val="28"/>
                <w:szCs w:val="28"/>
              </w:rPr>
              <w:br/>
              <w:t>год выпуска 2006</w:t>
            </w:r>
          </w:p>
          <w:p w:rsidR="00797937" w:rsidRDefault="00797937">
            <w:pPr>
              <w:rPr>
                <w:sz w:val="28"/>
                <w:szCs w:val="28"/>
              </w:rPr>
            </w:pPr>
          </w:p>
        </w:tc>
        <w:tc>
          <w:tcPr>
            <w:tcW w:w="1722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преимущественное право выкупа </w:t>
            </w:r>
            <w:r>
              <w:rPr>
                <w:sz w:val="28"/>
                <w:szCs w:val="28"/>
              </w:rPr>
              <w:br/>
              <w:t xml:space="preserve">в соответствии с Федеральным законом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22.07.2008 № 159-ФЗ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«Об особенностях отчуждения движимого и недвижимого имущества, находящегося в государственной </w:t>
            </w:r>
            <w:r>
              <w:rPr>
                <w:sz w:val="28"/>
                <w:szCs w:val="28"/>
              </w:rPr>
              <w:br/>
              <w:t xml:space="preserve">или в муниципальной собственности </w:t>
            </w:r>
            <w:r>
              <w:rPr>
                <w:sz w:val="28"/>
                <w:szCs w:val="28"/>
              </w:rPr>
              <w:br/>
              <w:t xml:space="preserve">и арендуемого субъектами малого </w:t>
            </w:r>
            <w:r>
              <w:rPr>
                <w:sz w:val="28"/>
                <w:szCs w:val="28"/>
              </w:rPr>
              <w:br/>
              <w:t xml:space="preserve">и среднего предпринимательства, </w:t>
            </w:r>
            <w:r>
              <w:rPr>
                <w:sz w:val="28"/>
                <w:szCs w:val="28"/>
              </w:rPr>
              <w:br/>
              <w:t>и о внесении изменений в отдельные законодательные акты Российской Федерации»</w:t>
            </w:r>
          </w:p>
        </w:tc>
        <w:tc>
          <w:tcPr>
            <w:tcW w:w="1013" w:type="pct"/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  <w:r>
              <w:rPr>
                <w:spacing w:val="-2"/>
                <w:sz w:val="28"/>
                <w:szCs w:val="28"/>
              </w:rPr>
              <w:t>942,00</w:t>
            </w:r>
          </w:p>
        </w:tc>
        <w:tc>
          <w:tcPr>
            <w:tcW w:w="950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единовременно </w:t>
            </w:r>
            <w:r>
              <w:rPr>
                <w:sz w:val="28"/>
                <w:szCs w:val="28"/>
              </w:rPr>
              <w:br/>
              <w:t xml:space="preserve">в течение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дней с даты заключения договора купли-продажи имущества</w:t>
            </w:r>
          </w:p>
        </w:tc>
      </w:tr>
      <w:tr w:rsidR="00797937">
        <w:trPr>
          <w:trHeight w:val="2803"/>
        </w:trPr>
        <w:tc>
          <w:tcPr>
            <w:tcW w:w="187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22.</w:t>
            </w: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Тележка-чан ПМ-ФТЧ 100л, реестровый </w:t>
            </w:r>
            <w:r>
              <w:rPr>
                <w:sz w:val="28"/>
                <w:szCs w:val="28"/>
              </w:rPr>
              <w:br/>
              <w:t xml:space="preserve">№ ГУ-002000011805, </w:t>
            </w:r>
            <w:r>
              <w:rPr>
                <w:sz w:val="28"/>
                <w:szCs w:val="28"/>
              </w:rPr>
              <w:br/>
              <w:t>год выпуска 2006</w:t>
            </w:r>
          </w:p>
          <w:p w:rsidR="00797937" w:rsidRDefault="00797937">
            <w:pPr>
              <w:rPr>
                <w:sz w:val="28"/>
                <w:szCs w:val="28"/>
              </w:rPr>
            </w:pPr>
          </w:p>
        </w:tc>
        <w:tc>
          <w:tcPr>
            <w:tcW w:w="1722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преимущественное право выкупа </w:t>
            </w:r>
            <w:r>
              <w:rPr>
                <w:sz w:val="28"/>
                <w:szCs w:val="28"/>
              </w:rPr>
              <w:br/>
              <w:t xml:space="preserve">в соответствии с Федеральным законом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22.07.2008 № 159-ФЗ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«Об особенностях отчуждения движимого и недвижимого имущества, находящегося в государственной </w:t>
            </w:r>
            <w:r>
              <w:rPr>
                <w:sz w:val="28"/>
                <w:szCs w:val="28"/>
              </w:rPr>
              <w:br/>
              <w:t xml:space="preserve">или в муниципальной собственности </w:t>
            </w:r>
            <w:r>
              <w:rPr>
                <w:sz w:val="28"/>
                <w:szCs w:val="28"/>
              </w:rPr>
              <w:br/>
              <w:t xml:space="preserve">и арендуемого субъектами малого </w:t>
            </w:r>
            <w:r>
              <w:rPr>
                <w:sz w:val="28"/>
                <w:szCs w:val="28"/>
              </w:rPr>
              <w:br/>
              <w:t xml:space="preserve">и среднего предпринимательства, </w:t>
            </w:r>
            <w:r>
              <w:rPr>
                <w:sz w:val="28"/>
                <w:szCs w:val="28"/>
              </w:rPr>
              <w:br/>
              <w:t>и о внесении изменений в отдельные законодательные акты Российской Федерации»</w:t>
            </w:r>
          </w:p>
        </w:tc>
        <w:tc>
          <w:tcPr>
            <w:tcW w:w="1013" w:type="pct"/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930,00</w:t>
            </w:r>
          </w:p>
        </w:tc>
        <w:tc>
          <w:tcPr>
            <w:tcW w:w="950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единовременно </w:t>
            </w:r>
            <w:r>
              <w:rPr>
                <w:sz w:val="28"/>
                <w:szCs w:val="28"/>
              </w:rPr>
              <w:br/>
              <w:t xml:space="preserve">в течение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дней с даты заключения договора купли-продажи имущества</w:t>
            </w:r>
          </w:p>
        </w:tc>
      </w:tr>
      <w:tr w:rsidR="00797937">
        <w:trPr>
          <w:trHeight w:val="551"/>
        </w:trPr>
        <w:tc>
          <w:tcPr>
            <w:tcW w:w="187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</w:t>
            </w: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Тележка-чан ПМ-ФТЧ 100л реестровый </w:t>
            </w:r>
            <w:r>
              <w:rPr>
                <w:sz w:val="28"/>
                <w:szCs w:val="28"/>
              </w:rPr>
              <w:br/>
              <w:t xml:space="preserve">№ ГУ-002000011806, </w:t>
            </w:r>
            <w:r>
              <w:rPr>
                <w:sz w:val="28"/>
                <w:szCs w:val="28"/>
              </w:rPr>
              <w:br/>
              <w:t>год выпуска 2006</w:t>
            </w:r>
          </w:p>
          <w:p w:rsidR="00797937" w:rsidRDefault="00797937">
            <w:pPr>
              <w:rPr>
                <w:sz w:val="28"/>
                <w:szCs w:val="28"/>
              </w:rPr>
            </w:pPr>
          </w:p>
        </w:tc>
        <w:tc>
          <w:tcPr>
            <w:tcW w:w="1722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преимущественное право выкупа </w:t>
            </w:r>
            <w:r>
              <w:rPr>
                <w:sz w:val="28"/>
                <w:szCs w:val="28"/>
              </w:rPr>
              <w:br/>
              <w:t xml:space="preserve">в соответствии с Федеральным законом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22.07.2008 № 159-ФЗ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«Об особенностях отчуждения движимого и недвижимого имущества, находящегося в государственной </w:t>
            </w:r>
            <w:r>
              <w:rPr>
                <w:sz w:val="28"/>
                <w:szCs w:val="28"/>
              </w:rPr>
              <w:br/>
              <w:t xml:space="preserve">или в муниципальной собственности </w:t>
            </w:r>
            <w:r>
              <w:rPr>
                <w:sz w:val="28"/>
                <w:szCs w:val="28"/>
              </w:rPr>
              <w:br/>
              <w:t xml:space="preserve">и арендуемого субъектами малого </w:t>
            </w:r>
            <w:r>
              <w:rPr>
                <w:sz w:val="28"/>
                <w:szCs w:val="28"/>
              </w:rPr>
              <w:br/>
              <w:t xml:space="preserve">и среднего предпринимательства, </w:t>
            </w:r>
            <w:r>
              <w:rPr>
                <w:sz w:val="28"/>
                <w:szCs w:val="28"/>
              </w:rPr>
              <w:br/>
              <w:t>и о внесении изменений в отдельные законодательные акты Российской Федерации»</w:t>
            </w:r>
          </w:p>
        </w:tc>
        <w:tc>
          <w:tcPr>
            <w:tcW w:w="1013" w:type="pct"/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930,00</w:t>
            </w:r>
          </w:p>
        </w:tc>
        <w:tc>
          <w:tcPr>
            <w:tcW w:w="950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единовременно </w:t>
            </w:r>
            <w:r>
              <w:rPr>
                <w:sz w:val="28"/>
                <w:szCs w:val="28"/>
              </w:rPr>
              <w:br/>
              <w:t xml:space="preserve">в течение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дней с даты заключения договора купли-продажи имущества</w:t>
            </w:r>
          </w:p>
        </w:tc>
      </w:tr>
      <w:tr w:rsidR="00797937">
        <w:trPr>
          <w:trHeight w:val="2803"/>
        </w:trPr>
        <w:tc>
          <w:tcPr>
            <w:tcW w:w="187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24.</w:t>
            </w: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Тележка-чан ПМ-ФТЧ 100л, реестровый </w:t>
            </w:r>
            <w:r>
              <w:rPr>
                <w:sz w:val="28"/>
                <w:szCs w:val="28"/>
              </w:rPr>
              <w:br/>
              <w:t xml:space="preserve">№ ГУ-002000011807, </w:t>
            </w:r>
            <w:r>
              <w:rPr>
                <w:sz w:val="28"/>
                <w:szCs w:val="28"/>
              </w:rPr>
              <w:br/>
              <w:t>год выпуска 2006.</w:t>
            </w:r>
          </w:p>
          <w:p w:rsidR="00797937" w:rsidRDefault="00797937">
            <w:pPr>
              <w:rPr>
                <w:sz w:val="28"/>
                <w:szCs w:val="28"/>
              </w:rPr>
            </w:pPr>
          </w:p>
        </w:tc>
        <w:tc>
          <w:tcPr>
            <w:tcW w:w="1722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преимущественное право выкупа </w:t>
            </w:r>
            <w:r>
              <w:rPr>
                <w:sz w:val="28"/>
                <w:szCs w:val="28"/>
              </w:rPr>
              <w:br/>
              <w:t xml:space="preserve">в соответствии с Федеральным законом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22.07.2008 № 159-ФЗ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«Об особенностях отчуждения движимого и недвижимого имущества, находящегося в государственной </w:t>
            </w:r>
            <w:r>
              <w:rPr>
                <w:sz w:val="28"/>
                <w:szCs w:val="28"/>
              </w:rPr>
              <w:br/>
              <w:t xml:space="preserve">или в муниципальной собственности </w:t>
            </w:r>
            <w:r>
              <w:rPr>
                <w:sz w:val="28"/>
                <w:szCs w:val="28"/>
              </w:rPr>
              <w:br/>
              <w:t xml:space="preserve">и арендуемого субъектами малого </w:t>
            </w:r>
            <w:r>
              <w:rPr>
                <w:sz w:val="28"/>
                <w:szCs w:val="28"/>
              </w:rPr>
              <w:br/>
              <w:t xml:space="preserve">и среднего предпринимательства, </w:t>
            </w:r>
            <w:r>
              <w:rPr>
                <w:sz w:val="28"/>
                <w:szCs w:val="28"/>
              </w:rPr>
              <w:br/>
              <w:t>и о внесении изменений в отдельные законодательные акты Российской Федерации»</w:t>
            </w:r>
          </w:p>
        </w:tc>
        <w:tc>
          <w:tcPr>
            <w:tcW w:w="1013" w:type="pct"/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930,00</w:t>
            </w:r>
          </w:p>
        </w:tc>
        <w:tc>
          <w:tcPr>
            <w:tcW w:w="950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единовременно </w:t>
            </w:r>
            <w:r>
              <w:rPr>
                <w:sz w:val="28"/>
                <w:szCs w:val="28"/>
              </w:rPr>
              <w:br/>
              <w:t xml:space="preserve">в течение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дней с даты заключения договора купли-продажи имущества</w:t>
            </w:r>
          </w:p>
        </w:tc>
      </w:tr>
      <w:tr w:rsidR="00797937">
        <w:trPr>
          <w:trHeight w:val="551"/>
        </w:trPr>
        <w:tc>
          <w:tcPr>
            <w:tcW w:w="187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Универсальная коптильная установка КТД, реестровый </w:t>
            </w:r>
            <w:r>
              <w:rPr>
                <w:sz w:val="28"/>
                <w:szCs w:val="28"/>
              </w:rPr>
              <w:br/>
              <w:t xml:space="preserve">№ ГУ-002000008261, </w:t>
            </w:r>
            <w:r>
              <w:rPr>
                <w:sz w:val="28"/>
                <w:szCs w:val="28"/>
              </w:rPr>
              <w:br/>
              <w:t>год выпуска 2006</w:t>
            </w:r>
          </w:p>
          <w:p w:rsidR="00797937" w:rsidRDefault="00797937">
            <w:pPr>
              <w:rPr>
                <w:sz w:val="28"/>
                <w:szCs w:val="28"/>
              </w:rPr>
            </w:pPr>
          </w:p>
        </w:tc>
        <w:tc>
          <w:tcPr>
            <w:tcW w:w="1722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преимущественное право выкупа </w:t>
            </w:r>
            <w:r>
              <w:rPr>
                <w:sz w:val="28"/>
                <w:szCs w:val="28"/>
              </w:rPr>
              <w:br/>
              <w:t xml:space="preserve">в соответствии с Федеральным законом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22.07.2008 № 159-ФЗ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«Об особенностях отчуждения движимого и недвижимого имущества, находящегося в государственной </w:t>
            </w:r>
            <w:r>
              <w:rPr>
                <w:sz w:val="28"/>
                <w:szCs w:val="28"/>
              </w:rPr>
              <w:br/>
              <w:t xml:space="preserve">или в муниципальной собственности </w:t>
            </w:r>
            <w:r>
              <w:rPr>
                <w:sz w:val="28"/>
                <w:szCs w:val="28"/>
              </w:rPr>
              <w:br/>
              <w:t xml:space="preserve">и арендуемого субъектами малого </w:t>
            </w:r>
            <w:r>
              <w:rPr>
                <w:sz w:val="28"/>
                <w:szCs w:val="28"/>
              </w:rPr>
              <w:br/>
              <w:t xml:space="preserve">и среднего предпринимательства, </w:t>
            </w:r>
            <w:r>
              <w:rPr>
                <w:sz w:val="28"/>
                <w:szCs w:val="28"/>
              </w:rPr>
              <w:br/>
              <w:t>и о внесении изменений в отдельные законодательные акты Российской Федерации»</w:t>
            </w:r>
          </w:p>
        </w:tc>
        <w:tc>
          <w:tcPr>
            <w:tcW w:w="1013" w:type="pct"/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009,00</w:t>
            </w:r>
          </w:p>
        </w:tc>
        <w:tc>
          <w:tcPr>
            <w:tcW w:w="950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единовременно </w:t>
            </w:r>
            <w:r>
              <w:rPr>
                <w:sz w:val="28"/>
                <w:szCs w:val="28"/>
              </w:rPr>
              <w:br/>
              <w:t xml:space="preserve">в течение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дней с даты заключения договора купли-продажи имущества</w:t>
            </w:r>
          </w:p>
        </w:tc>
      </w:tr>
      <w:tr w:rsidR="00797937">
        <w:trPr>
          <w:trHeight w:val="2803"/>
        </w:trPr>
        <w:tc>
          <w:tcPr>
            <w:tcW w:w="187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26.</w:t>
            </w: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Холодильная камера </w:t>
            </w:r>
            <w:r>
              <w:rPr>
                <w:sz w:val="28"/>
                <w:szCs w:val="28"/>
              </w:rPr>
              <w:br/>
              <w:t xml:space="preserve">на базе 40 тонн, заводской № 433533/9, </w:t>
            </w:r>
            <w:r>
              <w:rPr>
                <w:sz w:val="28"/>
                <w:szCs w:val="28"/>
              </w:rPr>
              <w:br/>
              <w:t xml:space="preserve">в составе: зав. № заводской № 433533/9, </w:t>
            </w:r>
            <w:r>
              <w:rPr>
                <w:sz w:val="28"/>
                <w:szCs w:val="28"/>
              </w:rPr>
              <w:br/>
              <w:t xml:space="preserve">в составе: компрессорно-конденсаторный агрегат TAG 2522 Z, серийный </w:t>
            </w:r>
            <w:r>
              <w:rPr>
                <w:sz w:val="28"/>
                <w:szCs w:val="28"/>
              </w:rPr>
              <w:br/>
              <w:t xml:space="preserve">№ AG2522Z 6835231100, воздухоохладитель, электрический щит системы управления, приборы холодильной автоматики, медные трубопроводы с теплоизоляцией, медные фитинги, 2005 года ввода в эксплуатацию, реестровый </w:t>
            </w:r>
            <w:r>
              <w:rPr>
                <w:sz w:val="28"/>
                <w:szCs w:val="28"/>
              </w:rPr>
              <w:br/>
              <w:t>№ ГУ-002000008238</w:t>
            </w:r>
          </w:p>
        </w:tc>
        <w:tc>
          <w:tcPr>
            <w:tcW w:w="1722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преимущественное право выкупа </w:t>
            </w:r>
            <w:r>
              <w:rPr>
                <w:sz w:val="28"/>
                <w:szCs w:val="28"/>
              </w:rPr>
              <w:br/>
              <w:t xml:space="preserve">в соответствии с Федеральным законом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22.07.2008 № 159-ФЗ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«Об особенностях отчуждения движимого и недвижимого имущества, находящегося в государственной </w:t>
            </w:r>
            <w:r>
              <w:rPr>
                <w:sz w:val="28"/>
                <w:szCs w:val="28"/>
              </w:rPr>
              <w:br/>
              <w:t xml:space="preserve">или в муниципальной собственности </w:t>
            </w:r>
            <w:r>
              <w:rPr>
                <w:sz w:val="28"/>
                <w:szCs w:val="28"/>
              </w:rPr>
              <w:br/>
              <w:t xml:space="preserve">и арендуемого субъектами малого </w:t>
            </w:r>
            <w:r>
              <w:rPr>
                <w:sz w:val="28"/>
                <w:szCs w:val="28"/>
              </w:rPr>
              <w:br/>
              <w:t xml:space="preserve">и среднего предпринимательства, </w:t>
            </w:r>
            <w:r>
              <w:rPr>
                <w:sz w:val="28"/>
                <w:szCs w:val="28"/>
              </w:rPr>
              <w:br/>
              <w:t>и о внесении изменений в отдельные законодательные акты Российской Федерации»</w:t>
            </w:r>
          </w:p>
        </w:tc>
        <w:tc>
          <w:tcPr>
            <w:tcW w:w="1013" w:type="pct"/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102,00</w:t>
            </w:r>
          </w:p>
        </w:tc>
        <w:tc>
          <w:tcPr>
            <w:tcW w:w="950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единовременно </w:t>
            </w:r>
            <w:r>
              <w:rPr>
                <w:sz w:val="28"/>
                <w:szCs w:val="28"/>
              </w:rPr>
              <w:br/>
              <w:t xml:space="preserve">в течение </w:t>
            </w:r>
          </w:p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дней с даты заключения договора купли-продажи имущества</w:t>
            </w:r>
          </w:p>
        </w:tc>
      </w:tr>
      <w:tr w:rsidR="00797937">
        <w:trPr>
          <w:trHeight w:val="268"/>
        </w:trPr>
        <w:tc>
          <w:tcPr>
            <w:tcW w:w="3037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Итого:</w:t>
            </w:r>
          </w:p>
        </w:tc>
        <w:tc>
          <w:tcPr>
            <w:tcW w:w="1013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691A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590 635,00</w:t>
            </w:r>
          </w:p>
        </w:tc>
        <w:tc>
          <w:tcPr>
            <w:tcW w:w="950" w:type="pct"/>
            <w:tcBorders>
              <w:top w:val="single" w:sz="4" w:space="0" w:color="auto"/>
              <w:bottom w:val="single" w:sz="4" w:space="0" w:color="auto"/>
            </w:tcBorders>
          </w:tcPr>
          <w:p w:rsidR="00797937" w:rsidRDefault="00797937">
            <w:pPr>
              <w:jc w:val="center"/>
              <w:rPr>
                <w:sz w:val="28"/>
                <w:szCs w:val="28"/>
              </w:rPr>
            </w:pPr>
          </w:p>
        </w:tc>
      </w:tr>
    </w:tbl>
    <w:p w:rsidR="00797937" w:rsidRDefault="00797937">
      <w:pPr>
        <w:pStyle w:val="ae"/>
        <w:spacing w:after="0"/>
        <w:rPr>
          <w:lang w:eastAsia="ar-SA"/>
        </w:rPr>
      </w:pPr>
    </w:p>
    <w:p w:rsidR="00797937" w:rsidRDefault="00797937">
      <w:pPr>
        <w:jc w:val="both"/>
        <w:rPr>
          <w:sz w:val="28"/>
          <w:szCs w:val="27"/>
        </w:rPr>
      </w:pPr>
    </w:p>
    <w:p w:rsidR="00797937" w:rsidRDefault="00797937">
      <w:pPr>
        <w:jc w:val="both"/>
        <w:rPr>
          <w:sz w:val="28"/>
          <w:szCs w:val="27"/>
        </w:rPr>
      </w:pPr>
    </w:p>
    <w:p w:rsidR="00797937" w:rsidRDefault="00797937">
      <w:pPr>
        <w:ind w:firstLine="709"/>
        <w:jc w:val="both"/>
        <w:rPr>
          <w:sz w:val="28"/>
          <w:szCs w:val="28"/>
        </w:rPr>
      </w:pPr>
    </w:p>
    <w:sectPr w:rsidR="00797937">
      <w:pgSz w:w="16838" w:h="11906" w:orient="landscape"/>
      <w:pgMar w:top="1418" w:right="1247" w:bottom="1134" w:left="155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7937" w:rsidRDefault="00691A7A">
      <w:r>
        <w:separator/>
      </w:r>
    </w:p>
  </w:endnote>
  <w:endnote w:type="continuationSeparator" w:id="0">
    <w:p w:rsidR="00797937" w:rsidRDefault="00691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7937" w:rsidRDefault="00691A7A">
      <w:r>
        <w:separator/>
      </w:r>
    </w:p>
  </w:footnote>
  <w:footnote w:type="continuationSeparator" w:id="0">
    <w:p w:rsidR="00797937" w:rsidRDefault="00691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7937" w:rsidRDefault="00691A7A">
    <w:pPr>
      <w:pStyle w:val="afa"/>
      <w:jc w:val="center"/>
      <w:rPr>
        <w:sz w:val="24"/>
      </w:rPr>
    </w:pPr>
    <w:r>
      <w:rPr>
        <w:sz w:val="24"/>
      </w:rPr>
      <w:fldChar w:fldCharType="begin"/>
    </w:r>
    <w:r>
      <w:rPr>
        <w:sz w:val="24"/>
      </w:rPr>
      <w:instrText>PAGE   \* MERGEFORMAT</w:instrText>
    </w:r>
    <w:r>
      <w:rPr>
        <w:sz w:val="24"/>
      </w:rPr>
      <w:fldChar w:fldCharType="separate"/>
    </w:r>
    <w:r>
      <w:rPr>
        <w:sz w:val="24"/>
      </w:rPr>
      <w:t>1</w:t>
    </w:r>
    <w:r>
      <w:rPr>
        <w:sz w:val="24"/>
      </w:rPr>
      <w:fldChar w:fldCharType="end"/>
    </w:r>
  </w:p>
  <w:p w:rsidR="00797937" w:rsidRDefault="00797937">
    <w:pPr>
      <w:pStyle w:val="af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F55C4"/>
    <w:multiLevelType w:val="hybridMultilevel"/>
    <w:tmpl w:val="01662276"/>
    <w:lvl w:ilvl="0" w:tplc="56C05DFC">
      <w:start w:val="1"/>
      <w:numFmt w:val="decimal"/>
      <w:lvlText w:val="%1."/>
      <w:lvlJc w:val="left"/>
      <w:pPr>
        <w:ind w:left="810" w:hanging="360"/>
      </w:pPr>
    </w:lvl>
    <w:lvl w:ilvl="1" w:tplc="F5AC6AD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24D3A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68B12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3A914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043A6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DE378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1873D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82956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B456AD"/>
    <w:multiLevelType w:val="hybridMultilevel"/>
    <w:tmpl w:val="F8846CA6"/>
    <w:lvl w:ilvl="0" w:tplc="892E323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BE8F5A8">
      <w:start w:val="1"/>
      <w:numFmt w:val="lowerLetter"/>
      <w:lvlText w:val="%2."/>
      <w:lvlJc w:val="left"/>
      <w:pPr>
        <w:ind w:left="1440" w:hanging="360"/>
      </w:pPr>
    </w:lvl>
    <w:lvl w:ilvl="2" w:tplc="C5087F68">
      <w:start w:val="1"/>
      <w:numFmt w:val="lowerRoman"/>
      <w:lvlText w:val="%3."/>
      <w:lvlJc w:val="right"/>
      <w:pPr>
        <w:ind w:left="2160" w:hanging="180"/>
      </w:pPr>
    </w:lvl>
    <w:lvl w:ilvl="3" w:tplc="42AE851C">
      <w:start w:val="1"/>
      <w:numFmt w:val="decimal"/>
      <w:lvlText w:val="%4."/>
      <w:lvlJc w:val="left"/>
      <w:pPr>
        <w:ind w:left="2880" w:hanging="360"/>
      </w:pPr>
    </w:lvl>
    <w:lvl w:ilvl="4" w:tplc="17C8A8C4">
      <w:start w:val="1"/>
      <w:numFmt w:val="lowerLetter"/>
      <w:lvlText w:val="%5."/>
      <w:lvlJc w:val="left"/>
      <w:pPr>
        <w:ind w:left="3600" w:hanging="360"/>
      </w:pPr>
    </w:lvl>
    <w:lvl w:ilvl="5" w:tplc="0A9EB98A">
      <w:start w:val="1"/>
      <w:numFmt w:val="lowerRoman"/>
      <w:lvlText w:val="%6."/>
      <w:lvlJc w:val="right"/>
      <w:pPr>
        <w:ind w:left="4320" w:hanging="180"/>
      </w:pPr>
    </w:lvl>
    <w:lvl w:ilvl="6" w:tplc="61660006">
      <w:start w:val="1"/>
      <w:numFmt w:val="decimal"/>
      <w:lvlText w:val="%7."/>
      <w:lvlJc w:val="left"/>
      <w:pPr>
        <w:ind w:left="5040" w:hanging="360"/>
      </w:pPr>
    </w:lvl>
    <w:lvl w:ilvl="7" w:tplc="3E3850A0">
      <w:start w:val="1"/>
      <w:numFmt w:val="lowerLetter"/>
      <w:lvlText w:val="%8."/>
      <w:lvlJc w:val="left"/>
      <w:pPr>
        <w:ind w:left="5760" w:hanging="360"/>
      </w:pPr>
    </w:lvl>
    <w:lvl w:ilvl="8" w:tplc="87985C9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475CB"/>
    <w:multiLevelType w:val="hybridMultilevel"/>
    <w:tmpl w:val="937C975E"/>
    <w:lvl w:ilvl="0" w:tplc="7A5817D4">
      <w:start w:val="1"/>
      <w:numFmt w:val="decimal"/>
      <w:lvlText w:val="%1."/>
      <w:lvlJc w:val="left"/>
      <w:pPr>
        <w:ind w:left="720" w:hanging="360"/>
      </w:pPr>
    </w:lvl>
    <w:lvl w:ilvl="1" w:tplc="9AF88EC0">
      <w:start w:val="1"/>
      <w:numFmt w:val="lowerLetter"/>
      <w:lvlText w:val="%2."/>
      <w:lvlJc w:val="left"/>
      <w:pPr>
        <w:ind w:left="1440" w:hanging="360"/>
      </w:pPr>
    </w:lvl>
    <w:lvl w:ilvl="2" w:tplc="D91A7C30">
      <w:start w:val="1"/>
      <w:numFmt w:val="lowerRoman"/>
      <w:lvlText w:val="%3."/>
      <w:lvlJc w:val="right"/>
      <w:pPr>
        <w:ind w:left="2160" w:hanging="180"/>
      </w:pPr>
    </w:lvl>
    <w:lvl w:ilvl="3" w:tplc="C1BA8BF6">
      <w:start w:val="1"/>
      <w:numFmt w:val="decimal"/>
      <w:lvlText w:val="%4."/>
      <w:lvlJc w:val="left"/>
      <w:pPr>
        <w:ind w:left="2880" w:hanging="360"/>
      </w:pPr>
    </w:lvl>
    <w:lvl w:ilvl="4" w:tplc="E6526A08">
      <w:start w:val="1"/>
      <w:numFmt w:val="lowerLetter"/>
      <w:lvlText w:val="%5."/>
      <w:lvlJc w:val="left"/>
      <w:pPr>
        <w:ind w:left="3600" w:hanging="360"/>
      </w:pPr>
    </w:lvl>
    <w:lvl w:ilvl="5" w:tplc="0C2E7EBE">
      <w:start w:val="1"/>
      <w:numFmt w:val="lowerRoman"/>
      <w:lvlText w:val="%6."/>
      <w:lvlJc w:val="right"/>
      <w:pPr>
        <w:ind w:left="4320" w:hanging="180"/>
      </w:pPr>
    </w:lvl>
    <w:lvl w:ilvl="6" w:tplc="DD523CA0">
      <w:start w:val="1"/>
      <w:numFmt w:val="decimal"/>
      <w:lvlText w:val="%7."/>
      <w:lvlJc w:val="left"/>
      <w:pPr>
        <w:ind w:left="5040" w:hanging="360"/>
      </w:pPr>
    </w:lvl>
    <w:lvl w:ilvl="7" w:tplc="2ED86D70">
      <w:start w:val="1"/>
      <w:numFmt w:val="lowerLetter"/>
      <w:lvlText w:val="%8."/>
      <w:lvlJc w:val="left"/>
      <w:pPr>
        <w:ind w:left="5760" w:hanging="360"/>
      </w:pPr>
    </w:lvl>
    <w:lvl w:ilvl="8" w:tplc="EC8AFD6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89546D"/>
    <w:multiLevelType w:val="multilevel"/>
    <w:tmpl w:val="570E06F8"/>
    <w:lvl w:ilvl="0">
      <w:start w:val="1"/>
      <w:numFmt w:val="decimal"/>
      <w:lvlText w:val="%1."/>
      <w:lvlJc w:val="left"/>
      <w:pPr>
        <w:ind w:left="567" w:hanging="283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0" w:hanging="7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428096A"/>
    <w:multiLevelType w:val="hybridMultilevel"/>
    <w:tmpl w:val="CAD63216"/>
    <w:lvl w:ilvl="0" w:tplc="FA04F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9B8EAF2">
      <w:start w:val="1"/>
      <w:numFmt w:val="lowerLetter"/>
      <w:lvlText w:val="%2."/>
      <w:lvlJc w:val="left"/>
      <w:pPr>
        <w:ind w:left="1440" w:hanging="360"/>
      </w:pPr>
    </w:lvl>
    <w:lvl w:ilvl="2" w:tplc="D2DA7EC2">
      <w:start w:val="1"/>
      <w:numFmt w:val="lowerRoman"/>
      <w:lvlText w:val="%3."/>
      <w:lvlJc w:val="right"/>
      <w:pPr>
        <w:ind w:left="2160" w:hanging="180"/>
      </w:pPr>
    </w:lvl>
    <w:lvl w:ilvl="3" w:tplc="5562FD52">
      <w:start w:val="1"/>
      <w:numFmt w:val="decimal"/>
      <w:lvlText w:val="%4."/>
      <w:lvlJc w:val="left"/>
      <w:pPr>
        <w:ind w:left="2880" w:hanging="360"/>
      </w:pPr>
    </w:lvl>
    <w:lvl w:ilvl="4" w:tplc="F404D744">
      <w:start w:val="1"/>
      <w:numFmt w:val="lowerLetter"/>
      <w:lvlText w:val="%5."/>
      <w:lvlJc w:val="left"/>
      <w:pPr>
        <w:ind w:left="3600" w:hanging="360"/>
      </w:pPr>
    </w:lvl>
    <w:lvl w:ilvl="5" w:tplc="05C4A118">
      <w:start w:val="1"/>
      <w:numFmt w:val="lowerRoman"/>
      <w:lvlText w:val="%6."/>
      <w:lvlJc w:val="right"/>
      <w:pPr>
        <w:ind w:left="4320" w:hanging="180"/>
      </w:pPr>
    </w:lvl>
    <w:lvl w:ilvl="6" w:tplc="98D22126">
      <w:start w:val="1"/>
      <w:numFmt w:val="decimal"/>
      <w:lvlText w:val="%7."/>
      <w:lvlJc w:val="left"/>
      <w:pPr>
        <w:ind w:left="5040" w:hanging="360"/>
      </w:pPr>
    </w:lvl>
    <w:lvl w:ilvl="7" w:tplc="12A2405E">
      <w:start w:val="1"/>
      <w:numFmt w:val="lowerLetter"/>
      <w:lvlText w:val="%8."/>
      <w:lvlJc w:val="left"/>
      <w:pPr>
        <w:ind w:left="5760" w:hanging="360"/>
      </w:pPr>
    </w:lvl>
    <w:lvl w:ilvl="8" w:tplc="B80660B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5378BD"/>
    <w:multiLevelType w:val="hybridMultilevel"/>
    <w:tmpl w:val="8B70F1A4"/>
    <w:lvl w:ilvl="0" w:tplc="D13ED2F8">
      <w:start w:val="1"/>
      <w:numFmt w:val="decimal"/>
      <w:lvlText w:val="%1."/>
      <w:lvlJc w:val="left"/>
      <w:pPr>
        <w:ind w:left="1527" w:hanging="960"/>
      </w:pPr>
      <w:rPr>
        <w:rFonts w:hint="default"/>
      </w:rPr>
    </w:lvl>
    <w:lvl w:ilvl="1" w:tplc="33C8FB4C">
      <w:start w:val="1"/>
      <w:numFmt w:val="lowerLetter"/>
      <w:lvlText w:val="%2."/>
      <w:lvlJc w:val="left"/>
      <w:pPr>
        <w:ind w:left="1647" w:hanging="360"/>
      </w:pPr>
    </w:lvl>
    <w:lvl w:ilvl="2" w:tplc="22789F96">
      <w:start w:val="1"/>
      <w:numFmt w:val="lowerRoman"/>
      <w:lvlText w:val="%3."/>
      <w:lvlJc w:val="right"/>
      <w:pPr>
        <w:ind w:left="2367" w:hanging="180"/>
      </w:pPr>
    </w:lvl>
    <w:lvl w:ilvl="3" w:tplc="ECD06A86">
      <w:start w:val="1"/>
      <w:numFmt w:val="decimal"/>
      <w:lvlText w:val="%4."/>
      <w:lvlJc w:val="left"/>
      <w:pPr>
        <w:ind w:left="3087" w:hanging="360"/>
      </w:pPr>
    </w:lvl>
    <w:lvl w:ilvl="4" w:tplc="F07C7EF2">
      <w:start w:val="1"/>
      <w:numFmt w:val="lowerLetter"/>
      <w:lvlText w:val="%5."/>
      <w:lvlJc w:val="left"/>
      <w:pPr>
        <w:ind w:left="3807" w:hanging="360"/>
      </w:pPr>
    </w:lvl>
    <w:lvl w:ilvl="5" w:tplc="6DFE4BBC">
      <w:start w:val="1"/>
      <w:numFmt w:val="lowerRoman"/>
      <w:lvlText w:val="%6."/>
      <w:lvlJc w:val="right"/>
      <w:pPr>
        <w:ind w:left="4527" w:hanging="180"/>
      </w:pPr>
    </w:lvl>
    <w:lvl w:ilvl="6" w:tplc="FCE68FEA">
      <w:start w:val="1"/>
      <w:numFmt w:val="decimal"/>
      <w:lvlText w:val="%7."/>
      <w:lvlJc w:val="left"/>
      <w:pPr>
        <w:ind w:left="5247" w:hanging="360"/>
      </w:pPr>
    </w:lvl>
    <w:lvl w:ilvl="7" w:tplc="8BD4C1DC">
      <w:start w:val="1"/>
      <w:numFmt w:val="lowerLetter"/>
      <w:lvlText w:val="%8."/>
      <w:lvlJc w:val="left"/>
      <w:pPr>
        <w:ind w:left="5967" w:hanging="360"/>
      </w:pPr>
    </w:lvl>
    <w:lvl w:ilvl="8" w:tplc="9E7A5AFC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022716A"/>
    <w:multiLevelType w:val="hybridMultilevel"/>
    <w:tmpl w:val="A2868382"/>
    <w:lvl w:ilvl="0" w:tplc="7F543724">
      <w:start w:val="1"/>
      <w:numFmt w:val="decimal"/>
      <w:lvlText w:val="%1."/>
      <w:lvlJc w:val="left"/>
      <w:pPr>
        <w:ind w:left="720" w:hanging="360"/>
      </w:pPr>
    </w:lvl>
    <w:lvl w:ilvl="1" w:tplc="D90EA090">
      <w:start w:val="1"/>
      <w:numFmt w:val="lowerLetter"/>
      <w:lvlText w:val="%2."/>
      <w:lvlJc w:val="left"/>
      <w:pPr>
        <w:ind w:left="1440" w:hanging="360"/>
      </w:pPr>
    </w:lvl>
    <w:lvl w:ilvl="2" w:tplc="30FEFDB6">
      <w:start w:val="1"/>
      <w:numFmt w:val="lowerRoman"/>
      <w:lvlText w:val="%3."/>
      <w:lvlJc w:val="right"/>
      <w:pPr>
        <w:ind w:left="2160" w:hanging="180"/>
      </w:pPr>
    </w:lvl>
    <w:lvl w:ilvl="3" w:tplc="E136882A">
      <w:start w:val="1"/>
      <w:numFmt w:val="decimal"/>
      <w:lvlText w:val="%4."/>
      <w:lvlJc w:val="left"/>
      <w:pPr>
        <w:ind w:left="2880" w:hanging="360"/>
      </w:pPr>
    </w:lvl>
    <w:lvl w:ilvl="4" w:tplc="5DECB7AE">
      <w:start w:val="1"/>
      <w:numFmt w:val="lowerLetter"/>
      <w:lvlText w:val="%5."/>
      <w:lvlJc w:val="left"/>
      <w:pPr>
        <w:ind w:left="3600" w:hanging="360"/>
      </w:pPr>
    </w:lvl>
    <w:lvl w:ilvl="5" w:tplc="FB7A039A">
      <w:start w:val="1"/>
      <w:numFmt w:val="lowerRoman"/>
      <w:lvlText w:val="%6."/>
      <w:lvlJc w:val="right"/>
      <w:pPr>
        <w:ind w:left="4320" w:hanging="180"/>
      </w:pPr>
    </w:lvl>
    <w:lvl w:ilvl="6" w:tplc="6E2E6FCA">
      <w:start w:val="1"/>
      <w:numFmt w:val="decimal"/>
      <w:lvlText w:val="%7."/>
      <w:lvlJc w:val="left"/>
      <w:pPr>
        <w:ind w:left="5040" w:hanging="360"/>
      </w:pPr>
    </w:lvl>
    <w:lvl w:ilvl="7" w:tplc="FAD45F44">
      <w:start w:val="1"/>
      <w:numFmt w:val="lowerLetter"/>
      <w:lvlText w:val="%8."/>
      <w:lvlJc w:val="left"/>
      <w:pPr>
        <w:ind w:left="5760" w:hanging="360"/>
      </w:pPr>
    </w:lvl>
    <w:lvl w:ilvl="8" w:tplc="0C6272D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563368"/>
    <w:multiLevelType w:val="multilevel"/>
    <w:tmpl w:val="9E7202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6D5D52C7"/>
    <w:multiLevelType w:val="hybridMultilevel"/>
    <w:tmpl w:val="C7245668"/>
    <w:lvl w:ilvl="0" w:tplc="26364F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440A424">
      <w:start w:val="1"/>
      <w:numFmt w:val="lowerLetter"/>
      <w:lvlText w:val="%2."/>
      <w:lvlJc w:val="left"/>
      <w:pPr>
        <w:ind w:left="1440" w:hanging="360"/>
      </w:pPr>
    </w:lvl>
    <w:lvl w:ilvl="2" w:tplc="918C4F2C">
      <w:start w:val="1"/>
      <w:numFmt w:val="lowerRoman"/>
      <w:lvlText w:val="%3."/>
      <w:lvlJc w:val="right"/>
      <w:pPr>
        <w:ind w:left="2160" w:hanging="180"/>
      </w:pPr>
    </w:lvl>
    <w:lvl w:ilvl="3" w:tplc="E580220E">
      <w:start w:val="1"/>
      <w:numFmt w:val="decimal"/>
      <w:lvlText w:val="%4."/>
      <w:lvlJc w:val="left"/>
      <w:pPr>
        <w:ind w:left="2880" w:hanging="360"/>
      </w:pPr>
    </w:lvl>
    <w:lvl w:ilvl="4" w:tplc="BB400080">
      <w:start w:val="1"/>
      <w:numFmt w:val="lowerLetter"/>
      <w:lvlText w:val="%5."/>
      <w:lvlJc w:val="left"/>
      <w:pPr>
        <w:ind w:left="3600" w:hanging="360"/>
      </w:pPr>
    </w:lvl>
    <w:lvl w:ilvl="5" w:tplc="6AA2381A">
      <w:start w:val="1"/>
      <w:numFmt w:val="lowerRoman"/>
      <w:lvlText w:val="%6."/>
      <w:lvlJc w:val="right"/>
      <w:pPr>
        <w:ind w:left="4320" w:hanging="180"/>
      </w:pPr>
    </w:lvl>
    <w:lvl w:ilvl="6" w:tplc="C89C898C">
      <w:start w:val="1"/>
      <w:numFmt w:val="decimal"/>
      <w:lvlText w:val="%7."/>
      <w:lvlJc w:val="left"/>
      <w:pPr>
        <w:ind w:left="5040" w:hanging="360"/>
      </w:pPr>
    </w:lvl>
    <w:lvl w:ilvl="7" w:tplc="5936C960">
      <w:start w:val="1"/>
      <w:numFmt w:val="lowerLetter"/>
      <w:lvlText w:val="%8."/>
      <w:lvlJc w:val="left"/>
      <w:pPr>
        <w:ind w:left="5760" w:hanging="360"/>
      </w:pPr>
    </w:lvl>
    <w:lvl w:ilvl="8" w:tplc="0D1E822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3C48E9"/>
    <w:multiLevelType w:val="hybridMultilevel"/>
    <w:tmpl w:val="ACD03AAC"/>
    <w:lvl w:ilvl="0" w:tplc="4416610E">
      <w:start w:val="1"/>
      <w:numFmt w:val="decimal"/>
      <w:lvlText w:val="%1."/>
      <w:lvlJc w:val="left"/>
      <w:pPr>
        <w:ind w:left="720" w:hanging="360"/>
      </w:pPr>
    </w:lvl>
    <w:lvl w:ilvl="1" w:tplc="EE6ADD9E">
      <w:start w:val="1"/>
      <w:numFmt w:val="lowerLetter"/>
      <w:lvlText w:val="%2."/>
      <w:lvlJc w:val="left"/>
      <w:pPr>
        <w:ind w:left="1440" w:hanging="360"/>
      </w:pPr>
    </w:lvl>
    <w:lvl w:ilvl="2" w:tplc="7144A992">
      <w:start w:val="1"/>
      <w:numFmt w:val="lowerRoman"/>
      <w:lvlText w:val="%3."/>
      <w:lvlJc w:val="right"/>
      <w:pPr>
        <w:ind w:left="2160" w:hanging="180"/>
      </w:pPr>
    </w:lvl>
    <w:lvl w:ilvl="3" w:tplc="B14AEFB4">
      <w:start w:val="1"/>
      <w:numFmt w:val="decimal"/>
      <w:lvlText w:val="%4."/>
      <w:lvlJc w:val="left"/>
      <w:pPr>
        <w:ind w:left="2880" w:hanging="360"/>
      </w:pPr>
    </w:lvl>
    <w:lvl w:ilvl="4" w:tplc="6B147EF6">
      <w:start w:val="1"/>
      <w:numFmt w:val="lowerLetter"/>
      <w:lvlText w:val="%5."/>
      <w:lvlJc w:val="left"/>
      <w:pPr>
        <w:ind w:left="3600" w:hanging="360"/>
      </w:pPr>
    </w:lvl>
    <w:lvl w:ilvl="5" w:tplc="0E74D00E">
      <w:start w:val="1"/>
      <w:numFmt w:val="lowerRoman"/>
      <w:lvlText w:val="%6."/>
      <w:lvlJc w:val="right"/>
      <w:pPr>
        <w:ind w:left="4320" w:hanging="180"/>
      </w:pPr>
    </w:lvl>
    <w:lvl w:ilvl="6" w:tplc="4126AF34">
      <w:start w:val="1"/>
      <w:numFmt w:val="decimal"/>
      <w:lvlText w:val="%7."/>
      <w:lvlJc w:val="left"/>
      <w:pPr>
        <w:ind w:left="5040" w:hanging="360"/>
      </w:pPr>
    </w:lvl>
    <w:lvl w:ilvl="7" w:tplc="F642070C">
      <w:start w:val="1"/>
      <w:numFmt w:val="lowerLetter"/>
      <w:lvlText w:val="%8."/>
      <w:lvlJc w:val="left"/>
      <w:pPr>
        <w:ind w:left="5760" w:hanging="360"/>
      </w:pPr>
    </w:lvl>
    <w:lvl w:ilvl="8" w:tplc="B02E4D62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9A52E8"/>
    <w:multiLevelType w:val="hybridMultilevel"/>
    <w:tmpl w:val="9534636A"/>
    <w:lvl w:ilvl="0" w:tplc="4FF8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4EB324">
      <w:start w:val="1"/>
      <w:numFmt w:val="decimal"/>
      <w:lvlText w:val=""/>
      <w:lvlJc w:val="left"/>
    </w:lvl>
    <w:lvl w:ilvl="2" w:tplc="2460F93A">
      <w:start w:val="1"/>
      <w:numFmt w:val="decimal"/>
      <w:lvlText w:val=""/>
      <w:lvlJc w:val="left"/>
    </w:lvl>
    <w:lvl w:ilvl="3" w:tplc="CA4C5F26">
      <w:start w:val="1"/>
      <w:numFmt w:val="decimal"/>
      <w:lvlText w:val=""/>
      <w:lvlJc w:val="left"/>
    </w:lvl>
    <w:lvl w:ilvl="4" w:tplc="A426E3FC">
      <w:start w:val="1"/>
      <w:numFmt w:val="decimal"/>
      <w:lvlText w:val=""/>
      <w:lvlJc w:val="left"/>
    </w:lvl>
    <w:lvl w:ilvl="5" w:tplc="BF92E3D6">
      <w:start w:val="1"/>
      <w:numFmt w:val="decimal"/>
      <w:lvlText w:val=""/>
      <w:lvlJc w:val="left"/>
    </w:lvl>
    <w:lvl w:ilvl="6" w:tplc="13A63438">
      <w:start w:val="1"/>
      <w:numFmt w:val="decimal"/>
      <w:lvlText w:val=""/>
      <w:lvlJc w:val="left"/>
    </w:lvl>
    <w:lvl w:ilvl="7" w:tplc="977856DC">
      <w:start w:val="1"/>
      <w:numFmt w:val="decimal"/>
      <w:lvlText w:val=""/>
      <w:lvlJc w:val="left"/>
    </w:lvl>
    <w:lvl w:ilvl="8" w:tplc="A238AF86">
      <w:start w:val="1"/>
      <w:numFmt w:val="decimal"/>
      <w:lvlText w:val=""/>
      <w:lvlJc w:val="left"/>
    </w:lvl>
  </w:abstractNum>
  <w:num w:numId="1">
    <w:abstractNumId w:val="10"/>
  </w:num>
  <w:num w:numId="2">
    <w:abstractNumId w:val="1"/>
  </w:num>
  <w:num w:numId="3">
    <w:abstractNumId w:val="6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9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7937"/>
    <w:rsid w:val="005906AE"/>
    <w:rsid w:val="00691A7A"/>
    <w:rsid w:val="007979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0D01C"/>
  <w15:docId w15:val="{302A842F-9E1E-46B0-80DA-F5A76E29F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b/>
      <w:sz w:val="28"/>
      <w:szCs w:val="24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3">
    <w:name w:val="Intense Quote"/>
    <w:basedOn w:val="a"/>
    <w:next w:val="a"/>
    <w:link w:val="a4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4">
    <w:name w:val="Выделенная цитата Знак"/>
    <w:link w:val="a3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5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6">
    <w:name w:val="footnote text"/>
    <w:basedOn w:val="a"/>
    <w:link w:val="a7"/>
    <w:uiPriority w:val="99"/>
    <w:semiHidden/>
    <w:unhideWhenUsed/>
    <w:pPr>
      <w:spacing w:after="40"/>
    </w:pPr>
    <w:rPr>
      <w:sz w:val="18"/>
    </w:rPr>
  </w:style>
  <w:style w:type="character" w:customStyle="1" w:styleId="a7">
    <w:name w:val="Текст сноски Знак"/>
    <w:link w:val="a6"/>
    <w:uiPriority w:val="99"/>
    <w:rPr>
      <w:sz w:val="18"/>
    </w:rPr>
  </w:style>
  <w:style w:type="character" w:styleId="a8">
    <w:name w:val="footnote reference"/>
    <w:basedOn w:val="a0"/>
    <w:uiPriority w:val="99"/>
    <w:unhideWhenUsed/>
    <w:rPr>
      <w:vertAlign w:val="superscript"/>
    </w:rPr>
  </w:style>
  <w:style w:type="paragraph" w:styleId="a9">
    <w:name w:val="endnote text"/>
    <w:basedOn w:val="a"/>
    <w:link w:val="aa"/>
    <w:uiPriority w:val="99"/>
    <w:semiHidden/>
    <w:unhideWhenUsed/>
  </w:style>
  <w:style w:type="character" w:customStyle="1" w:styleId="aa">
    <w:name w:val="Текст концевой сноски Знак"/>
    <w:link w:val="a9"/>
    <w:uiPriority w:val="99"/>
    <w:rPr>
      <w:sz w:val="20"/>
    </w:rPr>
  </w:style>
  <w:style w:type="character" w:styleId="ab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c">
    <w:name w:val="TOC Heading"/>
    <w:uiPriority w:val="39"/>
    <w:unhideWhenUsed/>
  </w:style>
  <w:style w:type="paragraph" w:styleId="ad">
    <w:name w:val="table of figures"/>
    <w:basedOn w:val="a"/>
    <w:next w:val="a"/>
    <w:uiPriority w:val="99"/>
    <w:unhideWhenUsed/>
  </w:style>
  <w:style w:type="paragraph" w:styleId="25">
    <w:name w:val="Body Text 2"/>
    <w:basedOn w:val="a"/>
    <w:pPr>
      <w:spacing w:after="120" w:line="480" w:lineRule="auto"/>
    </w:pPr>
    <w:rPr>
      <w:sz w:val="24"/>
      <w:szCs w:val="24"/>
    </w:rPr>
  </w:style>
  <w:style w:type="paragraph" w:styleId="ae">
    <w:name w:val="Body Text"/>
    <w:basedOn w:val="a"/>
    <w:link w:val="af"/>
    <w:pPr>
      <w:spacing w:after="120"/>
    </w:pPr>
  </w:style>
  <w:style w:type="paragraph" w:styleId="af0">
    <w:name w:val="Body Text Indent"/>
    <w:basedOn w:val="a"/>
    <w:pPr>
      <w:spacing w:after="120"/>
      <w:ind w:left="283"/>
    </w:pPr>
  </w:style>
  <w:style w:type="table" w:styleId="af1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nformat">
    <w:name w:val="ConsPlusNonformat"/>
    <w:uiPriority w:val="99"/>
    <w:pPr>
      <w:widowControl w:val="0"/>
    </w:pPr>
    <w:rPr>
      <w:rFonts w:ascii="Courier New" w:hAnsi="Courier New" w:cs="Courier New"/>
    </w:rPr>
  </w:style>
  <w:style w:type="paragraph" w:styleId="af2">
    <w:name w:val="Title"/>
    <w:basedOn w:val="a"/>
    <w:next w:val="af3"/>
    <w:link w:val="13"/>
    <w:qFormat/>
    <w:pPr>
      <w:jc w:val="center"/>
    </w:pPr>
    <w:rPr>
      <w:b/>
      <w:sz w:val="32"/>
      <w:lang w:eastAsia="ar-SA"/>
    </w:rPr>
  </w:style>
  <w:style w:type="character" w:customStyle="1" w:styleId="13">
    <w:name w:val="Заголовок Знак1"/>
    <w:link w:val="af2"/>
    <w:rPr>
      <w:b/>
      <w:sz w:val="32"/>
      <w:lang w:eastAsia="ar-SA"/>
    </w:rPr>
  </w:style>
  <w:style w:type="paragraph" w:styleId="af3">
    <w:name w:val="Subtitle"/>
    <w:basedOn w:val="a"/>
    <w:next w:val="ae"/>
    <w:link w:val="af4"/>
    <w:qFormat/>
    <w:pPr>
      <w:jc w:val="center"/>
    </w:pPr>
    <w:rPr>
      <w:b/>
      <w:sz w:val="28"/>
      <w:lang w:eastAsia="ar-SA"/>
    </w:rPr>
  </w:style>
  <w:style w:type="character" w:customStyle="1" w:styleId="af4">
    <w:name w:val="Подзаголовок Знак"/>
    <w:link w:val="af3"/>
    <w:rPr>
      <w:b/>
      <w:sz w:val="28"/>
      <w:lang w:eastAsia="ar-SA"/>
    </w:rPr>
  </w:style>
  <w:style w:type="paragraph" w:customStyle="1" w:styleId="af5">
    <w:name w:val="Содержимое таблицы"/>
    <w:basedOn w:val="a"/>
    <w:pPr>
      <w:widowControl w:val="0"/>
      <w:suppressLineNumbers/>
    </w:pPr>
    <w:rPr>
      <w:rFonts w:eastAsia="Arial Unicode MS"/>
      <w:sz w:val="24"/>
      <w:szCs w:val="24"/>
    </w:rPr>
  </w:style>
  <w:style w:type="character" w:styleId="af6">
    <w:name w:val="Hyperlink"/>
    <w:uiPriority w:val="99"/>
    <w:unhideWhenUsed/>
    <w:rPr>
      <w:color w:val="0000FF"/>
      <w:u w:val="single"/>
    </w:rPr>
  </w:style>
  <w:style w:type="paragraph" w:styleId="af7">
    <w:name w:val="List Paragraph"/>
    <w:basedOn w:val="a"/>
    <w:uiPriority w:val="34"/>
    <w:qFormat/>
    <w:pPr>
      <w:widowControl w:val="0"/>
      <w:ind w:left="720"/>
      <w:contextualSpacing/>
    </w:pPr>
    <w:rPr>
      <w:rFonts w:eastAsia="Arial Unicode MS"/>
      <w:sz w:val="24"/>
      <w:szCs w:val="24"/>
      <w:lang w:eastAsia="en-US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</w:rPr>
  </w:style>
  <w:style w:type="character" w:customStyle="1" w:styleId="af9">
    <w:name w:val="Текст выноски Знак"/>
    <w:link w:val="af8"/>
    <w:rPr>
      <w:rFonts w:ascii="Tahoma" w:hAnsi="Tahoma" w:cs="Tahoma"/>
      <w:sz w:val="16"/>
      <w:szCs w:val="16"/>
    </w:rPr>
  </w:style>
  <w:style w:type="paragraph" w:styleId="afa">
    <w:name w:val="header"/>
    <w:basedOn w:val="a"/>
    <w:link w:val="afb"/>
    <w:uiPriority w:val="99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</w:style>
  <w:style w:type="paragraph" w:styleId="afc">
    <w:name w:val="footer"/>
    <w:basedOn w:val="a"/>
    <w:link w:val="afd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</w:style>
  <w:style w:type="character" w:customStyle="1" w:styleId="10">
    <w:name w:val="Заголовок 1 Знак"/>
    <w:link w:val="1"/>
    <w:rPr>
      <w:b/>
      <w:sz w:val="28"/>
      <w:szCs w:val="24"/>
      <w:lang w:val="en-US"/>
    </w:rPr>
  </w:style>
  <w:style w:type="character" w:customStyle="1" w:styleId="afe">
    <w:name w:val="Заголовок Знак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customStyle="1" w:styleId="western">
    <w:name w:val="western"/>
    <w:basedOn w:val="a"/>
    <w:pPr>
      <w:spacing w:before="100" w:beforeAutospacing="1" w:after="100" w:afterAutospacing="1"/>
    </w:pPr>
    <w:rPr>
      <w:sz w:val="24"/>
      <w:szCs w:val="24"/>
    </w:rPr>
  </w:style>
  <w:style w:type="character" w:customStyle="1" w:styleId="aff">
    <w:name w:val="Без интервала Знак"/>
    <w:link w:val="aff0"/>
    <w:uiPriority w:val="1"/>
    <w:rPr>
      <w:sz w:val="24"/>
      <w:lang w:val="ru-RU" w:eastAsia="ru-RU" w:bidi="ar-SA"/>
    </w:rPr>
  </w:style>
  <w:style w:type="paragraph" w:styleId="aff0">
    <w:name w:val="No Spacing"/>
    <w:link w:val="aff"/>
    <w:uiPriority w:val="1"/>
    <w:qFormat/>
    <w:rPr>
      <w:sz w:val="24"/>
    </w:rPr>
  </w:style>
  <w:style w:type="character" w:customStyle="1" w:styleId="af">
    <w:name w:val="Основной текст Знак"/>
    <w:basedOn w:val="a0"/>
    <w:link w:val="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hmrn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4" Type="http://schemas.openxmlformats.org/officeDocument/2006/relationships/settings" Target="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7E5BA-FB0E-4356-8400-8718F99E3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2715</Words>
  <Characters>15482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2</Company>
  <LinksUpToDate>false</LinksUpToDate>
  <CharactersWithSpaces>18161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ngv-dep</dc:creator>
  <cp:lastModifiedBy>Шаламова О.П.</cp:lastModifiedBy>
  <cp:revision>34</cp:revision>
  <cp:lastPrinted>2026-03-30T03:58:00Z</cp:lastPrinted>
  <dcterms:created xsi:type="dcterms:W3CDTF">2025-03-12T09:17:00Z</dcterms:created>
  <dcterms:modified xsi:type="dcterms:W3CDTF">2026-03-30T03:59:00Z</dcterms:modified>
</cp:coreProperties>
</file>