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BA8" w:rsidRPr="00AD7BA8" w:rsidRDefault="00AD7BA8" w:rsidP="00AD7B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7BA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6FA2C8" wp14:editId="0DC48C34">
            <wp:simplePos x="0" y="0"/>
            <wp:positionH relativeFrom="column">
              <wp:posOffset>2556510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BA8" w:rsidRPr="00AD7BA8" w:rsidRDefault="00AD7BA8" w:rsidP="00AD7B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AD7BA8" w:rsidRPr="00AD7BA8" w:rsidRDefault="00AD7BA8" w:rsidP="00AD7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7BA8" w:rsidRPr="00AD7BA8" w:rsidRDefault="00AD7BA8" w:rsidP="00AD7B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B61BEA">
        <w:rPr>
          <w:rFonts w:ascii="Times New Roman" w:eastAsia="Times New Roman" w:hAnsi="Times New Roman" w:cs="Times New Roman"/>
          <w:sz w:val="28"/>
          <w:szCs w:val="28"/>
          <w:lang w:eastAsia="en-US"/>
        </w:rPr>
        <w:t>13.10.2026</w:t>
      </w:r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  <w:bookmarkStart w:id="0" w:name="_GoBack"/>
      <w:bookmarkEnd w:id="0"/>
      <w:r w:rsidRPr="00AD7B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№ </w:t>
      </w:r>
      <w:r w:rsidR="00B61BEA">
        <w:rPr>
          <w:rFonts w:ascii="Times New Roman" w:eastAsia="Times New Roman" w:hAnsi="Times New Roman" w:cs="Times New Roman"/>
          <w:sz w:val="28"/>
          <w:szCs w:val="28"/>
          <w:lang w:eastAsia="en-US"/>
        </w:rPr>
        <w:t>683</w:t>
      </w:r>
    </w:p>
    <w:p w:rsidR="00AD7BA8" w:rsidRPr="00AD7BA8" w:rsidRDefault="00AD7BA8" w:rsidP="00AD7B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AD7BA8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:rsidR="00FA7B1F" w:rsidRDefault="00FA7B1F">
      <w:pPr>
        <w:pStyle w:val="a5"/>
        <w:jc w:val="both"/>
        <w:rPr>
          <w:sz w:val="28"/>
          <w:szCs w:val="28"/>
        </w:rPr>
      </w:pPr>
    </w:p>
    <w:p w:rsidR="00AD7BA8" w:rsidRDefault="00AD7BA8">
      <w:pPr>
        <w:pStyle w:val="a5"/>
        <w:jc w:val="both"/>
        <w:rPr>
          <w:sz w:val="28"/>
          <w:szCs w:val="28"/>
        </w:rPr>
      </w:pPr>
    </w:p>
    <w:p w:rsidR="00FA7B1F" w:rsidRDefault="00AD7BA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</w:t>
      </w:r>
    </w:p>
    <w:p w:rsidR="00FA7B1F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</w:p>
    <w:p w:rsidR="00AD7BA8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Ханты-Мансийского района </w:t>
      </w:r>
    </w:p>
    <w:p w:rsidR="00FA7B1F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>от 13.07.2022 № 256</w:t>
      </w:r>
    </w:p>
    <w:p w:rsidR="00AD7BA8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формы </w:t>
      </w:r>
    </w:p>
    <w:p w:rsidR="00AD7BA8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проверочного листа при проведении </w:t>
      </w:r>
    </w:p>
    <w:p w:rsidR="00FA7B1F" w:rsidRDefault="00AD7BA8" w:rsidP="00AD7BA8">
      <w:pPr>
        <w:pStyle w:val="a5"/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контрольных мероприятий </w:t>
      </w:r>
    </w:p>
    <w:p w:rsidR="00AD7BA8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 муниципальному </w:t>
      </w:r>
    </w:p>
    <w:p w:rsidR="00FA7B1F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жилищному контролю </w:t>
      </w:r>
    </w:p>
    <w:p w:rsidR="00FA7B1F" w:rsidRDefault="00AD7BA8">
      <w:pPr>
        <w:pStyle w:val="a5"/>
        <w:rPr>
          <w:sz w:val="28"/>
          <w:szCs w:val="28"/>
        </w:rPr>
      </w:pPr>
      <w:r>
        <w:rPr>
          <w:sz w:val="28"/>
          <w:szCs w:val="28"/>
        </w:rPr>
        <w:t>в Ханты-Мансийском районе»</w:t>
      </w:r>
    </w:p>
    <w:p w:rsidR="00FA7B1F" w:rsidRDefault="00FA7B1F">
      <w:pPr>
        <w:pStyle w:val="a5"/>
        <w:jc w:val="both"/>
        <w:rPr>
          <w:sz w:val="28"/>
          <w:szCs w:val="28"/>
        </w:rPr>
      </w:pPr>
    </w:p>
    <w:p w:rsidR="00AD7BA8" w:rsidRDefault="00AD7BA8">
      <w:pPr>
        <w:pStyle w:val="a5"/>
        <w:jc w:val="both"/>
        <w:rPr>
          <w:sz w:val="28"/>
          <w:szCs w:val="28"/>
        </w:rPr>
      </w:pPr>
    </w:p>
    <w:p w:rsidR="00FA7B1F" w:rsidRDefault="00AD7BA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муниципальных правовых актов </w:t>
      </w:r>
      <w:r>
        <w:rPr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FA7B1F" w:rsidRDefault="00FA7B1F">
      <w:pPr>
        <w:pStyle w:val="a5"/>
        <w:jc w:val="both"/>
        <w:rPr>
          <w:sz w:val="28"/>
          <w:szCs w:val="28"/>
        </w:rPr>
      </w:pPr>
    </w:p>
    <w:p w:rsidR="00FA7B1F" w:rsidRDefault="00AD7BA8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 силу постановление Администрации </w:t>
      </w:r>
      <w:r>
        <w:rPr>
          <w:sz w:val="28"/>
          <w:szCs w:val="28"/>
        </w:rPr>
        <w:br/>
        <w:t xml:space="preserve">Ханты-Мансийского района от 13.07.2022 № 256 «Об утверждении формы проверочного листа при проведении контрольных мероприятий </w:t>
      </w:r>
      <w:r>
        <w:rPr>
          <w:sz w:val="28"/>
          <w:szCs w:val="28"/>
        </w:rPr>
        <w:br/>
        <w:t>по муниципальному жилищному контролю в Ханты-Мансийском районе».</w:t>
      </w:r>
    </w:p>
    <w:p w:rsidR="00FA7B1F" w:rsidRDefault="00AD7BA8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FA7B1F" w:rsidRDefault="00FA7B1F">
      <w:pPr>
        <w:pStyle w:val="a5"/>
        <w:jc w:val="both"/>
        <w:rPr>
          <w:sz w:val="28"/>
          <w:szCs w:val="28"/>
        </w:rPr>
      </w:pPr>
    </w:p>
    <w:p w:rsidR="00AD7BA8" w:rsidRDefault="00AD7BA8">
      <w:pPr>
        <w:pStyle w:val="a5"/>
        <w:jc w:val="both"/>
        <w:rPr>
          <w:sz w:val="28"/>
          <w:szCs w:val="28"/>
        </w:rPr>
      </w:pPr>
    </w:p>
    <w:p w:rsidR="00FA7B1F" w:rsidRDefault="00AD7BA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A7B1F" w:rsidRDefault="00AD7BA8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Ханты-Мансийского района                                                К.Р.Минулин</w:t>
      </w:r>
    </w:p>
    <w:p w:rsidR="00FA7B1F" w:rsidRDefault="00AD7BA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A7B1F" w:rsidRDefault="00FA7B1F">
      <w:pPr>
        <w:pStyle w:val="a5"/>
        <w:jc w:val="both"/>
        <w:rPr>
          <w:sz w:val="28"/>
          <w:szCs w:val="28"/>
        </w:rPr>
      </w:pPr>
    </w:p>
    <w:sectPr w:rsidR="00FA7B1F" w:rsidSect="00AD7BA8">
      <w:headerReference w:type="default" r:id="rId9"/>
      <w:pgSz w:w="11906" w:h="16838"/>
      <w:pgMar w:top="1418" w:right="124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B1F" w:rsidRDefault="00AD7BA8">
      <w:pPr>
        <w:spacing w:after="0" w:line="240" w:lineRule="auto"/>
      </w:pPr>
      <w:r>
        <w:separator/>
      </w:r>
    </w:p>
  </w:endnote>
  <w:endnote w:type="continuationSeparator" w:id="0">
    <w:p w:rsidR="00FA7B1F" w:rsidRDefault="00AD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B1F" w:rsidRDefault="00AD7BA8">
      <w:pPr>
        <w:spacing w:after="0" w:line="240" w:lineRule="auto"/>
      </w:pPr>
      <w:r>
        <w:separator/>
      </w:r>
    </w:p>
  </w:footnote>
  <w:footnote w:type="continuationSeparator" w:id="0">
    <w:p w:rsidR="00FA7B1F" w:rsidRDefault="00AD7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B1F" w:rsidRDefault="00FA7B1F">
    <w:pPr>
      <w:pStyle w:val="a9"/>
      <w:jc w:val="center"/>
    </w:pPr>
  </w:p>
  <w:p w:rsidR="00FA7B1F" w:rsidRDefault="00FA7B1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E0B73"/>
    <w:multiLevelType w:val="hybridMultilevel"/>
    <w:tmpl w:val="FB881FDA"/>
    <w:lvl w:ilvl="0" w:tplc="242878E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CC864EE"/>
    <w:multiLevelType w:val="multilevel"/>
    <w:tmpl w:val="31305B4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6A13341E"/>
    <w:multiLevelType w:val="multilevel"/>
    <w:tmpl w:val="B2669B8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B1F"/>
    <w:rsid w:val="00AD7BA8"/>
    <w:rsid w:val="00B61BEA"/>
    <w:rsid w:val="00FA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5C6C4"/>
  <w15:docId w15:val="{A5DE38ED-7A52-4CA0-A32E-DFCF0EE4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211F6E0-91DC-439E-95EA-DADC947B0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УЖКХ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KorepanovaAP</dc:creator>
  <cp:lastModifiedBy>Толокнова К.В.</cp:lastModifiedBy>
  <cp:revision>24</cp:revision>
  <cp:lastPrinted>2026-10-06T07:27:00Z</cp:lastPrinted>
  <dcterms:created xsi:type="dcterms:W3CDTF">2013-12-16T05:40:00Z</dcterms:created>
  <dcterms:modified xsi:type="dcterms:W3CDTF">2026-10-13T05:26:00Z</dcterms:modified>
</cp:coreProperties>
</file>