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408" w:rsidRDefault="00D441CE">
      <w:pPr>
        <w:rPr>
          <w:sz w:val="28"/>
          <w:szCs w:val="28"/>
          <w:lang w:eastAsia="ar-SA"/>
        </w:rPr>
      </w:pPr>
      <w:r>
        <w:rPr>
          <w:noProof/>
          <w:sz w:val="20"/>
          <w:szCs w:val="20"/>
          <w:lang w:eastAsia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3487420</wp:posOffset>
                </wp:positionH>
                <wp:positionV relativeFrom="page">
                  <wp:posOffset>454025</wp:posOffset>
                </wp:positionV>
                <wp:extent cx="636270" cy="800100"/>
                <wp:effectExtent l="0" t="0" r="0" b="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36270" cy="800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9264;o:allowoverlap:true;o:allowincell:true;mso-position-horizontal-relative:page;margin-left:274.60pt;mso-position-horizontal:absolute;mso-position-vertical-relative:page;margin-top:35.75pt;mso-position-vertical:absolute;width:50.10pt;height:63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</w:p>
    <w:p w:rsidR="00B32408" w:rsidRDefault="00B32408">
      <w:pPr>
        <w:rPr>
          <w:sz w:val="28"/>
          <w:szCs w:val="28"/>
          <w:lang w:eastAsia="ar-SA"/>
        </w:rPr>
      </w:pPr>
    </w:p>
    <w:p w:rsidR="00B32408" w:rsidRDefault="00D441CE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ХАНТЫ-МАНСИЙСКИЙ </w:t>
      </w:r>
    </w:p>
    <w:p w:rsidR="00B32408" w:rsidRDefault="00D441CE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МУНИЦИПАЛЬНЫЙ РАЙОН</w:t>
      </w:r>
    </w:p>
    <w:p w:rsidR="00B32408" w:rsidRDefault="00D441CE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Ханты-Мансийский автономный округ – Югра</w:t>
      </w:r>
    </w:p>
    <w:p w:rsidR="00B32408" w:rsidRDefault="00B32408">
      <w:pPr>
        <w:jc w:val="center"/>
        <w:rPr>
          <w:sz w:val="28"/>
          <w:szCs w:val="28"/>
          <w:lang w:eastAsia="en-US"/>
        </w:rPr>
      </w:pPr>
    </w:p>
    <w:p w:rsidR="00B32408" w:rsidRDefault="00D441CE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АДМИНИСТРАЦИЯ ХАНТЫ-МАНСИЙСКОГО РАЙОНА</w:t>
      </w:r>
    </w:p>
    <w:p w:rsidR="00B32408" w:rsidRDefault="00B32408">
      <w:pPr>
        <w:jc w:val="center"/>
        <w:rPr>
          <w:b/>
          <w:sz w:val="28"/>
          <w:szCs w:val="28"/>
          <w:lang w:eastAsia="en-US"/>
        </w:rPr>
      </w:pPr>
    </w:p>
    <w:p w:rsidR="00B32408" w:rsidRDefault="00D441CE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Р А С П О Р Я Ж Е Н И Е</w:t>
      </w:r>
    </w:p>
    <w:p w:rsidR="00B32408" w:rsidRDefault="00B32408">
      <w:pPr>
        <w:jc w:val="center"/>
        <w:rPr>
          <w:sz w:val="28"/>
          <w:szCs w:val="28"/>
          <w:lang w:eastAsia="en-US"/>
        </w:rPr>
      </w:pPr>
    </w:p>
    <w:p w:rsidR="00B32408" w:rsidRDefault="00D441CE">
      <w:pPr>
        <w:rPr>
          <w:sz w:val="28"/>
          <w:szCs w:val="28"/>
          <w:lang w:eastAsia="en-US"/>
        </w:rPr>
      </w:pPr>
      <w:bookmarkStart w:id="0" w:name="_Hlk237252260"/>
      <w:r>
        <w:rPr>
          <w:sz w:val="28"/>
          <w:szCs w:val="28"/>
          <w:lang w:eastAsia="en-US"/>
        </w:rPr>
        <w:t>от 10.08.2026</w:t>
      </w:r>
      <w:r>
        <w:rPr>
          <w:sz w:val="28"/>
          <w:szCs w:val="28"/>
          <w:lang w:eastAsia="en-US"/>
        </w:rPr>
        <w:t xml:space="preserve">                                                                                           </w:t>
      </w:r>
      <w:r>
        <w:rPr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>№ 148-р</w:t>
      </w:r>
    </w:p>
    <w:bookmarkEnd w:id="0"/>
    <w:p w:rsidR="00B32408" w:rsidRDefault="00D441CE">
      <w:pPr>
        <w:rPr>
          <w:i/>
          <w:lang w:eastAsia="en-US"/>
        </w:rPr>
      </w:pPr>
      <w:r>
        <w:rPr>
          <w:i/>
          <w:lang w:eastAsia="en-US"/>
        </w:rPr>
        <w:t>г. Ханты-Мансийск</w:t>
      </w:r>
    </w:p>
    <w:p w:rsidR="00B32408" w:rsidRDefault="00B32408">
      <w:pPr>
        <w:jc w:val="both"/>
        <w:rPr>
          <w:sz w:val="28"/>
          <w:szCs w:val="20"/>
          <w:lang w:eastAsia="ar-SA"/>
        </w:rPr>
      </w:pPr>
    </w:p>
    <w:p w:rsidR="00B32408" w:rsidRDefault="00B32408">
      <w:pPr>
        <w:jc w:val="both"/>
        <w:rPr>
          <w:sz w:val="28"/>
          <w:szCs w:val="20"/>
          <w:lang w:eastAsia="ar-SA"/>
        </w:rPr>
      </w:pPr>
    </w:p>
    <w:p w:rsidR="00B32408" w:rsidRDefault="00D441CE"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</w:t>
      </w:r>
    </w:p>
    <w:p w:rsidR="00B32408" w:rsidRDefault="00D441CE">
      <w:pPr>
        <w:rPr>
          <w:sz w:val="28"/>
          <w:szCs w:val="28"/>
        </w:rPr>
      </w:pPr>
      <w:r>
        <w:rPr>
          <w:sz w:val="28"/>
          <w:szCs w:val="28"/>
        </w:rPr>
        <w:t xml:space="preserve">в распоряжение </w:t>
      </w:r>
      <w:r>
        <w:rPr>
          <w:color w:val="000000"/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</w:p>
    <w:p w:rsidR="00B32408" w:rsidRDefault="00D441CE">
      <w:pPr>
        <w:rPr>
          <w:sz w:val="28"/>
          <w:szCs w:val="28"/>
        </w:rPr>
      </w:pPr>
      <w:r>
        <w:rPr>
          <w:sz w:val="28"/>
          <w:szCs w:val="28"/>
        </w:rPr>
        <w:t xml:space="preserve">Ханты-Мансийского района </w:t>
      </w:r>
    </w:p>
    <w:p w:rsidR="00B32408" w:rsidRDefault="00D441CE">
      <w:pPr>
        <w:rPr>
          <w:sz w:val="28"/>
          <w:szCs w:val="28"/>
        </w:rPr>
      </w:pPr>
      <w:r>
        <w:rPr>
          <w:sz w:val="28"/>
          <w:szCs w:val="28"/>
        </w:rPr>
        <w:t>от 02.11.2017 № 1143-р</w:t>
      </w:r>
    </w:p>
    <w:p w:rsidR="00B32408" w:rsidRDefault="00D441CE">
      <w:pPr>
        <w:rPr>
          <w:sz w:val="28"/>
          <w:szCs w:val="28"/>
        </w:rPr>
      </w:pPr>
      <w:r>
        <w:rPr>
          <w:sz w:val="28"/>
          <w:szCs w:val="28"/>
        </w:rPr>
        <w:t>«Об утверждении Порядка</w:t>
      </w:r>
    </w:p>
    <w:p w:rsidR="00B32408" w:rsidRDefault="00D441CE">
      <w:pPr>
        <w:rPr>
          <w:sz w:val="28"/>
          <w:szCs w:val="28"/>
        </w:rPr>
      </w:pPr>
      <w:r>
        <w:rPr>
          <w:sz w:val="28"/>
          <w:szCs w:val="28"/>
        </w:rPr>
        <w:t>организации проведения</w:t>
      </w:r>
    </w:p>
    <w:p w:rsidR="00B32408" w:rsidRDefault="00D441CE">
      <w:pPr>
        <w:rPr>
          <w:sz w:val="28"/>
          <w:szCs w:val="28"/>
        </w:rPr>
      </w:pPr>
      <w:r>
        <w:rPr>
          <w:sz w:val="28"/>
          <w:szCs w:val="28"/>
        </w:rPr>
        <w:t>реконструкции и капитального ремонта</w:t>
      </w:r>
    </w:p>
    <w:p w:rsidR="00B32408" w:rsidRDefault="00D441CE">
      <w:pPr>
        <w:rPr>
          <w:sz w:val="28"/>
          <w:szCs w:val="28"/>
        </w:rPr>
      </w:pPr>
      <w:r>
        <w:rPr>
          <w:sz w:val="28"/>
          <w:szCs w:val="28"/>
        </w:rPr>
        <w:t>муниципального имущества</w:t>
      </w:r>
    </w:p>
    <w:p w:rsidR="00B32408" w:rsidRDefault="00D441CE">
      <w:pPr>
        <w:rPr>
          <w:sz w:val="28"/>
          <w:szCs w:val="28"/>
        </w:rPr>
      </w:pPr>
      <w:r>
        <w:rPr>
          <w:sz w:val="28"/>
          <w:szCs w:val="28"/>
        </w:rPr>
        <w:t>Ханты-Мансийского райо</w:t>
      </w:r>
      <w:r>
        <w:rPr>
          <w:sz w:val="28"/>
          <w:szCs w:val="28"/>
        </w:rPr>
        <w:t>на»</w:t>
      </w:r>
    </w:p>
    <w:p w:rsidR="00B32408" w:rsidRDefault="00B32408">
      <w:pPr>
        <w:pStyle w:val="af5"/>
        <w:jc w:val="both"/>
        <w:rPr>
          <w:sz w:val="28"/>
          <w:szCs w:val="16"/>
        </w:rPr>
      </w:pPr>
    </w:p>
    <w:p w:rsidR="00B32408" w:rsidRDefault="00B32408">
      <w:pPr>
        <w:pStyle w:val="af5"/>
        <w:jc w:val="both"/>
        <w:rPr>
          <w:sz w:val="28"/>
          <w:szCs w:val="16"/>
        </w:rPr>
      </w:pPr>
    </w:p>
    <w:p w:rsidR="00B32408" w:rsidRDefault="00D441CE">
      <w:pPr>
        <w:pStyle w:val="af5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связи с организационно-штатными изменениями в Администрации Ханты-Мансийского района, руководствуясь статьей 32 Устава </w:t>
      </w:r>
      <w:r>
        <w:rPr>
          <w:color w:val="000000"/>
          <w:sz w:val="28"/>
          <w:szCs w:val="28"/>
        </w:rPr>
        <w:br/>
        <w:t>Ханты-Мансийского района:</w:t>
      </w:r>
    </w:p>
    <w:p w:rsidR="00B32408" w:rsidRDefault="00B32408">
      <w:pPr>
        <w:pStyle w:val="af5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B32408" w:rsidRDefault="00D441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распоряжение Администрации Ханты-Мансийского района от 02.11.2017 № </w:t>
      </w:r>
      <w:r>
        <w:rPr>
          <w:sz w:val="28"/>
          <w:szCs w:val="28"/>
        </w:rPr>
        <w:t>1143-р «Об утверждении Порядка организации проведения реконструкции и капитального ремонта муниципального имущества Ханты-Мансийского района» (далее – распоряжение) следующие изменения:</w:t>
      </w:r>
    </w:p>
    <w:p w:rsidR="00B32408" w:rsidRDefault="00D441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По всему тексту приложения 1 к распоряжению слова «администрация»</w:t>
      </w:r>
      <w:r>
        <w:rPr>
          <w:sz w:val="28"/>
          <w:szCs w:val="28"/>
        </w:rPr>
        <w:t xml:space="preserve"> заменить словом «Администрация» в соответствующих падежах.</w:t>
      </w:r>
    </w:p>
    <w:p w:rsidR="00B32408" w:rsidRDefault="00D441CE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1.2. Приложение 2 к распоряжению</w:t>
      </w:r>
      <w:r>
        <w:rPr>
          <w:sz w:val="28"/>
          <w:szCs w:val="28"/>
        </w:rPr>
        <w:t xml:space="preserve"> изложить в новой редакции согласно приложению к настоящему распоряжению. </w:t>
      </w:r>
    </w:p>
    <w:p w:rsidR="00B32408" w:rsidRDefault="00D441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</w:rPr>
        <w:t>Разместить настоящее распоряжение на официальном сайте Администрации Ханты-Мансийского</w:t>
      </w:r>
      <w:r>
        <w:rPr>
          <w:sz w:val="28"/>
        </w:rPr>
        <w:t xml:space="preserve"> района.</w:t>
      </w:r>
      <w:r>
        <w:rPr>
          <w:spacing w:val="-2"/>
          <w:sz w:val="28"/>
        </w:rPr>
        <w:t xml:space="preserve"> </w:t>
      </w:r>
    </w:p>
    <w:p w:rsidR="00B32408" w:rsidRDefault="00D441CE">
      <w:pPr>
        <w:pStyle w:val="FR1"/>
        <w:tabs>
          <w:tab w:val="left" w:pos="567"/>
          <w:tab w:val="left" w:pos="720"/>
        </w:tabs>
        <w:spacing w:line="240" w:lineRule="auto"/>
        <w:ind w:firstLine="709"/>
        <w:jc w:val="both"/>
        <w:rPr>
          <w:b w:val="0"/>
        </w:rPr>
      </w:pPr>
      <w:r>
        <w:rPr>
          <w:rFonts w:eastAsia="Times New Roman"/>
          <w:b w:val="0"/>
          <w:bCs w:val="0"/>
          <w:lang w:eastAsia="ru-RU"/>
        </w:rPr>
        <w:tab/>
      </w:r>
      <w:r>
        <w:rPr>
          <w:rFonts w:eastAsia="Times New Roman"/>
          <w:b w:val="0"/>
          <w:bCs w:val="0"/>
          <w:lang w:eastAsia="ru-RU"/>
        </w:rPr>
        <w:tab/>
      </w:r>
    </w:p>
    <w:p w:rsidR="00B32408" w:rsidRDefault="00B32408">
      <w:pPr>
        <w:pStyle w:val="FR1"/>
        <w:tabs>
          <w:tab w:val="left" w:pos="993"/>
        </w:tabs>
        <w:spacing w:line="240" w:lineRule="auto"/>
        <w:jc w:val="both"/>
        <w:rPr>
          <w:b w:val="0"/>
        </w:rPr>
      </w:pPr>
    </w:p>
    <w:p w:rsidR="00B32408" w:rsidRDefault="00D441CE">
      <w:pPr>
        <w:pStyle w:val="FR1"/>
        <w:tabs>
          <w:tab w:val="left" w:pos="993"/>
        </w:tabs>
        <w:spacing w:line="240" w:lineRule="auto"/>
        <w:jc w:val="both"/>
        <w:rPr>
          <w:b w:val="0"/>
        </w:rPr>
      </w:pPr>
      <w:r>
        <w:rPr>
          <w:b w:val="0"/>
        </w:rPr>
        <w:t>Глава Ханты-Мансийского района                                                        К.Р.Минулин</w:t>
      </w:r>
    </w:p>
    <w:p w:rsidR="00B32408" w:rsidRDefault="00D441CE">
      <w:pPr>
        <w:pStyle w:val="af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B32408" w:rsidRDefault="00D441CE">
      <w:pPr>
        <w:pStyle w:val="af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распоряжению Администрации </w:t>
      </w:r>
    </w:p>
    <w:p w:rsidR="00B32408" w:rsidRDefault="00D441CE">
      <w:pPr>
        <w:pStyle w:val="af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Ханты-Мансийского района </w:t>
      </w:r>
    </w:p>
    <w:p w:rsidR="00D441CE" w:rsidRDefault="00D441CE" w:rsidP="00D441CE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от 10.08.2026 </w:t>
      </w:r>
      <w:bookmarkStart w:id="1" w:name="_GoBack"/>
      <w:bookmarkEnd w:id="1"/>
      <w:r>
        <w:rPr>
          <w:sz w:val="28"/>
          <w:szCs w:val="28"/>
          <w:lang w:eastAsia="en-US"/>
        </w:rPr>
        <w:t>№ 148-р</w:t>
      </w:r>
    </w:p>
    <w:p w:rsidR="00B32408" w:rsidRDefault="00B32408">
      <w:pPr>
        <w:pStyle w:val="af5"/>
        <w:jc w:val="right"/>
        <w:rPr>
          <w:sz w:val="28"/>
          <w:szCs w:val="28"/>
        </w:rPr>
      </w:pPr>
    </w:p>
    <w:p w:rsidR="00B32408" w:rsidRDefault="00D441CE">
      <w:pPr>
        <w:pStyle w:val="af5"/>
        <w:jc w:val="center"/>
        <w:rPr>
          <w:sz w:val="28"/>
          <w:szCs w:val="28"/>
        </w:rPr>
      </w:pPr>
      <w:r>
        <w:rPr>
          <w:sz w:val="28"/>
          <w:szCs w:val="28"/>
        </w:rPr>
        <w:t>Состав комиссии по обследованию объектов</w:t>
      </w:r>
    </w:p>
    <w:p w:rsidR="00B32408" w:rsidRDefault="00B32408">
      <w:pPr>
        <w:pStyle w:val="af5"/>
        <w:jc w:val="center"/>
        <w:rPr>
          <w:sz w:val="28"/>
          <w:szCs w:val="28"/>
        </w:rPr>
      </w:pPr>
    </w:p>
    <w:p w:rsidR="00B32408" w:rsidRDefault="00D441CE">
      <w:pPr>
        <w:pStyle w:val="af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>
        <w:rPr>
          <w:sz w:val="28"/>
          <w:szCs w:val="28"/>
        </w:rPr>
        <w:t>меститель Главы Ханты-Мансийского района, директор Департамента строительства, архитектуры и жилищно-коммунального хозяйства</w:t>
      </w:r>
      <w:r w:rsidRPr="00D441CE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Ханты-Мансийского района</w:t>
      </w:r>
      <w:r>
        <w:rPr>
          <w:sz w:val="28"/>
          <w:szCs w:val="28"/>
        </w:rPr>
        <w:t>, председатель комиссии</w:t>
      </w:r>
    </w:p>
    <w:p w:rsidR="00B32408" w:rsidRDefault="00B32408">
      <w:pPr>
        <w:pStyle w:val="af5"/>
        <w:ind w:firstLine="708"/>
        <w:jc w:val="both"/>
      </w:pPr>
    </w:p>
    <w:p w:rsidR="00B32408" w:rsidRDefault="00D441CE">
      <w:pPr>
        <w:pStyle w:val="af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директора Департамента, начальник управления архитектуры</w:t>
      </w:r>
      <w:r>
        <w:rPr>
          <w:sz w:val="28"/>
          <w:szCs w:val="28"/>
        </w:rPr>
        <w:t>, градостроительства и информационных систем обеспечения градостроительной деятельности Департамента строительства, архитектуры и жилищно-коммунального хозяйства Администрации Ханты-Мансийского района, заместитель председателя комиссии</w:t>
      </w:r>
    </w:p>
    <w:p w:rsidR="00B32408" w:rsidRDefault="00D441CE">
      <w:pPr>
        <w:pStyle w:val="af5"/>
        <w:jc w:val="both"/>
      </w:pPr>
      <w:r>
        <w:rPr>
          <w:sz w:val="28"/>
          <w:szCs w:val="28"/>
        </w:rPr>
        <w:tab/>
      </w:r>
    </w:p>
    <w:p w:rsidR="00B32408" w:rsidRDefault="00D441CE">
      <w:pPr>
        <w:pStyle w:val="af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Начальник отдела информационных систем обеспечения градостроительной деятельности муниципального казенного учреждения Ханты-Мансийского района «Управление капитального строительства </w:t>
      </w:r>
      <w:r>
        <w:rPr>
          <w:sz w:val="28"/>
          <w:szCs w:val="28"/>
        </w:rPr>
        <w:br/>
        <w:t>и ремонта», секретарь комиссии</w:t>
      </w:r>
    </w:p>
    <w:p w:rsidR="00B32408" w:rsidRDefault="00B32408">
      <w:pPr>
        <w:pStyle w:val="af5"/>
        <w:jc w:val="both"/>
      </w:pPr>
    </w:p>
    <w:p w:rsidR="00B32408" w:rsidRDefault="00D441CE">
      <w:pPr>
        <w:pStyle w:val="af5"/>
        <w:jc w:val="both"/>
        <w:rPr>
          <w:sz w:val="28"/>
          <w:szCs w:val="28"/>
        </w:rPr>
      </w:pPr>
      <w:r>
        <w:rPr>
          <w:sz w:val="28"/>
          <w:szCs w:val="28"/>
        </w:rPr>
        <w:tab/>
        <w:t>Члены комиссии:</w:t>
      </w:r>
    </w:p>
    <w:p w:rsidR="00B32408" w:rsidRDefault="00B32408">
      <w:pPr>
        <w:pStyle w:val="af5"/>
        <w:jc w:val="both"/>
      </w:pPr>
    </w:p>
    <w:p w:rsidR="00B32408" w:rsidRDefault="00D441CE">
      <w:pPr>
        <w:pStyle w:val="af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Директор департамента </w:t>
      </w:r>
      <w:r>
        <w:rPr>
          <w:sz w:val="28"/>
          <w:szCs w:val="28"/>
        </w:rPr>
        <w:t>имущественных и земельных отношений Администрации Ханты-Мансийского района – в отношении объектов, предоставляемых в аренду субъектам малого и среднего предпринимательства</w:t>
      </w:r>
    </w:p>
    <w:p w:rsidR="00B32408" w:rsidRDefault="00B32408">
      <w:pPr>
        <w:pStyle w:val="af5"/>
        <w:jc w:val="both"/>
      </w:pPr>
    </w:p>
    <w:p w:rsidR="00B32408" w:rsidRDefault="00D441CE">
      <w:pPr>
        <w:pStyle w:val="af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Главный инженер муниципального казенного учреждения </w:t>
      </w:r>
      <w:r>
        <w:rPr>
          <w:sz w:val="28"/>
          <w:szCs w:val="28"/>
        </w:rPr>
        <w:br/>
        <w:t>Ханты-мансийского района «Упр</w:t>
      </w:r>
      <w:r>
        <w:rPr>
          <w:sz w:val="28"/>
          <w:szCs w:val="28"/>
        </w:rPr>
        <w:t xml:space="preserve">авление капитального строительства </w:t>
      </w:r>
      <w:r>
        <w:rPr>
          <w:sz w:val="28"/>
          <w:szCs w:val="28"/>
        </w:rPr>
        <w:br/>
        <w:t>и ремонта»</w:t>
      </w:r>
    </w:p>
    <w:p w:rsidR="00B32408" w:rsidRDefault="00B32408">
      <w:pPr>
        <w:pStyle w:val="af5"/>
        <w:jc w:val="both"/>
      </w:pPr>
    </w:p>
    <w:p w:rsidR="00B32408" w:rsidRDefault="00D441CE">
      <w:pPr>
        <w:pStyle w:val="af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по надзору за строительство и ремонтом муниципального казенного учреждения Ханты-Мансийского района «Управление капитального строительства и ремонта»</w:t>
      </w:r>
    </w:p>
    <w:p w:rsidR="00B32408" w:rsidRDefault="00B32408">
      <w:pPr>
        <w:pStyle w:val="af5"/>
        <w:ind w:firstLine="708"/>
        <w:jc w:val="both"/>
      </w:pPr>
    </w:p>
    <w:p w:rsidR="00B32408" w:rsidRDefault="00D441CE">
      <w:pPr>
        <w:pStyle w:val="af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Инициатора – в отношении о</w:t>
      </w:r>
      <w:r>
        <w:rPr>
          <w:sz w:val="28"/>
          <w:szCs w:val="28"/>
        </w:rPr>
        <w:t xml:space="preserve">бъектов, заявленных </w:t>
      </w:r>
      <w:r>
        <w:rPr>
          <w:sz w:val="28"/>
          <w:szCs w:val="28"/>
        </w:rPr>
        <w:br/>
        <w:t>на включение в План реконструкции и капитального ремонта</w:t>
      </w:r>
    </w:p>
    <w:p w:rsidR="00B32408" w:rsidRDefault="00B32408">
      <w:pPr>
        <w:pStyle w:val="af5"/>
        <w:ind w:firstLine="708"/>
        <w:jc w:val="both"/>
      </w:pPr>
    </w:p>
    <w:p w:rsidR="00B32408" w:rsidRDefault="00D441CE">
      <w:pPr>
        <w:pStyle w:val="af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правообладателя объекта</w:t>
      </w:r>
    </w:p>
    <w:p w:rsidR="00B32408" w:rsidRDefault="00B32408">
      <w:pPr>
        <w:pStyle w:val="af5"/>
        <w:ind w:firstLine="708"/>
        <w:jc w:val="both"/>
      </w:pPr>
    </w:p>
    <w:p w:rsidR="00B32408" w:rsidRDefault="00D441CE">
      <w:pPr>
        <w:pStyle w:val="af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Ханты-Мансийского района, </w:t>
      </w:r>
      <w:r>
        <w:rPr>
          <w:sz w:val="28"/>
          <w:szCs w:val="28"/>
        </w:rPr>
        <w:br/>
        <w:t>на территории которого расположен объект (по согласованию)</w:t>
      </w:r>
    </w:p>
    <w:p w:rsidR="00B32408" w:rsidRDefault="00B32408">
      <w:pPr>
        <w:pStyle w:val="af5"/>
        <w:ind w:firstLine="708"/>
        <w:jc w:val="both"/>
      </w:pPr>
    </w:p>
    <w:p w:rsidR="00B32408" w:rsidRDefault="00D441CE">
      <w:pPr>
        <w:pStyle w:val="af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Депутат Думы Ханты-Мансий</w:t>
      </w:r>
      <w:r>
        <w:rPr>
          <w:sz w:val="28"/>
          <w:szCs w:val="28"/>
        </w:rPr>
        <w:t>ского района (по согласованию).</w:t>
      </w:r>
    </w:p>
    <w:sectPr w:rsidR="00B32408">
      <w:headerReference w:type="default" r:id="rId12"/>
      <w:pgSz w:w="11906" w:h="16838"/>
      <w:pgMar w:top="1418" w:right="1247" w:bottom="1134" w:left="1559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408" w:rsidRDefault="00D441CE">
      <w:r>
        <w:separator/>
      </w:r>
    </w:p>
  </w:endnote>
  <w:endnote w:type="continuationSeparator" w:id="0">
    <w:p w:rsidR="00B32408" w:rsidRDefault="00D4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408" w:rsidRDefault="00D441CE">
      <w:r>
        <w:separator/>
      </w:r>
    </w:p>
  </w:footnote>
  <w:footnote w:type="continuationSeparator" w:id="0">
    <w:p w:rsidR="00B32408" w:rsidRDefault="00D44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408" w:rsidRDefault="00D441CE">
    <w:pPr>
      <w:pStyle w:val="af7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B32408" w:rsidRDefault="00B32408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95273"/>
    <w:multiLevelType w:val="hybridMultilevel"/>
    <w:tmpl w:val="A232D470"/>
    <w:lvl w:ilvl="0" w:tplc="656097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5CA6A6">
      <w:start w:val="1"/>
      <w:numFmt w:val="lowerLetter"/>
      <w:lvlText w:val="%2."/>
      <w:lvlJc w:val="left"/>
      <w:pPr>
        <w:ind w:left="1440" w:hanging="360"/>
      </w:pPr>
    </w:lvl>
    <w:lvl w:ilvl="2" w:tplc="DB0C0F98">
      <w:start w:val="1"/>
      <w:numFmt w:val="lowerRoman"/>
      <w:lvlText w:val="%3."/>
      <w:lvlJc w:val="right"/>
      <w:pPr>
        <w:ind w:left="2160" w:hanging="180"/>
      </w:pPr>
    </w:lvl>
    <w:lvl w:ilvl="3" w:tplc="91BA2F64">
      <w:start w:val="1"/>
      <w:numFmt w:val="decimal"/>
      <w:lvlText w:val="%4."/>
      <w:lvlJc w:val="left"/>
      <w:pPr>
        <w:ind w:left="2880" w:hanging="360"/>
      </w:pPr>
    </w:lvl>
    <w:lvl w:ilvl="4" w:tplc="96D6FBFA">
      <w:start w:val="1"/>
      <w:numFmt w:val="lowerLetter"/>
      <w:lvlText w:val="%5."/>
      <w:lvlJc w:val="left"/>
      <w:pPr>
        <w:ind w:left="3600" w:hanging="360"/>
      </w:pPr>
    </w:lvl>
    <w:lvl w:ilvl="5" w:tplc="50D2196C">
      <w:start w:val="1"/>
      <w:numFmt w:val="lowerRoman"/>
      <w:lvlText w:val="%6."/>
      <w:lvlJc w:val="right"/>
      <w:pPr>
        <w:ind w:left="4320" w:hanging="180"/>
      </w:pPr>
    </w:lvl>
    <w:lvl w:ilvl="6" w:tplc="8D50C380">
      <w:start w:val="1"/>
      <w:numFmt w:val="decimal"/>
      <w:lvlText w:val="%7."/>
      <w:lvlJc w:val="left"/>
      <w:pPr>
        <w:ind w:left="5040" w:hanging="360"/>
      </w:pPr>
    </w:lvl>
    <w:lvl w:ilvl="7" w:tplc="8E7EEED0">
      <w:start w:val="1"/>
      <w:numFmt w:val="lowerLetter"/>
      <w:lvlText w:val="%8."/>
      <w:lvlJc w:val="left"/>
      <w:pPr>
        <w:ind w:left="5760" w:hanging="360"/>
      </w:pPr>
    </w:lvl>
    <w:lvl w:ilvl="8" w:tplc="21D4091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3280C"/>
    <w:multiLevelType w:val="hybridMultilevel"/>
    <w:tmpl w:val="26669D14"/>
    <w:lvl w:ilvl="0" w:tplc="945AB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66AADE">
      <w:start w:val="1"/>
      <w:numFmt w:val="lowerLetter"/>
      <w:lvlText w:val="%2."/>
      <w:lvlJc w:val="left"/>
      <w:pPr>
        <w:ind w:left="1440" w:hanging="360"/>
      </w:pPr>
    </w:lvl>
    <w:lvl w:ilvl="2" w:tplc="B6F669EE">
      <w:start w:val="1"/>
      <w:numFmt w:val="lowerRoman"/>
      <w:lvlText w:val="%3."/>
      <w:lvlJc w:val="right"/>
      <w:pPr>
        <w:ind w:left="2160" w:hanging="180"/>
      </w:pPr>
    </w:lvl>
    <w:lvl w:ilvl="3" w:tplc="3D068642">
      <w:start w:val="1"/>
      <w:numFmt w:val="decimal"/>
      <w:lvlText w:val="%4."/>
      <w:lvlJc w:val="left"/>
      <w:pPr>
        <w:ind w:left="2880" w:hanging="360"/>
      </w:pPr>
    </w:lvl>
    <w:lvl w:ilvl="4" w:tplc="2304AA28">
      <w:start w:val="1"/>
      <w:numFmt w:val="lowerLetter"/>
      <w:lvlText w:val="%5."/>
      <w:lvlJc w:val="left"/>
      <w:pPr>
        <w:ind w:left="3600" w:hanging="360"/>
      </w:pPr>
    </w:lvl>
    <w:lvl w:ilvl="5" w:tplc="37F4EA9C">
      <w:start w:val="1"/>
      <w:numFmt w:val="lowerRoman"/>
      <w:lvlText w:val="%6."/>
      <w:lvlJc w:val="right"/>
      <w:pPr>
        <w:ind w:left="4320" w:hanging="180"/>
      </w:pPr>
    </w:lvl>
    <w:lvl w:ilvl="6" w:tplc="E724062C">
      <w:start w:val="1"/>
      <w:numFmt w:val="decimal"/>
      <w:lvlText w:val="%7."/>
      <w:lvlJc w:val="left"/>
      <w:pPr>
        <w:ind w:left="5040" w:hanging="360"/>
      </w:pPr>
    </w:lvl>
    <w:lvl w:ilvl="7" w:tplc="1AC8E8F8">
      <w:start w:val="1"/>
      <w:numFmt w:val="lowerLetter"/>
      <w:lvlText w:val="%8."/>
      <w:lvlJc w:val="left"/>
      <w:pPr>
        <w:ind w:left="5760" w:hanging="360"/>
      </w:pPr>
    </w:lvl>
    <w:lvl w:ilvl="8" w:tplc="F8F45C4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814B0"/>
    <w:multiLevelType w:val="hybridMultilevel"/>
    <w:tmpl w:val="9BB290A8"/>
    <w:lvl w:ilvl="0" w:tplc="1FD6D5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12D8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08968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1A8F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088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92B5A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0C94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C6E9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5416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F5EDD"/>
    <w:multiLevelType w:val="multilevel"/>
    <w:tmpl w:val="4544D1EC"/>
    <w:lvl w:ilvl="0">
      <w:start w:val="1"/>
      <w:numFmt w:val="decimal"/>
      <w:lvlText w:val="%1."/>
      <w:lvlJc w:val="left"/>
      <w:pPr>
        <w:ind w:left="142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1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292" w:hanging="70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158" w:hanging="70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24" w:hanging="70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891" w:hanging="70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757" w:hanging="70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623" w:hanging="700"/>
      </w:pPr>
      <w:rPr>
        <w:rFonts w:hint="default"/>
        <w:lang w:val="ru-RU" w:eastAsia="en-US" w:bidi="ar-SA"/>
      </w:rPr>
    </w:lvl>
  </w:abstractNum>
  <w:abstractNum w:abstractNumId="4" w15:restartNumberingAfterBreak="0">
    <w:nsid w:val="41CD1A18"/>
    <w:multiLevelType w:val="multilevel"/>
    <w:tmpl w:val="05B41E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4C300E94"/>
    <w:multiLevelType w:val="hybridMultilevel"/>
    <w:tmpl w:val="04EC343E"/>
    <w:lvl w:ilvl="0" w:tplc="7A3A8B38">
      <w:start w:val="1"/>
      <w:numFmt w:val="decimal"/>
      <w:lvlText w:val="%1."/>
      <w:lvlJc w:val="left"/>
      <w:pPr>
        <w:ind w:left="1440" w:hanging="360"/>
      </w:pPr>
    </w:lvl>
    <w:lvl w:ilvl="1" w:tplc="47DAFC28">
      <w:start w:val="1"/>
      <w:numFmt w:val="lowerLetter"/>
      <w:lvlText w:val="%2."/>
      <w:lvlJc w:val="left"/>
      <w:pPr>
        <w:ind w:left="2160" w:hanging="360"/>
      </w:pPr>
    </w:lvl>
    <w:lvl w:ilvl="2" w:tplc="2C5AE3C4">
      <w:start w:val="1"/>
      <w:numFmt w:val="lowerRoman"/>
      <w:lvlText w:val="%3."/>
      <w:lvlJc w:val="right"/>
      <w:pPr>
        <w:ind w:left="2880" w:hanging="180"/>
      </w:pPr>
    </w:lvl>
    <w:lvl w:ilvl="3" w:tplc="64626A48">
      <w:start w:val="1"/>
      <w:numFmt w:val="decimal"/>
      <w:lvlText w:val="%4."/>
      <w:lvlJc w:val="left"/>
      <w:pPr>
        <w:ind w:left="3600" w:hanging="360"/>
      </w:pPr>
    </w:lvl>
    <w:lvl w:ilvl="4" w:tplc="AA703190">
      <w:start w:val="1"/>
      <w:numFmt w:val="lowerLetter"/>
      <w:lvlText w:val="%5."/>
      <w:lvlJc w:val="left"/>
      <w:pPr>
        <w:ind w:left="4320" w:hanging="360"/>
      </w:pPr>
    </w:lvl>
    <w:lvl w:ilvl="5" w:tplc="DCFE8352">
      <w:start w:val="1"/>
      <w:numFmt w:val="lowerRoman"/>
      <w:lvlText w:val="%6."/>
      <w:lvlJc w:val="right"/>
      <w:pPr>
        <w:ind w:left="5040" w:hanging="180"/>
      </w:pPr>
    </w:lvl>
    <w:lvl w:ilvl="6" w:tplc="8654A640">
      <w:start w:val="1"/>
      <w:numFmt w:val="decimal"/>
      <w:lvlText w:val="%7."/>
      <w:lvlJc w:val="left"/>
      <w:pPr>
        <w:ind w:left="5760" w:hanging="360"/>
      </w:pPr>
    </w:lvl>
    <w:lvl w:ilvl="7" w:tplc="6AAE0658">
      <w:start w:val="1"/>
      <w:numFmt w:val="lowerLetter"/>
      <w:lvlText w:val="%8."/>
      <w:lvlJc w:val="left"/>
      <w:pPr>
        <w:ind w:left="6480" w:hanging="360"/>
      </w:pPr>
    </w:lvl>
    <w:lvl w:ilvl="8" w:tplc="A96E5B16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C5B1502"/>
    <w:multiLevelType w:val="hybridMultilevel"/>
    <w:tmpl w:val="572EEE84"/>
    <w:lvl w:ilvl="0" w:tplc="CBA88B16">
      <w:start w:val="1"/>
      <w:numFmt w:val="decimal"/>
      <w:lvlText w:val="%1."/>
      <w:lvlJc w:val="left"/>
      <w:pPr>
        <w:ind w:left="1428" w:hanging="360"/>
      </w:pPr>
    </w:lvl>
    <w:lvl w:ilvl="1" w:tplc="64349722">
      <w:start w:val="1"/>
      <w:numFmt w:val="lowerLetter"/>
      <w:lvlText w:val="%2."/>
      <w:lvlJc w:val="left"/>
      <w:pPr>
        <w:ind w:left="2148" w:hanging="360"/>
      </w:pPr>
    </w:lvl>
    <w:lvl w:ilvl="2" w:tplc="8B223804">
      <w:start w:val="1"/>
      <w:numFmt w:val="lowerRoman"/>
      <w:lvlText w:val="%3."/>
      <w:lvlJc w:val="right"/>
      <w:pPr>
        <w:ind w:left="2868" w:hanging="180"/>
      </w:pPr>
    </w:lvl>
    <w:lvl w:ilvl="3" w:tplc="720E2194">
      <w:start w:val="1"/>
      <w:numFmt w:val="decimal"/>
      <w:lvlText w:val="%4."/>
      <w:lvlJc w:val="left"/>
      <w:pPr>
        <w:ind w:left="3588" w:hanging="360"/>
      </w:pPr>
    </w:lvl>
    <w:lvl w:ilvl="4" w:tplc="9E1893A4">
      <w:start w:val="1"/>
      <w:numFmt w:val="lowerLetter"/>
      <w:lvlText w:val="%5."/>
      <w:lvlJc w:val="left"/>
      <w:pPr>
        <w:ind w:left="4308" w:hanging="360"/>
      </w:pPr>
    </w:lvl>
    <w:lvl w:ilvl="5" w:tplc="8F00560C">
      <w:start w:val="1"/>
      <w:numFmt w:val="lowerRoman"/>
      <w:lvlText w:val="%6."/>
      <w:lvlJc w:val="right"/>
      <w:pPr>
        <w:ind w:left="5028" w:hanging="180"/>
      </w:pPr>
    </w:lvl>
    <w:lvl w:ilvl="6" w:tplc="7CB47D34">
      <w:start w:val="1"/>
      <w:numFmt w:val="decimal"/>
      <w:lvlText w:val="%7."/>
      <w:lvlJc w:val="left"/>
      <w:pPr>
        <w:ind w:left="5748" w:hanging="360"/>
      </w:pPr>
    </w:lvl>
    <w:lvl w:ilvl="7" w:tplc="ABF2D50C">
      <w:start w:val="1"/>
      <w:numFmt w:val="lowerLetter"/>
      <w:lvlText w:val="%8."/>
      <w:lvlJc w:val="left"/>
      <w:pPr>
        <w:ind w:left="6468" w:hanging="360"/>
      </w:pPr>
    </w:lvl>
    <w:lvl w:ilvl="8" w:tplc="B2DADA38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3D5318D"/>
    <w:multiLevelType w:val="hybridMultilevel"/>
    <w:tmpl w:val="644ADFC4"/>
    <w:lvl w:ilvl="0" w:tplc="1D86E84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BCA8336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1E29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C41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0A0B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86C09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AEB8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A86CF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D29D9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267604"/>
    <w:multiLevelType w:val="hybridMultilevel"/>
    <w:tmpl w:val="81CAB1E0"/>
    <w:lvl w:ilvl="0" w:tplc="6F24268E">
      <w:start w:val="1"/>
      <w:numFmt w:val="decimal"/>
      <w:lvlText w:val="%1."/>
      <w:lvlJc w:val="left"/>
      <w:pPr>
        <w:ind w:left="1428" w:hanging="360"/>
      </w:pPr>
    </w:lvl>
    <w:lvl w:ilvl="1" w:tplc="8898C22E">
      <w:start w:val="1"/>
      <w:numFmt w:val="lowerLetter"/>
      <w:lvlText w:val="%2."/>
      <w:lvlJc w:val="left"/>
      <w:pPr>
        <w:ind w:left="2148" w:hanging="360"/>
      </w:pPr>
    </w:lvl>
    <w:lvl w:ilvl="2" w:tplc="E48C5C52">
      <w:start w:val="1"/>
      <w:numFmt w:val="lowerRoman"/>
      <w:lvlText w:val="%3."/>
      <w:lvlJc w:val="right"/>
      <w:pPr>
        <w:ind w:left="2868" w:hanging="180"/>
      </w:pPr>
    </w:lvl>
    <w:lvl w:ilvl="3" w:tplc="4CE42B12">
      <w:start w:val="1"/>
      <w:numFmt w:val="decimal"/>
      <w:lvlText w:val="%4."/>
      <w:lvlJc w:val="left"/>
      <w:pPr>
        <w:ind w:left="3588" w:hanging="360"/>
      </w:pPr>
    </w:lvl>
    <w:lvl w:ilvl="4" w:tplc="A3CA2F3E">
      <w:start w:val="1"/>
      <w:numFmt w:val="lowerLetter"/>
      <w:lvlText w:val="%5."/>
      <w:lvlJc w:val="left"/>
      <w:pPr>
        <w:ind w:left="4308" w:hanging="360"/>
      </w:pPr>
    </w:lvl>
    <w:lvl w:ilvl="5" w:tplc="BD725E36">
      <w:start w:val="1"/>
      <w:numFmt w:val="lowerRoman"/>
      <w:lvlText w:val="%6."/>
      <w:lvlJc w:val="right"/>
      <w:pPr>
        <w:ind w:left="5028" w:hanging="180"/>
      </w:pPr>
    </w:lvl>
    <w:lvl w:ilvl="6" w:tplc="D23E33CA">
      <w:start w:val="1"/>
      <w:numFmt w:val="decimal"/>
      <w:lvlText w:val="%7."/>
      <w:lvlJc w:val="left"/>
      <w:pPr>
        <w:ind w:left="5748" w:hanging="360"/>
      </w:pPr>
    </w:lvl>
    <w:lvl w:ilvl="7" w:tplc="2374923A">
      <w:start w:val="1"/>
      <w:numFmt w:val="lowerLetter"/>
      <w:lvlText w:val="%8."/>
      <w:lvlJc w:val="left"/>
      <w:pPr>
        <w:ind w:left="6468" w:hanging="360"/>
      </w:pPr>
    </w:lvl>
    <w:lvl w:ilvl="8" w:tplc="49D6E494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408"/>
    <w:rsid w:val="00B32408"/>
    <w:rsid w:val="00D4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7211E"/>
  <w15:docId w15:val="{6C0FE83D-83A0-4154-B1D0-BD320A720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pPr>
      <w:tabs>
        <w:tab w:val="left" w:pos="930"/>
      </w:tabs>
      <w:spacing w:line="360" w:lineRule="auto"/>
      <w:jc w:val="both"/>
    </w:pPr>
  </w:style>
  <w:style w:type="paragraph" w:styleId="af4">
    <w:name w:val="List Paragraph"/>
    <w:basedOn w:val="a"/>
    <w:uiPriority w:val="1"/>
    <w:qFormat/>
    <w:pPr>
      <w:ind w:left="708"/>
    </w:pPr>
  </w:style>
  <w:style w:type="paragraph" w:styleId="af5">
    <w:name w:val="No Spacing"/>
    <w:link w:val="af6"/>
    <w:uiPriority w:val="1"/>
    <w:qFormat/>
    <w:pPr>
      <w:widowControl w:val="0"/>
    </w:p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 w:cs="Arial"/>
    </w:rPr>
  </w:style>
  <w:style w:type="paragraph" w:styleId="af7">
    <w:name w:val="head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rPr>
      <w:sz w:val="24"/>
      <w:szCs w:val="24"/>
    </w:rPr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rPr>
      <w:sz w:val="24"/>
      <w:szCs w:val="24"/>
    </w:rPr>
  </w:style>
  <w:style w:type="paragraph" w:customStyle="1" w:styleId="FR1">
    <w:name w:val="FR1"/>
    <w:pPr>
      <w:widowControl w:val="0"/>
      <w:spacing w:line="300" w:lineRule="auto"/>
    </w:pPr>
    <w:rPr>
      <w:rFonts w:eastAsia="Arial"/>
      <w:b/>
      <w:bCs/>
      <w:sz w:val="28"/>
      <w:szCs w:val="28"/>
      <w:lang w:eastAsia="ar-SA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Balloon Text"/>
    <w:basedOn w:val="a"/>
    <w:link w:val="afd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rPr>
      <w:rFonts w:ascii="Tahoma" w:hAnsi="Tahoma" w:cs="Tahoma"/>
      <w:sz w:val="16"/>
      <w:szCs w:val="16"/>
    </w:rPr>
  </w:style>
  <w:style w:type="character" w:customStyle="1" w:styleId="af6">
    <w:name w:val="Без интервала Знак"/>
    <w:link w:val="af5"/>
    <w:uiPriority w:val="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7C607-EC4B-4A69-82E7-7CF87FD48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2603</Characters>
  <Application>Microsoft Office Word</Application>
  <DocSecurity>0</DocSecurity>
  <Lines>21</Lines>
  <Paragraphs>6</Paragraphs>
  <ScaleCrop>false</ScaleCrop>
  <Company>*****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Волчкова</dc:creator>
  <cp:keywords/>
  <cp:lastModifiedBy>Толокнова К.В.</cp:lastModifiedBy>
  <cp:revision>6</cp:revision>
  <dcterms:created xsi:type="dcterms:W3CDTF">2026-07-28T10:31:00Z</dcterms:created>
  <dcterms:modified xsi:type="dcterms:W3CDTF">2026-08-10T06:04:00Z</dcterms:modified>
</cp:coreProperties>
</file>