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195DCB" w:rsidRDefault="00CA29D4" w:rsidP="00695D20">
      <w:pPr>
        <w:pStyle w:val="1"/>
        <w:spacing w:before="0" w:line="240" w:lineRule="auto"/>
        <w:rPr>
          <w:sz w:val="36"/>
          <w:szCs w:val="36"/>
        </w:rPr>
      </w:pPr>
      <w:r>
        <w:rPr>
          <w:rFonts w:ascii="Arial" w:hAnsi="Arial" w:cs="Arial"/>
          <w:noProof/>
          <w:color w:val="0000FF"/>
          <w:sz w:val="27"/>
          <w:szCs w:val="27"/>
          <w:lang w:eastAsia="ru-RU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>
                <wp:simplePos x="0" y="0"/>
                <wp:positionH relativeFrom="column">
                  <wp:posOffset>-335547</wp:posOffset>
                </wp:positionH>
                <wp:positionV relativeFrom="paragraph">
                  <wp:posOffset>-251761</wp:posOffset>
                </wp:positionV>
                <wp:extent cx="10479238" cy="7339263"/>
                <wp:effectExtent l="19050" t="19050" r="36830" b="33655"/>
                <wp:wrapNone/>
                <wp:docPr id="54" name="Прямоугольник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9238" cy="7339263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  <a:gs pos="44000">
                              <a:schemeClr val="accent1">
                                <a:tint val="44500"/>
                                <a:satMod val="160000"/>
                              </a:schemeClr>
                            </a:gs>
                            <a:gs pos="100000">
                              <a:srgbClr val="00B050"/>
                            </a:gs>
                          </a:gsLst>
                          <a:lin ang="5400000" scaled="0"/>
                        </a:gradFill>
                        <a:ln w="63500" cap="rnd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4" o:spid="_x0000_s1026" style="position:absolute;margin-left:-26.4pt;margin-top:-19.8pt;width:825.15pt;height:577.9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" fillcolor="#95b3d7 [1940]" strokecolor="#243f60 [1604]" strokeweight="5pt">
                <v:fill color2="#00b050" colors="0 #95b3d7;28836f #c2d1ed;1 #00b050" focus="100%" type="gradient">
                  <o:fill v:ext="view" type="gradientUnscaled"/>
                </v:fill>
                <v:stroke endcap="round"/>
              </v:rect>
            </w:pict>
          </mc:Fallback>
        </mc:AlternateContent>
      </w:r>
      <w:r w:rsidR="00695D20">
        <w:rPr>
          <w:rFonts w:ascii="Arial" w:hAnsi="Arial" w:cs="Arial"/>
          <w:noProof/>
          <w:color w:val="0000FF"/>
          <w:sz w:val="27"/>
          <w:szCs w:val="27"/>
          <w:shd w:val="clear" w:color="auto" w:fill="CCCCCC"/>
          <w:lang w:eastAsia="ru-RU"/>
        </w:rPr>
        <w:drawing>
          <wp:anchor distT="0" distB="0" distL="114300" distR="114300" simplePos="0" relativeHeight="251761664" behindDoc="0" locked="0" layoutInCell="1" allowOverlap="1" wp14:anchorId="69805049" wp14:editId="7A94FAE0">
            <wp:simplePos x="0" y="0"/>
            <wp:positionH relativeFrom="column">
              <wp:posOffset>8328660</wp:posOffset>
            </wp:positionH>
            <wp:positionV relativeFrom="paragraph">
              <wp:posOffset>12065</wp:posOffset>
            </wp:positionV>
            <wp:extent cx="1524000" cy="1722120"/>
            <wp:effectExtent l="0" t="0" r="0" b="0"/>
            <wp:wrapSquare wrapText="bothSides"/>
            <wp:docPr id="45" name="Рисунок 45" descr="https://encrypted-tbn2.gstatic.com/images?q=tbn:ANd9GcTpDHW3gm0Q5Q4M6QpYzsmE9OLdOpdLLFjpYwgtC5KoJCBqV8Va2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ncrypted-tbn2.gstatic.com/images?q=tbn:ANd9GcTpDHW3gm0Q5Q4M6QpYzsmE9OLdOpdLLFjpYwgtC5KoJCBqV8Va2g">
                      <a:hlinkClick r:id="rId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722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F302A" w:rsidRDefault="006B2418" w:rsidP="00695D20">
      <w:pPr>
        <w:jc w:val="right"/>
        <w:rPr>
          <w:rFonts w:asciiTheme="majorHAnsi" w:eastAsiaTheme="majorEastAsia" w:hAnsiTheme="majorHAnsi" w:cstheme="majorBidi"/>
          <w:color w:val="365F91" w:themeColor="accent1" w:themeShade="BF"/>
        </w:rPr>
      </w:pPr>
      <w:r>
        <w:rPr>
          <w:rFonts w:asciiTheme="majorHAnsi" w:eastAsiaTheme="majorEastAsia" w:hAnsiTheme="majorHAnsi" w:cstheme="majorBidi"/>
          <w:color w:val="365F91" w:themeColor="accent1" w:themeShade="BF"/>
        </w:rPr>
        <w:t xml:space="preserve">      </w:t>
      </w:r>
    </w:p>
    <w:p w:rsidR="009F4227" w:rsidRDefault="006B2418" w:rsidP="00695D20">
      <w:pPr>
        <w:rPr>
          <w:rFonts w:asciiTheme="majorHAnsi" w:eastAsiaTheme="majorEastAsia" w:hAnsiTheme="majorHAnsi" w:cstheme="majorBidi"/>
          <w:color w:val="365F91" w:themeColor="accent1" w:themeShade="BF"/>
        </w:rPr>
      </w:pPr>
      <w:r>
        <w:rPr>
          <w:rFonts w:asciiTheme="majorHAnsi" w:eastAsiaTheme="majorEastAsia" w:hAnsiTheme="majorHAnsi" w:cstheme="majorBidi"/>
          <w:color w:val="365F91" w:themeColor="accent1" w:themeShade="BF"/>
        </w:rPr>
        <w:t xml:space="preserve">  </w:t>
      </w:r>
    </w:p>
    <w:p w:rsidR="003F302A" w:rsidRDefault="003F302A" w:rsidP="00695D20">
      <w:pPr>
        <w:rPr>
          <w:rFonts w:asciiTheme="majorHAnsi" w:eastAsiaTheme="majorEastAsia" w:hAnsiTheme="majorHAnsi" w:cstheme="majorBidi"/>
          <w:color w:val="365F91" w:themeColor="accent1" w:themeShade="BF"/>
        </w:rPr>
      </w:pPr>
    </w:p>
    <w:p w:rsidR="009F4227" w:rsidRDefault="009F4227" w:rsidP="00695D20">
      <w:pPr>
        <w:rPr>
          <w:rFonts w:asciiTheme="majorHAnsi" w:eastAsiaTheme="majorEastAsia" w:hAnsiTheme="majorHAnsi" w:cstheme="majorBidi"/>
          <w:color w:val="365F91" w:themeColor="accent1" w:themeShade="BF"/>
        </w:rPr>
      </w:pPr>
    </w:p>
    <w:p w:rsidR="009F4227" w:rsidRDefault="009F4227" w:rsidP="00695D20">
      <w:pPr>
        <w:rPr>
          <w:rFonts w:asciiTheme="majorHAnsi" w:eastAsiaTheme="majorEastAsia" w:hAnsiTheme="majorHAnsi" w:cstheme="majorBidi"/>
          <w:color w:val="365F91" w:themeColor="accent1" w:themeShade="BF"/>
        </w:rPr>
      </w:pPr>
    </w:p>
    <w:p w:rsidR="009F4227" w:rsidRDefault="009F4227" w:rsidP="00695D20">
      <w:pPr>
        <w:rPr>
          <w:rFonts w:asciiTheme="majorHAnsi" w:eastAsiaTheme="majorEastAsia" w:hAnsiTheme="majorHAnsi" w:cstheme="majorBidi"/>
          <w:color w:val="365F91" w:themeColor="accent1" w:themeShade="BF"/>
        </w:rPr>
      </w:pPr>
    </w:p>
    <w:p w:rsidR="009F4227" w:rsidRDefault="009F4227" w:rsidP="00695D20">
      <w:pPr>
        <w:rPr>
          <w:rFonts w:asciiTheme="majorHAnsi" w:eastAsiaTheme="majorEastAsia" w:hAnsiTheme="majorHAnsi" w:cstheme="majorBidi"/>
          <w:color w:val="365F91" w:themeColor="accent1" w:themeShade="BF"/>
        </w:rPr>
      </w:pPr>
    </w:p>
    <w:p w:rsidR="006B2418" w:rsidRDefault="006B2418" w:rsidP="00695D20">
      <w:pPr>
        <w:pStyle w:val="1"/>
        <w:spacing w:before="0" w:line="240" w:lineRule="auto"/>
        <w:jc w:val="center"/>
        <w:rPr>
          <w:sz w:val="44"/>
          <w:szCs w:val="44"/>
        </w:rPr>
      </w:pPr>
    </w:p>
    <w:p w:rsidR="009F4227" w:rsidRPr="006B2418" w:rsidRDefault="006B2418" w:rsidP="00695D20">
      <w:pPr>
        <w:pStyle w:val="1"/>
        <w:spacing w:before="0" w:line="240" w:lineRule="auto"/>
        <w:jc w:val="center"/>
        <w:rPr>
          <w:sz w:val="52"/>
          <w:szCs w:val="52"/>
        </w:rPr>
      </w:pPr>
      <w:r w:rsidRPr="006B2418">
        <w:rPr>
          <w:sz w:val="52"/>
          <w:szCs w:val="52"/>
        </w:rPr>
        <w:t xml:space="preserve">Б </w:t>
      </w:r>
      <w:proofErr w:type="gramStart"/>
      <w:r w:rsidRPr="006B2418">
        <w:rPr>
          <w:sz w:val="52"/>
          <w:szCs w:val="52"/>
        </w:rPr>
        <w:t>Ю</w:t>
      </w:r>
      <w:proofErr w:type="gramEnd"/>
      <w:r w:rsidRPr="006B2418">
        <w:rPr>
          <w:sz w:val="52"/>
          <w:szCs w:val="52"/>
        </w:rPr>
        <w:t xml:space="preserve"> Д Ж Е Т  Д Л Я  Г Р А Ж Д А Н</w:t>
      </w:r>
    </w:p>
    <w:p w:rsidR="006B2418" w:rsidRDefault="006B2418" w:rsidP="00695D20">
      <w:pPr>
        <w:pStyle w:val="1"/>
        <w:spacing w:before="0" w:line="240" w:lineRule="auto"/>
        <w:jc w:val="center"/>
        <w:rPr>
          <w:sz w:val="36"/>
          <w:szCs w:val="36"/>
        </w:rPr>
      </w:pPr>
    </w:p>
    <w:p w:rsidR="006B2418" w:rsidRPr="006B2418" w:rsidRDefault="006B2418" w:rsidP="00695D20">
      <w:pPr>
        <w:pStyle w:val="1"/>
        <w:spacing w:before="0" w:line="240" w:lineRule="auto"/>
        <w:jc w:val="center"/>
        <w:rPr>
          <w:sz w:val="36"/>
          <w:szCs w:val="36"/>
        </w:rPr>
      </w:pPr>
      <w:r w:rsidRPr="006B2418">
        <w:rPr>
          <w:sz w:val="36"/>
          <w:szCs w:val="36"/>
        </w:rPr>
        <w:t>СЕЛЬСКОГО ПОСЕЛЕНИЯ ГОРНОПРАВДИНСК</w:t>
      </w:r>
    </w:p>
    <w:p w:rsidR="009F4227" w:rsidRPr="006B2418" w:rsidRDefault="009F4227" w:rsidP="00695D20">
      <w:pPr>
        <w:pStyle w:val="1"/>
        <w:spacing w:before="0" w:line="240" w:lineRule="auto"/>
        <w:rPr>
          <w:sz w:val="40"/>
          <w:szCs w:val="40"/>
        </w:rPr>
      </w:pPr>
    </w:p>
    <w:p w:rsidR="003D6592" w:rsidRDefault="003D6592" w:rsidP="00695D20">
      <w:pPr>
        <w:jc w:val="right"/>
        <w:rPr>
          <w:rFonts w:asciiTheme="majorHAnsi" w:eastAsiaTheme="majorEastAsia" w:hAnsiTheme="majorHAnsi" w:cstheme="majorBidi"/>
          <w:color w:val="365F91" w:themeColor="accent1" w:themeShade="BF"/>
        </w:rPr>
      </w:pPr>
    </w:p>
    <w:p w:rsidR="003D6592" w:rsidRDefault="003D6592" w:rsidP="00695D20">
      <w:pPr>
        <w:jc w:val="right"/>
        <w:rPr>
          <w:rFonts w:asciiTheme="majorHAnsi" w:eastAsiaTheme="majorEastAsia" w:hAnsiTheme="majorHAnsi" w:cstheme="majorBidi"/>
          <w:color w:val="365F91" w:themeColor="accent1" w:themeShade="BF"/>
        </w:rPr>
      </w:pPr>
    </w:p>
    <w:p w:rsidR="009F4227" w:rsidRDefault="009F4227" w:rsidP="00695D20">
      <w:pPr>
        <w:jc w:val="right"/>
        <w:rPr>
          <w:rFonts w:asciiTheme="majorHAnsi" w:eastAsiaTheme="majorEastAsia" w:hAnsiTheme="majorHAnsi" w:cstheme="majorBidi"/>
          <w:color w:val="365F91" w:themeColor="accent1" w:themeShade="BF"/>
        </w:rPr>
      </w:pPr>
    </w:p>
    <w:p w:rsidR="003D6592" w:rsidRDefault="009F4227" w:rsidP="00695D20">
      <w:pPr>
        <w:rPr>
          <w:rFonts w:asciiTheme="majorHAnsi" w:eastAsiaTheme="majorEastAsia" w:hAnsiTheme="majorHAnsi" w:cstheme="majorBidi"/>
          <w:i/>
          <w:color w:val="365F91" w:themeColor="accent1" w:themeShade="BF"/>
          <w:sz w:val="28"/>
          <w:szCs w:val="28"/>
        </w:rPr>
      </w:pPr>
      <w:r>
        <w:rPr>
          <w:rFonts w:asciiTheme="majorHAnsi" w:eastAsiaTheme="majorEastAsia" w:hAnsiTheme="majorHAnsi" w:cstheme="majorBidi"/>
          <w:color w:val="365F91" w:themeColor="accent1" w:themeShade="BF"/>
        </w:rPr>
        <w:t xml:space="preserve">       </w:t>
      </w:r>
      <w:r w:rsidR="006B2418">
        <w:rPr>
          <w:rFonts w:asciiTheme="majorHAnsi" w:eastAsiaTheme="majorEastAsia" w:hAnsiTheme="majorHAnsi" w:cstheme="majorBidi"/>
          <w:i/>
          <w:color w:val="365F91" w:themeColor="accent1" w:themeShade="BF"/>
          <w:sz w:val="28"/>
          <w:szCs w:val="28"/>
        </w:rPr>
        <w:t xml:space="preserve">                         </w:t>
      </w:r>
    </w:p>
    <w:p w:rsidR="003D6592" w:rsidRDefault="003D6592" w:rsidP="00695D20">
      <w:pPr>
        <w:rPr>
          <w:rFonts w:asciiTheme="majorHAnsi" w:eastAsiaTheme="majorEastAsia" w:hAnsiTheme="majorHAnsi" w:cstheme="majorBidi"/>
          <w:i/>
          <w:color w:val="365F91" w:themeColor="accent1" w:themeShade="BF"/>
          <w:sz w:val="28"/>
          <w:szCs w:val="28"/>
        </w:rPr>
      </w:pPr>
    </w:p>
    <w:p w:rsidR="003D6592" w:rsidRDefault="003D6592" w:rsidP="00695D20">
      <w:pPr>
        <w:rPr>
          <w:rFonts w:asciiTheme="majorHAnsi" w:eastAsiaTheme="majorEastAsia" w:hAnsiTheme="majorHAnsi" w:cstheme="majorBidi"/>
          <w:i/>
          <w:color w:val="365F91" w:themeColor="accent1" w:themeShade="BF"/>
          <w:sz w:val="28"/>
          <w:szCs w:val="28"/>
        </w:rPr>
      </w:pPr>
    </w:p>
    <w:p w:rsidR="009F4227" w:rsidRPr="006B2418" w:rsidRDefault="006B2418" w:rsidP="00695D20">
      <w:pPr>
        <w:jc w:val="center"/>
        <w:rPr>
          <w:rFonts w:asciiTheme="majorHAnsi" w:eastAsiaTheme="majorEastAsia" w:hAnsiTheme="majorHAnsi" w:cstheme="majorBidi"/>
          <w:i/>
          <w:color w:val="365F91" w:themeColor="accent1" w:themeShade="BF"/>
          <w:sz w:val="28"/>
          <w:szCs w:val="28"/>
        </w:rPr>
      </w:pPr>
      <w:r w:rsidRPr="006B2418">
        <w:rPr>
          <w:rFonts w:asciiTheme="majorHAnsi" w:eastAsiaTheme="majorEastAsia" w:hAnsiTheme="majorHAnsi" w:cstheme="majorBidi"/>
          <w:i/>
          <w:color w:val="365F91" w:themeColor="accent1" w:themeShade="BF"/>
          <w:sz w:val="28"/>
          <w:szCs w:val="28"/>
        </w:rPr>
        <w:t xml:space="preserve">Финансово-экономический отдел администрации сельского </w:t>
      </w:r>
      <w:r w:rsidR="0042653E">
        <w:rPr>
          <w:rFonts w:asciiTheme="majorHAnsi" w:eastAsiaTheme="majorEastAsia" w:hAnsiTheme="majorHAnsi" w:cstheme="majorBidi"/>
          <w:i/>
          <w:color w:val="365F91" w:themeColor="accent1" w:themeShade="BF"/>
          <w:sz w:val="28"/>
          <w:szCs w:val="28"/>
        </w:rPr>
        <w:t>поселения Горноправдинск 2014</w:t>
      </w:r>
      <w:r w:rsidRPr="006B2418">
        <w:rPr>
          <w:rFonts w:asciiTheme="majorHAnsi" w:eastAsiaTheme="majorEastAsia" w:hAnsiTheme="majorHAnsi" w:cstheme="majorBidi"/>
          <w:i/>
          <w:color w:val="365F91" w:themeColor="accent1" w:themeShade="BF"/>
          <w:sz w:val="28"/>
          <w:szCs w:val="28"/>
        </w:rPr>
        <w:t>г</w:t>
      </w:r>
    </w:p>
    <w:p w:rsidR="009F4227" w:rsidRDefault="009F4227" w:rsidP="00695D20">
      <w:pPr>
        <w:rPr>
          <w:rFonts w:asciiTheme="majorHAnsi" w:eastAsiaTheme="majorEastAsia" w:hAnsiTheme="majorHAnsi" w:cstheme="majorBidi"/>
          <w:color w:val="365F91" w:themeColor="accent1" w:themeShade="BF"/>
        </w:rPr>
      </w:pPr>
    </w:p>
    <w:p w:rsidR="009F2B2F" w:rsidRDefault="009F2B2F" w:rsidP="009F2B2F">
      <w:pPr>
        <w:pStyle w:val="1"/>
        <w:spacing w:before="0" w:line="240" w:lineRule="auto"/>
        <w:rPr>
          <w:sz w:val="36"/>
          <w:szCs w:val="36"/>
        </w:rPr>
      </w:pPr>
      <w:r>
        <w:rPr>
          <w:sz w:val="36"/>
          <w:szCs w:val="36"/>
        </w:rPr>
        <w:lastRenderedPageBreak/>
        <w:t>БЮДЖЕТ  ДЛЯ ГРАЖДАН</w:t>
      </w:r>
      <w:r w:rsidR="0042653E">
        <w:rPr>
          <w:sz w:val="36"/>
          <w:szCs w:val="36"/>
        </w:rPr>
        <w:t xml:space="preserve"> </w:t>
      </w:r>
    </w:p>
    <w:p w:rsidR="009F2B2F" w:rsidRPr="009F2B2F" w:rsidRDefault="009F2B2F" w:rsidP="009F2B2F">
      <w:pPr>
        <w:pStyle w:val="1"/>
        <w:spacing w:before="0" w:line="240" w:lineRule="auto"/>
        <w:rPr>
          <w:sz w:val="36"/>
          <w:szCs w:val="36"/>
          <w:u w:val="single"/>
        </w:rPr>
      </w:pPr>
      <w:r>
        <w:rPr>
          <w:sz w:val="36"/>
          <w:szCs w:val="36"/>
          <w:u w:val="single"/>
        </w:rPr>
        <w:t>____________________________________________________________________________________________________________________</w:t>
      </w:r>
    </w:p>
    <w:p w:rsidR="00AC36D1" w:rsidRPr="005C6AA5" w:rsidRDefault="00AC36D1" w:rsidP="0093481C">
      <w:pPr>
        <w:pStyle w:val="1"/>
        <w:spacing w:before="0" w:line="240" w:lineRule="auto"/>
        <w:jc w:val="center"/>
        <w:rPr>
          <w:b w:val="0"/>
          <w:i/>
          <w:color w:val="FF0000"/>
          <w:sz w:val="36"/>
          <w:szCs w:val="36"/>
        </w:rPr>
      </w:pPr>
      <w:r w:rsidRPr="005C6AA5">
        <w:rPr>
          <w:b w:val="0"/>
          <w:i/>
          <w:color w:val="FF0000"/>
          <w:sz w:val="36"/>
          <w:szCs w:val="36"/>
        </w:rPr>
        <w:t>Уважаемые жители</w:t>
      </w:r>
    </w:p>
    <w:p w:rsidR="00AC36D1" w:rsidRPr="005C6AA5" w:rsidRDefault="00AC36D1" w:rsidP="0093481C">
      <w:pPr>
        <w:pStyle w:val="1"/>
        <w:spacing w:before="0" w:line="240" w:lineRule="auto"/>
        <w:jc w:val="center"/>
        <w:rPr>
          <w:b w:val="0"/>
          <w:i/>
          <w:color w:val="FF0000"/>
          <w:sz w:val="36"/>
          <w:szCs w:val="36"/>
        </w:rPr>
      </w:pPr>
      <w:r w:rsidRPr="005C6AA5">
        <w:rPr>
          <w:b w:val="0"/>
          <w:i/>
          <w:color w:val="FF0000"/>
          <w:sz w:val="36"/>
          <w:szCs w:val="36"/>
        </w:rPr>
        <w:t>сельского поселения Горноправдинск</w:t>
      </w:r>
      <w:r w:rsidR="0093481C" w:rsidRPr="005C6AA5">
        <w:rPr>
          <w:b w:val="0"/>
          <w:i/>
          <w:color w:val="FF0000"/>
          <w:sz w:val="36"/>
          <w:szCs w:val="36"/>
        </w:rPr>
        <w:t>!</w:t>
      </w:r>
    </w:p>
    <w:p w:rsidR="00AC36D1" w:rsidRDefault="00AC36D1" w:rsidP="00CB69E8">
      <w:pPr>
        <w:pStyle w:val="1"/>
        <w:spacing w:before="0" w:line="240" w:lineRule="auto"/>
        <w:rPr>
          <w:b w:val="0"/>
          <w:sz w:val="36"/>
          <w:szCs w:val="36"/>
        </w:rPr>
      </w:pPr>
    </w:p>
    <w:p w:rsidR="0093481C" w:rsidRPr="005C6AA5" w:rsidRDefault="0093481C" w:rsidP="009348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365F91" w:themeColor="accent1" w:themeShade="BF"/>
          <w:sz w:val="28"/>
          <w:szCs w:val="28"/>
          <w:lang w:eastAsia="ru-RU"/>
        </w:rPr>
      </w:pPr>
      <w:r w:rsidRPr="0093481C">
        <w:rPr>
          <w:rFonts w:ascii="Verdana" w:eastAsia="Times New Roman" w:hAnsi="Verdana" w:cs="Times New Roman"/>
          <w:sz w:val="28"/>
          <w:szCs w:val="28"/>
          <w:lang w:eastAsia="ru-RU"/>
        </w:rPr>
        <w:t> </w:t>
      </w:r>
      <w:r w:rsidRPr="005C6AA5">
        <w:rPr>
          <w:rFonts w:ascii="Verdana" w:eastAsia="Times New Roman" w:hAnsi="Verdana" w:cs="Times New Roman"/>
          <w:i/>
          <w:color w:val="365F91" w:themeColor="accent1" w:themeShade="BF"/>
          <w:sz w:val="28"/>
          <w:szCs w:val="28"/>
          <w:lang w:eastAsia="ru-RU"/>
        </w:rPr>
        <w:t>Эффективное, ответственное и прозрачное управление  финансами сельского поселения Горноправдинск является базовым условием достижения стратегических целей социально-экономического развития  сельского поселения Горноправдинск. Одной из ключевых задач бюджетной политики сельского поселения на 2014 – 2016 годы является обеспечение прозрачности и открытости бюджетного процесса. Уже сегодня информация о всех стадиях бюджетного процесса</w:t>
      </w:r>
      <w:proofErr w:type="gramStart"/>
      <w:r w:rsidR="00D81E4B" w:rsidRPr="005C6AA5">
        <w:rPr>
          <w:rFonts w:ascii="Verdana" w:eastAsia="Times New Roman" w:hAnsi="Verdana" w:cs="Times New Roman"/>
          <w:i/>
          <w:color w:val="365F91" w:themeColor="accent1" w:themeShade="BF"/>
          <w:sz w:val="28"/>
          <w:szCs w:val="28"/>
          <w:lang w:eastAsia="ru-RU"/>
        </w:rPr>
        <w:t xml:space="preserve"> </w:t>
      </w:r>
      <w:r w:rsidRPr="005C6AA5">
        <w:rPr>
          <w:rFonts w:ascii="Verdana" w:eastAsia="Times New Roman" w:hAnsi="Verdana" w:cs="Times New Roman"/>
          <w:i/>
          <w:color w:val="365F91" w:themeColor="accent1" w:themeShade="BF"/>
          <w:sz w:val="28"/>
          <w:szCs w:val="28"/>
          <w:lang w:eastAsia="ru-RU"/>
        </w:rPr>
        <w:t>,</w:t>
      </w:r>
      <w:proofErr w:type="gramEnd"/>
      <w:r w:rsidRPr="005C6AA5">
        <w:rPr>
          <w:rFonts w:ascii="Verdana" w:eastAsia="Times New Roman" w:hAnsi="Verdana" w:cs="Times New Roman"/>
          <w:i/>
          <w:color w:val="365F91" w:themeColor="accent1" w:themeShade="BF"/>
          <w:sz w:val="28"/>
          <w:szCs w:val="28"/>
          <w:lang w:eastAsia="ru-RU"/>
        </w:rPr>
        <w:t xml:space="preserve"> о плановых показа</w:t>
      </w:r>
      <w:r w:rsidR="00D81E4B" w:rsidRPr="005C6AA5">
        <w:rPr>
          <w:rFonts w:ascii="Verdana" w:eastAsia="Times New Roman" w:hAnsi="Verdana" w:cs="Times New Roman"/>
          <w:i/>
          <w:color w:val="365F91" w:themeColor="accent1" w:themeShade="BF"/>
          <w:sz w:val="28"/>
          <w:szCs w:val="28"/>
          <w:lang w:eastAsia="ru-RU"/>
        </w:rPr>
        <w:t>телях бюджета сельского поселения</w:t>
      </w:r>
      <w:r w:rsidRPr="005C6AA5">
        <w:rPr>
          <w:rFonts w:ascii="Verdana" w:eastAsia="Times New Roman" w:hAnsi="Verdana" w:cs="Times New Roman"/>
          <w:i/>
          <w:color w:val="365F91" w:themeColor="accent1" w:themeShade="BF"/>
          <w:sz w:val="28"/>
          <w:szCs w:val="28"/>
          <w:lang w:eastAsia="ru-RU"/>
        </w:rPr>
        <w:t xml:space="preserve"> и его исполнении доступна для всех заинтересованных пользователей и размещается н</w:t>
      </w:r>
      <w:r w:rsidR="00D81E4B" w:rsidRPr="005C6AA5">
        <w:rPr>
          <w:rFonts w:ascii="Verdana" w:eastAsia="Times New Roman" w:hAnsi="Verdana" w:cs="Times New Roman"/>
          <w:i/>
          <w:color w:val="365F91" w:themeColor="accent1" w:themeShade="BF"/>
          <w:sz w:val="28"/>
          <w:szCs w:val="28"/>
          <w:lang w:eastAsia="ru-RU"/>
        </w:rPr>
        <w:t>а официальном веб-сайте  Ханты-Мансийского района в разделе сельские поселения Горноправдинск</w:t>
      </w:r>
      <w:r w:rsidRPr="005C6AA5">
        <w:rPr>
          <w:rFonts w:ascii="Verdana" w:eastAsia="Times New Roman" w:hAnsi="Verdana" w:cs="Times New Roman"/>
          <w:i/>
          <w:color w:val="365F91" w:themeColor="accent1" w:themeShade="BF"/>
          <w:sz w:val="28"/>
          <w:szCs w:val="28"/>
          <w:lang w:eastAsia="ru-RU"/>
        </w:rPr>
        <w:t>,</w:t>
      </w:r>
      <w:r w:rsidR="00D81E4B" w:rsidRPr="005C6AA5">
        <w:rPr>
          <w:rFonts w:ascii="Verdana" w:eastAsia="Times New Roman" w:hAnsi="Verdana" w:cs="Times New Roman"/>
          <w:i/>
          <w:color w:val="365F91" w:themeColor="accent1" w:themeShade="BF"/>
          <w:sz w:val="28"/>
          <w:szCs w:val="28"/>
          <w:lang w:eastAsia="ru-RU"/>
        </w:rPr>
        <w:t xml:space="preserve"> а также  на отведенных местах опубликований  нормативно-правовых документах</w:t>
      </w:r>
      <w:r w:rsidRPr="005C6AA5">
        <w:rPr>
          <w:rFonts w:ascii="Verdana" w:eastAsia="Times New Roman" w:hAnsi="Verdana" w:cs="Times New Roman"/>
          <w:i/>
          <w:color w:val="365F91" w:themeColor="accent1" w:themeShade="BF"/>
          <w:sz w:val="28"/>
          <w:szCs w:val="28"/>
          <w:lang w:eastAsia="ru-RU"/>
        </w:rPr>
        <w:t>.</w:t>
      </w:r>
    </w:p>
    <w:p w:rsidR="0093481C" w:rsidRPr="005C6AA5" w:rsidRDefault="0093481C" w:rsidP="009348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365F91" w:themeColor="accent1" w:themeShade="BF"/>
          <w:sz w:val="28"/>
          <w:szCs w:val="28"/>
          <w:lang w:eastAsia="ru-RU"/>
        </w:rPr>
      </w:pPr>
      <w:r w:rsidRPr="005C6AA5">
        <w:rPr>
          <w:rFonts w:ascii="Verdana" w:eastAsia="Times New Roman" w:hAnsi="Verdana" w:cs="Times New Roman"/>
          <w:i/>
          <w:color w:val="365F91" w:themeColor="accent1" w:themeShade="BF"/>
          <w:sz w:val="28"/>
          <w:szCs w:val="28"/>
          <w:lang w:eastAsia="ru-RU"/>
        </w:rPr>
        <w:t xml:space="preserve">     Для привлечения </w:t>
      </w:r>
      <w:r w:rsidR="00D81E4B" w:rsidRPr="005C6AA5">
        <w:rPr>
          <w:rFonts w:ascii="Verdana" w:eastAsia="Times New Roman" w:hAnsi="Verdana" w:cs="Times New Roman"/>
          <w:i/>
          <w:color w:val="365F91" w:themeColor="accent1" w:themeShade="BF"/>
          <w:sz w:val="28"/>
          <w:szCs w:val="28"/>
          <w:lang w:eastAsia="ru-RU"/>
        </w:rPr>
        <w:t>большего количества граждан сельского поселения Горноправдинск</w:t>
      </w:r>
      <w:r w:rsidRPr="005C6AA5">
        <w:rPr>
          <w:rFonts w:ascii="Verdana" w:eastAsia="Times New Roman" w:hAnsi="Verdana" w:cs="Times New Roman"/>
          <w:i/>
          <w:color w:val="365F91" w:themeColor="accent1" w:themeShade="BF"/>
          <w:sz w:val="28"/>
          <w:szCs w:val="28"/>
          <w:lang w:eastAsia="ru-RU"/>
        </w:rPr>
        <w:t xml:space="preserve"> к участию в обсуждении вопросов формиро</w:t>
      </w:r>
      <w:r w:rsidR="00D81E4B" w:rsidRPr="005C6AA5">
        <w:rPr>
          <w:rFonts w:ascii="Verdana" w:eastAsia="Times New Roman" w:hAnsi="Verdana" w:cs="Times New Roman"/>
          <w:i/>
          <w:color w:val="365F91" w:themeColor="accent1" w:themeShade="BF"/>
          <w:sz w:val="28"/>
          <w:szCs w:val="28"/>
          <w:lang w:eastAsia="ru-RU"/>
        </w:rPr>
        <w:t>вания бюджета сельского поселения</w:t>
      </w:r>
      <w:r w:rsidRPr="005C6AA5">
        <w:rPr>
          <w:rFonts w:ascii="Verdana" w:eastAsia="Times New Roman" w:hAnsi="Verdana" w:cs="Times New Roman"/>
          <w:i/>
          <w:color w:val="365F91" w:themeColor="accent1" w:themeShade="BF"/>
          <w:sz w:val="28"/>
          <w:szCs w:val="28"/>
          <w:lang w:eastAsia="ru-RU"/>
        </w:rPr>
        <w:t xml:space="preserve"> и его исполнения разработан «Бюджет для граждан». «Бюджет для граждан» предназначен, прежде всего</w:t>
      </w:r>
      <w:r w:rsidR="00D81E4B" w:rsidRPr="005C6AA5">
        <w:rPr>
          <w:rFonts w:ascii="Verdana" w:eastAsia="Times New Roman" w:hAnsi="Verdana" w:cs="Times New Roman"/>
          <w:i/>
          <w:color w:val="365F91" w:themeColor="accent1" w:themeShade="BF"/>
          <w:sz w:val="28"/>
          <w:szCs w:val="28"/>
          <w:lang w:eastAsia="ru-RU"/>
        </w:rPr>
        <w:t xml:space="preserve">, для жителей сельского поселения Горноправдинск. </w:t>
      </w:r>
      <w:r w:rsidRPr="005C6AA5">
        <w:rPr>
          <w:rFonts w:ascii="Verdana" w:eastAsia="Times New Roman" w:hAnsi="Verdana" w:cs="Times New Roman"/>
          <w:i/>
          <w:color w:val="365F91" w:themeColor="accent1" w:themeShade="BF"/>
          <w:sz w:val="28"/>
          <w:szCs w:val="28"/>
          <w:lang w:eastAsia="ru-RU"/>
        </w:rPr>
        <w:t xml:space="preserve"> Информация, размещаемая в разделе «Бюджет для граждан», в доступной форме знакомит граждан с основными целями, задачами и приоритетными направлениями бюдже</w:t>
      </w:r>
      <w:r w:rsidR="00D81E4B" w:rsidRPr="005C6AA5">
        <w:rPr>
          <w:rFonts w:ascii="Verdana" w:eastAsia="Times New Roman" w:hAnsi="Verdana" w:cs="Times New Roman"/>
          <w:i/>
          <w:color w:val="365F91" w:themeColor="accent1" w:themeShade="BF"/>
          <w:sz w:val="28"/>
          <w:szCs w:val="28"/>
          <w:lang w:eastAsia="ru-RU"/>
        </w:rPr>
        <w:t>тной политики сельского поселения Горноправдинск</w:t>
      </w:r>
      <w:r w:rsidRPr="005C6AA5">
        <w:rPr>
          <w:rFonts w:ascii="Verdana" w:eastAsia="Times New Roman" w:hAnsi="Verdana" w:cs="Times New Roman"/>
          <w:i/>
          <w:color w:val="365F91" w:themeColor="accent1" w:themeShade="BF"/>
          <w:sz w:val="28"/>
          <w:szCs w:val="28"/>
          <w:lang w:eastAsia="ru-RU"/>
        </w:rPr>
        <w:t>, с основными характерист</w:t>
      </w:r>
      <w:r w:rsidR="008332FC" w:rsidRPr="005C6AA5">
        <w:rPr>
          <w:rFonts w:ascii="Verdana" w:eastAsia="Times New Roman" w:hAnsi="Verdana" w:cs="Times New Roman"/>
          <w:i/>
          <w:color w:val="365F91" w:themeColor="accent1" w:themeShade="BF"/>
          <w:sz w:val="28"/>
          <w:szCs w:val="28"/>
          <w:lang w:eastAsia="ru-RU"/>
        </w:rPr>
        <w:t>иками бюджета сельского поселения</w:t>
      </w:r>
      <w:r w:rsidRPr="005C6AA5">
        <w:rPr>
          <w:rFonts w:ascii="Verdana" w:eastAsia="Times New Roman" w:hAnsi="Verdana" w:cs="Times New Roman"/>
          <w:i/>
          <w:color w:val="365F91" w:themeColor="accent1" w:themeShade="BF"/>
          <w:sz w:val="28"/>
          <w:szCs w:val="28"/>
          <w:lang w:eastAsia="ru-RU"/>
        </w:rPr>
        <w:t xml:space="preserve"> и результатами его исполнения.</w:t>
      </w:r>
    </w:p>
    <w:p w:rsidR="0093481C" w:rsidRPr="0086501C" w:rsidRDefault="0093481C" w:rsidP="009348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81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81E4B" w:rsidRDefault="00D81E4B" w:rsidP="009348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1E4B" w:rsidRPr="005C6AA5" w:rsidRDefault="00D81E4B" w:rsidP="009348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eastAsia="ru-RU"/>
        </w:rPr>
      </w:pPr>
    </w:p>
    <w:p w:rsidR="00D81E4B" w:rsidRPr="005C6AA5" w:rsidRDefault="00D81E4B" w:rsidP="00D81E4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eastAsia="ru-RU"/>
        </w:rPr>
      </w:pPr>
      <w:r w:rsidRPr="005C6AA5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Начальник финансово-экономического отдела</w:t>
      </w:r>
    </w:p>
    <w:p w:rsidR="00D81E4B" w:rsidRPr="005C6AA5" w:rsidRDefault="00D81E4B" w:rsidP="00D81E4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eastAsia="ru-RU"/>
        </w:rPr>
      </w:pPr>
      <w:r w:rsidRPr="005C6AA5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Администрации сельского поселения Горноправдинск</w:t>
      </w:r>
    </w:p>
    <w:p w:rsidR="00D81E4B" w:rsidRPr="005C6AA5" w:rsidRDefault="00D81E4B" w:rsidP="00D81E4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eastAsia="ru-RU"/>
        </w:rPr>
      </w:pPr>
      <w:r w:rsidRPr="005C6AA5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</w:t>
      </w:r>
      <w:proofErr w:type="spellStart"/>
      <w:r w:rsidRPr="005C6AA5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eastAsia="ru-RU"/>
        </w:rPr>
        <w:t>Брейфогель</w:t>
      </w:r>
      <w:proofErr w:type="spellEnd"/>
      <w:r w:rsidRPr="005C6AA5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eastAsia="ru-RU"/>
        </w:rPr>
        <w:t xml:space="preserve"> В.В</w:t>
      </w:r>
    </w:p>
    <w:p w:rsidR="00D81E4B" w:rsidRDefault="00D81E4B" w:rsidP="00D81E4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1E4B" w:rsidRDefault="00D81E4B" w:rsidP="009348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36D1" w:rsidRDefault="00AC36D1" w:rsidP="00CB69E8">
      <w:pPr>
        <w:pStyle w:val="1"/>
        <w:spacing w:before="0" w:line="240" w:lineRule="auto"/>
        <w:rPr>
          <w:b w:val="0"/>
          <w:sz w:val="36"/>
          <w:szCs w:val="36"/>
        </w:rPr>
      </w:pPr>
    </w:p>
    <w:p w:rsidR="00AC36D1" w:rsidRDefault="00AC36D1" w:rsidP="00CB69E8">
      <w:pPr>
        <w:pStyle w:val="1"/>
        <w:spacing w:before="0" w:line="240" w:lineRule="auto"/>
        <w:rPr>
          <w:b w:val="0"/>
          <w:sz w:val="36"/>
          <w:szCs w:val="36"/>
        </w:rPr>
      </w:pPr>
    </w:p>
    <w:p w:rsidR="00AC36D1" w:rsidRDefault="00AC36D1" w:rsidP="00CB69E8">
      <w:pPr>
        <w:pStyle w:val="1"/>
        <w:spacing w:before="0" w:line="240" w:lineRule="auto"/>
        <w:rPr>
          <w:b w:val="0"/>
          <w:sz w:val="36"/>
          <w:szCs w:val="36"/>
        </w:rPr>
      </w:pPr>
    </w:p>
    <w:p w:rsidR="0042653E" w:rsidRPr="005C6AA5" w:rsidRDefault="0042653E" w:rsidP="00CB69E8">
      <w:pPr>
        <w:pStyle w:val="1"/>
        <w:spacing w:before="0" w:line="240" w:lineRule="auto"/>
        <w:rPr>
          <w:b w:val="0"/>
          <w:i/>
          <w:sz w:val="36"/>
          <w:szCs w:val="36"/>
        </w:rPr>
      </w:pPr>
      <w:r w:rsidRPr="005C6AA5">
        <w:rPr>
          <w:b w:val="0"/>
          <w:i/>
          <w:sz w:val="36"/>
          <w:szCs w:val="36"/>
        </w:rPr>
        <w:t xml:space="preserve">   Сельское поселение Горноправдинск в соответствии с Законом Ханты-Мансийского автономного округа-Югры от 25 ноября 2004 года № 63-оз «О статусе и границах муниципальных образований Ханты-Мансийского автономного округа-Югры» является муниципальным образованием Ханты-Мансийского автономного округа-Югры наделенным  статусом сельского поселения. Официальное наименование – Муниципальное  образование сельское поселение Горноправдинск.</w:t>
      </w:r>
    </w:p>
    <w:p w:rsidR="00A12D6C" w:rsidRPr="005C6AA5" w:rsidRDefault="00FE4700" w:rsidP="00CB69E8">
      <w:pPr>
        <w:spacing w:after="0" w:line="240" w:lineRule="auto"/>
        <w:rPr>
          <w:rFonts w:asciiTheme="majorHAnsi" w:hAnsiTheme="majorHAnsi"/>
          <w:i/>
          <w:color w:val="365F91" w:themeColor="accent1" w:themeShade="BF"/>
          <w:sz w:val="36"/>
          <w:szCs w:val="36"/>
        </w:rPr>
      </w:pPr>
      <w:r w:rsidRPr="005C6AA5">
        <w:rPr>
          <w:rFonts w:asciiTheme="majorHAnsi" w:hAnsiTheme="majorHAnsi"/>
          <w:i/>
          <w:color w:val="365F91" w:themeColor="accent1" w:themeShade="BF"/>
          <w:sz w:val="36"/>
          <w:szCs w:val="36"/>
        </w:rPr>
        <w:t xml:space="preserve">В границах сельского поселения Горноправдинск находятся населенные пункты: поселок Горноправдинск, поселок Бобровский, деревня </w:t>
      </w:r>
      <w:proofErr w:type="spellStart"/>
      <w:r w:rsidRPr="005C6AA5">
        <w:rPr>
          <w:rFonts w:asciiTheme="majorHAnsi" w:hAnsiTheme="majorHAnsi"/>
          <w:i/>
          <w:color w:val="365F91" w:themeColor="accent1" w:themeShade="BF"/>
          <w:sz w:val="36"/>
          <w:szCs w:val="36"/>
        </w:rPr>
        <w:t>Лугофилинская</w:t>
      </w:r>
      <w:proofErr w:type="spellEnd"/>
      <w:r w:rsidRPr="005C6AA5">
        <w:rPr>
          <w:rFonts w:asciiTheme="majorHAnsi" w:hAnsiTheme="majorHAnsi"/>
          <w:i/>
          <w:color w:val="365F91" w:themeColor="accent1" w:themeShade="BF"/>
          <w:sz w:val="36"/>
          <w:szCs w:val="36"/>
        </w:rPr>
        <w:t xml:space="preserve">. </w:t>
      </w:r>
    </w:p>
    <w:p w:rsidR="00FE4700" w:rsidRPr="005C6AA5" w:rsidRDefault="009E1F09" w:rsidP="00CB69E8">
      <w:pPr>
        <w:spacing w:after="0" w:line="240" w:lineRule="auto"/>
        <w:rPr>
          <w:rFonts w:asciiTheme="majorHAnsi" w:hAnsiTheme="majorHAnsi"/>
          <w:i/>
          <w:color w:val="365F91" w:themeColor="accent1" w:themeShade="BF"/>
          <w:sz w:val="36"/>
          <w:szCs w:val="36"/>
        </w:rPr>
      </w:pPr>
      <w:r w:rsidRPr="005C6AA5">
        <w:rPr>
          <w:rFonts w:asciiTheme="majorHAnsi" w:hAnsiTheme="majorHAnsi"/>
          <w:i/>
          <w:color w:val="365F91" w:themeColor="accent1" w:themeShade="BF"/>
          <w:sz w:val="36"/>
          <w:szCs w:val="36"/>
        </w:rPr>
        <w:t xml:space="preserve">Площадь территории сельского </w:t>
      </w:r>
      <w:r w:rsidR="00165680">
        <w:rPr>
          <w:rFonts w:asciiTheme="majorHAnsi" w:hAnsiTheme="majorHAnsi"/>
          <w:i/>
          <w:color w:val="365F91" w:themeColor="accent1" w:themeShade="BF"/>
          <w:sz w:val="36"/>
          <w:szCs w:val="36"/>
        </w:rPr>
        <w:t xml:space="preserve">поселения Горноправдинск   899,6 </w:t>
      </w:r>
      <w:proofErr w:type="spellStart"/>
      <w:r w:rsidRPr="005C6AA5">
        <w:rPr>
          <w:rFonts w:asciiTheme="majorHAnsi" w:hAnsiTheme="majorHAnsi"/>
          <w:i/>
          <w:color w:val="365F91" w:themeColor="accent1" w:themeShade="BF"/>
          <w:sz w:val="36"/>
          <w:szCs w:val="36"/>
        </w:rPr>
        <w:t>тыс.кв</w:t>
      </w:r>
      <w:proofErr w:type="gramStart"/>
      <w:r w:rsidRPr="005C6AA5">
        <w:rPr>
          <w:rFonts w:asciiTheme="majorHAnsi" w:hAnsiTheme="majorHAnsi"/>
          <w:i/>
          <w:color w:val="365F91" w:themeColor="accent1" w:themeShade="BF"/>
          <w:sz w:val="36"/>
          <w:szCs w:val="36"/>
        </w:rPr>
        <w:t>.м</w:t>
      </w:r>
      <w:proofErr w:type="gramEnd"/>
      <w:r w:rsidRPr="005C6AA5">
        <w:rPr>
          <w:rFonts w:asciiTheme="majorHAnsi" w:hAnsiTheme="majorHAnsi"/>
          <w:i/>
          <w:color w:val="365F91" w:themeColor="accent1" w:themeShade="BF"/>
          <w:sz w:val="36"/>
          <w:szCs w:val="36"/>
        </w:rPr>
        <w:t>ет</w:t>
      </w:r>
      <w:proofErr w:type="spellEnd"/>
      <w:r w:rsidRPr="005C6AA5">
        <w:rPr>
          <w:rFonts w:asciiTheme="majorHAnsi" w:hAnsiTheme="majorHAnsi"/>
          <w:i/>
          <w:color w:val="365F91" w:themeColor="accent1" w:themeShade="BF"/>
          <w:sz w:val="36"/>
          <w:szCs w:val="36"/>
        </w:rPr>
        <w:t>.</w:t>
      </w:r>
    </w:p>
    <w:tbl>
      <w:tblPr>
        <w:tblW w:w="1603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60"/>
        <w:gridCol w:w="7504"/>
        <w:gridCol w:w="2515"/>
        <w:gridCol w:w="1563"/>
        <w:gridCol w:w="1156"/>
        <w:gridCol w:w="272"/>
        <w:gridCol w:w="1081"/>
        <w:gridCol w:w="36"/>
        <w:gridCol w:w="236"/>
        <w:gridCol w:w="236"/>
        <w:gridCol w:w="271"/>
        <w:gridCol w:w="236"/>
        <w:gridCol w:w="72"/>
        <w:gridCol w:w="159"/>
        <w:gridCol w:w="77"/>
        <w:gridCol w:w="159"/>
      </w:tblGrid>
      <w:tr w:rsidR="005C6AA5" w:rsidRPr="005C6AA5" w:rsidTr="00870AF9">
        <w:trPr>
          <w:gridAfter w:val="2"/>
          <w:wAfter w:w="236" w:type="dxa"/>
          <w:trHeight w:val="264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005B8" w:rsidRPr="005C6AA5" w:rsidRDefault="00A005B8" w:rsidP="00A005B8">
            <w:pPr>
              <w:spacing w:after="0" w:line="240" w:lineRule="auto"/>
              <w:rPr>
                <w:rFonts w:ascii="Arial CYR" w:eastAsia="Times New Roman" w:hAnsi="Arial CYR" w:cs="Arial CYR"/>
                <w:color w:val="365F91" w:themeColor="accent1" w:themeShade="BF"/>
                <w:sz w:val="20"/>
                <w:szCs w:val="20"/>
                <w:lang w:eastAsia="ru-RU"/>
              </w:rPr>
            </w:pPr>
            <w:r w:rsidRPr="005C6AA5">
              <w:rPr>
                <w:rFonts w:ascii="Arial CYR" w:eastAsia="Times New Roman" w:hAnsi="Arial CYR" w:cs="Arial CYR"/>
                <w:color w:val="365F91" w:themeColor="accent1" w:themeShade="B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12D6C" w:rsidRPr="005C6AA5" w:rsidRDefault="00A12D6C" w:rsidP="00A005B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365F91" w:themeColor="accent1" w:themeShade="BF"/>
                <w:sz w:val="20"/>
                <w:szCs w:val="20"/>
                <w:lang w:eastAsia="ru-RU"/>
              </w:rPr>
            </w:pPr>
          </w:p>
          <w:p w:rsidR="00A12D6C" w:rsidRPr="005C6AA5" w:rsidRDefault="00A12D6C" w:rsidP="00A005B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365F91" w:themeColor="accent1" w:themeShade="BF"/>
                <w:sz w:val="20"/>
                <w:szCs w:val="20"/>
                <w:lang w:eastAsia="ru-RU"/>
              </w:rPr>
            </w:pPr>
          </w:p>
          <w:p w:rsidR="005329FB" w:rsidRPr="005C6AA5" w:rsidRDefault="005329FB" w:rsidP="00A005B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i/>
                <w:color w:val="365F91" w:themeColor="accent1" w:themeShade="BF"/>
                <w:sz w:val="28"/>
                <w:szCs w:val="28"/>
                <w:lang w:eastAsia="ru-RU"/>
              </w:rPr>
            </w:pPr>
            <w:r w:rsidRPr="005C6AA5">
              <w:rPr>
                <w:rFonts w:ascii="Arial CYR" w:eastAsia="Times New Roman" w:hAnsi="Arial CYR" w:cs="Arial CYR"/>
                <w:i/>
                <w:color w:val="365F91" w:themeColor="accent1" w:themeShade="BF"/>
                <w:sz w:val="28"/>
                <w:szCs w:val="28"/>
                <w:lang w:eastAsia="ru-RU"/>
              </w:rPr>
              <w:t>Прогноз социально-экономического развития сельского поселения Горноправдинск на 2014 год и плановый период 2014 и 2016 годов</w:t>
            </w:r>
          </w:p>
          <w:p w:rsidR="005329FB" w:rsidRPr="005C6AA5" w:rsidRDefault="005329FB" w:rsidP="00A005B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i/>
                <w:color w:val="365F91" w:themeColor="accent1" w:themeShade="BF"/>
                <w:sz w:val="28"/>
                <w:szCs w:val="28"/>
                <w:lang w:eastAsia="ru-RU"/>
              </w:rPr>
            </w:pPr>
          </w:p>
          <w:p w:rsidR="005329FB" w:rsidRPr="005C6AA5" w:rsidRDefault="005329FB" w:rsidP="00A005B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365F91" w:themeColor="accent1" w:themeShade="BF"/>
                <w:sz w:val="20"/>
                <w:szCs w:val="20"/>
                <w:lang w:eastAsia="ru-RU"/>
              </w:rPr>
            </w:pPr>
          </w:p>
          <w:p w:rsidR="005329FB" w:rsidRPr="005C6AA5" w:rsidRDefault="005329FB" w:rsidP="00A005B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365F91" w:themeColor="accent1" w:themeShade="BF"/>
                <w:sz w:val="20"/>
                <w:szCs w:val="20"/>
                <w:lang w:eastAsia="ru-RU"/>
              </w:rPr>
            </w:pPr>
          </w:p>
          <w:p w:rsidR="00870AF9" w:rsidRPr="005C6AA5" w:rsidRDefault="00870AF9" w:rsidP="00A005B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365F91" w:themeColor="accent1" w:themeShade="BF"/>
                <w:sz w:val="20"/>
                <w:szCs w:val="20"/>
                <w:lang w:eastAsia="ru-RU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76"/>
              <w:gridCol w:w="2898"/>
              <w:gridCol w:w="1737"/>
              <w:gridCol w:w="1737"/>
              <w:gridCol w:w="1737"/>
              <w:gridCol w:w="1737"/>
              <w:gridCol w:w="1737"/>
              <w:gridCol w:w="1737"/>
            </w:tblGrid>
            <w:tr w:rsidR="005C6AA5" w:rsidRPr="005C6AA5" w:rsidTr="005E42C3">
              <w:tc>
                <w:tcPr>
                  <w:tcW w:w="576" w:type="dxa"/>
                  <w:vMerge w:val="restart"/>
                </w:tcPr>
                <w:p w:rsidR="00870AF9" w:rsidRPr="005C6AA5" w:rsidRDefault="00870AF9" w:rsidP="00A005B8">
                  <w:pPr>
                    <w:jc w:val="center"/>
                    <w:rPr>
                      <w:rFonts w:ascii="Times New Roman" w:eastAsia="Times New Roman" w:hAnsi="Times New Roman" w:cs="Times New Roman"/>
                      <w:color w:val="365F91" w:themeColor="accent1" w:themeShade="BF"/>
                      <w:sz w:val="24"/>
                      <w:szCs w:val="24"/>
                      <w:lang w:eastAsia="ru-RU"/>
                    </w:rPr>
                  </w:pPr>
                  <w:r w:rsidRPr="005C6AA5">
                    <w:rPr>
                      <w:rFonts w:ascii="Times New Roman" w:eastAsia="Times New Roman" w:hAnsi="Times New Roman" w:cs="Times New Roman"/>
                      <w:color w:val="365F91" w:themeColor="accent1" w:themeShade="BF"/>
                      <w:sz w:val="24"/>
                      <w:szCs w:val="24"/>
                      <w:lang w:eastAsia="ru-RU"/>
                    </w:rPr>
                    <w:t xml:space="preserve">№ </w:t>
                  </w:r>
                  <w:proofErr w:type="gramStart"/>
                  <w:r w:rsidRPr="005C6AA5">
                    <w:rPr>
                      <w:rFonts w:ascii="Times New Roman" w:eastAsia="Times New Roman" w:hAnsi="Times New Roman" w:cs="Times New Roman"/>
                      <w:color w:val="365F91" w:themeColor="accent1" w:themeShade="BF"/>
                      <w:sz w:val="24"/>
                      <w:szCs w:val="24"/>
                      <w:lang w:eastAsia="ru-RU"/>
                    </w:rPr>
                    <w:t>п</w:t>
                  </w:r>
                  <w:proofErr w:type="gramEnd"/>
                  <w:r w:rsidRPr="005C6AA5">
                    <w:rPr>
                      <w:rFonts w:ascii="Times New Roman" w:eastAsia="Times New Roman" w:hAnsi="Times New Roman" w:cs="Times New Roman"/>
                      <w:color w:val="365F91" w:themeColor="accent1" w:themeShade="BF"/>
                      <w:sz w:val="24"/>
                      <w:szCs w:val="24"/>
                      <w:lang w:eastAsia="ru-RU"/>
                    </w:rPr>
                    <w:t>/п</w:t>
                  </w:r>
                </w:p>
              </w:tc>
              <w:tc>
                <w:tcPr>
                  <w:tcW w:w="2898" w:type="dxa"/>
                  <w:vMerge w:val="restart"/>
                </w:tcPr>
                <w:p w:rsidR="00870AF9" w:rsidRPr="005C6AA5" w:rsidRDefault="00870AF9" w:rsidP="00A005B8">
                  <w:pPr>
                    <w:jc w:val="center"/>
                    <w:rPr>
                      <w:rFonts w:ascii="Times New Roman" w:eastAsia="Times New Roman" w:hAnsi="Times New Roman" w:cs="Times New Roman"/>
                      <w:color w:val="365F91" w:themeColor="accent1" w:themeShade="BF"/>
                      <w:sz w:val="24"/>
                      <w:szCs w:val="24"/>
                      <w:lang w:eastAsia="ru-RU"/>
                    </w:rPr>
                  </w:pPr>
                  <w:r w:rsidRPr="005C6AA5">
                    <w:rPr>
                      <w:rFonts w:ascii="Times New Roman" w:eastAsia="Times New Roman" w:hAnsi="Times New Roman" w:cs="Times New Roman"/>
                      <w:color w:val="365F91" w:themeColor="accent1" w:themeShade="BF"/>
                      <w:sz w:val="24"/>
                      <w:szCs w:val="24"/>
                      <w:lang w:eastAsia="ru-RU"/>
                    </w:rPr>
                    <w:t>Показатели</w:t>
                  </w:r>
                </w:p>
              </w:tc>
              <w:tc>
                <w:tcPr>
                  <w:tcW w:w="1737" w:type="dxa"/>
                  <w:vMerge w:val="restart"/>
                </w:tcPr>
                <w:p w:rsidR="00870AF9" w:rsidRPr="005C6AA5" w:rsidRDefault="00870AF9" w:rsidP="00A005B8">
                  <w:pPr>
                    <w:jc w:val="center"/>
                    <w:rPr>
                      <w:rFonts w:ascii="Times New Roman" w:eastAsia="Times New Roman" w:hAnsi="Times New Roman" w:cs="Times New Roman"/>
                      <w:color w:val="365F91" w:themeColor="accent1" w:themeShade="BF"/>
                      <w:sz w:val="24"/>
                      <w:szCs w:val="24"/>
                      <w:lang w:eastAsia="ru-RU"/>
                    </w:rPr>
                  </w:pPr>
                  <w:r w:rsidRPr="005C6AA5">
                    <w:rPr>
                      <w:rFonts w:ascii="Times New Roman" w:eastAsia="Times New Roman" w:hAnsi="Times New Roman" w:cs="Times New Roman"/>
                      <w:color w:val="365F91" w:themeColor="accent1" w:themeShade="BF"/>
                      <w:sz w:val="24"/>
                      <w:szCs w:val="24"/>
                      <w:lang w:eastAsia="ru-RU"/>
                    </w:rPr>
                    <w:t>Единицы</w:t>
                  </w:r>
                </w:p>
                <w:p w:rsidR="00870AF9" w:rsidRPr="005C6AA5" w:rsidRDefault="00870AF9" w:rsidP="00A005B8">
                  <w:pPr>
                    <w:jc w:val="center"/>
                    <w:rPr>
                      <w:rFonts w:ascii="Times New Roman" w:eastAsia="Times New Roman" w:hAnsi="Times New Roman" w:cs="Times New Roman"/>
                      <w:color w:val="365F91" w:themeColor="accent1" w:themeShade="BF"/>
                      <w:sz w:val="24"/>
                      <w:szCs w:val="24"/>
                      <w:lang w:eastAsia="ru-RU"/>
                    </w:rPr>
                  </w:pPr>
                  <w:r w:rsidRPr="005C6AA5">
                    <w:rPr>
                      <w:rFonts w:ascii="Times New Roman" w:eastAsia="Times New Roman" w:hAnsi="Times New Roman" w:cs="Times New Roman"/>
                      <w:color w:val="365F91" w:themeColor="accent1" w:themeShade="BF"/>
                      <w:sz w:val="24"/>
                      <w:szCs w:val="24"/>
                      <w:lang w:eastAsia="ru-RU"/>
                    </w:rPr>
                    <w:t>измерения</w:t>
                  </w:r>
                </w:p>
              </w:tc>
              <w:tc>
                <w:tcPr>
                  <w:tcW w:w="1737" w:type="dxa"/>
                  <w:vMerge w:val="restart"/>
                </w:tcPr>
                <w:p w:rsidR="00870AF9" w:rsidRPr="005C6AA5" w:rsidRDefault="00870AF9" w:rsidP="00A005B8">
                  <w:pPr>
                    <w:jc w:val="center"/>
                    <w:rPr>
                      <w:rFonts w:ascii="Times New Roman" w:eastAsia="Times New Roman" w:hAnsi="Times New Roman" w:cs="Times New Roman"/>
                      <w:color w:val="365F91" w:themeColor="accent1" w:themeShade="BF"/>
                      <w:sz w:val="24"/>
                      <w:szCs w:val="24"/>
                      <w:lang w:eastAsia="ru-RU"/>
                    </w:rPr>
                  </w:pPr>
                  <w:r w:rsidRPr="005C6AA5">
                    <w:rPr>
                      <w:rFonts w:ascii="Times New Roman" w:eastAsia="Times New Roman" w:hAnsi="Times New Roman" w:cs="Times New Roman"/>
                      <w:color w:val="365F91" w:themeColor="accent1" w:themeShade="BF"/>
                      <w:sz w:val="24"/>
                      <w:szCs w:val="24"/>
                      <w:lang w:eastAsia="ru-RU"/>
                    </w:rPr>
                    <w:t>2012</w:t>
                  </w:r>
                </w:p>
                <w:p w:rsidR="00870AF9" w:rsidRPr="005C6AA5" w:rsidRDefault="00870AF9" w:rsidP="00A005B8">
                  <w:pPr>
                    <w:jc w:val="center"/>
                    <w:rPr>
                      <w:rFonts w:ascii="Times New Roman" w:eastAsia="Times New Roman" w:hAnsi="Times New Roman" w:cs="Times New Roman"/>
                      <w:color w:val="365F91" w:themeColor="accent1" w:themeShade="BF"/>
                      <w:sz w:val="24"/>
                      <w:szCs w:val="24"/>
                      <w:lang w:eastAsia="ru-RU"/>
                    </w:rPr>
                  </w:pPr>
                  <w:r w:rsidRPr="005C6AA5">
                    <w:rPr>
                      <w:rFonts w:ascii="Times New Roman" w:eastAsia="Times New Roman" w:hAnsi="Times New Roman" w:cs="Times New Roman"/>
                      <w:color w:val="365F91" w:themeColor="accent1" w:themeShade="BF"/>
                      <w:sz w:val="24"/>
                      <w:szCs w:val="24"/>
                      <w:lang w:eastAsia="ru-RU"/>
                    </w:rPr>
                    <w:t>отчет</w:t>
                  </w:r>
                </w:p>
              </w:tc>
              <w:tc>
                <w:tcPr>
                  <w:tcW w:w="1737" w:type="dxa"/>
                  <w:vMerge w:val="restart"/>
                </w:tcPr>
                <w:p w:rsidR="00870AF9" w:rsidRPr="005C6AA5" w:rsidRDefault="00870AF9" w:rsidP="00A005B8">
                  <w:pPr>
                    <w:jc w:val="center"/>
                    <w:rPr>
                      <w:rFonts w:ascii="Times New Roman" w:eastAsia="Times New Roman" w:hAnsi="Times New Roman" w:cs="Times New Roman"/>
                      <w:color w:val="365F91" w:themeColor="accent1" w:themeShade="BF"/>
                      <w:sz w:val="24"/>
                      <w:szCs w:val="24"/>
                      <w:lang w:eastAsia="ru-RU"/>
                    </w:rPr>
                  </w:pPr>
                  <w:r w:rsidRPr="005C6AA5">
                    <w:rPr>
                      <w:rFonts w:ascii="Times New Roman" w:eastAsia="Times New Roman" w:hAnsi="Times New Roman" w:cs="Times New Roman"/>
                      <w:color w:val="365F91" w:themeColor="accent1" w:themeShade="BF"/>
                      <w:sz w:val="24"/>
                      <w:szCs w:val="24"/>
                      <w:lang w:eastAsia="ru-RU"/>
                    </w:rPr>
                    <w:t>2013</w:t>
                  </w:r>
                </w:p>
                <w:p w:rsidR="00870AF9" w:rsidRPr="005C6AA5" w:rsidRDefault="00870AF9" w:rsidP="00A005B8">
                  <w:pPr>
                    <w:jc w:val="center"/>
                    <w:rPr>
                      <w:rFonts w:ascii="Times New Roman" w:eastAsia="Times New Roman" w:hAnsi="Times New Roman" w:cs="Times New Roman"/>
                      <w:color w:val="365F91" w:themeColor="accent1" w:themeShade="BF"/>
                      <w:sz w:val="24"/>
                      <w:szCs w:val="24"/>
                      <w:lang w:eastAsia="ru-RU"/>
                    </w:rPr>
                  </w:pPr>
                  <w:r w:rsidRPr="005C6AA5">
                    <w:rPr>
                      <w:rFonts w:ascii="Times New Roman" w:eastAsia="Times New Roman" w:hAnsi="Times New Roman" w:cs="Times New Roman"/>
                      <w:color w:val="365F91" w:themeColor="accent1" w:themeShade="BF"/>
                      <w:sz w:val="24"/>
                      <w:szCs w:val="24"/>
                      <w:lang w:eastAsia="ru-RU"/>
                    </w:rPr>
                    <w:t>оценка</w:t>
                  </w:r>
                </w:p>
              </w:tc>
              <w:tc>
                <w:tcPr>
                  <w:tcW w:w="5211" w:type="dxa"/>
                  <w:gridSpan w:val="3"/>
                </w:tcPr>
                <w:p w:rsidR="00870AF9" w:rsidRPr="005C6AA5" w:rsidRDefault="00870AF9" w:rsidP="00A005B8">
                  <w:pPr>
                    <w:jc w:val="center"/>
                    <w:rPr>
                      <w:rFonts w:ascii="Times New Roman" w:eastAsia="Times New Roman" w:hAnsi="Times New Roman" w:cs="Times New Roman"/>
                      <w:color w:val="365F91" w:themeColor="accent1" w:themeShade="BF"/>
                      <w:sz w:val="24"/>
                      <w:szCs w:val="24"/>
                      <w:lang w:eastAsia="ru-RU"/>
                    </w:rPr>
                  </w:pPr>
                  <w:r w:rsidRPr="005C6AA5">
                    <w:rPr>
                      <w:rFonts w:ascii="Times New Roman" w:eastAsia="Times New Roman" w:hAnsi="Times New Roman" w:cs="Times New Roman"/>
                      <w:color w:val="365F91" w:themeColor="accent1" w:themeShade="BF"/>
                      <w:sz w:val="24"/>
                      <w:szCs w:val="24"/>
                      <w:lang w:eastAsia="ru-RU"/>
                    </w:rPr>
                    <w:t>прогноз</w:t>
                  </w:r>
                </w:p>
              </w:tc>
            </w:tr>
            <w:tr w:rsidR="005C6AA5" w:rsidRPr="005C6AA5" w:rsidTr="00870AF9">
              <w:tc>
                <w:tcPr>
                  <w:tcW w:w="576" w:type="dxa"/>
                  <w:vMerge/>
                </w:tcPr>
                <w:p w:rsidR="00870AF9" w:rsidRPr="005C6AA5" w:rsidRDefault="00870AF9" w:rsidP="00A005B8">
                  <w:pPr>
                    <w:jc w:val="center"/>
                    <w:rPr>
                      <w:rFonts w:ascii="Times New Roman" w:eastAsia="Times New Roman" w:hAnsi="Times New Roman" w:cs="Times New Roman"/>
                      <w:color w:val="365F91" w:themeColor="accent1" w:themeShade="BF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898" w:type="dxa"/>
                  <w:vMerge/>
                </w:tcPr>
                <w:p w:rsidR="00870AF9" w:rsidRPr="005C6AA5" w:rsidRDefault="00870AF9" w:rsidP="00A005B8">
                  <w:pPr>
                    <w:jc w:val="center"/>
                    <w:rPr>
                      <w:rFonts w:ascii="Times New Roman" w:eastAsia="Times New Roman" w:hAnsi="Times New Roman" w:cs="Times New Roman"/>
                      <w:color w:val="365F91" w:themeColor="accent1" w:themeShade="BF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37" w:type="dxa"/>
                  <w:vMerge/>
                </w:tcPr>
                <w:p w:rsidR="00870AF9" w:rsidRPr="005C6AA5" w:rsidRDefault="00870AF9" w:rsidP="00A005B8">
                  <w:pPr>
                    <w:jc w:val="center"/>
                    <w:rPr>
                      <w:rFonts w:ascii="Times New Roman" w:eastAsia="Times New Roman" w:hAnsi="Times New Roman" w:cs="Times New Roman"/>
                      <w:color w:val="365F91" w:themeColor="accent1" w:themeShade="BF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37" w:type="dxa"/>
                  <w:vMerge/>
                </w:tcPr>
                <w:p w:rsidR="00870AF9" w:rsidRPr="005C6AA5" w:rsidRDefault="00870AF9" w:rsidP="00A005B8">
                  <w:pPr>
                    <w:jc w:val="center"/>
                    <w:rPr>
                      <w:rFonts w:ascii="Times New Roman" w:eastAsia="Times New Roman" w:hAnsi="Times New Roman" w:cs="Times New Roman"/>
                      <w:color w:val="365F91" w:themeColor="accent1" w:themeShade="BF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37" w:type="dxa"/>
                  <w:vMerge/>
                </w:tcPr>
                <w:p w:rsidR="00870AF9" w:rsidRPr="005C6AA5" w:rsidRDefault="00870AF9" w:rsidP="00A005B8">
                  <w:pPr>
                    <w:jc w:val="center"/>
                    <w:rPr>
                      <w:rFonts w:ascii="Times New Roman" w:eastAsia="Times New Roman" w:hAnsi="Times New Roman" w:cs="Times New Roman"/>
                      <w:color w:val="365F91" w:themeColor="accent1" w:themeShade="BF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37" w:type="dxa"/>
                </w:tcPr>
                <w:p w:rsidR="00870AF9" w:rsidRPr="005C6AA5" w:rsidRDefault="00870AF9" w:rsidP="00A005B8">
                  <w:pPr>
                    <w:jc w:val="center"/>
                    <w:rPr>
                      <w:rFonts w:ascii="Times New Roman" w:eastAsia="Times New Roman" w:hAnsi="Times New Roman" w:cs="Times New Roman"/>
                      <w:color w:val="365F91" w:themeColor="accent1" w:themeShade="BF"/>
                      <w:sz w:val="24"/>
                      <w:szCs w:val="24"/>
                      <w:lang w:eastAsia="ru-RU"/>
                    </w:rPr>
                  </w:pPr>
                  <w:r w:rsidRPr="005C6AA5">
                    <w:rPr>
                      <w:rFonts w:ascii="Times New Roman" w:eastAsia="Times New Roman" w:hAnsi="Times New Roman" w:cs="Times New Roman"/>
                      <w:color w:val="365F91" w:themeColor="accent1" w:themeShade="BF"/>
                      <w:sz w:val="24"/>
                      <w:szCs w:val="24"/>
                      <w:lang w:eastAsia="ru-RU"/>
                    </w:rPr>
                    <w:t>2014</w:t>
                  </w:r>
                </w:p>
              </w:tc>
              <w:tc>
                <w:tcPr>
                  <w:tcW w:w="1737" w:type="dxa"/>
                </w:tcPr>
                <w:p w:rsidR="00870AF9" w:rsidRPr="005C6AA5" w:rsidRDefault="00870AF9" w:rsidP="00A005B8">
                  <w:pPr>
                    <w:jc w:val="center"/>
                    <w:rPr>
                      <w:rFonts w:ascii="Times New Roman" w:eastAsia="Times New Roman" w:hAnsi="Times New Roman" w:cs="Times New Roman"/>
                      <w:color w:val="365F91" w:themeColor="accent1" w:themeShade="BF"/>
                      <w:sz w:val="24"/>
                      <w:szCs w:val="24"/>
                      <w:lang w:eastAsia="ru-RU"/>
                    </w:rPr>
                  </w:pPr>
                  <w:r w:rsidRPr="005C6AA5">
                    <w:rPr>
                      <w:rFonts w:ascii="Times New Roman" w:eastAsia="Times New Roman" w:hAnsi="Times New Roman" w:cs="Times New Roman"/>
                      <w:color w:val="365F91" w:themeColor="accent1" w:themeShade="BF"/>
                      <w:sz w:val="24"/>
                      <w:szCs w:val="24"/>
                      <w:lang w:eastAsia="ru-RU"/>
                    </w:rPr>
                    <w:t>2015</w:t>
                  </w:r>
                </w:p>
              </w:tc>
              <w:tc>
                <w:tcPr>
                  <w:tcW w:w="1737" w:type="dxa"/>
                </w:tcPr>
                <w:p w:rsidR="00870AF9" w:rsidRPr="005C6AA5" w:rsidRDefault="00870AF9" w:rsidP="00A005B8">
                  <w:pPr>
                    <w:jc w:val="center"/>
                    <w:rPr>
                      <w:rFonts w:ascii="Times New Roman" w:eastAsia="Times New Roman" w:hAnsi="Times New Roman" w:cs="Times New Roman"/>
                      <w:color w:val="365F91" w:themeColor="accent1" w:themeShade="BF"/>
                      <w:sz w:val="24"/>
                      <w:szCs w:val="24"/>
                      <w:lang w:eastAsia="ru-RU"/>
                    </w:rPr>
                  </w:pPr>
                  <w:r w:rsidRPr="005C6AA5">
                    <w:rPr>
                      <w:rFonts w:ascii="Times New Roman" w:eastAsia="Times New Roman" w:hAnsi="Times New Roman" w:cs="Times New Roman"/>
                      <w:color w:val="365F91" w:themeColor="accent1" w:themeShade="BF"/>
                      <w:sz w:val="24"/>
                      <w:szCs w:val="24"/>
                      <w:lang w:eastAsia="ru-RU"/>
                    </w:rPr>
                    <w:t>2016</w:t>
                  </w:r>
                </w:p>
              </w:tc>
            </w:tr>
            <w:tr w:rsidR="005C6AA5" w:rsidRPr="005C6AA5" w:rsidTr="00870AF9">
              <w:tc>
                <w:tcPr>
                  <w:tcW w:w="576" w:type="dxa"/>
                  <w:vMerge w:val="restart"/>
                </w:tcPr>
                <w:p w:rsidR="008D73D6" w:rsidRPr="005C6AA5" w:rsidRDefault="008D73D6" w:rsidP="00A005B8">
                  <w:pPr>
                    <w:jc w:val="center"/>
                    <w:rPr>
                      <w:rFonts w:ascii="Times New Roman" w:eastAsia="Times New Roman" w:hAnsi="Times New Roman" w:cs="Times New Roman"/>
                      <w:color w:val="365F91" w:themeColor="accent1" w:themeShade="BF"/>
                      <w:sz w:val="24"/>
                      <w:szCs w:val="24"/>
                      <w:lang w:eastAsia="ru-RU"/>
                    </w:rPr>
                  </w:pPr>
                  <w:r w:rsidRPr="005C6AA5">
                    <w:rPr>
                      <w:rFonts w:ascii="Times New Roman" w:eastAsia="Times New Roman" w:hAnsi="Times New Roman" w:cs="Times New Roman"/>
                      <w:color w:val="365F91" w:themeColor="accent1" w:themeShade="BF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2898" w:type="dxa"/>
                  <w:vMerge w:val="restart"/>
                </w:tcPr>
                <w:p w:rsidR="008D73D6" w:rsidRPr="005C6AA5" w:rsidRDefault="008D73D6" w:rsidP="00936A2B">
                  <w:pPr>
                    <w:rPr>
                      <w:rFonts w:ascii="Times New Roman" w:eastAsia="Times New Roman" w:hAnsi="Times New Roman" w:cs="Times New Roman"/>
                      <w:color w:val="365F91" w:themeColor="accent1" w:themeShade="BF"/>
                      <w:sz w:val="24"/>
                      <w:szCs w:val="24"/>
                      <w:lang w:eastAsia="ru-RU"/>
                    </w:rPr>
                  </w:pPr>
                  <w:r w:rsidRPr="005C6AA5">
                    <w:rPr>
                      <w:rFonts w:ascii="Times New Roman" w:eastAsia="Times New Roman" w:hAnsi="Times New Roman" w:cs="Times New Roman"/>
                      <w:color w:val="365F91" w:themeColor="accent1" w:themeShade="BF"/>
                      <w:sz w:val="24"/>
                      <w:szCs w:val="24"/>
                      <w:lang w:eastAsia="ru-RU"/>
                    </w:rPr>
                    <w:t>Численность поселения</w:t>
                  </w:r>
                </w:p>
              </w:tc>
              <w:tc>
                <w:tcPr>
                  <w:tcW w:w="1737" w:type="dxa"/>
                </w:tcPr>
                <w:p w:rsidR="008D73D6" w:rsidRPr="005C6AA5" w:rsidRDefault="008D73D6" w:rsidP="00A005B8">
                  <w:pPr>
                    <w:jc w:val="center"/>
                    <w:rPr>
                      <w:rFonts w:ascii="Times New Roman" w:eastAsia="Times New Roman" w:hAnsi="Times New Roman" w:cs="Times New Roman"/>
                      <w:color w:val="365F91" w:themeColor="accent1" w:themeShade="BF"/>
                      <w:sz w:val="24"/>
                      <w:szCs w:val="24"/>
                      <w:lang w:eastAsia="ru-RU"/>
                    </w:rPr>
                  </w:pPr>
                  <w:r w:rsidRPr="005C6AA5">
                    <w:rPr>
                      <w:rFonts w:ascii="Times New Roman" w:eastAsia="Times New Roman" w:hAnsi="Times New Roman" w:cs="Times New Roman"/>
                      <w:color w:val="365F91" w:themeColor="accent1" w:themeShade="BF"/>
                      <w:sz w:val="24"/>
                      <w:szCs w:val="24"/>
                      <w:lang w:eastAsia="ru-RU"/>
                    </w:rPr>
                    <w:t>чел.</w:t>
                  </w:r>
                </w:p>
              </w:tc>
              <w:tc>
                <w:tcPr>
                  <w:tcW w:w="1737" w:type="dxa"/>
                </w:tcPr>
                <w:p w:rsidR="008D73D6" w:rsidRPr="005C6AA5" w:rsidRDefault="008D73D6" w:rsidP="00A005B8">
                  <w:pPr>
                    <w:jc w:val="center"/>
                    <w:rPr>
                      <w:rFonts w:ascii="Times New Roman" w:eastAsia="Times New Roman" w:hAnsi="Times New Roman" w:cs="Times New Roman"/>
                      <w:color w:val="365F91" w:themeColor="accent1" w:themeShade="BF"/>
                      <w:sz w:val="24"/>
                      <w:szCs w:val="24"/>
                      <w:lang w:eastAsia="ru-RU"/>
                    </w:rPr>
                  </w:pPr>
                  <w:r w:rsidRPr="005C6AA5">
                    <w:rPr>
                      <w:rFonts w:ascii="Times New Roman" w:eastAsia="Times New Roman" w:hAnsi="Times New Roman" w:cs="Times New Roman"/>
                      <w:color w:val="365F91" w:themeColor="accent1" w:themeShade="BF"/>
                      <w:sz w:val="24"/>
                      <w:szCs w:val="24"/>
                      <w:lang w:eastAsia="ru-RU"/>
                    </w:rPr>
                    <w:t>5239</w:t>
                  </w:r>
                </w:p>
              </w:tc>
              <w:tc>
                <w:tcPr>
                  <w:tcW w:w="1737" w:type="dxa"/>
                </w:tcPr>
                <w:p w:rsidR="008D73D6" w:rsidRPr="005C6AA5" w:rsidRDefault="008D73D6" w:rsidP="00A005B8">
                  <w:pPr>
                    <w:jc w:val="center"/>
                    <w:rPr>
                      <w:rFonts w:ascii="Times New Roman" w:eastAsia="Times New Roman" w:hAnsi="Times New Roman" w:cs="Times New Roman"/>
                      <w:color w:val="365F91" w:themeColor="accent1" w:themeShade="BF"/>
                      <w:sz w:val="24"/>
                      <w:szCs w:val="24"/>
                      <w:lang w:eastAsia="ru-RU"/>
                    </w:rPr>
                  </w:pPr>
                  <w:r w:rsidRPr="005C6AA5">
                    <w:rPr>
                      <w:rFonts w:ascii="Times New Roman" w:eastAsia="Times New Roman" w:hAnsi="Times New Roman" w:cs="Times New Roman"/>
                      <w:color w:val="365F91" w:themeColor="accent1" w:themeShade="BF"/>
                      <w:sz w:val="24"/>
                      <w:szCs w:val="24"/>
                      <w:lang w:eastAsia="ru-RU"/>
                    </w:rPr>
                    <w:t>5158</w:t>
                  </w:r>
                </w:p>
              </w:tc>
              <w:tc>
                <w:tcPr>
                  <w:tcW w:w="1737" w:type="dxa"/>
                </w:tcPr>
                <w:p w:rsidR="008D73D6" w:rsidRPr="005C6AA5" w:rsidRDefault="008D73D6" w:rsidP="00A005B8">
                  <w:pPr>
                    <w:jc w:val="center"/>
                    <w:rPr>
                      <w:rFonts w:ascii="Times New Roman" w:eastAsia="Times New Roman" w:hAnsi="Times New Roman" w:cs="Times New Roman"/>
                      <w:color w:val="365F91" w:themeColor="accent1" w:themeShade="BF"/>
                      <w:sz w:val="24"/>
                      <w:szCs w:val="24"/>
                      <w:lang w:eastAsia="ru-RU"/>
                    </w:rPr>
                  </w:pPr>
                  <w:r w:rsidRPr="005C6AA5">
                    <w:rPr>
                      <w:rFonts w:ascii="Times New Roman" w:eastAsia="Times New Roman" w:hAnsi="Times New Roman" w:cs="Times New Roman"/>
                      <w:color w:val="365F91" w:themeColor="accent1" w:themeShade="BF"/>
                      <w:sz w:val="24"/>
                      <w:szCs w:val="24"/>
                      <w:lang w:eastAsia="ru-RU"/>
                    </w:rPr>
                    <w:t>5235</w:t>
                  </w:r>
                </w:p>
              </w:tc>
              <w:tc>
                <w:tcPr>
                  <w:tcW w:w="1737" w:type="dxa"/>
                </w:tcPr>
                <w:p w:rsidR="008D73D6" w:rsidRPr="005C6AA5" w:rsidRDefault="008D73D6" w:rsidP="00A005B8">
                  <w:pPr>
                    <w:jc w:val="center"/>
                    <w:rPr>
                      <w:rFonts w:ascii="Times New Roman" w:eastAsia="Times New Roman" w:hAnsi="Times New Roman" w:cs="Times New Roman"/>
                      <w:color w:val="365F91" w:themeColor="accent1" w:themeShade="BF"/>
                      <w:sz w:val="24"/>
                      <w:szCs w:val="24"/>
                      <w:lang w:eastAsia="ru-RU"/>
                    </w:rPr>
                  </w:pPr>
                  <w:r w:rsidRPr="005C6AA5">
                    <w:rPr>
                      <w:rFonts w:ascii="Times New Roman" w:eastAsia="Times New Roman" w:hAnsi="Times New Roman" w:cs="Times New Roman"/>
                      <w:color w:val="365F91" w:themeColor="accent1" w:themeShade="BF"/>
                      <w:sz w:val="24"/>
                      <w:szCs w:val="24"/>
                      <w:lang w:eastAsia="ru-RU"/>
                    </w:rPr>
                    <w:t>5303</w:t>
                  </w:r>
                </w:p>
              </w:tc>
              <w:tc>
                <w:tcPr>
                  <w:tcW w:w="1737" w:type="dxa"/>
                </w:tcPr>
                <w:p w:rsidR="008D73D6" w:rsidRPr="005C6AA5" w:rsidRDefault="008D73D6" w:rsidP="00A005B8">
                  <w:pPr>
                    <w:jc w:val="center"/>
                    <w:rPr>
                      <w:rFonts w:ascii="Times New Roman" w:eastAsia="Times New Roman" w:hAnsi="Times New Roman" w:cs="Times New Roman"/>
                      <w:color w:val="365F91" w:themeColor="accent1" w:themeShade="BF"/>
                      <w:sz w:val="24"/>
                      <w:szCs w:val="24"/>
                      <w:lang w:eastAsia="ru-RU"/>
                    </w:rPr>
                  </w:pPr>
                  <w:r w:rsidRPr="005C6AA5">
                    <w:rPr>
                      <w:rFonts w:ascii="Times New Roman" w:eastAsia="Times New Roman" w:hAnsi="Times New Roman" w:cs="Times New Roman"/>
                      <w:color w:val="365F91" w:themeColor="accent1" w:themeShade="BF"/>
                      <w:sz w:val="24"/>
                      <w:szCs w:val="24"/>
                      <w:lang w:eastAsia="ru-RU"/>
                    </w:rPr>
                    <w:t>5381</w:t>
                  </w:r>
                </w:p>
              </w:tc>
            </w:tr>
            <w:tr w:rsidR="005C6AA5" w:rsidRPr="005C6AA5" w:rsidTr="00870AF9">
              <w:tc>
                <w:tcPr>
                  <w:tcW w:w="576" w:type="dxa"/>
                  <w:vMerge/>
                </w:tcPr>
                <w:p w:rsidR="008D73D6" w:rsidRPr="005C6AA5" w:rsidRDefault="008D73D6" w:rsidP="00A005B8">
                  <w:pPr>
                    <w:jc w:val="center"/>
                    <w:rPr>
                      <w:rFonts w:ascii="Times New Roman" w:eastAsia="Times New Roman" w:hAnsi="Times New Roman" w:cs="Times New Roman"/>
                      <w:color w:val="365F91" w:themeColor="accent1" w:themeShade="BF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898" w:type="dxa"/>
                  <w:vMerge/>
                </w:tcPr>
                <w:p w:rsidR="008D73D6" w:rsidRPr="005C6AA5" w:rsidRDefault="008D73D6" w:rsidP="00A005B8">
                  <w:pPr>
                    <w:jc w:val="center"/>
                    <w:rPr>
                      <w:rFonts w:ascii="Times New Roman" w:eastAsia="Times New Roman" w:hAnsi="Times New Roman" w:cs="Times New Roman"/>
                      <w:color w:val="365F91" w:themeColor="accent1" w:themeShade="BF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37" w:type="dxa"/>
                </w:tcPr>
                <w:p w:rsidR="008D73D6" w:rsidRPr="005C6AA5" w:rsidRDefault="008D73D6" w:rsidP="00A005B8">
                  <w:pPr>
                    <w:jc w:val="center"/>
                    <w:rPr>
                      <w:rFonts w:ascii="Times New Roman" w:eastAsia="Times New Roman" w:hAnsi="Times New Roman" w:cs="Times New Roman"/>
                      <w:color w:val="365F91" w:themeColor="accent1" w:themeShade="BF"/>
                      <w:sz w:val="24"/>
                      <w:szCs w:val="24"/>
                      <w:lang w:eastAsia="ru-RU"/>
                    </w:rPr>
                  </w:pPr>
                  <w:r w:rsidRPr="005C6AA5">
                    <w:rPr>
                      <w:rFonts w:ascii="Times New Roman" w:eastAsia="Times New Roman" w:hAnsi="Times New Roman" w:cs="Times New Roman"/>
                      <w:color w:val="365F91" w:themeColor="accent1" w:themeShade="BF"/>
                      <w:sz w:val="24"/>
                      <w:szCs w:val="24"/>
                      <w:lang w:eastAsia="ru-RU"/>
                    </w:rPr>
                    <w:t>к предыдущему году %</w:t>
                  </w:r>
                </w:p>
              </w:tc>
              <w:tc>
                <w:tcPr>
                  <w:tcW w:w="1737" w:type="dxa"/>
                </w:tcPr>
                <w:p w:rsidR="008D73D6" w:rsidRPr="005C6AA5" w:rsidRDefault="008D73D6" w:rsidP="00A005B8">
                  <w:pPr>
                    <w:jc w:val="center"/>
                    <w:rPr>
                      <w:rFonts w:ascii="Times New Roman" w:eastAsia="Times New Roman" w:hAnsi="Times New Roman" w:cs="Times New Roman"/>
                      <w:color w:val="365F91" w:themeColor="accent1" w:themeShade="BF"/>
                      <w:sz w:val="24"/>
                      <w:szCs w:val="24"/>
                      <w:lang w:eastAsia="ru-RU"/>
                    </w:rPr>
                  </w:pPr>
                </w:p>
                <w:p w:rsidR="008D73D6" w:rsidRPr="005C6AA5" w:rsidRDefault="008D73D6" w:rsidP="00A005B8">
                  <w:pPr>
                    <w:jc w:val="center"/>
                    <w:rPr>
                      <w:rFonts w:ascii="Times New Roman" w:eastAsia="Times New Roman" w:hAnsi="Times New Roman" w:cs="Times New Roman"/>
                      <w:color w:val="365F91" w:themeColor="accent1" w:themeShade="BF"/>
                      <w:sz w:val="24"/>
                      <w:szCs w:val="24"/>
                      <w:lang w:eastAsia="ru-RU"/>
                    </w:rPr>
                  </w:pPr>
                  <w:r w:rsidRPr="005C6AA5">
                    <w:rPr>
                      <w:rFonts w:ascii="Times New Roman" w:eastAsia="Times New Roman" w:hAnsi="Times New Roman" w:cs="Times New Roman"/>
                      <w:color w:val="365F91" w:themeColor="accent1" w:themeShade="BF"/>
                      <w:sz w:val="24"/>
                      <w:szCs w:val="24"/>
                      <w:lang w:eastAsia="ru-RU"/>
                    </w:rPr>
                    <w:t>98%</w:t>
                  </w:r>
                </w:p>
              </w:tc>
              <w:tc>
                <w:tcPr>
                  <w:tcW w:w="1737" w:type="dxa"/>
                </w:tcPr>
                <w:p w:rsidR="008D73D6" w:rsidRPr="005C6AA5" w:rsidRDefault="008D73D6" w:rsidP="00A005B8">
                  <w:pPr>
                    <w:jc w:val="center"/>
                    <w:rPr>
                      <w:rFonts w:ascii="Times New Roman" w:eastAsia="Times New Roman" w:hAnsi="Times New Roman" w:cs="Times New Roman"/>
                      <w:color w:val="365F91" w:themeColor="accent1" w:themeShade="BF"/>
                      <w:sz w:val="24"/>
                      <w:szCs w:val="24"/>
                      <w:lang w:eastAsia="ru-RU"/>
                    </w:rPr>
                  </w:pPr>
                </w:p>
                <w:p w:rsidR="008D73D6" w:rsidRPr="005C6AA5" w:rsidRDefault="008D73D6" w:rsidP="00A005B8">
                  <w:pPr>
                    <w:jc w:val="center"/>
                    <w:rPr>
                      <w:rFonts w:ascii="Times New Roman" w:eastAsia="Times New Roman" w:hAnsi="Times New Roman" w:cs="Times New Roman"/>
                      <w:color w:val="365F91" w:themeColor="accent1" w:themeShade="BF"/>
                      <w:sz w:val="24"/>
                      <w:szCs w:val="24"/>
                      <w:lang w:eastAsia="ru-RU"/>
                    </w:rPr>
                  </w:pPr>
                  <w:r w:rsidRPr="005C6AA5">
                    <w:rPr>
                      <w:rFonts w:ascii="Times New Roman" w:eastAsia="Times New Roman" w:hAnsi="Times New Roman" w:cs="Times New Roman"/>
                      <w:color w:val="365F91" w:themeColor="accent1" w:themeShade="BF"/>
                      <w:sz w:val="24"/>
                      <w:szCs w:val="24"/>
                      <w:lang w:eastAsia="ru-RU"/>
                    </w:rPr>
                    <w:t>98,4%</w:t>
                  </w:r>
                </w:p>
              </w:tc>
              <w:tc>
                <w:tcPr>
                  <w:tcW w:w="1737" w:type="dxa"/>
                </w:tcPr>
                <w:p w:rsidR="008D73D6" w:rsidRPr="005C6AA5" w:rsidRDefault="008D73D6" w:rsidP="00A005B8">
                  <w:pPr>
                    <w:jc w:val="center"/>
                    <w:rPr>
                      <w:rFonts w:ascii="Times New Roman" w:eastAsia="Times New Roman" w:hAnsi="Times New Roman" w:cs="Times New Roman"/>
                      <w:color w:val="365F91" w:themeColor="accent1" w:themeShade="BF"/>
                      <w:sz w:val="24"/>
                      <w:szCs w:val="24"/>
                      <w:lang w:eastAsia="ru-RU"/>
                    </w:rPr>
                  </w:pPr>
                </w:p>
                <w:p w:rsidR="008D73D6" w:rsidRPr="005C6AA5" w:rsidRDefault="008D73D6" w:rsidP="00A005B8">
                  <w:pPr>
                    <w:jc w:val="center"/>
                    <w:rPr>
                      <w:rFonts w:ascii="Times New Roman" w:eastAsia="Times New Roman" w:hAnsi="Times New Roman" w:cs="Times New Roman"/>
                      <w:color w:val="365F91" w:themeColor="accent1" w:themeShade="BF"/>
                      <w:sz w:val="24"/>
                      <w:szCs w:val="24"/>
                      <w:lang w:eastAsia="ru-RU"/>
                    </w:rPr>
                  </w:pPr>
                  <w:r w:rsidRPr="005C6AA5">
                    <w:rPr>
                      <w:rFonts w:ascii="Times New Roman" w:eastAsia="Times New Roman" w:hAnsi="Times New Roman" w:cs="Times New Roman"/>
                      <w:color w:val="365F91" w:themeColor="accent1" w:themeShade="BF"/>
                      <w:sz w:val="24"/>
                      <w:szCs w:val="24"/>
                      <w:lang w:eastAsia="ru-RU"/>
                    </w:rPr>
                    <w:t>101,5%</w:t>
                  </w:r>
                </w:p>
              </w:tc>
              <w:tc>
                <w:tcPr>
                  <w:tcW w:w="1737" w:type="dxa"/>
                </w:tcPr>
                <w:p w:rsidR="008D73D6" w:rsidRPr="005C6AA5" w:rsidRDefault="008D73D6" w:rsidP="00A005B8">
                  <w:pPr>
                    <w:jc w:val="center"/>
                    <w:rPr>
                      <w:rFonts w:ascii="Times New Roman" w:eastAsia="Times New Roman" w:hAnsi="Times New Roman" w:cs="Times New Roman"/>
                      <w:color w:val="365F91" w:themeColor="accent1" w:themeShade="BF"/>
                      <w:sz w:val="24"/>
                      <w:szCs w:val="24"/>
                      <w:lang w:eastAsia="ru-RU"/>
                    </w:rPr>
                  </w:pPr>
                </w:p>
                <w:p w:rsidR="008D73D6" w:rsidRPr="005C6AA5" w:rsidRDefault="008D73D6" w:rsidP="00A005B8">
                  <w:pPr>
                    <w:jc w:val="center"/>
                    <w:rPr>
                      <w:rFonts w:ascii="Times New Roman" w:eastAsia="Times New Roman" w:hAnsi="Times New Roman" w:cs="Times New Roman"/>
                      <w:color w:val="365F91" w:themeColor="accent1" w:themeShade="BF"/>
                      <w:sz w:val="24"/>
                      <w:szCs w:val="24"/>
                      <w:lang w:eastAsia="ru-RU"/>
                    </w:rPr>
                  </w:pPr>
                  <w:r w:rsidRPr="005C6AA5">
                    <w:rPr>
                      <w:rFonts w:ascii="Times New Roman" w:eastAsia="Times New Roman" w:hAnsi="Times New Roman" w:cs="Times New Roman"/>
                      <w:color w:val="365F91" w:themeColor="accent1" w:themeShade="BF"/>
                      <w:sz w:val="24"/>
                      <w:szCs w:val="24"/>
                      <w:lang w:eastAsia="ru-RU"/>
                    </w:rPr>
                    <w:t>101.3%</w:t>
                  </w:r>
                </w:p>
                <w:p w:rsidR="008D73D6" w:rsidRPr="005C6AA5" w:rsidRDefault="008D73D6" w:rsidP="00A005B8">
                  <w:pPr>
                    <w:jc w:val="center"/>
                    <w:rPr>
                      <w:rFonts w:ascii="Times New Roman" w:eastAsia="Times New Roman" w:hAnsi="Times New Roman" w:cs="Times New Roman"/>
                      <w:color w:val="365F91" w:themeColor="accent1" w:themeShade="BF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37" w:type="dxa"/>
                </w:tcPr>
                <w:p w:rsidR="008D73D6" w:rsidRPr="005C6AA5" w:rsidRDefault="008D73D6" w:rsidP="00A005B8">
                  <w:pPr>
                    <w:jc w:val="center"/>
                    <w:rPr>
                      <w:rFonts w:ascii="Times New Roman" w:eastAsia="Times New Roman" w:hAnsi="Times New Roman" w:cs="Times New Roman"/>
                      <w:color w:val="365F91" w:themeColor="accent1" w:themeShade="BF"/>
                      <w:sz w:val="24"/>
                      <w:szCs w:val="24"/>
                      <w:lang w:eastAsia="ru-RU"/>
                    </w:rPr>
                  </w:pPr>
                </w:p>
                <w:p w:rsidR="008D73D6" w:rsidRPr="005C6AA5" w:rsidRDefault="008D73D6" w:rsidP="00A005B8">
                  <w:pPr>
                    <w:jc w:val="center"/>
                    <w:rPr>
                      <w:rFonts w:ascii="Times New Roman" w:eastAsia="Times New Roman" w:hAnsi="Times New Roman" w:cs="Times New Roman"/>
                      <w:color w:val="365F91" w:themeColor="accent1" w:themeShade="BF"/>
                      <w:sz w:val="24"/>
                      <w:szCs w:val="24"/>
                      <w:lang w:eastAsia="ru-RU"/>
                    </w:rPr>
                  </w:pPr>
                  <w:r w:rsidRPr="005C6AA5">
                    <w:rPr>
                      <w:rFonts w:ascii="Times New Roman" w:eastAsia="Times New Roman" w:hAnsi="Times New Roman" w:cs="Times New Roman"/>
                      <w:color w:val="365F91" w:themeColor="accent1" w:themeShade="BF"/>
                      <w:sz w:val="24"/>
                      <w:szCs w:val="24"/>
                      <w:lang w:eastAsia="ru-RU"/>
                    </w:rPr>
                    <w:t>101,6%</w:t>
                  </w:r>
                </w:p>
              </w:tc>
            </w:tr>
            <w:tr w:rsidR="005C6AA5" w:rsidRPr="005C6AA5" w:rsidTr="00870AF9">
              <w:tc>
                <w:tcPr>
                  <w:tcW w:w="576" w:type="dxa"/>
                </w:tcPr>
                <w:p w:rsidR="00870AF9" w:rsidRPr="005C6AA5" w:rsidRDefault="008D73D6" w:rsidP="00A005B8">
                  <w:pPr>
                    <w:jc w:val="center"/>
                    <w:rPr>
                      <w:rFonts w:ascii="Times New Roman" w:eastAsia="Times New Roman" w:hAnsi="Times New Roman" w:cs="Times New Roman"/>
                      <w:color w:val="365F91" w:themeColor="accent1" w:themeShade="BF"/>
                      <w:sz w:val="24"/>
                      <w:szCs w:val="24"/>
                      <w:lang w:eastAsia="ru-RU"/>
                    </w:rPr>
                  </w:pPr>
                  <w:r w:rsidRPr="005C6AA5">
                    <w:rPr>
                      <w:rFonts w:ascii="Times New Roman" w:eastAsia="Times New Roman" w:hAnsi="Times New Roman" w:cs="Times New Roman"/>
                      <w:color w:val="365F91" w:themeColor="accent1" w:themeShade="BF"/>
                      <w:sz w:val="24"/>
                      <w:szCs w:val="24"/>
                      <w:lang w:eastAsia="ru-RU"/>
                    </w:rPr>
                    <w:t>2.</w:t>
                  </w:r>
                </w:p>
              </w:tc>
              <w:tc>
                <w:tcPr>
                  <w:tcW w:w="2898" w:type="dxa"/>
                </w:tcPr>
                <w:p w:rsidR="00870AF9" w:rsidRPr="005C6AA5" w:rsidRDefault="002A4E94" w:rsidP="00936A2B">
                  <w:pPr>
                    <w:rPr>
                      <w:rFonts w:ascii="Times New Roman" w:eastAsia="Times New Roman" w:hAnsi="Times New Roman" w:cs="Times New Roman"/>
                      <w:color w:val="365F91" w:themeColor="accent1" w:themeShade="BF"/>
                      <w:sz w:val="24"/>
                      <w:szCs w:val="24"/>
                      <w:lang w:eastAsia="ru-RU"/>
                    </w:rPr>
                  </w:pPr>
                  <w:r w:rsidRPr="005C6AA5">
                    <w:rPr>
                      <w:rFonts w:ascii="Times New Roman" w:eastAsia="Times New Roman" w:hAnsi="Times New Roman" w:cs="Times New Roman"/>
                      <w:color w:val="365F91" w:themeColor="accent1" w:themeShade="BF"/>
                      <w:sz w:val="24"/>
                      <w:szCs w:val="24"/>
                      <w:lang w:eastAsia="ru-RU"/>
                    </w:rPr>
                    <w:t xml:space="preserve">Коэффициент  естественного прироста </w:t>
                  </w:r>
                  <w:r w:rsidRPr="005C6AA5">
                    <w:rPr>
                      <w:rFonts w:ascii="Times New Roman" w:eastAsia="Times New Roman" w:hAnsi="Times New Roman" w:cs="Times New Roman"/>
                      <w:color w:val="365F91" w:themeColor="accent1" w:themeShade="BF"/>
                      <w:sz w:val="24"/>
                      <w:szCs w:val="24"/>
                      <w:lang w:eastAsia="ru-RU"/>
                    </w:rPr>
                    <w:lastRenderedPageBreak/>
                    <w:t>населения</w:t>
                  </w:r>
                </w:p>
              </w:tc>
              <w:tc>
                <w:tcPr>
                  <w:tcW w:w="1737" w:type="dxa"/>
                </w:tcPr>
                <w:p w:rsidR="002A4E94" w:rsidRPr="005C6AA5" w:rsidRDefault="002A4E94" w:rsidP="002A4E94">
                  <w:pPr>
                    <w:rPr>
                      <w:rFonts w:ascii="Times New Roman" w:eastAsia="Times New Roman" w:hAnsi="Times New Roman" w:cs="Times New Roman"/>
                      <w:color w:val="365F91" w:themeColor="accent1" w:themeShade="BF"/>
                      <w:sz w:val="24"/>
                      <w:szCs w:val="24"/>
                      <w:lang w:eastAsia="ru-RU"/>
                    </w:rPr>
                  </w:pPr>
                </w:p>
                <w:p w:rsidR="00870AF9" w:rsidRPr="005C6AA5" w:rsidRDefault="002A4E94" w:rsidP="002A4E94">
                  <w:pPr>
                    <w:rPr>
                      <w:rFonts w:ascii="Times New Roman" w:eastAsia="Times New Roman" w:hAnsi="Times New Roman" w:cs="Times New Roman"/>
                      <w:color w:val="365F91" w:themeColor="accent1" w:themeShade="BF"/>
                      <w:sz w:val="24"/>
                      <w:szCs w:val="24"/>
                      <w:lang w:eastAsia="ru-RU"/>
                    </w:rPr>
                  </w:pPr>
                  <w:r w:rsidRPr="005C6AA5">
                    <w:rPr>
                      <w:rFonts w:ascii="Times New Roman" w:eastAsia="Times New Roman" w:hAnsi="Times New Roman" w:cs="Times New Roman"/>
                      <w:color w:val="365F91" w:themeColor="accent1" w:themeShade="BF"/>
                      <w:sz w:val="24"/>
                      <w:szCs w:val="24"/>
                      <w:lang w:eastAsia="ru-RU"/>
                    </w:rPr>
                    <w:t xml:space="preserve">на 1000 чел. </w:t>
                  </w:r>
                  <w:r w:rsidRPr="005C6AA5">
                    <w:rPr>
                      <w:rFonts w:ascii="Times New Roman" w:eastAsia="Times New Roman" w:hAnsi="Times New Roman" w:cs="Times New Roman"/>
                      <w:color w:val="365F91" w:themeColor="accent1" w:themeShade="BF"/>
                      <w:sz w:val="24"/>
                      <w:szCs w:val="24"/>
                      <w:lang w:eastAsia="ru-RU"/>
                    </w:rPr>
                    <w:lastRenderedPageBreak/>
                    <w:t>населения</w:t>
                  </w:r>
                </w:p>
              </w:tc>
              <w:tc>
                <w:tcPr>
                  <w:tcW w:w="1737" w:type="dxa"/>
                </w:tcPr>
                <w:p w:rsidR="00870AF9" w:rsidRPr="005C6AA5" w:rsidRDefault="00870AF9" w:rsidP="00A005B8">
                  <w:pPr>
                    <w:jc w:val="center"/>
                    <w:rPr>
                      <w:rFonts w:ascii="Times New Roman" w:eastAsia="Times New Roman" w:hAnsi="Times New Roman" w:cs="Times New Roman"/>
                      <w:color w:val="365F91" w:themeColor="accent1" w:themeShade="BF"/>
                      <w:sz w:val="24"/>
                      <w:szCs w:val="24"/>
                      <w:lang w:eastAsia="ru-RU"/>
                    </w:rPr>
                  </w:pPr>
                </w:p>
                <w:p w:rsidR="002A4E94" w:rsidRPr="005C6AA5" w:rsidRDefault="002A4E94" w:rsidP="00A005B8">
                  <w:pPr>
                    <w:jc w:val="center"/>
                    <w:rPr>
                      <w:rFonts w:ascii="Times New Roman" w:eastAsia="Times New Roman" w:hAnsi="Times New Roman" w:cs="Times New Roman"/>
                      <w:color w:val="365F91" w:themeColor="accent1" w:themeShade="BF"/>
                      <w:sz w:val="24"/>
                      <w:szCs w:val="24"/>
                      <w:lang w:eastAsia="ru-RU"/>
                    </w:rPr>
                  </w:pPr>
                  <w:r w:rsidRPr="005C6AA5">
                    <w:rPr>
                      <w:rFonts w:ascii="Times New Roman" w:eastAsia="Times New Roman" w:hAnsi="Times New Roman" w:cs="Times New Roman"/>
                      <w:color w:val="365F91" w:themeColor="accent1" w:themeShade="BF"/>
                      <w:sz w:val="24"/>
                      <w:szCs w:val="24"/>
                      <w:lang w:eastAsia="ru-RU"/>
                    </w:rPr>
                    <w:t>0,002</w:t>
                  </w:r>
                </w:p>
              </w:tc>
              <w:tc>
                <w:tcPr>
                  <w:tcW w:w="1737" w:type="dxa"/>
                </w:tcPr>
                <w:p w:rsidR="002A4E94" w:rsidRPr="005C6AA5" w:rsidRDefault="002A4E94" w:rsidP="00A005B8">
                  <w:pPr>
                    <w:jc w:val="center"/>
                    <w:rPr>
                      <w:rFonts w:ascii="Times New Roman" w:eastAsia="Times New Roman" w:hAnsi="Times New Roman" w:cs="Times New Roman"/>
                      <w:color w:val="365F91" w:themeColor="accent1" w:themeShade="BF"/>
                      <w:sz w:val="24"/>
                      <w:szCs w:val="24"/>
                      <w:lang w:eastAsia="ru-RU"/>
                    </w:rPr>
                  </w:pPr>
                </w:p>
                <w:p w:rsidR="00870AF9" w:rsidRPr="005C6AA5" w:rsidRDefault="002A4E94" w:rsidP="00A005B8">
                  <w:pPr>
                    <w:jc w:val="center"/>
                    <w:rPr>
                      <w:rFonts w:ascii="Times New Roman" w:eastAsia="Times New Roman" w:hAnsi="Times New Roman" w:cs="Times New Roman"/>
                      <w:color w:val="365F91" w:themeColor="accent1" w:themeShade="BF"/>
                      <w:sz w:val="24"/>
                      <w:szCs w:val="24"/>
                      <w:lang w:eastAsia="ru-RU"/>
                    </w:rPr>
                  </w:pPr>
                  <w:r w:rsidRPr="005C6AA5">
                    <w:rPr>
                      <w:rFonts w:ascii="Times New Roman" w:eastAsia="Times New Roman" w:hAnsi="Times New Roman" w:cs="Times New Roman"/>
                      <w:color w:val="365F91" w:themeColor="accent1" w:themeShade="BF"/>
                      <w:sz w:val="24"/>
                      <w:szCs w:val="24"/>
                      <w:lang w:eastAsia="ru-RU"/>
                    </w:rPr>
                    <w:t>0,002</w:t>
                  </w:r>
                </w:p>
              </w:tc>
              <w:tc>
                <w:tcPr>
                  <w:tcW w:w="1737" w:type="dxa"/>
                </w:tcPr>
                <w:p w:rsidR="00870AF9" w:rsidRPr="005C6AA5" w:rsidRDefault="00870AF9" w:rsidP="00A005B8">
                  <w:pPr>
                    <w:jc w:val="center"/>
                    <w:rPr>
                      <w:rFonts w:ascii="Times New Roman" w:eastAsia="Times New Roman" w:hAnsi="Times New Roman" w:cs="Times New Roman"/>
                      <w:color w:val="365F91" w:themeColor="accent1" w:themeShade="BF"/>
                      <w:sz w:val="24"/>
                      <w:szCs w:val="24"/>
                      <w:lang w:eastAsia="ru-RU"/>
                    </w:rPr>
                  </w:pPr>
                </w:p>
                <w:p w:rsidR="002A4E94" w:rsidRPr="005C6AA5" w:rsidRDefault="002A4E94" w:rsidP="00A005B8">
                  <w:pPr>
                    <w:jc w:val="center"/>
                    <w:rPr>
                      <w:rFonts w:ascii="Times New Roman" w:eastAsia="Times New Roman" w:hAnsi="Times New Roman" w:cs="Times New Roman"/>
                      <w:color w:val="365F91" w:themeColor="accent1" w:themeShade="BF"/>
                      <w:sz w:val="24"/>
                      <w:szCs w:val="24"/>
                      <w:lang w:eastAsia="ru-RU"/>
                    </w:rPr>
                  </w:pPr>
                  <w:r w:rsidRPr="005C6AA5">
                    <w:rPr>
                      <w:rFonts w:ascii="Times New Roman" w:eastAsia="Times New Roman" w:hAnsi="Times New Roman" w:cs="Times New Roman"/>
                      <w:color w:val="365F91" w:themeColor="accent1" w:themeShade="BF"/>
                      <w:sz w:val="24"/>
                      <w:szCs w:val="24"/>
                      <w:lang w:eastAsia="ru-RU"/>
                    </w:rPr>
                    <w:t>0,002</w:t>
                  </w:r>
                </w:p>
              </w:tc>
              <w:tc>
                <w:tcPr>
                  <w:tcW w:w="1737" w:type="dxa"/>
                </w:tcPr>
                <w:p w:rsidR="00870AF9" w:rsidRPr="005C6AA5" w:rsidRDefault="00870AF9" w:rsidP="00A005B8">
                  <w:pPr>
                    <w:jc w:val="center"/>
                    <w:rPr>
                      <w:rFonts w:ascii="Times New Roman" w:eastAsia="Times New Roman" w:hAnsi="Times New Roman" w:cs="Times New Roman"/>
                      <w:color w:val="365F91" w:themeColor="accent1" w:themeShade="BF"/>
                      <w:sz w:val="24"/>
                      <w:szCs w:val="24"/>
                      <w:lang w:eastAsia="ru-RU"/>
                    </w:rPr>
                  </w:pPr>
                </w:p>
                <w:p w:rsidR="002A4E94" w:rsidRPr="005C6AA5" w:rsidRDefault="002A4E94" w:rsidP="00A005B8">
                  <w:pPr>
                    <w:jc w:val="center"/>
                    <w:rPr>
                      <w:rFonts w:ascii="Times New Roman" w:eastAsia="Times New Roman" w:hAnsi="Times New Roman" w:cs="Times New Roman"/>
                      <w:color w:val="365F91" w:themeColor="accent1" w:themeShade="BF"/>
                      <w:sz w:val="24"/>
                      <w:szCs w:val="24"/>
                      <w:lang w:eastAsia="ru-RU"/>
                    </w:rPr>
                  </w:pPr>
                  <w:r w:rsidRPr="005C6AA5">
                    <w:rPr>
                      <w:rFonts w:ascii="Times New Roman" w:eastAsia="Times New Roman" w:hAnsi="Times New Roman" w:cs="Times New Roman"/>
                      <w:color w:val="365F91" w:themeColor="accent1" w:themeShade="BF"/>
                      <w:sz w:val="24"/>
                      <w:szCs w:val="24"/>
                      <w:lang w:eastAsia="ru-RU"/>
                    </w:rPr>
                    <w:t>0,002</w:t>
                  </w:r>
                </w:p>
              </w:tc>
              <w:tc>
                <w:tcPr>
                  <w:tcW w:w="1737" w:type="dxa"/>
                </w:tcPr>
                <w:p w:rsidR="00870AF9" w:rsidRPr="005C6AA5" w:rsidRDefault="00870AF9" w:rsidP="00A005B8">
                  <w:pPr>
                    <w:jc w:val="center"/>
                    <w:rPr>
                      <w:rFonts w:ascii="Times New Roman" w:eastAsia="Times New Roman" w:hAnsi="Times New Roman" w:cs="Times New Roman"/>
                      <w:color w:val="365F91" w:themeColor="accent1" w:themeShade="BF"/>
                      <w:sz w:val="24"/>
                      <w:szCs w:val="24"/>
                      <w:lang w:eastAsia="ru-RU"/>
                    </w:rPr>
                  </w:pPr>
                </w:p>
                <w:p w:rsidR="002A4E94" w:rsidRPr="005C6AA5" w:rsidRDefault="002A4E94" w:rsidP="00A005B8">
                  <w:pPr>
                    <w:jc w:val="center"/>
                    <w:rPr>
                      <w:rFonts w:ascii="Times New Roman" w:eastAsia="Times New Roman" w:hAnsi="Times New Roman" w:cs="Times New Roman"/>
                      <w:color w:val="365F91" w:themeColor="accent1" w:themeShade="BF"/>
                      <w:sz w:val="24"/>
                      <w:szCs w:val="24"/>
                      <w:lang w:eastAsia="ru-RU"/>
                    </w:rPr>
                  </w:pPr>
                  <w:r w:rsidRPr="005C6AA5">
                    <w:rPr>
                      <w:rFonts w:ascii="Times New Roman" w:eastAsia="Times New Roman" w:hAnsi="Times New Roman" w:cs="Times New Roman"/>
                      <w:color w:val="365F91" w:themeColor="accent1" w:themeShade="BF"/>
                      <w:sz w:val="24"/>
                      <w:szCs w:val="24"/>
                      <w:lang w:eastAsia="ru-RU"/>
                    </w:rPr>
                    <w:t>0,003</w:t>
                  </w:r>
                </w:p>
              </w:tc>
            </w:tr>
            <w:tr w:rsidR="005C6AA5" w:rsidRPr="005C6AA5" w:rsidTr="00870AF9">
              <w:tc>
                <w:tcPr>
                  <w:tcW w:w="576" w:type="dxa"/>
                </w:tcPr>
                <w:p w:rsidR="00870AF9" w:rsidRPr="005C6AA5" w:rsidRDefault="002A4E94" w:rsidP="00A005B8">
                  <w:pPr>
                    <w:jc w:val="center"/>
                    <w:rPr>
                      <w:rFonts w:ascii="Times New Roman" w:eastAsia="Times New Roman" w:hAnsi="Times New Roman" w:cs="Times New Roman"/>
                      <w:color w:val="365F91" w:themeColor="accent1" w:themeShade="BF"/>
                      <w:sz w:val="24"/>
                      <w:szCs w:val="24"/>
                      <w:lang w:eastAsia="ru-RU"/>
                    </w:rPr>
                  </w:pPr>
                  <w:r w:rsidRPr="005C6AA5">
                    <w:rPr>
                      <w:rFonts w:ascii="Times New Roman" w:eastAsia="Times New Roman" w:hAnsi="Times New Roman" w:cs="Times New Roman"/>
                      <w:color w:val="365F91" w:themeColor="accent1" w:themeShade="BF"/>
                      <w:sz w:val="24"/>
                      <w:szCs w:val="24"/>
                      <w:lang w:eastAsia="ru-RU"/>
                    </w:rPr>
                    <w:lastRenderedPageBreak/>
                    <w:t>3.</w:t>
                  </w:r>
                </w:p>
              </w:tc>
              <w:tc>
                <w:tcPr>
                  <w:tcW w:w="2898" w:type="dxa"/>
                </w:tcPr>
                <w:p w:rsidR="00870AF9" w:rsidRPr="005C6AA5" w:rsidRDefault="002A4E94" w:rsidP="00936A2B">
                  <w:pPr>
                    <w:rPr>
                      <w:rFonts w:ascii="Times New Roman" w:eastAsia="Times New Roman" w:hAnsi="Times New Roman" w:cs="Times New Roman"/>
                      <w:color w:val="365F91" w:themeColor="accent1" w:themeShade="BF"/>
                      <w:sz w:val="24"/>
                      <w:szCs w:val="24"/>
                      <w:lang w:eastAsia="ru-RU"/>
                    </w:rPr>
                  </w:pPr>
                  <w:r w:rsidRPr="005C6AA5">
                    <w:rPr>
                      <w:rFonts w:ascii="Times New Roman" w:eastAsia="Times New Roman" w:hAnsi="Times New Roman" w:cs="Times New Roman"/>
                      <w:color w:val="365F91" w:themeColor="accent1" w:themeShade="BF"/>
                      <w:sz w:val="24"/>
                      <w:szCs w:val="24"/>
                      <w:lang w:eastAsia="ru-RU"/>
                    </w:rPr>
                    <w:t>Общий коэффициент  рождаемости</w:t>
                  </w:r>
                </w:p>
              </w:tc>
              <w:tc>
                <w:tcPr>
                  <w:tcW w:w="1737" w:type="dxa"/>
                </w:tcPr>
                <w:p w:rsidR="00870AF9" w:rsidRPr="005C6AA5" w:rsidRDefault="005329FB" w:rsidP="00066B1C">
                  <w:pPr>
                    <w:rPr>
                      <w:rFonts w:ascii="Times New Roman" w:eastAsia="Times New Roman" w:hAnsi="Times New Roman" w:cs="Times New Roman"/>
                      <w:color w:val="365F91" w:themeColor="accent1" w:themeShade="BF"/>
                      <w:sz w:val="24"/>
                      <w:szCs w:val="24"/>
                      <w:lang w:eastAsia="ru-RU"/>
                    </w:rPr>
                  </w:pPr>
                  <w:r w:rsidRPr="005C6AA5">
                    <w:rPr>
                      <w:rFonts w:ascii="Times New Roman" w:eastAsia="Times New Roman" w:hAnsi="Times New Roman" w:cs="Times New Roman"/>
                      <w:color w:val="365F91" w:themeColor="accent1" w:themeShade="BF"/>
                      <w:sz w:val="24"/>
                      <w:szCs w:val="24"/>
                      <w:lang w:eastAsia="ru-RU"/>
                    </w:rPr>
                    <w:t>число родившихся на 1000 человек населения</w:t>
                  </w:r>
                </w:p>
              </w:tc>
              <w:tc>
                <w:tcPr>
                  <w:tcW w:w="1737" w:type="dxa"/>
                </w:tcPr>
                <w:p w:rsidR="00870AF9" w:rsidRPr="005C6AA5" w:rsidRDefault="00870AF9" w:rsidP="00A005B8">
                  <w:pPr>
                    <w:jc w:val="center"/>
                    <w:rPr>
                      <w:rFonts w:ascii="Times New Roman" w:eastAsia="Times New Roman" w:hAnsi="Times New Roman" w:cs="Times New Roman"/>
                      <w:color w:val="365F91" w:themeColor="accent1" w:themeShade="BF"/>
                      <w:sz w:val="24"/>
                      <w:szCs w:val="24"/>
                      <w:lang w:eastAsia="ru-RU"/>
                    </w:rPr>
                  </w:pPr>
                </w:p>
                <w:p w:rsidR="005329FB" w:rsidRPr="005C6AA5" w:rsidRDefault="005329FB" w:rsidP="00A005B8">
                  <w:pPr>
                    <w:jc w:val="center"/>
                    <w:rPr>
                      <w:rFonts w:ascii="Times New Roman" w:eastAsia="Times New Roman" w:hAnsi="Times New Roman" w:cs="Times New Roman"/>
                      <w:color w:val="365F91" w:themeColor="accent1" w:themeShade="BF"/>
                      <w:sz w:val="24"/>
                      <w:szCs w:val="24"/>
                      <w:lang w:eastAsia="ru-RU"/>
                    </w:rPr>
                  </w:pPr>
                  <w:r w:rsidRPr="005C6AA5">
                    <w:rPr>
                      <w:rFonts w:ascii="Times New Roman" w:eastAsia="Times New Roman" w:hAnsi="Times New Roman" w:cs="Times New Roman"/>
                      <w:color w:val="365F91" w:themeColor="accent1" w:themeShade="BF"/>
                      <w:sz w:val="24"/>
                      <w:szCs w:val="24"/>
                      <w:lang w:eastAsia="ru-RU"/>
                    </w:rPr>
                    <w:t>0,01</w:t>
                  </w:r>
                </w:p>
              </w:tc>
              <w:tc>
                <w:tcPr>
                  <w:tcW w:w="1737" w:type="dxa"/>
                </w:tcPr>
                <w:p w:rsidR="00870AF9" w:rsidRPr="005C6AA5" w:rsidRDefault="00870AF9" w:rsidP="00A005B8">
                  <w:pPr>
                    <w:jc w:val="center"/>
                    <w:rPr>
                      <w:rFonts w:ascii="Times New Roman" w:eastAsia="Times New Roman" w:hAnsi="Times New Roman" w:cs="Times New Roman"/>
                      <w:color w:val="365F91" w:themeColor="accent1" w:themeShade="BF"/>
                      <w:sz w:val="24"/>
                      <w:szCs w:val="24"/>
                      <w:lang w:eastAsia="ru-RU"/>
                    </w:rPr>
                  </w:pPr>
                </w:p>
                <w:p w:rsidR="005329FB" w:rsidRPr="005C6AA5" w:rsidRDefault="005329FB" w:rsidP="00A005B8">
                  <w:pPr>
                    <w:jc w:val="center"/>
                    <w:rPr>
                      <w:rFonts w:ascii="Times New Roman" w:eastAsia="Times New Roman" w:hAnsi="Times New Roman" w:cs="Times New Roman"/>
                      <w:color w:val="365F91" w:themeColor="accent1" w:themeShade="BF"/>
                      <w:sz w:val="24"/>
                      <w:szCs w:val="24"/>
                      <w:lang w:eastAsia="ru-RU"/>
                    </w:rPr>
                  </w:pPr>
                  <w:r w:rsidRPr="005C6AA5">
                    <w:rPr>
                      <w:rFonts w:ascii="Times New Roman" w:eastAsia="Times New Roman" w:hAnsi="Times New Roman" w:cs="Times New Roman"/>
                      <w:color w:val="365F91" w:themeColor="accent1" w:themeShade="BF"/>
                      <w:sz w:val="24"/>
                      <w:szCs w:val="24"/>
                      <w:lang w:eastAsia="ru-RU"/>
                    </w:rPr>
                    <w:t>0,01</w:t>
                  </w:r>
                </w:p>
              </w:tc>
              <w:tc>
                <w:tcPr>
                  <w:tcW w:w="1737" w:type="dxa"/>
                </w:tcPr>
                <w:p w:rsidR="00870AF9" w:rsidRPr="005C6AA5" w:rsidRDefault="00870AF9" w:rsidP="00A005B8">
                  <w:pPr>
                    <w:jc w:val="center"/>
                    <w:rPr>
                      <w:rFonts w:ascii="Times New Roman" w:eastAsia="Times New Roman" w:hAnsi="Times New Roman" w:cs="Times New Roman"/>
                      <w:color w:val="365F91" w:themeColor="accent1" w:themeShade="BF"/>
                      <w:sz w:val="24"/>
                      <w:szCs w:val="24"/>
                      <w:lang w:eastAsia="ru-RU"/>
                    </w:rPr>
                  </w:pPr>
                </w:p>
                <w:p w:rsidR="005329FB" w:rsidRPr="005C6AA5" w:rsidRDefault="005329FB" w:rsidP="00A005B8">
                  <w:pPr>
                    <w:jc w:val="center"/>
                    <w:rPr>
                      <w:rFonts w:ascii="Times New Roman" w:eastAsia="Times New Roman" w:hAnsi="Times New Roman" w:cs="Times New Roman"/>
                      <w:color w:val="365F91" w:themeColor="accent1" w:themeShade="BF"/>
                      <w:sz w:val="24"/>
                      <w:szCs w:val="24"/>
                      <w:lang w:eastAsia="ru-RU"/>
                    </w:rPr>
                  </w:pPr>
                  <w:r w:rsidRPr="005C6AA5">
                    <w:rPr>
                      <w:rFonts w:ascii="Times New Roman" w:eastAsia="Times New Roman" w:hAnsi="Times New Roman" w:cs="Times New Roman"/>
                      <w:color w:val="365F91" w:themeColor="accent1" w:themeShade="BF"/>
                      <w:sz w:val="24"/>
                      <w:szCs w:val="24"/>
                      <w:lang w:eastAsia="ru-RU"/>
                    </w:rPr>
                    <w:t>0,01</w:t>
                  </w:r>
                </w:p>
              </w:tc>
              <w:tc>
                <w:tcPr>
                  <w:tcW w:w="1737" w:type="dxa"/>
                </w:tcPr>
                <w:p w:rsidR="005329FB" w:rsidRPr="005C6AA5" w:rsidRDefault="005329FB" w:rsidP="00A005B8">
                  <w:pPr>
                    <w:jc w:val="center"/>
                    <w:rPr>
                      <w:rFonts w:ascii="Times New Roman" w:eastAsia="Times New Roman" w:hAnsi="Times New Roman" w:cs="Times New Roman"/>
                      <w:color w:val="365F91" w:themeColor="accent1" w:themeShade="BF"/>
                      <w:sz w:val="24"/>
                      <w:szCs w:val="24"/>
                      <w:lang w:eastAsia="ru-RU"/>
                    </w:rPr>
                  </w:pPr>
                </w:p>
                <w:p w:rsidR="00870AF9" w:rsidRPr="005C6AA5" w:rsidRDefault="005329FB" w:rsidP="00A005B8">
                  <w:pPr>
                    <w:jc w:val="center"/>
                    <w:rPr>
                      <w:rFonts w:ascii="Times New Roman" w:eastAsia="Times New Roman" w:hAnsi="Times New Roman" w:cs="Times New Roman"/>
                      <w:color w:val="365F91" w:themeColor="accent1" w:themeShade="BF"/>
                      <w:sz w:val="24"/>
                      <w:szCs w:val="24"/>
                      <w:lang w:eastAsia="ru-RU"/>
                    </w:rPr>
                  </w:pPr>
                  <w:r w:rsidRPr="005C6AA5">
                    <w:rPr>
                      <w:rFonts w:ascii="Times New Roman" w:eastAsia="Times New Roman" w:hAnsi="Times New Roman" w:cs="Times New Roman"/>
                      <w:color w:val="365F91" w:themeColor="accent1" w:themeShade="BF"/>
                      <w:sz w:val="24"/>
                      <w:szCs w:val="24"/>
                      <w:lang w:eastAsia="ru-RU"/>
                    </w:rPr>
                    <w:t>0,02</w:t>
                  </w:r>
                </w:p>
              </w:tc>
              <w:tc>
                <w:tcPr>
                  <w:tcW w:w="1737" w:type="dxa"/>
                </w:tcPr>
                <w:p w:rsidR="00870AF9" w:rsidRPr="005C6AA5" w:rsidRDefault="00870AF9" w:rsidP="00A005B8">
                  <w:pPr>
                    <w:jc w:val="center"/>
                    <w:rPr>
                      <w:rFonts w:ascii="Times New Roman" w:eastAsia="Times New Roman" w:hAnsi="Times New Roman" w:cs="Times New Roman"/>
                      <w:color w:val="365F91" w:themeColor="accent1" w:themeShade="BF"/>
                      <w:sz w:val="24"/>
                      <w:szCs w:val="24"/>
                      <w:lang w:eastAsia="ru-RU"/>
                    </w:rPr>
                  </w:pPr>
                </w:p>
                <w:p w:rsidR="005329FB" w:rsidRPr="005C6AA5" w:rsidRDefault="005329FB" w:rsidP="00A005B8">
                  <w:pPr>
                    <w:jc w:val="center"/>
                    <w:rPr>
                      <w:rFonts w:ascii="Times New Roman" w:eastAsia="Times New Roman" w:hAnsi="Times New Roman" w:cs="Times New Roman"/>
                      <w:color w:val="365F91" w:themeColor="accent1" w:themeShade="BF"/>
                      <w:sz w:val="24"/>
                      <w:szCs w:val="24"/>
                      <w:lang w:eastAsia="ru-RU"/>
                    </w:rPr>
                  </w:pPr>
                  <w:r w:rsidRPr="005C6AA5">
                    <w:rPr>
                      <w:rFonts w:ascii="Times New Roman" w:eastAsia="Times New Roman" w:hAnsi="Times New Roman" w:cs="Times New Roman"/>
                      <w:color w:val="365F91" w:themeColor="accent1" w:themeShade="BF"/>
                      <w:sz w:val="24"/>
                      <w:szCs w:val="24"/>
                      <w:lang w:eastAsia="ru-RU"/>
                    </w:rPr>
                    <w:t>0,03</w:t>
                  </w:r>
                </w:p>
                <w:p w:rsidR="005329FB" w:rsidRPr="005C6AA5" w:rsidRDefault="005329FB" w:rsidP="00A005B8">
                  <w:pPr>
                    <w:jc w:val="center"/>
                    <w:rPr>
                      <w:rFonts w:ascii="Times New Roman" w:eastAsia="Times New Roman" w:hAnsi="Times New Roman" w:cs="Times New Roman"/>
                      <w:color w:val="365F91" w:themeColor="accent1" w:themeShade="BF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C6AA5" w:rsidRPr="005C6AA5" w:rsidTr="00870AF9">
              <w:tc>
                <w:tcPr>
                  <w:tcW w:w="576" w:type="dxa"/>
                </w:tcPr>
                <w:p w:rsidR="008D73D6" w:rsidRPr="005C6AA5" w:rsidRDefault="005329FB" w:rsidP="00A005B8">
                  <w:pPr>
                    <w:jc w:val="center"/>
                    <w:rPr>
                      <w:rFonts w:ascii="Times New Roman" w:eastAsia="Times New Roman" w:hAnsi="Times New Roman" w:cs="Times New Roman"/>
                      <w:color w:val="365F91" w:themeColor="accent1" w:themeShade="BF"/>
                      <w:sz w:val="24"/>
                      <w:szCs w:val="24"/>
                      <w:lang w:eastAsia="ru-RU"/>
                    </w:rPr>
                  </w:pPr>
                  <w:r w:rsidRPr="005C6AA5">
                    <w:rPr>
                      <w:rFonts w:ascii="Times New Roman" w:eastAsia="Times New Roman" w:hAnsi="Times New Roman" w:cs="Times New Roman"/>
                      <w:color w:val="365F91" w:themeColor="accent1" w:themeShade="BF"/>
                      <w:sz w:val="24"/>
                      <w:szCs w:val="24"/>
                      <w:lang w:eastAsia="ru-RU"/>
                    </w:rPr>
                    <w:t>4.</w:t>
                  </w:r>
                </w:p>
              </w:tc>
              <w:tc>
                <w:tcPr>
                  <w:tcW w:w="2898" w:type="dxa"/>
                </w:tcPr>
                <w:p w:rsidR="008D73D6" w:rsidRPr="005C6AA5" w:rsidRDefault="005329FB" w:rsidP="00936A2B">
                  <w:pPr>
                    <w:rPr>
                      <w:rFonts w:ascii="Times New Roman" w:eastAsia="Times New Roman" w:hAnsi="Times New Roman" w:cs="Times New Roman"/>
                      <w:color w:val="365F91" w:themeColor="accent1" w:themeShade="BF"/>
                      <w:sz w:val="24"/>
                      <w:szCs w:val="24"/>
                      <w:lang w:eastAsia="ru-RU"/>
                    </w:rPr>
                  </w:pPr>
                  <w:r w:rsidRPr="005C6AA5">
                    <w:rPr>
                      <w:rFonts w:ascii="Times New Roman" w:eastAsia="Times New Roman" w:hAnsi="Times New Roman" w:cs="Times New Roman"/>
                      <w:color w:val="365F91" w:themeColor="accent1" w:themeShade="BF"/>
                      <w:sz w:val="24"/>
                      <w:szCs w:val="24"/>
                      <w:lang w:eastAsia="ru-RU"/>
                    </w:rPr>
                    <w:t xml:space="preserve">Коэффициент  </w:t>
                  </w:r>
                </w:p>
                <w:p w:rsidR="005329FB" w:rsidRPr="005C6AA5" w:rsidRDefault="005329FB" w:rsidP="00936A2B">
                  <w:pPr>
                    <w:rPr>
                      <w:rFonts w:ascii="Times New Roman" w:eastAsia="Times New Roman" w:hAnsi="Times New Roman" w:cs="Times New Roman"/>
                      <w:color w:val="365F91" w:themeColor="accent1" w:themeShade="BF"/>
                      <w:sz w:val="24"/>
                      <w:szCs w:val="24"/>
                      <w:lang w:eastAsia="ru-RU"/>
                    </w:rPr>
                  </w:pPr>
                  <w:r w:rsidRPr="005C6AA5">
                    <w:rPr>
                      <w:rFonts w:ascii="Times New Roman" w:eastAsia="Times New Roman" w:hAnsi="Times New Roman" w:cs="Times New Roman"/>
                      <w:color w:val="365F91" w:themeColor="accent1" w:themeShade="BF"/>
                      <w:sz w:val="24"/>
                      <w:szCs w:val="24"/>
                      <w:lang w:eastAsia="ru-RU"/>
                    </w:rPr>
                    <w:t>миграционного прироста</w:t>
                  </w:r>
                </w:p>
              </w:tc>
              <w:tc>
                <w:tcPr>
                  <w:tcW w:w="1737" w:type="dxa"/>
                </w:tcPr>
                <w:p w:rsidR="008D73D6" w:rsidRPr="005C6AA5" w:rsidRDefault="005329FB" w:rsidP="005329FB">
                  <w:pPr>
                    <w:rPr>
                      <w:rFonts w:ascii="Times New Roman" w:eastAsia="Times New Roman" w:hAnsi="Times New Roman" w:cs="Times New Roman"/>
                      <w:color w:val="365F91" w:themeColor="accent1" w:themeShade="BF"/>
                      <w:sz w:val="24"/>
                      <w:szCs w:val="24"/>
                      <w:lang w:eastAsia="ru-RU"/>
                    </w:rPr>
                  </w:pPr>
                  <w:r w:rsidRPr="005C6AA5">
                    <w:rPr>
                      <w:rFonts w:ascii="Times New Roman" w:eastAsia="Times New Roman" w:hAnsi="Times New Roman" w:cs="Times New Roman"/>
                      <w:color w:val="365F91" w:themeColor="accent1" w:themeShade="BF"/>
                      <w:sz w:val="24"/>
                      <w:szCs w:val="24"/>
                      <w:lang w:eastAsia="ru-RU"/>
                    </w:rPr>
                    <w:t>на 1000 человек населения</w:t>
                  </w:r>
                </w:p>
              </w:tc>
              <w:tc>
                <w:tcPr>
                  <w:tcW w:w="1737" w:type="dxa"/>
                </w:tcPr>
                <w:p w:rsidR="005329FB" w:rsidRPr="005C6AA5" w:rsidRDefault="005329FB" w:rsidP="00A005B8">
                  <w:pPr>
                    <w:jc w:val="center"/>
                    <w:rPr>
                      <w:rFonts w:ascii="Times New Roman" w:eastAsia="Times New Roman" w:hAnsi="Times New Roman" w:cs="Times New Roman"/>
                      <w:color w:val="365F91" w:themeColor="accent1" w:themeShade="BF"/>
                      <w:sz w:val="24"/>
                      <w:szCs w:val="24"/>
                      <w:lang w:eastAsia="ru-RU"/>
                    </w:rPr>
                  </w:pPr>
                </w:p>
                <w:p w:rsidR="008D73D6" w:rsidRPr="005C6AA5" w:rsidRDefault="005329FB" w:rsidP="00A005B8">
                  <w:pPr>
                    <w:jc w:val="center"/>
                    <w:rPr>
                      <w:rFonts w:ascii="Times New Roman" w:eastAsia="Times New Roman" w:hAnsi="Times New Roman" w:cs="Times New Roman"/>
                      <w:color w:val="365F91" w:themeColor="accent1" w:themeShade="BF"/>
                      <w:sz w:val="24"/>
                      <w:szCs w:val="24"/>
                      <w:lang w:eastAsia="ru-RU"/>
                    </w:rPr>
                  </w:pPr>
                  <w:r w:rsidRPr="005C6AA5">
                    <w:rPr>
                      <w:rFonts w:ascii="Times New Roman" w:eastAsia="Times New Roman" w:hAnsi="Times New Roman" w:cs="Times New Roman"/>
                      <w:color w:val="365F91" w:themeColor="accent1" w:themeShade="BF"/>
                      <w:sz w:val="24"/>
                      <w:szCs w:val="24"/>
                      <w:lang w:eastAsia="ru-RU"/>
                    </w:rPr>
                    <w:t>0,02</w:t>
                  </w:r>
                </w:p>
              </w:tc>
              <w:tc>
                <w:tcPr>
                  <w:tcW w:w="1737" w:type="dxa"/>
                </w:tcPr>
                <w:p w:rsidR="008D73D6" w:rsidRPr="005C6AA5" w:rsidRDefault="008D73D6" w:rsidP="00A005B8">
                  <w:pPr>
                    <w:jc w:val="center"/>
                    <w:rPr>
                      <w:rFonts w:ascii="Times New Roman" w:eastAsia="Times New Roman" w:hAnsi="Times New Roman" w:cs="Times New Roman"/>
                      <w:color w:val="365F91" w:themeColor="accent1" w:themeShade="BF"/>
                      <w:sz w:val="24"/>
                      <w:szCs w:val="24"/>
                      <w:lang w:eastAsia="ru-RU"/>
                    </w:rPr>
                  </w:pPr>
                </w:p>
                <w:p w:rsidR="005329FB" w:rsidRPr="005C6AA5" w:rsidRDefault="005329FB" w:rsidP="00A005B8">
                  <w:pPr>
                    <w:jc w:val="center"/>
                    <w:rPr>
                      <w:rFonts w:ascii="Times New Roman" w:eastAsia="Times New Roman" w:hAnsi="Times New Roman" w:cs="Times New Roman"/>
                      <w:color w:val="365F91" w:themeColor="accent1" w:themeShade="BF"/>
                      <w:sz w:val="24"/>
                      <w:szCs w:val="24"/>
                      <w:lang w:eastAsia="ru-RU"/>
                    </w:rPr>
                  </w:pPr>
                  <w:r w:rsidRPr="005C6AA5">
                    <w:rPr>
                      <w:rFonts w:ascii="Times New Roman" w:eastAsia="Times New Roman" w:hAnsi="Times New Roman" w:cs="Times New Roman"/>
                      <w:color w:val="365F91" w:themeColor="accent1" w:themeShade="BF"/>
                      <w:sz w:val="24"/>
                      <w:szCs w:val="24"/>
                      <w:lang w:eastAsia="ru-RU"/>
                    </w:rPr>
                    <w:t>0,02</w:t>
                  </w:r>
                </w:p>
              </w:tc>
              <w:tc>
                <w:tcPr>
                  <w:tcW w:w="1737" w:type="dxa"/>
                </w:tcPr>
                <w:p w:rsidR="008D73D6" w:rsidRPr="005C6AA5" w:rsidRDefault="008D73D6" w:rsidP="00A005B8">
                  <w:pPr>
                    <w:jc w:val="center"/>
                    <w:rPr>
                      <w:rFonts w:ascii="Times New Roman" w:eastAsia="Times New Roman" w:hAnsi="Times New Roman" w:cs="Times New Roman"/>
                      <w:color w:val="365F91" w:themeColor="accent1" w:themeShade="BF"/>
                      <w:sz w:val="24"/>
                      <w:szCs w:val="24"/>
                      <w:lang w:eastAsia="ru-RU"/>
                    </w:rPr>
                  </w:pPr>
                </w:p>
                <w:p w:rsidR="005329FB" w:rsidRPr="005C6AA5" w:rsidRDefault="005329FB" w:rsidP="00A005B8">
                  <w:pPr>
                    <w:jc w:val="center"/>
                    <w:rPr>
                      <w:rFonts w:ascii="Times New Roman" w:eastAsia="Times New Roman" w:hAnsi="Times New Roman" w:cs="Times New Roman"/>
                      <w:color w:val="365F91" w:themeColor="accent1" w:themeShade="BF"/>
                      <w:sz w:val="24"/>
                      <w:szCs w:val="24"/>
                      <w:lang w:eastAsia="ru-RU"/>
                    </w:rPr>
                  </w:pPr>
                  <w:r w:rsidRPr="005C6AA5">
                    <w:rPr>
                      <w:rFonts w:ascii="Times New Roman" w:eastAsia="Times New Roman" w:hAnsi="Times New Roman" w:cs="Times New Roman"/>
                      <w:color w:val="365F91" w:themeColor="accent1" w:themeShade="BF"/>
                      <w:sz w:val="24"/>
                      <w:szCs w:val="24"/>
                      <w:lang w:eastAsia="ru-RU"/>
                    </w:rPr>
                    <w:t>0,02</w:t>
                  </w:r>
                </w:p>
              </w:tc>
              <w:tc>
                <w:tcPr>
                  <w:tcW w:w="1737" w:type="dxa"/>
                </w:tcPr>
                <w:p w:rsidR="008D73D6" w:rsidRPr="005C6AA5" w:rsidRDefault="008D73D6" w:rsidP="00A005B8">
                  <w:pPr>
                    <w:jc w:val="center"/>
                    <w:rPr>
                      <w:rFonts w:ascii="Times New Roman" w:eastAsia="Times New Roman" w:hAnsi="Times New Roman" w:cs="Times New Roman"/>
                      <w:color w:val="365F91" w:themeColor="accent1" w:themeShade="BF"/>
                      <w:sz w:val="24"/>
                      <w:szCs w:val="24"/>
                      <w:lang w:eastAsia="ru-RU"/>
                    </w:rPr>
                  </w:pPr>
                </w:p>
                <w:p w:rsidR="005329FB" w:rsidRPr="005C6AA5" w:rsidRDefault="005329FB" w:rsidP="00A005B8">
                  <w:pPr>
                    <w:jc w:val="center"/>
                    <w:rPr>
                      <w:rFonts w:ascii="Times New Roman" w:eastAsia="Times New Roman" w:hAnsi="Times New Roman" w:cs="Times New Roman"/>
                      <w:color w:val="365F91" w:themeColor="accent1" w:themeShade="BF"/>
                      <w:sz w:val="24"/>
                      <w:szCs w:val="24"/>
                      <w:lang w:eastAsia="ru-RU"/>
                    </w:rPr>
                  </w:pPr>
                  <w:r w:rsidRPr="005C6AA5">
                    <w:rPr>
                      <w:rFonts w:ascii="Times New Roman" w:eastAsia="Times New Roman" w:hAnsi="Times New Roman" w:cs="Times New Roman"/>
                      <w:color w:val="365F91" w:themeColor="accent1" w:themeShade="BF"/>
                      <w:sz w:val="24"/>
                      <w:szCs w:val="24"/>
                      <w:lang w:eastAsia="ru-RU"/>
                    </w:rPr>
                    <w:t>0,02</w:t>
                  </w:r>
                </w:p>
              </w:tc>
              <w:tc>
                <w:tcPr>
                  <w:tcW w:w="1737" w:type="dxa"/>
                </w:tcPr>
                <w:p w:rsidR="008D73D6" w:rsidRPr="005C6AA5" w:rsidRDefault="008D73D6" w:rsidP="00A005B8">
                  <w:pPr>
                    <w:jc w:val="center"/>
                    <w:rPr>
                      <w:rFonts w:ascii="Times New Roman" w:eastAsia="Times New Roman" w:hAnsi="Times New Roman" w:cs="Times New Roman"/>
                      <w:color w:val="365F91" w:themeColor="accent1" w:themeShade="BF"/>
                      <w:sz w:val="24"/>
                      <w:szCs w:val="24"/>
                      <w:lang w:eastAsia="ru-RU"/>
                    </w:rPr>
                  </w:pPr>
                </w:p>
                <w:p w:rsidR="005329FB" w:rsidRPr="005C6AA5" w:rsidRDefault="005329FB" w:rsidP="00A005B8">
                  <w:pPr>
                    <w:jc w:val="center"/>
                    <w:rPr>
                      <w:rFonts w:ascii="Times New Roman" w:eastAsia="Times New Roman" w:hAnsi="Times New Roman" w:cs="Times New Roman"/>
                      <w:color w:val="365F91" w:themeColor="accent1" w:themeShade="BF"/>
                      <w:sz w:val="24"/>
                      <w:szCs w:val="24"/>
                      <w:lang w:eastAsia="ru-RU"/>
                    </w:rPr>
                  </w:pPr>
                  <w:r w:rsidRPr="005C6AA5">
                    <w:rPr>
                      <w:rFonts w:ascii="Times New Roman" w:eastAsia="Times New Roman" w:hAnsi="Times New Roman" w:cs="Times New Roman"/>
                      <w:color w:val="365F91" w:themeColor="accent1" w:themeShade="BF"/>
                      <w:sz w:val="24"/>
                      <w:szCs w:val="24"/>
                      <w:lang w:eastAsia="ru-RU"/>
                    </w:rPr>
                    <w:t>0,03</w:t>
                  </w:r>
                </w:p>
              </w:tc>
            </w:tr>
            <w:tr w:rsidR="005C6AA5" w:rsidRPr="005C6AA5" w:rsidTr="00870AF9">
              <w:tc>
                <w:tcPr>
                  <w:tcW w:w="576" w:type="dxa"/>
                </w:tcPr>
                <w:p w:rsidR="008D73D6" w:rsidRPr="005C6AA5" w:rsidRDefault="00D81E4B" w:rsidP="00A005B8">
                  <w:pPr>
                    <w:jc w:val="center"/>
                    <w:rPr>
                      <w:rFonts w:ascii="Times New Roman" w:eastAsia="Times New Roman" w:hAnsi="Times New Roman" w:cs="Times New Roman"/>
                      <w:color w:val="365F91" w:themeColor="accent1" w:themeShade="BF"/>
                      <w:sz w:val="24"/>
                      <w:szCs w:val="24"/>
                      <w:lang w:eastAsia="ru-RU"/>
                    </w:rPr>
                  </w:pPr>
                  <w:r w:rsidRPr="005C6AA5">
                    <w:rPr>
                      <w:rFonts w:ascii="Times New Roman" w:eastAsia="Times New Roman" w:hAnsi="Times New Roman" w:cs="Times New Roman"/>
                      <w:color w:val="365F91" w:themeColor="accent1" w:themeShade="BF"/>
                      <w:sz w:val="24"/>
                      <w:szCs w:val="24"/>
                      <w:lang w:eastAsia="ru-RU"/>
                    </w:rPr>
                    <w:t>5.</w:t>
                  </w:r>
                </w:p>
              </w:tc>
              <w:tc>
                <w:tcPr>
                  <w:tcW w:w="2898" w:type="dxa"/>
                </w:tcPr>
                <w:p w:rsidR="008D73D6" w:rsidRPr="005C6AA5" w:rsidRDefault="00936A2B" w:rsidP="00936A2B">
                  <w:pPr>
                    <w:rPr>
                      <w:rFonts w:ascii="Times New Roman" w:eastAsia="Times New Roman" w:hAnsi="Times New Roman" w:cs="Times New Roman"/>
                      <w:color w:val="365F91" w:themeColor="accent1" w:themeShade="BF"/>
                      <w:sz w:val="24"/>
                      <w:szCs w:val="24"/>
                      <w:lang w:eastAsia="ru-RU"/>
                    </w:rPr>
                  </w:pPr>
                  <w:r w:rsidRPr="005C6AA5">
                    <w:rPr>
                      <w:rFonts w:ascii="Times New Roman" w:eastAsia="Times New Roman" w:hAnsi="Times New Roman" w:cs="Times New Roman"/>
                      <w:color w:val="365F91" w:themeColor="accent1" w:themeShade="BF"/>
                      <w:sz w:val="24"/>
                      <w:szCs w:val="24"/>
                      <w:lang w:eastAsia="ru-RU"/>
                    </w:rPr>
                    <w:t>Номинальная среднемесячная заработная плата</w:t>
                  </w:r>
                </w:p>
              </w:tc>
              <w:tc>
                <w:tcPr>
                  <w:tcW w:w="1737" w:type="dxa"/>
                </w:tcPr>
                <w:p w:rsidR="008D73D6" w:rsidRPr="005C6AA5" w:rsidRDefault="008D73D6" w:rsidP="00A005B8">
                  <w:pPr>
                    <w:jc w:val="center"/>
                    <w:rPr>
                      <w:rFonts w:ascii="Times New Roman" w:eastAsia="Times New Roman" w:hAnsi="Times New Roman" w:cs="Times New Roman"/>
                      <w:color w:val="365F91" w:themeColor="accent1" w:themeShade="BF"/>
                      <w:sz w:val="24"/>
                      <w:szCs w:val="24"/>
                      <w:lang w:eastAsia="ru-RU"/>
                    </w:rPr>
                  </w:pPr>
                </w:p>
                <w:p w:rsidR="00936A2B" w:rsidRPr="005C6AA5" w:rsidRDefault="00936A2B" w:rsidP="00A005B8">
                  <w:pPr>
                    <w:jc w:val="center"/>
                    <w:rPr>
                      <w:rFonts w:ascii="Times New Roman" w:eastAsia="Times New Roman" w:hAnsi="Times New Roman" w:cs="Times New Roman"/>
                      <w:color w:val="365F91" w:themeColor="accent1" w:themeShade="BF"/>
                      <w:sz w:val="24"/>
                      <w:szCs w:val="24"/>
                      <w:lang w:eastAsia="ru-RU"/>
                    </w:rPr>
                  </w:pPr>
                  <w:r w:rsidRPr="005C6AA5">
                    <w:rPr>
                      <w:rFonts w:ascii="Times New Roman" w:eastAsia="Times New Roman" w:hAnsi="Times New Roman" w:cs="Times New Roman"/>
                      <w:color w:val="365F91" w:themeColor="accent1" w:themeShade="BF"/>
                      <w:sz w:val="24"/>
                      <w:szCs w:val="24"/>
                      <w:lang w:eastAsia="ru-RU"/>
                    </w:rPr>
                    <w:t>Руб.</w:t>
                  </w:r>
                </w:p>
              </w:tc>
              <w:tc>
                <w:tcPr>
                  <w:tcW w:w="1737" w:type="dxa"/>
                </w:tcPr>
                <w:p w:rsidR="008D73D6" w:rsidRPr="005C6AA5" w:rsidRDefault="008D73D6" w:rsidP="00A005B8">
                  <w:pPr>
                    <w:jc w:val="center"/>
                    <w:rPr>
                      <w:rFonts w:ascii="Times New Roman" w:eastAsia="Times New Roman" w:hAnsi="Times New Roman" w:cs="Times New Roman"/>
                      <w:color w:val="365F91" w:themeColor="accent1" w:themeShade="BF"/>
                      <w:sz w:val="24"/>
                      <w:szCs w:val="24"/>
                      <w:lang w:eastAsia="ru-RU"/>
                    </w:rPr>
                  </w:pPr>
                </w:p>
                <w:p w:rsidR="00936A2B" w:rsidRPr="005C6AA5" w:rsidRDefault="00936A2B" w:rsidP="00A005B8">
                  <w:pPr>
                    <w:jc w:val="center"/>
                    <w:rPr>
                      <w:rFonts w:ascii="Times New Roman" w:eastAsia="Times New Roman" w:hAnsi="Times New Roman" w:cs="Times New Roman"/>
                      <w:color w:val="365F91" w:themeColor="accent1" w:themeShade="BF"/>
                      <w:sz w:val="24"/>
                      <w:szCs w:val="24"/>
                      <w:lang w:eastAsia="ru-RU"/>
                    </w:rPr>
                  </w:pPr>
                  <w:r w:rsidRPr="005C6AA5">
                    <w:rPr>
                      <w:rFonts w:ascii="Times New Roman" w:eastAsia="Times New Roman" w:hAnsi="Times New Roman" w:cs="Times New Roman"/>
                      <w:color w:val="365F91" w:themeColor="accent1" w:themeShade="BF"/>
                      <w:sz w:val="24"/>
                      <w:szCs w:val="24"/>
                      <w:lang w:eastAsia="ru-RU"/>
                    </w:rPr>
                    <w:t>26390,0</w:t>
                  </w:r>
                </w:p>
              </w:tc>
              <w:tc>
                <w:tcPr>
                  <w:tcW w:w="1737" w:type="dxa"/>
                </w:tcPr>
                <w:p w:rsidR="008D73D6" w:rsidRPr="005C6AA5" w:rsidRDefault="008D73D6" w:rsidP="00A005B8">
                  <w:pPr>
                    <w:jc w:val="center"/>
                    <w:rPr>
                      <w:rFonts w:ascii="Times New Roman" w:eastAsia="Times New Roman" w:hAnsi="Times New Roman" w:cs="Times New Roman"/>
                      <w:color w:val="365F91" w:themeColor="accent1" w:themeShade="BF"/>
                      <w:sz w:val="24"/>
                      <w:szCs w:val="24"/>
                      <w:lang w:eastAsia="ru-RU"/>
                    </w:rPr>
                  </w:pPr>
                </w:p>
                <w:p w:rsidR="00936A2B" w:rsidRPr="005C6AA5" w:rsidRDefault="00936A2B" w:rsidP="00A005B8">
                  <w:pPr>
                    <w:jc w:val="center"/>
                    <w:rPr>
                      <w:rFonts w:ascii="Times New Roman" w:eastAsia="Times New Roman" w:hAnsi="Times New Roman" w:cs="Times New Roman"/>
                      <w:color w:val="365F91" w:themeColor="accent1" w:themeShade="BF"/>
                      <w:sz w:val="24"/>
                      <w:szCs w:val="24"/>
                      <w:lang w:eastAsia="ru-RU"/>
                    </w:rPr>
                  </w:pPr>
                  <w:r w:rsidRPr="005C6AA5">
                    <w:rPr>
                      <w:rFonts w:ascii="Times New Roman" w:eastAsia="Times New Roman" w:hAnsi="Times New Roman" w:cs="Times New Roman"/>
                      <w:color w:val="365F91" w:themeColor="accent1" w:themeShade="BF"/>
                      <w:sz w:val="24"/>
                      <w:szCs w:val="24"/>
                      <w:lang w:eastAsia="ru-RU"/>
                    </w:rPr>
                    <w:t>30603,0</w:t>
                  </w:r>
                </w:p>
              </w:tc>
              <w:tc>
                <w:tcPr>
                  <w:tcW w:w="1737" w:type="dxa"/>
                </w:tcPr>
                <w:p w:rsidR="00936A2B" w:rsidRPr="005C6AA5" w:rsidRDefault="00936A2B" w:rsidP="00A005B8">
                  <w:pPr>
                    <w:jc w:val="center"/>
                    <w:rPr>
                      <w:rFonts w:ascii="Times New Roman" w:eastAsia="Times New Roman" w:hAnsi="Times New Roman" w:cs="Times New Roman"/>
                      <w:color w:val="365F91" w:themeColor="accent1" w:themeShade="BF"/>
                      <w:sz w:val="24"/>
                      <w:szCs w:val="24"/>
                      <w:lang w:eastAsia="ru-RU"/>
                    </w:rPr>
                  </w:pPr>
                </w:p>
                <w:p w:rsidR="008D73D6" w:rsidRPr="005C6AA5" w:rsidRDefault="00936A2B" w:rsidP="00A005B8">
                  <w:pPr>
                    <w:jc w:val="center"/>
                    <w:rPr>
                      <w:rFonts w:ascii="Times New Roman" w:eastAsia="Times New Roman" w:hAnsi="Times New Roman" w:cs="Times New Roman"/>
                      <w:color w:val="365F91" w:themeColor="accent1" w:themeShade="BF"/>
                      <w:sz w:val="24"/>
                      <w:szCs w:val="24"/>
                      <w:lang w:eastAsia="ru-RU"/>
                    </w:rPr>
                  </w:pPr>
                  <w:r w:rsidRPr="005C6AA5">
                    <w:rPr>
                      <w:rFonts w:ascii="Times New Roman" w:eastAsia="Times New Roman" w:hAnsi="Times New Roman" w:cs="Times New Roman"/>
                      <w:color w:val="365F91" w:themeColor="accent1" w:themeShade="BF"/>
                      <w:sz w:val="24"/>
                      <w:szCs w:val="24"/>
                      <w:lang w:eastAsia="ru-RU"/>
                    </w:rPr>
                    <w:t>33193,0</w:t>
                  </w:r>
                </w:p>
              </w:tc>
              <w:tc>
                <w:tcPr>
                  <w:tcW w:w="1737" w:type="dxa"/>
                </w:tcPr>
                <w:p w:rsidR="008D73D6" w:rsidRPr="005C6AA5" w:rsidRDefault="008D73D6" w:rsidP="00A005B8">
                  <w:pPr>
                    <w:jc w:val="center"/>
                    <w:rPr>
                      <w:rFonts w:ascii="Times New Roman" w:eastAsia="Times New Roman" w:hAnsi="Times New Roman" w:cs="Times New Roman"/>
                      <w:color w:val="365F91" w:themeColor="accent1" w:themeShade="BF"/>
                      <w:sz w:val="24"/>
                      <w:szCs w:val="24"/>
                      <w:lang w:eastAsia="ru-RU"/>
                    </w:rPr>
                  </w:pPr>
                </w:p>
                <w:p w:rsidR="00936A2B" w:rsidRPr="005C6AA5" w:rsidRDefault="00936A2B" w:rsidP="00A005B8">
                  <w:pPr>
                    <w:jc w:val="center"/>
                    <w:rPr>
                      <w:rFonts w:ascii="Times New Roman" w:eastAsia="Times New Roman" w:hAnsi="Times New Roman" w:cs="Times New Roman"/>
                      <w:color w:val="365F91" w:themeColor="accent1" w:themeShade="BF"/>
                      <w:sz w:val="24"/>
                      <w:szCs w:val="24"/>
                      <w:lang w:eastAsia="ru-RU"/>
                    </w:rPr>
                  </w:pPr>
                  <w:r w:rsidRPr="005C6AA5">
                    <w:rPr>
                      <w:rFonts w:ascii="Times New Roman" w:eastAsia="Times New Roman" w:hAnsi="Times New Roman" w:cs="Times New Roman"/>
                      <w:color w:val="365F91" w:themeColor="accent1" w:themeShade="BF"/>
                      <w:sz w:val="24"/>
                      <w:szCs w:val="24"/>
                      <w:lang w:eastAsia="ru-RU"/>
                    </w:rPr>
                    <w:t>36391,0</w:t>
                  </w:r>
                </w:p>
              </w:tc>
              <w:tc>
                <w:tcPr>
                  <w:tcW w:w="1737" w:type="dxa"/>
                </w:tcPr>
                <w:p w:rsidR="008D73D6" w:rsidRPr="005C6AA5" w:rsidRDefault="008D73D6" w:rsidP="00A005B8">
                  <w:pPr>
                    <w:jc w:val="center"/>
                    <w:rPr>
                      <w:rFonts w:ascii="Times New Roman" w:eastAsia="Times New Roman" w:hAnsi="Times New Roman" w:cs="Times New Roman"/>
                      <w:color w:val="365F91" w:themeColor="accent1" w:themeShade="BF"/>
                      <w:sz w:val="24"/>
                      <w:szCs w:val="24"/>
                      <w:lang w:eastAsia="ru-RU"/>
                    </w:rPr>
                  </w:pPr>
                </w:p>
                <w:p w:rsidR="00936A2B" w:rsidRPr="005C6AA5" w:rsidRDefault="00936A2B" w:rsidP="00A005B8">
                  <w:pPr>
                    <w:jc w:val="center"/>
                    <w:rPr>
                      <w:rFonts w:ascii="Times New Roman" w:eastAsia="Times New Roman" w:hAnsi="Times New Roman" w:cs="Times New Roman"/>
                      <w:color w:val="365F91" w:themeColor="accent1" w:themeShade="BF"/>
                      <w:sz w:val="24"/>
                      <w:szCs w:val="24"/>
                      <w:lang w:eastAsia="ru-RU"/>
                    </w:rPr>
                  </w:pPr>
                  <w:r w:rsidRPr="005C6AA5">
                    <w:rPr>
                      <w:rFonts w:ascii="Times New Roman" w:eastAsia="Times New Roman" w:hAnsi="Times New Roman" w:cs="Times New Roman"/>
                      <w:color w:val="365F91" w:themeColor="accent1" w:themeShade="BF"/>
                      <w:sz w:val="24"/>
                      <w:szCs w:val="24"/>
                      <w:lang w:eastAsia="ru-RU"/>
                    </w:rPr>
                    <w:t>39408,0</w:t>
                  </w:r>
                </w:p>
              </w:tc>
            </w:tr>
            <w:tr w:rsidR="005C6AA5" w:rsidRPr="005C6AA5" w:rsidTr="00870AF9">
              <w:tc>
                <w:tcPr>
                  <w:tcW w:w="576" w:type="dxa"/>
                </w:tcPr>
                <w:p w:rsidR="008D73D6" w:rsidRPr="005C6AA5" w:rsidRDefault="008D73D6" w:rsidP="00A005B8">
                  <w:pPr>
                    <w:jc w:val="center"/>
                    <w:rPr>
                      <w:rFonts w:ascii="Times New Roman" w:eastAsia="Times New Roman" w:hAnsi="Times New Roman" w:cs="Times New Roman"/>
                      <w:color w:val="365F91" w:themeColor="accent1" w:themeShade="BF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898" w:type="dxa"/>
                </w:tcPr>
                <w:p w:rsidR="008D73D6" w:rsidRPr="005C6AA5" w:rsidRDefault="008D73D6" w:rsidP="00A005B8">
                  <w:pPr>
                    <w:jc w:val="center"/>
                    <w:rPr>
                      <w:rFonts w:ascii="Times New Roman" w:eastAsia="Times New Roman" w:hAnsi="Times New Roman" w:cs="Times New Roman"/>
                      <w:color w:val="365F91" w:themeColor="accent1" w:themeShade="BF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37" w:type="dxa"/>
                </w:tcPr>
                <w:p w:rsidR="008D73D6" w:rsidRPr="005C6AA5" w:rsidRDefault="008D73D6" w:rsidP="00A005B8">
                  <w:pPr>
                    <w:jc w:val="center"/>
                    <w:rPr>
                      <w:rFonts w:ascii="Times New Roman" w:eastAsia="Times New Roman" w:hAnsi="Times New Roman" w:cs="Times New Roman"/>
                      <w:color w:val="365F91" w:themeColor="accent1" w:themeShade="BF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37" w:type="dxa"/>
                </w:tcPr>
                <w:p w:rsidR="008D73D6" w:rsidRPr="005C6AA5" w:rsidRDefault="008D73D6" w:rsidP="00A005B8">
                  <w:pPr>
                    <w:jc w:val="center"/>
                    <w:rPr>
                      <w:rFonts w:ascii="Times New Roman" w:eastAsia="Times New Roman" w:hAnsi="Times New Roman" w:cs="Times New Roman"/>
                      <w:color w:val="365F91" w:themeColor="accent1" w:themeShade="BF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37" w:type="dxa"/>
                </w:tcPr>
                <w:p w:rsidR="008D73D6" w:rsidRPr="005C6AA5" w:rsidRDefault="008D73D6" w:rsidP="00A005B8">
                  <w:pPr>
                    <w:jc w:val="center"/>
                    <w:rPr>
                      <w:rFonts w:ascii="Times New Roman" w:eastAsia="Times New Roman" w:hAnsi="Times New Roman" w:cs="Times New Roman"/>
                      <w:color w:val="365F91" w:themeColor="accent1" w:themeShade="BF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37" w:type="dxa"/>
                </w:tcPr>
                <w:p w:rsidR="008D73D6" w:rsidRPr="005C6AA5" w:rsidRDefault="008D73D6" w:rsidP="00A005B8">
                  <w:pPr>
                    <w:jc w:val="center"/>
                    <w:rPr>
                      <w:rFonts w:ascii="Times New Roman" w:eastAsia="Times New Roman" w:hAnsi="Times New Roman" w:cs="Times New Roman"/>
                      <w:color w:val="365F91" w:themeColor="accent1" w:themeShade="BF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37" w:type="dxa"/>
                </w:tcPr>
                <w:p w:rsidR="008D73D6" w:rsidRPr="005C6AA5" w:rsidRDefault="008D73D6" w:rsidP="00A005B8">
                  <w:pPr>
                    <w:jc w:val="center"/>
                    <w:rPr>
                      <w:rFonts w:ascii="Times New Roman" w:eastAsia="Times New Roman" w:hAnsi="Times New Roman" w:cs="Times New Roman"/>
                      <w:color w:val="365F91" w:themeColor="accent1" w:themeShade="BF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37" w:type="dxa"/>
                </w:tcPr>
                <w:p w:rsidR="008D73D6" w:rsidRPr="005C6AA5" w:rsidRDefault="008D73D6" w:rsidP="00A005B8">
                  <w:pPr>
                    <w:jc w:val="center"/>
                    <w:rPr>
                      <w:rFonts w:ascii="Times New Roman" w:eastAsia="Times New Roman" w:hAnsi="Times New Roman" w:cs="Times New Roman"/>
                      <w:color w:val="365F91" w:themeColor="accent1" w:themeShade="BF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870AF9" w:rsidRPr="005C6AA5" w:rsidRDefault="00870AF9" w:rsidP="00A00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65F91" w:themeColor="accent1" w:themeShade="BF"/>
                <w:sz w:val="24"/>
                <w:szCs w:val="24"/>
                <w:lang w:eastAsia="ru-RU"/>
              </w:rPr>
            </w:pPr>
          </w:p>
          <w:p w:rsidR="00A005B8" w:rsidRPr="005C6AA5" w:rsidRDefault="00A005B8" w:rsidP="004276A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365F91" w:themeColor="accent1" w:themeShade="BF"/>
                <w:sz w:val="20"/>
                <w:szCs w:val="20"/>
                <w:lang w:eastAsia="ru-RU"/>
              </w:rPr>
            </w:pPr>
          </w:p>
        </w:tc>
        <w:tc>
          <w:tcPr>
            <w:tcW w:w="12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A005B8" w:rsidRPr="005C6AA5" w:rsidRDefault="00A005B8" w:rsidP="00A005B8">
            <w:pPr>
              <w:spacing w:after="0" w:line="240" w:lineRule="auto"/>
              <w:rPr>
                <w:rFonts w:ascii="Arial CYR" w:eastAsia="Times New Roman" w:hAnsi="Arial CYR" w:cs="Arial CYR"/>
                <w:color w:val="365F91" w:themeColor="accent1" w:themeShade="BF"/>
                <w:sz w:val="20"/>
                <w:szCs w:val="20"/>
                <w:u w:val="single"/>
                <w:lang w:eastAsia="ru-RU"/>
              </w:rPr>
            </w:pPr>
          </w:p>
        </w:tc>
      </w:tr>
      <w:tr w:rsidR="005C6AA5" w:rsidRPr="005C6AA5" w:rsidTr="00936A2B">
        <w:trPr>
          <w:gridAfter w:val="1"/>
          <w:wAfter w:w="159" w:type="dxa"/>
          <w:trHeight w:val="264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005B8" w:rsidRPr="005C6AA5" w:rsidRDefault="00A005B8" w:rsidP="00A005B8">
            <w:pPr>
              <w:spacing w:after="0" w:line="240" w:lineRule="auto"/>
              <w:rPr>
                <w:rFonts w:ascii="Arial CYR" w:eastAsia="Times New Roman" w:hAnsi="Arial CYR" w:cs="Arial CYR"/>
                <w:color w:val="365F91" w:themeColor="accent1" w:themeShade="BF"/>
                <w:sz w:val="20"/>
                <w:szCs w:val="20"/>
                <w:lang w:eastAsia="ru-RU"/>
              </w:rPr>
            </w:pPr>
            <w:r w:rsidRPr="005C6AA5">
              <w:rPr>
                <w:rFonts w:ascii="Arial CYR" w:eastAsia="Times New Roman" w:hAnsi="Arial CYR" w:cs="Arial CYR"/>
                <w:color w:val="365F91" w:themeColor="accent1" w:themeShade="BF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41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A005B8" w:rsidRPr="005C6AA5" w:rsidRDefault="00A005B8" w:rsidP="00A005B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365F91" w:themeColor="accent1" w:themeShade="BF"/>
                <w:sz w:val="20"/>
                <w:szCs w:val="20"/>
                <w:lang w:eastAsia="ru-RU"/>
              </w:rPr>
            </w:pPr>
          </w:p>
        </w:tc>
        <w:tc>
          <w:tcPr>
            <w:tcW w:w="10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005B8" w:rsidRPr="005C6AA5" w:rsidRDefault="00A005B8" w:rsidP="00A005B8">
            <w:pPr>
              <w:spacing w:after="0" w:line="240" w:lineRule="auto"/>
              <w:rPr>
                <w:rFonts w:ascii="Arial CYR" w:eastAsia="Times New Roman" w:hAnsi="Arial CYR" w:cs="Arial CYR"/>
                <w:color w:val="365F91" w:themeColor="accent1" w:themeShade="BF"/>
                <w:sz w:val="20"/>
                <w:szCs w:val="20"/>
                <w:lang w:eastAsia="ru-RU"/>
              </w:rPr>
            </w:pPr>
            <w:r w:rsidRPr="005C6AA5">
              <w:rPr>
                <w:rFonts w:ascii="Arial CYR" w:eastAsia="Times New Roman" w:hAnsi="Arial CYR" w:cs="Arial CYR"/>
                <w:color w:val="365F91" w:themeColor="accent1" w:themeShade="B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005B8" w:rsidRPr="005C6AA5" w:rsidRDefault="00A005B8" w:rsidP="00A005B8">
            <w:pPr>
              <w:spacing w:after="0" w:line="240" w:lineRule="auto"/>
              <w:rPr>
                <w:rFonts w:ascii="Arial CYR" w:eastAsia="Times New Roman" w:hAnsi="Arial CYR" w:cs="Arial CYR"/>
                <w:color w:val="365F91" w:themeColor="accent1" w:themeShade="BF"/>
                <w:sz w:val="20"/>
                <w:szCs w:val="20"/>
                <w:lang w:eastAsia="ru-RU"/>
              </w:rPr>
            </w:pPr>
            <w:r w:rsidRPr="005C6AA5">
              <w:rPr>
                <w:rFonts w:ascii="Arial CYR" w:eastAsia="Times New Roman" w:hAnsi="Arial CYR" w:cs="Arial CYR"/>
                <w:color w:val="365F91" w:themeColor="accent1" w:themeShade="BF"/>
                <w:sz w:val="20"/>
                <w:szCs w:val="20"/>
                <w:lang w:eastAsia="ru-RU"/>
              </w:rPr>
              <w:t> </w:t>
            </w:r>
          </w:p>
        </w:tc>
      </w:tr>
      <w:tr w:rsidR="005C6AA5" w:rsidRPr="005C6AA5" w:rsidTr="00936A2B">
        <w:trPr>
          <w:trHeight w:val="264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A005B8" w:rsidRPr="005C6AA5" w:rsidRDefault="00A005B8" w:rsidP="00A005B8">
            <w:pPr>
              <w:spacing w:after="0" w:line="240" w:lineRule="auto"/>
              <w:rPr>
                <w:rFonts w:ascii="Arial CYR" w:eastAsia="Times New Roman" w:hAnsi="Arial CYR" w:cs="Arial CYR"/>
                <w:color w:val="365F91" w:themeColor="accent1" w:themeShade="BF"/>
                <w:sz w:val="20"/>
                <w:szCs w:val="20"/>
                <w:lang w:eastAsia="ru-RU"/>
              </w:rPr>
            </w:pPr>
          </w:p>
        </w:tc>
        <w:tc>
          <w:tcPr>
            <w:tcW w:w="7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9E1F09" w:rsidRPr="005C6AA5" w:rsidRDefault="009E1F09" w:rsidP="000976E5">
            <w:pPr>
              <w:spacing w:after="0" w:line="240" w:lineRule="auto"/>
              <w:ind w:left="156" w:right="-4350"/>
              <w:jc w:val="center"/>
              <w:rPr>
                <w:rFonts w:ascii="Arial CYR" w:eastAsia="Times New Roman" w:hAnsi="Arial CYR" w:cs="Arial CYR"/>
                <w:color w:val="365F91" w:themeColor="accent1" w:themeShade="BF"/>
                <w:sz w:val="24"/>
                <w:szCs w:val="24"/>
                <w:lang w:eastAsia="ru-RU"/>
              </w:rPr>
            </w:pP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9E1F09" w:rsidRPr="005C6AA5" w:rsidRDefault="009E1F09" w:rsidP="00870AF9">
            <w:pPr>
              <w:spacing w:after="0" w:line="240" w:lineRule="auto"/>
              <w:ind w:left="1441"/>
              <w:rPr>
                <w:rFonts w:ascii="Arial CYR" w:eastAsia="Times New Roman" w:hAnsi="Arial CYR" w:cs="Arial CYR"/>
                <w:color w:val="365F91" w:themeColor="accent1" w:themeShade="BF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005B8" w:rsidRPr="005C6AA5" w:rsidRDefault="00A005B8" w:rsidP="00A005B8">
            <w:pPr>
              <w:spacing w:after="0" w:line="240" w:lineRule="auto"/>
              <w:rPr>
                <w:rFonts w:ascii="Arial CYR" w:eastAsia="Times New Roman" w:hAnsi="Arial CYR" w:cs="Arial CYR"/>
                <w:color w:val="365F91" w:themeColor="accent1" w:themeShade="BF"/>
                <w:sz w:val="20"/>
                <w:szCs w:val="20"/>
                <w:lang w:eastAsia="ru-RU"/>
              </w:rPr>
            </w:pPr>
            <w:r w:rsidRPr="005C6AA5">
              <w:rPr>
                <w:rFonts w:ascii="Arial CYR" w:eastAsia="Times New Roman" w:hAnsi="Arial CYR" w:cs="Arial CYR"/>
                <w:color w:val="365F91" w:themeColor="accent1" w:themeShade="B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9E1F09" w:rsidRPr="005C6AA5" w:rsidRDefault="009E1F09" w:rsidP="00A005B8">
            <w:pPr>
              <w:spacing w:after="0" w:line="240" w:lineRule="auto"/>
              <w:rPr>
                <w:rFonts w:ascii="Arial CYR" w:eastAsia="Times New Roman" w:hAnsi="Arial CYR" w:cs="Arial CYR"/>
                <w:color w:val="365F91" w:themeColor="accent1" w:themeShade="BF"/>
                <w:sz w:val="20"/>
                <w:szCs w:val="20"/>
                <w:lang w:eastAsia="ru-RU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A005B8" w:rsidRPr="005C6AA5" w:rsidRDefault="00A005B8" w:rsidP="00A005B8">
            <w:pPr>
              <w:spacing w:after="0" w:line="240" w:lineRule="auto"/>
              <w:rPr>
                <w:rFonts w:ascii="Arial CYR" w:eastAsia="Times New Roman" w:hAnsi="Arial CYR" w:cs="Arial CYR"/>
                <w:color w:val="365F91" w:themeColor="accent1" w:themeShade="BF"/>
                <w:sz w:val="20"/>
                <w:szCs w:val="20"/>
                <w:lang w:eastAsia="ru-RU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005B8" w:rsidRPr="005C6AA5" w:rsidRDefault="00A005B8" w:rsidP="00870AF9">
            <w:pPr>
              <w:spacing w:after="0" w:line="240" w:lineRule="auto"/>
              <w:ind w:left="-5625"/>
              <w:rPr>
                <w:rFonts w:ascii="Arial CYR" w:eastAsia="Times New Roman" w:hAnsi="Arial CYR" w:cs="Arial CYR"/>
                <w:color w:val="365F91" w:themeColor="accent1" w:themeShade="BF"/>
                <w:sz w:val="20"/>
                <w:szCs w:val="20"/>
                <w:lang w:eastAsia="ru-RU"/>
              </w:rPr>
            </w:pPr>
            <w:r w:rsidRPr="005C6AA5">
              <w:rPr>
                <w:rFonts w:ascii="Arial CYR" w:eastAsia="Times New Roman" w:hAnsi="Arial CYR" w:cs="Arial CYR"/>
                <w:color w:val="365F91" w:themeColor="accent1" w:themeShade="B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005B8" w:rsidRPr="005C6AA5" w:rsidRDefault="00A005B8" w:rsidP="00A005B8">
            <w:pPr>
              <w:spacing w:after="0" w:line="240" w:lineRule="auto"/>
              <w:rPr>
                <w:rFonts w:ascii="Arial CYR" w:eastAsia="Times New Roman" w:hAnsi="Arial CYR" w:cs="Arial CYR"/>
                <w:color w:val="365F91" w:themeColor="accent1" w:themeShade="BF"/>
                <w:sz w:val="20"/>
                <w:szCs w:val="20"/>
                <w:lang w:eastAsia="ru-RU"/>
              </w:rPr>
            </w:pPr>
            <w:r w:rsidRPr="005C6AA5">
              <w:rPr>
                <w:rFonts w:ascii="Arial CYR" w:eastAsia="Times New Roman" w:hAnsi="Arial CYR" w:cs="Arial CYR"/>
                <w:color w:val="365F91" w:themeColor="accent1" w:themeShade="B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005B8" w:rsidRPr="005C6AA5" w:rsidRDefault="00A005B8" w:rsidP="00A005B8">
            <w:pPr>
              <w:spacing w:after="0" w:line="240" w:lineRule="auto"/>
              <w:rPr>
                <w:rFonts w:ascii="Arial CYR" w:eastAsia="Times New Roman" w:hAnsi="Arial CYR" w:cs="Arial CYR"/>
                <w:color w:val="365F91" w:themeColor="accent1" w:themeShade="BF"/>
                <w:sz w:val="20"/>
                <w:szCs w:val="20"/>
                <w:lang w:eastAsia="ru-RU"/>
              </w:rPr>
            </w:pPr>
            <w:r w:rsidRPr="005C6AA5">
              <w:rPr>
                <w:rFonts w:ascii="Arial CYR" w:eastAsia="Times New Roman" w:hAnsi="Arial CYR" w:cs="Arial CYR"/>
                <w:color w:val="365F91" w:themeColor="accent1" w:themeShade="B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005B8" w:rsidRPr="005C6AA5" w:rsidRDefault="00A005B8" w:rsidP="00A005B8">
            <w:pPr>
              <w:spacing w:after="0" w:line="240" w:lineRule="auto"/>
              <w:rPr>
                <w:rFonts w:ascii="Arial CYR" w:eastAsia="Times New Roman" w:hAnsi="Arial CYR" w:cs="Arial CYR"/>
                <w:color w:val="365F91" w:themeColor="accent1" w:themeShade="BF"/>
                <w:sz w:val="20"/>
                <w:szCs w:val="20"/>
                <w:lang w:eastAsia="ru-RU"/>
              </w:rPr>
            </w:pPr>
            <w:r w:rsidRPr="005C6AA5">
              <w:rPr>
                <w:rFonts w:ascii="Arial CYR" w:eastAsia="Times New Roman" w:hAnsi="Arial CYR" w:cs="Arial CYR"/>
                <w:color w:val="365F91" w:themeColor="accent1" w:themeShade="B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005B8" w:rsidRPr="005C6AA5" w:rsidRDefault="00A005B8" w:rsidP="00A005B8">
            <w:pPr>
              <w:spacing w:after="0" w:line="240" w:lineRule="auto"/>
              <w:rPr>
                <w:rFonts w:ascii="Arial CYR" w:eastAsia="Times New Roman" w:hAnsi="Arial CYR" w:cs="Arial CYR"/>
                <w:color w:val="365F91" w:themeColor="accent1" w:themeShade="BF"/>
                <w:sz w:val="20"/>
                <w:szCs w:val="20"/>
                <w:lang w:eastAsia="ru-RU"/>
              </w:rPr>
            </w:pPr>
            <w:r w:rsidRPr="005C6AA5">
              <w:rPr>
                <w:rFonts w:ascii="Arial CYR" w:eastAsia="Times New Roman" w:hAnsi="Arial CYR" w:cs="Arial CYR"/>
                <w:color w:val="365F91" w:themeColor="accent1" w:themeShade="B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005B8" w:rsidRPr="005C6AA5" w:rsidRDefault="00A005B8" w:rsidP="00A005B8">
            <w:pPr>
              <w:spacing w:after="0" w:line="240" w:lineRule="auto"/>
              <w:rPr>
                <w:rFonts w:ascii="Arial CYR" w:eastAsia="Times New Roman" w:hAnsi="Arial CYR" w:cs="Arial CYR"/>
                <w:color w:val="365F91" w:themeColor="accent1" w:themeShade="BF"/>
                <w:sz w:val="20"/>
                <w:szCs w:val="20"/>
                <w:lang w:eastAsia="ru-RU"/>
              </w:rPr>
            </w:pPr>
            <w:r w:rsidRPr="005C6AA5">
              <w:rPr>
                <w:rFonts w:ascii="Arial CYR" w:eastAsia="Times New Roman" w:hAnsi="Arial CYR" w:cs="Arial CYR"/>
                <w:color w:val="365F91" w:themeColor="accent1" w:themeShade="BF"/>
                <w:sz w:val="20"/>
                <w:szCs w:val="20"/>
                <w:lang w:eastAsia="ru-RU"/>
              </w:rPr>
              <w:t> </w:t>
            </w:r>
          </w:p>
        </w:tc>
      </w:tr>
    </w:tbl>
    <w:p w:rsidR="008332FC" w:rsidRPr="005C6AA5" w:rsidRDefault="008332FC" w:rsidP="00441746">
      <w:pPr>
        <w:tabs>
          <w:tab w:val="left" w:pos="16018"/>
        </w:tabs>
        <w:spacing w:after="0" w:line="240" w:lineRule="auto"/>
        <w:ind w:left="-680" w:right="738" w:firstLine="680"/>
        <w:rPr>
          <w:rFonts w:asciiTheme="majorHAnsi" w:hAnsiTheme="majorHAnsi"/>
          <w:color w:val="365F91" w:themeColor="accent1" w:themeShade="BF"/>
          <w:sz w:val="16"/>
          <w:szCs w:val="16"/>
        </w:rPr>
      </w:pPr>
    </w:p>
    <w:p w:rsidR="008332FC" w:rsidRPr="005C6AA5" w:rsidRDefault="008332FC" w:rsidP="00711E13">
      <w:pPr>
        <w:tabs>
          <w:tab w:val="left" w:pos="16018"/>
        </w:tabs>
        <w:spacing w:after="0" w:line="240" w:lineRule="auto"/>
        <w:ind w:left="-680" w:right="738" w:firstLine="680"/>
        <w:rPr>
          <w:rFonts w:ascii="Times New Roman" w:hAnsi="Times New Roman" w:cs="Times New Roman"/>
          <w:color w:val="365F91" w:themeColor="accent1" w:themeShade="BF"/>
          <w:sz w:val="28"/>
          <w:szCs w:val="28"/>
        </w:rPr>
      </w:pPr>
    </w:p>
    <w:p w:rsidR="00711E13" w:rsidRPr="005C6AA5" w:rsidRDefault="00711E13" w:rsidP="00711E13">
      <w:pPr>
        <w:tabs>
          <w:tab w:val="left" w:pos="16018"/>
        </w:tabs>
        <w:spacing w:after="0" w:line="240" w:lineRule="auto"/>
        <w:ind w:left="-680" w:right="738" w:firstLine="680"/>
        <w:rPr>
          <w:rFonts w:ascii="Times New Roman" w:hAnsi="Times New Roman" w:cs="Times New Roman"/>
          <w:color w:val="365F91" w:themeColor="accent1" w:themeShade="BF"/>
          <w:sz w:val="28"/>
          <w:szCs w:val="28"/>
        </w:rPr>
      </w:pPr>
    </w:p>
    <w:p w:rsidR="00711E13" w:rsidRPr="005C6AA5" w:rsidRDefault="00711E13" w:rsidP="00711E13">
      <w:pPr>
        <w:tabs>
          <w:tab w:val="left" w:pos="16018"/>
        </w:tabs>
        <w:spacing w:after="0" w:line="240" w:lineRule="auto"/>
        <w:ind w:left="-680" w:right="738" w:firstLine="680"/>
        <w:rPr>
          <w:rFonts w:ascii="Times New Roman" w:hAnsi="Times New Roman" w:cs="Times New Roman"/>
          <w:color w:val="365F91" w:themeColor="accent1" w:themeShade="BF"/>
          <w:sz w:val="28"/>
          <w:szCs w:val="28"/>
        </w:rPr>
      </w:pPr>
    </w:p>
    <w:p w:rsidR="005C6AA5" w:rsidRPr="005C6AA5" w:rsidRDefault="005C6AA5" w:rsidP="005C6AA5">
      <w:pPr>
        <w:pStyle w:val="1"/>
        <w:jc w:val="center"/>
        <w:rPr>
          <w:color w:val="FF0000"/>
          <w:u w:val="single"/>
        </w:rPr>
      </w:pPr>
      <w:r w:rsidRPr="005C6AA5">
        <w:rPr>
          <w:color w:val="FF0000"/>
          <w:u w:val="single"/>
        </w:rPr>
        <w:lastRenderedPageBreak/>
        <w:t>ОСНОВНЫЕ ПОНЯТИЯ ТЕРМИНЫ</w:t>
      </w:r>
    </w:p>
    <w:p w:rsidR="005C6AA5" w:rsidRDefault="005C6AA5" w:rsidP="00711E13">
      <w:pPr>
        <w:pStyle w:val="1"/>
      </w:pPr>
    </w:p>
    <w:p w:rsidR="00711E13" w:rsidRPr="005C6AA5" w:rsidRDefault="005C6AA5" w:rsidP="00711E13">
      <w:pPr>
        <w:pStyle w:val="1"/>
        <w:rPr>
          <w:i/>
        </w:rPr>
      </w:pPr>
      <w:r>
        <w:t xml:space="preserve">- </w:t>
      </w:r>
      <w:r w:rsidR="00711E13" w:rsidRPr="005C6AA5">
        <w:rPr>
          <w:i/>
        </w:rPr>
        <w:t xml:space="preserve">КОНСОЛИДИРОВАННЫЙ БЮДЖЕТ - свод бюджетов бюджетной системы Российской Федерации на </w:t>
      </w:r>
      <w:r w:rsidRPr="005C6AA5">
        <w:rPr>
          <w:i/>
        </w:rPr>
        <w:t xml:space="preserve">  </w:t>
      </w:r>
      <w:r w:rsidR="00711E13" w:rsidRPr="005C6AA5">
        <w:rPr>
          <w:i/>
        </w:rPr>
        <w:t>соответствующей территории (за исключением бюджетов государственных внебюджетных фондов) без учета межбюджетных трансфертов между этими бюджетами;</w:t>
      </w:r>
    </w:p>
    <w:p w:rsidR="00711E13" w:rsidRPr="005C6AA5" w:rsidRDefault="005C6AA5" w:rsidP="00711E13">
      <w:pPr>
        <w:pStyle w:val="1"/>
        <w:rPr>
          <w:i/>
        </w:rPr>
      </w:pPr>
      <w:r w:rsidRPr="005C6AA5">
        <w:rPr>
          <w:i/>
        </w:rPr>
        <w:t xml:space="preserve">- </w:t>
      </w:r>
      <w:r w:rsidR="00711E13" w:rsidRPr="005C6AA5">
        <w:rPr>
          <w:i/>
        </w:rPr>
        <w:t>БЮДЖЕТНАЯ СИСТЕМА РОССИЙСКОЙ ФЕДЕРАЦИИ - основанная на экономических отношениях и государственном устройстве Российской Федерации, регулируемая законодательством Российской Федерации совокупность федерального бюджета, бюджетов субъектов Российской Федерации, местных бюджетов и бюджетов государственных внебюджетных фондов</w:t>
      </w:r>
    </w:p>
    <w:p w:rsidR="00711E13" w:rsidRPr="005C6AA5" w:rsidRDefault="005C6AA5" w:rsidP="00711E13">
      <w:pPr>
        <w:pStyle w:val="1"/>
        <w:rPr>
          <w:i/>
        </w:rPr>
      </w:pPr>
      <w:r w:rsidRPr="005C6AA5">
        <w:rPr>
          <w:i/>
        </w:rPr>
        <w:t xml:space="preserve">- </w:t>
      </w:r>
      <w:r w:rsidR="00711E13" w:rsidRPr="005C6AA5">
        <w:rPr>
          <w:i/>
        </w:rPr>
        <w:t>БЮДЖЕТ - форма образования и расходования денежных средств, предназначенных для финансового обеспечения задач и функций государства и местного самоуправления;</w:t>
      </w:r>
    </w:p>
    <w:p w:rsidR="00711E13" w:rsidRPr="005C6AA5" w:rsidRDefault="005C6AA5" w:rsidP="00711E13">
      <w:pPr>
        <w:pStyle w:val="1"/>
        <w:rPr>
          <w:i/>
        </w:rPr>
      </w:pPr>
      <w:r w:rsidRPr="005C6AA5">
        <w:rPr>
          <w:i/>
        </w:rPr>
        <w:t xml:space="preserve">- </w:t>
      </w:r>
      <w:r w:rsidR="00711E13" w:rsidRPr="005C6AA5">
        <w:rPr>
          <w:i/>
        </w:rPr>
        <w:t>ДОХОДЫ БЮДЖЕТА - поступающие в бюджет денежные средства, за исключением средств, являющихся в соответствии с настоящим Кодексом источниками финансирования дефицита бюджета;</w:t>
      </w:r>
    </w:p>
    <w:p w:rsidR="00711E13" w:rsidRPr="005C6AA5" w:rsidRDefault="005C6AA5" w:rsidP="00711E13">
      <w:pPr>
        <w:pStyle w:val="1"/>
        <w:rPr>
          <w:i/>
        </w:rPr>
      </w:pPr>
      <w:r w:rsidRPr="005C6AA5">
        <w:rPr>
          <w:i/>
        </w:rPr>
        <w:t xml:space="preserve">- </w:t>
      </w:r>
      <w:r w:rsidR="00711E13" w:rsidRPr="005C6AA5">
        <w:rPr>
          <w:i/>
        </w:rPr>
        <w:t>РАСХОДЫ БЮДЖЕТА - выплачиваемые из бюджета денежные средства, за исключением средств, являющихся в соответствии с настоящим Кодексом источниками финансирования дефицита бюджета;</w:t>
      </w:r>
    </w:p>
    <w:p w:rsidR="00711E13" w:rsidRPr="005C6AA5" w:rsidRDefault="005C6AA5" w:rsidP="00711E13">
      <w:pPr>
        <w:pStyle w:val="1"/>
        <w:rPr>
          <w:i/>
        </w:rPr>
      </w:pPr>
      <w:r w:rsidRPr="005C6AA5">
        <w:rPr>
          <w:i/>
        </w:rPr>
        <w:t xml:space="preserve">- </w:t>
      </w:r>
      <w:r w:rsidR="00711E13" w:rsidRPr="005C6AA5">
        <w:rPr>
          <w:i/>
        </w:rPr>
        <w:t>ДЕФИЦИТ БЮДЖЕТА - превышение расходов бюджета над его доходами;</w:t>
      </w:r>
    </w:p>
    <w:p w:rsidR="00711E13" w:rsidRPr="005C6AA5" w:rsidRDefault="005C6AA5" w:rsidP="00711E13">
      <w:pPr>
        <w:pStyle w:val="1"/>
        <w:rPr>
          <w:i/>
        </w:rPr>
      </w:pPr>
      <w:r w:rsidRPr="005C6AA5">
        <w:rPr>
          <w:i/>
        </w:rPr>
        <w:t xml:space="preserve">- </w:t>
      </w:r>
      <w:r w:rsidR="00711E13" w:rsidRPr="005C6AA5">
        <w:rPr>
          <w:i/>
        </w:rPr>
        <w:t>ПРОФИЦИТ БЮДЖЕТА - превышение доходов бюджета над его расходами;</w:t>
      </w:r>
    </w:p>
    <w:p w:rsidR="00711E13" w:rsidRPr="005C6AA5" w:rsidRDefault="00711E13" w:rsidP="00711E13">
      <w:pPr>
        <w:tabs>
          <w:tab w:val="left" w:pos="16018"/>
        </w:tabs>
        <w:spacing w:after="0" w:line="240" w:lineRule="auto"/>
        <w:ind w:left="-680" w:right="738" w:firstLine="680"/>
        <w:rPr>
          <w:rFonts w:ascii="Times New Roman" w:hAnsi="Times New Roman" w:cs="Times New Roman"/>
          <w:i/>
          <w:sz w:val="28"/>
          <w:szCs w:val="28"/>
        </w:rPr>
      </w:pPr>
    </w:p>
    <w:p w:rsidR="00711E13" w:rsidRPr="005C6AA5" w:rsidRDefault="005C6AA5" w:rsidP="00711E13">
      <w:pPr>
        <w:pStyle w:val="1"/>
        <w:rPr>
          <w:i/>
        </w:rPr>
      </w:pPr>
      <w:r w:rsidRPr="005C6AA5">
        <w:rPr>
          <w:i/>
        </w:rPr>
        <w:lastRenderedPageBreak/>
        <w:t xml:space="preserve">- </w:t>
      </w:r>
      <w:r w:rsidR="00711E13" w:rsidRPr="005C6AA5">
        <w:rPr>
          <w:i/>
        </w:rPr>
        <w:t xml:space="preserve">БЮДЖЕТНЫЙ ПРОЦЕСС - регламентируемая законодательством Российской Федерации деятельность органов государственной власти, органов местного самоуправления и иных участников бюджетного процесса по составлению и рассмотрению проектов бюджетов, утверждению и исполнению бюджетов, </w:t>
      </w:r>
      <w:proofErr w:type="gramStart"/>
      <w:r w:rsidR="00711E13" w:rsidRPr="005C6AA5">
        <w:rPr>
          <w:i/>
        </w:rPr>
        <w:t>контролю за</w:t>
      </w:r>
      <w:proofErr w:type="gramEnd"/>
      <w:r w:rsidR="00711E13" w:rsidRPr="005C6AA5">
        <w:rPr>
          <w:i/>
        </w:rPr>
        <w:t xml:space="preserve"> их исполнением, осуществлению бюджетного учета, составлению, внешней проверке, рассмотрению и утверждению бюджетной отчетности;</w:t>
      </w:r>
    </w:p>
    <w:p w:rsidR="00711E13" w:rsidRPr="005C6AA5" w:rsidRDefault="005C6AA5" w:rsidP="005C6AA5">
      <w:pPr>
        <w:pStyle w:val="1"/>
        <w:rPr>
          <w:i/>
        </w:rPr>
      </w:pPr>
      <w:r w:rsidRPr="005C6AA5">
        <w:rPr>
          <w:i/>
        </w:rPr>
        <w:t xml:space="preserve">- </w:t>
      </w:r>
      <w:r w:rsidR="00711E13" w:rsidRPr="005C6AA5">
        <w:rPr>
          <w:i/>
        </w:rPr>
        <w:t>БЮДЖЕТНЫЕ АССИГНОВАНИЯ - предельные объемы денежных средств, предусмотренных в соответствующем финансовом году для исполнения бюджетных обязательств;</w:t>
      </w:r>
    </w:p>
    <w:p w:rsidR="00711E13" w:rsidRPr="005C6AA5" w:rsidRDefault="005C6AA5" w:rsidP="005C6AA5">
      <w:pPr>
        <w:pStyle w:val="1"/>
        <w:rPr>
          <w:i/>
        </w:rPr>
      </w:pPr>
      <w:proofErr w:type="gramStart"/>
      <w:r w:rsidRPr="005C6AA5">
        <w:rPr>
          <w:i/>
        </w:rPr>
        <w:t xml:space="preserve">- </w:t>
      </w:r>
      <w:r w:rsidR="00711E13" w:rsidRPr="005C6AA5">
        <w:rPr>
          <w:i/>
        </w:rPr>
        <w:t>БЮДЖЕТНЫЙ КРЕДИТ - денежные средства, предоставляемые бюджетом другому бюджету бюджетной системы Российской Федерации, юридическому лицу (за исключением государственных (муниципальных) учреждений), иностранному государству, иностранному юридическому лицу на возвратной и возмездной основах;</w:t>
      </w:r>
      <w:proofErr w:type="gramEnd"/>
    </w:p>
    <w:p w:rsidR="00711E13" w:rsidRPr="005C6AA5" w:rsidRDefault="005C6AA5" w:rsidP="005C6AA5">
      <w:pPr>
        <w:pStyle w:val="1"/>
        <w:rPr>
          <w:i/>
        </w:rPr>
      </w:pPr>
      <w:r w:rsidRPr="005C6AA5">
        <w:rPr>
          <w:i/>
        </w:rPr>
        <w:t xml:space="preserve">- </w:t>
      </w:r>
      <w:r w:rsidR="00711E13" w:rsidRPr="005C6AA5">
        <w:rPr>
          <w:i/>
        </w:rPr>
        <w:t>МУНИЦИПАЛЬНЫЙ ДОЛГ - обязательства, возникающие из муниципальных заимствований, гарантий по обязательствам третьих лиц, другие обязательства в соответствии с видами долговых обязательств, установленными настоящим Кодексом, принятые на себя муниципальным образованием;</w:t>
      </w:r>
    </w:p>
    <w:p w:rsidR="00711E13" w:rsidRPr="005C6AA5" w:rsidRDefault="005C6AA5" w:rsidP="005C6AA5">
      <w:pPr>
        <w:pStyle w:val="1"/>
        <w:rPr>
          <w:i/>
        </w:rPr>
      </w:pPr>
      <w:r w:rsidRPr="005C6AA5">
        <w:rPr>
          <w:i/>
        </w:rPr>
        <w:t xml:space="preserve">- </w:t>
      </w:r>
      <w:r w:rsidR="00711E13" w:rsidRPr="005C6AA5">
        <w:rPr>
          <w:i/>
        </w:rPr>
        <w:t>МЕЖБЮДЖЕТНЫЕ ОТНОШЕНИЯ - взаимоотношения между публично-правовыми образованиями по вопросам регулирования бюджетных правоотношений, организации и осуществления бюджетного процесса;</w:t>
      </w:r>
    </w:p>
    <w:p w:rsidR="00711E13" w:rsidRPr="005C6AA5" w:rsidRDefault="005C6AA5" w:rsidP="005C6AA5">
      <w:pPr>
        <w:pStyle w:val="1"/>
        <w:rPr>
          <w:i/>
        </w:rPr>
      </w:pPr>
      <w:r w:rsidRPr="005C6AA5">
        <w:rPr>
          <w:i/>
        </w:rPr>
        <w:t xml:space="preserve">- </w:t>
      </w:r>
      <w:r w:rsidR="00711E13" w:rsidRPr="005C6AA5">
        <w:rPr>
          <w:i/>
        </w:rPr>
        <w:t>МЕЖБЮДЖЕТНЫЕ ТРАНСФЕРТЫ - средства, предоставляемые одним бюджетом бюджетной системы Российской Федерации другому бюджету бюджетной системы Российской Федерации;</w:t>
      </w:r>
    </w:p>
    <w:p w:rsidR="00CD31EF" w:rsidRPr="005C6AA5" w:rsidRDefault="005C6AA5" w:rsidP="005C6AA5">
      <w:pPr>
        <w:pStyle w:val="1"/>
      </w:pPr>
      <w:r w:rsidRPr="005C6AA5">
        <w:rPr>
          <w:i/>
        </w:rPr>
        <w:t xml:space="preserve">- </w:t>
      </w:r>
      <w:r w:rsidR="00CD31EF" w:rsidRPr="005C6AA5">
        <w:rPr>
          <w:i/>
        </w:rPr>
        <w:t>ДОТАЦИИ - межбюджетные трансферты, предоставляемые на безвозмездной и безвозвратной основе без</w:t>
      </w:r>
      <w:r w:rsidR="00CD31EF" w:rsidRPr="005C6AA5">
        <w:t xml:space="preserve"> установления направлений и (или) условий их использования;</w:t>
      </w:r>
    </w:p>
    <w:p w:rsidR="00CD31EF" w:rsidRPr="00CD31EF" w:rsidRDefault="00CD31EF" w:rsidP="00CD31EF">
      <w:pPr>
        <w:pStyle w:val="1"/>
        <w:spacing w:before="0" w:line="240" w:lineRule="auto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</w:p>
    <w:p w:rsidR="00CD31EF" w:rsidRPr="00CD31EF" w:rsidRDefault="00CD31EF" w:rsidP="00CD31EF">
      <w:pPr>
        <w:tabs>
          <w:tab w:val="left" w:pos="16018"/>
        </w:tabs>
        <w:spacing w:after="0" w:line="240" w:lineRule="auto"/>
        <w:ind w:right="738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2653E" w:rsidRPr="00CD31EF" w:rsidRDefault="0042653E" w:rsidP="009F2B2F">
      <w:pPr>
        <w:pStyle w:val="1"/>
        <w:spacing w:before="0" w:line="240" w:lineRule="auto"/>
        <w:rPr>
          <w:rFonts w:ascii="Times New Roman" w:hAnsi="Times New Roman" w:cs="Times New Roman"/>
          <w:b w:val="0"/>
          <w:color w:val="000000" w:themeColor="text1"/>
          <w:sz w:val="36"/>
          <w:szCs w:val="36"/>
        </w:rPr>
      </w:pPr>
    </w:p>
    <w:p w:rsidR="009F2B2F" w:rsidRDefault="009F2B2F" w:rsidP="009F2B2F">
      <w:pPr>
        <w:pStyle w:val="1"/>
        <w:spacing w:before="0" w:line="240" w:lineRule="auto"/>
        <w:rPr>
          <w:b w:val="0"/>
          <w:sz w:val="36"/>
          <w:szCs w:val="36"/>
        </w:rPr>
      </w:pPr>
      <w:r>
        <w:rPr>
          <w:b w:val="0"/>
          <w:sz w:val="36"/>
          <w:szCs w:val="36"/>
        </w:rPr>
        <w:t>Брошюра подготовлена на основании:</w:t>
      </w:r>
      <w:r w:rsidR="00742CE7">
        <w:rPr>
          <w:b w:val="0"/>
          <w:sz w:val="36"/>
          <w:szCs w:val="36"/>
        </w:rPr>
        <w:t xml:space="preserve">  </w:t>
      </w:r>
    </w:p>
    <w:p w:rsidR="00742CE7" w:rsidRDefault="00742CE7" w:rsidP="009F2B2F">
      <w:pPr>
        <w:pStyle w:val="1"/>
        <w:spacing w:before="0" w:line="240" w:lineRule="auto"/>
        <w:rPr>
          <w:b w:val="0"/>
          <w:sz w:val="36"/>
          <w:szCs w:val="36"/>
        </w:rPr>
      </w:pPr>
    </w:p>
    <w:p w:rsidR="001F1361" w:rsidRDefault="001F1361" w:rsidP="001F1361">
      <w:pPr>
        <w:pStyle w:val="1"/>
        <w:spacing w:before="0" w:line="240" w:lineRule="auto"/>
        <w:rPr>
          <w:b w:val="0"/>
          <w:sz w:val="36"/>
          <w:szCs w:val="36"/>
        </w:rPr>
      </w:pPr>
      <w:r>
        <w:t>-</w:t>
      </w:r>
      <w:r>
        <w:rPr>
          <w:b w:val="0"/>
          <w:sz w:val="36"/>
          <w:szCs w:val="36"/>
        </w:rPr>
        <w:t>Решения Совета депутатов сельског</w:t>
      </w:r>
      <w:r w:rsidR="007A2300">
        <w:rPr>
          <w:b w:val="0"/>
          <w:sz w:val="36"/>
          <w:szCs w:val="36"/>
        </w:rPr>
        <w:t>о поселения Горноправдинск от 13</w:t>
      </w:r>
      <w:r>
        <w:rPr>
          <w:b w:val="0"/>
          <w:sz w:val="36"/>
          <w:szCs w:val="36"/>
        </w:rPr>
        <w:t xml:space="preserve"> декабря 2013 года</w:t>
      </w:r>
    </w:p>
    <w:p w:rsidR="001F1361" w:rsidRDefault="007A2300" w:rsidP="001F1361">
      <w:pPr>
        <w:pStyle w:val="1"/>
        <w:spacing w:before="0" w:line="240" w:lineRule="auto"/>
        <w:rPr>
          <w:b w:val="0"/>
          <w:sz w:val="36"/>
          <w:szCs w:val="36"/>
        </w:rPr>
      </w:pPr>
      <w:r>
        <w:rPr>
          <w:b w:val="0"/>
          <w:sz w:val="36"/>
          <w:szCs w:val="36"/>
        </w:rPr>
        <w:t xml:space="preserve"> № 11 </w:t>
      </w:r>
      <w:r w:rsidR="001F1361">
        <w:rPr>
          <w:b w:val="0"/>
          <w:sz w:val="36"/>
          <w:szCs w:val="36"/>
        </w:rPr>
        <w:t xml:space="preserve"> «О бюджете сельского </w:t>
      </w:r>
      <w:r>
        <w:rPr>
          <w:b w:val="0"/>
          <w:sz w:val="36"/>
          <w:szCs w:val="36"/>
        </w:rPr>
        <w:t>поселения Горноправдинск на 2014</w:t>
      </w:r>
      <w:r w:rsidR="001F1361">
        <w:rPr>
          <w:b w:val="0"/>
          <w:sz w:val="36"/>
          <w:szCs w:val="36"/>
        </w:rPr>
        <w:t xml:space="preserve"> год и плановый пер</w:t>
      </w:r>
      <w:r>
        <w:rPr>
          <w:b w:val="0"/>
          <w:sz w:val="36"/>
          <w:szCs w:val="36"/>
        </w:rPr>
        <w:t>иод 2015 и 2016</w:t>
      </w:r>
      <w:r w:rsidR="001F1361">
        <w:rPr>
          <w:b w:val="0"/>
          <w:sz w:val="36"/>
          <w:szCs w:val="36"/>
        </w:rPr>
        <w:t xml:space="preserve"> годов».</w:t>
      </w:r>
    </w:p>
    <w:p w:rsidR="001F1361" w:rsidRPr="005E42C3" w:rsidRDefault="005E42C3" w:rsidP="00742CE7">
      <w:pPr>
        <w:pStyle w:val="1"/>
        <w:rPr>
          <w:b w:val="0"/>
          <w:sz w:val="36"/>
          <w:szCs w:val="36"/>
        </w:rPr>
      </w:pPr>
      <w:r w:rsidRPr="005E42C3">
        <w:rPr>
          <w:b w:val="0"/>
          <w:sz w:val="36"/>
          <w:szCs w:val="36"/>
        </w:rPr>
        <w:t>-Решение Совета депутатов сельского поселения Горноправдинск от  26 февраля 2014 года «О внесении изменений в решение Совета депутатов сельского поселения Горноправдинск от 13.12.2013 № 11 «О бюджете сельского поселения Горноправдинск на 2014 год и плановый период 2015 и 2016 годов»</w:t>
      </w:r>
    </w:p>
    <w:p w:rsidR="001F1361" w:rsidRDefault="001F1361" w:rsidP="00742CE7">
      <w:pPr>
        <w:pStyle w:val="1"/>
        <w:rPr>
          <w:b w:val="0"/>
          <w:sz w:val="24"/>
          <w:szCs w:val="24"/>
        </w:rPr>
      </w:pPr>
    </w:p>
    <w:p w:rsidR="001F1361" w:rsidRDefault="001F1361" w:rsidP="00742CE7">
      <w:pPr>
        <w:pStyle w:val="1"/>
        <w:rPr>
          <w:b w:val="0"/>
          <w:sz w:val="24"/>
          <w:szCs w:val="24"/>
        </w:rPr>
      </w:pPr>
    </w:p>
    <w:p w:rsidR="001F1361" w:rsidRDefault="001F1361" w:rsidP="00742CE7">
      <w:pPr>
        <w:pStyle w:val="1"/>
        <w:rPr>
          <w:b w:val="0"/>
          <w:sz w:val="24"/>
          <w:szCs w:val="24"/>
        </w:rPr>
      </w:pPr>
    </w:p>
    <w:p w:rsidR="001F1361" w:rsidRDefault="001F1361" w:rsidP="00742CE7">
      <w:pPr>
        <w:pStyle w:val="1"/>
        <w:rPr>
          <w:b w:val="0"/>
          <w:sz w:val="24"/>
          <w:szCs w:val="24"/>
        </w:rPr>
      </w:pPr>
    </w:p>
    <w:p w:rsidR="001F1361" w:rsidRDefault="001F1361" w:rsidP="00742CE7">
      <w:pPr>
        <w:pStyle w:val="1"/>
        <w:rPr>
          <w:b w:val="0"/>
          <w:sz w:val="24"/>
          <w:szCs w:val="24"/>
        </w:rPr>
      </w:pPr>
    </w:p>
    <w:p w:rsidR="001F1361" w:rsidRDefault="001F1361" w:rsidP="00742CE7">
      <w:pPr>
        <w:pStyle w:val="1"/>
        <w:rPr>
          <w:b w:val="0"/>
          <w:sz w:val="24"/>
          <w:szCs w:val="24"/>
        </w:rPr>
      </w:pPr>
    </w:p>
    <w:p w:rsidR="00742CE7" w:rsidRPr="00742CE7" w:rsidRDefault="001F1361" w:rsidP="00742CE7">
      <w:pPr>
        <w:pStyle w:val="1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м</w:t>
      </w:r>
      <w:r w:rsidR="00742CE7" w:rsidRPr="00742CE7">
        <w:rPr>
          <w:b w:val="0"/>
          <w:sz w:val="24"/>
          <w:szCs w:val="24"/>
        </w:rPr>
        <w:t>атериалы</w:t>
      </w:r>
      <w:r w:rsidR="00742CE7">
        <w:rPr>
          <w:b w:val="0"/>
          <w:sz w:val="24"/>
          <w:szCs w:val="24"/>
        </w:rPr>
        <w:t xml:space="preserve"> подготовлены финансово-экономическим отделом администрации сельского поселения Горноправдинск.</w:t>
      </w:r>
    </w:p>
    <w:p w:rsidR="009F2B2F" w:rsidRPr="009F2B2F" w:rsidRDefault="009F2B2F" w:rsidP="009F2B2F">
      <w:pPr>
        <w:pStyle w:val="1"/>
        <w:spacing w:before="0" w:line="240" w:lineRule="auto"/>
        <w:rPr>
          <w:b w:val="0"/>
          <w:sz w:val="36"/>
          <w:szCs w:val="36"/>
        </w:rPr>
      </w:pPr>
      <w:r>
        <w:rPr>
          <w:b w:val="0"/>
          <w:sz w:val="36"/>
          <w:szCs w:val="36"/>
        </w:rPr>
        <w:lastRenderedPageBreak/>
        <w:t xml:space="preserve"> </w:t>
      </w:r>
    </w:p>
    <w:p w:rsidR="009F2B2F" w:rsidRPr="009F2B2F" w:rsidRDefault="009F2B2F" w:rsidP="009F2B2F">
      <w:pPr>
        <w:pStyle w:val="1"/>
        <w:spacing w:before="0" w:line="240" w:lineRule="auto"/>
        <w:rPr>
          <w:b w:val="0"/>
          <w:sz w:val="36"/>
          <w:szCs w:val="36"/>
        </w:rPr>
      </w:pPr>
    </w:p>
    <w:p w:rsidR="009F2B2F" w:rsidRPr="009F2B2F" w:rsidRDefault="009F2B2F" w:rsidP="009F2B2F">
      <w:pPr>
        <w:pStyle w:val="1"/>
        <w:spacing w:before="0" w:line="240" w:lineRule="auto"/>
        <w:rPr>
          <w:b w:val="0"/>
          <w:sz w:val="36"/>
          <w:szCs w:val="36"/>
        </w:rPr>
      </w:pPr>
    </w:p>
    <w:p w:rsidR="00D366CE" w:rsidRDefault="009F4227" w:rsidP="00160456">
      <w:r>
        <w:rPr>
          <w:rFonts w:asciiTheme="majorHAnsi" w:eastAsiaTheme="majorEastAsia" w:hAnsiTheme="majorHAnsi" w:cstheme="majorBidi"/>
          <w:color w:val="365F91" w:themeColor="accent1" w:themeShade="BF"/>
        </w:rPr>
        <w:t xml:space="preserve">                                                                   </w:t>
      </w:r>
    </w:p>
    <w:p w:rsidR="00D366CE" w:rsidRDefault="00DA3836" w:rsidP="00D366CE">
      <w:r w:rsidRPr="00630EA9">
        <w:rPr>
          <w:noProof/>
          <w:lang w:eastAsia="ru-RU"/>
        </w:rPr>
        <w:drawing>
          <wp:inline distT="0" distB="0" distL="0" distR="0" wp14:anchorId="1BE6B8D9" wp14:editId="7D4E1ACB">
            <wp:extent cx="9883140" cy="5234940"/>
            <wp:effectExtent l="0" t="0" r="22860" b="22860"/>
            <wp:docPr id="48" name="Диаграмма 4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D366CE" w:rsidRDefault="00D366CE" w:rsidP="00D366CE"/>
    <w:p w:rsidR="003A05E4" w:rsidRPr="00630EA9" w:rsidRDefault="00630EA9" w:rsidP="00630EA9">
      <w:pPr>
        <w:pStyle w:val="1"/>
        <w:spacing w:before="0" w:line="240" w:lineRule="auto"/>
        <w:jc w:val="center"/>
      </w:pPr>
      <w:r>
        <w:lastRenderedPageBreak/>
        <w:t>Структура доходов  бюджета сельского поселения Горноправдинск</w:t>
      </w:r>
      <w:r w:rsidR="007729BB" w:rsidRPr="00630EA9">
        <w:t xml:space="preserve"> </w:t>
      </w:r>
      <w:r>
        <w:t xml:space="preserve"> на</w:t>
      </w:r>
      <w:r w:rsidR="00B57469" w:rsidRPr="00630EA9">
        <w:t xml:space="preserve"> 2014</w:t>
      </w:r>
    </w:p>
    <w:p w:rsidR="00B45626" w:rsidRDefault="00630EA9" w:rsidP="00630EA9">
      <w:pPr>
        <w:pStyle w:val="1"/>
        <w:spacing w:before="0" w:line="240" w:lineRule="auto"/>
        <w:jc w:val="center"/>
      </w:pPr>
      <w:r w:rsidRPr="00630EA9">
        <w:t>год и плановый период</w:t>
      </w:r>
      <w:r w:rsidR="007729BB" w:rsidRPr="00630EA9">
        <w:t xml:space="preserve"> 2015-2016 годов</w:t>
      </w:r>
      <w:proofErr w:type="gramStart"/>
      <w:r w:rsidR="007729BB" w:rsidRPr="00630EA9">
        <w:t>.</w:t>
      </w:r>
      <w:proofErr w:type="gramEnd"/>
      <w:r w:rsidR="007729BB" w:rsidRPr="00630EA9">
        <w:t xml:space="preserve"> </w:t>
      </w:r>
      <w:r w:rsidR="00DA3836">
        <w:t xml:space="preserve">( </w:t>
      </w:r>
      <w:proofErr w:type="gramStart"/>
      <w:r w:rsidR="00DA3836">
        <w:t>у</w:t>
      </w:r>
      <w:proofErr w:type="gramEnd"/>
      <w:r w:rsidR="00DA3836">
        <w:t>точненный 1 квартал 2014г)</w:t>
      </w:r>
      <w:r w:rsidR="007729BB" w:rsidRPr="00630EA9">
        <w:t xml:space="preserve">   </w:t>
      </w:r>
    </w:p>
    <w:p w:rsidR="00B45626" w:rsidRDefault="00B45626" w:rsidP="00630EA9">
      <w:pPr>
        <w:pStyle w:val="1"/>
        <w:spacing w:before="0" w:line="240" w:lineRule="auto"/>
        <w:jc w:val="center"/>
      </w:pPr>
    </w:p>
    <w:p w:rsidR="00B45626" w:rsidRDefault="00B45626" w:rsidP="00630EA9">
      <w:pPr>
        <w:pStyle w:val="1"/>
        <w:spacing w:before="0" w:line="240" w:lineRule="auto"/>
        <w:jc w:val="center"/>
      </w:pPr>
    </w:p>
    <w:p w:rsidR="00935684" w:rsidRPr="00630EA9" w:rsidRDefault="007729BB" w:rsidP="00630EA9">
      <w:pPr>
        <w:pStyle w:val="1"/>
        <w:spacing w:before="0" w:line="240" w:lineRule="auto"/>
        <w:jc w:val="center"/>
      </w:pPr>
      <w:r w:rsidRPr="00630EA9">
        <w:t xml:space="preserve">              </w:t>
      </w:r>
      <w:r w:rsidR="00630EA9" w:rsidRPr="00630EA9">
        <w:t xml:space="preserve">                               </w:t>
      </w:r>
      <w:proofErr w:type="spellStart"/>
      <w:r w:rsidR="0006216E">
        <w:t>тыс</w:t>
      </w:r>
      <w:proofErr w:type="gramStart"/>
      <w:r w:rsidR="0006216E">
        <w:t>.р</w:t>
      </w:r>
      <w:proofErr w:type="gramEnd"/>
      <w:r w:rsidR="0006216E">
        <w:t>ублей</w:t>
      </w:r>
      <w:proofErr w:type="spellEnd"/>
    </w:p>
    <w:p w:rsidR="003A05E4" w:rsidRPr="00630EA9" w:rsidRDefault="003A05E4" w:rsidP="00630EA9">
      <w:pPr>
        <w:jc w:val="center"/>
      </w:pPr>
    </w:p>
    <w:p w:rsidR="00903112" w:rsidRDefault="00903112" w:rsidP="003A05E4"/>
    <w:p w:rsidR="005804AC" w:rsidRPr="007729BB" w:rsidRDefault="007729BB" w:rsidP="00903112">
      <w:pPr>
        <w:rPr>
          <w:rStyle w:val="40"/>
          <w:u w:val="single"/>
        </w:rPr>
      </w:pPr>
      <w:r>
        <w:t xml:space="preserve">                                                </w:t>
      </w:r>
      <w:r w:rsidR="00E054C1">
        <w:rPr>
          <w:noProof/>
          <w:lang w:eastAsia="ru-RU"/>
        </w:rPr>
        <w:drawing>
          <wp:inline distT="0" distB="0" distL="0" distR="0" wp14:anchorId="7A84FFC3" wp14:editId="5B54CF01">
            <wp:extent cx="9022080" cy="3954780"/>
            <wp:effectExtent l="0" t="0" r="26670" b="2667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B45626" w:rsidRDefault="00B45626" w:rsidP="00DA3836">
      <w:pPr>
        <w:pStyle w:val="1"/>
        <w:spacing w:before="0" w:line="240" w:lineRule="auto"/>
        <w:jc w:val="center"/>
      </w:pPr>
      <w:r>
        <w:lastRenderedPageBreak/>
        <w:t>Структура  доходов  бюджета  сельского поселения Горноправдинск</w:t>
      </w:r>
    </w:p>
    <w:p w:rsidR="0006216E" w:rsidRDefault="00B45626" w:rsidP="00DA3836">
      <w:pPr>
        <w:pStyle w:val="1"/>
        <w:spacing w:before="0" w:line="240" w:lineRule="auto"/>
        <w:jc w:val="center"/>
        <w:rPr>
          <w:sz w:val="24"/>
          <w:szCs w:val="24"/>
        </w:rPr>
      </w:pPr>
      <w:r>
        <w:t>без</w:t>
      </w:r>
      <w:r w:rsidR="00A90E2D" w:rsidRPr="003A05E4">
        <w:t xml:space="preserve"> </w:t>
      </w:r>
      <w:r>
        <w:t>учета</w:t>
      </w:r>
      <w:r w:rsidR="00560CE2">
        <w:t xml:space="preserve"> дотации от других бюджетов бюджетной системы РФ</w:t>
      </w:r>
      <w:r w:rsidRPr="00B45626">
        <w:t xml:space="preserve"> на</w:t>
      </w:r>
      <w:r w:rsidR="00A90E2D" w:rsidRPr="00B45626">
        <w:t xml:space="preserve"> 2014</w:t>
      </w:r>
      <w:r w:rsidRPr="00B45626">
        <w:t xml:space="preserve">  год и плановый период 2015 -2016 годов</w:t>
      </w:r>
      <w:r w:rsidR="00A90E2D" w:rsidRPr="00B45626">
        <w:t>.</w:t>
      </w:r>
    </w:p>
    <w:p w:rsidR="0006216E" w:rsidRPr="0006216E" w:rsidRDefault="00DA3836" w:rsidP="00DA3836">
      <w:pPr>
        <w:pStyle w:val="1"/>
        <w:spacing w:before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( уточненный 1 квартал 2014г)</w:t>
      </w:r>
      <w:r w:rsidR="0006216E">
        <w:rPr>
          <w:sz w:val="24"/>
          <w:szCs w:val="24"/>
        </w:rPr>
        <w:t xml:space="preserve">                           </w:t>
      </w: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</w:t>
      </w:r>
    </w:p>
    <w:p w:rsidR="0006216E" w:rsidRDefault="0006216E" w:rsidP="00B45626">
      <w:pPr>
        <w:pStyle w:val="1"/>
        <w:spacing w:before="0" w:line="240" w:lineRule="auto"/>
        <w:jc w:val="right"/>
        <w:rPr>
          <w:sz w:val="24"/>
          <w:szCs w:val="24"/>
        </w:rPr>
      </w:pPr>
    </w:p>
    <w:p w:rsidR="00DA3836" w:rsidRPr="00DA3836" w:rsidRDefault="00DA3836" w:rsidP="00DA3836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Pr="00DA3836">
        <w:rPr>
          <w:color w:val="0070C0"/>
        </w:rPr>
        <w:t>Тыс</w:t>
      </w:r>
      <w:proofErr w:type="gramStart"/>
      <w:r w:rsidRPr="00DA3836">
        <w:rPr>
          <w:color w:val="0070C0"/>
        </w:rPr>
        <w:t>.р</w:t>
      </w:r>
      <w:proofErr w:type="gramEnd"/>
      <w:r w:rsidRPr="00DA3836">
        <w:rPr>
          <w:color w:val="0070C0"/>
        </w:rPr>
        <w:t>уб</w:t>
      </w:r>
      <w:proofErr w:type="spellEnd"/>
      <w:r w:rsidRPr="00DA3836">
        <w:rPr>
          <w:color w:val="0070C0"/>
        </w:rPr>
        <w:t>.</w:t>
      </w:r>
    </w:p>
    <w:p w:rsidR="005804AC" w:rsidRDefault="0006216E" w:rsidP="0006216E">
      <w:pPr>
        <w:jc w:val="center"/>
      </w:pPr>
      <w:r>
        <w:rPr>
          <w:noProof/>
          <w:lang w:eastAsia="ru-RU"/>
        </w:rPr>
        <w:drawing>
          <wp:inline distT="0" distB="0" distL="0" distR="0" wp14:anchorId="630DF5BC" wp14:editId="29990783">
            <wp:extent cx="8511540" cy="5669280"/>
            <wp:effectExtent l="0" t="0" r="22860" b="26670"/>
            <wp:docPr id="61" name="Диаграмма 6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5804AC" w:rsidRDefault="005804AC" w:rsidP="00630EA9">
      <w:pPr>
        <w:jc w:val="center"/>
      </w:pPr>
    </w:p>
    <w:p w:rsidR="0006216E" w:rsidRDefault="0006216E" w:rsidP="00560CE2">
      <w:pPr>
        <w:pStyle w:val="1"/>
        <w:spacing w:before="0" w:line="240" w:lineRule="auto"/>
        <w:jc w:val="center"/>
      </w:pPr>
      <w:r>
        <w:t xml:space="preserve">Структура </w:t>
      </w:r>
      <w:r w:rsidR="00B0058D">
        <w:t xml:space="preserve"> налоговых  доходов</w:t>
      </w:r>
      <w:r w:rsidR="000506BE">
        <w:t xml:space="preserve"> </w:t>
      </w:r>
      <w:r>
        <w:t xml:space="preserve">  бюджета  сельского поселения Горноправдинск</w:t>
      </w:r>
    </w:p>
    <w:p w:rsidR="0006216E" w:rsidRDefault="0006216E" w:rsidP="00560CE2">
      <w:pPr>
        <w:pStyle w:val="1"/>
        <w:spacing w:before="0" w:line="240" w:lineRule="auto"/>
        <w:jc w:val="center"/>
        <w:rPr>
          <w:sz w:val="24"/>
          <w:szCs w:val="24"/>
        </w:rPr>
      </w:pPr>
      <w:r w:rsidRPr="00B45626">
        <w:t>на 2014  год и плановый период 2015 -2016 годов</w:t>
      </w:r>
      <w:proofErr w:type="gramStart"/>
      <w:r w:rsidRPr="00B45626">
        <w:t>.</w:t>
      </w:r>
      <w:r w:rsidR="00DA3836">
        <w:t>(</w:t>
      </w:r>
      <w:proofErr w:type="gramEnd"/>
      <w:r w:rsidR="00DA3836">
        <w:t>уточнённый 1 квартал 2014г)</w:t>
      </w:r>
    </w:p>
    <w:p w:rsidR="00D366CE" w:rsidRPr="00560CE2" w:rsidRDefault="00560CE2" w:rsidP="00560CE2">
      <w:pPr>
        <w:jc w:val="right"/>
        <w:rPr>
          <w:color w:val="4F81BD" w:themeColor="accent1"/>
        </w:rPr>
      </w:pPr>
      <w:r w:rsidRPr="00560CE2">
        <w:rPr>
          <w:color w:val="4F81BD" w:themeColor="accent1"/>
          <w:sz w:val="24"/>
          <w:szCs w:val="24"/>
        </w:rPr>
        <w:t xml:space="preserve">  </w:t>
      </w:r>
      <w:proofErr w:type="spellStart"/>
      <w:r w:rsidR="0006216E" w:rsidRPr="00560CE2">
        <w:rPr>
          <w:color w:val="4F81BD" w:themeColor="accent1"/>
          <w:sz w:val="24"/>
          <w:szCs w:val="24"/>
        </w:rPr>
        <w:t>тыс</w:t>
      </w:r>
      <w:proofErr w:type="gramStart"/>
      <w:r w:rsidR="0006216E" w:rsidRPr="00560CE2">
        <w:rPr>
          <w:color w:val="4F81BD" w:themeColor="accent1"/>
          <w:sz w:val="24"/>
          <w:szCs w:val="24"/>
        </w:rPr>
        <w:t>.р</w:t>
      </w:r>
      <w:proofErr w:type="gramEnd"/>
      <w:r w:rsidR="0006216E" w:rsidRPr="00560CE2">
        <w:rPr>
          <w:color w:val="4F81BD" w:themeColor="accent1"/>
          <w:sz w:val="24"/>
          <w:szCs w:val="24"/>
        </w:rPr>
        <w:t>ублей</w:t>
      </w:r>
      <w:proofErr w:type="spellEnd"/>
    </w:p>
    <w:p w:rsidR="00D366CE" w:rsidRDefault="000506BE" w:rsidP="000506BE">
      <w:pPr>
        <w:jc w:val="center"/>
      </w:pPr>
      <w:r w:rsidRPr="000506BE">
        <w:rPr>
          <w:noProof/>
          <w:sz w:val="40"/>
          <w:szCs w:val="40"/>
          <w:lang w:eastAsia="ru-RU"/>
        </w:rPr>
        <w:drawing>
          <wp:inline distT="0" distB="0" distL="0" distR="0" wp14:anchorId="644D95BB" wp14:editId="0F7619A7">
            <wp:extent cx="8724900" cy="5692140"/>
            <wp:effectExtent l="0" t="0" r="19050" b="22860"/>
            <wp:docPr id="65" name="Диаграмма 6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D366CE" w:rsidRDefault="00D366CE" w:rsidP="000506BE">
      <w:pPr>
        <w:jc w:val="center"/>
      </w:pPr>
    </w:p>
    <w:p w:rsidR="00B0058D" w:rsidRDefault="00B0058D" w:rsidP="00B0058D">
      <w:pPr>
        <w:pStyle w:val="1"/>
        <w:spacing w:before="0" w:line="240" w:lineRule="auto"/>
        <w:jc w:val="center"/>
      </w:pPr>
      <w:r>
        <w:t>Структура  неналоговых  доходов   бюджета  сельского поселения Горноправдинск</w:t>
      </w:r>
    </w:p>
    <w:p w:rsidR="00B0058D" w:rsidRDefault="00B0058D" w:rsidP="00B0058D">
      <w:pPr>
        <w:pStyle w:val="1"/>
        <w:spacing w:before="0" w:line="240" w:lineRule="auto"/>
        <w:jc w:val="center"/>
      </w:pPr>
      <w:r w:rsidRPr="00B45626">
        <w:t>на 2014  год и плановый период 2015 -2016 годов</w:t>
      </w:r>
      <w:proofErr w:type="gramStart"/>
      <w:r w:rsidRPr="00B45626">
        <w:t>.</w:t>
      </w:r>
      <w:proofErr w:type="gramEnd"/>
      <w:r w:rsidR="00DA3836">
        <w:t xml:space="preserve"> (</w:t>
      </w:r>
      <w:proofErr w:type="gramStart"/>
      <w:r w:rsidR="00DA3836">
        <w:t>у</w:t>
      </w:r>
      <w:proofErr w:type="gramEnd"/>
      <w:r w:rsidR="00DA3836">
        <w:t>точнённый 1 квартал)</w:t>
      </w:r>
    </w:p>
    <w:p w:rsidR="00C953E1" w:rsidRDefault="00C953E1" w:rsidP="00C953E1"/>
    <w:p w:rsidR="008B3105" w:rsidRDefault="008B3105" w:rsidP="00C953E1"/>
    <w:p w:rsidR="008B3105" w:rsidRDefault="00663315" w:rsidP="00663315">
      <w:pPr>
        <w:jc w:val="center"/>
      </w:pPr>
      <w:r>
        <w:t xml:space="preserve">                                                          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>.</w:t>
      </w:r>
    </w:p>
    <w:p w:rsidR="008B3105" w:rsidRDefault="008B3105" w:rsidP="008B3105">
      <w:pPr>
        <w:jc w:val="center"/>
      </w:pPr>
      <w:r>
        <w:rPr>
          <w:noProof/>
          <w:lang w:eastAsia="ru-RU"/>
        </w:rPr>
        <w:drawing>
          <wp:inline distT="0" distB="0" distL="0" distR="0" wp14:anchorId="5F746E31" wp14:editId="766BD7D6">
            <wp:extent cx="8473440" cy="4884420"/>
            <wp:effectExtent l="0" t="0" r="22860" b="11430"/>
            <wp:docPr id="44" name="Диаграмма 4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8B3105" w:rsidRDefault="008B3105" w:rsidP="00C953E1"/>
    <w:p w:rsidR="0056758A" w:rsidRPr="00160456" w:rsidRDefault="0056758A" w:rsidP="0056758A">
      <w:pPr>
        <w:spacing w:after="0" w:line="240" w:lineRule="auto"/>
        <w:jc w:val="center"/>
        <w:rPr>
          <w:b/>
          <w:color w:val="365F91" w:themeColor="accent1" w:themeShade="BF"/>
          <w:sz w:val="28"/>
          <w:szCs w:val="28"/>
        </w:rPr>
      </w:pPr>
      <w:r w:rsidRPr="00160456">
        <w:rPr>
          <w:b/>
          <w:color w:val="365F91" w:themeColor="accent1" w:themeShade="BF"/>
          <w:sz w:val="28"/>
          <w:szCs w:val="28"/>
        </w:rPr>
        <w:t>Источники  финансирования дефицита бюджета</w:t>
      </w:r>
    </w:p>
    <w:p w:rsidR="008B3105" w:rsidRPr="00160456" w:rsidRDefault="0056758A" w:rsidP="0056758A">
      <w:pPr>
        <w:spacing w:after="0" w:line="240" w:lineRule="auto"/>
        <w:jc w:val="center"/>
        <w:rPr>
          <w:b/>
          <w:color w:val="365F91" w:themeColor="accent1" w:themeShade="BF"/>
          <w:sz w:val="28"/>
          <w:szCs w:val="28"/>
        </w:rPr>
      </w:pPr>
      <w:r w:rsidRPr="00160456">
        <w:rPr>
          <w:b/>
          <w:color w:val="365F91" w:themeColor="accent1" w:themeShade="BF"/>
          <w:sz w:val="28"/>
          <w:szCs w:val="28"/>
        </w:rPr>
        <w:t xml:space="preserve"> сельского поселения Горноправдинск на 2014 год и плановый период 2015-2016 годов</w:t>
      </w:r>
      <w:proofErr w:type="gramStart"/>
      <w:r w:rsidRPr="00160456">
        <w:rPr>
          <w:b/>
          <w:color w:val="365F91" w:themeColor="accent1" w:themeShade="BF"/>
          <w:sz w:val="28"/>
          <w:szCs w:val="28"/>
        </w:rPr>
        <w:t>.</w:t>
      </w:r>
      <w:proofErr w:type="gramEnd"/>
      <w:r w:rsidR="00DA3836">
        <w:rPr>
          <w:b/>
          <w:color w:val="365F91" w:themeColor="accent1" w:themeShade="BF"/>
          <w:sz w:val="28"/>
          <w:szCs w:val="28"/>
        </w:rPr>
        <w:t xml:space="preserve"> (</w:t>
      </w:r>
      <w:proofErr w:type="gramStart"/>
      <w:r w:rsidR="00DA3836">
        <w:rPr>
          <w:b/>
          <w:color w:val="365F91" w:themeColor="accent1" w:themeShade="BF"/>
          <w:sz w:val="28"/>
          <w:szCs w:val="28"/>
        </w:rPr>
        <w:t>у</w:t>
      </w:r>
      <w:proofErr w:type="gramEnd"/>
      <w:r w:rsidR="00DA3836">
        <w:rPr>
          <w:b/>
          <w:color w:val="365F91" w:themeColor="accent1" w:themeShade="BF"/>
          <w:sz w:val="28"/>
          <w:szCs w:val="28"/>
        </w:rPr>
        <w:t>точненный 1 квартал 2014г)</w:t>
      </w:r>
    </w:p>
    <w:p w:rsidR="005F22A6" w:rsidRPr="00160456" w:rsidRDefault="005F22A6" w:rsidP="00343F5C">
      <w:pPr>
        <w:jc w:val="center"/>
        <w:rPr>
          <w:color w:val="365F91" w:themeColor="accent1" w:themeShade="BF"/>
        </w:rPr>
      </w:pPr>
    </w:p>
    <w:p w:rsidR="00D366CE" w:rsidRPr="00343F5C" w:rsidRDefault="00343F5C" w:rsidP="00343F5C">
      <w:pPr>
        <w:rPr>
          <w:color w:val="365F91" w:themeColor="accent1" w:themeShade="BF"/>
        </w:rPr>
      </w:pPr>
      <w:r w:rsidRPr="00343F5C">
        <w:rPr>
          <w:color w:val="365F91" w:themeColor="accent1" w:themeShade="B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Pr="00343F5C">
        <w:rPr>
          <w:color w:val="365F91" w:themeColor="accent1" w:themeShade="BF"/>
        </w:rPr>
        <w:t>тыс</w:t>
      </w:r>
      <w:proofErr w:type="gramStart"/>
      <w:r w:rsidRPr="00343F5C">
        <w:rPr>
          <w:color w:val="365F91" w:themeColor="accent1" w:themeShade="BF"/>
        </w:rPr>
        <w:t>.р</w:t>
      </w:r>
      <w:proofErr w:type="gramEnd"/>
      <w:r w:rsidRPr="00343F5C">
        <w:rPr>
          <w:color w:val="365F91" w:themeColor="accent1" w:themeShade="BF"/>
        </w:rPr>
        <w:t>уб</w:t>
      </w:r>
      <w:proofErr w:type="spellEnd"/>
      <w:r w:rsidRPr="00343F5C">
        <w:rPr>
          <w:color w:val="365F91" w:themeColor="accent1" w:themeShade="BF"/>
        </w:rPr>
        <w:t xml:space="preserve">                                                            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32"/>
        <w:gridCol w:w="4032"/>
        <w:gridCol w:w="4033"/>
        <w:gridCol w:w="4033"/>
      </w:tblGrid>
      <w:tr w:rsidR="0056758A" w:rsidRPr="00160456" w:rsidTr="0056758A">
        <w:tc>
          <w:tcPr>
            <w:tcW w:w="4032" w:type="dxa"/>
          </w:tcPr>
          <w:p w:rsidR="0056758A" w:rsidRPr="00160456" w:rsidRDefault="0056758A" w:rsidP="00343F5C">
            <w:pPr>
              <w:pStyle w:val="1"/>
              <w:jc w:val="center"/>
              <w:outlineLvl w:val="0"/>
              <w:rPr>
                <w:sz w:val="24"/>
                <w:szCs w:val="24"/>
              </w:rPr>
            </w:pPr>
            <w:proofErr w:type="gramStart"/>
            <w:r w:rsidRPr="00160456">
              <w:rPr>
                <w:sz w:val="24"/>
                <w:szCs w:val="24"/>
              </w:rPr>
              <w:t xml:space="preserve">Наименование </w:t>
            </w:r>
            <w:r w:rsidR="00A261E5" w:rsidRPr="00160456">
              <w:rPr>
                <w:sz w:val="24"/>
                <w:szCs w:val="24"/>
              </w:rPr>
              <w:t xml:space="preserve">кода группы, подгруппы, статьи, вида </w:t>
            </w:r>
            <w:r w:rsidRPr="00160456">
              <w:rPr>
                <w:sz w:val="24"/>
                <w:szCs w:val="24"/>
              </w:rPr>
              <w:t>источников финансирования  дефицита бюджета,</w:t>
            </w:r>
            <w:r w:rsidR="00E64D74" w:rsidRPr="00160456">
              <w:rPr>
                <w:sz w:val="24"/>
                <w:szCs w:val="24"/>
              </w:rPr>
              <w:t xml:space="preserve"> кода  классификации операций се</w:t>
            </w:r>
            <w:r w:rsidR="00A261E5" w:rsidRPr="00160456">
              <w:rPr>
                <w:sz w:val="24"/>
                <w:szCs w:val="24"/>
              </w:rPr>
              <w:t>ктора государственного управления, относящимся к источникам финансирования дефицита бюджета</w:t>
            </w:r>
            <w:proofErr w:type="gramEnd"/>
          </w:p>
        </w:tc>
        <w:tc>
          <w:tcPr>
            <w:tcW w:w="4032" w:type="dxa"/>
          </w:tcPr>
          <w:p w:rsidR="0056758A" w:rsidRPr="00160456" w:rsidRDefault="0056758A" w:rsidP="00160456">
            <w:pPr>
              <w:pStyle w:val="1"/>
              <w:jc w:val="center"/>
              <w:outlineLvl w:val="0"/>
            </w:pPr>
          </w:p>
          <w:p w:rsidR="00A261E5" w:rsidRPr="00160456" w:rsidRDefault="00A261E5" w:rsidP="00160456">
            <w:pPr>
              <w:pStyle w:val="1"/>
              <w:jc w:val="center"/>
              <w:outlineLvl w:val="0"/>
            </w:pPr>
          </w:p>
          <w:p w:rsidR="00A261E5" w:rsidRPr="00160456" w:rsidRDefault="00A261E5" w:rsidP="00160456">
            <w:pPr>
              <w:pStyle w:val="1"/>
              <w:jc w:val="center"/>
              <w:outlineLvl w:val="0"/>
            </w:pPr>
            <w:r w:rsidRPr="00160456">
              <w:t>2014г.</w:t>
            </w:r>
          </w:p>
        </w:tc>
        <w:tc>
          <w:tcPr>
            <w:tcW w:w="4033" w:type="dxa"/>
          </w:tcPr>
          <w:p w:rsidR="0056758A" w:rsidRPr="00160456" w:rsidRDefault="0056758A" w:rsidP="00160456">
            <w:pPr>
              <w:pStyle w:val="1"/>
              <w:jc w:val="center"/>
              <w:outlineLvl w:val="0"/>
            </w:pPr>
          </w:p>
          <w:p w:rsidR="00A261E5" w:rsidRPr="00160456" w:rsidRDefault="00A261E5" w:rsidP="00160456">
            <w:pPr>
              <w:pStyle w:val="1"/>
              <w:jc w:val="center"/>
              <w:outlineLvl w:val="0"/>
            </w:pPr>
          </w:p>
          <w:p w:rsidR="00A261E5" w:rsidRPr="00160456" w:rsidRDefault="00A261E5" w:rsidP="00160456">
            <w:pPr>
              <w:pStyle w:val="1"/>
              <w:jc w:val="center"/>
              <w:outlineLvl w:val="0"/>
            </w:pPr>
            <w:r w:rsidRPr="00160456">
              <w:t>2015г</w:t>
            </w:r>
          </w:p>
        </w:tc>
        <w:tc>
          <w:tcPr>
            <w:tcW w:w="4033" w:type="dxa"/>
          </w:tcPr>
          <w:p w:rsidR="0056758A" w:rsidRPr="00160456" w:rsidRDefault="0056758A" w:rsidP="00160456">
            <w:pPr>
              <w:pStyle w:val="1"/>
              <w:jc w:val="center"/>
              <w:outlineLvl w:val="0"/>
            </w:pPr>
          </w:p>
          <w:p w:rsidR="00A261E5" w:rsidRPr="00160456" w:rsidRDefault="00A261E5" w:rsidP="00160456">
            <w:pPr>
              <w:pStyle w:val="1"/>
              <w:jc w:val="center"/>
              <w:outlineLvl w:val="0"/>
            </w:pPr>
          </w:p>
          <w:p w:rsidR="00A261E5" w:rsidRPr="00160456" w:rsidRDefault="00A261E5" w:rsidP="00160456">
            <w:pPr>
              <w:pStyle w:val="1"/>
              <w:jc w:val="center"/>
              <w:outlineLvl w:val="0"/>
            </w:pPr>
            <w:r w:rsidRPr="00160456">
              <w:t>2016г.</w:t>
            </w:r>
          </w:p>
        </w:tc>
      </w:tr>
      <w:tr w:rsidR="0056758A" w:rsidRPr="00160456" w:rsidTr="0056758A">
        <w:tc>
          <w:tcPr>
            <w:tcW w:w="4032" w:type="dxa"/>
          </w:tcPr>
          <w:p w:rsidR="0056758A" w:rsidRPr="00160456" w:rsidRDefault="00160456" w:rsidP="00160456">
            <w:pPr>
              <w:pStyle w:val="1"/>
              <w:outlineLvl w:val="0"/>
              <w:rPr>
                <w:b w:val="0"/>
                <w:sz w:val="24"/>
                <w:szCs w:val="24"/>
              </w:rPr>
            </w:pPr>
            <w:r w:rsidRPr="00160456">
              <w:rPr>
                <w:b w:val="0"/>
                <w:sz w:val="24"/>
                <w:szCs w:val="24"/>
              </w:rPr>
              <w:t>Бюджетные кредиты от  других бюджетов системы Российской Федерации</w:t>
            </w:r>
          </w:p>
        </w:tc>
        <w:tc>
          <w:tcPr>
            <w:tcW w:w="4032" w:type="dxa"/>
          </w:tcPr>
          <w:p w:rsidR="0056758A" w:rsidRPr="00160456" w:rsidRDefault="0056758A" w:rsidP="00160456">
            <w:pPr>
              <w:pStyle w:val="1"/>
              <w:jc w:val="center"/>
              <w:outlineLvl w:val="0"/>
              <w:rPr>
                <w:b w:val="0"/>
                <w:sz w:val="24"/>
                <w:szCs w:val="24"/>
              </w:rPr>
            </w:pPr>
          </w:p>
          <w:p w:rsidR="00160456" w:rsidRPr="00160456" w:rsidRDefault="00160456" w:rsidP="00160456">
            <w:pPr>
              <w:pStyle w:val="1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160456">
              <w:rPr>
                <w:b w:val="0"/>
                <w:sz w:val="24"/>
                <w:szCs w:val="24"/>
              </w:rPr>
              <w:t>0,0</w:t>
            </w:r>
          </w:p>
        </w:tc>
        <w:tc>
          <w:tcPr>
            <w:tcW w:w="4033" w:type="dxa"/>
          </w:tcPr>
          <w:p w:rsidR="0056758A" w:rsidRPr="00160456" w:rsidRDefault="0056758A" w:rsidP="00160456">
            <w:pPr>
              <w:pStyle w:val="1"/>
              <w:jc w:val="center"/>
              <w:outlineLvl w:val="0"/>
              <w:rPr>
                <w:b w:val="0"/>
                <w:sz w:val="24"/>
                <w:szCs w:val="24"/>
              </w:rPr>
            </w:pPr>
          </w:p>
          <w:p w:rsidR="00160456" w:rsidRPr="00160456" w:rsidRDefault="00160456" w:rsidP="00160456">
            <w:pPr>
              <w:pStyle w:val="1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160456">
              <w:rPr>
                <w:b w:val="0"/>
                <w:sz w:val="24"/>
                <w:szCs w:val="24"/>
              </w:rPr>
              <w:t>0,0</w:t>
            </w:r>
          </w:p>
        </w:tc>
        <w:tc>
          <w:tcPr>
            <w:tcW w:w="4033" w:type="dxa"/>
          </w:tcPr>
          <w:p w:rsidR="0056758A" w:rsidRPr="00160456" w:rsidRDefault="0056758A" w:rsidP="00160456">
            <w:pPr>
              <w:pStyle w:val="1"/>
              <w:jc w:val="center"/>
              <w:outlineLvl w:val="0"/>
              <w:rPr>
                <w:b w:val="0"/>
                <w:sz w:val="24"/>
                <w:szCs w:val="24"/>
              </w:rPr>
            </w:pPr>
          </w:p>
          <w:p w:rsidR="00160456" w:rsidRPr="00160456" w:rsidRDefault="00160456" w:rsidP="00160456">
            <w:pPr>
              <w:pStyle w:val="1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160456">
              <w:rPr>
                <w:b w:val="0"/>
                <w:sz w:val="24"/>
                <w:szCs w:val="24"/>
              </w:rPr>
              <w:t>0,0</w:t>
            </w:r>
          </w:p>
        </w:tc>
      </w:tr>
      <w:tr w:rsidR="00A261E5" w:rsidRPr="00160456" w:rsidTr="0056758A">
        <w:tc>
          <w:tcPr>
            <w:tcW w:w="4032" w:type="dxa"/>
          </w:tcPr>
          <w:p w:rsidR="00A261E5" w:rsidRPr="00160456" w:rsidRDefault="00160456" w:rsidP="00160456">
            <w:pPr>
              <w:pStyle w:val="1"/>
              <w:outlineLvl w:val="0"/>
              <w:rPr>
                <w:b w:val="0"/>
                <w:sz w:val="24"/>
                <w:szCs w:val="24"/>
              </w:rPr>
            </w:pPr>
            <w:r w:rsidRPr="00160456">
              <w:rPr>
                <w:b w:val="0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4032" w:type="dxa"/>
          </w:tcPr>
          <w:p w:rsidR="00A261E5" w:rsidRPr="00160456" w:rsidRDefault="00A261E5" w:rsidP="00160456">
            <w:pPr>
              <w:pStyle w:val="1"/>
              <w:jc w:val="center"/>
              <w:outlineLvl w:val="0"/>
              <w:rPr>
                <w:b w:val="0"/>
                <w:sz w:val="24"/>
                <w:szCs w:val="24"/>
              </w:rPr>
            </w:pPr>
          </w:p>
          <w:p w:rsidR="00160456" w:rsidRPr="00160456" w:rsidRDefault="00D051E4" w:rsidP="00160456">
            <w:pPr>
              <w:pStyle w:val="1"/>
              <w:jc w:val="center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16317,8</w:t>
            </w:r>
          </w:p>
        </w:tc>
        <w:tc>
          <w:tcPr>
            <w:tcW w:w="4033" w:type="dxa"/>
          </w:tcPr>
          <w:p w:rsidR="00A261E5" w:rsidRPr="00160456" w:rsidRDefault="00A261E5" w:rsidP="00160456">
            <w:pPr>
              <w:pStyle w:val="1"/>
              <w:jc w:val="center"/>
              <w:outlineLvl w:val="0"/>
              <w:rPr>
                <w:b w:val="0"/>
                <w:sz w:val="24"/>
                <w:szCs w:val="24"/>
              </w:rPr>
            </w:pPr>
          </w:p>
          <w:p w:rsidR="00160456" w:rsidRPr="00160456" w:rsidRDefault="00160456" w:rsidP="00160456">
            <w:pPr>
              <w:pStyle w:val="1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160456">
              <w:rPr>
                <w:b w:val="0"/>
                <w:sz w:val="24"/>
                <w:szCs w:val="24"/>
              </w:rPr>
              <w:t>0,0</w:t>
            </w:r>
          </w:p>
        </w:tc>
        <w:tc>
          <w:tcPr>
            <w:tcW w:w="4033" w:type="dxa"/>
          </w:tcPr>
          <w:p w:rsidR="00A261E5" w:rsidRPr="00160456" w:rsidRDefault="00A261E5" w:rsidP="00160456">
            <w:pPr>
              <w:pStyle w:val="1"/>
              <w:jc w:val="center"/>
              <w:outlineLvl w:val="0"/>
              <w:rPr>
                <w:b w:val="0"/>
                <w:sz w:val="24"/>
                <w:szCs w:val="24"/>
              </w:rPr>
            </w:pPr>
          </w:p>
          <w:p w:rsidR="00160456" w:rsidRPr="00160456" w:rsidRDefault="00160456" w:rsidP="00160456">
            <w:pPr>
              <w:pStyle w:val="1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160456">
              <w:rPr>
                <w:b w:val="0"/>
                <w:sz w:val="24"/>
                <w:szCs w:val="24"/>
              </w:rPr>
              <w:t>0,0</w:t>
            </w:r>
          </w:p>
        </w:tc>
      </w:tr>
      <w:tr w:rsidR="0056758A" w:rsidRPr="00160456" w:rsidTr="0056758A">
        <w:tc>
          <w:tcPr>
            <w:tcW w:w="4032" w:type="dxa"/>
          </w:tcPr>
          <w:p w:rsidR="0056758A" w:rsidRPr="00160456" w:rsidRDefault="00160456" w:rsidP="00160456">
            <w:pPr>
              <w:pStyle w:val="1"/>
              <w:outlineLvl w:val="0"/>
              <w:rPr>
                <w:b w:val="0"/>
                <w:sz w:val="24"/>
                <w:szCs w:val="24"/>
              </w:rPr>
            </w:pPr>
            <w:r w:rsidRPr="00160456">
              <w:rPr>
                <w:b w:val="0"/>
                <w:sz w:val="24"/>
                <w:szCs w:val="24"/>
              </w:rPr>
              <w:t>Бюджетные кредиты, предоставленные внутри страны в валюте Российской Федерации</w:t>
            </w:r>
          </w:p>
        </w:tc>
        <w:tc>
          <w:tcPr>
            <w:tcW w:w="4032" w:type="dxa"/>
          </w:tcPr>
          <w:p w:rsidR="0056758A" w:rsidRPr="00160456" w:rsidRDefault="0056758A" w:rsidP="00160456">
            <w:pPr>
              <w:pStyle w:val="1"/>
              <w:jc w:val="center"/>
              <w:outlineLvl w:val="0"/>
              <w:rPr>
                <w:b w:val="0"/>
                <w:sz w:val="24"/>
                <w:szCs w:val="24"/>
              </w:rPr>
            </w:pPr>
          </w:p>
          <w:p w:rsidR="00160456" w:rsidRPr="00160456" w:rsidRDefault="00160456" w:rsidP="00160456">
            <w:pPr>
              <w:pStyle w:val="1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160456">
              <w:rPr>
                <w:b w:val="0"/>
                <w:sz w:val="24"/>
                <w:szCs w:val="24"/>
              </w:rPr>
              <w:t>0,0</w:t>
            </w:r>
          </w:p>
        </w:tc>
        <w:tc>
          <w:tcPr>
            <w:tcW w:w="4033" w:type="dxa"/>
          </w:tcPr>
          <w:p w:rsidR="00160456" w:rsidRPr="00160456" w:rsidRDefault="00160456" w:rsidP="00160456">
            <w:pPr>
              <w:pStyle w:val="1"/>
              <w:jc w:val="center"/>
              <w:outlineLvl w:val="0"/>
              <w:rPr>
                <w:b w:val="0"/>
                <w:sz w:val="24"/>
                <w:szCs w:val="24"/>
              </w:rPr>
            </w:pPr>
          </w:p>
          <w:p w:rsidR="0056758A" w:rsidRPr="00160456" w:rsidRDefault="00160456" w:rsidP="00160456">
            <w:pPr>
              <w:pStyle w:val="1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160456">
              <w:rPr>
                <w:b w:val="0"/>
                <w:sz w:val="24"/>
                <w:szCs w:val="24"/>
              </w:rPr>
              <w:t>0,0</w:t>
            </w:r>
          </w:p>
        </w:tc>
        <w:tc>
          <w:tcPr>
            <w:tcW w:w="4033" w:type="dxa"/>
          </w:tcPr>
          <w:p w:rsidR="0056758A" w:rsidRPr="00160456" w:rsidRDefault="0056758A" w:rsidP="00160456">
            <w:pPr>
              <w:pStyle w:val="1"/>
              <w:jc w:val="center"/>
              <w:outlineLvl w:val="0"/>
              <w:rPr>
                <w:b w:val="0"/>
                <w:sz w:val="24"/>
                <w:szCs w:val="24"/>
              </w:rPr>
            </w:pPr>
          </w:p>
          <w:p w:rsidR="00160456" w:rsidRPr="00160456" w:rsidRDefault="00160456" w:rsidP="00160456">
            <w:pPr>
              <w:pStyle w:val="1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160456">
              <w:rPr>
                <w:b w:val="0"/>
                <w:sz w:val="24"/>
                <w:szCs w:val="24"/>
              </w:rPr>
              <w:t>0,0</w:t>
            </w:r>
          </w:p>
        </w:tc>
      </w:tr>
    </w:tbl>
    <w:p w:rsidR="00D366CE" w:rsidRPr="00160456" w:rsidRDefault="00D366CE" w:rsidP="00903112">
      <w:pPr>
        <w:rPr>
          <w:sz w:val="24"/>
          <w:szCs w:val="24"/>
        </w:rPr>
      </w:pPr>
    </w:p>
    <w:p w:rsidR="005804AC" w:rsidRPr="00160456" w:rsidRDefault="005804AC" w:rsidP="00D366CE">
      <w:pPr>
        <w:jc w:val="center"/>
        <w:rPr>
          <w:sz w:val="28"/>
          <w:szCs w:val="28"/>
        </w:rPr>
      </w:pPr>
    </w:p>
    <w:p w:rsidR="001160C1" w:rsidRDefault="001160C1" w:rsidP="00E1349A">
      <w:pPr>
        <w:spacing w:after="0" w:line="240" w:lineRule="auto"/>
        <w:jc w:val="center"/>
        <w:rPr>
          <w:color w:val="365F91" w:themeColor="accent1" w:themeShade="BF"/>
          <w:sz w:val="28"/>
          <w:szCs w:val="28"/>
        </w:rPr>
      </w:pPr>
    </w:p>
    <w:p w:rsidR="001160C1" w:rsidRDefault="001160C1" w:rsidP="00E1349A">
      <w:pPr>
        <w:spacing w:after="0" w:line="240" w:lineRule="auto"/>
        <w:jc w:val="center"/>
        <w:rPr>
          <w:color w:val="365F91" w:themeColor="accent1" w:themeShade="BF"/>
          <w:sz w:val="28"/>
          <w:szCs w:val="28"/>
        </w:rPr>
      </w:pPr>
    </w:p>
    <w:p w:rsidR="001160C1" w:rsidRDefault="001160C1" w:rsidP="00E1349A">
      <w:pPr>
        <w:spacing w:after="0" w:line="240" w:lineRule="auto"/>
        <w:jc w:val="center"/>
        <w:rPr>
          <w:color w:val="365F91" w:themeColor="accent1" w:themeShade="BF"/>
          <w:sz w:val="28"/>
          <w:szCs w:val="28"/>
        </w:rPr>
      </w:pPr>
    </w:p>
    <w:p w:rsidR="00E1349A" w:rsidRPr="00E1349A" w:rsidRDefault="00E1349A" w:rsidP="00C12D05">
      <w:pPr>
        <w:spacing w:after="0" w:line="240" w:lineRule="auto"/>
        <w:jc w:val="center"/>
        <w:rPr>
          <w:color w:val="365F91" w:themeColor="accent1" w:themeShade="BF"/>
          <w:sz w:val="28"/>
          <w:szCs w:val="28"/>
        </w:rPr>
      </w:pPr>
      <w:r w:rsidRPr="00E1349A">
        <w:rPr>
          <w:color w:val="365F91" w:themeColor="accent1" w:themeShade="BF"/>
          <w:sz w:val="28"/>
          <w:szCs w:val="28"/>
        </w:rPr>
        <w:t xml:space="preserve">Распределение бюджетных </w:t>
      </w:r>
      <w:r w:rsidR="00A75429" w:rsidRPr="00E1349A">
        <w:rPr>
          <w:color w:val="365F91" w:themeColor="accent1" w:themeShade="BF"/>
          <w:sz w:val="28"/>
          <w:szCs w:val="28"/>
        </w:rPr>
        <w:t>ассигнований</w:t>
      </w:r>
      <w:r w:rsidRPr="00E1349A">
        <w:rPr>
          <w:color w:val="365F91" w:themeColor="accent1" w:themeShade="BF"/>
          <w:sz w:val="28"/>
          <w:szCs w:val="28"/>
        </w:rPr>
        <w:t xml:space="preserve"> по разделам, подразделам</w:t>
      </w:r>
    </w:p>
    <w:p w:rsidR="00E1349A" w:rsidRPr="00E1349A" w:rsidRDefault="00A75429" w:rsidP="00C12D05">
      <w:pPr>
        <w:spacing w:after="0" w:line="240" w:lineRule="auto"/>
        <w:jc w:val="center"/>
        <w:rPr>
          <w:color w:val="365F91" w:themeColor="accent1" w:themeShade="BF"/>
          <w:sz w:val="28"/>
          <w:szCs w:val="28"/>
        </w:rPr>
      </w:pPr>
      <w:r>
        <w:rPr>
          <w:color w:val="365F91" w:themeColor="accent1" w:themeShade="BF"/>
          <w:sz w:val="28"/>
          <w:szCs w:val="28"/>
        </w:rPr>
        <w:t>к</w:t>
      </w:r>
      <w:r w:rsidR="00E1349A" w:rsidRPr="00E1349A">
        <w:rPr>
          <w:color w:val="365F91" w:themeColor="accent1" w:themeShade="BF"/>
          <w:sz w:val="28"/>
          <w:szCs w:val="28"/>
        </w:rPr>
        <w:t>лассификации расходов бюджета сельского поселения Горноправдинск 2014 год</w:t>
      </w:r>
      <w:proofErr w:type="gramStart"/>
      <w:r w:rsidR="00E1349A" w:rsidRPr="00E1349A">
        <w:rPr>
          <w:color w:val="365F91" w:themeColor="accent1" w:themeShade="BF"/>
          <w:sz w:val="28"/>
          <w:szCs w:val="28"/>
        </w:rPr>
        <w:t>.</w:t>
      </w:r>
      <w:proofErr w:type="gramEnd"/>
      <w:r w:rsidR="00DA3836">
        <w:rPr>
          <w:color w:val="365F91" w:themeColor="accent1" w:themeShade="BF"/>
          <w:sz w:val="28"/>
          <w:szCs w:val="28"/>
        </w:rPr>
        <w:t xml:space="preserve"> (</w:t>
      </w:r>
      <w:proofErr w:type="gramStart"/>
      <w:r w:rsidR="00DA3836">
        <w:rPr>
          <w:color w:val="365F91" w:themeColor="accent1" w:themeShade="BF"/>
          <w:sz w:val="28"/>
          <w:szCs w:val="28"/>
        </w:rPr>
        <w:t>у</w:t>
      </w:r>
      <w:proofErr w:type="gramEnd"/>
      <w:r w:rsidR="00DA3836">
        <w:rPr>
          <w:color w:val="365F91" w:themeColor="accent1" w:themeShade="BF"/>
          <w:sz w:val="28"/>
          <w:szCs w:val="28"/>
        </w:rPr>
        <w:t>точненный 1 квартал 2014г)</w:t>
      </w:r>
    </w:p>
    <w:p w:rsidR="0006216E" w:rsidRPr="00C12D05" w:rsidRDefault="0006216E" w:rsidP="00C12D05">
      <w:pPr>
        <w:pStyle w:val="1"/>
        <w:spacing w:before="0" w:line="240" w:lineRule="auto"/>
        <w:jc w:val="center"/>
        <w:rPr>
          <w:b w:val="0"/>
          <w:sz w:val="24"/>
          <w:szCs w:val="24"/>
        </w:rPr>
      </w:pPr>
    </w:p>
    <w:p w:rsidR="00A75429" w:rsidRPr="00A75429" w:rsidRDefault="00A75429" w:rsidP="00A75429">
      <w:pPr>
        <w:jc w:val="center"/>
        <w:rPr>
          <w:color w:val="365F91" w:themeColor="accent1" w:themeShade="BF"/>
        </w:rPr>
      </w:pPr>
      <w:r w:rsidRPr="00A75429">
        <w:rPr>
          <w:color w:val="365F91" w:themeColor="accent1" w:themeShade="BF"/>
        </w:rPr>
        <w:t>(тыс. руб.)</w:t>
      </w:r>
      <w:r w:rsidR="008D3945" w:rsidRPr="008D3945">
        <w:rPr>
          <w:noProof/>
          <w:lang w:eastAsia="ru-RU"/>
        </w:rPr>
        <w:t xml:space="preserve"> </w:t>
      </w:r>
    </w:p>
    <w:p w:rsidR="005F22A6" w:rsidRDefault="008D3945" w:rsidP="00A75429">
      <w:pPr>
        <w:jc w:val="center"/>
      </w:pPr>
      <w:r>
        <w:rPr>
          <w:noProof/>
          <w:lang w:eastAsia="ru-RU"/>
        </w:rPr>
        <w:drawing>
          <wp:inline distT="0" distB="0" distL="0" distR="0" wp14:anchorId="7093C72B" wp14:editId="704CAE96">
            <wp:extent cx="8237220" cy="4846320"/>
            <wp:effectExtent l="0" t="0" r="11430" b="1143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A75429" w:rsidRDefault="00A75429" w:rsidP="00A75429">
      <w:pPr>
        <w:jc w:val="center"/>
      </w:pPr>
    </w:p>
    <w:p w:rsidR="008D3945" w:rsidRDefault="008D3945" w:rsidP="00A75429">
      <w:pPr>
        <w:jc w:val="center"/>
      </w:pPr>
    </w:p>
    <w:p w:rsidR="005F22A6" w:rsidRDefault="005F22A6" w:rsidP="00343F5C">
      <w:pPr>
        <w:jc w:val="center"/>
      </w:pPr>
    </w:p>
    <w:p w:rsidR="00343F5C" w:rsidRDefault="00343F5C" w:rsidP="00343F5C">
      <w:pPr>
        <w:spacing w:after="0" w:line="240" w:lineRule="auto"/>
        <w:jc w:val="center"/>
        <w:rPr>
          <w:color w:val="365F91" w:themeColor="accent1" w:themeShade="BF"/>
          <w:sz w:val="28"/>
          <w:szCs w:val="28"/>
        </w:rPr>
      </w:pPr>
      <w:r>
        <w:rPr>
          <w:color w:val="365F91" w:themeColor="accent1" w:themeShade="BF"/>
          <w:sz w:val="28"/>
          <w:szCs w:val="28"/>
        </w:rPr>
        <w:t xml:space="preserve">Программные и непрограммные  расходы </w:t>
      </w:r>
    </w:p>
    <w:p w:rsidR="00343F5C" w:rsidRPr="00E1349A" w:rsidRDefault="00343F5C" w:rsidP="00343F5C">
      <w:pPr>
        <w:spacing w:after="0" w:line="240" w:lineRule="auto"/>
        <w:jc w:val="center"/>
        <w:rPr>
          <w:color w:val="365F91" w:themeColor="accent1" w:themeShade="BF"/>
          <w:sz w:val="28"/>
          <w:szCs w:val="28"/>
        </w:rPr>
      </w:pPr>
      <w:r>
        <w:rPr>
          <w:color w:val="365F91" w:themeColor="accent1" w:themeShade="BF"/>
          <w:sz w:val="28"/>
          <w:szCs w:val="28"/>
        </w:rPr>
        <w:t>бюджета Сельского поселения Горноправдинск на 2014 год.</w:t>
      </w:r>
    </w:p>
    <w:p w:rsidR="00343F5C" w:rsidRPr="00C12D05" w:rsidRDefault="00C12D05" w:rsidP="00343F5C">
      <w:pPr>
        <w:jc w:val="center"/>
        <w:rPr>
          <w:color w:val="4F81BD" w:themeColor="accent1"/>
        </w:rPr>
      </w:pPr>
      <w:r w:rsidRPr="00C12D05">
        <w:rPr>
          <w:color w:val="4F81BD" w:themeColor="accent1"/>
        </w:rPr>
        <w:t>(</w:t>
      </w:r>
      <w:r w:rsidR="00DA3836">
        <w:rPr>
          <w:color w:val="4F81BD" w:themeColor="accent1"/>
        </w:rPr>
        <w:t xml:space="preserve">уточненный </w:t>
      </w:r>
      <w:r w:rsidRPr="00C12D05">
        <w:rPr>
          <w:color w:val="4F81BD" w:themeColor="accent1"/>
        </w:rPr>
        <w:t>1 квартал 2014г)</w:t>
      </w:r>
    </w:p>
    <w:p w:rsidR="005F22A6" w:rsidRDefault="005F22A6" w:rsidP="00343F5C">
      <w:pPr>
        <w:jc w:val="center"/>
      </w:pPr>
    </w:p>
    <w:p w:rsidR="005F22A6" w:rsidRDefault="003B2231" w:rsidP="003B2231">
      <w:pPr>
        <w:jc w:val="center"/>
      </w:pPr>
      <w:r>
        <w:rPr>
          <w:noProof/>
          <w:lang w:eastAsia="ru-RU"/>
        </w:rPr>
        <w:drawing>
          <wp:inline distT="0" distB="0" distL="0" distR="0" wp14:anchorId="27C5CE0F" wp14:editId="224FDFD3">
            <wp:extent cx="7437120" cy="4610100"/>
            <wp:effectExtent l="38100" t="0" r="11430" b="19050"/>
            <wp:docPr id="42" name="Диаграмма 4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CC52B4" w:rsidRDefault="00CC52B4" w:rsidP="00903112"/>
    <w:p w:rsidR="00CC52B4" w:rsidRDefault="00780B26" w:rsidP="00780B26">
      <w:pPr>
        <w:jc w:val="center"/>
        <w:rPr>
          <w:b/>
          <w:color w:val="365F91" w:themeColor="accent1" w:themeShade="BF"/>
          <w:sz w:val="28"/>
          <w:szCs w:val="28"/>
        </w:rPr>
      </w:pPr>
      <w:r w:rsidRPr="00780B26">
        <w:rPr>
          <w:b/>
          <w:color w:val="365F91" w:themeColor="accent1" w:themeShade="BF"/>
          <w:sz w:val="28"/>
          <w:szCs w:val="28"/>
        </w:rPr>
        <w:lastRenderedPageBreak/>
        <w:t>Муниципальные</w:t>
      </w:r>
      <w:r>
        <w:rPr>
          <w:b/>
          <w:color w:val="365F91" w:themeColor="accent1" w:themeShade="BF"/>
          <w:sz w:val="28"/>
          <w:szCs w:val="28"/>
        </w:rPr>
        <w:t xml:space="preserve">  программы </w:t>
      </w:r>
      <w:r w:rsidRPr="00780B26">
        <w:rPr>
          <w:b/>
          <w:color w:val="365F91" w:themeColor="accent1" w:themeShade="BF"/>
          <w:sz w:val="28"/>
          <w:szCs w:val="28"/>
        </w:rPr>
        <w:t xml:space="preserve"> 2014 год</w:t>
      </w:r>
      <w:r w:rsidR="00C12D05">
        <w:rPr>
          <w:b/>
          <w:color w:val="365F91" w:themeColor="accent1" w:themeShade="BF"/>
          <w:sz w:val="28"/>
          <w:szCs w:val="28"/>
        </w:rPr>
        <w:t xml:space="preserve"> </w:t>
      </w:r>
      <w:proofErr w:type="gramStart"/>
      <w:r w:rsidR="00C12D05">
        <w:rPr>
          <w:b/>
          <w:color w:val="365F91" w:themeColor="accent1" w:themeShade="BF"/>
          <w:sz w:val="28"/>
          <w:szCs w:val="28"/>
        </w:rPr>
        <w:t>(</w:t>
      </w:r>
      <w:r w:rsidR="00DA3836">
        <w:rPr>
          <w:b/>
          <w:color w:val="365F91" w:themeColor="accent1" w:themeShade="BF"/>
          <w:sz w:val="28"/>
          <w:szCs w:val="28"/>
        </w:rPr>
        <w:t xml:space="preserve"> </w:t>
      </w:r>
      <w:proofErr w:type="gramEnd"/>
      <w:r w:rsidR="00DA3836">
        <w:rPr>
          <w:b/>
          <w:color w:val="365F91" w:themeColor="accent1" w:themeShade="BF"/>
          <w:sz w:val="28"/>
          <w:szCs w:val="28"/>
        </w:rPr>
        <w:t xml:space="preserve">уточненный </w:t>
      </w:r>
      <w:r w:rsidR="00C12D05">
        <w:rPr>
          <w:b/>
          <w:color w:val="365F91" w:themeColor="accent1" w:themeShade="BF"/>
          <w:sz w:val="28"/>
          <w:szCs w:val="28"/>
        </w:rPr>
        <w:t>1 квартал 2014г)</w:t>
      </w:r>
    </w:p>
    <w:p w:rsidR="00CE218E" w:rsidRDefault="001160C1" w:rsidP="00780B26">
      <w:pPr>
        <w:jc w:val="center"/>
        <w:rPr>
          <w:b/>
          <w:color w:val="365F91" w:themeColor="accent1" w:themeShade="BF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14A06B3" wp14:editId="3FF00367">
            <wp:extent cx="9105900" cy="5753100"/>
            <wp:effectExtent l="0" t="0" r="19050" b="19050"/>
            <wp:docPr id="66" name="Диаграмма 6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0E6C9C" w:rsidRDefault="000E6C9C" w:rsidP="00780B26">
      <w:pPr>
        <w:jc w:val="center"/>
        <w:rPr>
          <w:b/>
          <w:color w:val="365F91" w:themeColor="accent1" w:themeShade="BF"/>
          <w:sz w:val="28"/>
          <w:szCs w:val="28"/>
        </w:rPr>
      </w:pPr>
    </w:p>
    <w:p w:rsidR="00CC2B93" w:rsidRDefault="001377E9" w:rsidP="00780B26">
      <w:pPr>
        <w:jc w:val="center"/>
        <w:rPr>
          <w:b/>
          <w:color w:val="365F91" w:themeColor="accent1" w:themeShade="BF"/>
          <w:sz w:val="28"/>
          <w:szCs w:val="28"/>
        </w:rPr>
      </w:pPr>
      <w:r>
        <w:rPr>
          <w:b/>
          <w:color w:val="365F91" w:themeColor="accent1" w:themeShade="BF"/>
          <w:sz w:val="28"/>
          <w:szCs w:val="28"/>
        </w:rPr>
        <w:lastRenderedPageBreak/>
        <w:t xml:space="preserve"> П</w:t>
      </w:r>
      <w:r w:rsidR="00CC2B93">
        <w:rPr>
          <w:b/>
          <w:color w:val="365F91" w:themeColor="accent1" w:themeShade="BF"/>
          <w:sz w:val="28"/>
          <w:szCs w:val="28"/>
        </w:rPr>
        <w:t>рограмм</w:t>
      </w:r>
      <w:r>
        <w:rPr>
          <w:b/>
          <w:color w:val="365F91" w:themeColor="accent1" w:themeShade="BF"/>
          <w:sz w:val="28"/>
          <w:szCs w:val="28"/>
        </w:rPr>
        <w:t>ные и  непрограммные расходы</w:t>
      </w:r>
      <w:r w:rsidR="00CC2B93">
        <w:rPr>
          <w:b/>
          <w:color w:val="365F91" w:themeColor="accent1" w:themeShade="BF"/>
          <w:sz w:val="28"/>
          <w:szCs w:val="28"/>
        </w:rPr>
        <w:t xml:space="preserve">  сельского поселения Горноправдинск на 2014 год</w:t>
      </w:r>
      <w:r w:rsidR="00C12D05">
        <w:rPr>
          <w:b/>
          <w:color w:val="365F91" w:themeColor="accent1" w:themeShade="BF"/>
          <w:sz w:val="28"/>
          <w:szCs w:val="28"/>
        </w:rPr>
        <w:t xml:space="preserve">  (</w:t>
      </w:r>
      <w:r w:rsidR="00DA3836">
        <w:rPr>
          <w:b/>
          <w:color w:val="365F91" w:themeColor="accent1" w:themeShade="BF"/>
          <w:sz w:val="28"/>
          <w:szCs w:val="28"/>
        </w:rPr>
        <w:t>уточненный</w:t>
      </w:r>
      <w:proofErr w:type="gramStart"/>
      <w:r w:rsidR="00C12D05">
        <w:rPr>
          <w:b/>
          <w:color w:val="365F91" w:themeColor="accent1" w:themeShade="BF"/>
          <w:sz w:val="28"/>
          <w:szCs w:val="28"/>
        </w:rPr>
        <w:t>1</w:t>
      </w:r>
      <w:proofErr w:type="gramEnd"/>
      <w:r w:rsidR="00C12D05">
        <w:rPr>
          <w:b/>
          <w:color w:val="365F91" w:themeColor="accent1" w:themeShade="BF"/>
          <w:sz w:val="28"/>
          <w:szCs w:val="28"/>
        </w:rPr>
        <w:t xml:space="preserve"> квартал 2014г)</w:t>
      </w:r>
    </w:p>
    <w:tbl>
      <w:tblPr>
        <w:tblW w:w="14060" w:type="dxa"/>
        <w:tblInd w:w="93" w:type="dxa"/>
        <w:tblLook w:val="04A0" w:firstRow="1" w:lastRow="0" w:firstColumn="1" w:lastColumn="0" w:noHBand="0" w:noVBand="1"/>
      </w:tblPr>
      <w:tblGrid>
        <w:gridCol w:w="10397"/>
        <w:gridCol w:w="1170"/>
        <w:gridCol w:w="1145"/>
        <w:gridCol w:w="1348"/>
      </w:tblGrid>
      <w:tr w:rsidR="000E6C9C" w:rsidRPr="000E6C9C" w:rsidTr="000E6C9C">
        <w:trPr>
          <w:trHeight w:val="975"/>
        </w:trPr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C9C" w:rsidRPr="000E6C9C" w:rsidRDefault="000E6C9C" w:rsidP="000E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0E6C9C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C9C" w:rsidRPr="000E6C9C" w:rsidRDefault="000E6C9C" w:rsidP="000E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0E6C9C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Целевая статья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C9C" w:rsidRPr="000E6C9C" w:rsidRDefault="000E6C9C" w:rsidP="000E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0E6C9C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Вид расходов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C9C" w:rsidRPr="000E6C9C" w:rsidRDefault="000E6C9C" w:rsidP="000E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0E6C9C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Сумма</w:t>
            </w:r>
          </w:p>
        </w:tc>
      </w:tr>
      <w:tr w:rsidR="000E6C9C" w:rsidRPr="000E6C9C" w:rsidTr="000E6C9C">
        <w:trPr>
          <w:trHeight w:val="312"/>
        </w:trPr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C9C" w:rsidRPr="000E6C9C" w:rsidRDefault="000E6C9C" w:rsidP="000E6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</w:pPr>
            <w:r w:rsidRPr="000E6C9C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C9C" w:rsidRPr="000E6C9C" w:rsidRDefault="000E6C9C" w:rsidP="000E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</w:pPr>
            <w:r w:rsidRPr="000E6C9C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C9C" w:rsidRPr="000E6C9C" w:rsidRDefault="000E6C9C" w:rsidP="000E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</w:pPr>
            <w:r w:rsidRPr="000E6C9C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C9C" w:rsidRPr="000E6C9C" w:rsidRDefault="000E6C9C" w:rsidP="000E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</w:pPr>
            <w:r w:rsidRPr="000E6C9C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  <w:t>118 442,7</w:t>
            </w:r>
          </w:p>
        </w:tc>
      </w:tr>
      <w:tr w:rsidR="000E6C9C" w:rsidRPr="000E6C9C" w:rsidTr="000E6C9C">
        <w:trPr>
          <w:trHeight w:val="312"/>
        </w:trPr>
        <w:tc>
          <w:tcPr>
            <w:tcW w:w="10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C9C" w:rsidRPr="000E6C9C" w:rsidRDefault="000E6C9C" w:rsidP="000E6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ru-RU"/>
              </w:rPr>
            </w:pPr>
            <w:r w:rsidRPr="000E6C9C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ru-RU"/>
              </w:rPr>
              <w:t>Программные мероприятия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C9C" w:rsidRPr="000E6C9C" w:rsidRDefault="000E6C9C" w:rsidP="000E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ru-RU"/>
              </w:rPr>
            </w:pPr>
            <w:r w:rsidRPr="000E6C9C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C9C" w:rsidRPr="000E6C9C" w:rsidRDefault="000E6C9C" w:rsidP="000E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ru-RU"/>
              </w:rPr>
            </w:pPr>
            <w:r w:rsidRPr="000E6C9C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C9C" w:rsidRPr="000E6C9C" w:rsidRDefault="000E6C9C" w:rsidP="000E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ru-RU"/>
              </w:rPr>
            </w:pPr>
            <w:r w:rsidRPr="000E6C9C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ru-RU"/>
              </w:rPr>
              <w:t> </w:t>
            </w:r>
          </w:p>
        </w:tc>
      </w:tr>
      <w:tr w:rsidR="000E6C9C" w:rsidRPr="000E6C9C" w:rsidTr="000E6C9C">
        <w:trPr>
          <w:trHeight w:val="420"/>
        </w:trPr>
        <w:tc>
          <w:tcPr>
            <w:tcW w:w="10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C9C" w:rsidRPr="000E6C9C" w:rsidRDefault="000E6C9C" w:rsidP="000E6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0E6C9C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Муниципальные программы сельского поселения Горноправдинск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C9C" w:rsidRPr="000E6C9C" w:rsidRDefault="000E6C9C" w:rsidP="000E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0E6C9C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C9C" w:rsidRPr="000E6C9C" w:rsidRDefault="000E6C9C" w:rsidP="000E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0E6C9C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C9C" w:rsidRPr="000E6C9C" w:rsidRDefault="000E6C9C" w:rsidP="000E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0E6C9C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54 182,2</w:t>
            </w:r>
          </w:p>
        </w:tc>
      </w:tr>
      <w:tr w:rsidR="000E6C9C" w:rsidRPr="000E6C9C" w:rsidTr="000E6C9C">
        <w:trPr>
          <w:trHeight w:val="660"/>
        </w:trPr>
        <w:tc>
          <w:tcPr>
            <w:tcW w:w="105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E6C9C" w:rsidRPr="000E6C9C" w:rsidRDefault="000E6C9C" w:rsidP="000E6C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0E6C9C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Муниципальная программа «Управление муниципальными финансами в сельском поселении Горноправдинск на 2014-2020 годы»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C9C" w:rsidRPr="000E6C9C" w:rsidRDefault="000E6C9C" w:rsidP="000E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0E6C9C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1900000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C9C" w:rsidRPr="000E6C9C" w:rsidRDefault="000E6C9C" w:rsidP="000E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0E6C9C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C9C" w:rsidRPr="000E6C9C" w:rsidRDefault="000E6C9C" w:rsidP="000E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0E6C9C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22 508,3</w:t>
            </w:r>
          </w:p>
        </w:tc>
      </w:tr>
      <w:tr w:rsidR="000E6C9C" w:rsidRPr="000E6C9C" w:rsidTr="000E6C9C">
        <w:trPr>
          <w:trHeight w:val="420"/>
        </w:trPr>
        <w:tc>
          <w:tcPr>
            <w:tcW w:w="10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E6C9C" w:rsidRPr="000E6C9C" w:rsidRDefault="000E6C9C" w:rsidP="000E6C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0E6C9C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Реализация мероприятий программы «Управление муниципальными финансами в сельском поселении Горноправдинск на 2014-2020 годы»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C9C" w:rsidRPr="000E6C9C" w:rsidRDefault="000E6C9C" w:rsidP="000E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0E6C9C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1900204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C9C" w:rsidRPr="000E6C9C" w:rsidRDefault="000E6C9C" w:rsidP="000E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0E6C9C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C9C" w:rsidRPr="000E6C9C" w:rsidRDefault="000E6C9C" w:rsidP="000E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0E6C9C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12 552,0</w:t>
            </w:r>
          </w:p>
        </w:tc>
      </w:tr>
      <w:tr w:rsidR="000E6C9C" w:rsidRPr="000E6C9C" w:rsidTr="000E6C9C">
        <w:trPr>
          <w:trHeight w:val="420"/>
        </w:trPr>
        <w:tc>
          <w:tcPr>
            <w:tcW w:w="10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6C9C" w:rsidRPr="000E6C9C" w:rsidRDefault="000E6C9C" w:rsidP="000E6C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C9C" w:rsidRPr="000E6C9C" w:rsidRDefault="000E6C9C" w:rsidP="000E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0E6C9C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1900204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C9C" w:rsidRPr="000E6C9C" w:rsidRDefault="000E6C9C" w:rsidP="000E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0E6C9C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C9C" w:rsidRPr="000E6C9C" w:rsidRDefault="000E6C9C" w:rsidP="000E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0E6C9C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9,0</w:t>
            </w:r>
          </w:p>
        </w:tc>
      </w:tr>
      <w:tr w:rsidR="000E6C9C" w:rsidRPr="000E6C9C" w:rsidTr="000E6C9C">
        <w:trPr>
          <w:trHeight w:val="420"/>
        </w:trPr>
        <w:tc>
          <w:tcPr>
            <w:tcW w:w="10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6C9C" w:rsidRPr="000E6C9C" w:rsidRDefault="000E6C9C" w:rsidP="000E6C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C9C" w:rsidRPr="000E6C9C" w:rsidRDefault="000E6C9C" w:rsidP="000E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0E6C9C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1900205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C9C" w:rsidRPr="000E6C9C" w:rsidRDefault="000E6C9C" w:rsidP="000E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0E6C9C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C9C" w:rsidRPr="000E6C9C" w:rsidRDefault="000E6C9C" w:rsidP="000E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0E6C9C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5 928,0</w:t>
            </w:r>
          </w:p>
        </w:tc>
      </w:tr>
      <w:tr w:rsidR="000E6C9C" w:rsidRPr="000E6C9C" w:rsidTr="000E6C9C">
        <w:trPr>
          <w:trHeight w:val="420"/>
        </w:trPr>
        <w:tc>
          <w:tcPr>
            <w:tcW w:w="10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6C9C" w:rsidRPr="000E6C9C" w:rsidRDefault="000E6C9C" w:rsidP="000E6C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C9C" w:rsidRPr="000E6C9C" w:rsidRDefault="000E6C9C" w:rsidP="000E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0E6C9C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1900205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C9C" w:rsidRPr="000E6C9C" w:rsidRDefault="000E6C9C" w:rsidP="000E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0E6C9C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C9C" w:rsidRPr="000E6C9C" w:rsidRDefault="000E6C9C" w:rsidP="000E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0E6C9C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12,0</w:t>
            </w:r>
          </w:p>
        </w:tc>
      </w:tr>
      <w:tr w:rsidR="000E6C9C" w:rsidRPr="000E6C9C" w:rsidTr="000E6C9C">
        <w:trPr>
          <w:trHeight w:val="420"/>
        </w:trPr>
        <w:tc>
          <w:tcPr>
            <w:tcW w:w="10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6C9C" w:rsidRPr="000E6C9C" w:rsidRDefault="000E6C9C" w:rsidP="000E6C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C9C" w:rsidRPr="000E6C9C" w:rsidRDefault="000E6C9C" w:rsidP="000E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0E6C9C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1900206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C9C" w:rsidRPr="000E6C9C" w:rsidRDefault="000E6C9C" w:rsidP="000E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0E6C9C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C9C" w:rsidRPr="000E6C9C" w:rsidRDefault="000E6C9C" w:rsidP="000E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0E6C9C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32,8</w:t>
            </w:r>
          </w:p>
        </w:tc>
      </w:tr>
      <w:tr w:rsidR="000E6C9C" w:rsidRPr="000E6C9C" w:rsidTr="000E6C9C">
        <w:trPr>
          <w:trHeight w:val="420"/>
        </w:trPr>
        <w:tc>
          <w:tcPr>
            <w:tcW w:w="10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6C9C" w:rsidRPr="000E6C9C" w:rsidRDefault="000E6C9C" w:rsidP="000E6C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C9C" w:rsidRPr="000E6C9C" w:rsidRDefault="000E6C9C" w:rsidP="000E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0E6C9C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1909101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C9C" w:rsidRPr="000E6C9C" w:rsidRDefault="000E6C9C" w:rsidP="000E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0E6C9C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C9C" w:rsidRPr="000E6C9C" w:rsidRDefault="000E6C9C" w:rsidP="000E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0E6C9C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650,0</w:t>
            </w:r>
          </w:p>
        </w:tc>
      </w:tr>
      <w:tr w:rsidR="000E6C9C" w:rsidRPr="000E6C9C" w:rsidTr="000E6C9C">
        <w:trPr>
          <w:trHeight w:val="420"/>
        </w:trPr>
        <w:tc>
          <w:tcPr>
            <w:tcW w:w="10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6C9C" w:rsidRPr="000E6C9C" w:rsidRDefault="000E6C9C" w:rsidP="000E6C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C9C" w:rsidRPr="000E6C9C" w:rsidRDefault="000E6C9C" w:rsidP="000E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0E6C9C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1909101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C9C" w:rsidRPr="000E6C9C" w:rsidRDefault="000E6C9C" w:rsidP="000E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0E6C9C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C9C" w:rsidRPr="000E6C9C" w:rsidRDefault="000E6C9C" w:rsidP="000E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0E6C9C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1 953,5</w:t>
            </w:r>
          </w:p>
        </w:tc>
      </w:tr>
      <w:tr w:rsidR="000E6C9C" w:rsidRPr="000E6C9C" w:rsidTr="000E6C9C">
        <w:trPr>
          <w:trHeight w:val="420"/>
        </w:trPr>
        <w:tc>
          <w:tcPr>
            <w:tcW w:w="10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6C9C" w:rsidRPr="000E6C9C" w:rsidRDefault="000E6C9C" w:rsidP="000E6C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C9C" w:rsidRPr="000E6C9C" w:rsidRDefault="000E6C9C" w:rsidP="000E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0E6C9C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1909101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C9C" w:rsidRPr="000E6C9C" w:rsidRDefault="000E6C9C" w:rsidP="000E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0E6C9C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852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C9C" w:rsidRPr="000E6C9C" w:rsidRDefault="000E6C9C" w:rsidP="000E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0E6C9C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40,0</w:t>
            </w:r>
          </w:p>
        </w:tc>
      </w:tr>
      <w:tr w:rsidR="000E6C9C" w:rsidRPr="000E6C9C" w:rsidTr="000E6C9C">
        <w:trPr>
          <w:trHeight w:val="420"/>
        </w:trPr>
        <w:tc>
          <w:tcPr>
            <w:tcW w:w="10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6C9C" w:rsidRPr="000E6C9C" w:rsidRDefault="000E6C9C" w:rsidP="000E6C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C9C" w:rsidRPr="000E6C9C" w:rsidRDefault="000E6C9C" w:rsidP="000E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0E6C9C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1909101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C9C" w:rsidRPr="000E6C9C" w:rsidRDefault="000E6C9C" w:rsidP="000E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0E6C9C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C9C" w:rsidRPr="000E6C9C" w:rsidRDefault="000E6C9C" w:rsidP="000E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0E6C9C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724,0</w:t>
            </w:r>
          </w:p>
        </w:tc>
      </w:tr>
      <w:tr w:rsidR="000E6C9C" w:rsidRPr="000E6C9C" w:rsidTr="000E6C9C">
        <w:trPr>
          <w:trHeight w:val="420"/>
        </w:trPr>
        <w:tc>
          <w:tcPr>
            <w:tcW w:w="10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6C9C" w:rsidRPr="000E6C9C" w:rsidRDefault="000E6C9C" w:rsidP="000E6C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C9C" w:rsidRPr="000E6C9C" w:rsidRDefault="000E6C9C" w:rsidP="000E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0E6C9C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1909102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C9C" w:rsidRPr="000E6C9C" w:rsidRDefault="000E6C9C" w:rsidP="000E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0E6C9C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C9C" w:rsidRPr="000E6C9C" w:rsidRDefault="000E6C9C" w:rsidP="000E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0E6C9C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607,0</w:t>
            </w:r>
          </w:p>
        </w:tc>
      </w:tr>
      <w:tr w:rsidR="000E6C9C" w:rsidRPr="000E6C9C" w:rsidTr="000E6C9C">
        <w:trPr>
          <w:trHeight w:val="555"/>
        </w:trPr>
        <w:tc>
          <w:tcPr>
            <w:tcW w:w="10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C9C" w:rsidRPr="000E6C9C" w:rsidRDefault="000E6C9C" w:rsidP="000E6C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0E6C9C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Муниципальная программа «Защита населения и территорий от чрезвычайных ситуаций, обеспечение пожарной безопасности в сельском поселении Горноправдинск на 2014 – 2020 годы»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C9C" w:rsidRPr="000E6C9C" w:rsidRDefault="000E6C9C" w:rsidP="000E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0E6C9C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1400000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C9C" w:rsidRPr="000E6C9C" w:rsidRDefault="000E6C9C" w:rsidP="000E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0E6C9C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C9C" w:rsidRPr="000E6C9C" w:rsidRDefault="000E6C9C" w:rsidP="000E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0E6C9C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1 939,0</w:t>
            </w:r>
          </w:p>
        </w:tc>
      </w:tr>
      <w:tr w:rsidR="000E6C9C" w:rsidRPr="000E6C9C" w:rsidTr="000E6C9C">
        <w:trPr>
          <w:trHeight w:val="360"/>
        </w:trPr>
        <w:tc>
          <w:tcPr>
            <w:tcW w:w="105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E6C9C" w:rsidRPr="000E6C9C" w:rsidRDefault="000E6C9C" w:rsidP="000E6C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0E6C9C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Реализация мероприятий программы «Защита населения и территорий от чрезвычайных ситуаций, обеспечение пожарной безопасности в сельском поселении Горноправдинск на 2014 – 2020 годы»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C9C" w:rsidRPr="000E6C9C" w:rsidRDefault="000E6C9C" w:rsidP="000E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0E6C9C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1409101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C9C" w:rsidRPr="000E6C9C" w:rsidRDefault="000E6C9C" w:rsidP="000E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0E6C9C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C9C" w:rsidRPr="000E6C9C" w:rsidRDefault="000E6C9C" w:rsidP="000E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0E6C9C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300,0</w:t>
            </w:r>
          </w:p>
        </w:tc>
      </w:tr>
      <w:tr w:rsidR="000E6C9C" w:rsidRPr="000E6C9C" w:rsidTr="000E6C9C">
        <w:trPr>
          <w:trHeight w:val="360"/>
        </w:trPr>
        <w:tc>
          <w:tcPr>
            <w:tcW w:w="105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6C9C" w:rsidRPr="000E6C9C" w:rsidRDefault="000E6C9C" w:rsidP="000E6C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C9C" w:rsidRPr="000E6C9C" w:rsidRDefault="000E6C9C" w:rsidP="000E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0E6C9C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1409102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C9C" w:rsidRPr="000E6C9C" w:rsidRDefault="000E6C9C" w:rsidP="000E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0E6C9C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C9C" w:rsidRPr="000E6C9C" w:rsidRDefault="000E6C9C" w:rsidP="000E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0E6C9C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284,0</w:t>
            </w:r>
          </w:p>
        </w:tc>
      </w:tr>
      <w:tr w:rsidR="000E6C9C" w:rsidRPr="000E6C9C" w:rsidTr="000E6C9C">
        <w:trPr>
          <w:trHeight w:val="360"/>
        </w:trPr>
        <w:tc>
          <w:tcPr>
            <w:tcW w:w="105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6C9C" w:rsidRPr="000E6C9C" w:rsidRDefault="000E6C9C" w:rsidP="000E6C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C9C" w:rsidRPr="000E6C9C" w:rsidRDefault="000E6C9C" w:rsidP="000E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0E6C9C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1409103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C9C" w:rsidRPr="000E6C9C" w:rsidRDefault="000E6C9C" w:rsidP="000E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0E6C9C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C9C" w:rsidRPr="000E6C9C" w:rsidRDefault="000E6C9C" w:rsidP="000E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0E6C9C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1 238,0</w:t>
            </w:r>
          </w:p>
        </w:tc>
      </w:tr>
      <w:tr w:rsidR="000E6C9C" w:rsidRPr="000E6C9C" w:rsidTr="000E6C9C">
        <w:trPr>
          <w:trHeight w:val="360"/>
        </w:trPr>
        <w:tc>
          <w:tcPr>
            <w:tcW w:w="105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6C9C" w:rsidRPr="000E6C9C" w:rsidRDefault="000E6C9C" w:rsidP="000E6C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C9C" w:rsidRPr="000E6C9C" w:rsidRDefault="000E6C9C" w:rsidP="000E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0E6C9C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1409104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C9C" w:rsidRPr="000E6C9C" w:rsidRDefault="000E6C9C" w:rsidP="000E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0E6C9C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C9C" w:rsidRPr="000E6C9C" w:rsidRDefault="000E6C9C" w:rsidP="000E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0E6C9C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117,0</w:t>
            </w:r>
          </w:p>
        </w:tc>
      </w:tr>
      <w:tr w:rsidR="000E6C9C" w:rsidRPr="000E6C9C" w:rsidTr="000E6C9C">
        <w:trPr>
          <w:trHeight w:val="990"/>
        </w:trPr>
        <w:tc>
          <w:tcPr>
            <w:tcW w:w="10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C9C" w:rsidRPr="000E6C9C" w:rsidRDefault="000E6C9C" w:rsidP="000E6C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0E6C9C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Муниципальная программа «Комплексные мероприятия по профилактике правонарушений, терроризма и экстремизма, а также минимизации и (или) ликвидации последствий проявлений терроризма и экстремизма в сельском поселении Горноправдинск на 2014 – 2020 годы»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C9C" w:rsidRPr="000E6C9C" w:rsidRDefault="000E6C9C" w:rsidP="000E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0E6C9C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1300000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C9C" w:rsidRPr="000E6C9C" w:rsidRDefault="000E6C9C" w:rsidP="000E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0E6C9C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C9C" w:rsidRPr="000E6C9C" w:rsidRDefault="000E6C9C" w:rsidP="000E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0E6C9C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89,9</w:t>
            </w:r>
          </w:p>
        </w:tc>
      </w:tr>
      <w:tr w:rsidR="000E6C9C" w:rsidRPr="000E6C9C" w:rsidTr="000E6C9C">
        <w:trPr>
          <w:trHeight w:val="990"/>
        </w:trPr>
        <w:tc>
          <w:tcPr>
            <w:tcW w:w="10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C9C" w:rsidRPr="000E6C9C" w:rsidRDefault="000E6C9C" w:rsidP="000E6C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0E6C9C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lastRenderedPageBreak/>
              <w:t>Реализация мероприятий программы «Комплексные мероприятия по профилактике правонарушений, терроризма и экстремизма, а также минимизации и (или) ликвидации последствий проявлений терроризма и экстремизма в сельском поселении Горноправдинск на 2014 – 2020 годы»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C9C" w:rsidRPr="000E6C9C" w:rsidRDefault="000E6C9C" w:rsidP="000E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0E6C9C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1309101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C9C" w:rsidRPr="000E6C9C" w:rsidRDefault="000E6C9C" w:rsidP="000E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0E6C9C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C9C" w:rsidRPr="000E6C9C" w:rsidRDefault="000E6C9C" w:rsidP="000E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0E6C9C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89,9</w:t>
            </w:r>
          </w:p>
        </w:tc>
      </w:tr>
      <w:tr w:rsidR="000E6C9C" w:rsidRPr="000E6C9C" w:rsidTr="000E6C9C">
        <w:trPr>
          <w:trHeight w:val="624"/>
        </w:trPr>
        <w:tc>
          <w:tcPr>
            <w:tcW w:w="10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C9C" w:rsidRPr="000E6C9C" w:rsidRDefault="000E6C9C" w:rsidP="000E6C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0E6C9C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Муниципальная программа «Содействие занятости населения сельского поселения Горноправдинск на 2014 – 2020 годы»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C9C" w:rsidRPr="000E6C9C" w:rsidRDefault="000E6C9C" w:rsidP="000E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0E6C9C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0700000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C9C" w:rsidRPr="000E6C9C" w:rsidRDefault="000E6C9C" w:rsidP="000E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0E6C9C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C9C" w:rsidRPr="000E6C9C" w:rsidRDefault="000E6C9C" w:rsidP="000E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0E6C9C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650,0</w:t>
            </w:r>
          </w:p>
        </w:tc>
      </w:tr>
      <w:tr w:rsidR="000E6C9C" w:rsidRPr="000E6C9C" w:rsidTr="000E6C9C">
        <w:trPr>
          <w:trHeight w:val="330"/>
        </w:trPr>
        <w:tc>
          <w:tcPr>
            <w:tcW w:w="105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C9C" w:rsidRPr="000E6C9C" w:rsidRDefault="000E6C9C" w:rsidP="000E6C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0E6C9C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Реализация мероприятий по содействию трудоустройства граждан в рамках программы «Содействие занятости населения сельского поселения Горноправдинск на 2014 – 2020 годы»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C9C" w:rsidRPr="000E6C9C" w:rsidRDefault="000E6C9C" w:rsidP="000E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0E6C9C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0709101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C9C" w:rsidRPr="000E6C9C" w:rsidRDefault="000E6C9C" w:rsidP="000E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0E6C9C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C9C" w:rsidRPr="000E6C9C" w:rsidRDefault="000E6C9C" w:rsidP="000E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0E6C9C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610,0</w:t>
            </w:r>
          </w:p>
        </w:tc>
      </w:tr>
      <w:tr w:rsidR="000E6C9C" w:rsidRPr="000E6C9C" w:rsidTr="000E6C9C">
        <w:trPr>
          <w:trHeight w:val="330"/>
        </w:trPr>
        <w:tc>
          <w:tcPr>
            <w:tcW w:w="105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6C9C" w:rsidRPr="000E6C9C" w:rsidRDefault="000E6C9C" w:rsidP="000E6C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C9C" w:rsidRPr="000E6C9C" w:rsidRDefault="000E6C9C" w:rsidP="000E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0E6C9C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0709102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C9C" w:rsidRPr="000E6C9C" w:rsidRDefault="000E6C9C" w:rsidP="000E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0E6C9C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C9C" w:rsidRPr="000E6C9C" w:rsidRDefault="000E6C9C" w:rsidP="000E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0E6C9C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40,0</w:t>
            </w:r>
          </w:p>
        </w:tc>
      </w:tr>
      <w:tr w:rsidR="000E6C9C" w:rsidRPr="000E6C9C" w:rsidTr="000E6C9C">
        <w:trPr>
          <w:trHeight w:val="630"/>
        </w:trPr>
        <w:tc>
          <w:tcPr>
            <w:tcW w:w="105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C9C" w:rsidRPr="000E6C9C" w:rsidRDefault="000E6C9C" w:rsidP="000E6C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0E6C9C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Муниципальная программа "Формирование и развитие муниципального имущества сельского поселения Горноправдинск 2014-2020 годы"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C9C" w:rsidRPr="000E6C9C" w:rsidRDefault="000E6C9C" w:rsidP="000E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0E6C9C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2200000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C9C" w:rsidRPr="000E6C9C" w:rsidRDefault="000E6C9C" w:rsidP="000E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0E6C9C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C9C" w:rsidRPr="000E6C9C" w:rsidRDefault="000E6C9C" w:rsidP="000E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0E6C9C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570,0</w:t>
            </w:r>
          </w:p>
        </w:tc>
      </w:tr>
      <w:tr w:rsidR="000E6C9C" w:rsidRPr="000E6C9C" w:rsidTr="000E6C9C">
        <w:trPr>
          <w:trHeight w:val="330"/>
        </w:trPr>
        <w:tc>
          <w:tcPr>
            <w:tcW w:w="10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E6C9C" w:rsidRPr="000E6C9C" w:rsidRDefault="000E6C9C" w:rsidP="000E6C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0E6C9C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Реализация мероприятий программы "Формирование и развитие муниципального имущества сельского поселения Горноправдинск 2014-2020 годы"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C9C" w:rsidRPr="000E6C9C" w:rsidRDefault="000E6C9C" w:rsidP="000E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0E6C9C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2209701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C9C" w:rsidRPr="000E6C9C" w:rsidRDefault="000E6C9C" w:rsidP="000E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0E6C9C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C9C" w:rsidRPr="000E6C9C" w:rsidRDefault="000E6C9C" w:rsidP="000E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0E6C9C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170,0</w:t>
            </w:r>
          </w:p>
        </w:tc>
      </w:tr>
      <w:tr w:rsidR="000E6C9C" w:rsidRPr="000E6C9C" w:rsidTr="000E6C9C">
        <w:trPr>
          <w:trHeight w:val="330"/>
        </w:trPr>
        <w:tc>
          <w:tcPr>
            <w:tcW w:w="10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6C9C" w:rsidRPr="000E6C9C" w:rsidRDefault="000E6C9C" w:rsidP="000E6C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C9C" w:rsidRPr="000E6C9C" w:rsidRDefault="000E6C9C" w:rsidP="000E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0E6C9C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2209702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C9C" w:rsidRPr="000E6C9C" w:rsidRDefault="000E6C9C" w:rsidP="000E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0E6C9C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C9C" w:rsidRPr="000E6C9C" w:rsidRDefault="000E6C9C" w:rsidP="000E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0E6C9C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100,0</w:t>
            </w:r>
          </w:p>
        </w:tc>
      </w:tr>
      <w:tr w:rsidR="000E6C9C" w:rsidRPr="000E6C9C" w:rsidTr="000E6C9C">
        <w:trPr>
          <w:trHeight w:val="330"/>
        </w:trPr>
        <w:tc>
          <w:tcPr>
            <w:tcW w:w="10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6C9C" w:rsidRPr="000E6C9C" w:rsidRDefault="000E6C9C" w:rsidP="000E6C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C9C" w:rsidRPr="000E6C9C" w:rsidRDefault="000E6C9C" w:rsidP="000E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0E6C9C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2209703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C9C" w:rsidRPr="000E6C9C" w:rsidRDefault="000E6C9C" w:rsidP="000E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0E6C9C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C9C" w:rsidRPr="000E6C9C" w:rsidRDefault="000E6C9C" w:rsidP="000E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0E6C9C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300,0</w:t>
            </w:r>
          </w:p>
        </w:tc>
      </w:tr>
      <w:tr w:rsidR="000E6C9C" w:rsidRPr="000E6C9C" w:rsidTr="000E6C9C">
        <w:trPr>
          <w:trHeight w:val="645"/>
        </w:trPr>
        <w:tc>
          <w:tcPr>
            <w:tcW w:w="10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C9C" w:rsidRPr="000E6C9C" w:rsidRDefault="000E6C9C" w:rsidP="000E6C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0E6C9C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 xml:space="preserve">Муниципальная программа «Развитие культуры в сельском поселении Горноправдинск на 2014-2020 годы»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C9C" w:rsidRPr="000E6C9C" w:rsidRDefault="000E6C9C" w:rsidP="000E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0E6C9C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0500000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C9C" w:rsidRPr="000E6C9C" w:rsidRDefault="000E6C9C" w:rsidP="000E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0E6C9C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C9C" w:rsidRPr="000E6C9C" w:rsidRDefault="000E6C9C" w:rsidP="000E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0E6C9C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28 425,0</w:t>
            </w:r>
          </w:p>
        </w:tc>
      </w:tr>
      <w:tr w:rsidR="000E6C9C" w:rsidRPr="000E6C9C" w:rsidTr="000E6C9C">
        <w:trPr>
          <w:trHeight w:val="330"/>
        </w:trPr>
        <w:tc>
          <w:tcPr>
            <w:tcW w:w="105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E6C9C" w:rsidRPr="000E6C9C" w:rsidRDefault="000E6C9C" w:rsidP="000E6C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0E6C9C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 xml:space="preserve">Реализация мероприятий программы «Развитие культуры в сельском поселении Горноправдинск на 2014-2020 годы»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C9C" w:rsidRPr="000E6C9C" w:rsidRDefault="000E6C9C" w:rsidP="000E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0E6C9C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0509101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C9C" w:rsidRPr="000E6C9C" w:rsidRDefault="000E6C9C" w:rsidP="000E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0E6C9C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C9C" w:rsidRPr="000E6C9C" w:rsidRDefault="000E6C9C" w:rsidP="000E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0E6C9C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302,0</w:t>
            </w:r>
          </w:p>
        </w:tc>
      </w:tr>
      <w:tr w:rsidR="000E6C9C" w:rsidRPr="000E6C9C" w:rsidTr="000E6C9C">
        <w:trPr>
          <w:trHeight w:val="312"/>
        </w:trPr>
        <w:tc>
          <w:tcPr>
            <w:tcW w:w="105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6C9C" w:rsidRPr="000E6C9C" w:rsidRDefault="000E6C9C" w:rsidP="000E6C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C9C" w:rsidRPr="000E6C9C" w:rsidRDefault="000E6C9C" w:rsidP="000E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0E6C9C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0500059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C9C" w:rsidRPr="000E6C9C" w:rsidRDefault="000E6C9C" w:rsidP="000E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0E6C9C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C9C" w:rsidRPr="000E6C9C" w:rsidRDefault="000E6C9C" w:rsidP="000E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0E6C9C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26 821,0</w:t>
            </w:r>
          </w:p>
        </w:tc>
      </w:tr>
      <w:tr w:rsidR="000E6C9C" w:rsidRPr="000E6C9C" w:rsidTr="000E6C9C">
        <w:trPr>
          <w:trHeight w:val="312"/>
        </w:trPr>
        <w:tc>
          <w:tcPr>
            <w:tcW w:w="105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6C9C" w:rsidRPr="000E6C9C" w:rsidRDefault="000E6C9C" w:rsidP="000E6C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C9C" w:rsidRPr="000E6C9C" w:rsidRDefault="000E6C9C" w:rsidP="000E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0E6C9C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0500059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C9C" w:rsidRPr="000E6C9C" w:rsidRDefault="000E6C9C" w:rsidP="000E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0E6C9C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C9C" w:rsidRPr="000E6C9C" w:rsidRDefault="000E6C9C" w:rsidP="000E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0E6C9C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1 302,0</w:t>
            </w:r>
          </w:p>
        </w:tc>
      </w:tr>
      <w:tr w:rsidR="000E6C9C" w:rsidRPr="000E6C9C" w:rsidTr="000E6C9C">
        <w:trPr>
          <w:trHeight w:val="312"/>
        </w:trPr>
        <w:tc>
          <w:tcPr>
            <w:tcW w:w="10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C9C" w:rsidRPr="000E6C9C" w:rsidRDefault="000E6C9C" w:rsidP="000E6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</w:pPr>
            <w:r w:rsidRPr="000E6C9C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  <w:t>Муниципальные программы Ханты-Мансийского района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C9C" w:rsidRPr="000E6C9C" w:rsidRDefault="000E6C9C" w:rsidP="000E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</w:pPr>
            <w:r w:rsidRPr="000E6C9C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C9C" w:rsidRPr="000E6C9C" w:rsidRDefault="000E6C9C" w:rsidP="000E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</w:pPr>
            <w:r w:rsidRPr="000E6C9C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C9C" w:rsidRPr="000E6C9C" w:rsidRDefault="000E6C9C" w:rsidP="000E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</w:pPr>
            <w:r w:rsidRPr="000E6C9C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  <w:t>7 279,2</w:t>
            </w:r>
          </w:p>
        </w:tc>
      </w:tr>
      <w:tr w:rsidR="000E6C9C" w:rsidRPr="000E6C9C" w:rsidTr="000E6C9C">
        <w:trPr>
          <w:trHeight w:val="1335"/>
        </w:trPr>
        <w:tc>
          <w:tcPr>
            <w:tcW w:w="105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C9C" w:rsidRPr="000E6C9C" w:rsidRDefault="000E6C9C" w:rsidP="000E6C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0E6C9C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 xml:space="preserve">Реализация мероприятий подпрограммы «Профилактика правонарушений» программы «Комплексные мероприятия по профилактике правонарушений, терроризма и экстремизма, а также минимизации и (или) ликвидации последствий проявлений терроризма и экстремизма </w:t>
            </w:r>
            <w:proofErr w:type="gramStart"/>
            <w:r w:rsidRPr="000E6C9C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в</w:t>
            </w:r>
            <w:proofErr w:type="gramEnd"/>
            <w:r w:rsidRPr="000E6C9C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E6C9C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Ханты-Мансийском</w:t>
            </w:r>
            <w:proofErr w:type="gramEnd"/>
            <w:r w:rsidRPr="000E6C9C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 xml:space="preserve"> районе на 2014 – 2016 годы»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C9C" w:rsidRPr="000E6C9C" w:rsidRDefault="000E6C9C" w:rsidP="000E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0E6C9C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1318113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C9C" w:rsidRPr="000E6C9C" w:rsidRDefault="000E6C9C" w:rsidP="000E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0E6C9C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C9C" w:rsidRPr="000E6C9C" w:rsidRDefault="000E6C9C" w:rsidP="000E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0E6C9C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101,5</w:t>
            </w:r>
          </w:p>
        </w:tc>
      </w:tr>
      <w:tr w:rsidR="000E6C9C" w:rsidRPr="000E6C9C" w:rsidTr="000E6C9C">
        <w:trPr>
          <w:trHeight w:val="1020"/>
        </w:trPr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C9C" w:rsidRPr="000E6C9C" w:rsidRDefault="000E6C9C" w:rsidP="000E6C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0E6C9C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 xml:space="preserve">Реализация мероприятий подпрограммы «Защита населения и территорий Ханты-Мансийского района от чрезвычайных ситуаций» программы «Защита населения и территорий от чрезвычайных ситуаций, обеспечение пожарной безопасности </w:t>
            </w:r>
            <w:proofErr w:type="gramStart"/>
            <w:r w:rsidRPr="000E6C9C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в</w:t>
            </w:r>
            <w:proofErr w:type="gramEnd"/>
            <w:r w:rsidRPr="000E6C9C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E6C9C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Ханты-Мансийском</w:t>
            </w:r>
            <w:proofErr w:type="gramEnd"/>
            <w:r w:rsidRPr="000E6C9C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 xml:space="preserve"> районе на 2014 – 2016 годы»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C9C" w:rsidRPr="000E6C9C" w:rsidRDefault="000E6C9C" w:rsidP="000E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0E6C9C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1418114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C9C" w:rsidRPr="000E6C9C" w:rsidRDefault="000E6C9C" w:rsidP="000E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0E6C9C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C9C" w:rsidRPr="000E6C9C" w:rsidRDefault="000E6C9C" w:rsidP="000E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0E6C9C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91,0</w:t>
            </w:r>
          </w:p>
        </w:tc>
      </w:tr>
      <w:tr w:rsidR="000E6C9C" w:rsidRPr="000E6C9C" w:rsidTr="000E6C9C">
        <w:trPr>
          <w:trHeight w:val="720"/>
        </w:trPr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C9C" w:rsidRPr="000E6C9C" w:rsidRDefault="000E6C9C" w:rsidP="000E6C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0E6C9C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Реализация мероприятий по содействию трудоустройства граждан в рамках муниципальной программы «Содействие занятости населения Ханты-Мансийского района на 2014 – 2016 годы»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C9C" w:rsidRPr="000E6C9C" w:rsidRDefault="000E6C9C" w:rsidP="000E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0E6C9C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0708107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C9C" w:rsidRPr="000E6C9C" w:rsidRDefault="000E6C9C" w:rsidP="000E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0E6C9C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C9C" w:rsidRPr="000E6C9C" w:rsidRDefault="000E6C9C" w:rsidP="000E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0E6C9C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250,5</w:t>
            </w:r>
          </w:p>
        </w:tc>
      </w:tr>
      <w:tr w:rsidR="000E6C9C" w:rsidRPr="000E6C9C" w:rsidTr="000E6C9C">
        <w:trPr>
          <w:trHeight w:val="975"/>
        </w:trPr>
        <w:tc>
          <w:tcPr>
            <w:tcW w:w="10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C9C" w:rsidRPr="000E6C9C" w:rsidRDefault="000E6C9C" w:rsidP="000E6C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0E6C9C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Реализация мероприятий подпрограммы «Создание условий для обеспечения коммунальными услугами» программы «Развитие и модернизация жилищно-коммунального комплекса Ханты-Мансийского района на 2014 – 2016 годы»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C9C" w:rsidRPr="000E6C9C" w:rsidRDefault="000E6C9C" w:rsidP="000E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0E6C9C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1218212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C9C" w:rsidRPr="000E6C9C" w:rsidRDefault="000E6C9C" w:rsidP="000E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0E6C9C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414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C9C" w:rsidRPr="000E6C9C" w:rsidRDefault="000E6C9C" w:rsidP="000E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0E6C9C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6 836,2</w:t>
            </w:r>
          </w:p>
        </w:tc>
      </w:tr>
      <w:tr w:rsidR="000E6C9C" w:rsidRPr="000E6C9C" w:rsidTr="000E6C9C">
        <w:trPr>
          <w:trHeight w:val="312"/>
        </w:trPr>
        <w:tc>
          <w:tcPr>
            <w:tcW w:w="10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C9C" w:rsidRPr="000E6C9C" w:rsidRDefault="000E6C9C" w:rsidP="000E6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0E6C9C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Государственные программы ХМАО - Югры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C9C" w:rsidRPr="000E6C9C" w:rsidRDefault="000E6C9C" w:rsidP="000E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0E6C9C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C9C" w:rsidRPr="000E6C9C" w:rsidRDefault="000E6C9C" w:rsidP="000E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0E6C9C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C9C" w:rsidRPr="000E6C9C" w:rsidRDefault="000E6C9C" w:rsidP="000E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0E6C9C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1 405,0</w:t>
            </w:r>
          </w:p>
        </w:tc>
      </w:tr>
      <w:tr w:rsidR="000E6C9C" w:rsidRPr="000E6C9C" w:rsidTr="000E6C9C">
        <w:trPr>
          <w:trHeight w:val="585"/>
        </w:trPr>
        <w:tc>
          <w:tcPr>
            <w:tcW w:w="10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C9C" w:rsidRPr="000E6C9C" w:rsidRDefault="000E6C9C" w:rsidP="000E6C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0E6C9C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lastRenderedPageBreak/>
              <w:t>Субвенции на осуществление первичного воинского учета на территориях, где отсутствуют военные комиссариаты, за счет средств федерального бюджета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C9C" w:rsidRPr="000E6C9C" w:rsidRDefault="000E6C9C" w:rsidP="000E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0E6C9C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4045118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C9C" w:rsidRPr="000E6C9C" w:rsidRDefault="000E6C9C" w:rsidP="000E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0E6C9C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C9C" w:rsidRPr="000E6C9C" w:rsidRDefault="000E6C9C" w:rsidP="000E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0E6C9C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905,0</w:t>
            </w:r>
          </w:p>
        </w:tc>
      </w:tr>
      <w:tr w:rsidR="000E6C9C" w:rsidRPr="000E6C9C" w:rsidTr="000E6C9C">
        <w:trPr>
          <w:trHeight w:val="705"/>
        </w:trPr>
        <w:tc>
          <w:tcPr>
            <w:tcW w:w="105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C9C" w:rsidRPr="000E6C9C" w:rsidRDefault="000E6C9C" w:rsidP="000E6C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0E6C9C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Субвенции на осуществление полномочий по государственной регистрации актов гражданского состояния в рамках подпрограммы "Профилактика правонарушений" государственной программы "Обеспечение прав и законных интересов населения Ханты-Мансийского автономного округа-Югры в отдельных сферах жизнедеятельности в 2014-2020 годах" за счет средств федерального бюджета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C9C" w:rsidRPr="000E6C9C" w:rsidRDefault="000E6C9C" w:rsidP="000E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0E6C9C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1315930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C9C" w:rsidRPr="000E6C9C" w:rsidRDefault="000E6C9C" w:rsidP="000E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0E6C9C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C9C" w:rsidRPr="000E6C9C" w:rsidRDefault="000E6C9C" w:rsidP="000E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0E6C9C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101,0</w:t>
            </w:r>
          </w:p>
        </w:tc>
      </w:tr>
      <w:tr w:rsidR="000E6C9C" w:rsidRPr="000E6C9C" w:rsidTr="000E6C9C">
        <w:trPr>
          <w:trHeight w:val="705"/>
        </w:trPr>
        <w:tc>
          <w:tcPr>
            <w:tcW w:w="105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6C9C" w:rsidRPr="000E6C9C" w:rsidRDefault="000E6C9C" w:rsidP="000E6C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C9C" w:rsidRPr="000E6C9C" w:rsidRDefault="000E6C9C" w:rsidP="000E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0E6C9C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1315930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C9C" w:rsidRPr="000E6C9C" w:rsidRDefault="000E6C9C" w:rsidP="000E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0E6C9C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C9C" w:rsidRPr="000E6C9C" w:rsidRDefault="000E6C9C" w:rsidP="000E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0E6C9C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67,0</w:t>
            </w:r>
          </w:p>
        </w:tc>
      </w:tr>
      <w:tr w:rsidR="000E6C9C" w:rsidRPr="000E6C9C" w:rsidTr="000E6C9C">
        <w:trPr>
          <w:trHeight w:val="1185"/>
        </w:trPr>
        <w:tc>
          <w:tcPr>
            <w:tcW w:w="10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C9C" w:rsidRPr="000E6C9C" w:rsidRDefault="000E6C9C" w:rsidP="000E6C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0E6C9C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 xml:space="preserve">Реализация мероприятий подпрограммы "Профилактика правонарушений" государственной программы "Профилактика правонарушений в сфере общественного порядка, безопасности дорожного движения, незаконного оборота и злоупотребления наркотиками </w:t>
            </w:r>
            <w:proofErr w:type="gramStart"/>
            <w:r w:rsidRPr="000E6C9C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в</w:t>
            </w:r>
            <w:proofErr w:type="gramEnd"/>
            <w:r w:rsidRPr="000E6C9C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E6C9C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Ханты-Мансийском</w:t>
            </w:r>
            <w:proofErr w:type="gramEnd"/>
            <w:r w:rsidRPr="000E6C9C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 xml:space="preserve"> автономном округе – Югре на 2014 – 2020 годы"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C9C" w:rsidRPr="000E6C9C" w:rsidRDefault="000E6C9C" w:rsidP="000E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0E6C9C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1315412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C9C" w:rsidRPr="000E6C9C" w:rsidRDefault="000E6C9C" w:rsidP="000E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0E6C9C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C9C" w:rsidRPr="000E6C9C" w:rsidRDefault="000E6C9C" w:rsidP="000E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0E6C9C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22,0</w:t>
            </w:r>
          </w:p>
        </w:tc>
      </w:tr>
      <w:tr w:rsidR="000E6C9C" w:rsidRPr="000E6C9C" w:rsidTr="000E6C9C">
        <w:trPr>
          <w:trHeight w:val="1050"/>
        </w:trPr>
        <w:tc>
          <w:tcPr>
            <w:tcW w:w="10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C9C" w:rsidRPr="000E6C9C" w:rsidRDefault="000E6C9C" w:rsidP="000E6C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0E6C9C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 xml:space="preserve">Реализация мероприятий государственной программы "Защита населения и территорий от чрезвычайных ситуаций, обеспечение пожарной безопасности </w:t>
            </w:r>
            <w:proofErr w:type="gramStart"/>
            <w:r w:rsidRPr="000E6C9C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в</w:t>
            </w:r>
            <w:proofErr w:type="gramEnd"/>
            <w:r w:rsidRPr="000E6C9C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E6C9C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Ханты-Мансийском</w:t>
            </w:r>
            <w:proofErr w:type="gramEnd"/>
            <w:r w:rsidRPr="000E6C9C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 xml:space="preserve"> автономном округе – Югре на 2014 - 2020 годы"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C9C" w:rsidRPr="000E6C9C" w:rsidRDefault="000E6C9C" w:rsidP="000E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0E6C9C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1415414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C9C" w:rsidRPr="000E6C9C" w:rsidRDefault="000E6C9C" w:rsidP="000E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0E6C9C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C9C" w:rsidRPr="000E6C9C" w:rsidRDefault="000E6C9C" w:rsidP="000E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0E6C9C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9,4</w:t>
            </w:r>
          </w:p>
        </w:tc>
      </w:tr>
      <w:tr w:rsidR="000E6C9C" w:rsidRPr="000E6C9C" w:rsidTr="000E6C9C">
        <w:trPr>
          <w:trHeight w:val="1050"/>
        </w:trPr>
        <w:tc>
          <w:tcPr>
            <w:tcW w:w="10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C9C" w:rsidRPr="000E6C9C" w:rsidRDefault="000E6C9C" w:rsidP="000E6C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0E6C9C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 xml:space="preserve">Реализация мероприятий по содействию трудоустройства граждан в рамках подпрограммы "Содействие трудоустройству граждан" государственной программы "Содействие занятости населения </w:t>
            </w:r>
            <w:proofErr w:type="gramStart"/>
            <w:r w:rsidRPr="000E6C9C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в</w:t>
            </w:r>
            <w:proofErr w:type="gramEnd"/>
            <w:r w:rsidRPr="000E6C9C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E6C9C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Ханты-Мансийском</w:t>
            </w:r>
            <w:proofErr w:type="gramEnd"/>
            <w:r w:rsidRPr="000E6C9C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 xml:space="preserve"> автономном округе – Югре на 2014 – 2020 годы"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C9C" w:rsidRPr="000E6C9C" w:rsidRDefault="000E6C9C" w:rsidP="000E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0E6C9C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0715604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C9C" w:rsidRPr="000E6C9C" w:rsidRDefault="000E6C9C" w:rsidP="000E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0E6C9C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C9C" w:rsidRPr="000E6C9C" w:rsidRDefault="000E6C9C" w:rsidP="000E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0E6C9C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300,6</w:t>
            </w:r>
          </w:p>
        </w:tc>
      </w:tr>
      <w:tr w:rsidR="000E6C9C" w:rsidRPr="000E6C9C" w:rsidTr="000E6C9C">
        <w:trPr>
          <w:trHeight w:val="312"/>
        </w:trPr>
        <w:tc>
          <w:tcPr>
            <w:tcW w:w="10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C9C" w:rsidRPr="000E6C9C" w:rsidRDefault="000E6C9C" w:rsidP="000E6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0E6C9C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Непрограммные мероприятия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C9C" w:rsidRPr="000E6C9C" w:rsidRDefault="000E6C9C" w:rsidP="000E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0E6C9C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C9C" w:rsidRPr="000E6C9C" w:rsidRDefault="000E6C9C" w:rsidP="000E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0E6C9C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C9C" w:rsidRPr="000E6C9C" w:rsidRDefault="000E6C9C" w:rsidP="000E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0E6C9C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55 576,3</w:t>
            </w:r>
          </w:p>
        </w:tc>
      </w:tr>
      <w:tr w:rsidR="000E6C9C" w:rsidRPr="000E6C9C" w:rsidTr="000E6C9C">
        <w:trPr>
          <w:trHeight w:val="312"/>
        </w:trPr>
        <w:tc>
          <w:tcPr>
            <w:tcW w:w="10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C9C" w:rsidRPr="000E6C9C" w:rsidRDefault="000E6C9C" w:rsidP="000E6C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0E6C9C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Глава (высшее должностное лицо) муниципального образования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C9C" w:rsidRPr="000E6C9C" w:rsidRDefault="000E6C9C" w:rsidP="000E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0E6C9C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7010201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C9C" w:rsidRPr="000E6C9C" w:rsidRDefault="000E6C9C" w:rsidP="000E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0E6C9C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C9C" w:rsidRPr="000E6C9C" w:rsidRDefault="000E6C9C" w:rsidP="000E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0E6C9C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1 777,0</w:t>
            </w:r>
          </w:p>
        </w:tc>
      </w:tr>
      <w:tr w:rsidR="000E6C9C" w:rsidRPr="000E6C9C" w:rsidTr="000E6C9C">
        <w:trPr>
          <w:trHeight w:val="312"/>
        </w:trPr>
        <w:tc>
          <w:tcPr>
            <w:tcW w:w="10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C9C" w:rsidRPr="000E6C9C" w:rsidRDefault="000E6C9C" w:rsidP="000E6C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0E6C9C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C9C" w:rsidRPr="000E6C9C" w:rsidRDefault="000E6C9C" w:rsidP="000E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0E6C9C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7010209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C9C" w:rsidRPr="000E6C9C" w:rsidRDefault="000E6C9C" w:rsidP="000E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0E6C9C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C9C" w:rsidRPr="000E6C9C" w:rsidRDefault="000E6C9C" w:rsidP="000E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0E6C9C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1 777,0</w:t>
            </w:r>
          </w:p>
        </w:tc>
      </w:tr>
      <w:tr w:rsidR="000E6C9C" w:rsidRPr="000E6C9C" w:rsidTr="000E6C9C">
        <w:trPr>
          <w:trHeight w:val="312"/>
        </w:trPr>
        <w:tc>
          <w:tcPr>
            <w:tcW w:w="10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C9C" w:rsidRPr="000E6C9C" w:rsidRDefault="000E6C9C" w:rsidP="000E6C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0E6C9C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(содержание учреждений)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C9C" w:rsidRPr="000E6C9C" w:rsidRDefault="000E6C9C" w:rsidP="000E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0E6C9C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7010206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C9C" w:rsidRPr="000E6C9C" w:rsidRDefault="000E6C9C" w:rsidP="000E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0E6C9C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C9C" w:rsidRPr="000E6C9C" w:rsidRDefault="000E6C9C" w:rsidP="000E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0E6C9C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64,5</w:t>
            </w:r>
          </w:p>
        </w:tc>
      </w:tr>
      <w:tr w:rsidR="000E6C9C" w:rsidRPr="000E6C9C" w:rsidTr="000E6C9C">
        <w:trPr>
          <w:trHeight w:val="312"/>
        </w:trPr>
        <w:tc>
          <w:tcPr>
            <w:tcW w:w="10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C9C" w:rsidRPr="000E6C9C" w:rsidRDefault="000E6C9C" w:rsidP="000E6C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0E6C9C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 xml:space="preserve">Мероприятия по предупреждению и ликвидации последствий чрезвычайных ситуаций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C9C" w:rsidRPr="000E6C9C" w:rsidRDefault="000E6C9C" w:rsidP="000E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0E6C9C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7028102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C9C" w:rsidRPr="000E6C9C" w:rsidRDefault="000E6C9C" w:rsidP="000E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0E6C9C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C9C" w:rsidRPr="000E6C9C" w:rsidRDefault="000E6C9C" w:rsidP="000E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0E6C9C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1 463,3</w:t>
            </w:r>
          </w:p>
        </w:tc>
      </w:tr>
      <w:tr w:rsidR="000E6C9C" w:rsidRPr="000E6C9C" w:rsidTr="000E6C9C">
        <w:trPr>
          <w:trHeight w:val="312"/>
        </w:trPr>
        <w:tc>
          <w:tcPr>
            <w:tcW w:w="105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E6C9C" w:rsidRPr="000E6C9C" w:rsidRDefault="000E6C9C" w:rsidP="000E6C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0E6C9C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Мероприятия в области  жилищного хозяйства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C9C" w:rsidRPr="000E6C9C" w:rsidRDefault="000E6C9C" w:rsidP="000E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0E6C9C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7028113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C9C" w:rsidRPr="000E6C9C" w:rsidRDefault="000E6C9C" w:rsidP="000E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0E6C9C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C9C" w:rsidRPr="000E6C9C" w:rsidRDefault="000E6C9C" w:rsidP="000E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0E6C9C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1 248,0</w:t>
            </w:r>
          </w:p>
        </w:tc>
      </w:tr>
      <w:tr w:rsidR="000E6C9C" w:rsidRPr="000E6C9C" w:rsidTr="000E6C9C">
        <w:trPr>
          <w:trHeight w:val="312"/>
        </w:trPr>
        <w:tc>
          <w:tcPr>
            <w:tcW w:w="105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6C9C" w:rsidRPr="000E6C9C" w:rsidRDefault="000E6C9C" w:rsidP="000E6C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C9C" w:rsidRPr="000E6C9C" w:rsidRDefault="000E6C9C" w:rsidP="000E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0E6C9C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7028113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C9C" w:rsidRPr="000E6C9C" w:rsidRDefault="000E6C9C" w:rsidP="000E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0E6C9C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852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C9C" w:rsidRPr="000E6C9C" w:rsidRDefault="000E6C9C" w:rsidP="000E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0E6C9C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980,0</w:t>
            </w:r>
          </w:p>
        </w:tc>
      </w:tr>
      <w:tr w:rsidR="000E6C9C" w:rsidRPr="000E6C9C" w:rsidTr="000E6C9C">
        <w:trPr>
          <w:trHeight w:val="771"/>
        </w:trPr>
        <w:tc>
          <w:tcPr>
            <w:tcW w:w="10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C9C" w:rsidRPr="000E6C9C" w:rsidRDefault="000E6C9C" w:rsidP="000E6C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0E6C9C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Капитальный ремонт муниципального жилого фонда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C9C" w:rsidRPr="000E6C9C" w:rsidRDefault="000E6C9C" w:rsidP="000E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0E6C9C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7028301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C9C" w:rsidRPr="000E6C9C" w:rsidRDefault="000E6C9C" w:rsidP="000E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0E6C9C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243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C9C" w:rsidRPr="000E6C9C" w:rsidRDefault="000E6C9C" w:rsidP="000E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0E6C9C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346,7</w:t>
            </w:r>
          </w:p>
        </w:tc>
      </w:tr>
      <w:tr w:rsidR="000E6C9C" w:rsidRPr="000E6C9C" w:rsidTr="000E6C9C">
        <w:trPr>
          <w:trHeight w:val="312"/>
        </w:trPr>
        <w:tc>
          <w:tcPr>
            <w:tcW w:w="105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E6C9C" w:rsidRPr="000E6C9C" w:rsidRDefault="000E6C9C" w:rsidP="000E6C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0E6C9C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Мероприятия в области  коммунального хозяйства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C9C" w:rsidRPr="000E6C9C" w:rsidRDefault="000E6C9C" w:rsidP="000E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0E6C9C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7028114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C9C" w:rsidRPr="000E6C9C" w:rsidRDefault="000E6C9C" w:rsidP="000E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0E6C9C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243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C9C" w:rsidRPr="000E6C9C" w:rsidRDefault="000E6C9C" w:rsidP="000E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0E6C9C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11 131,6</w:t>
            </w:r>
          </w:p>
        </w:tc>
      </w:tr>
      <w:tr w:rsidR="000E6C9C" w:rsidRPr="000E6C9C" w:rsidTr="000E6C9C">
        <w:trPr>
          <w:trHeight w:val="312"/>
        </w:trPr>
        <w:tc>
          <w:tcPr>
            <w:tcW w:w="105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6C9C" w:rsidRPr="000E6C9C" w:rsidRDefault="000E6C9C" w:rsidP="000E6C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C9C" w:rsidRPr="000E6C9C" w:rsidRDefault="000E6C9C" w:rsidP="000E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0E6C9C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7028114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C9C" w:rsidRPr="000E6C9C" w:rsidRDefault="000E6C9C" w:rsidP="000E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0E6C9C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C9C" w:rsidRPr="000E6C9C" w:rsidRDefault="000E6C9C" w:rsidP="000E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0E6C9C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501,8</w:t>
            </w:r>
          </w:p>
        </w:tc>
      </w:tr>
      <w:tr w:rsidR="000E6C9C" w:rsidRPr="000E6C9C" w:rsidTr="000E6C9C">
        <w:trPr>
          <w:trHeight w:val="936"/>
        </w:trPr>
        <w:tc>
          <w:tcPr>
            <w:tcW w:w="10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C9C" w:rsidRPr="000E6C9C" w:rsidRDefault="000E6C9C" w:rsidP="000E6C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0E6C9C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Субсидии на возмещение затрат или недополученных доходов  юридическим лицам, индивидуальным предпринимателям, предоставляющим населению услуги по перевозке пассажиров автотранспортом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C9C" w:rsidRPr="000E6C9C" w:rsidRDefault="000E6C9C" w:rsidP="000E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0E6C9C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7028411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C9C" w:rsidRPr="000E6C9C" w:rsidRDefault="000E6C9C" w:rsidP="000E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0E6C9C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C9C" w:rsidRPr="000E6C9C" w:rsidRDefault="000E6C9C" w:rsidP="000E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0E6C9C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700,0</w:t>
            </w:r>
          </w:p>
        </w:tc>
      </w:tr>
      <w:tr w:rsidR="000E6C9C" w:rsidRPr="000E6C9C" w:rsidTr="000E6C9C">
        <w:trPr>
          <w:trHeight w:val="624"/>
        </w:trPr>
        <w:tc>
          <w:tcPr>
            <w:tcW w:w="10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C9C" w:rsidRPr="000E6C9C" w:rsidRDefault="000E6C9C" w:rsidP="000E6C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0E6C9C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Субсидии на возмещение затрат или недополученных доходов  организациям, предоставляющим населению услуги по тарифам не обеспечивающим издержки бань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C9C" w:rsidRPr="000E6C9C" w:rsidRDefault="000E6C9C" w:rsidP="000E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0E6C9C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7028406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C9C" w:rsidRPr="000E6C9C" w:rsidRDefault="000E6C9C" w:rsidP="000E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0E6C9C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C9C" w:rsidRPr="000E6C9C" w:rsidRDefault="000E6C9C" w:rsidP="000E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0E6C9C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5 610,0</w:t>
            </w:r>
          </w:p>
        </w:tc>
      </w:tr>
      <w:tr w:rsidR="000E6C9C" w:rsidRPr="000E6C9C" w:rsidTr="000E6C9C">
        <w:trPr>
          <w:trHeight w:val="990"/>
        </w:trPr>
        <w:tc>
          <w:tcPr>
            <w:tcW w:w="10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C9C" w:rsidRPr="000E6C9C" w:rsidRDefault="000E6C9C" w:rsidP="000E6C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0E6C9C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lastRenderedPageBreak/>
              <w:t>Субсидии на возмещение  недополученных доходов  юридическим лицам, индивидуальным предпринимателям, предоставляющим населению  услуги по доставке  (подвозу) питьевой воды по тарифам, установленным  с учетом уровня платежей граждан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C9C" w:rsidRPr="000E6C9C" w:rsidRDefault="000E6C9C" w:rsidP="000E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0E6C9C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7028408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C9C" w:rsidRPr="000E6C9C" w:rsidRDefault="000E6C9C" w:rsidP="000E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0E6C9C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C9C" w:rsidRPr="000E6C9C" w:rsidRDefault="000E6C9C" w:rsidP="000E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0E6C9C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1 149,0</w:t>
            </w:r>
          </w:p>
        </w:tc>
      </w:tr>
      <w:tr w:rsidR="000E6C9C" w:rsidRPr="000E6C9C" w:rsidTr="000E6C9C">
        <w:trPr>
          <w:trHeight w:val="555"/>
        </w:trPr>
        <w:tc>
          <w:tcPr>
            <w:tcW w:w="10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C9C" w:rsidRPr="000E6C9C" w:rsidRDefault="000E6C9C" w:rsidP="000E6C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0E6C9C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Субсидии на возмещение затрат или недополученных доходов  юридическим лицам, индивидуальным предпринимателям, предоставляющим населению услуги по сбору и вывозу ТБО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C9C" w:rsidRPr="000E6C9C" w:rsidRDefault="000E6C9C" w:rsidP="000E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0E6C9C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7028409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C9C" w:rsidRPr="000E6C9C" w:rsidRDefault="000E6C9C" w:rsidP="000E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0E6C9C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C9C" w:rsidRPr="000E6C9C" w:rsidRDefault="000E6C9C" w:rsidP="000E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0E6C9C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1 828,0</w:t>
            </w:r>
          </w:p>
        </w:tc>
      </w:tr>
      <w:tr w:rsidR="000E6C9C" w:rsidRPr="000E6C9C" w:rsidTr="000E6C9C">
        <w:trPr>
          <w:trHeight w:val="555"/>
        </w:trPr>
        <w:tc>
          <w:tcPr>
            <w:tcW w:w="10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C9C" w:rsidRPr="000E6C9C" w:rsidRDefault="000E6C9C" w:rsidP="000E6C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0E6C9C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Субсидии на возмещение затрат или недополученных доходов  юридическим лицам, индивидуальным предпринимателям, предоставляющим населению услуги по сбору и вывозу ЖБО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C9C" w:rsidRPr="000E6C9C" w:rsidRDefault="000E6C9C" w:rsidP="000E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0E6C9C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7028410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C9C" w:rsidRPr="000E6C9C" w:rsidRDefault="000E6C9C" w:rsidP="000E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0E6C9C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C9C" w:rsidRPr="000E6C9C" w:rsidRDefault="000E6C9C" w:rsidP="000E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0E6C9C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539,0</w:t>
            </w:r>
          </w:p>
        </w:tc>
      </w:tr>
      <w:tr w:rsidR="000E6C9C" w:rsidRPr="000E6C9C" w:rsidTr="000E6C9C">
        <w:trPr>
          <w:trHeight w:val="312"/>
        </w:trPr>
        <w:tc>
          <w:tcPr>
            <w:tcW w:w="10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C9C" w:rsidRPr="000E6C9C" w:rsidRDefault="000E6C9C" w:rsidP="000E6C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0E6C9C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Уличное освещение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C9C" w:rsidRPr="000E6C9C" w:rsidRDefault="000E6C9C" w:rsidP="000E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0E6C9C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7028601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C9C" w:rsidRPr="000E6C9C" w:rsidRDefault="000E6C9C" w:rsidP="000E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0E6C9C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C9C" w:rsidRPr="000E6C9C" w:rsidRDefault="000E6C9C" w:rsidP="000E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0E6C9C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2 997,7</w:t>
            </w:r>
          </w:p>
        </w:tc>
      </w:tr>
      <w:tr w:rsidR="000E6C9C" w:rsidRPr="000E6C9C" w:rsidTr="000E6C9C">
        <w:trPr>
          <w:trHeight w:val="624"/>
        </w:trPr>
        <w:tc>
          <w:tcPr>
            <w:tcW w:w="10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C9C" w:rsidRPr="000E6C9C" w:rsidRDefault="000E6C9C" w:rsidP="000E6C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0E6C9C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Строительство и 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C9C" w:rsidRPr="000E6C9C" w:rsidRDefault="000E6C9C" w:rsidP="000E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0E6C9C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7028602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C9C" w:rsidRPr="000E6C9C" w:rsidRDefault="000E6C9C" w:rsidP="000E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0E6C9C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C9C" w:rsidRPr="000E6C9C" w:rsidRDefault="000E6C9C" w:rsidP="000E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0E6C9C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8 227,8</w:t>
            </w:r>
          </w:p>
        </w:tc>
      </w:tr>
      <w:tr w:rsidR="000E6C9C" w:rsidRPr="000E6C9C" w:rsidTr="000E6C9C">
        <w:trPr>
          <w:trHeight w:val="312"/>
        </w:trPr>
        <w:tc>
          <w:tcPr>
            <w:tcW w:w="10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C9C" w:rsidRPr="000E6C9C" w:rsidRDefault="000E6C9C" w:rsidP="000E6C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0E6C9C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Озеленение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C9C" w:rsidRPr="000E6C9C" w:rsidRDefault="000E6C9C" w:rsidP="000E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0E6C9C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7028603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C9C" w:rsidRPr="000E6C9C" w:rsidRDefault="000E6C9C" w:rsidP="000E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0E6C9C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C9C" w:rsidRPr="000E6C9C" w:rsidRDefault="000E6C9C" w:rsidP="000E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0E6C9C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350,0</w:t>
            </w:r>
          </w:p>
        </w:tc>
      </w:tr>
      <w:tr w:rsidR="000E6C9C" w:rsidRPr="000E6C9C" w:rsidTr="000E6C9C">
        <w:trPr>
          <w:trHeight w:val="312"/>
        </w:trPr>
        <w:tc>
          <w:tcPr>
            <w:tcW w:w="10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C9C" w:rsidRPr="000E6C9C" w:rsidRDefault="000E6C9C" w:rsidP="000E6C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0E6C9C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C9C" w:rsidRPr="000E6C9C" w:rsidRDefault="000E6C9C" w:rsidP="000E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0E6C9C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7028604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C9C" w:rsidRPr="000E6C9C" w:rsidRDefault="000E6C9C" w:rsidP="000E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0E6C9C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C9C" w:rsidRPr="000E6C9C" w:rsidRDefault="000E6C9C" w:rsidP="000E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0E6C9C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2 155,0</w:t>
            </w:r>
          </w:p>
        </w:tc>
      </w:tr>
      <w:tr w:rsidR="000E6C9C" w:rsidRPr="000E6C9C" w:rsidTr="000E6C9C">
        <w:trPr>
          <w:trHeight w:val="312"/>
        </w:trPr>
        <w:tc>
          <w:tcPr>
            <w:tcW w:w="10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C9C" w:rsidRPr="000E6C9C" w:rsidRDefault="000E6C9C" w:rsidP="000E6C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0E6C9C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C9C" w:rsidRPr="000E6C9C" w:rsidRDefault="000E6C9C" w:rsidP="000E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0E6C9C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7028605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C9C" w:rsidRPr="000E6C9C" w:rsidRDefault="000E6C9C" w:rsidP="000E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0E6C9C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C9C" w:rsidRPr="000E6C9C" w:rsidRDefault="000E6C9C" w:rsidP="000E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0E6C9C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12 599,9</w:t>
            </w:r>
          </w:p>
        </w:tc>
      </w:tr>
      <w:tr w:rsidR="000E6C9C" w:rsidRPr="000E6C9C" w:rsidTr="000E6C9C">
        <w:trPr>
          <w:trHeight w:val="624"/>
        </w:trPr>
        <w:tc>
          <w:tcPr>
            <w:tcW w:w="10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C9C" w:rsidRPr="000E6C9C" w:rsidRDefault="000E6C9C" w:rsidP="000E6C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0E6C9C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Расходы на обеспечение деятельности особо ценных объектов (учреждений) культурного наследия народов РФ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C9C" w:rsidRPr="000E6C9C" w:rsidRDefault="000E6C9C" w:rsidP="000E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0E6C9C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7020059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C9C" w:rsidRPr="000E6C9C" w:rsidRDefault="000E6C9C" w:rsidP="000E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0E6C9C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C9C" w:rsidRPr="000E6C9C" w:rsidRDefault="000E6C9C" w:rsidP="000E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0E6C9C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10,0</w:t>
            </w:r>
          </w:p>
        </w:tc>
      </w:tr>
      <w:tr w:rsidR="000E6C9C" w:rsidRPr="000E6C9C" w:rsidTr="000E6C9C">
        <w:trPr>
          <w:trHeight w:val="312"/>
        </w:trPr>
        <w:tc>
          <w:tcPr>
            <w:tcW w:w="10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C9C" w:rsidRPr="000E6C9C" w:rsidRDefault="000E6C9C" w:rsidP="000E6C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0E6C9C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Доплаты к пенсиям муниципальных служащих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C9C" w:rsidRPr="000E6C9C" w:rsidRDefault="000E6C9C" w:rsidP="000E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0E6C9C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7028108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C9C" w:rsidRPr="000E6C9C" w:rsidRDefault="000E6C9C" w:rsidP="000E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0E6C9C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312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C9C" w:rsidRPr="000E6C9C" w:rsidRDefault="000E6C9C" w:rsidP="000E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0E6C9C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120,0</w:t>
            </w:r>
          </w:p>
        </w:tc>
      </w:tr>
    </w:tbl>
    <w:p w:rsidR="000E6C9C" w:rsidRPr="000E6C9C" w:rsidRDefault="000E6C9C" w:rsidP="00780B26">
      <w:pPr>
        <w:jc w:val="center"/>
        <w:rPr>
          <w:b/>
          <w:color w:val="0070C0"/>
          <w:sz w:val="28"/>
          <w:szCs w:val="28"/>
        </w:rPr>
      </w:pPr>
    </w:p>
    <w:p w:rsidR="000E6C9C" w:rsidRDefault="000E6C9C" w:rsidP="00780B26">
      <w:pPr>
        <w:jc w:val="center"/>
        <w:rPr>
          <w:b/>
          <w:color w:val="365F91" w:themeColor="accent1" w:themeShade="BF"/>
          <w:sz w:val="28"/>
          <w:szCs w:val="28"/>
        </w:rPr>
      </w:pPr>
    </w:p>
    <w:p w:rsidR="000E6C9C" w:rsidRDefault="000E6C9C" w:rsidP="00780B26">
      <w:pPr>
        <w:jc w:val="center"/>
        <w:rPr>
          <w:b/>
          <w:color w:val="365F91" w:themeColor="accent1" w:themeShade="BF"/>
          <w:sz w:val="28"/>
          <w:szCs w:val="28"/>
        </w:rPr>
      </w:pPr>
    </w:p>
    <w:p w:rsidR="000E6C9C" w:rsidRDefault="000E6C9C" w:rsidP="00780B26">
      <w:pPr>
        <w:jc w:val="center"/>
        <w:rPr>
          <w:b/>
          <w:color w:val="365F91" w:themeColor="accent1" w:themeShade="BF"/>
          <w:sz w:val="28"/>
          <w:szCs w:val="28"/>
        </w:rPr>
      </w:pPr>
    </w:p>
    <w:p w:rsidR="000E6C9C" w:rsidRDefault="000E6C9C" w:rsidP="00780B26">
      <w:pPr>
        <w:jc w:val="center"/>
        <w:rPr>
          <w:b/>
          <w:color w:val="365F91" w:themeColor="accent1" w:themeShade="BF"/>
          <w:sz w:val="28"/>
          <w:szCs w:val="28"/>
        </w:rPr>
      </w:pPr>
    </w:p>
    <w:p w:rsidR="000E6C9C" w:rsidRDefault="000E6C9C" w:rsidP="00780B26">
      <w:pPr>
        <w:jc w:val="center"/>
        <w:rPr>
          <w:b/>
          <w:color w:val="365F91" w:themeColor="accent1" w:themeShade="BF"/>
          <w:sz w:val="28"/>
          <w:szCs w:val="28"/>
        </w:rPr>
      </w:pPr>
    </w:p>
    <w:p w:rsidR="000E6C9C" w:rsidRDefault="000E6C9C" w:rsidP="00780B26">
      <w:pPr>
        <w:jc w:val="center"/>
        <w:rPr>
          <w:b/>
          <w:color w:val="365F91" w:themeColor="accent1" w:themeShade="BF"/>
          <w:sz w:val="28"/>
          <w:szCs w:val="28"/>
        </w:rPr>
      </w:pPr>
    </w:p>
    <w:p w:rsidR="000E6C9C" w:rsidRDefault="000E6C9C" w:rsidP="00780B26">
      <w:pPr>
        <w:jc w:val="center"/>
        <w:rPr>
          <w:b/>
          <w:color w:val="365F91" w:themeColor="accent1" w:themeShade="BF"/>
          <w:sz w:val="28"/>
          <w:szCs w:val="28"/>
        </w:rPr>
      </w:pPr>
    </w:p>
    <w:p w:rsidR="001377E9" w:rsidRDefault="001377E9" w:rsidP="001377E9">
      <w:pPr>
        <w:jc w:val="center"/>
        <w:rPr>
          <w:b/>
          <w:color w:val="365F91" w:themeColor="accent1" w:themeShade="BF"/>
          <w:sz w:val="28"/>
          <w:szCs w:val="28"/>
        </w:rPr>
      </w:pPr>
    </w:p>
    <w:p w:rsidR="001377E9" w:rsidRDefault="001377E9" w:rsidP="001377E9">
      <w:pPr>
        <w:jc w:val="center"/>
        <w:rPr>
          <w:b/>
          <w:color w:val="365F91" w:themeColor="accent1" w:themeShade="BF"/>
          <w:sz w:val="28"/>
          <w:szCs w:val="28"/>
        </w:rPr>
      </w:pPr>
    </w:p>
    <w:p w:rsidR="001377E9" w:rsidRDefault="001377E9" w:rsidP="001377E9">
      <w:pPr>
        <w:jc w:val="center"/>
        <w:rPr>
          <w:b/>
          <w:color w:val="365F91" w:themeColor="accent1" w:themeShade="BF"/>
          <w:sz w:val="28"/>
          <w:szCs w:val="28"/>
        </w:rPr>
      </w:pPr>
      <w:r>
        <w:rPr>
          <w:b/>
          <w:color w:val="365F91" w:themeColor="accent1" w:themeShade="BF"/>
          <w:sz w:val="28"/>
          <w:szCs w:val="28"/>
        </w:rPr>
        <w:t xml:space="preserve"> Программные и непрограммные расходы  сельского поселения Горноправдинск на 2015-2016 годы</w:t>
      </w:r>
    </w:p>
    <w:p w:rsidR="00DA3836" w:rsidRDefault="00DA3836" w:rsidP="001377E9">
      <w:pPr>
        <w:jc w:val="center"/>
        <w:rPr>
          <w:b/>
          <w:color w:val="365F91" w:themeColor="accent1" w:themeShade="BF"/>
          <w:sz w:val="28"/>
          <w:szCs w:val="28"/>
        </w:rPr>
      </w:pPr>
      <w:r>
        <w:rPr>
          <w:b/>
          <w:color w:val="365F91" w:themeColor="accent1" w:themeShade="BF"/>
          <w:sz w:val="28"/>
          <w:szCs w:val="28"/>
        </w:rPr>
        <w:t xml:space="preserve">(  уточненный </w:t>
      </w:r>
      <w:bookmarkStart w:id="0" w:name="_GoBack"/>
      <w:bookmarkEnd w:id="0"/>
      <w:r>
        <w:rPr>
          <w:b/>
          <w:color w:val="365F91" w:themeColor="accent1" w:themeShade="BF"/>
          <w:sz w:val="28"/>
          <w:szCs w:val="28"/>
        </w:rPr>
        <w:t>1 квартал 2014г)</w:t>
      </w:r>
    </w:p>
    <w:tbl>
      <w:tblPr>
        <w:tblW w:w="14560" w:type="dxa"/>
        <w:tblInd w:w="93" w:type="dxa"/>
        <w:tblLook w:val="04A0" w:firstRow="1" w:lastRow="0" w:firstColumn="1" w:lastColumn="0" w:noHBand="0" w:noVBand="1"/>
      </w:tblPr>
      <w:tblGrid>
        <w:gridCol w:w="9769"/>
        <w:gridCol w:w="1170"/>
        <w:gridCol w:w="1145"/>
        <w:gridCol w:w="1209"/>
        <w:gridCol w:w="1267"/>
      </w:tblGrid>
      <w:tr w:rsidR="00CC2B93" w:rsidRPr="00CC2B93" w:rsidTr="000E6C9C">
        <w:trPr>
          <w:trHeight w:val="975"/>
        </w:trPr>
        <w:tc>
          <w:tcPr>
            <w:tcW w:w="97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B93" w:rsidRPr="000E6C9C" w:rsidRDefault="00CC2B93" w:rsidP="00C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0E6C9C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B93" w:rsidRPr="000E6C9C" w:rsidRDefault="00CC2B93" w:rsidP="00C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0E6C9C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Целевая статья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B93" w:rsidRPr="000E6C9C" w:rsidRDefault="00CC2B93" w:rsidP="00C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0E6C9C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Вид расходов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B93" w:rsidRPr="000E6C9C" w:rsidRDefault="00CC2B93" w:rsidP="00C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0E6C9C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2015 год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B93" w:rsidRPr="000E6C9C" w:rsidRDefault="00CC2B93" w:rsidP="00C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0E6C9C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2016 год</w:t>
            </w:r>
          </w:p>
        </w:tc>
      </w:tr>
      <w:tr w:rsidR="001377E9" w:rsidRPr="001377E9" w:rsidTr="000E6C9C">
        <w:trPr>
          <w:trHeight w:val="312"/>
        </w:trPr>
        <w:tc>
          <w:tcPr>
            <w:tcW w:w="9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B93" w:rsidRPr="00CC2B93" w:rsidRDefault="00CC2B93" w:rsidP="00CC2B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</w:pPr>
            <w:r w:rsidRPr="00CC2B93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B93" w:rsidRPr="00CC2B93" w:rsidRDefault="00CC2B93" w:rsidP="00C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</w:pPr>
            <w:r w:rsidRPr="00CC2B93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B93" w:rsidRPr="00CC2B93" w:rsidRDefault="00CC2B93" w:rsidP="00C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</w:pPr>
            <w:r w:rsidRPr="00CC2B93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B93" w:rsidRPr="00CC2B93" w:rsidRDefault="00DA3836" w:rsidP="00DA38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  <w:t>90041,0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836" w:rsidRDefault="00DA3836" w:rsidP="00C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</w:pPr>
          </w:p>
          <w:p w:rsidR="00CC2B93" w:rsidRDefault="00DA3836" w:rsidP="00C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  <w:t>93 563,3</w:t>
            </w:r>
          </w:p>
          <w:p w:rsidR="00DA3836" w:rsidRPr="00CC2B93" w:rsidRDefault="00DA3836" w:rsidP="00C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</w:pPr>
          </w:p>
        </w:tc>
      </w:tr>
      <w:tr w:rsidR="001377E9" w:rsidRPr="001377E9" w:rsidTr="000E6C9C">
        <w:trPr>
          <w:trHeight w:val="312"/>
        </w:trPr>
        <w:tc>
          <w:tcPr>
            <w:tcW w:w="9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B93" w:rsidRPr="00CC2B93" w:rsidRDefault="00CC2B93" w:rsidP="00CC2B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ru-RU"/>
              </w:rPr>
            </w:pPr>
            <w:r w:rsidRPr="00CC2B93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ru-RU"/>
              </w:rPr>
              <w:t>Программные мероприятия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B93" w:rsidRPr="00CC2B93" w:rsidRDefault="00CC2B93" w:rsidP="00C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ru-RU"/>
              </w:rPr>
            </w:pPr>
            <w:r w:rsidRPr="00CC2B93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B93" w:rsidRPr="00CC2B93" w:rsidRDefault="00CC2B93" w:rsidP="00C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ru-RU"/>
              </w:rPr>
            </w:pPr>
            <w:r w:rsidRPr="00CC2B93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B93" w:rsidRPr="00CC2B93" w:rsidRDefault="00CC2B93" w:rsidP="00C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ru-RU"/>
              </w:rPr>
            </w:pPr>
            <w:r w:rsidRPr="00CC2B93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B93" w:rsidRPr="00CC2B93" w:rsidRDefault="00CC2B93" w:rsidP="00C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ru-RU"/>
              </w:rPr>
            </w:pPr>
            <w:r w:rsidRPr="00CC2B93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ru-RU"/>
              </w:rPr>
              <w:t> </w:t>
            </w:r>
          </w:p>
        </w:tc>
      </w:tr>
      <w:tr w:rsidR="001377E9" w:rsidRPr="001377E9" w:rsidTr="000E6C9C">
        <w:trPr>
          <w:trHeight w:val="420"/>
        </w:trPr>
        <w:tc>
          <w:tcPr>
            <w:tcW w:w="9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B93" w:rsidRPr="00CC2B93" w:rsidRDefault="00CC2B93" w:rsidP="00CC2B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CC2B9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Муниципальные программы сельского поселения Горноправдинск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B93" w:rsidRPr="00CC2B93" w:rsidRDefault="00CC2B93" w:rsidP="00C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CC2B9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B93" w:rsidRPr="00CC2B93" w:rsidRDefault="00CC2B93" w:rsidP="00C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CC2B9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B93" w:rsidRPr="00CC2B93" w:rsidRDefault="00CC2B93" w:rsidP="00C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CC2B9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53 037,1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B93" w:rsidRPr="00CC2B93" w:rsidRDefault="00CC2B93" w:rsidP="00C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CC2B9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55 169,9</w:t>
            </w:r>
          </w:p>
        </w:tc>
      </w:tr>
      <w:tr w:rsidR="00CC2B93" w:rsidRPr="00CC2B93" w:rsidTr="000E6C9C">
        <w:trPr>
          <w:trHeight w:val="645"/>
        </w:trPr>
        <w:tc>
          <w:tcPr>
            <w:tcW w:w="97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2B93" w:rsidRPr="00CC2B93" w:rsidRDefault="00CC2B93" w:rsidP="00CC2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</w:pPr>
            <w:r w:rsidRPr="00CC2B93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  <w:t>Муниципальная программа «Управление муниципальными финансами в сельском поселении Горноправдинск на 2014-2020 годы»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B93" w:rsidRPr="00CC2B93" w:rsidRDefault="00CC2B93" w:rsidP="00C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</w:pPr>
            <w:r w:rsidRPr="00CC2B93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  <w:t>1900000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B93" w:rsidRPr="00CC2B93" w:rsidRDefault="00CC2B93" w:rsidP="00C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</w:pPr>
            <w:r w:rsidRPr="00CC2B93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B93" w:rsidRPr="00CC2B93" w:rsidRDefault="00CC2B93" w:rsidP="00C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</w:pPr>
            <w:r w:rsidRPr="00CC2B93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  <w:t>22 498,2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B93" w:rsidRPr="00CC2B93" w:rsidRDefault="00CC2B93" w:rsidP="00C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</w:pPr>
            <w:r w:rsidRPr="00CC2B93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  <w:t>22 524,0</w:t>
            </w:r>
          </w:p>
        </w:tc>
      </w:tr>
      <w:tr w:rsidR="00CC2B93" w:rsidRPr="00CC2B93" w:rsidTr="000E6C9C">
        <w:trPr>
          <w:trHeight w:val="270"/>
        </w:trPr>
        <w:tc>
          <w:tcPr>
            <w:tcW w:w="9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2B93" w:rsidRPr="00CC2B93" w:rsidRDefault="00CC2B93" w:rsidP="00CC2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</w:pPr>
            <w:r w:rsidRPr="00CC2B93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  <w:t>Реализация мероприятий программы «Управление муниципальными финансами в сельском поселении Горноправдинск на 2014-2020 годы»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B93" w:rsidRPr="00CC2B93" w:rsidRDefault="00CC2B93" w:rsidP="00C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</w:pPr>
            <w:r w:rsidRPr="00CC2B93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  <w:t>1900204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B93" w:rsidRPr="00CC2B93" w:rsidRDefault="00CC2B93" w:rsidP="00C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</w:pPr>
            <w:r w:rsidRPr="00CC2B93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B93" w:rsidRPr="00CC2B93" w:rsidRDefault="00CC2B93" w:rsidP="00C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</w:pPr>
            <w:r w:rsidRPr="00CC2B93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  <w:t>12 552,0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B93" w:rsidRPr="00CC2B93" w:rsidRDefault="00CC2B93" w:rsidP="00C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</w:pPr>
            <w:r w:rsidRPr="00CC2B93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  <w:t>12 552,0</w:t>
            </w:r>
          </w:p>
        </w:tc>
      </w:tr>
      <w:tr w:rsidR="00CC2B93" w:rsidRPr="00CC2B93" w:rsidTr="000E6C9C">
        <w:trPr>
          <w:trHeight w:val="270"/>
        </w:trPr>
        <w:tc>
          <w:tcPr>
            <w:tcW w:w="9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2B93" w:rsidRPr="00CC2B93" w:rsidRDefault="00CC2B93" w:rsidP="00CC2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B93" w:rsidRPr="00CC2B93" w:rsidRDefault="00CC2B93" w:rsidP="00C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</w:pPr>
            <w:r w:rsidRPr="00CC2B93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  <w:t>1900204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B93" w:rsidRPr="00CC2B93" w:rsidRDefault="00CC2B93" w:rsidP="00C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</w:pPr>
            <w:r w:rsidRPr="00CC2B93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B93" w:rsidRPr="00CC2B93" w:rsidRDefault="00CC2B93" w:rsidP="00C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</w:pPr>
            <w:r w:rsidRPr="00CC2B93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  <w:t>9,0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B93" w:rsidRPr="00CC2B93" w:rsidRDefault="00CC2B93" w:rsidP="00C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</w:pPr>
            <w:r w:rsidRPr="00CC2B93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  <w:t>9,0</w:t>
            </w:r>
          </w:p>
        </w:tc>
      </w:tr>
      <w:tr w:rsidR="00CC2B93" w:rsidRPr="00CC2B93" w:rsidTr="000E6C9C">
        <w:trPr>
          <w:trHeight w:val="270"/>
        </w:trPr>
        <w:tc>
          <w:tcPr>
            <w:tcW w:w="9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2B93" w:rsidRPr="00CC2B93" w:rsidRDefault="00CC2B93" w:rsidP="00CC2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B93" w:rsidRPr="00CC2B93" w:rsidRDefault="00CC2B93" w:rsidP="00C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</w:pPr>
            <w:r w:rsidRPr="00CC2B93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  <w:t>1900205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B93" w:rsidRPr="00CC2B93" w:rsidRDefault="00CC2B93" w:rsidP="00C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</w:pPr>
            <w:r w:rsidRPr="00CC2B93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B93" w:rsidRPr="00CC2B93" w:rsidRDefault="00CC2B93" w:rsidP="00C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</w:pPr>
            <w:r w:rsidRPr="00CC2B93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  <w:t>5 928,0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B93" w:rsidRPr="00CC2B93" w:rsidRDefault="00CC2B93" w:rsidP="00C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</w:pPr>
            <w:r w:rsidRPr="00CC2B93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  <w:t>5 928,0</w:t>
            </w:r>
          </w:p>
        </w:tc>
      </w:tr>
      <w:tr w:rsidR="00CC2B93" w:rsidRPr="00CC2B93" w:rsidTr="000E6C9C">
        <w:trPr>
          <w:trHeight w:val="270"/>
        </w:trPr>
        <w:tc>
          <w:tcPr>
            <w:tcW w:w="9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2B93" w:rsidRPr="00CC2B93" w:rsidRDefault="00CC2B93" w:rsidP="00CC2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B93" w:rsidRPr="00CC2B93" w:rsidRDefault="00CC2B93" w:rsidP="00C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</w:pPr>
            <w:r w:rsidRPr="00CC2B93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  <w:t>1900205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B93" w:rsidRPr="00CC2B93" w:rsidRDefault="00CC2B93" w:rsidP="00C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</w:pPr>
            <w:r w:rsidRPr="00CC2B93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B93" w:rsidRPr="00CC2B93" w:rsidRDefault="00CC2B93" w:rsidP="00C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</w:pPr>
            <w:r w:rsidRPr="00CC2B93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B93" w:rsidRPr="00CC2B93" w:rsidRDefault="00CC2B93" w:rsidP="00C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</w:pPr>
            <w:r w:rsidRPr="00CC2B93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  <w:t>12,0</w:t>
            </w:r>
          </w:p>
        </w:tc>
      </w:tr>
      <w:tr w:rsidR="00CC2B93" w:rsidRPr="00CC2B93" w:rsidTr="000E6C9C">
        <w:trPr>
          <w:trHeight w:val="270"/>
        </w:trPr>
        <w:tc>
          <w:tcPr>
            <w:tcW w:w="9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2B93" w:rsidRPr="00CC2B93" w:rsidRDefault="00CC2B93" w:rsidP="00CC2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B93" w:rsidRPr="00CC2B93" w:rsidRDefault="00CC2B93" w:rsidP="00C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</w:pPr>
            <w:r w:rsidRPr="00CC2B93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  <w:t>1900206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B93" w:rsidRPr="00CC2B93" w:rsidRDefault="00CC2B93" w:rsidP="00C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</w:pPr>
            <w:r w:rsidRPr="00CC2B93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B93" w:rsidRPr="00CC2B93" w:rsidRDefault="00CC2B93" w:rsidP="00C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</w:pPr>
            <w:r w:rsidRPr="00CC2B93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  <w:t>32,8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B93" w:rsidRPr="00CC2B93" w:rsidRDefault="00CC2B93" w:rsidP="00C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</w:pPr>
            <w:r w:rsidRPr="00CC2B93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  <w:t>32,8</w:t>
            </w:r>
          </w:p>
        </w:tc>
      </w:tr>
      <w:tr w:rsidR="00CC2B93" w:rsidRPr="00CC2B93" w:rsidTr="000E6C9C">
        <w:trPr>
          <w:trHeight w:val="270"/>
        </w:trPr>
        <w:tc>
          <w:tcPr>
            <w:tcW w:w="9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2B93" w:rsidRPr="00CC2B93" w:rsidRDefault="00CC2B93" w:rsidP="00CC2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B93" w:rsidRPr="00CC2B93" w:rsidRDefault="00CC2B93" w:rsidP="00C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</w:pPr>
            <w:r w:rsidRPr="00CC2B93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  <w:t>1909101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B93" w:rsidRPr="00CC2B93" w:rsidRDefault="00CC2B93" w:rsidP="00C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</w:pPr>
            <w:r w:rsidRPr="00CC2B93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B93" w:rsidRPr="00CC2B93" w:rsidRDefault="00CC2B93" w:rsidP="00C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</w:pPr>
            <w:r w:rsidRPr="00CC2B93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B93" w:rsidRPr="00CC2B93" w:rsidRDefault="00CC2B93" w:rsidP="00C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</w:pPr>
            <w:r w:rsidRPr="00CC2B93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  <w:t>650,0</w:t>
            </w:r>
          </w:p>
        </w:tc>
      </w:tr>
      <w:tr w:rsidR="00CC2B93" w:rsidRPr="00CC2B93" w:rsidTr="000E6C9C">
        <w:trPr>
          <w:trHeight w:val="270"/>
        </w:trPr>
        <w:tc>
          <w:tcPr>
            <w:tcW w:w="9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2B93" w:rsidRPr="00CC2B93" w:rsidRDefault="00CC2B93" w:rsidP="00CC2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B93" w:rsidRPr="00CC2B93" w:rsidRDefault="00CC2B93" w:rsidP="00C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</w:pPr>
            <w:r w:rsidRPr="00CC2B93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  <w:t>1909101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B93" w:rsidRPr="00CC2B93" w:rsidRDefault="00CC2B93" w:rsidP="00C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</w:pPr>
            <w:r w:rsidRPr="00CC2B93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B93" w:rsidRPr="00CC2B93" w:rsidRDefault="00CC2B93" w:rsidP="00C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</w:pPr>
            <w:r w:rsidRPr="00CC2B93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  <w:t>1 867,4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B93" w:rsidRPr="00CC2B93" w:rsidRDefault="00CC2B93" w:rsidP="00C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</w:pPr>
            <w:r w:rsidRPr="00CC2B93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  <w:t>1 893,2</w:t>
            </w:r>
          </w:p>
        </w:tc>
      </w:tr>
      <w:tr w:rsidR="00CC2B93" w:rsidRPr="00CC2B93" w:rsidTr="000E6C9C">
        <w:trPr>
          <w:trHeight w:val="270"/>
        </w:trPr>
        <w:tc>
          <w:tcPr>
            <w:tcW w:w="9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2B93" w:rsidRPr="00CC2B93" w:rsidRDefault="00CC2B93" w:rsidP="00CC2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B93" w:rsidRPr="00CC2B93" w:rsidRDefault="00CC2B93" w:rsidP="00C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</w:pPr>
            <w:r w:rsidRPr="00CC2B93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  <w:t>1909101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B93" w:rsidRPr="00CC2B93" w:rsidRDefault="00CC2B93" w:rsidP="00C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</w:pPr>
            <w:r w:rsidRPr="00CC2B93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  <w:t>852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B93" w:rsidRPr="00CC2B93" w:rsidRDefault="00CC2B93" w:rsidP="00C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</w:pPr>
            <w:r w:rsidRPr="00CC2B93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B93" w:rsidRPr="00CC2B93" w:rsidRDefault="00CC2B93" w:rsidP="00C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</w:pPr>
            <w:r w:rsidRPr="00CC2B93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  <w:t>40,0</w:t>
            </w:r>
          </w:p>
        </w:tc>
      </w:tr>
      <w:tr w:rsidR="00CC2B93" w:rsidRPr="00CC2B93" w:rsidTr="000E6C9C">
        <w:trPr>
          <w:trHeight w:val="270"/>
        </w:trPr>
        <w:tc>
          <w:tcPr>
            <w:tcW w:w="9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2B93" w:rsidRPr="00CC2B93" w:rsidRDefault="00CC2B93" w:rsidP="00CC2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B93" w:rsidRPr="00CC2B93" w:rsidRDefault="00CC2B93" w:rsidP="00C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</w:pPr>
            <w:r w:rsidRPr="00CC2B93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  <w:t>1909101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B93" w:rsidRPr="00CC2B93" w:rsidRDefault="00CC2B93" w:rsidP="00C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</w:pPr>
            <w:r w:rsidRPr="00CC2B93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B93" w:rsidRPr="00CC2B93" w:rsidRDefault="00CC2B93" w:rsidP="00C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</w:pPr>
            <w:r w:rsidRPr="00CC2B93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  <w:t>762,0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B93" w:rsidRPr="00CC2B93" w:rsidRDefault="00CC2B93" w:rsidP="00C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</w:pPr>
            <w:r w:rsidRPr="00CC2B93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  <w:t>762,0</w:t>
            </w:r>
          </w:p>
        </w:tc>
      </w:tr>
      <w:tr w:rsidR="00CC2B93" w:rsidRPr="00CC2B93" w:rsidTr="000E6C9C">
        <w:trPr>
          <w:trHeight w:val="270"/>
        </w:trPr>
        <w:tc>
          <w:tcPr>
            <w:tcW w:w="9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2B93" w:rsidRPr="00CC2B93" w:rsidRDefault="00CC2B93" w:rsidP="00CC2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B93" w:rsidRPr="00CC2B93" w:rsidRDefault="00CC2B93" w:rsidP="00C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</w:pPr>
            <w:r w:rsidRPr="00CC2B93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  <w:t>1909102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B93" w:rsidRPr="00CC2B93" w:rsidRDefault="00CC2B93" w:rsidP="00C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</w:pPr>
            <w:r w:rsidRPr="00CC2B93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B93" w:rsidRPr="00CC2B93" w:rsidRDefault="00CC2B93" w:rsidP="00C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</w:pPr>
            <w:r w:rsidRPr="00CC2B93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  <w:t>645,0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B93" w:rsidRPr="00CC2B93" w:rsidRDefault="00CC2B93" w:rsidP="00C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</w:pPr>
            <w:r w:rsidRPr="00CC2B93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  <w:t>645,0</w:t>
            </w:r>
          </w:p>
        </w:tc>
      </w:tr>
      <w:tr w:rsidR="00CC2B93" w:rsidRPr="00CC2B93" w:rsidTr="000E6C9C">
        <w:trPr>
          <w:trHeight w:val="975"/>
        </w:trPr>
        <w:tc>
          <w:tcPr>
            <w:tcW w:w="9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B93" w:rsidRPr="00CC2B93" w:rsidRDefault="00CC2B93" w:rsidP="00CC2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</w:pPr>
            <w:r w:rsidRPr="00CC2B93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  <w:t>Муниципальная программа «Защита населения и территорий от чрезвычайных ситуаций, обеспечение пожарной безопасности в сельском поселении Горноправдинск на 2014 – 2020 годы»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B93" w:rsidRPr="00CC2B93" w:rsidRDefault="00CC2B93" w:rsidP="00C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</w:pPr>
            <w:r w:rsidRPr="00CC2B93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  <w:t>1400000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B93" w:rsidRPr="00CC2B93" w:rsidRDefault="00CC2B93" w:rsidP="00C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</w:pPr>
            <w:r w:rsidRPr="00CC2B93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B93" w:rsidRPr="00CC2B93" w:rsidRDefault="00CC2B93" w:rsidP="00C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</w:pPr>
            <w:r w:rsidRPr="00CC2B93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  <w:t>1 145,0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B93" w:rsidRPr="00CC2B93" w:rsidRDefault="00CC2B93" w:rsidP="00C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</w:pPr>
            <w:r w:rsidRPr="00CC2B93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  <w:t>1 145,0</w:t>
            </w:r>
          </w:p>
        </w:tc>
      </w:tr>
      <w:tr w:rsidR="00CC2B93" w:rsidRPr="00CC2B93" w:rsidTr="000E6C9C">
        <w:trPr>
          <w:trHeight w:val="375"/>
        </w:trPr>
        <w:tc>
          <w:tcPr>
            <w:tcW w:w="97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2B93" w:rsidRPr="00CC2B93" w:rsidRDefault="00CC2B93" w:rsidP="00CC2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</w:pPr>
            <w:r w:rsidRPr="00CC2B93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  <w:t>Реализация мероприятий программы «Защита населения и территорий от чрезвычайных ситуаций, обеспечение пожарной безопасности в сельском поселении Горноправдинск на 2014 – 2020 годы»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B93" w:rsidRPr="00CC2B93" w:rsidRDefault="00CC2B93" w:rsidP="00C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</w:pPr>
            <w:r w:rsidRPr="00CC2B93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  <w:t>1409101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B93" w:rsidRPr="00CC2B93" w:rsidRDefault="00CC2B93" w:rsidP="00C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</w:pPr>
            <w:r w:rsidRPr="00CC2B93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B93" w:rsidRPr="00CC2B93" w:rsidRDefault="00CC2B93" w:rsidP="00C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</w:pPr>
            <w:r w:rsidRPr="00CC2B93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B93" w:rsidRPr="00CC2B93" w:rsidRDefault="00CC2B93" w:rsidP="00C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</w:pPr>
            <w:r w:rsidRPr="00CC2B93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  <w:t>300,0</w:t>
            </w:r>
          </w:p>
        </w:tc>
      </w:tr>
      <w:tr w:rsidR="00CC2B93" w:rsidRPr="00CC2B93" w:rsidTr="000E6C9C">
        <w:trPr>
          <w:trHeight w:val="375"/>
        </w:trPr>
        <w:tc>
          <w:tcPr>
            <w:tcW w:w="97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2B93" w:rsidRPr="00CC2B93" w:rsidRDefault="00CC2B93" w:rsidP="00CC2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B93" w:rsidRPr="00CC2B93" w:rsidRDefault="00CC2B93" w:rsidP="00C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</w:pPr>
            <w:r w:rsidRPr="00CC2B93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  <w:t>1409102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B93" w:rsidRPr="00CC2B93" w:rsidRDefault="00CC2B93" w:rsidP="00C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</w:pPr>
            <w:r w:rsidRPr="00CC2B93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B93" w:rsidRPr="00CC2B93" w:rsidRDefault="00CC2B93" w:rsidP="00C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</w:pPr>
            <w:r w:rsidRPr="00CC2B93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  <w:t>89,0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B93" w:rsidRPr="00CC2B93" w:rsidRDefault="00CC2B93" w:rsidP="00C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</w:pPr>
            <w:r w:rsidRPr="00CC2B93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  <w:t>89,0</w:t>
            </w:r>
          </w:p>
        </w:tc>
      </w:tr>
      <w:tr w:rsidR="00CC2B93" w:rsidRPr="00CC2B93" w:rsidTr="000E6C9C">
        <w:trPr>
          <w:trHeight w:val="375"/>
        </w:trPr>
        <w:tc>
          <w:tcPr>
            <w:tcW w:w="97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2B93" w:rsidRPr="00CC2B93" w:rsidRDefault="00CC2B93" w:rsidP="00CC2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B93" w:rsidRPr="00CC2B93" w:rsidRDefault="00CC2B93" w:rsidP="00C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</w:pPr>
            <w:r w:rsidRPr="00CC2B93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  <w:t>1409103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B93" w:rsidRPr="00CC2B93" w:rsidRDefault="00CC2B93" w:rsidP="00C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</w:pPr>
            <w:r w:rsidRPr="00CC2B93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B93" w:rsidRPr="00CC2B93" w:rsidRDefault="00CC2B93" w:rsidP="00C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</w:pPr>
            <w:r w:rsidRPr="00CC2B93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  <w:t>738,0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B93" w:rsidRPr="00CC2B93" w:rsidRDefault="00CC2B93" w:rsidP="00C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</w:pPr>
            <w:r w:rsidRPr="00CC2B93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  <w:t>738,0</w:t>
            </w:r>
          </w:p>
        </w:tc>
      </w:tr>
      <w:tr w:rsidR="00CC2B93" w:rsidRPr="00CC2B93" w:rsidTr="000E6C9C">
        <w:trPr>
          <w:trHeight w:val="375"/>
        </w:trPr>
        <w:tc>
          <w:tcPr>
            <w:tcW w:w="97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2B93" w:rsidRPr="00CC2B93" w:rsidRDefault="00CC2B93" w:rsidP="00CC2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B93" w:rsidRPr="00CC2B93" w:rsidRDefault="00CC2B93" w:rsidP="00C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</w:pPr>
            <w:r w:rsidRPr="00CC2B93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  <w:t>1409104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B93" w:rsidRPr="00CC2B93" w:rsidRDefault="00CC2B93" w:rsidP="00C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</w:pPr>
            <w:r w:rsidRPr="00CC2B93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B93" w:rsidRPr="00CC2B93" w:rsidRDefault="00CC2B93" w:rsidP="00C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</w:pPr>
            <w:r w:rsidRPr="00CC2B93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  <w:t>18,0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B93" w:rsidRPr="00CC2B93" w:rsidRDefault="00CC2B93" w:rsidP="00C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</w:pPr>
            <w:r w:rsidRPr="00CC2B93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  <w:t>18,0</w:t>
            </w:r>
          </w:p>
        </w:tc>
      </w:tr>
      <w:tr w:rsidR="00CC2B93" w:rsidRPr="00CC2B93" w:rsidTr="000E6C9C">
        <w:trPr>
          <w:trHeight w:val="1248"/>
        </w:trPr>
        <w:tc>
          <w:tcPr>
            <w:tcW w:w="9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B93" w:rsidRPr="00CC2B93" w:rsidRDefault="00CC2B93" w:rsidP="00CC2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</w:pPr>
            <w:r w:rsidRPr="00CC2B93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  <w:lastRenderedPageBreak/>
              <w:t>Муниципальная программа «Комплексные мероприятия по профилактике правонарушений, терроризма и экстремизма, а также минимизации и (или) ликвидации последствий проявлений терроризма и экстремизма в сельском поселении Горноправдинск на 2014 – 2020 годы»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B93" w:rsidRPr="00CC2B93" w:rsidRDefault="00CC2B93" w:rsidP="00C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</w:pPr>
            <w:r w:rsidRPr="00CC2B93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  <w:t>1300000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B93" w:rsidRPr="00CC2B93" w:rsidRDefault="00CC2B93" w:rsidP="00C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</w:pPr>
            <w:r w:rsidRPr="00CC2B93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B93" w:rsidRPr="00CC2B93" w:rsidRDefault="00CC2B93" w:rsidP="00C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</w:pPr>
            <w:r w:rsidRPr="00CC2B93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  <w:t>89,9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B93" w:rsidRPr="00CC2B93" w:rsidRDefault="00CC2B93" w:rsidP="00C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</w:pPr>
            <w:r w:rsidRPr="00CC2B93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  <w:t>89,9</w:t>
            </w:r>
          </w:p>
        </w:tc>
      </w:tr>
      <w:tr w:rsidR="00CC2B93" w:rsidRPr="00CC2B93" w:rsidTr="000E6C9C">
        <w:trPr>
          <w:trHeight w:val="1248"/>
        </w:trPr>
        <w:tc>
          <w:tcPr>
            <w:tcW w:w="9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B93" w:rsidRPr="00CC2B93" w:rsidRDefault="00CC2B93" w:rsidP="00CC2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</w:pPr>
            <w:r w:rsidRPr="00CC2B93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  <w:t>Реализация мероприятий программы «Комплексные мероприятия по профилактике правонарушений, терроризма и экстремизма, а также минимизации и (или) ликвидации последствий проявлений терроризма и экстремизма в сельском поселении Горноправдинск на 2014 – 2020 годы»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B93" w:rsidRPr="00CC2B93" w:rsidRDefault="00CC2B93" w:rsidP="00C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</w:pPr>
            <w:r w:rsidRPr="00CC2B93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  <w:t>1309101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B93" w:rsidRPr="00CC2B93" w:rsidRDefault="00CC2B93" w:rsidP="00C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</w:pPr>
            <w:r w:rsidRPr="00CC2B93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B93" w:rsidRPr="00CC2B93" w:rsidRDefault="00CC2B93" w:rsidP="00C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</w:pPr>
            <w:r w:rsidRPr="00CC2B93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  <w:t>89,9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B93" w:rsidRPr="00CC2B93" w:rsidRDefault="00CC2B93" w:rsidP="00C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</w:pPr>
            <w:r w:rsidRPr="00CC2B93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  <w:t>89,9</w:t>
            </w:r>
          </w:p>
        </w:tc>
      </w:tr>
      <w:tr w:rsidR="00CC2B93" w:rsidRPr="00CC2B93" w:rsidTr="000E6C9C">
        <w:trPr>
          <w:trHeight w:val="624"/>
        </w:trPr>
        <w:tc>
          <w:tcPr>
            <w:tcW w:w="9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B93" w:rsidRPr="00CC2B93" w:rsidRDefault="00CC2B93" w:rsidP="00CC2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</w:pPr>
            <w:r w:rsidRPr="00CC2B93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  <w:t>Муниципальная программа «Содействие занятости населения сельского поселения Горноправдинск на 2014 – 2020 годы»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B93" w:rsidRPr="00CC2B93" w:rsidRDefault="00CC2B93" w:rsidP="00C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</w:pPr>
            <w:r w:rsidRPr="00CC2B93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  <w:t>0700000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B93" w:rsidRPr="00CC2B93" w:rsidRDefault="00CC2B93" w:rsidP="00C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</w:pPr>
            <w:r w:rsidRPr="00CC2B93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B93" w:rsidRPr="00CC2B93" w:rsidRDefault="00CC2B93" w:rsidP="00C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</w:pPr>
            <w:r w:rsidRPr="00CC2B93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B93" w:rsidRPr="00CC2B93" w:rsidRDefault="00CC2B93" w:rsidP="00C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</w:pPr>
            <w:r w:rsidRPr="00CC2B93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  <w:t>650,0</w:t>
            </w:r>
          </w:p>
        </w:tc>
      </w:tr>
      <w:tr w:rsidR="00CC2B93" w:rsidRPr="00CC2B93" w:rsidTr="000E6C9C">
        <w:trPr>
          <w:trHeight w:val="495"/>
        </w:trPr>
        <w:tc>
          <w:tcPr>
            <w:tcW w:w="97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B93" w:rsidRPr="00CC2B93" w:rsidRDefault="00CC2B93" w:rsidP="00CC2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</w:pPr>
            <w:r w:rsidRPr="00CC2B93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  <w:t>Реализация мероприятий по содействию трудоустройства граждан в рамках программы «Содействие занятости населения сельского поселения Горноправдинск на 2014 – 2020 годы»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B93" w:rsidRPr="00CC2B93" w:rsidRDefault="00CC2B93" w:rsidP="00C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</w:pPr>
            <w:r w:rsidRPr="00CC2B93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  <w:t>0709101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B93" w:rsidRPr="00CC2B93" w:rsidRDefault="00CC2B93" w:rsidP="00C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</w:pPr>
            <w:r w:rsidRPr="00CC2B93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B93" w:rsidRPr="00CC2B93" w:rsidRDefault="00CC2B93" w:rsidP="00C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</w:pPr>
            <w:r w:rsidRPr="00CC2B93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  <w:t>610,0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B93" w:rsidRPr="00CC2B93" w:rsidRDefault="00CC2B93" w:rsidP="00C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</w:pPr>
            <w:r w:rsidRPr="00CC2B93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  <w:t>610,0</w:t>
            </w:r>
          </w:p>
        </w:tc>
      </w:tr>
      <w:tr w:rsidR="00CC2B93" w:rsidRPr="00CC2B93" w:rsidTr="000E6C9C">
        <w:trPr>
          <w:trHeight w:val="495"/>
        </w:trPr>
        <w:tc>
          <w:tcPr>
            <w:tcW w:w="97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2B93" w:rsidRPr="00CC2B93" w:rsidRDefault="00CC2B93" w:rsidP="00CC2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B93" w:rsidRPr="00CC2B93" w:rsidRDefault="00CC2B93" w:rsidP="00C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</w:pPr>
            <w:r w:rsidRPr="00CC2B93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  <w:t>0709102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B93" w:rsidRPr="00CC2B93" w:rsidRDefault="00CC2B93" w:rsidP="00C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</w:pPr>
            <w:r w:rsidRPr="00CC2B93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B93" w:rsidRPr="00CC2B93" w:rsidRDefault="00CC2B93" w:rsidP="00C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</w:pPr>
            <w:r w:rsidRPr="00CC2B93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B93" w:rsidRPr="00CC2B93" w:rsidRDefault="00CC2B93" w:rsidP="00C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</w:pPr>
            <w:r w:rsidRPr="00CC2B93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  <w:t>40,0</w:t>
            </w:r>
          </w:p>
        </w:tc>
      </w:tr>
      <w:tr w:rsidR="00CC2B93" w:rsidRPr="00CC2B93" w:rsidTr="000E6C9C">
        <w:trPr>
          <w:trHeight w:val="615"/>
        </w:trPr>
        <w:tc>
          <w:tcPr>
            <w:tcW w:w="97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B93" w:rsidRPr="00CC2B93" w:rsidRDefault="00CC2B93" w:rsidP="00CC2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</w:pPr>
            <w:r w:rsidRPr="00CC2B93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  <w:t>Муниципальная программа "Формирование и развитие муниципального имущества сельского поселения Горноправдинск 2014-2020 годы"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B93" w:rsidRPr="00CC2B93" w:rsidRDefault="00CC2B93" w:rsidP="00C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</w:pPr>
            <w:r w:rsidRPr="00CC2B93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  <w:t>2200000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B93" w:rsidRPr="00CC2B93" w:rsidRDefault="00CC2B93" w:rsidP="00C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</w:pPr>
            <w:r w:rsidRPr="00CC2B93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B93" w:rsidRPr="00CC2B93" w:rsidRDefault="00CC2B93" w:rsidP="00C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</w:pPr>
            <w:r w:rsidRPr="00CC2B93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  <w:t>598,0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B93" w:rsidRPr="00CC2B93" w:rsidRDefault="00CC2B93" w:rsidP="00C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</w:pPr>
            <w:r w:rsidRPr="00CC2B93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  <w:t>609,0</w:t>
            </w:r>
          </w:p>
        </w:tc>
      </w:tr>
      <w:tr w:rsidR="00CC2B93" w:rsidRPr="00CC2B93" w:rsidTr="000E6C9C">
        <w:trPr>
          <w:trHeight w:val="360"/>
        </w:trPr>
        <w:tc>
          <w:tcPr>
            <w:tcW w:w="9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2B93" w:rsidRPr="00CC2B93" w:rsidRDefault="00CC2B93" w:rsidP="00CC2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</w:pPr>
            <w:r w:rsidRPr="00CC2B93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  <w:t>Реализация мероприятий программы "Формирование и развитие муниципального имущества сельского поселения Горноправдинск 2014-2020 годы"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B93" w:rsidRPr="00CC2B93" w:rsidRDefault="00CC2B93" w:rsidP="00C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</w:pPr>
            <w:r w:rsidRPr="00CC2B93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  <w:t>2209701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B93" w:rsidRPr="00CC2B93" w:rsidRDefault="00CC2B93" w:rsidP="00C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</w:pPr>
            <w:r w:rsidRPr="00CC2B93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B93" w:rsidRPr="00CC2B93" w:rsidRDefault="00CC2B93" w:rsidP="00C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</w:pPr>
            <w:r w:rsidRPr="00CC2B93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  <w:t>198,0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B93" w:rsidRPr="00CC2B93" w:rsidRDefault="00CC2B93" w:rsidP="00C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</w:pPr>
            <w:r w:rsidRPr="00CC2B93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  <w:t>209,0</w:t>
            </w:r>
          </w:p>
        </w:tc>
      </w:tr>
      <w:tr w:rsidR="00CC2B93" w:rsidRPr="00CC2B93" w:rsidTr="000E6C9C">
        <w:trPr>
          <w:trHeight w:val="360"/>
        </w:trPr>
        <w:tc>
          <w:tcPr>
            <w:tcW w:w="9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2B93" w:rsidRPr="00CC2B93" w:rsidRDefault="00CC2B93" w:rsidP="00CC2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B93" w:rsidRPr="00CC2B93" w:rsidRDefault="00CC2B93" w:rsidP="00C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</w:pPr>
            <w:r w:rsidRPr="00CC2B93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  <w:t>2209702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B93" w:rsidRPr="00CC2B93" w:rsidRDefault="00CC2B93" w:rsidP="00C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</w:pPr>
            <w:r w:rsidRPr="00CC2B93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B93" w:rsidRPr="00CC2B93" w:rsidRDefault="00CC2B93" w:rsidP="00C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</w:pPr>
            <w:r w:rsidRPr="00CC2B93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B93" w:rsidRPr="00CC2B93" w:rsidRDefault="00CC2B93" w:rsidP="00C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</w:pPr>
            <w:r w:rsidRPr="00CC2B93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  <w:t>100,0</w:t>
            </w:r>
          </w:p>
        </w:tc>
      </w:tr>
      <w:tr w:rsidR="00CC2B93" w:rsidRPr="00CC2B93" w:rsidTr="000E6C9C">
        <w:trPr>
          <w:trHeight w:val="360"/>
        </w:trPr>
        <w:tc>
          <w:tcPr>
            <w:tcW w:w="9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2B93" w:rsidRPr="00CC2B93" w:rsidRDefault="00CC2B93" w:rsidP="00CC2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B93" w:rsidRPr="00CC2B93" w:rsidRDefault="00CC2B93" w:rsidP="00C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</w:pPr>
            <w:r w:rsidRPr="00CC2B93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  <w:t>2209703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B93" w:rsidRPr="00CC2B93" w:rsidRDefault="00CC2B93" w:rsidP="00C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</w:pPr>
            <w:r w:rsidRPr="00CC2B93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B93" w:rsidRPr="00CC2B93" w:rsidRDefault="00CC2B93" w:rsidP="00C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</w:pPr>
            <w:r w:rsidRPr="00CC2B93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B93" w:rsidRPr="00CC2B93" w:rsidRDefault="00CC2B93" w:rsidP="00C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</w:pPr>
            <w:r w:rsidRPr="00CC2B93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  <w:t>300,0</w:t>
            </w:r>
          </w:p>
        </w:tc>
      </w:tr>
      <w:tr w:rsidR="00CC2B93" w:rsidRPr="00CC2B93" w:rsidTr="000E6C9C">
        <w:trPr>
          <w:trHeight w:val="645"/>
        </w:trPr>
        <w:tc>
          <w:tcPr>
            <w:tcW w:w="9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B93" w:rsidRPr="00CC2B93" w:rsidRDefault="00CC2B93" w:rsidP="00CC2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</w:pPr>
            <w:r w:rsidRPr="00CC2B93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  <w:t xml:space="preserve">Муниципальная программа «Развитие культуры в сельском поселении Горноправдинск на 2014-2020 годы»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B93" w:rsidRPr="00CC2B93" w:rsidRDefault="00CC2B93" w:rsidP="00C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</w:pPr>
            <w:r w:rsidRPr="00CC2B93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  <w:t>0500000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B93" w:rsidRPr="00CC2B93" w:rsidRDefault="00CC2B93" w:rsidP="00C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</w:pPr>
            <w:r w:rsidRPr="00CC2B93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B93" w:rsidRPr="00CC2B93" w:rsidRDefault="00CC2B93" w:rsidP="00C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</w:pPr>
            <w:r w:rsidRPr="00CC2B93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  <w:t>28 056,0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B93" w:rsidRPr="00CC2B93" w:rsidRDefault="00CC2B93" w:rsidP="00C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</w:pPr>
            <w:r w:rsidRPr="00CC2B93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  <w:t>30 152,0</w:t>
            </w:r>
          </w:p>
        </w:tc>
      </w:tr>
      <w:tr w:rsidR="00CC2B93" w:rsidRPr="00CC2B93" w:rsidTr="000E6C9C">
        <w:trPr>
          <w:trHeight w:val="375"/>
        </w:trPr>
        <w:tc>
          <w:tcPr>
            <w:tcW w:w="97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2B93" w:rsidRPr="00CC2B93" w:rsidRDefault="00CC2B93" w:rsidP="00CC2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</w:pPr>
            <w:r w:rsidRPr="00CC2B93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  <w:t xml:space="preserve">Реализация мероприятий программы «Развитие культуры в сельском поселении Горноправдинск на 2014-2020 годы»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B93" w:rsidRPr="00CC2B93" w:rsidRDefault="00CC2B93" w:rsidP="00C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</w:pPr>
            <w:r w:rsidRPr="00CC2B93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  <w:t>0509101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B93" w:rsidRPr="00CC2B93" w:rsidRDefault="00CC2B93" w:rsidP="00C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</w:pPr>
            <w:r w:rsidRPr="00CC2B93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B93" w:rsidRPr="00CC2B93" w:rsidRDefault="00CC2B93" w:rsidP="00C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</w:pPr>
            <w:r w:rsidRPr="00CC2B93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  <w:t>302,0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B93" w:rsidRPr="00CC2B93" w:rsidRDefault="00CC2B93" w:rsidP="00C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</w:pPr>
            <w:r w:rsidRPr="00CC2B93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  <w:t>302,0</w:t>
            </w:r>
          </w:p>
        </w:tc>
      </w:tr>
      <w:tr w:rsidR="00CC2B93" w:rsidRPr="00CC2B93" w:rsidTr="000E6C9C">
        <w:trPr>
          <w:trHeight w:val="375"/>
        </w:trPr>
        <w:tc>
          <w:tcPr>
            <w:tcW w:w="97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2B93" w:rsidRPr="00CC2B93" w:rsidRDefault="00CC2B93" w:rsidP="00CC2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B93" w:rsidRPr="00CC2B93" w:rsidRDefault="00CC2B93" w:rsidP="00C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</w:pPr>
            <w:r w:rsidRPr="00CC2B93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  <w:t>0500059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B93" w:rsidRPr="00CC2B93" w:rsidRDefault="00CC2B93" w:rsidP="00C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</w:pPr>
            <w:r w:rsidRPr="00CC2B93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B93" w:rsidRPr="00CC2B93" w:rsidRDefault="00CC2B93" w:rsidP="00C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</w:pPr>
            <w:r w:rsidRPr="00CC2B93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  <w:t>26 387,0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B93" w:rsidRPr="00CC2B93" w:rsidRDefault="00CC2B93" w:rsidP="00C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</w:pPr>
            <w:r w:rsidRPr="00CC2B93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  <w:t>28 415,0</w:t>
            </w:r>
          </w:p>
        </w:tc>
      </w:tr>
      <w:tr w:rsidR="00CC2B93" w:rsidRPr="00CC2B93" w:rsidTr="000E6C9C">
        <w:trPr>
          <w:trHeight w:val="375"/>
        </w:trPr>
        <w:tc>
          <w:tcPr>
            <w:tcW w:w="97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2B93" w:rsidRPr="00CC2B93" w:rsidRDefault="00CC2B93" w:rsidP="00CC2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B93" w:rsidRPr="00CC2B93" w:rsidRDefault="00CC2B93" w:rsidP="00C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</w:pPr>
            <w:r w:rsidRPr="00CC2B93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  <w:t>0500059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B93" w:rsidRPr="00CC2B93" w:rsidRDefault="00CC2B93" w:rsidP="00C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</w:pPr>
            <w:r w:rsidRPr="00CC2B93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B93" w:rsidRPr="00CC2B93" w:rsidRDefault="00CC2B93" w:rsidP="00C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</w:pPr>
            <w:r w:rsidRPr="00CC2B93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  <w:t>1 367,0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B93" w:rsidRPr="00CC2B93" w:rsidRDefault="00CC2B93" w:rsidP="00C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</w:pPr>
            <w:r w:rsidRPr="00CC2B93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  <w:t>1 435,0</w:t>
            </w:r>
          </w:p>
        </w:tc>
      </w:tr>
      <w:tr w:rsidR="001377E9" w:rsidRPr="001377E9" w:rsidTr="000E6C9C">
        <w:trPr>
          <w:trHeight w:val="312"/>
        </w:trPr>
        <w:tc>
          <w:tcPr>
            <w:tcW w:w="9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B93" w:rsidRPr="00CC2B93" w:rsidRDefault="00CC2B93" w:rsidP="00CC2B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CC2B9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Муниципальные программы Ханты-Мансийского района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B93" w:rsidRPr="00CC2B93" w:rsidRDefault="00CC2B93" w:rsidP="00C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CC2B9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B93" w:rsidRPr="00CC2B93" w:rsidRDefault="00CC2B93" w:rsidP="00C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CC2B9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B93" w:rsidRPr="00CC2B93" w:rsidRDefault="000E6C9C" w:rsidP="00C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364,5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C9C" w:rsidRDefault="000E6C9C" w:rsidP="00C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  <w:p w:rsidR="00CC2B93" w:rsidRDefault="000E6C9C" w:rsidP="00C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380,5</w:t>
            </w:r>
          </w:p>
          <w:p w:rsidR="000E6C9C" w:rsidRPr="00CC2B93" w:rsidRDefault="000E6C9C" w:rsidP="00C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</w:tr>
      <w:tr w:rsidR="00CC2B93" w:rsidRPr="00CC2B93" w:rsidTr="000E6C9C">
        <w:trPr>
          <w:trHeight w:val="1575"/>
        </w:trPr>
        <w:tc>
          <w:tcPr>
            <w:tcW w:w="97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B93" w:rsidRPr="00CC2B93" w:rsidRDefault="00CC2B93" w:rsidP="00CC2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</w:pPr>
            <w:r w:rsidRPr="00CC2B93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  <w:t xml:space="preserve">Реализация мероприятий подпрограммы «Профилактика правонарушений» программы «Комплексные мероприятия по профилактике правонарушений, терроризма и экстремизма, а также минимизации и (или) ликвидации последствий проявлений терроризма и экстремизма </w:t>
            </w:r>
            <w:proofErr w:type="gramStart"/>
            <w:r w:rsidRPr="00CC2B93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  <w:t>в</w:t>
            </w:r>
            <w:proofErr w:type="gramEnd"/>
            <w:r w:rsidRPr="00CC2B93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C2B93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  <w:t>Ханты-Мансийском</w:t>
            </w:r>
            <w:proofErr w:type="gramEnd"/>
            <w:r w:rsidRPr="00CC2B93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  <w:t xml:space="preserve"> районе на 2014 – 2016 годы»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B93" w:rsidRPr="00CC2B93" w:rsidRDefault="00CC2B93" w:rsidP="00C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</w:pPr>
            <w:r w:rsidRPr="00CC2B93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  <w:t>1318113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B93" w:rsidRPr="00CC2B93" w:rsidRDefault="00CC2B93" w:rsidP="00C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</w:pPr>
            <w:r w:rsidRPr="00CC2B93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B93" w:rsidRPr="00CC2B93" w:rsidRDefault="00CC2B93" w:rsidP="00C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</w:pPr>
            <w:r w:rsidRPr="00CC2B93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  <w:t>104,0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B93" w:rsidRPr="00CC2B93" w:rsidRDefault="00CC2B93" w:rsidP="00C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</w:pPr>
            <w:r w:rsidRPr="00CC2B93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  <w:t>110,0</w:t>
            </w:r>
          </w:p>
        </w:tc>
      </w:tr>
      <w:tr w:rsidR="00CC2B93" w:rsidRPr="00CC2B93" w:rsidTr="000E6C9C">
        <w:trPr>
          <w:trHeight w:val="1248"/>
        </w:trPr>
        <w:tc>
          <w:tcPr>
            <w:tcW w:w="97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B93" w:rsidRPr="00CC2B93" w:rsidRDefault="00CC2B93" w:rsidP="00CC2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</w:pPr>
            <w:r w:rsidRPr="00CC2B93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  <w:lastRenderedPageBreak/>
              <w:t xml:space="preserve">Реализация мероприятий подпрограммы «Защита населения и территорий Ханты-Мансийского района от чрезвычайных ситуаций» программы «Защита населения и территорий от чрезвычайных ситуаций, обеспечение пожарной безопасности </w:t>
            </w:r>
            <w:proofErr w:type="gramStart"/>
            <w:r w:rsidRPr="00CC2B93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  <w:t>в</w:t>
            </w:r>
            <w:proofErr w:type="gramEnd"/>
            <w:r w:rsidRPr="00CC2B93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C2B93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  <w:t>Ханты-Мансийском</w:t>
            </w:r>
            <w:proofErr w:type="gramEnd"/>
            <w:r w:rsidRPr="00CC2B93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  <w:t xml:space="preserve"> районе на 2014 – 2016 годы»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B93" w:rsidRPr="00CC2B93" w:rsidRDefault="00CC2B93" w:rsidP="00C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</w:pPr>
            <w:r w:rsidRPr="00CC2B93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  <w:t>1418114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B93" w:rsidRPr="00CC2B93" w:rsidRDefault="00CC2B93" w:rsidP="00C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</w:pPr>
            <w:r w:rsidRPr="00CC2B93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B93" w:rsidRPr="00CC2B93" w:rsidRDefault="00CC2B93" w:rsidP="00C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</w:pPr>
            <w:r w:rsidRPr="00CC2B93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B93" w:rsidRPr="00CC2B93" w:rsidRDefault="00CC2B93" w:rsidP="00C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</w:pPr>
            <w:r w:rsidRPr="00CC2B93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  <w:t>20,0</w:t>
            </w:r>
          </w:p>
        </w:tc>
      </w:tr>
      <w:tr w:rsidR="00CC2B93" w:rsidRPr="00CC2B93" w:rsidTr="000E6C9C">
        <w:trPr>
          <w:trHeight w:val="936"/>
        </w:trPr>
        <w:tc>
          <w:tcPr>
            <w:tcW w:w="9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B93" w:rsidRPr="00CC2B93" w:rsidRDefault="00CC2B93" w:rsidP="00CC2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</w:pPr>
            <w:r w:rsidRPr="00CC2B93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  <w:t>Реализация мероприятий по содействию трудоустройства граждан в рамках муниципальной программы «Содействие занятости населения Ханты-Мансийского района на 2014 – 2016 годы»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B93" w:rsidRPr="00CC2B93" w:rsidRDefault="00CC2B93" w:rsidP="00C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</w:pPr>
            <w:r w:rsidRPr="00CC2B93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  <w:t>0708107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B93" w:rsidRPr="00CC2B93" w:rsidRDefault="00CC2B93" w:rsidP="00C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</w:pPr>
            <w:r w:rsidRPr="00CC2B93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B93" w:rsidRPr="00CC2B93" w:rsidRDefault="00CC2B93" w:rsidP="00C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</w:pPr>
            <w:r w:rsidRPr="00CC2B93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  <w:t>547,9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B93" w:rsidRPr="00CC2B93" w:rsidRDefault="00CC2B93" w:rsidP="00C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</w:pPr>
            <w:r w:rsidRPr="00CC2B93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  <w:t>547,9</w:t>
            </w:r>
          </w:p>
        </w:tc>
      </w:tr>
      <w:tr w:rsidR="001377E9" w:rsidRPr="001377E9" w:rsidTr="000E6C9C">
        <w:trPr>
          <w:trHeight w:val="312"/>
        </w:trPr>
        <w:tc>
          <w:tcPr>
            <w:tcW w:w="9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B93" w:rsidRPr="00CC2B93" w:rsidRDefault="00CC2B93" w:rsidP="00CC2B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CC2B9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Государственные программы ХМАО - Югры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B93" w:rsidRPr="00CC2B93" w:rsidRDefault="00CC2B93" w:rsidP="00C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CC2B9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B93" w:rsidRPr="00CC2B93" w:rsidRDefault="00CC2B93" w:rsidP="00C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CC2B9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B93" w:rsidRPr="00CC2B93" w:rsidRDefault="00CC2B93" w:rsidP="00C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CC2B9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1 114,1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B93" w:rsidRPr="00CC2B93" w:rsidRDefault="00CC2B93" w:rsidP="00C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CC2B9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1 109,9</w:t>
            </w:r>
          </w:p>
        </w:tc>
      </w:tr>
      <w:tr w:rsidR="00CC2B93" w:rsidRPr="00CC2B93" w:rsidTr="000E6C9C">
        <w:trPr>
          <w:trHeight w:val="585"/>
        </w:trPr>
        <w:tc>
          <w:tcPr>
            <w:tcW w:w="9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B93" w:rsidRPr="00CC2B93" w:rsidRDefault="00CC2B93" w:rsidP="00CC2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</w:pPr>
            <w:r w:rsidRPr="00CC2B93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  <w:t>Субвенции на осуществление первичного воинского учета на территориях, где отсутствуют военные комиссариаты, за счет средств федерального бюджета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B93" w:rsidRPr="00CC2B93" w:rsidRDefault="00CC2B93" w:rsidP="00C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</w:pPr>
            <w:r w:rsidRPr="00CC2B93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  <w:t>4045118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B93" w:rsidRPr="00CC2B93" w:rsidRDefault="00CC2B93" w:rsidP="00C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</w:pPr>
            <w:r w:rsidRPr="00CC2B93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B93" w:rsidRPr="00CC2B93" w:rsidRDefault="00CC2B93" w:rsidP="00C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</w:pPr>
            <w:r w:rsidRPr="00CC2B93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  <w:t>922,3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B93" w:rsidRPr="00CC2B93" w:rsidRDefault="00CC2B93" w:rsidP="00C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</w:pPr>
            <w:r w:rsidRPr="00CC2B93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  <w:t>922,3</w:t>
            </w:r>
          </w:p>
        </w:tc>
      </w:tr>
      <w:tr w:rsidR="00CC2B93" w:rsidRPr="00CC2B93" w:rsidTr="000E6C9C">
        <w:trPr>
          <w:trHeight w:val="825"/>
        </w:trPr>
        <w:tc>
          <w:tcPr>
            <w:tcW w:w="97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B93" w:rsidRPr="00CC2B93" w:rsidRDefault="00CC2B93" w:rsidP="00CC2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</w:pPr>
            <w:r w:rsidRPr="00CC2B93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  <w:t>Субвенции на осуществление полномочий по государственной регистрации актов гражданского состояния в рамках подпрограммы "Профилактика правонарушений" государственной программы "Обеспечение прав и законных интересов населения Ханты-Мансийского автономного округа-Югры в отдельных сферах жизнедеятельности в 2014-2020 годах" за счет средств федерального бюджета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B93" w:rsidRPr="00CC2B93" w:rsidRDefault="00CC2B93" w:rsidP="00C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</w:pPr>
            <w:r w:rsidRPr="00CC2B93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  <w:t>1315119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B93" w:rsidRPr="00CC2B93" w:rsidRDefault="00CC2B93" w:rsidP="00C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</w:pPr>
            <w:r w:rsidRPr="00CC2B93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B93" w:rsidRPr="00CC2B93" w:rsidRDefault="00CC2B93" w:rsidP="00C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</w:pPr>
            <w:r w:rsidRPr="00CC2B93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  <w:t>101,0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B93" w:rsidRPr="00CC2B93" w:rsidRDefault="00CC2B93" w:rsidP="00C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</w:pPr>
            <w:r w:rsidRPr="00CC2B93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  <w:t>101,0</w:t>
            </w:r>
          </w:p>
        </w:tc>
      </w:tr>
      <w:tr w:rsidR="00CC2B93" w:rsidRPr="00CC2B93" w:rsidTr="000E6C9C">
        <w:trPr>
          <w:trHeight w:val="825"/>
        </w:trPr>
        <w:tc>
          <w:tcPr>
            <w:tcW w:w="97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2B93" w:rsidRPr="00CC2B93" w:rsidRDefault="00CC2B93" w:rsidP="00CC2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B93" w:rsidRPr="00CC2B93" w:rsidRDefault="00CC2B93" w:rsidP="00C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</w:pPr>
            <w:r w:rsidRPr="00CC2B93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  <w:t>1315119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B93" w:rsidRPr="00CC2B93" w:rsidRDefault="00CC2B93" w:rsidP="00C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</w:pPr>
            <w:r w:rsidRPr="00CC2B93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B93" w:rsidRPr="00CC2B93" w:rsidRDefault="00CC2B93" w:rsidP="00C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</w:pPr>
            <w:r w:rsidRPr="00CC2B93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  <w:t>67,0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B93" w:rsidRPr="00CC2B93" w:rsidRDefault="00CC2B93" w:rsidP="00C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</w:pPr>
            <w:r w:rsidRPr="00CC2B93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  <w:t>67,0</w:t>
            </w:r>
          </w:p>
        </w:tc>
      </w:tr>
      <w:tr w:rsidR="00CC2B93" w:rsidRPr="00CC2B93" w:rsidTr="000E6C9C">
        <w:trPr>
          <w:trHeight w:val="1260"/>
        </w:trPr>
        <w:tc>
          <w:tcPr>
            <w:tcW w:w="9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B93" w:rsidRPr="00CC2B93" w:rsidRDefault="00CC2B93" w:rsidP="00CC2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</w:pPr>
            <w:r w:rsidRPr="00CC2B93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  <w:t xml:space="preserve">Реализация мероприятий подпрограммы "Профилактика правонарушений" государственной программы "Профилактика правонарушений в сфере общественного порядка, безопасности дорожного движения, незаконного оборота и злоупотребления наркотиками </w:t>
            </w:r>
            <w:proofErr w:type="gramStart"/>
            <w:r w:rsidRPr="00CC2B93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  <w:t>в</w:t>
            </w:r>
            <w:proofErr w:type="gramEnd"/>
            <w:r w:rsidRPr="00CC2B93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C2B93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  <w:t>Ханты-Мансийском</w:t>
            </w:r>
            <w:proofErr w:type="gramEnd"/>
            <w:r w:rsidRPr="00CC2B93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  <w:t xml:space="preserve"> автономном округе – Югре на 2014 – 2020 годы"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B93" w:rsidRPr="00CC2B93" w:rsidRDefault="00CC2B93" w:rsidP="00C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</w:pPr>
            <w:r w:rsidRPr="00CC2B93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  <w:t>1315412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B93" w:rsidRPr="00CC2B93" w:rsidRDefault="00CC2B93" w:rsidP="00C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</w:pPr>
            <w:r w:rsidRPr="00CC2B93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B93" w:rsidRPr="00CC2B93" w:rsidRDefault="00CC2B93" w:rsidP="00C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</w:pPr>
            <w:r w:rsidRPr="00CC2B93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B93" w:rsidRPr="00CC2B93" w:rsidRDefault="00CC2B93" w:rsidP="00C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</w:pPr>
            <w:r w:rsidRPr="00CC2B93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  <w:t>6,0</w:t>
            </w:r>
          </w:p>
        </w:tc>
      </w:tr>
      <w:tr w:rsidR="00CC2B93" w:rsidRPr="00CC2B93" w:rsidTr="000E6C9C">
        <w:trPr>
          <w:trHeight w:val="1020"/>
        </w:trPr>
        <w:tc>
          <w:tcPr>
            <w:tcW w:w="9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B93" w:rsidRPr="00CC2B93" w:rsidRDefault="00CC2B93" w:rsidP="00CC2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</w:pPr>
            <w:r w:rsidRPr="00CC2B93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  <w:t xml:space="preserve">Реализация мероприятий государственной программы "Защита населения и территорий от чрезвычайных ситуаций, обеспечение пожарной безопасности </w:t>
            </w:r>
            <w:proofErr w:type="gramStart"/>
            <w:r w:rsidRPr="00CC2B93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  <w:t>в</w:t>
            </w:r>
            <w:proofErr w:type="gramEnd"/>
            <w:r w:rsidRPr="00CC2B93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C2B93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  <w:t>Ханты-Мансийском</w:t>
            </w:r>
            <w:proofErr w:type="gramEnd"/>
            <w:r w:rsidRPr="00CC2B93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  <w:t xml:space="preserve"> автономном округе – Югре на 2014 - 2020 годы"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B93" w:rsidRPr="00CC2B93" w:rsidRDefault="00CC2B93" w:rsidP="00C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</w:pPr>
            <w:r w:rsidRPr="00CC2B93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  <w:t>1415414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B93" w:rsidRPr="00CC2B93" w:rsidRDefault="00CC2B93" w:rsidP="00C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</w:pPr>
            <w:r w:rsidRPr="00CC2B93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B93" w:rsidRPr="00CC2B93" w:rsidRDefault="00CC2B93" w:rsidP="00C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</w:pPr>
            <w:r w:rsidRPr="00CC2B93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  <w:t>17,8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B93" w:rsidRPr="00CC2B93" w:rsidRDefault="00CC2B93" w:rsidP="00C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</w:pPr>
            <w:r w:rsidRPr="00CC2B93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  <w:t>13,6</w:t>
            </w:r>
          </w:p>
        </w:tc>
      </w:tr>
      <w:tr w:rsidR="001377E9" w:rsidRPr="001377E9" w:rsidTr="000E6C9C">
        <w:trPr>
          <w:trHeight w:val="312"/>
        </w:trPr>
        <w:tc>
          <w:tcPr>
            <w:tcW w:w="9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B93" w:rsidRPr="00CC2B93" w:rsidRDefault="00CC2B93" w:rsidP="00CC2B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CC2B9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Непрограммные мероприятия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B93" w:rsidRPr="00CC2B93" w:rsidRDefault="00CC2B93" w:rsidP="00C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CC2B9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B93" w:rsidRPr="00CC2B93" w:rsidRDefault="00CC2B93" w:rsidP="00C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CC2B9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B93" w:rsidRPr="00CC2B93" w:rsidRDefault="00CC2B93" w:rsidP="00C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CC2B9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35 525,3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B93" w:rsidRPr="00CC2B93" w:rsidRDefault="00CC2B93" w:rsidP="00C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CC2B9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36 903,0</w:t>
            </w:r>
          </w:p>
        </w:tc>
      </w:tr>
      <w:tr w:rsidR="001377E9" w:rsidRPr="00CC2B93" w:rsidTr="000E6C9C">
        <w:trPr>
          <w:trHeight w:val="312"/>
        </w:trPr>
        <w:tc>
          <w:tcPr>
            <w:tcW w:w="9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B93" w:rsidRPr="00CC2B93" w:rsidRDefault="00CC2B93" w:rsidP="00CC2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</w:pPr>
            <w:r w:rsidRPr="00CC2B93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  <w:t>Глава (высшее должностное лицо) муниципального образования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B93" w:rsidRPr="00CC2B93" w:rsidRDefault="00CC2B93" w:rsidP="00C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</w:pPr>
            <w:r w:rsidRPr="00CC2B93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  <w:t>7010201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B93" w:rsidRPr="00CC2B93" w:rsidRDefault="00CC2B93" w:rsidP="00C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</w:pPr>
            <w:r w:rsidRPr="00CC2B93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B93" w:rsidRPr="00CC2B93" w:rsidRDefault="00CC2B93" w:rsidP="00C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</w:pPr>
            <w:r w:rsidRPr="00CC2B93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  <w:t>1 777,0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B93" w:rsidRPr="00CC2B93" w:rsidRDefault="00CC2B93" w:rsidP="00C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</w:pPr>
            <w:r w:rsidRPr="00CC2B93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  <w:t>1 777,0</w:t>
            </w:r>
          </w:p>
        </w:tc>
      </w:tr>
      <w:tr w:rsidR="001377E9" w:rsidRPr="00CC2B93" w:rsidTr="000E6C9C">
        <w:trPr>
          <w:trHeight w:val="312"/>
        </w:trPr>
        <w:tc>
          <w:tcPr>
            <w:tcW w:w="9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B93" w:rsidRPr="00CC2B93" w:rsidRDefault="00CC2B93" w:rsidP="00CC2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</w:pPr>
            <w:r w:rsidRPr="00CC2B93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  <w:t>Депутат представительного органа муниципального образования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B93" w:rsidRPr="00CC2B93" w:rsidRDefault="00CC2B93" w:rsidP="00C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</w:pPr>
            <w:r w:rsidRPr="00CC2B93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  <w:t>7010209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B93" w:rsidRPr="00CC2B93" w:rsidRDefault="00CC2B93" w:rsidP="00C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</w:pPr>
            <w:r w:rsidRPr="00CC2B93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B93" w:rsidRPr="00CC2B93" w:rsidRDefault="00CC2B93" w:rsidP="00C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</w:pPr>
            <w:r w:rsidRPr="00CC2B93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  <w:t>1 777,0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B93" w:rsidRPr="00CC2B93" w:rsidRDefault="00CC2B93" w:rsidP="00C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</w:pPr>
            <w:r w:rsidRPr="00CC2B93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  <w:t>1 777,0</w:t>
            </w:r>
          </w:p>
        </w:tc>
      </w:tr>
      <w:tr w:rsidR="001377E9" w:rsidRPr="00CC2B93" w:rsidTr="000E6C9C">
        <w:trPr>
          <w:trHeight w:val="312"/>
        </w:trPr>
        <w:tc>
          <w:tcPr>
            <w:tcW w:w="9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B93" w:rsidRPr="00CC2B93" w:rsidRDefault="00CC2B93" w:rsidP="00CC2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</w:pPr>
            <w:r w:rsidRPr="00CC2B93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  <w:t>Мероприятия в области  коммунального хозяйства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B93" w:rsidRPr="00CC2B93" w:rsidRDefault="00CC2B93" w:rsidP="00C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</w:pPr>
            <w:r w:rsidRPr="00CC2B93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  <w:t>7028114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B93" w:rsidRPr="00CC2B93" w:rsidRDefault="00CC2B93" w:rsidP="00C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</w:pPr>
            <w:r w:rsidRPr="00CC2B93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  <w:t>243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B93" w:rsidRPr="00CC2B93" w:rsidRDefault="00CC2B93" w:rsidP="00C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</w:pPr>
            <w:r w:rsidRPr="00CC2B93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B93" w:rsidRPr="00CC2B93" w:rsidRDefault="00CC2B93" w:rsidP="00C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</w:pPr>
            <w:r w:rsidRPr="00CC2B93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  <w:t>0,0</w:t>
            </w:r>
          </w:p>
        </w:tc>
      </w:tr>
      <w:tr w:rsidR="001377E9" w:rsidRPr="00CC2B93" w:rsidTr="000E6C9C">
        <w:trPr>
          <w:trHeight w:val="936"/>
        </w:trPr>
        <w:tc>
          <w:tcPr>
            <w:tcW w:w="9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B93" w:rsidRPr="00CC2B93" w:rsidRDefault="00CC2B93" w:rsidP="00CC2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</w:pPr>
            <w:r w:rsidRPr="00CC2B93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  <w:t>Субсидии на возмещение затрат или недополученных доходов  юридическим лицам, индивидуальным предпринимателям, предоставляющим населению услуги по перевозке пассажиров автотранспортом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B93" w:rsidRPr="00CC2B93" w:rsidRDefault="00CC2B93" w:rsidP="00C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</w:pPr>
            <w:r w:rsidRPr="00CC2B93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  <w:t>7028411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B93" w:rsidRPr="00CC2B93" w:rsidRDefault="00CC2B93" w:rsidP="00C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</w:pPr>
            <w:r w:rsidRPr="00CC2B93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B93" w:rsidRPr="00CC2B93" w:rsidRDefault="00CC2B93" w:rsidP="00C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</w:pPr>
            <w:r w:rsidRPr="00CC2B93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B93" w:rsidRPr="00CC2B93" w:rsidRDefault="00CC2B93" w:rsidP="00C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</w:pPr>
            <w:r w:rsidRPr="00CC2B93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  <w:t>700,0</w:t>
            </w:r>
          </w:p>
        </w:tc>
      </w:tr>
      <w:tr w:rsidR="001377E9" w:rsidRPr="00CC2B93" w:rsidTr="000E6C9C">
        <w:trPr>
          <w:trHeight w:val="624"/>
        </w:trPr>
        <w:tc>
          <w:tcPr>
            <w:tcW w:w="9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B93" w:rsidRPr="00CC2B93" w:rsidRDefault="00CC2B93" w:rsidP="00CC2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</w:pPr>
            <w:r w:rsidRPr="00CC2B93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  <w:t>Субсидии на возмещение затрат или недополученных доходов  организациям, предоставляющим населению услуги по тарифам не обеспечивающим издержки бань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B93" w:rsidRPr="00CC2B93" w:rsidRDefault="00CC2B93" w:rsidP="00C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</w:pPr>
            <w:r w:rsidRPr="00CC2B93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  <w:t>7028406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B93" w:rsidRPr="00CC2B93" w:rsidRDefault="00CC2B93" w:rsidP="00C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</w:pPr>
            <w:r w:rsidRPr="00CC2B93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B93" w:rsidRPr="00CC2B93" w:rsidRDefault="00CC2B93" w:rsidP="00C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</w:pPr>
            <w:r w:rsidRPr="00CC2B93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  <w:t>5 148,2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B93" w:rsidRPr="00CC2B93" w:rsidRDefault="00CC2B93" w:rsidP="00C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</w:pPr>
            <w:r w:rsidRPr="00CC2B93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  <w:t>5 171,0</w:t>
            </w:r>
          </w:p>
        </w:tc>
      </w:tr>
      <w:tr w:rsidR="001377E9" w:rsidRPr="00CC2B93" w:rsidTr="000E6C9C">
        <w:trPr>
          <w:trHeight w:val="936"/>
        </w:trPr>
        <w:tc>
          <w:tcPr>
            <w:tcW w:w="9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B93" w:rsidRPr="00CC2B93" w:rsidRDefault="00CC2B93" w:rsidP="00CC2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</w:pPr>
            <w:r w:rsidRPr="00CC2B93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  <w:lastRenderedPageBreak/>
              <w:t>Субсидии на возмещение  недополученных доходов  юридическим лицам, индивидуальным предпринимателям, предоставляющим населению  услуги по доставке  (подвозу) питьевой воды по тарифам, установленным  с учетом уровня платежей граждан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B93" w:rsidRPr="00CC2B93" w:rsidRDefault="00CC2B93" w:rsidP="00C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</w:pPr>
            <w:r w:rsidRPr="00CC2B93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  <w:t>7028408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B93" w:rsidRPr="00CC2B93" w:rsidRDefault="00CC2B93" w:rsidP="00C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</w:pPr>
            <w:r w:rsidRPr="00CC2B93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B93" w:rsidRPr="00CC2B93" w:rsidRDefault="00CC2B93" w:rsidP="00C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</w:pPr>
            <w:r w:rsidRPr="00CC2B93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  <w:t>1 149,0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B93" w:rsidRPr="00CC2B93" w:rsidRDefault="00CC2B93" w:rsidP="00C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</w:pPr>
            <w:r w:rsidRPr="00CC2B93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  <w:t>1 149,0</w:t>
            </w:r>
          </w:p>
        </w:tc>
      </w:tr>
      <w:tr w:rsidR="001377E9" w:rsidRPr="00CC2B93" w:rsidTr="000E6C9C">
        <w:trPr>
          <w:trHeight w:val="936"/>
        </w:trPr>
        <w:tc>
          <w:tcPr>
            <w:tcW w:w="9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B93" w:rsidRPr="00CC2B93" w:rsidRDefault="00CC2B93" w:rsidP="00CC2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</w:pPr>
            <w:r w:rsidRPr="00CC2B93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  <w:t>Субсидии на возмещение затрат или недополученных доходов  юридическим лицам, индивидуальным предпринимателям, предоставляющим населению услуги по сбору и вывозу ТБО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B93" w:rsidRPr="00CC2B93" w:rsidRDefault="00CC2B93" w:rsidP="00C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</w:pPr>
            <w:r w:rsidRPr="00CC2B93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  <w:t>7028409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B93" w:rsidRPr="00CC2B93" w:rsidRDefault="00CC2B93" w:rsidP="00C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</w:pPr>
            <w:r w:rsidRPr="00CC2B93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B93" w:rsidRPr="00CC2B93" w:rsidRDefault="00CC2B93" w:rsidP="00C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</w:pPr>
            <w:r w:rsidRPr="00CC2B93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  <w:t>2 092,0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B93" w:rsidRPr="00CC2B93" w:rsidRDefault="00CC2B93" w:rsidP="00C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</w:pPr>
            <w:r w:rsidRPr="00CC2B93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  <w:t>2 092,0</w:t>
            </w:r>
          </w:p>
        </w:tc>
      </w:tr>
      <w:tr w:rsidR="001377E9" w:rsidRPr="00CC2B93" w:rsidTr="000E6C9C">
        <w:trPr>
          <w:trHeight w:val="936"/>
        </w:trPr>
        <w:tc>
          <w:tcPr>
            <w:tcW w:w="9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B93" w:rsidRPr="00CC2B93" w:rsidRDefault="00CC2B93" w:rsidP="00CC2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</w:pPr>
            <w:r w:rsidRPr="00CC2B93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  <w:t>Субсидии на возмещение затрат или недополученных доходов  юридическим лицам, индивидуальным предпринимателям, предоставляющим населению услуги по сбору и вывозу ЖБО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B93" w:rsidRPr="00CC2B93" w:rsidRDefault="00CC2B93" w:rsidP="00C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</w:pPr>
            <w:r w:rsidRPr="00CC2B93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  <w:t>7028410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B93" w:rsidRPr="00CC2B93" w:rsidRDefault="00CC2B93" w:rsidP="00C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</w:pPr>
            <w:r w:rsidRPr="00CC2B93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B93" w:rsidRPr="00CC2B93" w:rsidRDefault="00CC2B93" w:rsidP="00C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</w:pPr>
            <w:r w:rsidRPr="00CC2B93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  <w:t>593,0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B93" w:rsidRPr="00CC2B93" w:rsidRDefault="00CC2B93" w:rsidP="00C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</w:pPr>
            <w:r w:rsidRPr="00CC2B93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  <w:t>593,0</w:t>
            </w:r>
          </w:p>
        </w:tc>
      </w:tr>
      <w:tr w:rsidR="001377E9" w:rsidRPr="00CC2B93" w:rsidTr="000E6C9C">
        <w:trPr>
          <w:trHeight w:val="312"/>
        </w:trPr>
        <w:tc>
          <w:tcPr>
            <w:tcW w:w="9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B93" w:rsidRPr="00CC2B93" w:rsidRDefault="00CC2B93" w:rsidP="00CC2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</w:pPr>
            <w:r w:rsidRPr="00CC2B93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  <w:t>Уличное освещение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B93" w:rsidRPr="00CC2B93" w:rsidRDefault="00CC2B93" w:rsidP="00C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</w:pPr>
            <w:r w:rsidRPr="00CC2B93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  <w:t>7028601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B93" w:rsidRPr="00CC2B93" w:rsidRDefault="00CC2B93" w:rsidP="00C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</w:pPr>
            <w:r w:rsidRPr="00CC2B93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B93" w:rsidRPr="00CC2B93" w:rsidRDefault="00CC2B93" w:rsidP="00C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</w:pPr>
            <w:r w:rsidRPr="00CC2B93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  <w:t>3 125,1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B93" w:rsidRPr="00CC2B93" w:rsidRDefault="00CC2B93" w:rsidP="00C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</w:pPr>
            <w:r w:rsidRPr="00CC2B93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  <w:t>3 125,1</w:t>
            </w:r>
          </w:p>
        </w:tc>
      </w:tr>
      <w:tr w:rsidR="001377E9" w:rsidRPr="00CC2B93" w:rsidTr="000E6C9C">
        <w:trPr>
          <w:trHeight w:val="624"/>
        </w:trPr>
        <w:tc>
          <w:tcPr>
            <w:tcW w:w="9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B93" w:rsidRPr="00CC2B93" w:rsidRDefault="00CC2B93" w:rsidP="00CC2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</w:pPr>
            <w:r w:rsidRPr="00CC2B93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  <w:t>Строительство и 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B93" w:rsidRPr="00CC2B93" w:rsidRDefault="00CC2B93" w:rsidP="00C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</w:pPr>
            <w:r w:rsidRPr="00CC2B93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  <w:t>7028602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B93" w:rsidRPr="00CC2B93" w:rsidRDefault="00CC2B93" w:rsidP="00C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</w:pPr>
            <w:r w:rsidRPr="00CC2B93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B93" w:rsidRPr="00CC2B93" w:rsidRDefault="00CC2B93" w:rsidP="00C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</w:pPr>
            <w:r w:rsidRPr="00CC2B93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  <w:t>7 894,0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B93" w:rsidRPr="00CC2B93" w:rsidRDefault="00CC2B93" w:rsidP="00C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</w:pPr>
            <w:r w:rsidRPr="00CC2B93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  <w:t>7 394,0</w:t>
            </w:r>
          </w:p>
        </w:tc>
      </w:tr>
      <w:tr w:rsidR="001377E9" w:rsidRPr="00CC2B93" w:rsidTr="000E6C9C">
        <w:trPr>
          <w:trHeight w:val="312"/>
        </w:trPr>
        <w:tc>
          <w:tcPr>
            <w:tcW w:w="9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B93" w:rsidRPr="00CC2B93" w:rsidRDefault="00CC2B93" w:rsidP="00CC2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</w:pPr>
            <w:r w:rsidRPr="00CC2B93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  <w:t>Озеленение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B93" w:rsidRPr="00CC2B93" w:rsidRDefault="00CC2B93" w:rsidP="00C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</w:pPr>
            <w:r w:rsidRPr="00CC2B93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  <w:t>7028603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B93" w:rsidRPr="00CC2B93" w:rsidRDefault="00CC2B93" w:rsidP="00C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</w:pPr>
            <w:r w:rsidRPr="00CC2B93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B93" w:rsidRPr="00CC2B93" w:rsidRDefault="00CC2B93" w:rsidP="00C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</w:pPr>
            <w:r w:rsidRPr="00CC2B93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B93" w:rsidRPr="00CC2B93" w:rsidRDefault="00CC2B93" w:rsidP="00C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</w:pPr>
            <w:r w:rsidRPr="00CC2B93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  <w:t>350,0</w:t>
            </w:r>
          </w:p>
        </w:tc>
      </w:tr>
      <w:tr w:rsidR="001377E9" w:rsidRPr="00CC2B93" w:rsidTr="000E6C9C">
        <w:trPr>
          <w:trHeight w:val="312"/>
        </w:trPr>
        <w:tc>
          <w:tcPr>
            <w:tcW w:w="9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B93" w:rsidRPr="00CC2B93" w:rsidRDefault="00CC2B93" w:rsidP="00CC2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</w:pPr>
            <w:r w:rsidRPr="00CC2B93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B93" w:rsidRPr="00CC2B93" w:rsidRDefault="00CC2B93" w:rsidP="00C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</w:pPr>
            <w:r w:rsidRPr="00CC2B93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  <w:t>7028605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B93" w:rsidRPr="00CC2B93" w:rsidRDefault="00CC2B93" w:rsidP="00C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</w:pPr>
            <w:r w:rsidRPr="00CC2B93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B93" w:rsidRPr="00CC2B93" w:rsidRDefault="00CC2B93" w:rsidP="00C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</w:pPr>
            <w:r w:rsidRPr="00CC2B93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  <w:t>8 640,0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B93" w:rsidRPr="00CC2B93" w:rsidRDefault="00CC2B93" w:rsidP="00C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</w:pPr>
            <w:r w:rsidRPr="00CC2B93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  <w:t>8 160,0</w:t>
            </w:r>
          </w:p>
        </w:tc>
      </w:tr>
      <w:tr w:rsidR="001377E9" w:rsidRPr="00CC2B93" w:rsidTr="000E6C9C">
        <w:trPr>
          <w:trHeight w:val="624"/>
        </w:trPr>
        <w:tc>
          <w:tcPr>
            <w:tcW w:w="9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B93" w:rsidRPr="00CC2B93" w:rsidRDefault="00CC2B93" w:rsidP="00CC2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</w:pPr>
            <w:r w:rsidRPr="00CC2B93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  <w:t>Расходы на обеспечение деятельности особо ценных объектов (учреждений) культурного наследия народов РФ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B93" w:rsidRPr="00CC2B93" w:rsidRDefault="00CC2B93" w:rsidP="00C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</w:pPr>
            <w:r w:rsidRPr="00CC2B93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  <w:t>7020059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B93" w:rsidRPr="00CC2B93" w:rsidRDefault="00CC2B93" w:rsidP="00C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</w:pPr>
            <w:r w:rsidRPr="00CC2B93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B93" w:rsidRPr="00CC2B93" w:rsidRDefault="00CC2B93" w:rsidP="00C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</w:pPr>
            <w:r w:rsidRPr="00CC2B93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B93" w:rsidRPr="00CC2B93" w:rsidRDefault="00CC2B93" w:rsidP="00C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</w:pPr>
            <w:r w:rsidRPr="00CC2B93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  <w:t>0,0</w:t>
            </w:r>
          </w:p>
        </w:tc>
      </w:tr>
      <w:tr w:rsidR="001377E9" w:rsidRPr="00CC2B93" w:rsidTr="000E6C9C">
        <w:trPr>
          <w:trHeight w:val="312"/>
        </w:trPr>
        <w:tc>
          <w:tcPr>
            <w:tcW w:w="9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B93" w:rsidRPr="00CC2B93" w:rsidRDefault="00CC2B93" w:rsidP="00CC2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</w:pPr>
            <w:r w:rsidRPr="00CC2B93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  <w:t>Условно-утвержденные расходы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B93" w:rsidRPr="00CC2B93" w:rsidRDefault="00CC2B93" w:rsidP="00C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</w:pPr>
            <w:r w:rsidRPr="00CC2B93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  <w:t>7020999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B93" w:rsidRPr="00CC2B93" w:rsidRDefault="00CC2B93" w:rsidP="00C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</w:pPr>
            <w:r w:rsidRPr="00CC2B93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B93" w:rsidRPr="00CC2B93" w:rsidRDefault="00CC2B93" w:rsidP="00C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</w:pPr>
            <w:r w:rsidRPr="00CC2B93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  <w:t>2 160,0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B93" w:rsidRPr="00CC2B93" w:rsidRDefault="00CC2B93" w:rsidP="00C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</w:pPr>
            <w:r w:rsidRPr="00CC2B93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  <w:t>4 494,9</w:t>
            </w:r>
          </w:p>
        </w:tc>
      </w:tr>
      <w:tr w:rsidR="001377E9" w:rsidRPr="00CC2B93" w:rsidTr="000E6C9C">
        <w:trPr>
          <w:trHeight w:val="312"/>
        </w:trPr>
        <w:tc>
          <w:tcPr>
            <w:tcW w:w="9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B93" w:rsidRPr="00CC2B93" w:rsidRDefault="00CC2B93" w:rsidP="00CC2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</w:pPr>
            <w:r w:rsidRPr="00CC2B93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  <w:t>Доплаты к пенсиям муниципальных служащих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B93" w:rsidRPr="00CC2B93" w:rsidRDefault="00CC2B93" w:rsidP="00C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</w:pPr>
            <w:r w:rsidRPr="00CC2B93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  <w:t>7028108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B93" w:rsidRPr="00CC2B93" w:rsidRDefault="00CC2B93" w:rsidP="00C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</w:pPr>
            <w:r w:rsidRPr="00CC2B93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  <w:t>312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B93" w:rsidRPr="00CC2B93" w:rsidRDefault="00CC2B93" w:rsidP="00C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</w:pPr>
            <w:r w:rsidRPr="00CC2B93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B93" w:rsidRPr="00CC2B93" w:rsidRDefault="00CC2B93" w:rsidP="00CC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</w:pPr>
            <w:r w:rsidRPr="00CC2B93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  <w:t>120,0</w:t>
            </w:r>
          </w:p>
        </w:tc>
      </w:tr>
    </w:tbl>
    <w:p w:rsidR="00CC2B93" w:rsidRDefault="00CC2B93" w:rsidP="00780B26">
      <w:pPr>
        <w:jc w:val="center"/>
        <w:rPr>
          <w:b/>
          <w:color w:val="4F81BD" w:themeColor="accent1"/>
          <w:sz w:val="28"/>
          <w:szCs w:val="28"/>
        </w:rPr>
      </w:pPr>
    </w:p>
    <w:p w:rsidR="002E6384" w:rsidRDefault="002E6384" w:rsidP="00780B26">
      <w:pPr>
        <w:jc w:val="center"/>
        <w:rPr>
          <w:b/>
          <w:color w:val="4F81BD" w:themeColor="accent1"/>
          <w:sz w:val="28"/>
          <w:szCs w:val="28"/>
        </w:rPr>
      </w:pPr>
    </w:p>
    <w:p w:rsidR="002E6384" w:rsidRDefault="002E6384" w:rsidP="00780B26">
      <w:pPr>
        <w:jc w:val="center"/>
        <w:rPr>
          <w:b/>
          <w:color w:val="4F81BD" w:themeColor="accent1"/>
          <w:sz w:val="28"/>
          <w:szCs w:val="28"/>
        </w:rPr>
      </w:pPr>
    </w:p>
    <w:p w:rsidR="002E6384" w:rsidRDefault="002E6384" w:rsidP="00780B26">
      <w:pPr>
        <w:jc w:val="center"/>
        <w:rPr>
          <w:b/>
          <w:color w:val="4F81BD" w:themeColor="accent1"/>
          <w:sz w:val="28"/>
          <w:szCs w:val="28"/>
        </w:rPr>
      </w:pPr>
    </w:p>
    <w:p w:rsidR="002E6384" w:rsidRDefault="002E6384" w:rsidP="00780B26">
      <w:pPr>
        <w:jc w:val="center"/>
        <w:rPr>
          <w:b/>
          <w:color w:val="4F81BD" w:themeColor="accent1"/>
          <w:sz w:val="28"/>
          <w:szCs w:val="28"/>
        </w:rPr>
      </w:pPr>
    </w:p>
    <w:p w:rsidR="002E6384" w:rsidRDefault="002E6384" w:rsidP="00780B26">
      <w:pPr>
        <w:jc w:val="center"/>
        <w:rPr>
          <w:b/>
          <w:color w:val="4F81BD" w:themeColor="accent1"/>
          <w:sz w:val="28"/>
          <w:szCs w:val="28"/>
        </w:rPr>
      </w:pPr>
    </w:p>
    <w:p w:rsidR="002E6384" w:rsidRPr="001377E9" w:rsidRDefault="002E6384" w:rsidP="00780B26">
      <w:pPr>
        <w:jc w:val="center"/>
        <w:rPr>
          <w:b/>
          <w:color w:val="4F81BD" w:themeColor="accent1"/>
          <w:sz w:val="28"/>
          <w:szCs w:val="28"/>
        </w:rPr>
      </w:pPr>
    </w:p>
    <w:sectPr w:rsidR="002E6384" w:rsidRPr="001377E9" w:rsidSect="000976E5">
      <w:pgSz w:w="16838" w:h="11906" w:orient="landscape"/>
      <w:pgMar w:top="567" w:right="244" w:bottom="567" w:left="680" w:header="56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4709" w:rsidRDefault="002C4709" w:rsidP="00777F32">
      <w:pPr>
        <w:spacing w:after="0" w:line="240" w:lineRule="auto"/>
      </w:pPr>
      <w:r>
        <w:separator/>
      </w:r>
    </w:p>
  </w:endnote>
  <w:endnote w:type="continuationSeparator" w:id="0">
    <w:p w:rsidR="002C4709" w:rsidRDefault="002C4709" w:rsidP="00777F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4709" w:rsidRDefault="002C4709" w:rsidP="00777F32">
      <w:pPr>
        <w:spacing w:after="0" w:line="240" w:lineRule="auto"/>
      </w:pPr>
      <w:r>
        <w:separator/>
      </w:r>
    </w:p>
  </w:footnote>
  <w:footnote w:type="continuationSeparator" w:id="0">
    <w:p w:rsidR="002C4709" w:rsidRDefault="002C4709" w:rsidP="00777F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D3F5E"/>
    <w:multiLevelType w:val="hybridMultilevel"/>
    <w:tmpl w:val="553A0C2A"/>
    <w:lvl w:ilvl="0" w:tplc="09426B96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D9868026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BC64C628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9C4C76A6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349C9A24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C12AFA3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FB2EAC3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80466136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C47442B8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1">
    <w:nsid w:val="0EC01C4F"/>
    <w:multiLevelType w:val="hybridMultilevel"/>
    <w:tmpl w:val="9392D468"/>
    <w:lvl w:ilvl="0" w:tplc="4E9E65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2E4E0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C74C2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F32D6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87A42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36614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33AEB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AAEF8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5D25A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16CB1E83"/>
    <w:multiLevelType w:val="hybridMultilevel"/>
    <w:tmpl w:val="8D70A23A"/>
    <w:lvl w:ilvl="0" w:tplc="F500C5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67AF2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8EC24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B90E2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8AC69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6CE7F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CF26B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E4A38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63A00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2AE965F3"/>
    <w:multiLevelType w:val="hybridMultilevel"/>
    <w:tmpl w:val="C0F4C7C4"/>
    <w:lvl w:ilvl="0" w:tplc="42EE0F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5341B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46859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7D2E1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F3E04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9BAEA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278E1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03AEB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C327C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2EAB0862"/>
    <w:multiLevelType w:val="hybridMultilevel"/>
    <w:tmpl w:val="9AC05AE4"/>
    <w:lvl w:ilvl="0" w:tplc="42F4E2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A22BD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3FA4B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2431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65879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65AE9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C3E26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19EC6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0E4FB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4B9566BD"/>
    <w:multiLevelType w:val="hybridMultilevel"/>
    <w:tmpl w:val="6F687376"/>
    <w:lvl w:ilvl="0" w:tplc="EF0643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30679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4322E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02AF3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BAE48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DE630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BA8D4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31679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05671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53E6715D"/>
    <w:multiLevelType w:val="hybridMultilevel"/>
    <w:tmpl w:val="B3AC5CAC"/>
    <w:lvl w:ilvl="0" w:tplc="9DB0E3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92047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5C211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116B6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DE42F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C0E18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1F4FD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A22EA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A82CF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54F45A37"/>
    <w:multiLevelType w:val="hybridMultilevel"/>
    <w:tmpl w:val="55A4D0D8"/>
    <w:lvl w:ilvl="0" w:tplc="A93C03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D9E98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E74F4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172A0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1609E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D16DB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E4C18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24841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AAEEE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57F06170"/>
    <w:multiLevelType w:val="hybridMultilevel"/>
    <w:tmpl w:val="966894D2"/>
    <w:lvl w:ilvl="0" w:tplc="BFA25C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AF882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0AEE2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334D1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594ED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F4ACC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51680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6D455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9FE1D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6A6B5647"/>
    <w:multiLevelType w:val="hybridMultilevel"/>
    <w:tmpl w:val="63066B4A"/>
    <w:lvl w:ilvl="0" w:tplc="5EDC97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AC622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C5C12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81CB5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8BA8F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EB41D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8F4C6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B849D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17892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6F322076"/>
    <w:multiLevelType w:val="hybridMultilevel"/>
    <w:tmpl w:val="FBEEA134"/>
    <w:lvl w:ilvl="0" w:tplc="CCE613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E0234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C2E9B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46CEE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7F08A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9446E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92A30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0608B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6C47B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70040F5B"/>
    <w:multiLevelType w:val="hybridMultilevel"/>
    <w:tmpl w:val="A726FB18"/>
    <w:lvl w:ilvl="0" w:tplc="4F526E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28EB4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AAE58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73006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15EE9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37C66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D4261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E9E22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8A09F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71B73914"/>
    <w:multiLevelType w:val="hybridMultilevel"/>
    <w:tmpl w:val="C6EE2840"/>
    <w:lvl w:ilvl="0" w:tplc="9B4414D8">
      <w:start w:val="1"/>
      <w:numFmt w:val="bullet"/>
      <w:lvlText w:val="•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</w:rPr>
    </w:lvl>
    <w:lvl w:ilvl="1" w:tplc="EF067582" w:tentative="1">
      <w:start w:val="1"/>
      <w:numFmt w:val="bullet"/>
      <w:lvlText w:val="•"/>
      <w:lvlJc w:val="left"/>
      <w:pPr>
        <w:tabs>
          <w:tab w:val="num" w:pos="1364"/>
        </w:tabs>
        <w:ind w:left="1364" w:hanging="360"/>
      </w:pPr>
      <w:rPr>
        <w:rFonts w:ascii="Times New Roman" w:hAnsi="Times New Roman" w:hint="default"/>
      </w:rPr>
    </w:lvl>
    <w:lvl w:ilvl="2" w:tplc="5F0A57EA" w:tentative="1">
      <w:start w:val="1"/>
      <w:numFmt w:val="bullet"/>
      <w:lvlText w:val="•"/>
      <w:lvlJc w:val="left"/>
      <w:pPr>
        <w:tabs>
          <w:tab w:val="num" w:pos="2084"/>
        </w:tabs>
        <w:ind w:left="2084" w:hanging="360"/>
      </w:pPr>
      <w:rPr>
        <w:rFonts w:ascii="Times New Roman" w:hAnsi="Times New Roman" w:hint="default"/>
      </w:rPr>
    </w:lvl>
    <w:lvl w:ilvl="3" w:tplc="4516D188" w:tentative="1">
      <w:start w:val="1"/>
      <w:numFmt w:val="bullet"/>
      <w:lvlText w:val="•"/>
      <w:lvlJc w:val="left"/>
      <w:pPr>
        <w:tabs>
          <w:tab w:val="num" w:pos="2804"/>
        </w:tabs>
        <w:ind w:left="2804" w:hanging="360"/>
      </w:pPr>
      <w:rPr>
        <w:rFonts w:ascii="Times New Roman" w:hAnsi="Times New Roman" w:hint="default"/>
      </w:rPr>
    </w:lvl>
    <w:lvl w:ilvl="4" w:tplc="FD38EC5E" w:tentative="1">
      <w:start w:val="1"/>
      <w:numFmt w:val="bullet"/>
      <w:lvlText w:val="•"/>
      <w:lvlJc w:val="left"/>
      <w:pPr>
        <w:tabs>
          <w:tab w:val="num" w:pos="3524"/>
        </w:tabs>
        <w:ind w:left="3524" w:hanging="360"/>
      </w:pPr>
      <w:rPr>
        <w:rFonts w:ascii="Times New Roman" w:hAnsi="Times New Roman" w:hint="default"/>
      </w:rPr>
    </w:lvl>
    <w:lvl w:ilvl="5" w:tplc="86BEABC6" w:tentative="1">
      <w:start w:val="1"/>
      <w:numFmt w:val="bullet"/>
      <w:lvlText w:val="•"/>
      <w:lvlJc w:val="left"/>
      <w:pPr>
        <w:tabs>
          <w:tab w:val="num" w:pos="4244"/>
        </w:tabs>
        <w:ind w:left="4244" w:hanging="360"/>
      </w:pPr>
      <w:rPr>
        <w:rFonts w:ascii="Times New Roman" w:hAnsi="Times New Roman" w:hint="default"/>
      </w:rPr>
    </w:lvl>
    <w:lvl w:ilvl="6" w:tplc="3ADA2A52" w:tentative="1">
      <w:start w:val="1"/>
      <w:numFmt w:val="bullet"/>
      <w:lvlText w:val="•"/>
      <w:lvlJc w:val="left"/>
      <w:pPr>
        <w:tabs>
          <w:tab w:val="num" w:pos="4964"/>
        </w:tabs>
        <w:ind w:left="4964" w:hanging="360"/>
      </w:pPr>
      <w:rPr>
        <w:rFonts w:ascii="Times New Roman" w:hAnsi="Times New Roman" w:hint="default"/>
      </w:rPr>
    </w:lvl>
    <w:lvl w:ilvl="7" w:tplc="079A03D0" w:tentative="1">
      <w:start w:val="1"/>
      <w:numFmt w:val="bullet"/>
      <w:lvlText w:val="•"/>
      <w:lvlJc w:val="left"/>
      <w:pPr>
        <w:tabs>
          <w:tab w:val="num" w:pos="5684"/>
        </w:tabs>
        <w:ind w:left="5684" w:hanging="360"/>
      </w:pPr>
      <w:rPr>
        <w:rFonts w:ascii="Times New Roman" w:hAnsi="Times New Roman" w:hint="default"/>
      </w:rPr>
    </w:lvl>
    <w:lvl w:ilvl="8" w:tplc="BC24238C" w:tentative="1">
      <w:start w:val="1"/>
      <w:numFmt w:val="bullet"/>
      <w:lvlText w:val="•"/>
      <w:lvlJc w:val="left"/>
      <w:pPr>
        <w:tabs>
          <w:tab w:val="num" w:pos="6404"/>
        </w:tabs>
        <w:ind w:left="6404" w:hanging="360"/>
      </w:pPr>
      <w:rPr>
        <w:rFonts w:ascii="Times New Roman" w:hAnsi="Times New Roman" w:hint="default"/>
      </w:rPr>
    </w:lvl>
  </w:abstractNum>
  <w:abstractNum w:abstractNumId="13">
    <w:nsid w:val="74B93165"/>
    <w:multiLevelType w:val="hybridMultilevel"/>
    <w:tmpl w:val="422E2F94"/>
    <w:lvl w:ilvl="0" w:tplc="A43E5E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F2C48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DFC25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8DE8C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C4CEA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9A2C1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BF049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D3835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04696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5"/>
  </w:num>
  <w:num w:numId="2">
    <w:abstractNumId w:val="3"/>
  </w:num>
  <w:num w:numId="3">
    <w:abstractNumId w:val="13"/>
  </w:num>
  <w:num w:numId="4">
    <w:abstractNumId w:val="7"/>
  </w:num>
  <w:num w:numId="5">
    <w:abstractNumId w:val="4"/>
  </w:num>
  <w:num w:numId="6">
    <w:abstractNumId w:val="0"/>
  </w:num>
  <w:num w:numId="7">
    <w:abstractNumId w:val="10"/>
  </w:num>
  <w:num w:numId="8">
    <w:abstractNumId w:val="11"/>
  </w:num>
  <w:num w:numId="9">
    <w:abstractNumId w:val="12"/>
  </w:num>
  <w:num w:numId="10">
    <w:abstractNumId w:val="9"/>
  </w:num>
  <w:num w:numId="11">
    <w:abstractNumId w:val="6"/>
  </w:num>
  <w:num w:numId="12">
    <w:abstractNumId w:val="2"/>
  </w:num>
  <w:num w:numId="13">
    <w:abstractNumId w:val="8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hdrShapeDefaults>
    <o:shapedefaults v:ext="edit" spidmax="2049">
      <o:colormru v:ext="edit" colors="#14ecbe,#37c9a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3B6"/>
    <w:rsid w:val="00003580"/>
    <w:rsid w:val="00014992"/>
    <w:rsid w:val="00014CB4"/>
    <w:rsid w:val="000231C5"/>
    <w:rsid w:val="00043339"/>
    <w:rsid w:val="00046E32"/>
    <w:rsid w:val="000506BE"/>
    <w:rsid w:val="0006216E"/>
    <w:rsid w:val="00066B1C"/>
    <w:rsid w:val="00080848"/>
    <w:rsid w:val="0008352E"/>
    <w:rsid w:val="00093ABD"/>
    <w:rsid w:val="000976E5"/>
    <w:rsid w:val="000A461B"/>
    <w:rsid w:val="000C1633"/>
    <w:rsid w:val="000D558D"/>
    <w:rsid w:val="000E6C9C"/>
    <w:rsid w:val="001160C1"/>
    <w:rsid w:val="00121C95"/>
    <w:rsid w:val="001277A1"/>
    <w:rsid w:val="00133E1C"/>
    <w:rsid w:val="001377E9"/>
    <w:rsid w:val="00146D04"/>
    <w:rsid w:val="001527E9"/>
    <w:rsid w:val="00154BF4"/>
    <w:rsid w:val="00160456"/>
    <w:rsid w:val="00165680"/>
    <w:rsid w:val="00195DCB"/>
    <w:rsid w:val="00196449"/>
    <w:rsid w:val="001A075D"/>
    <w:rsid w:val="001A59A1"/>
    <w:rsid w:val="001B79C9"/>
    <w:rsid w:val="001E6C4B"/>
    <w:rsid w:val="001F1361"/>
    <w:rsid w:val="002034B0"/>
    <w:rsid w:val="00235B39"/>
    <w:rsid w:val="0024206D"/>
    <w:rsid w:val="002473B3"/>
    <w:rsid w:val="00251A1B"/>
    <w:rsid w:val="00257CB8"/>
    <w:rsid w:val="00262E65"/>
    <w:rsid w:val="00295B0D"/>
    <w:rsid w:val="002A4E94"/>
    <w:rsid w:val="002B74D9"/>
    <w:rsid w:val="002C33D3"/>
    <w:rsid w:val="002C4709"/>
    <w:rsid w:val="002C496C"/>
    <w:rsid w:val="002E0E25"/>
    <w:rsid w:val="002E3218"/>
    <w:rsid w:val="002E6384"/>
    <w:rsid w:val="003239B8"/>
    <w:rsid w:val="00343F5C"/>
    <w:rsid w:val="00346BEF"/>
    <w:rsid w:val="00353391"/>
    <w:rsid w:val="00356123"/>
    <w:rsid w:val="00380E8C"/>
    <w:rsid w:val="0038397E"/>
    <w:rsid w:val="0038574E"/>
    <w:rsid w:val="003A05E4"/>
    <w:rsid w:val="003A3CB0"/>
    <w:rsid w:val="003A44C5"/>
    <w:rsid w:val="003A587D"/>
    <w:rsid w:val="003B1AD0"/>
    <w:rsid w:val="003B2231"/>
    <w:rsid w:val="003B2467"/>
    <w:rsid w:val="003D5D65"/>
    <w:rsid w:val="003D6592"/>
    <w:rsid w:val="003D73EF"/>
    <w:rsid w:val="003F302A"/>
    <w:rsid w:val="003F5E51"/>
    <w:rsid w:val="003F7B4C"/>
    <w:rsid w:val="0040074F"/>
    <w:rsid w:val="004169E5"/>
    <w:rsid w:val="0042653E"/>
    <w:rsid w:val="004276AC"/>
    <w:rsid w:val="00441746"/>
    <w:rsid w:val="004447D1"/>
    <w:rsid w:val="00456772"/>
    <w:rsid w:val="004846FA"/>
    <w:rsid w:val="00496A53"/>
    <w:rsid w:val="00496F8E"/>
    <w:rsid w:val="004A0A33"/>
    <w:rsid w:val="004A139B"/>
    <w:rsid w:val="004A13D8"/>
    <w:rsid w:val="004B6343"/>
    <w:rsid w:val="004D4535"/>
    <w:rsid w:val="004E6486"/>
    <w:rsid w:val="004F0EF8"/>
    <w:rsid w:val="005176FF"/>
    <w:rsid w:val="005329FB"/>
    <w:rsid w:val="00533DF0"/>
    <w:rsid w:val="00560CE2"/>
    <w:rsid w:val="0056758A"/>
    <w:rsid w:val="0057035E"/>
    <w:rsid w:val="00570757"/>
    <w:rsid w:val="00573199"/>
    <w:rsid w:val="00575B9E"/>
    <w:rsid w:val="005804AC"/>
    <w:rsid w:val="00582218"/>
    <w:rsid w:val="005A18AA"/>
    <w:rsid w:val="005C6AA5"/>
    <w:rsid w:val="005E42C3"/>
    <w:rsid w:val="005F22A6"/>
    <w:rsid w:val="005F4144"/>
    <w:rsid w:val="00630EA9"/>
    <w:rsid w:val="00640C65"/>
    <w:rsid w:val="00645662"/>
    <w:rsid w:val="006562F3"/>
    <w:rsid w:val="0066091A"/>
    <w:rsid w:val="00663315"/>
    <w:rsid w:val="006859D1"/>
    <w:rsid w:val="00695D20"/>
    <w:rsid w:val="006B1067"/>
    <w:rsid w:val="006B2418"/>
    <w:rsid w:val="006C2B31"/>
    <w:rsid w:val="006C5845"/>
    <w:rsid w:val="006C6A5E"/>
    <w:rsid w:val="006E76CB"/>
    <w:rsid w:val="006F19A4"/>
    <w:rsid w:val="00711E13"/>
    <w:rsid w:val="00742CE7"/>
    <w:rsid w:val="007525B8"/>
    <w:rsid w:val="00760921"/>
    <w:rsid w:val="00764CBD"/>
    <w:rsid w:val="007729BB"/>
    <w:rsid w:val="00777F32"/>
    <w:rsid w:val="0078038D"/>
    <w:rsid w:val="00780B26"/>
    <w:rsid w:val="00787D34"/>
    <w:rsid w:val="00795F04"/>
    <w:rsid w:val="007A2300"/>
    <w:rsid w:val="007E10F6"/>
    <w:rsid w:val="00816412"/>
    <w:rsid w:val="00827766"/>
    <w:rsid w:val="008332FC"/>
    <w:rsid w:val="008373DA"/>
    <w:rsid w:val="008376D6"/>
    <w:rsid w:val="00841A78"/>
    <w:rsid w:val="00846BDC"/>
    <w:rsid w:val="0086079A"/>
    <w:rsid w:val="0086501C"/>
    <w:rsid w:val="00870AF9"/>
    <w:rsid w:val="00887E9F"/>
    <w:rsid w:val="0089504E"/>
    <w:rsid w:val="008A0902"/>
    <w:rsid w:val="008B3105"/>
    <w:rsid w:val="008C4861"/>
    <w:rsid w:val="008D3945"/>
    <w:rsid w:val="008D6342"/>
    <w:rsid w:val="008D73D6"/>
    <w:rsid w:val="008D7619"/>
    <w:rsid w:val="008E1FD3"/>
    <w:rsid w:val="008F3816"/>
    <w:rsid w:val="00900B5D"/>
    <w:rsid w:val="00903112"/>
    <w:rsid w:val="0093481C"/>
    <w:rsid w:val="00935684"/>
    <w:rsid w:val="00936A2B"/>
    <w:rsid w:val="009538F6"/>
    <w:rsid w:val="00955C4D"/>
    <w:rsid w:val="0096429B"/>
    <w:rsid w:val="0097673C"/>
    <w:rsid w:val="00980159"/>
    <w:rsid w:val="00982A3F"/>
    <w:rsid w:val="0098513B"/>
    <w:rsid w:val="009A233F"/>
    <w:rsid w:val="009D36ED"/>
    <w:rsid w:val="009E1F09"/>
    <w:rsid w:val="009E42BB"/>
    <w:rsid w:val="009F2B2F"/>
    <w:rsid w:val="009F4227"/>
    <w:rsid w:val="009F4693"/>
    <w:rsid w:val="00A005B8"/>
    <w:rsid w:val="00A02E2C"/>
    <w:rsid w:val="00A03617"/>
    <w:rsid w:val="00A03AC3"/>
    <w:rsid w:val="00A12D6C"/>
    <w:rsid w:val="00A261E5"/>
    <w:rsid w:val="00A34CB9"/>
    <w:rsid w:val="00A516C7"/>
    <w:rsid w:val="00A56D74"/>
    <w:rsid w:val="00A60C77"/>
    <w:rsid w:val="00A70B70"/>
    <w:rsid w:val="00A75429"/>
    <w:rsid w:val="00A90E2D"/>
    <w:rsid w:val="00AA1B63"/>
    <w:rsid w:val="00AC1479"/>
    <w:rsid w:val="00AC17B3"/>
    <w:rsid w:val="00AC36D1"/>
    <w:rsid w:val="00AD3FBA"/>
    <w:rsid w:val="00AD5A2C"/>
    <w:rsid w:val="00B0058D"/>
    <w:rsid w:val="00B22DA1"/>
    <w:rsid w:val="00B45626"/>
    <w:rsid w:val="00B45925"/>
    <w:rsid w:val="00B52A50"/>
    <w:rsid w:val="00B57469"/>
    <w:rsid w:val="00B57771"/>
    <w:rsid w:val="00B77B63"/>
    <w:rsid w:val="00B81175"/>
    <w:rsid w:val="00BC2EB4"/>
    <w:rsid w:val="00C126CC"/>
    <w:rsid w:val="00C12D05"/>
    <w:rsid w:val="00C21303"/>
    <w:rsid w:val="00C363B6"/>
    <w:rsid w:val="00C5686D"/>
    <w:rsid w:val="00C73A20"/>
    <w:rsid w:val="00C81CAC"/>
    <w:rsid w:val="00C86A18"/>
    <w:rsid w:val="00C953E1"/>
    <w:rsid w:val="00CA29D4"/>
    <w:rsid w:val="00CB69E8"/>
    <w:rsid w:val="00CC2B93"/>
    <w:rsid w:val="00CC52B4"/>
    <w:rsid w:val="00CC6D1E"/>
    <w:rsid w:val="00CD31EF"/>
    <w:rsid w:val="00CE218E"/>
    <w:rsid w:val="00CE4D9B"/>
    <w:rsid w:val="00D01164"/>
    <w:rsid w:val="00D015BF"/>
    <w:rsid w:val="00D051E4"/>
    <w:rsid w:val="00D20A4F"/>
    <w:rsid w:val="00D366CE"/>
    <w:rsid w:val="00D56A4C"/>
    <w:rsid w:val="00D617D5"/>
    <w:rsid w:val="00D619B0"/>
    <w:rsid w:val="00D6540E"/>
    <w:rsid w:val="00D767E4"/>
    <w:rsid w:val="00D81E4B"/>
    <w:rsid w:val="00DA3836"/>
    <w:rsid w:val="00DA489A"/>
    <w:rsid w:val="00DB0AA8"/>
    <w:rsid w:val="00DD7E2C"/>
    <w:rsid w:val="00DE527A"/>
    <w:rsid w:val="00DF065D"/>
    <w:rsid w:val="00DF40AF"/>
    <w:rsid w:val="00E011FD"/>
    <w:rsid w:val="00E054C1"/>
    <w:rsid w:val="00E1349A"/>
    <w:rsid w:val="00E22F65"/>
    <w:rsid w:val="00E34FA4"/>
    <w:rsid w:val="00E64D74"/>
    <w:rsid w:val="00E90630"/>
    <w:rsid w:val="00EB4B68"/>
    <w:rsid w:val="00EB7619"/>
    <w:rsid w:val="00EC59F3"/>
    <w:rsid w:val="00EE598B"/>
    <w:rsid w:val="00F05589"/>
    <w:rsid w:val="00F30361"/>
    <w:rsid w:val="00F36076"/>
    <w:rsid w:val="00F4425A"/>
    <w:rsid w:val="00F55E63"/>
    <w:rsid w:val="00FB5DA9"/>
    <w:rsid w:val="00FB7CAC"/>
    <w:rsid w:val="00FE4700"/>
    <w:rsid w:val="00FE7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14ecbe,#37c9a6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B0AA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B0AA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B0AA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98513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63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77F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77F32"/>
  </w:style>
  <w:style w:type="paragraph" w:styleId="a6">
    <w:name w:val="footer"/>
    <w:basedOn w:val="a"/>
    <w:link w:val="a7"/>
    <w:uiPriority w:val="99"/>
    <w:unhideWhenUsed/>
    <w:rsid w:val="00777F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77F32"/>
  </w:style>
  <w:style w:type="paragraph" w:styleId="a8">
    <w:name w:val="Title"/>
    <w:basedOn w:val="a"/>
    <w:next w:val="a"/>
    <w:link w:val="a9"/>
    <w:uiPriority w:val="10"/>
    <w:qFormat/>
    <w:rsid w:val="00DB0AA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DB0AA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uiPriority w:val="9"/>
    <w:rsid w:val="00DB0A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DB0AA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No Spacing"/>
    <w:uiPriority w:val="1"/>
    <w:qFormat/>
    <w:rsid w:val="00DB0AA8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DB0A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014C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14CB4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98513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d">
    <w:name w:val="Normal (Web)"/>
    <w:basedOn w:val="a"/>
    <w:uiPriority w:val="99"/>
    <w:semiHidden/>
    <w:unhideWhenUsed/>
    <w:rsid w:val="009E1F09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B0AA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B0AA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B0AA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98513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63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77F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77F32"/>
  </w:style>
  <w:style w:type="paragraph" w:styleId="a6">
    <w:name w:val="footer"/>
    <w:basedOn w:val="a"/>
    <w:link w:val="a7"/>
    <w:uiPriority w:val="99"/>
    <w:unhideWhenUsed/>
    <w:rsid w:val="00777F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77F32"/>
  </w:style>
  <w:style w:type="paragraph" w:styleId="a8">
    <w:name w:val="Title"/>
    <w:basedOn w:val="a"/>
    <w:next w:val="a"/>
    <w:link w:val="a9"/>
    <w:uiPriority w:val="10"/>
    <w:qFormat/>
    <w:rsid w:val="00DB0AA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DB0AA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uiPriority w:val="9"/>
    <w:rsid w:val="00DB0A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DB0AA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No Spacing"/>
    <w:uiPriority w:val="1"/>
    <w:qFormat/>
    <w:rsid w:val="00DB0AA8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DB0A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014C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14CB4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98513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d">
    <w:name w:val="Normal (Web)"/>
    <w:basedOn w:val="a"/>
    <w:uiPriority w:val="99"/>
    <w:semiHidden/>
    <w:unhideWhenUsed/>
    <w:rsid w:val="009E1F0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4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53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23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26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061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327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837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62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6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28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87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943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89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838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57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4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4299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8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53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8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19786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710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60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8761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83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4450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58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235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4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074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0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2740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1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1507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74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44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12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415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5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741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054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907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2797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71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7298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5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4200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07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6413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0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3533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8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257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3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853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81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4410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1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437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48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5924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7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3.xml"/><Relationship Id="rId18" Type="http://schemas.openxmlformats.org/officeDocument/2006/relationships/chart" Target="charts/chart8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hart" Target="charts/chart2.xml"/><Relationship Id="rId17" Type="http://schemas.openxmlformats.org/officeDocument/2006/relationships/chart" Target="charts/chart7.xml"/><Relationship Id="rId2" Type="http://schemas.openxmlformats.org/officeDocument/2006/relationships/numbering" Target="numbering.xml"/><Relationship Id="rId16" Type="http://schemas.openxmlformats.org/officeDocument/2006/relationships/chart" Target="charts/chart6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1.xml"/><Relationship Id="rId5" Type="http://schemas.openxmlformats.org/officeDocument/2006/relationships/settings" Target="settings.xml"/><Relationship Id="rId15" Type="http://schemas.openxmlformats.org/officeDocument/2006/relationships/chart" Target="charts/chart5.xml"/><Relationship Id="rId10" Type="http://schemas.openxmlformats.org/officeDocument/2006/relationships/image" Target="media/image1.jpe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google.ru/imgres?start=386&amp;newwindow=1&amp;hl=ru&amp;biw=1280&amp;bih=588&amp;tbm=isch&amp;tbnid=M67-JRbfuzphbM:&amp;imgrefurl=http://www.raexpert.ru/database/regions/khanty/&amp;docid=9oYzccHCPNE55M&amp;imgurl=http://www.raexpert.ru/regions/khanty_logo.gif&amp;w=200&amp;h=227&amp;ei=nDcwUo2IN-mT4ATZ74GoAQ&amp;zoom=1&amp;ved=1t:3588,r:89,s:300,i:271&amp;iact=rc&amp;page=24&amp;tbnh=178&amp;tbnw=157&amp;ndsp=11&amp;tx=102.66668701171875&amp;ty=102.33334350585937" TargetMode="External"/><Relationship Id="rId14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../embeddings/oleObject1.bin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../embeddings/oleObject2.bin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>
                <a:solidFill>
                  <a:schemeClr val="accent1">
                    <a:lumMod val="75000"/>
                  </a:schemeClr>
                </a:solidFill>
              </a:defRPr>
            </a:pPr>
            <a:r>
              <a:rPr lang="ru-RU" sz="1200">
                <a:solidFill>
                  <a:schemeClr val="accent1">
                    <a:lumMod val="75000"/>
                  </a:schemeClr>
                </a:solidFill>
              </a:rPr>
              <a:t>Основные характеристики  бюджета сельского поселения Горноправдинск на 2014 год и плановый период 2015 и 2016 годов</a:t>
            </a:r>
            <a:r>
              <a:rPr lang="ru-RU" sz="1200" baseline="0">
                <a:solidFill>
                  <a:schemeClr val="accent1">
                    <a:lumMod val="75000"/>
                  </a:schemeClr>
                </a:solidFill>
              </a:rPr>
              <a:t>   ( уточненный 1 квртал 2014г)</a:t>
            </a:r>
            <a:endParaRPr lang="ru-RU" sz="1200">
              <a:solidFill>
                <a:schemeClr val="accent1">
                  <a:lumMod val="75000"/>
                </a:schemeClr>
              </a:solidFill>
            </a:endParaRPr>
          </a:p>
        </c:rich>
      </c:tx>
      <c:layout>
        <c:manualLayout>
          <c:xMode val="edge"/>
          <c:yMode val="edge"/>
          <c:x val="0.11430861042138429"/>
          <c:y val="1.6982047549733138E-2"/>
        </c:manualLayout>
      </c:layout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3429638758532209"/>
          <c:y val="0.14653692305929009"/>
          <c:w val="0.84128829501555169"/>
          <c:h val="0.71732016030747248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Лист1!$B$4</c:f>
              <c:strCache>
                <c:ptCount val="1"/>
                <c:pt idx="0">
                  <c:v>Доходы (тыс.руб.)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3.8550501156515036E-3"/>
                  <c:y val="-3.8816108685104316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102124,9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0"/>
                  <c:y val="-4.124211547792333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90</a:t>
                    </a:r>
                    <a:r>
                      <a:rPr lang="ru-RU"/>
                      <a:t>041,0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9.4233469789508044E-17"/>
                  <c:y val="-2.426006792819022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93</a:t>
                    </a:r>
                    <a:r>
                      <a:rPr lang="ru-RU"/>
                      <a:t>563,3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Лист1!$C$3:$E$3</c:f>
              <c:strCache>
                <c:ptCount val="3"/>
                <c:pt idx="0">
                  <c:v>2014г.</c:v>
                </c:pt>
                <c:pt idx="1">
                  <c:v>2015г.</c:v>
                </c:pt>
                <c:pt idx="2">
                  <c:v>2016г.</c:v>
                </c:pt>
              </c:strCache>
            </c:strRef>
          </c:cat>
          <c:val>
            <c:numRef>
              <c:f>Лист1!$C$4:$E$4</c:f>
              <c:numCache>
                <c:formatCode>General</c:formatCode>
                <c:ptCount val="3"/>
                <c:pt idx="0">
                  <c:v>90530.5</c:v>
                </c:pt>
                <c:pt idx="1">
                  <c:v>90338.4</c:v>
                </c:pt>
                <c:pt idx="2">
                  <c:v>93860.7</c:v>
                </c:pt>
              </c:numCache>
            </c:numRef>
          </c:val>
        </c:ser>
        <c:ser>
          <c:idx val="1"/>
          <c:order val="1"/>
          <c:tx>
            <c:strRef>
              <c:f>Лист1!$B$5</c:f>
              <c:strCache>
                <c:ptCount val="1"/>
                <c:pt idx="0">
                  <c:v>Расходы (тыс. руб.)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0560267283474685E-2"/>
                  <c:y val="-3.6390101892285295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118442,7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0"/>
                  <c:y val="-4.1242115477923336E-2"/>
                </c:manualLayout>
              </c:layout>
              <c:tx>
                <c:rich>
                  <a:bodyPr/>
                  <a:lstStyle/>
                  <a:p>
                    <a:r>
                      <a:rPr lang="ru-RU" baseline="0"/>
                      <a:t>    90041,0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9275250578257519E-2"/>
                  <c:y val="-1.940805434255218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93</a:t>
                    </a:r>
                    <a:r>
                      <a:rPr lang="ru-RU"/>
                      <a:t>563,3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Лист1!$C$3:$E$3</c:f>
              <c:strCache>
                <c:ptCount val="3"/>
                <c:pt idx="0">
                  <c:v>2014г.</c:v>
                </c:pt>
                <c:pt idx="1">
                  <c:v>2015г.</c:v>
                </c:pt>
                <c:pt idx="2">
                  <c:v>2016г.</c:v>
                </c:pt>
              </c:strCache>
            </c:strRef>
          </c:cat>
          <c:val>
            <c:numRef>
              <c:f>Лист1!$C$5:$E$5</c:f>
              <c:numCache>
                <c:formatCode>General</c:formatCode>
                <c:ptCount val="3"/>
                <c:pt idx="0">
                  <c:v>90530.5</c:v>
                </c:pt>
                <c:pt idx="1">
                  <c:v>90338.4</c:v>
                </c:pt>
                <c:pt idx="2">
                  <c:v>93860.7</c:v>
                </c:pt>
              </c:numCache>
            </c:numRef>
          </c:val>
        </c:ser>
        <c:ser>
          <c:idx val="2"/>
          <c:order val="2"/>
          <c:tx>
            <c:strRef>
              <c:f>Лист1!$B$6</c:f>
              <c:strCache>
                <c:ptCount val="1"/>
                <c:pt idx="0">
                  <c:v>Дефицит (тыс.руб.)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4415317399126234E-2"/>
                  <c:y val="-1.4556040756914031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16317,8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2.4415317399126189E-2"/>
                  <c:y val="-2.183406113537109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Лист1!$C$3:$E$3</c:f>
              <c:strCache>
                <c:ptCount val="3"/>
                <c:pt idx="0">
                  <c:v>2014г.</c:v>
                </c:pt>
                <c:pt idx="1">
                  <c:v>2015г.</c:v>
                </c:pt>
                <c:pt idx="2">
                  <c:v>2016г.</c:v>
                </c:pt>
              </c:strCache>
            </c:strRef>
          </c:cat>
          <c:val>
            <c:numRef>
              <c:f>Лист1!$C$6:$E$6</c:f>
              <c:numCache>
                <c:formatCode>General</c:formatCode>
                <c:ptCount val="3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93799168"/>
        <c:axId val="93800704"/>
        <c:axId val="0"/>
      </c:bar3DChart>
      <c:catAx>
        <c:axId val="93799168"/>
        <c:scaling>
          <c:orientation val="minMax"/>
        </c:scaling>
        <c:delete val="0"/>
        <c:axPos val="b"/>
        <c:majorTickMark val="none"/>
        <c:minorTickMark val="none"/>
        <c:tickLblPos val="nextTo"/>
        <c:crossAx val="93800704"/>
        <c:crosses val="autoZero"/>
        <c:auto val="1"/>
        <c:lblAlgn val="ctr"/>
        <c:lblOffset val="100"/>
        <c:noMultiLvlLbl val="0"/>
      </c:catAx>
      <c:valAx>
        <c:axId val="93800704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93799168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Лист1!$B$7:$D$7</c:f>
              <c:strCache>
                <c:ptCount val="1"/>
                <c:pt idx="0">
                  <c:v>налоговые доходы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6.3344594594594572E-2"/>
                  <c:y val="1.284521515735376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7.8828717989643193E-2"/>
                  <c:y val="-6.422607578676825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8.5867117117117114E-2"/>
                  <c:y val="1.605651894669235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Лист1!$E$6:$J$6</c:f>
              <c:numCache>
                <c:formatCode>General</c:formatCode>
                <c:ptCount val="6"/>
                <c:pt idx="0">
                  <c:v>2014</c:v>
                </c:pt>
                <c:pt idx="2">
                  <c:v>2015</c:v>
                </c:pt>
                <c:pt idx="4">
                  <c:v>2016</c:v>
                </c:pt>
              </c:numCache>
            </c:numRef>
          </c:cat>
          <c:val>
            <c:numRef>
              <c:f>Лист1!$E$7:$J$7</c:f>
              <c:numCache>
                <c:formatCode>General</c:formatCode>
                <c:ptCount val="6"/>
                <c:pt idx="0">
                  <c:v>8148</c:v>
                </c:pt>
                <c:pt idx="2">
                  <c:v>8526</c:v>
                </c:pt>
                <c:pt idx="4">
                  <c:v>8928</c:v>
                </c:pt>
              </c:numCache>
            </c:numRef>
          </c:val>
        </c:ser>
        <c:ser>
          <c:idx val="1"/>
          <c:order val="1"/>
          <c:tx>
            <c:strRef>
              <c:f>Лист1!$B$8:$D$8</c:f>
              <c:strCache>
                <c:ptCount val="1"/>
                <c:pt idx="0">
                  <c:v>неналоговые доходы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8.1644144144144143E-2"/>
                  <c:y val="-2.56904303147077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7.4605745016670208E-2"/>
                  <c:y val="-3.532434168272318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0.10275900900900901"/>
                  <c:y val="-3.853564547206165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Лист1!$E$6:$J$6</c:f>
              <c:numCache>
                <c:formatCode>General</c:formatCode>
                <c:ptCount val="6"/>
                <c:pt idx="0">
                  <c:v>2014</c:v>
                </c:pt>
                <c:pt idx="2">
                  <c:v>2015</c:v>
                </c:pt>
                <c:pt idx="4">
                  <c:v>2016</c:v>
                </c:pt>
              </c:numCache>
            </c:numRef>
          </c:cat>
          <c:val>
            <c:numRef>
              <c:f>Лист1!$E$8:$J$8</c:f>
              <c:numCache>
                <c:formatCode>General</c:formatCode>
                <c:ptCount val="6"/>
                <c:pt idx="0">
                  <c:v>6156</c:v>
                </c:pt>
                <c:pt idx="2">
                  <c:v>1921</c:v>
                </c:pt>
                <c:pt idx="4">
                  <c:v>1109</c:v>
                </c:pt>
              </c:numCache>
            </c:numRef>
          </c:val>
        </c:ser>
        <c:ser>
          <c:idx val="2"/>
          <c:order val="2"/>
          <c:tx>
            <c:strRef>
              <c:f>Лист1!$B$9:$D$9</c:f>
              <c:strCache>
                <c:ptCount val="1"/>
                <c:pt idx="0">
                  <c:v>безвозмездные поступления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8.5867117117117114E-2"/>
                  <c:y val="-3.211556647904561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8.0236486486486486E-2"/>
                  <c:y val="-6.10147719974309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8.7274774774774772E-2"/>
                  <c:y val="-6.743737957610784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Лист1!$E$6:$J$6</c:f>
              <c:numCache>
                <c:formatCode>General</c:formatCode>
                <c:ptCount val="6"/>
                <c:pt idx="0">
                  <c:v>2014</c:v>
                </c:pt>
                <c:pt idx="2">
                  <c:v>2015</c:v>
                </c:pt>
                <c:pt idx="4">
                  <c:v>2016</c:v>
                </c:pt>
              </c:numCache>
            </c:numRef>
          </c:cat>
          <c:val>
            <c:numRef>
              <c:f>Лист1!$E$9:$J$9</c:f>
              <c:numCache>
                <c:formatCode>General</c:formatCode>
                <c:ptCount val="6"/>
                <c:pt idx="0">
                  <c:v>87820.9</c:v>
                </c:pt>
                <c:pt idx="2">
                  <c:v>79594</c:v>
                </c:pt>
                <c:pt idx="4">
                  <c:v>83526.3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36"/>
        <c:shape val="cylinder"/>
        <c:axId val="128156800"/>
        <c:axId val="128158336"/>
        <c:axId val="0"/>
      </c:bar3DChart>
      <c:catAx>
        <c:axId val="12815680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28158336"/>
        <c:crosses val="autoZero"/>
        <c:auto val="1"/>
        <c:lblAlgn val="ctr"/>
        <c:lblOffset val="100"/>
        <c:noMultiLvlLbl val="0"/>
      </c:catAx>
      <c:valAx>
        <c:axId val="12815833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2815680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6.573534284042605E-2"/>
          <c:y val="3.1591665961109697E-2"/>
          <c:w val="0.44851483985271762"/>
          <c:h val="0.91900946857449273"/>
        </c:manualLayout>
      </c:layout>
      <c:bar3DChart>
        <c:barDir val="col"/>
        <c:grouping val="standard"/>
        <c:varyColors val="0"/>
        <c:ser>
          <c:idx val="0"/>
          <c:order val="0"/>
          <c:tx>
            <c:strRef>
              <c:f>Лист1!$B$16</c:f>
              <c:strCache>
                <c:ptCount val="1"/>
                <c:pt idx="0">
                  <c:v>налоговые поступления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Лист1!$C$15:$E$15</c:f>
              <c:strCache>
                <c:ptCount val="3"/>
                <c:pt idx="0">
                  <c:v>2014г</c:v>
                </c:pt>
                <c:pt idx="1">
                  <c:v>2015г</c:v>
                </c:pt>
                <c:pt idx="2">
                  <c:v>2016г</c:v>
                </c:pt>
              </c:strCache>
            </c:strRef>
          </c:cat>
          <c:val>
            <c:numRef>
              <c:f>Лист1!$C$16:$E$16</c:f>
              <c:numCache>
                <c:formatCode>General</c:formatCode>
                <c:ptCount val="3"/>
                <c:pt idx="0">
                  <c:v>8148</c:v>
                </c:pt>
                <c:pt idx="1">
                  <c:v>8526</c:v>
                </c:pt>
                <c:pt idx="2">
                  <c:v>8928</c:v>
                </c:pt>
              </c:numCache>
            </c:numRef>
          </c:val>
        </c:ser>
        <c:ser>
          <c:idx val="1"/>
          <c:order val="1"/>
          <c:tx>
            <c:strRef>
              <c:f>Лист1!$B$17</c:f>
              <c:strCache>
                <c:ptCount val="1"/>
                <c:pt idx="0">
                  <c:v>неналоговые поступления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2381378692927483E-2"/>
                  <c:y val="-2.240143369175627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2.3873470605789315E-2"/>
                  <c:y val="-1.344086021505376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5.6699492688749624E-2"/>
                  <c:y val="3.584229390681003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Лист1!$C$15:$E$15</c:f>
              <c:strCache>
                <c:ptCount val="3"/>
                <c:pt idx="0">
                  <c:v>2014г</c:v>
                </c:pt>
                <c:pt idx="1">
                  <c:v>2015г</c:v>
                </c:pt>
                <c:pt idx="2">
                  <c:v>2016г</c:v>
                </c:pt>
              </c:strCache>
            </c:strRef>
          </c:cat>
          <c:val>
            <c:numRef>
              <c:f>Лист1!$C$17:$E$17</c:f>
              <c:numCache>
                <c:formatCode>General</c:formatCode>
                <c:ptCount val="3"/>
                <c:pt idx="0">
                  <c:v>6156</c:v>
                </c:pt>
                <c:pt idx="1">
                  <c:v>1921</c:v>
                </c:pt>
                <c:pt idx="2">
                  <c:v>1109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29573248"/>
        <c:axId val="129574784"/>
        <c:axId val="194415232"/>
      </c:bar3DChart>
      <c:catAx>
        <c:axId val="129573248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sz="1800" b="1"/>
            </a:pPr>
            <a:endParaRPr lang="ru-RU"/>
          </a:p>
        </c:txPr>
        <c:crossAx val="129574784"/>
        <c:crosses val="autoZero"/>
        <c:auto val="1"/>
        <c:lblAlgn val="ctr"/>
        <c:lblOffset val="100"/>
        <c:noMultiLvlLbl val="0"/>
      </c:catAx>
      <c:valAx>
        <c:axId val="12957478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29573248"/>
        <c:crosses val="autoZero"/>
        <c:crossBetween val="between"/>
      </c:valAx>
      <c:serAx>
        <c:axId val="194415232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sz="1100" b="1"/>
            </a:pPr>
            <a:endParaRPr lang="ru-RU"/>
          </a:p>
        </c:txPr>
        <c:crossAx val="129574784"/>
        <c:crosses val="autoZero"/>
      </c:serAx>
    </c:plotArea>
    <c:legend>
      <c:legendPos val="r"/>
      <c:overlay val="0"/>
      <c:txPr>
        <a:bodyPr/>
        <a:lstStyle/>
        <a:p>
          <a:pPr>
            <a:defRPr sz="1600"/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6.121663285539089E-2"/>
          <c:y val="3.3695938610083381E-2"/>
          <c:w val="0.6019099359304978"/>
          <c:h val="0.91933473175290836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Лист1!$B$16</c:f>
              <c:strCache>
                <c:ptCount val="1"/>
                <c:pt idx="0">
                  <c:v>налог на доходы физических лиц</c:v>
                </c:pt>
              </c:strCache>
            </c:strRef>
          </c:tx>
          <c:invertIfNegative val="0"/>
          <c:dLbls>
            <c:showLegendKey val="1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Лист1!$C$15:$E$15</c:f>
              <c:strCache>
                <c:ptCount val="3"/>
                <c:pt idx="0">
                  <c:v>2014г</c:v>
                </c:pt>
                <c:pt idx="1">
                  <c:v>2015г</c:v>
                </c:pt>
                <c:pt idx="2">
                  <c:v>2016г</c:v>
                </c:pt>
              </c:strCache>
            </c:strRef>
          </c:cat>
          <c:val>
            <c:numRef>
              <c:f>Лист1!$C$16:$E$16</c:f>
              <c:numCache>
                <c:formatCode>General</c:formatCode>
                <c:ptCount val="3"/>
                <c:pt idx="0">
                  <c:v>5705</c:v>
                </c:pt>
                <c:pt idx="1">
                  <c:v>6076</c:v>
                </c:pt>
                <c:pt idx="2">
                  <c:v>6471</c:v>
                </c:pt>
              </c:numCache>
            </c:numRef>
          </c:val>
        </c:ser>
        <c:ser>
          <c:idx val="1"/>
          <c:order val="1"/>
          <c:tx>
            <c:strRef>
              <c:f>Лист1!$B$17</c:f>
              <c:strCache>
                <c:ptCount val="1"/>
                <c:pt idx="0">
                  <c:v>налоги на совокупный доход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Лист1!$C$15:$E$15</c:f>
              <c:strCache>
                <c:ptCount val="3"/>
                <c:pt idx="0">
                  <c:v>2014г</c:v>
                </c:pt>
                <c:pt idx="1">
                  <c:v>2015г</c:v>
                </c:pt>
                <c:pt idx="2">
                  <c:v>2016г</c:v>
                </c:pt>
              </c:strCache>
            </c:strRef>
          </c:cat>
          <c:val>
            <c:numRef>
              <c:f>Лист1!$C$17:$E$17</c:f>
              <c:numCache>
                <c:formatCode>General</c:formatCode>
                <c:ptCount val="3"/>
                <c:pt idx="0">
                  <c:v>10</c:v>
                </c:pt>
                <c:pt idx="1">
                  <c:v>10</c:v>
                </c:pt>
                <c:pt idx="2">
                  <c:v>10</c:v>
                </c:pt>
              </c:numCache>
            </c:numRef>
          </c:val>
        </c:ser>
        <c:ser>
          <c:idx val="2"/>
          <c:order val="2"/>
          <c:tx>
            <c:strRef>
              <c:f>Лист1!$B$18</c:f>
              <c:strCache>
                <c:ptCount val="1"/>
                <c:pt idx="0">
                  <c:v>налоги на имущество</c:v>
                </c:pt>
              </c:strCache>
            </c:strRef>
          </c:tx>
          <c:invertIfNegative val="0"/>
          <c:dLbls>
            <c:showLegendKey val="1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Лист1!$C$15:$E$15</c:f>
              <c:strCache>
                <c:ptCount val="3"/>
                <c:pt idx="0">
                  <c:v>2014г</c:v>
                </c:pt>
                <c:pt idx="1">
                  <c:v>2015г</c:v>
                </c:pt>
                <c:pt idx="2">
                  <c:v>2016г</c:v>
                </c:pt>
              </c:strCache>
            </c:strRef>
          </c:cat>
          <c:val>
            <c:numRef>
              <c:f>Лист1!$C$18:$E$18</c:f>
              <c:numCache>
                <c:formatCode>General</c:formatCode>
                <c:ptCount val="3"/>
                <c:pt idx="0">
                  <c:v>2433</c:v>
                </c:pt>
                <c:pt idx="1">
                  <c:v>2440</c:v>
                </c:pt>
                <c:pt idx="2">
                  <c:v>2447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29750912"/>
        <c:axId val="129752448"/>
        <c:axId val="0"/>
      </c:bar3DChart>
      <c:catAx>
        <c:axId val="129750912"/>
        <c:scaling>
          <c:orientation val="minMax"/>
        </c:scaling>
        <c:delete val="0"/>
        <c:axPos val="b"/>
        <c:majorTickMark val="out"/>
        <c:minorTickMark val="none"/>
        <c:tickLblPos val="nextTo"/>
        <c:crossAx val="129752448"/>
        <c:crosses val="autoZero"/>
        <c:auto val="1"/>
        <c:lblAlgn val="ctr"/>
        <c:lblOffset val="100"/>
        <c:noMultiLvlLbl val="0"/>
      </c:catAx>
      <c:valAx>
        <c:axId val="12975244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29750912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 sz="1600"/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26836904492154307"/>
          <c:y val="1.5867185868537102E-2"/>
          <c:w val="0.63007291017579636"/>
          <c:h val="0.87704312896925329"/>
        </c:manualLayout>
      </c:layout>
      <c:bar3DChart>
        <c:barDir val="col"/>
        <c:grouping val="standard"/>
        <c:varyColors val="0"/>
        <c:ser>
          <c:idx val="0"/>
          <c:order val="0"/>
          <c:tx>
            <c:strRef>
              <c:f>Лист1!$B$7:$F$7</c:f>
              <c:strCache>
                <c:ptCount val="1"/>
                <c:pt idx="0">
                  <c:v>доходы от использования имущества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3489208633093525E-2"/>
                  <c:y val="0.325013000520020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1990407673860911E-2"/>
                  <c:y val="0.1378055122204888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1.3489090617269963E-2"/>
                  <c:y val="0.1040041601664065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Лист1!$G$6:$L$6</c:f>
              <c:strCache>
                <c:ptCount val="5"/>
                <c:pt idx="0">
                  <c:v>2014г</c:v>
                </c:pt>
                <c:pt idx="2">
                  <c:v>2015г.</c:v>
                </c:pt>
                <c:pt idx="4">
                  <c:v>2016г.</c:v>
                </c:pt>
              </c:strCache>
            </c:strRef>
          </c:cat>
          <c:val>
            <c:numRef>
              <c:f>Лист1!$G$7:$L$7</c:f>
              <c:numCache>
                <c:formatCode>General</c:formatCode>
                <c:ptCount val="6"/>
                <c:pt idx="0">
                  <c:v>5981</c:v>
                </c:pt>
                <c:pt idx="2">
                  <c:v>1921</c:v>
                </c:pt>
                <c:pt idx="4">
                  <c:v>1109</c:v>
                </c:pt>
              </c:numCache>
            </c:numRef>
          </c:val>
        </c:ser>
        <c:ser>
          <c:idx val="1"/>
          <c:order val="1"/>
          <c:tx>
            <c:strRef>
              <c:f>Лист1!$B$8:$F$8</c:f>
              <c:strCache>
                <c:ptCount val="1"/>
                <c:pt idx="0">
                  <c:v> доходы от оказания платных услуг,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3.7470023980815378E-2"/>
                  <c:y val="1.820072802912116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4.0467625899280574E-2"/>
                  <c:y val="2.340093603744149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4.6462829736211034E-2"/>
                  <c:y val="2.60010400416017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Лист1!$G$6:$L$6</c:f>
              <c:strCache>
                <c:ptCount val="5"/>
                <c:pt idx="0">
                  <c:v>2014г</c:v>
                </c:pt>
                <c:pt idx="2">
                  <c:v>2015г.</c:v>
                </c:pt>
                <c:pt idx="4">
                  <c:v>2016г.</c:v>
                </c:pt>
              </c:strCache>
            </c:strRef>
          </c:cat>
          <c:val>
            <c:numRef>
              <c:f>Лист1!$G$8:$L$8</c:f>
              <c:numCache>
                <c:formatCode>General</c:formatCode>
                <c:ptCount val="6"/>
                <c:pt idx="0">
                  <c:v>0</c:v>
                </c:pt>
                <c:pt idx="2">
                  <c:v>0</c:v>
                </c:pt>
                <c:pt idx="4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Лист1!$B$9:$F$9</c:f>
              <c:strCache>
                <c:ptCount val="1"/>
                <c:pt idx="0">
                  <c:v>доходы от  продажи материальных запас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3489208633093525E-2"/>
                  <c:y val="1.300052002080083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2.0983213429256596E-2"/>
                  <c:y val="1.820072802912106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2.5479616306954438E-2"/>
                  <c:y val="1.560062402496099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Лист1!$G$6:$L$6</c:f>
              <c:strCache>
                <c:ptCount val="5"/>
                <c:pt idx="0">
                  <c:v>2014г</c:v>
                </c:pt>
                <c:pt idx="2">
                  <c:v>2015г.</c:v>
                </c:pt>
                <c:pt idx="4">
                  <c:v>2016г.</c:v>
                </c:pt>
              </c:strCache>
            </c:strRef>
          </c:cat>
          <c:val>
            <c:numRef>
              <c:f>Лист1!$G$9:$L$9</c:f>
              <c:numCache>
                <c:formatCode>General</c:formatCode>
                <c:ptCount val="6"/>
                <c:pt idx="0">
                  <c:v>175</c:v>
                </c:pt>
                <c:pt idx="2">
                  <c:v>0</c:v>
                </c:pt>
                <c:pt idx="4">
                  <c:v>0</c:v>
                </c:pt>
              </c:numCache>
            </c:numRef>
          </c:val>
        </c:ser>
        <c:ser>
          <c:idx val="3"/>
          <c:order val="3"/>
          <c:tx>
            <c:strRef>
              <c:f>Лист1!$B$10:$F$10</c:f>
              <c:strCache>
                <c:ptCount val="1"/>
                <c:pt idx="0">
                  <c:v>прочие неналоговые доходы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3489208633093525E-2"/>
                  <c:y val="1.560062402496099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3489208633093471E-2"/>
                  <c:y val="7.800312012480499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1.498800959232614E-2"/>
                  <c:y val="1.040041601664076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Лист1!$G$6:$L$6</c:f>
              <c:strCache>
                <c:ptCount val="5"/>
                <c:pt idx="0">
                  <c:v>2014г</c:v>
                </c:pt>
                <c:pt idx="2">
                  <c:v>2015г.</c:v>
                </c:pt>
                <c:pt idx="4">
                  <c:v>2016г.</c:v>
                </c:pt>
              </c:strCache>
            </c:strRef>
          </c:cat>
          <c:val>
            <c:numRef>
              <c:f>Лист1!$G$10:$L$10</c:f>
              <c:numCache>
                <c:formatCode>General</c:formatCode>
                <c:ptCount val="6"/>
                <c:pt idx="0">
                  <c:v>0</c:v>
                </c:pt>
                <c:pt idx="2">
                  <c:v>0</c:v>
                </c:pt>
                <c:pt idx="4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0"/>
        <c:gapDepth val="0"/>
        <c:shape val="cylinder"/>
        <c:axId val="129855488"/>
        <c:axId val="129857024"/>
        <c:axId val="198457088"/>
      </c:bar3DChart>
      <c:catAx>
        <c:axId val="129855488"/>
        <c:scaling>
          <c:orientation val="minMax"/>
        </c:scaling>
        <c:delete val="0"/>
        <c:axPos val="b"/>
        <c:majorTickMark val="none"/>
        <c:minorTickMark val="none"/>
        <c:tickLblPos val="nextTo"/>
        <c:txPr>
          <a:bodyPr/>
          <a:lstStyle/>
          <a:p>
            <a:pPr>
              <a:defRPr sz="1600" b="1"/>
            </a:pPr>
            <a:endParaRPr lang="ru-RU"/>
          </a:p>
        </c:txPr>
        <c:crossAx val="129857024"/>
        <c:crosses val="autoZero"/>
        <c:auto val="1"/>
        <c:lblAlgn val="ctr"/>
        <c:lblOffset val="100"/>
        <c:noMultiLvlLbl val="0"/>
      </c:catAx>
      <c:valAx>
        <c:axId val="129857024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129855488"/>
        <c:crosses val="autoZero"/>
        <c:crossBetween val="between"/>
      </c:valAx>
      <c:serAx>
        <c:axId val="198457088"/>
        <c:scaling>
          <c:orientation val="minMax"/>
        </c:scaling>
        <c:delete val="1"/>
        <c:axPos val="b"/>
        <c:majorTickMark val="none"/>
        <c:minorTickMark val="none"/>
        <c:tickLblPos val="low"/>
        <c:crossAx val="129857024"/>
        <c:crosses val="autoZero"/>
        <c:tickLblSkip val="1"/>
      </c:ser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"/>
          <c:y val="0.16742414863236435"/>
          <c:w val="0.94746382881603264"/>
          <c:h val="0.83257585136763568"/>
        </c:manualLayout>
      </c:layout>
      <c:pie3DChart>
        <c:varyColors val="1"/>
        <c:ser>
          <c:idx val="0"/>
          <c:order val="0"/>
          <c:tx>
            <c:strRef>
              <c:f>Лист1!$E$6</c:f>
              <c:strCache>
                <c:ptCount val="1"/>
                <c:pt idx="0">
                  <c:v>2014</c:v>
                </c:pt>
              </c:strCache>
            </c:strRef>
          </c:tx>
          <c:explosion val="68"/>
          <c:dLbls>
            <c:dLbl>
              <c:idx val="0"/>
              <c:tx>
                <c:rich>
                  <a:bodyPr/>
                  <a:lstStyle/>
                  <a:p>
                    <a:r>
                      <a:rPr lang="ru-RU"/>
                      <a:t>Общегосударственные вопросы; 24965,8</a:t>
                    </a:r>
                  </a:p>
                  <a:p>
                    <a:r>
                      <a:rPr lang="ru-RU"/>
                      <a:t>21%</a:t>
                    </a:r>
                  </a:p>
                </c:rich>
              </c:tx>
              <c:showLegendKey val="1"/>
              <c:showVal val="1"/>
              <c:showCatName val="1"/>
              <c:showSerName val="0"/>
              <c:showPercent val="1"/>
              <c:showBubbleSize val="0"/>
            </c:dLbl>
            <c:dLbl>
              <c:idx val="1"/>
              <c:tx>
                <c:rich>
                  <a:bodyPr/>
                  <a:lstStyle/>
                  <a:p>
                    <a:r>
                      <a:rPr lang="ru-RU"/>
                      <a:t>национальная оборона; 905 1%</a:t>
                    </a:r>
                  </a:p>
                </c:rich>
              </c:tx>
              <c:showLegendKey val="1"/>
              <c:showVal val="1"/>
              <c:showCatName val="1"/>
              <c:showSerName val="0"/>
              <c:showPercent val="1"/>
              <c:showBubbleSize val="0"/>
            </c:dLbl>
            <c:dLbl>
              <c:idx val="2"/>
              <c:tx>
                <c:rich>
                  <a:bodyPr/>
                  <a:lstStyle/>
                  <a:p>
                    <a:r>
                      <a:rPr lang="ru-RU"/>
                      <a:t>национальная безопасность; 3794,2;</a:t>
                    </a:r>
                  </a:p>
                  <a:p>
                    <a:r>
                      <a:rPr lang="ru-RU"/>
                      <a:t>3%</a:t>
                    </a:r>
                  </a:p>
                </c:rich>
              </c:tx>
              <c:showLegendKey val="1"/>
              <c:showVal val="1"/>
              <c:showCatName val="1"/>
              <c:showSerName val="0"/>
              <c:showPercent val="1"/>
              <c:showBubbleSize val="0"/>
            </c:dLbl>
            <c:dLbl>
              <c:idx val="3"/>
              <c:tx>
                <c:rich>
                  <a:bodyPr/>
                  <a:lstStyle/>
                  <a:p>
                    <a:r>
                      <a:rPr lang="ru-RU"/>
                      <a:t>национальная экономика; 3332,1</a:t>
                    </a:r>
                  </a:p>
                  <a:p>
                    <a:r>
                      <a:rPr lang="ru-RU"/>
                      <a:t> 3%</a:t>
                    </a:r>
                  </a:p>
                </c:rich>
              </c:tx>
              <c:showLegendKey val="1"/>
              <c:showVal val="1"/>
              <c:showCatName val="1"/>
              <c:showSerName val="0"/>
              <c:showPercent val="1"/>
              <c:showBubbleSize val="0"/>
            </c:dLbl>
            <c:dLbl>
              <c:idx val="4"/>
              <c:tx>
                <c:rich>
                  <a:bodyPr/>
                  <a:lstStyle/>
                  <a:p>
                    <a:r>
                      <a:rPr lang="ru-RU"/>
                      <a:t>жилищно-коммунальное хозяйство; 56800,7</a:t>
                    </a:r>
                  </a:p>
                  <a:p>
                    <a:r>
                      <a:rPr lang="ru-RU"/>
                      <a:t> 48%</a:t>
                    </a:r>
                  </a:p>
                </c:rich>
              </c:tx>
              <c:showLegendKey val="1"/>
              <c:showVal val="1"/>
              <c:showCatName val="1"/>
              <c:showSerName val="0"/>
              <c:showPercent val="1"/>
              <c:showBubbleSize val="0"/>
            </c:dLbl>
            <c:dLbl>
              <c:idx val="5"/>
              <c:tx>
                <c:rich>
                  <a:bodyPr/>
                  <a:lstStyle/>
                  <a:p>
                    <a:r>
                      <a:rPr lang="ru-RU"/>
                      <a:t>Образование; 302</a:t>
                    </a:r>
                  </a:p>
                  <a:p>
                    <a:r>
                      <a:rPr lang="ru-RU"/>
                      <a:t> 0%</a:t>
                    </a:r>
                  </a:p>
                </c:rich>
              </c:tx>
              <c:showLegendKey val="1"/>
              <c:showVal val="1"/>
              <c:showCatName val="1"/>
              <c:showSerName val="0"/>
              <c:showPercent val="1"/>
              <c:showBubbleSize val="0"/>
            </c:dLbl>
            <c:dLbl>
              <c:idx val="6"/>
              <c:tx>
                <c:rich>
                  <a:bodyPr/>
                  <a:lstStyle/>
                  <a:p>
                    <a:r>
                      <a:rPr lang="ru-RU"/>
                      <a:t>Культура и кинематография; 26920,9</a:t>
                    </a:r>
                  </a:p>
                  <a:p>
                    <a:r>
                      <a:rPr lang="ru-RU"/>
                      <a:t> 23%</a:t>
                    </a:r>
                  </a:p>
                </c:rich>
              </c:tx>
              <c:showLegendKey val="1"/>
              <c:showVal val="1"/>
              <c:showCatName val="1"/>
              <c:showSerName val="0"/>
              <c:showPercent val="1"/>
              <c:showBubbleSize val="0"/>
            </c:dLbl>
            <c:dLbl>
              <c:idx val="8"/>
              <c:tx>
                <c:rich>
                  <a:bodyPr/>
                  <a:lstStyle/>
                  <a:p>
                    <a:r>
                      <a:rPr lang="ru-RU"/>
                      <a:t>физкультура и спорт; 1302</a:t>
                    </a:r>
                  </a:p>
                  <a:p>
                    <a:r>
                      <a:rPr lang="ru-RU"/>
                      <a:t> 1%</a:t>
                    </a:r>
                  </a:p>
                </c:rich>
              </c:tx>
              <c:showLegendKey val="1"/>
              <c:showVal val="1"/>
              <c:showCatName val="1"/>
              <c:showSerName val="0"/>
              <c:showPercent val="1"/>
              <c:showBubbleSize val="0"/>
            </c:dLbl>
            <c:showLegendKey val="1"/>
            <c:showVal val="1"/>
            <c:showCatName val="1"/>
            <c:showSerName val="0"/>
            <c:showPercent val="1"/>
            <c:showBubbleSize val="0"/>
            <c:showLeaderLines val="1"/>
          </c:dLbls>
          <c:cat>
            <c:strRef>
              <c:f>Лист1!$B$7:$D$15</c:f>
              <c:strCache>
                <c:ptCount val="9"/>
                <c:pt idx="0">
                  <c:v>Общегосударственные вопросы</c:v>
                </c:pt>
                <c:pt idx="1">
                  <c:v>национальная оборона</c:v>
                </c:pt>
                <c:pt idx="2">
                  <c:v>национальная безопасность</c:v>
                </c:pt>
                <c:pt idx="3">
                  <c:v>национальная экономика</c:v>
                </c:pt>
                <c:pt idx="4">
                  <c:v>жилищно-коммунальное хозяйство</c:v>
                </c:pt>
                <c:pt idx="5">
                  <c:v>Образование</c:v>
                </c:pt>
                <c:pt idx="6">
                  <c:v>Культура и кинематография</c:v>
                </c:pt>
                <c:pt idx="7">
                  <c:v>оциальная политика</c:v>
                </c:pt>
                <c:pt idx="8">
                  <c:v>физкультура и спорт</c:v>
                </c:pt>
              </c:strCache>
            </c:strRef>
          </c:cat>
          <c:val>
            <c:numRef>
              <c:f>Лист1!$E$7:$E$15</c:f>
              <c:numCache>
                <c:formatCode>General</c:formatCode>
                <c:ptCount val="9"/>
                <c:pt idx="0">
                  <c:v>24965.8</c:v>
                </c:pt>
                <c:pt idx="1">
                  <c:v>905</c:v>
                </c:pt>
                <c:pt idx="2">
                  <c:v>3794.2</c:v>
                </c:pt>
                <c:pt idx="3">
                  <c:v>3332.1</c:v>
                </c:pt>
                <c:pt idx="4">
                  <c:v>56800.7</c:v>
                </c:pt>
                <c:pt idx="5">
                  <c:v>302</c:v>
                </c:pt>
                <c:pt idx="6">
                  <c:v>26920.9</c:v>
                </c:pt>
                <c:pt idx="7">
                  <c:v>120</c:v>
                </c:pt>
                <c:pt idx="8">
                  <c:v>1302</c:v>
                </c:pt>
              </c:numCache>
            </c:numRef>
          </c:val>
        </c:ser>
        <c:ser>
          <c:idx val="1"/>
          <c:order val="1"/>
          <c:tx>
            <c:strRef>
              <c:f>Лист1!$F$6</c:f>
              <c:strCache>
                <c:ptCount val="1"/>
              </c:strCache>
            </c:strRef>
          </c:tx>
          <c:explosion val="25"/>
          <c:dLbls>
            <c:showLegendKey val="0"/>
            <c:showVal val="0"/>
            <c:showCatName val="1"/>
            <c:showSerName val="0"/>
            <c:showPercent val="0"/>
            <c:showBubbleSize val="0"/>
            <c:showLeaderLines val="1"/>
          </c:dLbls>
          <c:cat>
            <c:strRef>
              <c:f>Лист1!$B$7:$D$15</c:f>
              <c:strCache>
                <c:ptCount val="9"/>
                <c:pt idx="0">
                  <c:v>Общегосударственные вопросы</c:v>
                </c:pt>
                <c:pt idx="1">
                  <c:v>национальная оборона</c:v>
                </c:pt>
                <c:pt idx="2">
                  <c:v>национальная безопасность</c:v>
                </c:pt>
                <c:pt idx="3">
                  <c:v>национальная экономика</c:v>
                </c:pt>
                <c:pt idx="4">
                  <c:v>жилищно-коммунальное хозяйство</c:v>
                </c:pt>
                <c:pt idx="5">
                  <c:v>Образование</c:v>
                </c:pt>
                <c:pt idx="6">
                  <c:v>Культура и кинематография</c:v>
                </c:pt>
                <c:pt idx="7">
                  <c:v>оциальная политика</c:v>
                </c:pt>
                <c:pt idx="8">
                  <c:v>физкультура и спорт</c:v>
                </c:pt>
              </c:strCache>
            </c:strRef>
          </c:cat>
          <c:val>
            <c:numRef>
              <c:f>Лист1!$F$7:$F$15</c:f>
              <c:numCache>
                <c:formatCode>General</c:formatCode>
                <c:ptCount val="9"/>
              </c:numCache>
            </c:numRef>
          </c:val>
        </c:ser>
        <c:dLbls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</c:plotArea>
    <c:plotVisOnly val="1"/>
    <c:dispBlanksAs val="gap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'[Диаграмма в Microsoft Word]Лист1'!$F$6</c:f>
              <c:strCache>
                <c:ptCount val="1"/>
                <c:pt idx="0">
                  <c:v>2014г</c:v>
                </c:pt>
              </c:strCache>
            </c:strRef>
          </c:tx>
          <c:explosion val="25"/>
          <c:dLbls>
            <c:dLbl>
              <c:idx val="0"/>
              <c:tx>
                <c:rich>
                  <a:bodyPr/>
                  <a:lstStyle/>
                  <a:p>
                    <a:r>
                      <a:rPr lang="ru-RU"/>
                      <a:t>62866,4</a:t>
                    </a:r>
                  </a:p>
                  <a:p>
                    <a:r>
                      <a:rPr lang="en-US"/>
                      <a:t>61%</a:t>
                    </a:r>
                  </a:p>
                </c:rich>
              </c:tx>
              <c:dLblPos val="ctr"/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1"/>
              <c:tx>
                <c:rich>
                  <a:bodyPr/>
                  <a:lstStyle/>
                  <a:p>
                    <a:r>
                      <a:rPr lang="ru-RU"/>
                      <a:t>55576,3</a:t>
                    </a:r>
                  </a:p>
                  <a:p>
                    <a:r>
                      <a:rPr lang="en-US"/>
                      <a:t> 39%</a:t>
                    </a:r>
                  </a:p>
                </c:rich>
              </c:tx>
              <c:dLblPos val="ctr"/>
              <c:showLegendKey val="0"/>
              <c:showVal val="0"/>
              <c:showCatName val="0"/>
              <c:showSerName val="0"/>
              <c:showPercent val="1"/>
              <c:showBubbleSize val="0"/>
            </c:dLbl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'[Диаграмма в Microsoft Word]Лист1'!$C$7:$E$9</c:f>
              <c:strCache>
                <c:ptCount val="2"/>
                <c:pt idx="0">
                  <c:v>программные</c:v>
                </c:pt>
                <c:pt idx="1">
                  <c:v>непрограммные</c:v>
                </c:pt>
              </c:strCache>
            </c:strRef>
          </c:cat>
          <c:val>
            <c:numRef>
              <c:f>'[Диаграмма в Microsoft Word]Лист1'!$F$7:$F$9</c:f>
              <c:numCache>
                <c:formatCode>General</c:formatCode>
                <c:ptCount val="3"/>
                <c:pt idx="0">
                  <c:v>55528</c:v>
                </c:pt>
                <c:pt idx="1">
                  <c:v>35002.5</c:v>
                </c:pt>
              </c:numCache>
            </c:numRef>
          </c:val>
        </c:ser>
        <c:ser>
          <c:idx val="1"/>
          <c:order val="1"/>
          <c:tx>
            <c:strRef>
              <c:f>'[Диаграмма в Microsoft Word]Лист1'!$G$6</c:f>
              <c:strCache>
                <c:ptCount val="1"/>
              </c:strCache>
            </c:strRef>
          </c:tx>
          <c:explosion val="25"/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'[Диаграмма в Microsoft Word]Лист1'!$C$7:$E$9</c:f>
              <c:strCache>
                <c:ptCount val="2"/>
                <c:pt idx="0">
                  <c:v>программные</c:v>
                </c:pt>
                <c:pt idx="1">
                  <c:v>непрограммные</c:v>
                </c:pt>
              </c:strCache>
            </c:strRef>
          </c:cat>
          <c:val>
            <c:numRef>
              <c:f>'[Диаграмма в Microsoft Word]Лист1'!$G$7:$G$9</c:f>
              <c:numCache>
                <c:formatCode>General</c:formatCode>
                <c:ptCount val="3"/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spPr>
    <a:solidFill>
      <a:schemeClr val="lt1"/>
    </a:solidFill>
    <a:ln w="25400" cap="flat" cmpd="sng" algn="ctr">
      <a:solidFill>
        <a:schemeClr val="accent2"/>
      </a:solidFill>
      <a:prstDash val="solid"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ru-RU"/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'[Диаграмма в Microsoft Word]Лист1'!$F$6</c:f>
              <c:strCache>
                <c:ptCount val="1"/>
                <c:pt idx="0">
                  <c:v>2014г</c:v>
                </c:pt>
              </c:strCache>
            </c:strRef>
          </c:tx>
          <c:explosion val="22"/>
          <c:dLbls>
            <c:dLbl>
              <c:idx val="0"/>
              <c:tx>
                <c:rich>
                  <a:bodyPr/>
                  <a:lstStyle/>
                  <a:p>
                    <a:r>
                      <a:rPr lang="ru-RU" sz="1100"/>
                      <a:t>54182,2</a:t>
                    </a:r>
                    <a:r>
                      <a:rPr lang="en-US" sz="1100"/>
                      <a:t> </a:t>
                    </a:r>
                    <a:endParaRPr lang="ru-RU" sz="1100"/>
                  </a:p>
                </c:rich>
              </c:tx>
              <c:showLegendKey val="1"/>
              <c:showVal val="1"/>
              <c:showCatName val="0"/>
              <c:showSerName val="0"/>
              <c:showPercent val="1"/>
              <c:showBubbleSize val="0"/>
            </c:dLbl>
            <c:dLbl>
              <c:idx val="1"/>
              <c:tx>
                <c:rich>
                  <a:bodyPr/>
                  <a:lstStyle/>
                  <a:p>
                    <a:r>
                      <a:rPr lang="ru-RU" sz="1100"/>
                      <a:t>7279,2</a:t>
                    </a:r>
                    <a:endParaRPr lang="en-US"/>
                  </a:p>
                </c:rich>
              </c:tx>
              <c:showLegendKey val="1"/>
              <c:showVal val="1"/>
              <c:showCatName val="0"/>
              <c:showSerName val="0"/>
              <c:showPercent val="1"/>
              <c:showBubbleSize val="0"/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1</a:t>
                    </a:r>
                    <a:r>
                      <a:rPr lang="ru-RU"/>
                      <a:t>405,0</a:t>
                    </a:r>
                  </a:p>
                  <a:p>
                    <a:endParaRPr lang="en-US"/>
                  </a:p>
                </c:rich>
              </c:tx>
              <c:showLegendKey val="1"/>
              <c:showVal val="1"/>
              <c:showCatName val="0"/>
              <c:showSerName val="0"/>
              <c:showPercent val="1"/>
              <c:showBubbleSize val="0"/>
            </c:dLbl>
            <c:showLegendKey val="1"/>
            <c:showVal val="1"/>
            <c:showCatName val="0"/>
            <c:showSerName val="0"/>
            <c:showPercent val="1"/>
            <c:showBubbleSize val="0"/>
            <c:showLeaderLines val="1"/>
          </c:dLbls>
          <c:cat>
            <c:strRef>
              <c:f>'[Диаграмма в Microsoft Word]Лист1'!$C$7:$E$9</c:f>
              <c:strCache>
                <c:ptCount val="3"/>
                <c:pt idx="0">
                  <c:v>программа  сельского поселения</c:v>
                </c:pt>
                <c:pt idx="1">
                  <c:v>прграмма Ханты-Мансийского района</c:v>
                </c:pt>
                <c:pt idx="2">
                  <c:v>государственная программа ХМАО-Югры</c:v>
                </c:pt>
              </c:strCache>
            </c:strRef>
          </c:cat>
          <c:val>
            <c:numRef>
              <c:f>'[Диаграмма в Microsoft Word]Лист1'!$F$7:$F$9</c:f>
              <c:numCache>
                <c:formatCode>General</c:formatCode>
                <c:ptCount val="3"/>
                <c:pt idx="0">
                  <c:v>53683.199999999997</c:v>
                </c:pt>
                <c:pt idx="1">
                  <c:v>740.4</c:v>
                </c:pt>
                <c:pt idx="2">
                  <c:v>11104.4</c:v>
                </c:pt>
              </c:numCache>
            </c:numRef>
          </c:val>
        </c:ser>
        <c:ser>
          <c:idx val="1"/>
          <c:order val="1"/>
          <c:tx>
            <c:strRef>
              <c:f>'[Диаграмма в Microsoft Word]Лист1'!$G$6</c:f>
              <c:strCache>
                <c:ptCount val="1"/>
              </c:strCache>
            </c:strRef>
          </c:tx>
          <c:explosion val="25"/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'[Диаграмма в Microsoft Word]Лист1'!$C$7:$E$9</c:f>
              <c:strCache>
                <c:ptCount val="3"/>
                <c:pt idx="0">
                  <c:v>программа  сельского поселения</c:v>
                </c:pt>
                <c:pt idx="1">
                  <c:v>прграмма Ханты-Мансийского района</c:v>
                </c:pt>
                <c:pt idx="2">
                  <c:v>государственная программа ХМАО-Югры</c:v>
                </c:pt>
              </c:strCache>
            </c:strRef>
          </c:cat>
          <c:val>
            <c:numRef>
              <c:f>'[Диаграмма в Microsoft Word]Лист1'!$G$7:$G$9</c:f>
              <c:numCache>
                <c:formatCode>General</c:formatCode>
                <c:ptCount val="3"/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spPr>
    <a:solidFill>
      <a:schemeClr val="lt1"/>
    </a:solidFill>
    <a:ln w="25400" cap="flat" cmpd="sng" algn="ctr">
      <a:solidFill>
        <a:schemeClr val="accent6"/>
      </a:solidFill>
      <a:prstDash val="solid"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85255A-003A-4629-8F31-92117DE1E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3797</TotalTime>
  <Pages>24</Pages>
  <Words>3639</Words>
  <Characters>20745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Владимиров</dc:creator>
  <cp:lastModifiedBy>Валентина Владимиров</cp:lastModifiedBy>
  <cp:revision>51</cp:revision>
  <cp:lastPrinted>2013-10-24T10:43:00Z</cp:lastPrinted>
  <dcterms:created xsi:type="dcterms:W3CDTF">2013-09-03T09:58:00Z</dcterms:created>
  <dcterms:modified xsi:type="dcterms:W3CDTF">2014-06-11T09:37:00Z</dcterms:modified>
</cp:coreProperties>
</file>