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BE" w:rsidRDefault="00C8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9BE" w:rsidRDefault="00255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559BE" w:rsidRDefault="00C8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2559BE" w:rsidRDefault="00C8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2559BE" w:rsidRDefault="00C86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2559BE" w:rsidRDefault="0025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59BE" w:rsidRDefault="00C8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2559BE" w:rsidRDefault="0025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9BE" w:rsidRDefault="00C86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2559BE" w:rsidRDefault="00255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59BE" w:rsidRDefault="00C86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21969">
        <w:rPr>
          <w:rFonts w:ascii="Times New Roman" w:eastAsia="Times New Roman" w:hAnsi="Times New Roman" w:cs="Times New Roman"/>
          <w:sz w:val="28"/>
          <w:szCs w:val="28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921969">
        <w:rPr>
          <w:rFonts w:ascii="Times New Roman" w:eastAsia="Times New Roman" w:hAnsi="Times New Roman" w:cs="Times New Roman"/>
          <w:sz w:val="28"/>
          <w:szCs w:val="28"/>
        </w:rPr>
        <w:t>257-р</w:t>
      </w:r>
    </w:p>
    <w:p w:rsidR="002559BE" w:rsidRDefault="00C861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2559BE" w:rsidRDefault="00255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559BE" w:rsidRDefault="00255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Планов проверок, </w:t>
      </w:r>
    </w:p>
    <w:p w:rsidR="002559BE" w:rsidRDefault="00C861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и аудиторских </w:t>
      </w:r>
    </w:p>
    <w:p w:rsidR="002559BE" w:rsidRDefault="00C861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на 2026 год</w:t>
      </w:r>
    </w:p>
    <w:p w:rsidR="002559BE" w:rsidRDefault="0025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160.2</w:t>
      </w:r>
      <w:r w:rsidR="0025230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1, 269.2 Бюджетного кодекса Российской Федерации, статьей 99 Федерального закона от 05.04.2013                 № 44-ФЗ «О контрактной системе в сфере закупок товаров, работ, услуг для обеспечения государственных и муниципальных нужд», руководствуясь статьей 32 Устава Ханты-Мансийского района:</w:t>
      </w:r>
    </w:p>
    <w:p w:rsidR="002559BE" w:rsidRDefault="00255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 2026 год.</w:t>
      </w:r>
    </w:p>
    <w:p w:rsidR="002559BE" w:rsidRDefault="00C86177">
      <w:pPr>
        <w:pStyle w:val="afc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контрольных мероприятий по внутреннему муниципальному финансовому контролю согласно приложению 1                    к настоящему распоряжению.</w:t>
      </w:r>
    </w:p>
    <w:p w:rsidR="002559BE" w:rsidRDefault="00C86177">
      <w:pPr>
        <w:pStyle w:val="afc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плановых проверок в сфере закупок согласно приложению 2 к настоящему распоряжению.</w:t>
      </w:r>
    </w:p>
    <w:p w:rsidR="002559BE" w:rsidRDefault="00C86177">
      <w:pPr>
        <w:pStyle w:val="afc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аудиторских мероприятий согласно приложению 3 к настоящему распоряжению.</w:t>
      </w:r>
    </w:p>
    <w:p w:rsidR="002559BE" w:rsidRDefault="00C86177">
      <w:pPr>
        <w:pStyle w:val="af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контрольно-ревизионного управления Администрации                   Ханты-Мансийского района и контрольно-ревизионному отделу Администрации Ханты-Мансийского района обеспечить исполнение утвержденных настоящим распоряжением планов.</w:t>
      </w:r>
    </w:p>
    <w:p w:rsidR="002559BE" w:rsidRDefault="00C861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настоящего распоряжения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Главы Ханты-Мансийского района по финансам.</w:t>
      </w:r>
    </w:p>
    <w:p w:rsidR="002559BE" w:rsidRDefault="0025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B26" w:rsidRDefault="0089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 Ханты-Мансийского района                                                 </w:t>
      </w:r>
      <w:proofErr w:type="spellStart"/>
      <w:r w:rsidR="00895B26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2559BE" w:rsidRDefault="002559BE">
      <w:pPr>
        <w:pStyle w:val="ConsPlusNormal"/>
        <w:outlineLvl w:val="0"/>
        <w:rPr>
          <w:rFonts w:ascii="Times New Roman" w:hAnsi="Times New Roman" w:cs="Times New Roman"/>
          <w:bCs/>
          <w:sz w:val="20"/>
        </w:rPr>
        <w:sectPr w:rsidR="002559BE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p w:rsidR="002559BE" w:rsidRDefault="002559BE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tbl>
      <w:tblPr>
        <w:tblpPr w:leftFromText="180" w:rightFromText="180" w:vertAnchor="text" w:horzAnchor="margin" w:tblpY="101"/>
        <w:tblW w:w="13414" w:type="dxa"/>
        <w:tblLayout w:type="fixed"/>
        <w:tblLook w:val="04A0" w:firstRow="1" w:lastRow="0" w:firstColumn="1" w:lastColumn="0" w:noHBand="0" w:noVBand="1"/>
      </w:tblPr>
      <w:tblGrid>
        <w:gridCol w:w="408"/>
        <w:gridCol w:w="13006"/>
      </w:tblGrid>
      <w:tr w:rsidR="002559BE">
        <w:trPr>
          <w:trHeight w:val="7651"/>
        </w:trPr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59BE" w:rsidRDefault="00255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559BE" w:rsidRDefault="00C8617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2559BE" w:rsidRDefault="00C861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</w:p>
          <w:p w:rsidR="002559BE" w:rsidRDefault="00C861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2559BE" w:rsidRDefault="00C86177" w:rsidP="0092196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921969">
              <w:rPr>
                <w:rFonts w:ascii="Times New Roman" w:eastAsia="Times New Roman" w:hAnsi="Times New Roman"/>
                <w:sz w:val="28"/>
                <w:szCs w:val="28"/>
              </w:rPr>
              <w:t>09.12.2025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921969">
              <w:rPr>
                <w:rFonts w:ascii="Times New Roman" w:hAnsi="Times New Roman"/>
                <w:sz w:val="28"/>
                <w:szCs w:val="28"/>
              </w:rPr>
              <w:t>257-р</w:t>
            </w:r>
          </w:p>
          <w:p w:rsidR="002559BE" w:rsidRDefault="002559BE">
            <w:pPr>
              <w:spacing w:after="0" w:line="240" w:lineRule="auto"/>
              <w:ind w:right="16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59BE" w:rsidRDefault="00C86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контрольных мероприятий по внутреннему муниципальному финансовому контролю на 2026 год</w:t>
            </w:r>
          </w:p>
          <w:p w:rsidR="002559BE" w:rsidRDefault="002559B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4575"/>
              <w:gridCol w:w="4130"/>
              <w:gridCol w:w="1769"/>
              <w:gridCol w:w="1631"/>
            </w:tblGrid>
            <w:tr w:rsidR="002559BE">
              <w:trPr>
                <w:trHeight w:val="20"/>
              </w:trPr>
              <w:tc>
                <w:tcPr>
                  <w:tcW w:w="675" w:type="dxa"/>
                  <w:vAlign w:val="center"/>
                </w:tcPr>
                <w:p w:rsidR="002559BE" w:rsidRDefault="002559BE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Темы контрольных мероприятий</w:t>
                  </w:r>
                </w:p>
                <w:p w:rsidR="002559BE" w:rsidRDefault="002559BE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0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Наименования объектов внутреннего муниципального финансового контроля (далее - объект контроля) либо групп объектов контроля по каждому контрольному мероприятию</w:t>
                  </w:r>
                </w:p>
              </w:tc>
              <w:tc>
                <w:tcPr>
                  <w:tcW w:w="1769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Проверяемый период</w:t>
                  </w:r>
                </w:p>
              </w:tc>
              <w:tc>
                <w:tcPr>
                  <w:tcW w:w="1631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Период начала проведения контрольных мероприятий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30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9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31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осуществления расходов на обеспечение выполнения функций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администрации сельского поселения Кедровый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части оплаты труда работников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их отражения в бюджетном учете и отчетности </w:t>
                  </w:r>
                </w:p>
              </w:tc>
              <w:tc>
                <w:tcPr>
                  <w:tcW w:w="4130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администрация сельского поселения Кедровый</w:t>
                  </w:r>
                </w:p>
                <w:p w:rsidR="002559BE" w:rsidRDefault="002559BE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квартал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  <w:tr w:rsidR="002559BE" w:rsidTr="0025230D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Проверка исполнения бюджетных полномочий по администрированию доходов или источников финансирования дефицита местного бюджета</w:t>
                  </w:r>
                </w:p>
              </w:tc>
              <w:tc>
                <w:tcPr>
                  <w:tcW w:w="4130" w:type="dxa"/>
                </w:tcPr>
                <w:p w:rsidR="002559BE" w:rsidRPr="0025230D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комитет по образованию Администрации Ханты-Мансийского района</w:t>
                  </w:r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01.01.2024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даты начала проверки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– 2 кварталы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5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осуществления расходов на обеспечение выполнения функций казенного учреждения (в части приобретения и списания продуктов питания) и их отражения в бюджетном учете и отчетности </w:t>
                  </w:r>
                </w:p>
              </w:tc>
              <w:tc>
                <w:tcPr>
                  <w:tcW w:w="4130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П.А.</w:t>
                  </w:r>
                  <w:r w:rsidR="0025230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Бабичева п.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Выкатной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Муниципальное казенное общеобразовательное учреждение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Ханты-Мансийского района «Средняя общеобразовательная школа с.</w:t>
                  </w:r>
                  <w:r w:rsidR="0025230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Елизарово»</w:t>
                  </w:r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01.01.2024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даты начала проверки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– 3 кварталы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осуществления расходов на обеспечение выполнения функций казенного учреждения и их отражения в бюджетном учете и отчетности </w:t>
                  </w:r>
                </w:p>
              </w:tc>
              <w:tc>
                <w:tcPr>
                  <w:tcW w:w="4130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муниципальное учреждение культуры «Культурно-спортивный комплекс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Кышик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» сельского поселения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Кышик</w:t>
                  </w:r>
                  <w:proofErr w:type="spellEnd"/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даты начала проверки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квартал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Проверка осуществления расходов из бюджета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Нялинское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реализацию мероприятия «Комплексные мероприятия по профилактике правонарушений в сельском поселении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Нялинское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» муниципальной программы сельского поселения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Нялинское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«Реализация полномочий органов местного самоуправления»</w:t>
                  </w:r>
                </w:p>
              </w:tc>
              <w:tc>
                <w:tcPr>
                  <w:tcW w:w="4130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администрация сельского поселения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Нялинское</w:t>
                  </w:r>
                  <w:proofErr w:type="spellEnd"/>
                </w:p>
                <w:p w:rsidR="002559BE" w:rsidRDefault="002559BE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4 кварталы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675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4575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Соблюдение порядка использования субсидии на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финансовое обеспечение выполнения муниципального задания </w:t>
                  </w:r>
                </w:p>
              </w:tc>
              <w:tc>
                <w:tcPr>
                  <w:tcW w:w="4130" w:type="dxa"/>
                  <w:vAlign w:val="center"/>
                </w:tcPr>
                <w:p w:rsidR="002559BE" w:rsidRDefault="00C86177" w:rsidP="00921969">
                  <w:pPr>
                    <w:framePr w:hSpace="180" w:wrap="around" w:vAnchor="text" w:hAnchor="margin" w:y="101"/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муниципальное автономное учреждение «Спортивная школа Ханты-Мансийского района»</w:t>
                  </w:r>
                </w:p>
              </w:tc>
              <w:tc>
                <w:tcPr>
                  <w:tcW w:w="1769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</w:t>
                  </w:r>
                  <w:r w:rsidR="0025230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даты начала проверки</w:t>
                  </w:r>
                </w:p>
              </w:tc>
              <w:tc>
                <w:tcPr>
                  <w:tcW w:w="1631" w:type="dxa"/>
                </w:tcPr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квартал</w:t>
                  </w:r>
                </w:p>
                <w:p w:rsidR="002559BE" w:rsidRDefault="00C86177" w:rsidP="00921969">
                  <w:pPr>
                    <w:framePr w:hSpace="180" w:wrap="around" w:vAnchor="text" w:hAnchor="margin" w:y="101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</w:tbl>
          <w:p w:rsidR="002559BE" w:rsidRDefault="002559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59BE" w:rsidRDefault="00C861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*Примечание: конкретные сроки проведения контрольного мероприятия указываются в соответствующем распоряжении Администрации Ханты-Мансийского района о проведении контрольного мероприятия</w:t>
            </w:r>
          </w:p>
        </w:tc>
      </w:tr>
    </w:tbl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559BE" w:rsidRDefault="00C861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2559BE" w:rsidRDefault="00C861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2559BE" w:rsidRDefault="00C86177" w:rsidP="00921969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21969">
        <w:rPr>
          <w:rFonts w:ascii="Times New Roman" w:eastAsia="Times New Roman" w:hAnsi="Times New Roman"/>
          <w:sz w:val="28"/>
          <w:szCs w:val="28"/>
        </w:rPr>
        <w:t>09.12.2025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21969">
        <w:rPr>
          <w:rFonts w:ascii="Times New Roman" w:eastAsia="Times New Roman" w:hAnsi="Times New Roman"/>
          <w:sz w:val="28"/>
          <w:szCs w:val="28"/>
        </w:rPr>
        <w:t>257-р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59BE" w:rsidRDefault="00255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59BE" w:rsidRDefault="00C86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проведения плановых проверок в сфере закупок на 2026 год</w:t>
      </w:r>
    </w:p>
    <w:p w:rsidR="002559BE" w:rsidRDefault="00255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426"/>
        <w:gridCol w:w="13574"/>
      </w:tblGrid>
      <w:tr w:rsidR="002559BE">
        <w:trPr>
          <w:trHeight w:val="1113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59BE" w:rsidRDefault="00255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tbl>
            <w:tblPr>
              <w:tblW w:w="13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5103"/>
              <w:gridCol w:w="3550"/>
              <w:gridCol w:w="1837"/>
              <w:gridCol w:w="2126"/>
            </w:tblGrid>
            <w:tr w:rsidR="002559BE" w:rsidTr="00B07C22">
              <w:trPr>
                <w:trHeight w:val="1318"/>
              </w:trPr>
              <w:tc>
                <w:tcPr>
                  <w:tcW w:w="703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103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Темы плановых проверок</w:t>
                  </w:r>
                </w:p>
                <w:p w:rsidR="002559BE" w:rsidRDefault="002559BE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0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Наименования объектов внутреннего муниципального финансового контроля (далее </w:t>
                  </w:r>
                  <w:r w:rsidR="00B07C22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объект контроля) либо групп объектов контроля по каждой плановой проверке</w:t>
                  </w:r>
                </w:p>
              </w:tc>
              <w:tc>
                <w:tcPr>
                  <w:tcW w:w="1837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Проверяемый период</w:t>
                  </w:r>
                </w:p>
              </w:tc>
              <w:tc>
                <w:tcPr>
                  <w:tcW w:w="2126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Период (дата) начала проведения плановой проверки</w:t>
                  </w:r>
                </w:p>
              </w:tc>
            </w:tr>
            <w:tr w:rsidR="002559BE" w:rsidTr="00B07C22">
              <w:trPr>
                <w:trHeight w:val="20"/>
              </w:trPr>
              <w:tc>
                <w:tcPr>
                  <w:tcW w:w="703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50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37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559BE" w:rsidTr="00B07C22">
              <w:trPr>
                <w:trHeight w:val="20"/>
              </w:trPr>
              <w:tc>
                <w:tcPr>
                  <w:tcW w:w="703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5103" w:type="dxa"/>
                </w:tcPr>
                <w:p w:rsidR="002559BE" w:rsidRDefault="00C861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учреждения.</w:t>
                  </w:r>
                </w:p>
              </w:tc>
              <w:tc>
                <w:tcPr>
                  <w:tcW w:w="3550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Муниципальное бюджетное учреждение Ханты-Мансийского района «Досуговый центр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Имитуй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»»</w:t>
                  </w:r>
                </w:p>
              </w:tc>
              <w:tc>
                <w:tcPr>
                  <w:tcW w:w="1837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 – 31.12.2025</w:t>
                  </w:r>
                </w:p>
              </w:tc>
              <w:tc>
                <w:tcPr>
                  <w:tcW w:w="2126" w:type="dxa"/>
                </w:tcPr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B07C22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 квартал</w:t>
                  </w:r>
                </w:p>
                <w:p w:rsidR="002559BE" w:rsidRDefault="00C86177" w:rsidP="00B07C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</w:tbl>
          <w:p w:rsidR="002559BE" w:rsidRDefault="00255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59BE" w:rsidRDefault="00C86177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*Примечание: конкретные сроки проведения плановых проверок указываются в соответствующем распоряжении Администрации Ханты-Мансийского района </w:t>
      </w:r>
      <w:r w:rsidR="00B07C22">
        <w:rPr>
          <w:rFonts w:ascii="Times New Roman" w:hAnsi="Times New Roman"/>
          <w:bCs/>
          <w:sz w:val="20"/>
          <w:szCs w:val="20"/>
        </w:rPr>
        <w:br/>
      </w:r>
      <w:r>
        <w:rPr>
          <w:rFonts w:ascii="Times New Roman" w:hAnsi="Times New Roman"/>
          <w:bCs/>
          <w:sz w:val="20"/>
          <w:szCs w:val="20"/>
        </w:rPr>
        <w:t>о проведении плановых проверок</w:t>
      </w:r>
    </w:p>
    <w:p w:rsidR="002559BE" w:rsidRDefault="00C86177">
      <w:pPr>
        <w:tabs>
          <w:tab w:val="left" w:pos="1308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9BE" w:rsidRDefault="00C861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559BE" w:rsidRDefault="00C861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2559BE" w:rsidRDefault="00C861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2559BE" w:rsidRDefault="00C86177" w:rsidP="00921969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21969">
        <w:rPr>
          <w:rFonts w:ascii="Times New Roman" w:eastAsia="Times New Roman" w:hAnsi="Times New Roman"/>
          <w:sz w:val="28"/>
          <w:szCs w:val="28"/>
        </w:rPr>
        <w:t>09.12.2025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21969">
        <w:rPr>
          <w:rFonts w:ascii="Times New Roman" w:eastAsia="Times New Roman" w:hAnsi="Times New Roman"/>
          <w:sz w:val="28"/>
          <w:szCs w:val="28"/>
        </w:rPr>
        <w:t>257-р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2559BE" w:rsidRDefault="00255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59BE" w:rsidRDefault="00C86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проведения аудиторских мероприятий на 2026 год</w:t>
      </w:r>
    </w:p>
    <w:p w:rsidR="002559BE" w:rsidRDefault="002559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426"/>
        <w:gridCol w:w="13574"/>
      </w:tblGrid>
      <w:tr w:rsidR="002559BE">
        <w:trPr>
          <w:trHeight w:val="1113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559BE" w:rsidRDefault="00255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tbl>
            <w:tblPr>
              <w:tblW w:w="133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5393"/>
              <w:gridCol w:w="3112"/>
              <w:gridCol w:w="1985"/>
              <w:gridCol w:w="2126"/>
            </w:tblGrid>
            <w:tr w:rsidR="002559BE">
              <w:trPr>
                <w:trHeight w:val="1318"/>
              </w:trPr>
              <w:tc>
                <w:tcPr>
                  <w:tcW w:w="703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393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Темы аудиторских мероприятий</w:t>
                  </w:r>
                </w:p>
                <w:p w:rsidR="002559BE" w:rsidRDefault="002559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2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Наименования (перечень) объекта(</w:t>
                  </w:r>
                  <w:proofErr w:type="spellStart"/>
                  <w:r>
                    <w:rPr>
                      <w:rFonts w:ascii="Times New Roman" w:hAnsi="Times New Roman"/>
                      <w:lang w:eastAsia="ru-RU"/>
                    </w:rPr>
                    <w:t>ов</w:t>
                  </w:r>
                  <w:proofErr w:type="spellEnd"/>
                  <w:r>
                    <w:rPr>
                      <w:rFonts w:ascii="Times New Roman" w:hAnsi="Times New Roman"/>
                      <w:lang w:eastAsia="ru-RU"/>
                    </w:rPr>
                    <w:t>) внутреннего финансового аудита</w:t>
                  </w:r>
                </w:p>
                <w:p w:rsidR="002559BE" w:rsidRDefault="002559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Проверяемый период</w:t>
                  </w:r>
                </w:p>
              </w:tc>
              <w:tc>
                <w:tcPr>
                  <w:tcW w:w="2126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Период (дата) начала проведения аудиторских мероприятий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703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2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703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5393" w:type="dxa"/>
                </w:tcPr>
                <w:p w:rsidR="002559BE" w:rsidRDefault="00C861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      </w:r>
                </w:p>
              </w:tc>
              <w:tc>
                <w:tcPr>
                  <w:tcW w:w="3112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бюджетная отчетность Администрации                          Ханты-Мансийского района за 2025 год</w:t>
                  </w:r>
                </w:p>
              </w:tc>
              <w:tc>
                <w:tcPr>
                  <w:tcW w:w="1985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 – 31.12.2025</w:t>
                  </w:r>
                </w:p>
              </w:tc>
              <w:tc>
                <w:tcPr>
                  <w:tcW w:w="2126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февраль 2026 года</w:t>
                  </w:r>
                </w:p>
              </w:tc>
            </w:tr>
            <w:tr w:rsidR="002559BE">
              <w:trPr>
                <w:trHeight w:val="20"/>
              </w:trPr>
              <w:tc>
                <w:tcPr>
                  <w:tcW w:w="703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</w:t>
                  </w:r>
                </w:p>
                <w:p w:rsidR="002559BE" w:rsidRDefault="002559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3" w:type="dxa"/>
                </w:tcPr>
                <w:p w:rsidR="002559BE" w:rsidRDefault="00C861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надежности внутреннего процесса Администрации Ханты-Мансийского района при соблюдении требований приказов Минфина РФ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и от 15.04.2021 № 61н «Об утверждении форм электронных документов бухгалтерского учета,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 </w:t>
                  </w:r>
                </w:p>
                <w:p w:rsidR="002559BE" w:rsidRDefault="00C861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 учете расчетов с подотчетными лицами.</w:t>
                  </w:r>
                </w:p>
              </w:tc>
              <w:tc>
                <w:tcPr>
                  <w:tcW w:w="3112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бюджетный учет Администрации                          Ханты-Мансийского района за 2025 год</w:t>
                  </w:r>
                </w:p>
              </w:tc>
              <w:tc>
                <w:tcPr>
                  <w:tcW w:w="1985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01.01.2025 – 31.12.2025</w:t>
                  </w:r>
                </w:p>
              </w:tc>
              <w:tc>
                <w:tcPr>
                  <w:tcW w:w="2126" w:type="dxa"/>
                </w:tcPr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4 кварталы</w:t>
                  </w:r>
                </w:p>
                <w:p w:rsidR="002559BE" w:rsidRDefault="00C861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года</w:t>
                  </w:r>
                </w:p>
              </w:tc>
            </w:tr>
          </w:tbl>
          <w:p w:rsidR="002559BE" w:rsidRDefault="00255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559BE" w:rsidRDefault="002559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2559BE" w:rsidRDefault="00C86177" w:rsidP="00C861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*Примечание: конкретные сроки проведения аудиторского мероприятия указываются в соответствующем распоряжении Администрации </w:t>
      </w:r>
      <w:r>
        <w:rPr>
          <w:rFonts w:ascii="Times New Roman" w:hAnsi="Times New Roman"/>
          <w:bCs/>
          <w:sz w:val="20"/>
          <w:szCs w:val="20"/>
        </w:rPr>
        <w:br/>
        <w:t>Ханты-Мансийского района о проведении аудиторского мероприятия.</w:t>
      </w:r>
    </w:p>
    <w:p w:rsidR="002559BE" w:rsidRDefault="002559BE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2559BE" w:rsidRDefault="00C86177">
      <w:pPr>
        <w:tabs>
          <w:tab w:val="left" w:pos="1308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2559BE" w:rsidRDefault="002559BE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2559BE">
      <w:headerReference w:type="default" r:id="rId11"/>
      <w:type w:val="continuous"/>
      <w:pgSz w:w="16838" w:h="11906" w:orient="landscape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9BE" w:rsidRDefault="00C86177">
      <w:pPr>
        <w:spacing w:after="0" w:line="240" w:lineRule="auto"/>
      </w:pPr>
      <w:r>
        <w:separator/>
      </w:r>
    </w:p>
  </w:endnote>
  <w:endnote w:type="continuationSeparator" w:id="0">
    <w:p w:rsidR="002559BE" w:rsidRDefault="00C8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9BE" w:rsidRDefault="00C86177">
      <w:pPr>
        <w:spacing w:after="0" w:line="240" w:lineRule="auto"/>
      </w:pPr>
      <w:r>
        <w:separator/>
      </w:r>
    </w:p>
  </w:footnote>
  <w:footnote w:type="continuationSeparator" w:id="0">
    <w:p w:rsidR="002559BE" w:rsidRDefault="00C8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9BE" w:rsidRDefault="00C86177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2559BE" w:rsidRDefault="002559B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9BE" w:rsidRDefault="00C86177">
    <w:pPr>
      <w:pStyle w:val="af6"/>
      <w:tabs>
        <w:tab w:val="left" w:pos="3119"/>
        <w:tab w:val="left" w:pos="7005"/>
        <w:tab w:val="right" w:pos="9071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9BE" w:rsidRDefault="00C86177">
    <w:pPr>
      <w:pStyle w:val="af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3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9E2"/>
    <w:multiLevelType w:val="multilevel"/>
    <w:tmpl w:val="4E4403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418722FD"/>
    <w:multiLevelType w:val="multilevel"/>
    <w:tmpl w:val="029A51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9BE"/>
    <w:rsid w:val="0025230D"/>
    <w:rsid w:val="002559BE"/>
    <w:rsid w:val="00895B26"/>
    <w:rsid w:val="00921969"/>
    <w:rsid w:val="00B07C22"/>
    <w:rsid w:val="00C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0115"/>
  <w15:docId w15:val="{AB38B4BD-6346-41A5-BD22-52CBC4DC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</w:style>
  <w:style w:type="paragraph" w:styleId="afe">
    <w:name w:val="Document Map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</w:style>
  <w:style w:type="character" w:customStyle="1" w:styleId="copytarget">
    <w:name w:val="copy_target"/>
    <w:basedOn w:val="a0"/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4A16-BA2E-4157-B692-95F1D846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Шаламова О.П.</cp:lastModifiedBy>
  <cp:revision>17</cp:revision>
  <cp:lastPrinted>2025-12-09T06:19:00Z</cp:lastPrinted>
  <dcterms:created xsi:type="dcterms:W3CDTF">2025-09-10T01:36:00Z</dcterms:created>
  <dcterms:modified xsi:type="dcterms:W3CDTF">2025-12-09T06:20:00Z</dcterms:modified>
</cp:coreProperties>
</file>