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5D2A6" w14:textId="77777777" w:rsidR="005D5838" w:rsidRPr="005D5838" w:rsidRDefault="005D5838" w:rsidP="005D5838">
      <w:pPr>
        <w:rPr>
          <w:sz w:val="28"/>
          <w:szCs w:val="28"/>
        </w:rPr>
      </w:pPr>
      <w:r w:rsidRPr="005D5838">
        <w:rPr>
          <w:noProof/>
        </w:rPr>
        <w:drawing>
          <wp:anchor distT="0" distB="0" distL="114300" distR="114300" simplePos="0" relativeHeight="251659264" behindDoc="0" locked="0" layoutInCell="1" allowOverlap="1" wp14:anchorId="2FD92610" wp14:editId="3895EFAE">
            <wp:simplePos x="0" y="0"/>
            <wp:positionH relativeFrom="column">
              <wp:posOffset>2505212</wp:posOffset>
            </wp:positionH>
            <wp:positionV relativeFrom="paragraph">
              <wp:posOffset>-345335</wp:posOffset>
            </wp:positionV>
            <wp:extent cx="578734" cy="694481"/>
            <wp:effectExtent l="0" t="0" r="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34" cy="69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EF456" w14:textId="77777777" w:rsidR="005D5838" w:rsidRPr="005D5838" w:rsidRDefault="005D5838" w:rsidP="005D5838">
      <w:pPr>
        <w:rPr>
          <w:sz w:val="28"/>
          <w:szCs w:val="28"/>
        </w:rPr>
      </w:pPr>
    </w:p>
    <w:p w14:paraId="54904C66" w14:textId="77777777" w:rsidR="005D5838" w:rsidRPr="005D5838" w:rsidRDefault="005D5838" w:rsidP="005D5838">
      <w:pPr>
        <w:suppressAutoHyphens w:val="0"/>
        <w:jc w:val="center"/>
        <w:rPr>
          <w:sz w:val="28"/>
          <w:szCs w:val="28"/>
          <w:lang w:eastAsia="en-US"/>
        </w:rPr>
      </w:pPr>
      <w:r w:rsidRPr="005D5838">
        <w:rPr>
          <w:sz w:val="28"/>
          <w:szCs w:val="28"/>
          <w:lang w:eastAsia="en-US"/>
        </w:rPr>
        <w:t xml:space="preserve">ХАНТЫ-МАНСИЙСКИЙ </w:t>
      </w:r>
    </w:p>
    <w:p w14:paraId="3ECFD7FF" w14:textId="77777777" w:rsidR="005D5838" w:rsidRPr="005D5838" w:rsidRDefault="005D5838" w:rsidP="005D5838">
      <w:pPr>
        <w:suppressAutoHyphens w:val="0"/>
        <w:jc w:val="center"/>
        <w:rPr>
          <w:sz w:val="28"/>
          <w:szCs w:val="28"/>
          <w:lang w:eastAsia="en-US"/>
        </w:rPr>
      </w:pPr>
      <w:r w:rsidRPr="005D5838">
        <w:rPr>
          <w:sz w:val="28"/>
          <w:szCs w:val="28"/>
          <w:lang w:eastAsia="en-US"/>
        </w:rPr>
        <w:t>МУНИЦИПАЛЬНЫЙ РАЙОН</w:t>
      </w:r>
    </w:p>
    <w:p w14:paraId="469E1D8A" w14:textId="77777777" w:rsidR="005D5838" w:rsidRPr="005D5838" w:rsidRDefault="005D5838" w:rsidP="005D5838">
      <w:pPr>
        <w:suppressAutoHyphens w:val="0"/>
        <w:jc w:val="center"/>
        <w:rPr>
          <w:sz w:val="28"/>
          <w:szCs w:val="28"/>
          <w:lang w:eastAsia="en-US"/>
        </w:rPr>
      </w:pPr>
      <w:r w:rsidRPr="005D5838">
        <w:rPr>
          <w:sz w:val="28"/>
          <w:szCs w:val="28"/>
          <w:lang w:eastAsia="en-US"/>
        </w:rPr>
        <w:t>Ханты-Мансийский автономный округ – Югра</w:t>
      </w:r>
    </w:p>
    <w:p w14:paraId="3AE0110C" w14:textId="77777777" w:rsidR="005D5838" w:rsidRPr="005D5838" w:rsidRDefault="005D5838" w:rsidP="005D5838">
      <w:pPr>
        <w:suppressAutoHyphens w:val="0"/>
        <w:jc w:val="center"/>
        <w:rPr>
          <w:sz w:val="28"/>
          <w:szCs w:val="28"/>
          <w:lang w:eastAsia="en-US"/>
        </w:rPr>
      </w:pPr>
    </w:p>
    <w:p w14:paraId="40FAD200" w14:textId="77777777" w:rsidR="005D5838" w:rsidRPr="005D5838" w:rsidRDefault="005D5838" w:rsidP="005D5838">
      <w:pPr>
        <w:suppressAutoHyphens w:val="0"/>
        <w:jc w:val="center"/>
        <w:rPr>
          <w:b/>
          <w:sz w:val="28"/>
          <w:szCs w:val="28"/>
          <w:lang w:eastAsia="en-US"/>
        </w:rPr>
      </w:pPr>
      <w:r w:rsidRPr="005D5838">
        <w:rPr>
          <w:b/>
          <w:sz w:val="28"/>
          <w:szCs w:val="28"/>
          <w:lang w:eastAsia="en-US"/>
        </w:rPr>
        <w:t>АДМИНИСТРАЦИЯ ХАНТЫ-МАНСИЙСКОГО РАЙОНА</w:t>
      </w:r>
    </w:p>
    <w:p w14:paraId="71571F44" w14:textId="77777777" w:rsidR="005D5838" w:rsidRPr="005D5838" w:rsidRDefault="005D5838" w:rsidP="005D5838">
      <w:pPr>
        <w:suppressAutoHyphens w:val="0"/>
        <w:jc w:val="center"/>
        <w:rPr>
          <w:b/>
          <w:sz w:val="28"/>
          <w:szCs w:val="28"/>
          <w:lang w:eastAsia="en-US"/>
        </w:rPr>
      </w:pPr>
    </w:p>
    <w:p w14:paraId="365768AB" w14:textId="77777777" w:rsidR="005D5838" w:rsidRPr="005D5838" w:rsidRDefault="005D5838" w:rsidP="005D5838">
      <w:pPr>
        <w:suppressAutoHyphens w:val="0"/>
        <w:jc w:val="center"/>
        <w:rPr>
          <w:b/>
          <w:sz w:val="28"/>
          <w:szCs w:val="28"/>
          <w:lang w:eastAsia="en-US"/>
        </w:rPr>
      </w:pPr>
      <w:r w:rsidRPr="005D5838">
        <w:rPr>
          <w:b/>
          <w:sz w:val="28"/>
          <w:szCs w:val="28"/>
          <w:lang w:eastAsia="en-US"/>
        </w:rPr>
        <w:t>Р А С П О Р Я Ж Е Н И Е</w:t>
      </w:r>
    </w:p>
    <w:p w14:paraId="5257306D" w14:textId="77777777" w:rsidR="005D5838" w:rsidRPr="005D5838" w:rsidRDefault="005D5838" w:rsidP="005D5838">
      <w:pPr>
        <w:suppressAutoHyphens w:val="0"/>
        <w:jc w:val="center"/>
        <w:rPr>
          <w:sz w:val="28"/>
          <w:szCs w:val="28"/>
          <w:lang w:eastAsia="en-US"/>
        </w:rPr>
      </w:pPr>
    </w:p>
    <w:p w14:paraId="75E9AA4C" w14:textId="4B612F64" w:rsidR="005D5838" w:rsidRPr="005D5838" w:rsidRDefault="005D5838" w:rsidP="005D5838">
      <w:pPr>
        <w:suppressAutoHyphens w:val="0"/>
        <w:rPr>
          <w:sz w:val="28"/>
          <w:szCs w:val="28"/>
          <w:lang w:eastAsia="en-US"/>
        </w:rPr>
      </w:pPr>
      <w:r w:rsidRPr="005D5838">
        <w:rPr>
          <w:sz w:val="28"/>
          <w:szCs w:val="28"/>
          <w:lang w:eastAsia="en-US"/>
        </w:rPr>
        <w:t xml:space="preserve">от </w:t>
      </w:r>
      <w:r w:rsidR="00D548D7">
        <w:rPr>
          <w:sz w:val="28"/>
          <w:szCs w:val="28"/>
          <w:lang w:eastAsia="en-US"/>
        </w:rPr>
        <w:t>07.09.2026</w:t>
      </w:r>
      <w:r w:rsidRPr="005D5838">
        <w:rPr>
          <w:sz w:val="28"/>
          <w:szCs w:val="28"/>
          <w:lang w:eastAsia="en-US"/>
        </w:rPr>
        <w:t xml:space="preserve">                                                                                            № </w:t>
      </w:r>
      <w:r w:rsidR="00D548D7">
        <w:rPr>
          <w:sz w:val="28"/>
          <w:szCs w:val="28"/>
          <w:lang w:eastAsia="en-US"/>
        </w:rPr>
        <w:t>166-р</w:t>
      </w:r>
    </w:p>
    <w:p w14:paraId="20372A9C" w14:textId="77777777" w:rsidR="005D5838" w:rsidRPr="005D5838" w:rsidRDefault="005D5838" w:rsidP="005D5838">
      <w:pPr>
        <w:suppressAutoHyphens w:val="0"/>
        <w:rPr>
          <w:i/>
          <w:sz w:val="24"/>
          <w:szCs w:val="24"/>
          <w:lang w:eastAsia="en-US"/>
        </w:rPr>
      </w:pPr>
      <w:r w:rsidRPr="005D5838">
        <w:rPr>
          <w:i/>
          <w:sz w:val="24"/>
          <w:szCs w:val="24"/>
          <w:lang w:eastAsia="en-US"/>
        </w:rPr>
        <w:t>г. Ханты-Мансийск</w:t>
      </w:r>
    </w:p>
    <w:p w14:paraId="7F6A6607" w14:textId="77777777" w:rsidR="005D5838" w:rsidRPr="005D5838" w:rsidRDefault="005D5838" w:rsidP="005D5838">
      <w:pPr>
        <w:jc w:val="both"/>
        <w:rPr>
          <w:sz w:val="28"/>
        </w:rPr>
      </w:pPr>
    </w:p>
    <w:p w14:paraId="70190ADE" w14:textId="77777777" w:rsidR="00B30A17" w:rsidRDefault="00881A3D" w:rsidP="005D5838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881A3D">
        <w:rPr>
          <w:rFonts w:ascii="Times New Roman" w:hAnsi="Times New Roman"/>
          <w:sz w:val="28"/>
          <w:szCs w:val="28"/>
        </w:rPr>
        <w:t>О внесении изменений в распоряжение</w:t>
      </w:r>
    </w:p>
    <w:p w14:paraId="0BC2D998" w14:textId="45539619" w:rsidR="00B30A17" w:rsidRDefault="00ED2475" w:rsidP="005D5838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81A3D" w:rsidRPr="00881A3D">
        <w:rPr>
          <w:rFonts w:ascii="Times New Roman" w:hAnsi="Times New Roman"/>
          <w:sz w:val="28"/>
          <w:szCs w:val="28"/>
        </w:rPr>
        <w:t>дминистрации</w:t>
      </w:r>
      <w:r w:rsidR="00B30A17">
        <w:rPr>
          <w:rFonts w:ascii="Times New Roman" w:hAnsi="Times New Roman"/>
          <w:sz w:val="28"/>
          <w:szCs w:val="28"/>
        </w:rPr>
        <w:t xml:space="preserve"> </w:t>
      </w:r>
      <w:r w:rsidR="00881A3D" w:rsidRPr="00881A3D">
        <w:rPr>
          <w:rFonts w:ascii="Times New Roman" w:hAnsi="Times New Roman"/>
          <w:sz w:val="28"/>
          <w:szCs w:val="28"/>
        </w:rPr>
        <w:t>Ханты-Мансийского</w:t>
      </w:r>
    </w:p>
    <w:p w14:paraId="4D2241E8" w14:textId="77777777" w:rsidR="00881A3D" w:rsidRDefault="00C458D6" w:rsidP="005D5838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881A3D" w:rsidRPr="00881A3D">
        <w:rPr>
          <w:rFonts w:ascii="Times New Roman" w:hAnsi="Times New Roman"/>
          <w:sz w:val="28"/>
          <w:szCs w:val="28"/>
        </w:rPr>
        <w:t>айона</w:t>
      </w:r>
      <w:r w:rsidR="00B30A17">
        <w:rPr>
          <w:rFonts w:ascii="Times New Roman" w:hAnsi="Times New Roman"/>
          <w:sz w:val="28"/>
          <w:szCs w:val="28"/>
        </w:rPr>
        <w:t xml:space="preserve"> </w:t>
      </w:r>
      <w:r w:rsidR="00881A3D">
        <w:rPr>
          <w:rFonts w:ascii="Times New Roman" w:hAnsi="Times New Roman"/>
          <w:sz w:val="28"/>
          <w:szCs w:val="28"/>
        </w:rPr>
        <w:t>от 19.11.2020 № 1221-р</w:t>
      </w:r>
    </w:p>
    <w:p w14:paraId="36474922" w14:textId="77777777" w:rsidR="00881A3D" w:rsidRDefault="00881A3D" w:rsidP="005D5838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881A3D">
        <w:rPr>
          <w:rFonts w:ascii="Times New Roman" w:hAnsi="Times New Roman"/>
          <w:sz w:val="28"/>
          <w:szCs w:val="28"/>
        </w:rPr>
        <w:t>«Об утверждении перечня земельных</w:t>
      </w:r>
    </w:p>
    <w:p w14:paraId="67CD6DBF" w14:textId="77777777" w:rsidR="00B30A17" w:rsidRDefault="00881A3D" w:rsidP="005D5838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881A3D">
        <w:rPr>
          <w:rFonts w:ascii="Times New Roman" w:hAnsi="Times New Roman"/>
          <w:sz w:val="28"/>
          <w:szCs w:val="28"/>
        </w:rPr>
        <w:t>участков, предоставляемых</w:t>
      </w:r>
      <w:r w:rsidR="00B30A17">
        <w:rPr>
          <w:rFonts w:ascii="Times New Roman" w:hAnsi="Times New Roman"/>
          <w:sz w:val="28"/>
          <w:szCs w:val="28"/>
        </w:rPr>
        <w:t xml:space="preserve"> </w:t>
      </w:r>
      <w:r w:rsidRPr="00881A3D">
        <w:rPr>
          <w:rFonts w:ascii="Times New Roman" w:hAnsi="Times New Roman"/>
          <w:sz w:val="28"/>
          <w:szCs w:val="28"/>
        </w:rPr>
        <w:t>бесплатно</w:t>
      </w:r>
    </w:p>
    <w:p w14:paraId="4EF834C4" w14:textId="77777777" w:rsidR="00B30A17" w:rsidRDefault="00881A3D" w:rsidP="005D5838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881A3D">
        <w:rPr>
          <w:rFonts w:ascii="Times New Roman" w:hAnsi="Times New Roman"/>
          <w:sz w:val="28"/>
          <w:szCs w:val="28"/>
        </w:rPr>
        <w:t>в собственность</w:t>
      </w:r>
      <w:r w:rsidR="00B30A17">
        <w:rPr>
          <w:rFonts w:ascii="Times New Roman" w:hAnsi="Times New Roman"/>
          <w:sz w:val="28"/>
          <w:szCs w:val="28"/>
        </w:rPr>
        <w:t xml:space="preserve"> </w:t>
      </w:r>
      <w:r w:rsidRPr="00881A3D">
        <w:rPr>
          <w:rFonts w:ascii="Times New Roman" w:hAnsi="Times New Roman"/>
          <w:sz w:val="28"/>
          <w:szCs w:val="28"/>
        </w:rPr>
        <w:t>граждан</w:t>
      </w:r>
      <w:r w:rsidR="00B30A17">
        <w:rPr>
          <w:rFonts w:ascii="Times New Roman" w:hAnsi="Times New Roman"/>
          <w:sz w:val="28"/>
          <w:szCs w:val="28"/>
        </w:rPr>
        <w:t xml:space="preserve"> </w:t>
      </w:r>
      <w:r w:rsidRPr="00881A3D">
        <w:rPr>
          <w:rFonts w:ascii="Times New Roman" w:hAnsi="Times New Roman"/>
          <w:sz w:val="28"/>
          <w:szCs w:val="28"/>
        </w:rPr>
        <w:t>для</w:t>
      </w:r>
    </w:p>
    <w:p w14:paraId="230D3120" w14:textId="77777777" w:rsidR="00B30A17" w:rsidRDefault="00881A3D" w:rsidP="005D5838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881A3D">
        <w:rPr>
          <w:rFonts w:ascii="Times New Roman" w:hAnsi="Times New Roman"/>
          <w:sz w:val="28"/>
          <w:szCs w:val="28"/>
        </w:rPr>
        <w:t>индивидуального</w:t>
      </w:r>
      <w:r w:rsidR="00B30A17">
        <w:rPr>
          <w:rFonts w:ascii="Times New Roman" w:hAnsi="Times New Roman"/>
          <w:sz w:val="28"/>
          <w:szCs w:val="28"/>
        </w:rPr>
        <w:t xml:space="preserve"> </w:t>
      </w:r>
      <w:r w:rsidRPr="00881A3D">
        <w:rPr>
          <w:rFonts w:ascii="Times New Roman" w:hAnsi="Times New Roman"/>
          <w:sz w:val="28"/>
          <w:szCs w:val="28"/>
        </w:rPr>
        <w:t>жилищного</w:t>
      </w:r>
    </w:p>
    <w:p w14:paraId="4C225E02" w14:textId="77777777" w:rsidR="00B30A17" w:rsidRDefault="00881A3D" w:rsidP="005D5838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881A3D">
        <w:rPr>
          <w:rFonts w:ascii="Times New Roman" w:hAnsi="Times New Roman"/>
          <w:sz w:val="28"/>
          <w:szCs w:val="28"/>
        </w:rPr>
        <w:t>строительства</w:t>
      </w:r>
      <w:r w:rsidR="00B30A17">
        <w:rPr>
          <w:rFonts w:ascii="Times New Roman" w:hAnsi="Times New Roman"/>
          <w:sz w:val="28"/>
          <w:szCs w:val="28"/>
        </w:rPr>
        <w:t xml:space="preserve"> </w:t>
      </w:r>
      <w:r w:rsidRPr="00881A3D">
        <w:rPr>
          <w:rFonts w:ascii="Times New Roman" w:hAnsi="Times New Roman"/>
          <w:sz w:val="28"/>
          <w:szCs w:val="28"/>
        </w:rPr>
        <w:t>на территории</w:t>
      </w:r>
    </w:p>
    <w:p w14:paraId="5D7D5435" w14:textId="77777777" w:rsidR="00881A3D" w:rsidRDefault="00881A3D" w:rsidP="005D5838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881A3D">
        <w:rPr>
          <w:rFonts w:ascii="Times New Roman" w:hAnsi="Times New Roman"/>
          <w:sz w:val="28"/>
          <w:szCs w:val="28"/>
        </w:rPr>
        <w:t>населенных пунктов</w:t>
      </w:r>
    </w:p>
    <w:p w14:paraId="2C145B28" w14:textId="77777777" w:rsidR="0079559A" w:rsidRDefault="00881A3D" w:rsidP="005D5838">
      <w:pPr>
        <w:pStyle w:val="af"/>
        <w:jc w:val="both"/>
        <w:rPr>
          <w:sz w:val="28"/>
          <w:szCs w:val="28"/>
        </w:rPr>
      </w:pPr>
      <w:r w:rsidRPr="00881A3D">
        <w:rPr>
          <w:rFonts w:ascii="Times New Roman" w:hAnsi="Times New Roman"/>
          <w:sz w:val="28"/>
          <w:szCs w:val="28"/>
        </w:rPr>
        <w:t>Ханты-Мансийского района»</w:t>
      </w:r>
    </w:p>
    <w:p w14:paraId="23F9E892" w14:textId="77777777" w:rsidR="00A16C40" w:rsidRDefault="00A16C40" w:rsidP="005D5838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14:paraId="455BF71D" w14:textId="39541023" w:rsidR="0040409B" w:rsidRDefault="0040409B" w:rsidP="005D5838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40409B">
        <w:rPr>
          <w:sz w:val="28"/>
          <w:szCs w:val="28"/>
        </w:rPr>
        <w:t xml:space="preserve">В соответствии с </w:t>
      </w:r>
      <w:r w:rsidR="00595A1D">
        <w:rPr>
          <w:sz w:val="28"/>
          <w:szCs w:val="28"/>
        </w:rPr>
        <w:t>пунктами</w:t>
      </w:r>
      <w:r w:rsidRPr="0040409B">
        <w:rPr>
          <w:sz w:val="28"/>
          <w:szCs w:val="28"/>
        </w:rPr>
        <w:t xml:space="preserve"> 16</w:t>
      </w:r>
      <w:r w:rsidR="00974FBF">
        <w:rPr>
          <w:sz w:val="28"/>
          <w:szCs w:val="28"/>
        </w:rPr>
        <w:t>, 17</w:t>
      </w:r>
      <w:r w:rsidRPr="0040409B">
        <w:rPr>
          <w:sz w:val="28"/>
          <w:szCs w:val="28"/>
        </w:rPr>
        <w:t xml:space="preserve"> статьи 6.2 Закона </w:t>
      </w:r>
      <w:r w:rsidR="005D5838">
        <w:rPr>
          <w:sz w:val="28"/>
          <w:szCs w:val="28"/>
        </w:rPr>
        <w:br/>
      </w:r>
      <w:r w:rsidRPr="0040409B">
        <w:rPr>
          <w:sz w:val="28"/>
          <w:szCs w:val="28"/>
        </w:rPr>
        <w:t xml:space="preserve">Ханты-Мансийского автономного округа – Югры от 03.05.2000 № 26-оз </w:t>
      </w:r>
      <w:r w:rsidR="005D5838">
        <w:rPr>
          <w:sz w:val="28"/>
          <w:szCs w:val="28"/>
        </w:rPr>
        <w:br/>
      </w:r>
      <w:r w:rsidRPr="0040409B">
        <w:rPr>
          <w:sz w:val="28"/>
          <w:szCs w:val="28"/>
        </w:rPr>
        <w:t xml:space="preserve">«О регулировании отдельных земельных отношений в Ханты-Мансийском автономном округе – Югре», руководствуясь статьей 32 Устава </w:t>
      </w:r>
      <w:r w:rsidR="005D5838">
        <w:rPr>
          <w:sz w:val="28"/>
          <w:szCs w:val="28"/>
        </w:rPr>
        <w:br/>
      </w:r>
      <w:r w:rsidRPr="0040409B">
        <w:rPr>
          <w:sz w:val="28"/>
          <w:szCs w:val="28"/>
        </w:rPr>
        <w:t xml:space="preserve">Ханты-Мансийского района: </w:t>
      </w:r>
    </w:p>
    <w:p w14:paraId="049EEE26" w14:textId="77777777" w:rsidR="005D5838" w:rsidRPr="0040409B" w:rsidRDefault="005D5838" w:rsidP="005D5838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14:paraId="7423F7B6" w14:textId="63962487" w:rsidR="0040409B" w:rsidRPr="0040409B" w:rsidRDefault="0040409B" w:rsidP="005D5838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40409B">
        <w:rPr>
          <w:sz w:val="28"/>
          <w:szCs w:val="28"/>
        </w:rPr>
        <w:t xml:space="preserve">1. Внести в распоряжение </w:t>
      </w:r>
      <w:r w:rsidR="000D0D0D">
        <w:rPr>
          <w:sz w:val="28"/>
          <w:szCs w:val="28"/>
        </w:rPr>
        <w:t>А</w:t>
      </w:r>
      <w:r w:rsidRPr="0040409B">
        <w:rPr>
          <w:sz w:val="28"/>
          <w:szCs w:val="28"/>
        </w:rPr>
        <w:t xml:space="preserve">дминистрации Ханты-Мансийского района от 19.11.2020 № 1221-р «Об утверждении перечня земельных участков, предоставляемых бесплатно в собственность граждан </w:t>
      </w:r>
      <w:r w:rsidR="005D5838">
        <w:rPr>
          <w:sz w:val="28"/>
          <w:szCs w:val="28"/>
        </w:rPr>
        <w:br/>
      </w:r>
      <w:r w:rsidRPr="0040409B">
        <w:rPr>
          <w:sz w:val="28"/>
          <w:szCs w:val="28"/>
        </w:rPr>
        <w:t>для индивидуального жилищного строительства на территории населенных пунктов Ханты</w:t>
      </w:r>
      <w:r>
        <w:rPr>
          <w:sz w:val="28"/>
          <w:szCs w:val="28"/>
        </w:rPr>
        <w:t>-</w:t>
      </w:r>
      <w:r w:rsidRPr="0040409B">
        <w:rPr>
          <w:sz w:val="28"/>
          <w:szCs w:val="28"/>
        </w:rPr>
        <w:t xml:space="preserve">Мансийского района» изменения, изложив приложение </w:t>
      </w:r>
      <w:r w:rsidR="005D5838">
        <w:rPr>
          <w:sz w:val="28"/>
          <w:szCs w:val="28"/>
        </w:rPr>
        <w:br/>
      </w:r>
      <w:r w:rsidRPr="0040409B">
        <w:rPr>
          <w:sz w:val="28"/>
          <w:szCs w:val="28"/>
        </w:rPr>
        <w:t xml:space="preserve">к нему в новой редакции согласно приложению к настоящему распоряжению. </w:t>
      </w:r>
    </w:p>
    <w:p w14:paraId="22E2FBB4" w14:textId="407CE400" w:rsidR="0040409B" w:rsidRDefault="005A477C" w:rsidP="005D5838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5A477C">
        <w:rPr>
          <w:sz w:val="28"/>
          <w:szCs w:val="28"/>
        </w:rPr>
        <w:t xml:space="preserve">2. </w:t>
      </w:r>
      <w:r w:rsidR="00B1552C" w:rsidRPr="00B1552C">
        <w:rPr>
          <w:sz w:val="28"/>
          <w:szCs w:val="28"/>
        </w:rPr>
        <w:t xml:space="preserve">Опубликовать настоящее распоряжение в газете «Наш район» </w:t>
      </w:r>
      <w:r w:rsidR="00B1552C" w:rsidRPr="00B1552C">
        <w:rPr>
          <w:sz w:val="28"/>
          <w:szCs w:val="28"/>
        </w:rPr>
        <w:br/>
        <w:t>и разместить на официальном сайте</w:t>
      </w:r>
      <w:r w:rsidRPr="005A477C">
        <w:rPr>
          <w:sz w:val="28"/>
          <w:szCs w:val="28"/>
        </w:rPr>
        <w:t xml:space="preserve"> Администрации Ханты-Мансийского района в течение пяти рабочих дней со дня</w:t>
      </w:r>
      <w:r w:rsidR="00A74F5E">
        <w:rPr>
          <w:sz w:val="28"/>
          <w:szCs w:val="28"/>
        </w:rPr>
        <w:t xml:space="preserve"> его</w:t>
      </w:r>
      <w:r w:rsidRPr="005A477C">
        <w:rPr>
          <w:sz w:val="28"/>
          <w:szCs w:val="28"/>
        </w:rPr>
        <w:t xml:space="preserve"> издания</w:t>
      </w:r>
      <w:r>
        <w:rPr>
          <w:sz w:val="28"/>
          <w:szCs w:val="28"/>
        </w:rPr>
        <w:t>.</w:t>
      </w:r>
    </w:p>
    <w:p w14:paraId="78DEE228" w14:textId="77777777" w:rsidR="005A477C" w:rsidRPr="005A477C" w:rsidRDefault="005A477C" w:rsidP="005D5838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14:paraId="19971A76" w14:textId="77777777" w:rsidR="0040409B" w:rsidRDefault="0040409B" w:rsidP="005D5838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14:paraId="54DED325" w14:textId="22A26E91" w:rsidR="0040409B" w:rsidRDefault="0040409B" w:rsidP="005D5838">
      <w:pPr>
        <w:jc w:val="both"/>
        <w:rPr>
          <w:sz w:val="28"/>
          <w:szCs w:val="28"/>
        </w:rPr>
      </w:pPr>
      <w:r w:rsidRPr="000903EF">
        <w:rPr>
          <w:sz w:val="28"/>
          <w:szCs w:val="28"/>
        </w:rPr>
        <w:t>Глава</w:t>
      </w:r>
      <w:r>
        <w:rPr>
          <w:sz w:val="28"/>
          <w:szCs w:val="28"/>
        </w:rPr>
        <w:t> </w:t>
      </w:r>
      <w:r w:rsidRPr="000903EF">
        <w:rPr>
          <w:sz w:val="28"/>
          <w:szCs w:val="28"/>
        </w:rPr>
        <w:t>Ханты-Мансийск</w:t>
      </w:r>
      <w:r>
        <w:rPr>
          <w:sz w:val="28"/>
          <w:szCs w:val="28"/>
        </w:rPr>
        <w:t xml:space="preserve">ого района   </w:t>
      </w:r>
      <w:r w:rsidR="009F651A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К.Р.Минулин</w:t>
      </w:r>
      <w:r>
        <w:rPr>
          <w:sz w:val="28"/>
          <w:szCs w:val="28"/>
        </w:rPr>
        <w:br/>
      </w:r>
    </w:p>
    <w:p w14:paraId="035707B7" w14:textId="77777777" w:rsidR="0040409B" w:rsidRPr="0040409B" w:rsidRDefault="0040409B" w:rsidP="005D5838">
      <w:pPr>
        <w:pStyle w:val="21"/>
        <w:spacing w:after="0" w:line="240" w:lineRule="auto"/>
        <w:ind w:firstLine="709"/>
        <w:jc w:val="both"/>
        <w:rPr>
          <w:sz w:val="28"/>
          <w:szCs w:val="28"/>
        </w:rPr>
        <w:sectPr w:rsidR="0040409B" w:rsidRPr="0040409B" w:rsidSect="005D5838">
          <w:headerReference w:type="default" r:id="rId9"/>
          <w:footnotePr>
            <w:pos w:val="beneathText"/>
          </w:footnotePr>
          <w:type w:val="continuous"/>
          <w:pgSz w:w="11905" w:h="16837"/>
          <w:pgMar w:top="1418" w:right="1276" w:bottom="1134" w:left="1559" w:header="720" w:footer="720" w:gutter="0"/>
          <w:cols w:space="720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"/>
        <w:gridCol w:w="104"/>
        <w:gridCol w:w="344"/>
        <w:gridCol w:w="98"/>
        <w:gridCol w:w="1798"/>
        <w:gridCol w:w="554"/>
        <w:gridCol w:w="949"/>
        <w:gridCol w:w="1459"/>
        <w:gridCol w:w="1213"/>
        <w:gridCol w:w="1829"/>
        <w:gridCol w:w="390"/>
        <w:gridCol w:w="5044"/>
      </w:tblGrid>
      <w:tr w:rsidR="00EA6BDD" w:rsidRPr="00D02776" w14:paraId="6EF581A1" w14:textId="77777777" w:rsidTr="00967C76">
        <w:trPr>
          <w:trHeight w:val="20"/>
        </w:trPr>
        <w:tc>
          <w:tcPr>
            <w:tcW w:w="2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F5E0" w14:textId="77777777" w:rsidR="00EA6BDD" w:rsidRPr="00D02776" w:rsidRDefault="00EA6BDD" w:rsidP="005D5838">
            <w:pPr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D5F06" w14:textId="77777777" w:rsidR="00EA6BDD" w:rsidRPr="00D02776" w:rsidRDefault="00EA6BDD" w:rsidP="005D5838">
            <w:pPr>
              <w:suppressAutoHyphens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36269" w14:textId="77777777" w:rsidR="00EA6BDD" w:rsidRPr="00D02776" w:rsidRDefault="00EA6BDD" w:rsidP="005D5838">
            <w:pPr>
              <w:suppressAutoHyphens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35273" w14:textId="77777777" w:rsidR="00EA6BDD" w:rsidRDefault="00EA6BDD" w:rsidP="005D5838">
            <w:pPr>
              <w:rPr>
                <w:sz w:val="28"/>
                <w:szCs w:val="28"/>
                <w:lang w:eastAsia="ru-RU"/>
              </w:rPr>
            </w:pPr>
          </w:p>
          <w:p w14:paraId="4E3EECCE" w14:textId="77777777" w:rsidR="00EA6BDD" w:rsidRPr="00D02776" w:rsidRDefault="00EA6BDD" w:rsidP="005D5838">
            <w:pPr>
              <w:rPr>
                <w:sz w:val="28"/>
                <w:szCs w:val="28"/>
                <w:lang w:eastAsia="ru-RU"/>
              </w:rPr>
            </w:pPr>
          </w:p>
          <w:p w14:paraId="5F0F6B4F" w14:textId="77777777" w:rsidR="00EA6BDD" w:rsidRPr="00D02776" w:rsidRDefault="00EA6BDD" w:rsidP="005D5838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9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492AF" w14:textId="77777777" w:rsidR="00EA6BDD" w:rsidRDefault="00EA6BDD" w:rsidP="005D5838">
            <w:pPr>
              <w:tabs>
                <w:tab w:val="left" w:pos="5252"/>
              </w:tabs>
              <w:suppressAutoHyphens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02776">
              <w:rPr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  <w:r w:rsidRPr="00D02776">
              <w:rPr>
                <w:color w:val="000000"/>
                <w:sz w:val="28"/>
                <w:szCs w:val="28"/>
                <w:lang w:eastAsia="ru-RU"/>
              </w:rPr>
              <w:br/>
              <w:t xml:space="preserve">к распоряжению </w:t>
            </w:r>
            <w:r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D02776">
              <w:rPr>
                <w:color w:val="000000"/>
                <w:sz w:val="28"/>
                <w:szCs w:val="28"/>
                <w:lang w:eastAsia="ru-RU"/>
              </w:rPr>
              <w:t>дминистрации</w:t>
            </w:r>
            <w:r w:rsidRPr="00D02776">
              <w:rPr>
                <w:color w:val="000000"/>
                <w:sz w:val="28"/>
                <w:szCs w:val="28"/>
                <w:lang w:eastAsia="ru-RU"/>
              </w:rPr>
              <w:br/>
              <w:t>Ханты-Мансийского района</w:t>
            </w:r>
          </w:p>
          <w:p w14:paraId="77CC2D5F" w14:textId="66B45D9C" w:rsidR="00EA6BDD" w:rsidRPr="0024410E" w:rsidRDefault="00D548D7" w:rsidP="00D548D7">
            <w:pPr>
              <w:suppressAutoHyphens w:val="0"/>
              <w:ind w:right="-2"/>
              <w:jc w:val="right"/>
              <w:rPr>
                <w:sz w:val="28"/>
                <w:szCs w:val="28"/>
                <w:lang w:eastAsia="en-US"/>
              </w:rPr>
            </w:pPr>
            <w:r w:rsidRPr="00D548D7">
              <w:rPr>
                <w:sz w:val="28"/>
                <w:szCs w:val="28"/>
                <w:lang w:eastAsia="en-US"/>
              </w:rPr>
              <w:t xml:space="preserve">от 07.09.2026 </w:t>
            </w:r>
            <w:bookmarkStart w:id="0" w:name="_GoBack"/>
            <w:bookmarkEnd w:id="0"/>
            <w:r w:rsidRPr="00D548D7">
              <w:rPr>
                <w:sz w:val="28"/>
                <w:szCs w:val="28"/>
                <w:lang w:eastAsia="en-US"/>
              </w:rPr>
              <w:t>№ 166-р</w:t>
            </w:r>
          </w:p>
        </w:tc>
      </w:tr>
      <w:tr w:rsidR="00EA6BDD" w:rsidRPr="00D02776" w14:paraId="68EB1011" w14:textId="77777777" w:rsidTr="00967C76">
        <w:trPr>
          <w:gridBefore w:val="2"/>
          <w:wBefore w:w="116" w:type="pct"/>
          <w:trHeight w:val="20"/>
        </w:trPr>
        <w:tc>
          <w:tcPr>
            <w:tcW w:w="4884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7B01E3" w14:textId="77777777" w:rsidR="00EA6BDD" w:rsidRDefault="00EA6BDD" w:rsidP="005D5838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90439CF" w14:textId="77777777" w:rsidR="00EA6BDD" w:rsidRPr="00296A7B" w:rsidRDefault="00EA6BDD" w:rsidP="005D5838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96A7B">
              <w:rPr>
                <w:rFonts w:ascii="Times New Roman" w:hAnsi="Times New Roman"/>
                <w:sz w:val="28"/>
                <w:szCs w:val="28"/>
                <w:lang w:eastAsia="ru-RU"/>
              </w:rPr>
              <w:t>Перечень земельных участков, предоставляемых бесплатно в собственность граждан для индивидуального</w:t>
            </w:r>
          </w:p>
          <w:p w14:paraId="522A7398" w14:textId="77777777" w:rsidR="00EA6BDD" w:rsidRPr="00296A7B" w:rsidRDefault="00EA6BDD" w:rsidP="005D5838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96A7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жилищного строительства </w:t>
            </w:r>
            <w:r w:rsidRPr="00296A7B">
              <w:rPr>
                <w:rFonts w:ascii="Times New Roman" w:hAnsi="Times New Roman"/>
                <w:sz w:val="28"/>
                <w:szCs w:val="28"/>
              </w:rPr>
              <w:t>на территории населенных пунктов Ханты-Мансийского района</w:t>
            </w:r>
          </w:p>
          <w:p w14:paraId="41A16D4E" w14:textId="77777777" w:rsidR="00EA6BDD" w:rsidRPr="00296A7B" w:rsidRDefault="00EA6BDD" w:rsidP="005D5838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6BDD" w:rsidRPr="00D02776" w14:paraId="0BFA9394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14:paraId="1CD4480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14:paraId="16DAEA1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14:paraId="67532FC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7D5C9A5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Площадь, кв.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5302D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14:paraId="6499EC8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Кадастровый номер</w:t>
            </w:r>
          </w:p>
        </w:tc>
        <w:tc>
          <w:tcPr>
            <w:tcW w:w="1801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0013A055" w14:textId="77777777" w:rsidR="00EA6BDD" w:rsidRPr="00E87B26" w:rsidRDefault="00EA6BDD" w:rsidP="005D5838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Информация об ограничениях (обременениях) прав</w:t>
            </w:r>
          </w:p>
        </w:tc>
      </w:tr>
      <w:tr w:rsidR="00EA6BDD" w:rsidRPr="00D02776" w14:paraId="0D51116D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  <w:vAlign w:val="center"/>
            <w:hideMark/>
          </w:tcPr>
          <w:p w14:paraId="26FC5F2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40" w:type="pct"/>
            <w:gridSpan w:val="2"/>
            <w:shd w:val="clear" w:color="auto" w:fill="auto"/>
            <w:vAlign w:val="center"/>
            <w:hideMark/>
          </w:tcPr>
          <w:p w14:paraId="3ADBEA4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Батово</w:t>
            </w:r>
            <w:proofErr w:type="spellEnd"/>
          </w:p>
        </w:tc>
        <w:tc>
          <w:tcPr>
            <w:tcW w:w="860" w:type="pct"/>
            <w:gridSpan w:val="2"/>
            <w:shd w:val="clear" w:color="auto" w:fill="auto"/>
            <w:vAlign w:val="center"/>
            <w:hideMark/>
          </w:tcPr>
          <w:p w14:paraId="21B77E83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ул. Центральная, 1/4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177D1D7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792" w:type="pct"/>
            <w:gridSpan w:val="2"/>
            <w:shd w:val="clear" w:color="auto" w:fill="auto"/>
            <w:vAlign w:val="center"/>
            <w:hideMark/>
          </w:tcPr>
          <w:p w14:paraId="35E028B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86:02:1207001:</w:t>
            </w:r>
            <w:r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1801" w:type="pct"/>
            <w:shd w:val="clear" w:color="auto" w:fill="auto"/>
            <w:vAlign w:val="center"/>
            <w:hideMark/>
          </w:tcPr>
          <w:p w14:paraId="738696B8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6C6956BE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  <w:vAlign w:val="center"/>
            <w:hideMark/>
          </w:tcPr>
          <w:p w14:paraId="7A162A6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40" w:type="pct"/>
            <w:gridSpan w:val="2"/>
            <w:shd w:val="clear" w:color="auto" w:fill="auto"/>
            <w:vAlign w:val="center"/>
            <w:hideMark/>
          </w:tcPr>
          <w:p w14:paraId="3F64DCC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Батово</w:t>
            </w:r>
            <w:proofErr w:type="spellEnd"/>
          </w:p>
        </w:tc>
        <w:tc>
          <w:tcPr>
            <w:tcW w:w="860" w:type="pct"/>
            <w:gridSpan w:val="2"/>
            <w:shd w:val="clear" w:color="auto" w:fill="auto"/>
            <w:vAlign w:val="center"/>
            <w:hideMark/>
          </w:tcPr>
          <w:p w14:paraId="1B75820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ул. Центральная, 1/5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0609021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100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92" w:type="pct"/>
            <w:gridSpan w:val="2"/>
            <w:shd w:val="clear" w:color="auto" w:fill="auto"/>
            <w:vAlign w:val="center"/>
            <w:hideMark/>
          </w:tcPr>
          <w:p w14:paraId="22A1AF6E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86:02:1207001:</w:t>
            </w:r>
            <w:r>
              <w:rPr>
                <w:color w:val="000000"/>
                <w:sz w:val="24"/>
                <w:szCs w:val="24"/>
              </w:rPr>
              <w:t>924</w:t>
            </w:r>
          </w:p>
        </w:tc>
        <w:tc>
          <w:tcPr>
            <w:tcW w:w="1801" w:type="pct"/>
            <w:shd w:val="clear" w:color="auto" w:fill="auto"/>
            <w:vAlign w:val="center"/>
            <w:hideMark/>
          </w:tcPr>
          <w:p w14:paraId="2FD3D39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331CA261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  <w:vAlign w:val="center"/>
            <w:hideMark/>
          </w:tcPr>
          <w:p w14:paraId="20319FC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840" w:type="pct"/>
            <w:gridSpan w:val="2"/>
            <w:shd w:val="clear" w:color="auto" w:fill="auto"/>
            <w:vAlign w:val="center"/>
            <w:hideMark/>
          </w:tcPr>
          <w:p w14:paraId="2ACB465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п. Сибирский</w:t>
            </w:r>
          </w:p>
        </w:tc>
        <w:tc>
          <w:tcPr>
            <w:tcW w:w="860" w:type="pct"/>
            <w:gridSpan w:val="2"/>
            <w:shd w:val="clear" w:color="auto" w:fill="auto"/>
            <w:vAlign w:val="center"/>
            <w:hideMark/>
          </w:tcPr>
          <w:p w14:paraId="5357836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Детская, д. 8 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5F57E40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1234</w:t>
            </w:r>
          </w:p>
        </w:tc>
        <w:tc>
          <w:tcPr>
            <w:tcW w:w="792" w:type="pct"/>
            <w:gridSpan w:val="2"/>
            <w:shd w:val="clear" w:color="auto" w:fill="auto"/>
            <w:vAlign w:val="center"/>
            <w:hideMark/>
          </w:tcPr>
          <w:p w14:paraId="49D488F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86:02:1206001:810</w:t>
            </w:r>
          </w:p>
        </w:tc>
        <w:tc>
          <w:tcPr>
            <w:tcW w:w="1801" w:type="pct"/>
            <w:shd w:val="clear" w:color="auto" w:fill="auto"/>
            <w:vAlign w:val="center"/>
            <w:hideMark/>
          </w:tcPr>
          <w:p w14:paraId="79970EB8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406CD048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</w:tcPr>
          <w:p w14:paraId="6C8E2EB0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840" w:type="pct"/>
            <w:gridSpan w:val="2"/>
            <w:shd w:val="clear" w:color="auto" w:fill="auto"/>
          </w:tcPr>
          <w:p w14:paraId="25A212C5" w14:textId="77777777" w:rsidR="00EA6BDD" w:rsidRPr="006B0AA5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B0AA5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B0AA5">
              <w:rPr>
                <w:color w:val="000000"/>
                <w:sz w:val="24"/>
                <w:szCs w:val="24"/>
              </w:rPr>
              <w:t>Сибирский</w:t>
            </w:r>
          </w:p>
        </w:tc>
        <w:tc>
          <w:tcPr>
            <w:tcW w:w="860" w:type="pct"/>
            <w:gridSpan w:val="2"/>
            <w:shd w:val="clear" w:color="auto" w:fill="auto"/>
          </w:tcPr>
          <w:p w14:paraId="55B6DAB8" w14:textId="77777777" w:rsidR="00EA6BDD" w:rsidRPr="006B0AA5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B0AA5">
              <w:rPr>
                <w:sz w:val="24"/>
                <w:szCs w:val="24"/>
                <w:lang w:eastAsia="ru-RU"/>
              </w:rPr>
              <w:t>ул. Гастелло, 3</w:t>
            </w:r>
          </w:p>
        </w:tc>
        <w:tc>
          <w:tcPr>
            <w:tcW w:w="433" w:type="pct"/>
            <w:shd w:val="clear" w:color="auto" w:fill="auto"/>
          </w:tcPr>
          <w:p w14:paraId="62F1A5CD" w14:textId="77777777" w:rsidR="00EA6BDD" w:rsidRPr="006B0AA5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B0AA5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792" w:type="pct"/>
            <w:gridSpan w:val="2"/>
            <w:shd w:val="clear" w:color="auto" w:fill="auto"/>
          </w:tcPr>
          <w:p w14:paraId="6B7284F5" w14:textId="77777777" w:rsidR="00EA6BDD" w:rsidRPr="006B0AA5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B0AA5">
              <w:rPr>
                <w:sz w:val="24"/>
                <w:szCs w:val="24"/>
                <w:lang w:eastAsia="ru-RU"/>
              </w:rPr>
              <w:t>86:02:1206001:635</w:t>
            </w:r>
          </w:p>
        </w:tc>
        <w:tc>
          <w:tcPr>
            <w:tcW w:w="1801" w:type="pct"/>
            <w:shd w:val="clear" w:color="auto" w:fill="auto"/>
            <w:vAlign w:val="center"/>
          </w:tcPr>
          <w:p w14:paraId="2363A2E4" w14:textId="522F64F2" w:rsidR="00EA6BDD" w:rsidRPr="006B0AA5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6B0AA5">
              <w:rPr>
                <w:sz w:val="24"/>
                <w:szCs w:val="24"/>
                <w:lang w:eastAsia="ru-RU"/>
              </w:rPr>
              <w:t xml:space="preserve">емельный участок полностью расположен </w:t>
            </w:r>
            <w:r>
              <w:rPr>
                <w:sz w:val="24"/>
                <w:szCs w:val="24"/>
                <w:lang w:eastAsia="ru-RU"/>
              </w:rPr>
              <w:br/>
            </w:r>
            <w:r w:rsidRPr="006B0AA5">
              <w:rPr>
                <w:sz w:val="24"/>
                <w:szCs w:val="24"/>
                <w:lang w:eastAsia="ru-RU"/>
              </w:rPr>
              <w:t xml:space="preserve">в границах зоны с реестровым номером </w:t>
            </w:r>
            <w:r>
              <w:rPr>
                <w:sz w:val="24"/>
                <w:szCs w:val="24"/>
                <w:lang w:eastAsia="ru-RU"/>
              </w:rPr>
              <w:br/>
            </w:r>
            <w:r w:rsidRPr="006B0AA5">
              <w:rPr>
                <w:sz w:val="24"/>
                <w:szCs w:val="24"/>
                <w:lang w:eastAsia="ru-RU"/>
              </w:rPr>
              <w:t xml:space="preserve">86:02-6.1978 от 30.11.2021, ограничение использования земельного участка в пределах зоны: </w:t>
            </w:r>
            <w:r>
              <w:rPr>
                <w:sz w:val="24"/>
                <w:szCs w:val="24"/>
                <w:lang w:eastAsia="ru-RU"/>
              </w:rPr>
              <w:t>в</w:t>
            </w:r>
            <w:r w:rsidRPr="006B0AA5">
              <w:rPr>
                <w:sz w:val="24"/>
                <w:szCs w:val="24"/>
                <w:lang w:eastAsia="ru-RU"/>
              </w:rPr>
              <w:t xml:space="preserve"> соответствии с Постановлением Правительства Российской Федерации </w:t>
            </w:r>
            <w:r w:rsidR="005D5838">
              <w:rPr>
                <w:sz w:val="24"/>
                <w:szCs w:val="24"/>
                <w:lang w:eastAsia="ru-RU"/>
              </w:rPr>
              <w:br/>
            </w:r>
            <w:r w:rsidRPr="006B0AA5">
              <w:rPr>
                <w:sz w:val="24"/>
                <w:szCs w:val="24"/>
                <w:lang w:eastAsia="ru-RU"/>
              </w:rPr>
              <w:t>от 27.08.1999 №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6B0AA5">
              <w:rPr>
                <w:sz w:val="24"/>
                <w:szCs w:val="24"/>
                <w:lang w:eastAsia="ru-RU"/>
              </w:rPr>
              <w:t xml:space="preserve">972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B0AA5">
              <w:rPr>
                <w:sz w:val="24"/>
                <w:szCs w:val="24"/>
                <w:lang w:eastAsia="ru-RU"/>
              </w:rPr>
              <w:t>Об утверждении положения о создании охранных зон стационарных пунктов наблюдений за состоянием окружающей природной среды,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5D5838">
              <w:rPr>
                <w:sz w:val="24"/>
                <w:szCs w:val="24"/>
                <w:lang w:eastAsia="ru-RU"/>
              </w:rPr>
              <w:br/>
            </w:r>
            <w:r w:rsidRPr="006B0AA5">
              <w:rPr>
                <w:sz w:val="24"/>
                <w:szCs w:val="24"/>
                <w:lang w:eastAsia="ru-RU"/>
              </w:rPr>
              <w:t>ее загрязнением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B0AA5">
              <w:rPr>
                <w:sz w:val="24"/>
                <w:szCs w:val="24"/>
                <w:lang w:eastAsia="ru-RU"/>
              </w:rPr>
              <w:t xml:space="preserve"> в пределах охранных зон стационарных пунктов наблюдений устанавливаются ограничения на хозяйственную деятельность, которая может отразиться на достоверности информации о состоянии окружающей природной среды, ее загрязнении. На земельные участки, через которые осуществляется проход или проезд </w:t>
            </w:r>
            <w:r>
              <w:rPr>
                <w:sz w:val="24"/>
                <w:szCs w:val="24"/>
                <w:lang w:eastAsia="ru-RU"/>
              </w:rPr>
              <w:br/>
            </w:r>
            <w:r w:rsidRPr="006B0AA5">
              <w:rPr>
                <w:sz w:val="24"/>
                <w:szCs w:val="24"/>
                <w:lang w:eastAsia="ru-RU"/>
              </w:rPr>
              <w:t xml:space="preserve">к стационарным пунктам наблюдений, </w:t>
            </w:r>
            <w:r w:rsidRPr="006B0AA5">
              <w:rPr>
                <w:sz w:val="24"/>
                <w:szCs w:val="24"/>
                <w:lang w:eastAsia="ru-RU"/>
              </w:rPr>
              <w:lastRenderedPageBreak/>
              <w:t>входящим в государственную наблюдательную сеть, могут быть установлены сервитуты в порядке, определенном законодательством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6B0AA5">
              <w:rPr>
                <w:sz w:val="24"/>
                <w:szCs w:val="24"/>
                <w:lang w:eastAsia="ru-RU"/>
              </w:rPr>
              <w:t>Российской Федерации</w:t>
            </w:r>
          </w:p>
        </w:tc>
      </w:tr>
      <w:tr w:rsidR="00EA6BDD" w:rsidRPr="00D02776" w14:paraId="28538546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  <w:vAlign w:val="center"/>
          </w:tcPr>
          <w:p w14:paraId="297F30A0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shd w:val="clear" w:color="auto" w:fill="auto"/>
            <w:vAlign w:val="center"/>
          </w:tcPr>
          <w:p w14:paraId="0F793522" w14:textId="77777777" w:rsidR="00EA6BDD" w:rsidRPr="00D67834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D67834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67834">
              <w:rPr>
                <w:color w:val="000000"/>
                <w:sz w:val="24"/>
                <w:szCs w:val="24"/>
              </w:rPr>
              <w:t>Сибирский</w:t>
            </w:r>
          </w:p>
        </w:tc>
        <w:tc>
          <w:tcPr>
            <w:tcW w:w="860" w:type="pct"/>
            <w:gridSpan w:val="2"/>
            <w:shd w:val="clear" w:color="auto" w:fill="auto"/>
            <w:vAlign w:val="center"/>
          </w:tcPr>
          <w:p w14:paraId="37F80602" w14:textId="77777777" w:rsidR="00EA6BDD" w:rsidRPr="00D67834" w:rsidRDefault="00EA6BDD" w:rsidP="005D58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4"/>
                <w:szCs w:val="24"/>
                <w:lang w:eastAsia="ru-RU"/>
              </w:rPr>
            </w:pPr>
            <w:r w:rsidRPr="00D67834">
              <w:rPr>
                <w:rFonts w:eastAsia="TimesNewRomanPSMT"/>
                <w:sz w:val="24"/>
                <w:szCs w:val="24"/>
                <w:lang w:eastAsia="ru-RU"/>
              </w:rPr>
              <w:t>ул.</w:t>
            </w:r>
            <w:r>
              <w:rPr>
                <w:rFonts w:eastAsia="TimesNewRomanPSMT"/>
                <w:sz w:val="24"/>
                <w:szCs w:val="24"/>
                <w:lang w:eastAsia="ru-RU"/>
              </w:rPr>
              <w:t xml:space="preserve"> </w:t>
            </w:r>
            <w:r w:rsidRPr="00D67834">
              <w:rPr>
                <w:rFonts w:eastAsia="TimesNewRomanPSMT"/>
                <w:sz w:val="24"/>
                <w:szCs w:val="24"/>
                <w:lang w:eastAsia="ru-RU"/>
              </w:rPr>
              <w:t>Комарова, д.</w:t>
            </w:r>
            <w:r>
              <w:rPr>
                <w:rFonts w:eastAsia="TimesNewRomanPSMT"/>
                <w:sz w:val="24"/>
                <w:szCs w:val="24"/>
                <w:lang w:eastAsia="ru-RU"/>
              </w:rPr>
              <w:t xml:space="preserve"> </w:t>
            </w:r>
            <w:r w:rsidRPr="00D67834">
              <w:rPr>
                <w:rFonts w:eastAsia="TimesNewRomanPSMT"/>
                <w:sz w:val="24"/>
                <w:szCs w:val="24"/>
                <w:lang w:eastAsia="ru-RU"/>
              </w:rPr>
              <w:t>16А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410B5E75" w14:textId="77777777" w:rsidR="00EA6BDD" w:rsidRPr="00D67834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D67834">
              <w:rPr>
                <w:color w:val="000000"/>
                <w:sz w:val="24"/>
                <w:szCs w:val="24"/>
              </w:rPr>
              <w:t>823</w:t>
            </w:r>
          </w:p>
        </w:tc>
        <w:tc>
          <w:tcPr>
            <w:tcW w:w="792" w:type="pct"/>
            <w:gridSpan w:val="2"/>
            <w:shd w:val="clear" w:color="auto" w:fill="auto"/>
            <w:vAlign w:val="center"/>
          </w:tcPr>
          <w:p w14:paraId="6C337F46" w14:textId="77777777" w:rsidR="00EA6BDD" w:rsidRPr="00D67834" w:rsidRDefault="00EA6BDD" w:rsidP="005D5838">
            <w:pPr>
              <w:jc w:val="center"/>
              <w:rPr>
                <w:sz w:val="24"/>
                <w:szCs w:val="24"/>
                <w:lang w:eastAsia="ru-RU"/>
              </w:rPr>
            </w:pPr>
            <w:r w:rsidRPr="00D67834">
              <w:rPr>
                <w:rFonts w:eastAsia="TimesNewRomanPSMT"/>
                <w:sz w:val="24"/>
                <w:szCs w:val="24"/>
                <w:lang w:eastAsia="ru-RU"/>
              </w:rPr>
              <w:t>86:02:1206001:643</w:t>
            </w:r>
          </w:p>
        </w:tc>
        <w:tc>
          <w:tcPr>
            <w:tcW w:w="1801" w:type="pct"/>
            <w:shd w:val="clear" w:color="auto" w:fill="auto"/>
            <w:vAlign w:val="center"/>
          </w:tcPr>
          <w:p w14:paraId="0EA6994B" w14:textId="77777777" w:rsidR="00EA6BDD" w:rsidRPr="006B0AA5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A6BDD" w:rsidRPr="00D02776" w14:paraId="30CE8F31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  <w:vAlign w:val="center"/>
          </w:tcPr>
          <w:p w14:paraId="272C9CA8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shd w:val="clear" w:color="auto" w:fill="auto"/>
            <w:vAlign w:val="center"/>
          </w:tcPr>
          <w:p w14:paraId="7582A4C8" w14:textId="77777777" w:rsidR="00EA6BDD" w:rsidRPr="006B0AA5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B0AA5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B0AA5">
              <w:rPr>
                <w:color w:val="000000"/>
                <w:sz w:val="24"/>
                <w:szCs w:val="24"/>
              </w:rPr>
              <w:t>Сибирский</w:t>
            </w:r>
          </w:p>
        </w:tc>
        <w:tc>
          <w:tcPr>
            <w:tcW w:w="860" w:type="pct"/>
            <w:gridSpan w:val="2"/>
            <w:shd w:val="clear" w:color="auto" w:fill="auto"/>
            <w:vAlign w:val="center"/>
          </w:tcPr>
          <w:p w14:paraId="2FF87F00" w14:textId="77777777" w:rsidR="00EA6BDD" w:rsidRPr="006B0AA5" w:rsidRDefault="00EA6BDD" w:rsidP="005D5838">
            <w:pPr>
              <w:jc w:val="center"/>
              <w:rPr>
                <w:sz w:val="24"/>
                <w:szCs w:val="24"/>
                <w:lang w:eastAsia="ru-RU"/>
              </w:rPr>
            </w:pPr>
            <w:r w:rsidRPr="00D67834">
              <w:rPr>
                <w:rFonts w:eastAsia="TimesNewRomanPSMT"/>
                <w:sz w:val="24"/>
                <w:szCs w:val="24"/>
                <w:lang w:eastAsia="ru-RU"/>
              </w:rPr>
              <w:t>ул.</w:t>
            </w:r>
            <w:r>
              <w:rPr>
                <w:rFonts w:eastAsia="TimesNewRomanPSMT"/>
                <w:sz w:val="24"/>
                <w:szCs w:val="24"/>
                <w:lang w:eastAsia="ru-RU"/>
              </w:rPr>
              <w:t xml:space="preserve"> </w:t>
            </w:r>
            <w:r w:rsidRPr="00D67834">
              <w:rPr>
                <w:rFonts w:eastAsia="TimesNewRomanPSMT"/>
                <w:sz w:val="24"/>
                <w:szCs w:val="24"/>
                <w:lang w:eastAsia="ru-RU"/>
              </w:rPr>
              <w:t>Комарова, д</w:t>
            </w:r>
            <w:r>
              <w:rPr>
                <w:rFonts w:eastAsia="TimesNewRomanPSMT"/>
                <w:sz w:val="24"/>
                <w:szCs w:val="24"/>
                <w:lang w:eastAsia="ru-RU"/>
              </w:rPr>
              <w:t>. 18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B2CDDAB" w14:textId="77777777" w:rsidR="00EA6BDD" w:rsidRPr="006B0AA5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871</w:t>
            </w:r>
          </w:p>
        </w:tc>
        <w:tc>
          <w:tcPr>
            <w:tcW w:w="792" w:type="pct"/>
            <w:gridSpan w:val="2"/>
            <w:shd w:val="clear" w:color="auto" w:fill="auto"/>
            <w:vAlign w:val="center"/>
          </w:tcPr>
          <w:p w14:paraId="3340CB94" w14:textId="77777777" w:rsidR="00EA6BDD" w:rsidRPr="006B0AA5" w:rsidRDefault="00EA6BDD" w:rsidP="005D583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NewRomanPSMT"/>
                <w:sz w:val="24"/>
                <w:szCs w:val="24"/>
                <w:lang w:eastAsia="ru-RU"/>
              </w:rPr>
              <w:t>86:02:1206001:642</w:t>
            </w:r>
          </w:p>
        </w:tc>
        <w:tc>
          <w:tcPr>
            <w:tcW w:w="1801" w:type="pct"/>
            <w:shd w:val="clear" w:color="auto" w:fill="auto"/>
            <w:vAlign w:val="center"/>
          </w:tcPr>
          <w:p w14:paraId="57CEBA51" w14:textId="77777777" w:rsidR="00EA6BDD" w:rsidRPr="006B0AA5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A6BDD" w:rsidRPr="00D02776" w14:paraId="534EE9DB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  <w:vAlign w:val="center"/>
            <w:hideMark/>
          </w:tcPr>
          <w:p w14:paraId="7F58158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shd w:val="clear" w:color="auto" w:fill="auto"/>
            <w:hideMark/>
          </w:tcPr>
          <w:p w14:paraId="713DD35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п. Бобровский</w:t>
            </w:r>
          </w:p>
        </w:tc>
        <w:tc>
          <w:tcPr>
            <w:tcW w:w="860" w:type="pct"/>
            <w:gridSpan w:val="2"/>
            <w:shd w:val="clear" w:color="auto" w:fill="auto"/>
            <w:vAlign w:val="center"/>
            <w:hideMark/>
          </w:tcPr>
          <w:p w14:paraId="6BE2D7B9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ул. Юбилейная, </w:t>
            </w:r>
          </w:p>
          <w:p w14:paraId="787AC9EB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д. 1А</w:t>
            </w:r>
          </w:p>
        </w:tc>
        <w:tc>
          <w:tcPr>
            <w:tcW w:w="433" w:type="pct"/>
            <w:shd w:val="clear" w:color="auto" w:fill="auto"/>
            <w:hideMark/>
          </w:tcPr>
          <w:p w14:paraId="19A1240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792" w:type="pct"/>
            <w:gridSpan w:val="2"/>
            <w:shd w:val="clear" w:color="auto" w:fill="auto"/>
            <w:hideMark/>
          </w:tcPr>
          <w:p w14:paraId="55EECF91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86:02:1213001:953</w:t>
            </w:r>
          </w:p>
        </w:tc>
        <w:tc>
          <w:tcPr>
            <w:tcW w:w="1801" w:type="pct"/>
            <w:shd w:val="clear" w:color="auto" w:fill="auto"/>
            <w:vAlign w:val="center"/>
            <w:hideMark/>
          </w:tcPr>
          <w:p w14:paraId="459DD70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629E6E97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  <w:vAlign w:val="center"/>
          </w:tcPr>
          <w:p w14:paraId="156E46E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shd w:val="clear" w:color="auto" w:fill="auto"/>
            <w:vAlign w:val="center"/>
          </w:tcPr>
          <w:p w14:paraId="42A21B27" w14:textId="77777777" w:rsidR="00EA6BDD" w:rsidRPr="007E5EF2" w:rsidRDefault="00EA6BDD" w:rsidP="005D5838">
            <w:pPr>
              <w:jc w:val="center"/>
              <w:rPr>
                <w:sz w:val="24"/>
                <w:szCs w:val="24"/>
              </w:rPr>
            </w:pPr>
            <w:r w:rsidRPr="007E5EF2">
              <w:rPr>
                <w:color w:val="000000"/>
                <w:sz w:val="24"/>
                <w:szCs w:val="24"/>
              </w:rPr>
              <w:t>п. Горноправдинск</w:t>
            </w:r>
          </w:p>
        </w:tc>
        <w:tc>
          <w:tcPr>
            <w:tcW w:w="860" w:type="pct"/>
            <w:gridSpan w:val="2"/>
            <w:shd w:val="clear" w:color="auto" w:fill="auto"/>
            <w:vAlign w:val="center"/>
          </w:tcPr>
          <w:p w14:paraId="30603F7C" w14:textId="77777777" w:rsidR="008539AF" w:rsidRDefault="00EA6BDD" w:rsidP="005D58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4"/>
                <w:szCs w:val="24"/>
                <w:lang w:eastAsia="ru-RU"/>
              </w:rPr>
            </w:pPr>
            <w:r w:rsidRPr="007E5EF2">
              <w:rPr>
                <w:rFonts w:eastAsia="TimesNewRomanPSMT"/>
                <w:sz w:val="24"/>
                <w:szCs w:val="24"/>
                <w:lang w:eastAsia="ru-RU"/>
              </w:rPr>
              <w:t>улица Снежная</w:t>
            </w:r>
            <w:r>
              <w:rPr>
                <w:rFonts w:eastAsia="TimesNewRomanPSMT"/>
                <w:sz w:val="24"/>
                <w:szCs w:val="24"/>
                <w:lang w:eastAsia="ru-RU"/>
              </w:rPr>
              <w:t xml:space="preserve">, </w:t>
            </w:r>
          </w:p>
          <w:p w14:paraId="5FF872D8" w14:textId="77704FB6" w:rsidR="00EA6BDD" w:rsidRPr="007E5EF2" w:rsidRDefault="00EA6BDD" w:rsidP="005D58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4"/>
                <w:szCs w:val="24"/>
                <w:lang w:eastAsia="ru-RU"/>
              </w:rPr>
            </w:pPr>
            <w:r w:rsidRPr="007E5EF2">
              <w:rPr>
                <w:rFonts w:eastAsia="TimesNewRomanPSMT"/>
                <w:sz w:val="24"/>
                <w:szCs w:val="24"/>
                <w:lang w:eastAsia="ru-RU"/>
              </w:rPr>
              <w:t>земельный</w:t>
            </w:r>
            <w:r>
              <w:rPr>
                <w:rFonts w:eastAsia="TimesNewRomanPSMT"/>
                <w:sz w:val="24"/>
                <w:szCs w:val="24"/>
                <w:lang w:eastAsia="ru-RU"/>
              </w:rPr>
              <w:t xml:space="preserve"> </w:t>
            </w:r>
            <w:r w:rsidRPr="007E5EF2">
              <w:rPr>
                <w:rFonts w:eastAsia="TimesNewRomanPSMT"/>
                <w:sz w:val="24"/>
                <w:szCs w:val="24"/>
                <w:lang w:eastAsia="ru-RU"/>
              </w:rPr>
              <w:t>участок 3А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595AB3D7" w14:textId="77777777" w:rsidR="00EA6BDD" w:rsidRPr="007E5EF2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7E5EF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792" w:type="pct"/>
            <w:gridSpan w:val="2"/>
            <w:shd w:val="clear" w:color="auto" w:fill="auto"/>
            <w:vAlign w:val="center"/>
          </w:tcPr>
          <w:p w14:paraId="07B2241D" w14:textId="77777777" w:rsidR="00EA6BDD" w:rsidRPr="007E5EF2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7E5EF2">
              <w:rPr>
                <w:rFonts w:eastAsia="TimesNewRomanPSMT"/>
                <w:sz w:val="24"/>
                <w:szCs w:val="24"/>
                <w:lang w:eastAsia="ru-RU"/>
              </w:rPr>
              <w:t>86:02:1211006:985</w:t>
            </w:r>
          </w:p>
        </w:tc>
        <w:tc>
          <w:tcPr>
            <w:tcW w:w="1801" w:type="pct"/>
            <w:shd w:val="clear" w:color="auto" w:fill="auto"/>
            <w:vAlign w:val="center"/>
          </w:tcPr>
          <w:p w14:paraId="58201A51" w14:textId="77777777" w:rsidR="00EA6BDD" w:rsidRPr="007E5EF2" w:rsidRDefault="00EA6BDD" w:rsidP="005D5838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EA6BDD" w:rsidRPr="00D02776" w14:paraId="37B835AD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  <w:vAlign w:val="center"/>
          </w:tcPr>
          <w:p w14:paraId="7305768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shd w:val="clear" w:color="auto" w:fill="auto"/>
            <w:vAlign w:val="center"/>
          </w:tcPr>
          <w:p w14:paraId="33A16440" w14:textId="77777777" w:rsidR="00EA6BDD" w:rsidRPr="007E5EF2" w:rsidRDefault="00EA6BDD" w:rsidP="005D5838">
            <w:pPr>
              <w:jc w:val="center"/>
              <w:rPr>
                <w:sz w:val="24"/>
                <w:szCs w:val="24"/>
              </w:rPr>
            </w:pPr>
            <w:r w:rsidRPr="007E5EF2">
              <w:rPr>
                <w:color w:val="000000"/>
                <w:sz w:val="24"/>
                <w:szCs w:val="24"/>
              </w:rPr>
              <w:t>п. Горноправдинск</w:t>
            </w:r>
          </w:p>
        </w:tc>
        <w:tc>
          <w:tcPr>
            <w:tcW w:w="860" w:type="pct"/>
            <w:gridSpan w:val="2"/>
            <w:shd w:val="clear" w:color="auto" w:fill="auto"/>
            <w:vAlign w:val="center"/>
          </w:tcPr>
          <w:p w14:paraId="2AAEE6E4" w14:textId="77777777" w:rsidR="008539AF" w:rsidRDefault="00EA6BDD" w:rsidP="005D58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4"/>
                <w:szCs w:val="24"/>
                <w:lang w:eastAsia="ru-RU"/>
              </w:rPr>
            </w:pPr>
            <w:r w:rsidRPr="007E5EF2">
              <w:rPr>
                <w:rFonts w:eastAsia="TimesNewRomanPSMT"/>
                <w:sz w:val="24"/>
                <w:szCs w:val="24"/>
                <w:lang w:eastAsia="ru-RU"/>
              </w:rPr>
              <w:t xml:space="preserve">улица Песчаная, </w:t>
            </w:r>
          </w:p>
          <w:p w14:paraId="518FB61A" w14:textId="2C4E08D1" w:rsidR="00EA6BDD" w:rsidRPr="007E5EF2" w:rsidRDefault="00EA6BDD" w:rsidP="005D58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NewRomanPSMT"/>
                <w:sz w:val="24"/>
                <w:szCs w:val="24"/>
                <w:lang w:eastAsia="ru-RU"/>
              </w:rPr>
            </w:pPr>
            <w:r w:rsidRPr="007E5EF2">
              <w:rPr>
                <w:rFonts w:eastAsia="TimesNewRomanPSMT"/>
                <w:sz w:val="24"/>
                <w:szCs w:val="24"/>
                <w:lang w:eastAsia="ru-RU"/>
              </w:rPr>
              <w:t>земельный</w:t>
            </w:r>
            <w:r>
              <w:rPr>
                <w:rFonts w:eastAsia="TimesNewRomanPSMT"/>
                <w:sz w:val="24"/>
                <w:szCs w:val="24"/>
                <w:lang w:eastAsia="ru-RU"/>
              </w:rPr>
              <w:t xml:space="preserve"> </w:t>
            </w:r>
            <w:r w:rsidRPr="007E5EF2">
              <w:rPr>
                <w:rFonts w:eastAsia="TimesNewRomanPSMT"/>
                <w:sz w:val="24"/>
                <w:szCs w:val="24"/>
                <w:lang w:eastAsia="ru-RU"/>
              </w:rPr>
              <w:t>участок 5А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1149EEE5" w14:textId="77777777" w:rsidR="00EA6BDD" w:rsidRPr="007E5EF2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7E5EF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792" w:type="pct"/>
            <w:gridSpan w:val="2"/>
            <w:shd w:val="clear" w:color="auto" w:fill="auto"/>
            <w:vAlign w:val="center"/>
          </w:tcPr>
          <w:p w14:paraId="5C5E8CCC" w14:textId="77777777" w:rsidR="00EA6BDD" w:rsidRPr="007E5EF2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7E5EF2">
              <w:rPr>
                <w:rFonts w:eastAsia="TimesNewRomanPSMT"/>
                <w:sz w:val="24"/>
                <w:szCs w:val="24"/>
                <w:lang w:eastAsia="ru-RU"/>
              </w:rPr>
              <w:t>86:02:1211006:986</w:t>
            </w:r>
          </w:p>
        </w:tc>
        <w:tc>
          <w:tcPr>
            <w:tcW w:w="1801" w:type="pct"/>
            <w:shd w:val="clear" w:color="auto" w:fill="auto"/>
            <w:vAlign w:val="center"/>
          </w:tcPr>
          <w:p w14:paraId="324C647F" w14:textId="77777777" w:rsidR="00EA6BDD" w:rsidRPr="007E5EF2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0DBC771E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shd w:val="clear" w:color="auto" w:fill="auto"/>
          </w:tcPr>
          <w:p w14:paraId="30F00A03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840" w:type="pct"/>
            <w:gridSpan w:val="2"/>
            <w:shd w:val="clear" w:color="auto" w:fill="auto"/>
          </w:tcPr>
          <w:p w14:paraId="03BCD89B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п. Бобровский</w:t>
            </w:r>
          </w:p>
        </w:tc>
        <w:tc>
          <w:tcPr>
            <w:tcW w:w="860" w:type="pct"/>
            <w:gridSpan w:val="2"/>
            <w:shd w:val="clear" w:color="auto" w:fill="auto"/>
          </w:tcPr>
          <w:p w14:paraId="7ECE58AB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ул. </w:t>
            </w:r>
            <w:r>
              <w:rPr>
                <w:color w:val="000000"/>
                <w:sz w:val="24"/>
                <w:szCs w:val="24"/>
              </w:rPr>
              <w:t>Строителей</w:t>
            </w:r>
            <w:r w:rsidRPr="0065302D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земельный участок</w:t>
            </w:r>
            <w:r w:rsidRPr="0065302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33" w:type="pct"/>
            <w:shd w:val="clear" w:color="auto" w:fill="auto"/>
          </w:tcPr>
          <w:p w14:paraId="4D2C9853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996</w:t>
            </w:r>
          </w:p>
        </w:tc>
        <w:tc>
          <w:tcPr>
            <w:tcW w:w="792" w:type="pct"/>
            <w:gridSpan w:val="2"/>
            <w:shd w:val="clear" w:color="auto" w:fill="auto"/>
          </w:tcPr>
          <w:p w14:paraId="42DC79E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86:02:1213001:</w:t>
            </w:r>
            <w:r>
              <w:rPr>
                <w:color w:val="000000"/>
                <w:sz w:val="24"/>
                <w:szCs w:val="24"/>
              </w:rPr>
              <w:t>1184</w:t>
            </w:r>
          </w:p>
        </w:tc>
        <w:tc>
          <w:tcPr>
            <w:tcW w:w="1801" w:type="pct"/>
            <w:shd w:val="clear" w:color="auto" w:fill="auto"/>
            <w:vAlign w:val="center"/>
          </w:tcPr>
          <w:p w14:paraId="1F3D4CEA" w14:textId="77777777" w:rsidR="00EA6BDD" w:rsidRPr="00B81E60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C0558C">
              <w:rPr>
                <w:sz w:val="24"/>
                <w:szCs w:val="24"/>
                <w:lang w:eastAsia="ru-RU"/>
              </w:rPr>
              <w:t>ограничения прав на земельный участок, предусмотренные статьей 56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0558C">
              <w:rPr>
                <w:sz w:val="24"/>
                <w:szCs w:val="24"/>
                <w:lang w:eastAsia="ru-RU"/>
              </w:rPr>
              <w:t>Земельного кодекса Российской Федерации; срок действия: c 06.06.2025; реквизиты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0558C">
              <w:rPr>
                <w:sz w:val="24"/>
                <w:szCs w:val="24"/>
                <w:lang w:eastAsia="ru-RU"/>
              </w:rPr>
              <w:t>документа-основания: постановление Правительства РФ от 24.02.2009 № 160</w:t>
            </w:r>
            <w:r>
              <w:rPr>
                <w:sz w:val="24"/>
                <w:szCs w:val="24"/>
                <w:lang w:eastAsia="ru-RU"/>
              </w:rPr>
              <w:t>,</w:t>
            </w:r>
            <w:r w:rsidRPr="00C0558C">
              <w:rPr>
                <w:sz w:val="24"/>
                <w:szCs w:val="24"/>
                <w:lang w:eastAsia="ru-RU"/>
              </w:rPr>
              <w:t xml:space="preserve"> выдан: Правительство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0558C">
              <w:rPr>
                <w:sz w:val="24"/>
                <w:szCs w:val="24"/>
                <w:lang w:eastAsia="ru-RU"/>
              </w:rPr>
              <w:t xml:space="preserve">РФ; договор аренды имущества от 01.02.2016 </w:t>
            </w:r>
            <w:r>
              <w:rPr>
                <w:sz w:val="24"/>
                <w:szCs w:val="24"/>
                <w:lang w:eastAsia="ru-RU"/>
              </w:rPr>
              <w:br/>
            </w:r>
            <w:r w:rsidRPr="00C0558C">
              <w:rPr>
                <w:sz w:val="24"/>
                <w:szCs w:val="24"/>
                <w:lang w:eastAsia="ru-RU"/>
              </w:rPr>
              <w:t>№ 1-ио-6635-ар/16</w:t>
            </w:r>
            <w:r>
              <w:rPr>
                <w:sz w:val="24"/>
                <w:szCs w:val="24"/>
                <w:lang w:eastAsia="ru-RU"/>
              </w:rPr>
              <w:t xml:space="preserve">, выдан: администрация сельского </w:t>
            </w:r>
            <w:r w:rsidRPr="00C0558C">
              <w:rPr>
                <w:sz w:val="24"/>
                <w:szCs w:val="24"/>
                <w:lang w:eastAsia="ru-RU"/>
              </w:rPr>
              <w:t>поселения Горноправдинск; письмо от 28.03.2017 № 18</w:t>
            </w:r>
            <w:r>
              <w:rPr>
                <w:sz w:val="24"/>
                <w:szCs w:val="24"/>
                <w:lang w:eastAsia="ru-RU"/>
              </w:rPr>
              <w:t>,</w:t>
            </w:r>
            <w:r w:rsidRPr="00C0558C">
              <w:rPr>
                <w:sz w:val="24"/>
                <w:szCs w:val="24"/>
                <w:lang w:eastAsia="ru-RU"/>
              </w:rPr>
              <w:t xml:space="preserve"> выдан: </w:t>
            </w:r>
            <w:r>
              <w:rPr>
                <w:sz w:val="24"/>
                <w:szCs w:val="24"/>
                <w:lang w:eastAsia="ru-RU"/>
              </w:rPr>
              <w:t xml:space="preserve">-; доверенность </w:t>
            </w:r>
            <w:r>
              <w:rPr>
                <w:sz w:val="24"/>
                <w:szCs w:val="24"/>
                <w:lang w:eastAsia="ru-RU"/>
              </w:rPr>
              <w:br/>
              <w:t xml:space="preserve">от 07.04.2017 № </w:t>
            </w:r>
            <w:r w:rsidRPr="00C0558C">
              <w:rPr>
                <w:sz w:val="24"/>
                <w:szCs w:val="24"/>
                <w:lang w:eastAsia="ru-RU"/>
              </w:rPr>
              <w:t>43</w:t>
            </w:r>
          </w:p>
        </w:tc>
      </w:tr>
      <w:tr w:rsidR="00EA6BDD" w:rsidRPr="00D02776" w14:paraId="44602691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5FAA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CC53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п. Луговской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3BBA" w14:textId="77777777" w:rsidR="005D5838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ул. Строителей, </w:t>
            </w:r>
          </w:p>
          <w:p w14:paraId="00769B43" w14:textId="7F4067EF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д. 7А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F095E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1240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458C" w14:textId="77777777" w:rsidR="00EA6BDD" w:rsidRPr="0065302D" w:rsidRDefault="00EA6BDD" w:rsidP="005D5838">
            <w:pPr>
              <w:jc w:val="center"/>
              <w:rPr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86:02:0704001:1738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3EE77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57C3BDBC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472A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E37D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п. Луговской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711AD" w14:textId="77777777" w:rsidR="005D5838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ул. Строителей, </w:t>
            </w:r>
          </w:p>
          <w:p w14:paraId="70D04901" w14:textId="09602AD0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д. 9А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A3C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1191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0B8E0" w14:textId="77777777" w:rsidR="00EA6BDD" w:rsidRPr="0065302D" w:rsidRDefault="00EA6BDD" w:rsidP="005D5838">
            <w:pPr>
              <w:jc w:val="center"/>
              <w:rPr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86:02:0704001:1737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129F7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72A0CC69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2C50E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E6D8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п. Луговской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7371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Ленина, д. 19 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56DA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938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C561B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86:02:070400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65302D">
              <w:rPr>
                <w:color w:val="000000"/>
                <w:sz w:val="24"/>
                <w:szCs w:val="24"/>
              </w:rPr>
              <w:t>:1</w:t>
            </w:r>
            <w:r>
              <w:rPr>
                <w:color w:val="000000"/>
                <w:sz w:val="24"/>
                <w:szCs w:val="24"/>
              </w:rPr>
              <w:t>089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00F1E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6F738E1F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EC22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BC65D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п. Луговской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8FFD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Ленина, д. 19 Б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1AB3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939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2095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86:02:070400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65302D">
              <w:rPr>
                <w:color w:val="000000"/>
                <w:sz w:val="24"/>
                <w:szCs w:val="24"/>
              </w:rPr>
              <w:t>:1</w:t>
            </w:r>
            <w:r>
              <w:rPr>
                <w:color w:val="000000"/>
                <w:sz w:val="24"/>
                <w:szCs w:val="24"/>
              </w:rPr>
              <w:t>090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D1676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2649D266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0329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E53D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5302D">
              <w:rPr>
                <w:color w:val="000000"/>
                <w:sz w:val="24"/>
                <w:szCs w:val="24"/>
              </w:rPr>
              <w:t>Кирпичный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291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ул. Ахметшина, д. 17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1CEE4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AC68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86:02:0501001:1260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2378C" w14:textId="65D2773A" w:rsidR="00EA6BDD" w:rsidRPr="00E87B26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81AD7">
              <w:rPr>
                <w:sz w:val="24"/>
                <w:szCs w:val="24"/>
                <w:lang w:eastAsia="ru-RU"/>
              </w:rPr>
              <w:t>ограничения прав на земельный участок, предусмотренные статьями</w:t>
            </w:r>
            <w:r>
              <w:rPr>
                <w:sz w:val="24"/>
                <w:szCs w:val="24"/>
                <w:lang w:eastAsia="ru-RU"/>
              </w:rPr>
              <w:t xml:space="preserve"> 56, 56.1 </w:t>
            </w:r>
            <w:r w:rsidRPr="00881AD7">
              <w:rPr>
                <w:sz w:val="24"/>
                <w:szCs w:val="24"/>
                <w:lang w:eastAsia="ru-RU"/>
              </w:rPr>
              <w:t>Земельного кодекса Российской Федерации; срок действия: c 18.04.2017; реквизиты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881AD7">
              <w:rPr>
                <w:sz w:val="24"/>
                <w:szCs w:val="24"/>
                <w:lang w:eastAsia="ru-RU"/>
              </w:rPr>
              <w:t>документа-основания: постановление Правительства РФ от 24.02.2009 № 160</w:t>
            </w:r>
            <w:r>
              <w:rPr>
                <w:sz w:val="24"/>
                <w:szCs w:val="24"/>
                <w:lang w:eastAsia="ru-RU"/>
              </w:rPr>
              <w:t>,</w:t>
            </w:r>
            <w:r w:rsidRPr="00881AD7">
              <w:rPr>
                <w:sz w:val="24"/>
                <w:szCs w:val="24"/>
                <w:lang w:eastAsia="ru-RU"/>
              </w:rPr>
              <w:t xml:space="preserve"> выдан: Правительство РФ</w:t>
            </w:r>
            <w:r>
              <w:rPr>
                <w:sz w:val="24"/>
                <w:szCs w:val="24"/>
                <w:lang w:eastAsia="ru-RU"/>
              </w:rPr>
              <w:t>. С</w:t>
            </w:r>
            <w:r w:rsidRPr="00881AD7">
              <w:rPr>
                <w:sz w:val="24"/>
                <w:szCs w:val="24"/>
                <w:lang w:eastAsia="ru-RU"/>
              </w:rPr>
              <w:t xml:space="preserve">рок действия: </w:t>
            </w:r>
            <w:r>
              <w:rPr>
                <w:sz w:val="24"/>
                <w:szCs w:val="24"/>
                <w:lang w:eastAsia="ru-RU"/>
              </w:rPr>
              <w:br/>
            </w:r>
            <w:r w:rsidRPr="00881AD7">
              <w:rPr>
                <w:sz w:val="24"/>
                <w:szCs w:val="24"/>
                <w:lang w:eastAsia="ru-RU"/>
              </w:rPr>
              <w:t>c 10.08.2020; реквизиты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881AD7">
              <w:rPr>
                <w:sz w:val="24"/>
                <w:szCs w:val="24"/>
                <w:lang w:eastAsia="ru-RU"/>
              </w:rPr>
              <w:t xml:space="preserve">документа-основания: приказ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881AD7">
              <w:rPr>
                <w:sz w:val="24"/>
                <w:szCs w:val="24"/>
                <w:lang w:eastAsia="ru-RU"/>
              </w:rPr>
              <w:t>Об определении границ зон затопления, подтопления территории,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881AD7">
              <w:rPr>
                <w:sz w:val="24"/>
                <w:szCs w:val="24"/>
                <w:lang w:eastAsia="ru-RU"/>
              </w:rPr>
              <w:t xml:space="preserve">прилегающей к р. </w:t>
            </w:r>
            <w:proofErr w:type="spellStart"/>
            <w:r w:rsidRPr="00881AD7">
              <w:rPr>
                <w:sz w:val="24"/>
                <w:szCs w:val="24"/>
                <w:lang w:eastAsia="ru-RU"/>
              </w:rPr>
              <w:t>Конда</w:t>
            </w:r>
            <w:proofErr w:type="spellEnd"/>
            <w:r w:rsidRPr="00881AD7">
              <w:rPr>
                <w:sz w:val="24"/>
                <w:szCs w:val="24"/>
                <w:lang w:eastAsia="ru-RU"/>
              </w:rPr>
              <w:t xml:space="preserve">, р. Иртыш, р. Обь, </w:t>
            </w:r>
            <w:r>
              <w:rPr>
                <w:sz w:val="24"/>
                <w:szCs w:val="24"/>
                <w:lang w:eastAsia="ru-RU"/>
              </w:rPr>
              <w:br/>
            </w:r>
            <w:r w:rsidRPr="00881AD7">
              <w:rPr>
                <w:sz w:val="24"/>
                <w:szCs w:val="24"/>
                <w:lang w:eastAsia="ru-RU"/>
              </w:rPr>
              <w:t xml:space="preserve">р. </w:t>
            </w:r>
            <w:proofErr w:type="spellStart"/>
            <w:r w:rsidRPr="00881AD7">
              <w:rPr>
                <w:sz w:val="24"/>
                <w:szCs w:val="24"/>
                <w:lang w:eastAsia="ru-RU"/>
              </w:rPr>
              <w:t>Назым</w:t>
            </w:r>
            <w:proofErr w:type="spellEnd"/>
            <w:r w:rsidRPr="00881AD7">
              <w:rPr>
                <w:sz w:val="24"/>
                <w:szCs w:val="24"/>
                <w:lang w:eastAsia="ru-RU"/>
              </w:rPr>
              <w:t xml:space="preserve">, р. </w:t>
            </w:r>
            <w:proofErr w:type="spellStart"/>
            <w:r w:rsidRPr="00881AD7">
              <w:rPr>
                <w:sz w:val="24"/>
                <w:szCs w:val="24"/>
                <w:lang w:eastAsia="ru-RU"/>
              </w:rPr>
              <w:t>Ягурьях</w:t>
            </w:r>
            <w:proofErr w:type="spellEnd"/>
            <w:r w:rsidRPr="00881AD7">
              <w:rPr>
                <w:sz w:val="24"/>
                <w:szCs w:val="24"/>
                <w:lang w:eastAsia="ru-RU"/>
              </w:rPr>
              <w:t xml:space="preserve">, р. </w:t>
            </w:r>
            <w:proofErr w:type="spellStart"/>
            <w:r w:rsidRPr="00881AD7">
              <w:rPr>
                <w:sz w:val="24"/>
                <w:szCs w:val="24"/>
                <w:lang w:eastAsia="ru-RU"/>
              </w:rPr>
              <w:t>Пырьях</w:t>
            </w:r>
            <w:proofErr w:type="spellEnd"/>
            <w:r w:rsidRPr="00881AD7">
              <w:rPr>
                <w:sz w:val="24"/>
                <w:szCs w:val="24"/>
                <w:lang w:eastAsia="ru-RU"/>
              </w:rPr>
              <w:t xml:space="preserve"> и р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1AD7">
              <w:rPr>
                <w:sz w:val="24"/>
                <w:szCs w:val="24"/>
                <w:lang w:eastAsia="ru-RU"/>
              </w:rPr>
              <w:t>Согом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r w:rsidRPr="00881AD7">
              <w:rPr>
                <w:sz w:val="24"/>
                <w:szCs w:val="24"/>
                <w:lang w:eastAsia="ru-RU"/>
              </w:rPr>
              <w:t>Ханты-Мансийского района Ханты-Мансийского автономного округа</w:t>
            </w:r>
            <w:r>
              <w:rPr>
                <w:sz w:val="24"/>
                <w:szCs w:val="24"/>
                <w:lang w:eastAsia="ru-RU"/>
              </w:rPr>
              <w:t xml:space="preserve"> – </w:t>
            </w:r>
            <w:r w:rsidRPr="00881AD7">
              <w:rPr>
                <w:sz w:val="24"/>
                <w:szCs w:val="24"/>
                <w:lang w:eastAsia="ru-RU"/>
              </w:rPr>
              <w:t>Югры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881AD7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br/>
            </w:r>
            <w:r w:rsidRPr="00881AD7">
              <w:rPr>
                <w:sz w:val="24"/>
                <w:szCs w:val="24"/>
                <w:lang w:eastAsia="ru-RU"/>
              </w:rPr>
              <w:t>от 19.07.2019 № 114</w:t>
            </w:r>
            <w:r>
              <w:rPr>
                <w:sz w:val="24"/>
                <w:szCs w:val="24"/>
                <w:lang w:eastAsia="ru-RU"/>
              </w:rPr>
              <w:t>,</w:t>
            </w:r>
            <w:r w:rsidRPr="00881AD7">
              <w:rPr>
                <w:sz w:val="24"/>
                <w:szCs w:val="24"/>
                <w:lang w:eastAsia="ru-RU"/>
              </w:rPr>
              <w:t xml:space="preserve"> выдан: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881AD7">
              <w:rPr>
                <w:sz w:val="24"/>
                <w:szCs w:val="24"/>
                <w:lang w:eastAsia="ru-RU"/>
              </w:rPr>
              <w:t>Федеральное агентство водных ресурсов (</w:t>
            </w:r>
            <w:proofErr w:type="spellStart"/>
            <w:r w:rsidRPr="00881AD7">
              <w:rPr>
                <w:sz w:val="24"/>
                <w:szCs w:val="24"/>
                <w:lang w:eastAsia="ru-RU"/>
              </w:rPr>
              <w:t>Росводресурсы</w:t>
            </w:r>
            <w:proofErr w:type="spellEnd"/>
            <w:r w:rsidRPr="00881AD7">
              <w:rPr>
                <w:sz w:val="24"/>
                <w:szCs w:val="24"/>
                <w:lang w:eastAsia="ru-RU"/>
              </w:rPr>
              <w:t xml:space="preserve">), </w:t>
            </w:r>
            <w:r w:rsidR="005D5838">
              <w:rPr>
                <w:sz w:val="24"/>
                <w:szCs w:val="24"/>
                <w:lang w:eastAsia="ru-RU"/>
              </w:rPr>
              <w:br/>
            </w:r>
            <w:r w:rsidRPr="00881AD7">
              <w:rPr>
                <w:sz w:val="24"/>
                <w:szCs w:val="24"/>
                <w:lang w:eastAsia="ru-RU"/>
              </w:rPr>
              <w:t>г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881AD7">
              <w:rPr>
                <w:sz w:val="24"/>
                <w:szCs w:val="24"/>
                <w:lang w:eastAsia="ru-RU"/>
              </w:rPr>
              <w:t xml:space="preserve"> Тюмень </w:t>
            </w:r>
          </w:p>
        </w:tc>
      </w:tr>
      <w:tr w:rsidR="00EA6BDD" w:rsidRPr="00D02776" w14:paraId="6166FFA0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9530A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3AB7B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Белогорье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66978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Школьная, д. 9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90DFE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1015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843E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86:02:0705001:228</w:t>
            </w:r>
          </w:p>
        </w:tc>
        <w:tc>
          <w:tcPr>
            <w:tcW w:w="18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9CB0" w14:textId="4FEF36CD" w:rsidR="00EA6BDD" w:rsidRPr="008E062F" w:rsidRDefault="00EA6BDD" w:rsidP="00BB2AB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062F">
              <w:rPr>
                <w:sz w:val="24"/>
                <w:szCs w:val="24"/>
              </w:rPr>
              <w:t xml:space="preserve">ограничения прав на земельный участок, предусмотренные статьей 56 Земельного кодекса Российской Федерации; срок действия: c 20.10.2015; реквизиты документа-основания: свидетельство о государственной регистрации права от 29.05.2012 № 86-АБ 434848 выдан: Управление Федеральной службы государственной регистрации, кадастра и картографии. </w:t>
            </w:r>
            <w:r>
              <w:rPr>
                <w:sz w:val="24"/>
                <w:szCs w:val="24"/>
              </w:rPr>
              <w:t>В</w:t>
            </w:r>
            <w:r w:rsidRPr="008E062F">
              <w:rPr>
                <w:sz w:val="24"/>
                <w:szCs w:val="24"/>
              </w:rPr>
      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03.08.2020; реквизиты документа-основания: приказ </w:t>
            </w:r>
            <w:r>
              <w:rPr>
                <w:sz w:val="24"/>
                <w:szCs w:val="24"/>
              </w:rPr>
              <w:t>«</w:t>
            </w:r>
            <w:r w:rsidRPr="008E062F">
              <w:rPr>
                <w:sz w:val="24"/>
                <w:szCs w:val="24"/>
              </w:rPr>
              <w:t xml:space="preserve">Об определении границ зон затопления, подтопления территории, прилегающей к р. </w:t>
            </w:r>
            <w:proofErr w:type="spellStart"/>
            <w:r w:rsidRPr="008E062F">
              <w:rPr>
                <w:sz w:val="24"/>
                <w:szCs w:val="24"/>
              </w:rPr>
              <w:t>Конда</w:t>
            </w:r>
            <w:proofErr w:type="spellEnd"/>
            <w:r w:rsidRPr="008E062F">
              <w:rPr>
                <w:sz w:val="24"/>
                <w:szCs w:val="24"/>
              </w:rPr>
              <w:t xml:space="preserve">, р. Иртыш, р. Обь, </w:t>
            </w:r>
            <w:r>
              <w:rPr>
                <w:sz w:val="24"/>
                <w:szCs w:val="24"/>
              </w:rPr>
              <w:br/>
            </w:r>
            <w:r w:rsidRPr="008E062F">
              <w:rPr>
                <w:sz w:val="24"/>
                <w:szCs w:val="24"/>
              </w:rPr>
              <w:lastRenderedPageBreak/>
              <w:t xml:space="preserve">р. </w:t>
            </w:r>
            <w:proofErr w:type="spellStart"/>
            <w:r w:rsidRPr="008E062F">
              <w:rPr>
                <w:sz w:val="24"/>
                <w:szCs w:val="24"/>
              </w:rPr>
              <w:t>Назым</w:t>
            </w:r>
            <w:proofErr w:type="spellEnd"/>
            <w:r w:rsidRPr="008E062F">
              <w:rPr>
                <w:sz w:val="24"/>
                <w:szCs w:val="24"/>
              </w:rPr>
              <w:t xml:space="preserve">, р. </w:t>
            </w:r>
            <w:proofErr w:type="spellStart"/>
            <w:r w:rsidRPr="008E062F">
              <w:rPr>
                <w:sz w:val="24"/>
                <w:szCs w:val="24"/>
              </w:rPr>
              <w:t>Ягурьях</w:t>
            </w:r>
            <w:proofErr w:type="spellEnd"/>
            <w:r w:rsidRPr="008E062F">
              <w:rPr>
                <w:sz w:val="24"/>
                <w:szCs w:val="24"/>
              </w:rPr>
              <w:t xml:space="preserve">, р. </w:t>
            </w:r>
            <w:proofErr w:type="spellStart"/>
            <w:r w:rsidRPr="008E062F">
              <w:rPr>
                <w:sz w:val="24"/>
                <w:szCs w:val="24"/>
              </w:rPr>
              <w:t>Пырьях</w:t>
            </w:r>
            <w:proofErr w:type="spellEnd"/>
            <w:r w:rsidRPr="008E062F">
              <w:rPr>
                <w:sz w:val="24"/>
                <w:szCs w:val="24"/>
              </w:rPr>
              <w:t xml:space="preserve"> и р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 w:rsidRPr="008E062F">
              <w:rPr>
                <w:sz w:val="24"/>
                <w:szCs w:val="24"/>
              </w:rPr>
              <w:t>Согом</w:t>
            </w:r>
            <w:proofErr w:type="spellEnd"/>
            <w:r w:rsidRPr="008E062F">
              <w:rPr>
                <w:sz w:val="24"/>
                <w:szCs w:val="24"/>
              </w:rPr>
              <w:t xml:space="preserve"> Ханты-Мансийского района Ханты-Мансийского автономного округа</w:t>
            </w:r>
            <w:r>
              <w:rPr>
                <w:sz w:val="24"/>
                <w:szCs w:val="24"/>
              </w:rPr>
              <w:t xml:space="preserve"> – </w:t>
            </w:r>
            <w:r w:rsidRPr="008E062F">
              <w:rPr>
                <w:sz w:val="24"/>
                <w:szCs w:val="24"/>
              </w:rPr>
              <w:t>Югры</w:t>
            </w:r>
            <w:r>
              <w:rPr>
                <w:sz w:val="24"/>
                <w:szCs w:val="24"/>
              </w:rPr>
              <w:t>»</w:t>
            </w:r>
            <w:r w:rsidRPr="008E06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E062F">
              <w:rPr>
                <w:sz w:val="24"/>
                <w:szCs w:val="24"/>
              </w:rPr>
              <w:t>от 19.07.2019 № 114</w:t>
            </w:r>
            <w:r>
              <w:rPr>
                <w:sz w:val="24"/>
                <w:szCs w:val="24"/>
              </w:rPr>
              <w:t>,</w:t>
            </w:r>
            <w:r w:rsidRPr="008E062F">
              <w:rPr>
                <w:sz w:val="24"/>
                <w:szCs w:val="24"/>
              </w:rPr>
              <w:t xml:space="preserve"> выдан: Федеральное агентство водных ресурсов (</w:t>
            </w:r>
            <w:proofErr w:type="spellStart"/>
            <w:r w:rsidRPr="008E062F">
              <w:rPr>
                <w:sz w:val="24"/>
                <w:szCs w:val="24"/>
              </w:rPr>
              <w:t>Росводресурсы</w:t>
            </w:r>
            <w:proofErr w:type="spellEnd"/>
            <w:r w:rsidRPr="008E062F">
              <w:rPr>
                <w:sz w:val="24"/>
                <w:szCs w:val="24"/>
              </w:rPr>
              <w:t xml:space="preserve">), </w:t>
            </w:r>
            <w:r>
              <w:rPr>
                <w:sz w:val="24"/>
                <w:szCs w:val="24"/>
              </w:rPr>
              <w:br/>
            </w:r>
            <w:r w:rsidRPr="008E062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  <w:r w:rsidRPr="008E062F">
              <w:rPr>
                <w:sz w:val="24"/>
                <w:szCs w:val="24"/>
              </w:rPr>
              <w:t xml:space="preserve"> Тюмень </w:t>
            </w:r>
          </w:p>
        </w:tc>
      </w:tr>
      <w:tr w:rsidR="00EA6BDD" w:rsidRPr="00D02776" w14:paraId="02E97A34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98859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09566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Белогорье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04671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Новая, д. 5б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B3577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FCF5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86:02:0705001:181</w:t>
            </w:r>
          </w:p>
        </w:tc>
        <w:tc>
          <w:tcPr>
            <w:tcW w:w="18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B1DF8" w14:textId="77777777" w:rsidR="00EA6BDD" w:rsidRPr="008E062F" w:rsidRDefault="00EA6BDD" w:rsidP="005D5838">
            <w:pPr>
              <w:jc w:val="both"/>
              <w:rPr>
                <w:sz w:val="24"/>
                <w:szCs w:val="24"/>
              </w:rPr>
            </w:pPr>
          </w:p>
        </w:tc>
      </w:tr>
      <w:tr w:rsidR="00EA6BDD" w:rsidRPr="00D02776" w14:paraId="0DA9F106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1DED4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E3EDD" w14:textId="77777777" w:rsidR="00EA6BDD" w:rsidRPr="008E549E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8E549E">
              <w:rPr>
                <w:color w:val="000000"/>
                <w:sz w:val="24"/>
                <w:szCs w:val="24"/>
              </w:rPr>
              <w:t>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549E">
              <w:rPr>
                <w:color w:val="000000"/>
                <w:sz w:val="24"/>
                <w:szCs w:val="24"/>
              </w:rPr>
              <w:t>Белогорье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E7893" w14:textId="77777777" w:rsidR="00EA6BDD" w:rsidRPr="008E549E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8E549E">
              <w:rPr>
                <w:sz w:val="24"/>
                <w:szCs w:val="24"/>
              </w:rPr>
              <w:t>ул. Луговая, земельный участок 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4ACDF" w14:textId="77777777" w:rsidR="00EA6BDD" w:rsidRPr="008E549E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8E549E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89818" w14:textId="77777777" w:rsidR="00EA6BDD" w:rsidRPr="008E549E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8E549E">
              <w:rPr>
                <w:sz w:val="24"/>
                <w:szCs w:val="24"/>
              </w:rPr>
              <w:t>86:02:0705001:73</w:t>
            </w:r>
          </w:p>
        </w:tc>
        <w:tc>
          <w:tcPr>
            <w:tcW w:w="1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F8339" w14:textId="77777777" w:rsidR="00EA6BDD" w:rsidRPr="008E549E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2C54C912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1DB3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4C28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Селиярово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80E2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ул. Набережная, </w:t>
            </w:r>
          </w:p>
          <w:p w14:paraId="608B3CB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65302D">
              <w:rPr>
                <w:color w:val="000000"/>
                <w:sz w:val="24"/>
                <w:szCs w:val="24"/>
              </w:rPr>
              <w:t>18Б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5E1F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758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DF1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86:02:0804001:1134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0A84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38381090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27521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458AB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Селиярово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A5E4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пер. Связи, д. 7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BE0D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885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DBC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86:02:0804001:1</w:t>
            </w: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54013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4486019A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0413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30A8A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Цингалы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1A03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ул. Хуторская 2-я, </w:t>
            </w:r>
          </w:p>
          <w:p w14:paraId="5D7AC2A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д. 6 Б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B3BAB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CDA4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86:02:1209001:1355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9063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3F7A0021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8506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168FE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Цингалы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5AF7E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ул. Хуторская 2-я, </w:t>
            </w:r>
          </w:p>
          <w:p w14:paraId="4B7A38B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д. 6 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547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909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8671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86:02:1209001:1354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6F17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21844667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3B7A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187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Выкатной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9D5BE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пер. Рабочий, д. 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99033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DB48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86:02:1204001:</w:t>
            </w:r>
            <w:r>
              <w:rPr>
                <w:color w:val="000000"/>
                <w:sz w:val="24"/>
                <w:szCs w:val="24"/>
              </w:rPr>
              <w:t>1027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0A71" w14:textId="77777777" w:rsidR="00EA6BDD" w:rsidRPr="00881AD7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A6BDD" w:rsidRPr="00D02776" w14:paraId="21F758B6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D9D7B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5D23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Выкатной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4DF4E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пер. Рабочий, д. 10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79A23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112A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86:02:1204001:</w:t>
            </w:r>
            <w:r>
              <w:rPr>
                <w:color w:val="000000"/>
                <w:sz w:val="24"/>
                <w:szCs w:val="24"/>
              </w:rPr>
              <w:t>1028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2D4B" w14:textId="77777777" w:rsidR="00EA6BDD" w:rsidRPr="00881AD7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A6BDD" w:rsidRPr="00D02776" w14:paraId="14BE28F2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2F604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4BE4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Ягурьях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3DCC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ул. Лесная, дом 16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2F88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829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5691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86:02:0901001:465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2AA5A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230365CE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951E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8B7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Ягурьях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5AA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ул. Лесная, дом 15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B35B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819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845A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86:02:0901001:466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1F73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795616D4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604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93A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Ягурьях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A8A5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ул. Лесная, дом 13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4AA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805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B06C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86:02:0901001:468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2AD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4F25A565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6CC3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FD9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Ягурьях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0AEAA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ул. Лесная, 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5302D">
              <w:rPr>
                <w:color w:val="000000"/>
                <w:sz w:val="24"/>
                <w:szCs w:val="24"/>
              </w:rPr>
              <w:t>2А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9ADC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743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CE5CA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86:02:0901001:511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85444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72707817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6F4B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3FAA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Ягурьях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22A4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ул. Лесная, 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5302D">
              <w:rPr>
                <w:color w:val="000000"/>
                <w:sz w:val="24"/>
                <w:szCs w:val="24"/>
              </w:rPr>
              <w:t>2Б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27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742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89F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86:02:0901001:512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735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046DF040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BFFFE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9401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Шапша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2D74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Зеленая, д. 33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CF9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77D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86:02:0805001:1167</w:t>
            </w:r>
          </w:p>
        </w:tc>
        <w:tc>
          <w:tcPr>
            <w:tcW w:w="18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9452" w14:textId="64666812" w:rsidR="00EA6BDD" w:rsidRPr="001F6EC8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1F6EC8">
              <w:rPr>
                <w:sz w:val="24"/>
                <w:szCs w:val="24"/>
                <w:lang w:eastAsia="ru-RU"/>
              </w:rPr>
              <w:t>ограничения прав на земельный участок, предусмотренные статьями 56,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1F6EC8">
              <w:rPr>
                <w:sz w:val="24"/>
                <w:szCs w:val="24"/>
                <w:lang w:eastAsia="ru-RU"/>
              </w:rPr>
              <w:t xml:space="preserve">56.1 Земельного кодекса Российской Федерации; срок действия: c 06.05.2021; </w:t>
            </w:r>
            <w:r w:rsidR="00985AE3">
              <w:rPr>
                <w:sz w:val="24"/>
                <w:szCs w:val="24"/>
                <w:lang w:eastAsia="ru-RU"/>
              </w:rPr>
              <w:br/>
            </w:r>
            <w:r w:rsidRPr="001F6EC8">
              <w:rPr>
                <w:sz w:val="24"/>
                <w:szCs w:val="24"/>
                <w:lang w:eastAsia="ru-RU"/>
              </w:rPr>
              <w:t>реквизиты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1F6EC8">
              <w:rPr>
                <w:sz w:val="24"/>
                <w:szCs w:val="24"/>
                <w:lang w:eastAsia="ru-RU"/>
              </w:rPr>
              <w:t>документа-основания: приказ</w:t>
            </w:r>
            <w:r w:rsidR="00D1236B">
              <w:rPr>
                <w:sz w:val="24"/>
                <w:szCs w:val="24"/>
                <w:lang w:eastAsia="ru-RU"/>
              </w:rPr>
              <w:t xml:space="preserve"> </w:t>
            </w:r>
            <w:r w:rsidR="00985AE3">
              <w:rPr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  <w:t>«</w:t>
            </w:r>
            <w:r w:rsidRPr="001F6EC8">
              <w:rPr>
                <w:sz w:val="24"/>
                <w:szCs w:val="24"/>
                <w:lang w:eastAsia="ru-RU"/>
              </w:rPr>
              <w:t xml:space="preserve">Об установлении </w:t>
            </w:r>
            <w:proofErr w:type="spellStart"/>
            <w:r w:rsidRPr="001F6EC8">
              <w:rPr>
                <w:sz w:val="24"/>
                <w:szCs w:val="24"/>
                <w:lang w:eastAsia="ru-RU"/>
              </w:rPr>
              <w:t>приаэродромной</w:t>
            </w:r>
            <w:proofErr w:type="spellEnd"/>
            <w:r w:rsidRPr="001F6EC8">
              <w:rPr>
                <w:sz w:val="24"/>
                <w:szCs w:val="24"/>
                <w:lang w:eastAsia="ru-RU"/>
              </w:rPr>
              <w:t xml:space="preserve"> территории аэродро</w:t>
            </w:r>
            <w:r>
              <w:rPr>
                <w:sz w:val="24"/>
                <w:szCs w:val="24"/>
                <w:lang w:eastAsia="ru-RU"/>
              </w:rPr>
              <w:t>м</w:t>
            </w:r>
            <w:r w:rsidRPr="001F6EC8">
              <w:rPr>
                <w:sz w:val="24"/>
                <w:szCs w:val="24"/>
                <w:lang w:eastAsia="ru-RU"/>
              </w:rPr>
              <w:t>а Ханты-Мансийск</w:t>
            </w:r>
            <w:r w:rsidR="00D1236B">
              <w:rPr>
                <w:sz w:val="24"/>
                <w:szCs w:val="24"/>
                <w:lang w:eastAsia="ru-RU"/>
              </w:rPr>
              <w:t xml:space="preserve">» </w:t>
            </w:r>
            <w:r w:rsidR="00985AE3">
              <w:rPr>
                <w:sz w:val="24"/>
                <w:szCs w:val="24"/>
                <w:lang w:eastAsia="ru-RU"/>
              </w:rPr>
              <w:br/>
            </w:r>
            <w:r w:rsidRPr="001F6EC8">
              <w:rPr>
                <w:sz w:val="24"/>
                <w:szCs w:val="24"/>
                <w:lang w:eastAsia="ru-RU"/>
              </w:rPr>
              <w:t>от 22.04.2020 № 406-П</w:t>
            </w:r>
            <w:r>
              <w:rPr>
                <w:sz w:val="24"/>
                <w:szCs w:val="24"/>
                <w:lang w:eastAsia="ru-RU"/>
              </w:rPr>
              <w:t>,</w:t>
            </w:r>
            <w:r w:rsidRPr="001F6EC8">
              <w:rPr>
                <w:sz w:val="24"/>
                <w:szCs w:val="24"/>
                <w:lang w:eastAsia="ru-RU"/>
              </w:rPr>
              <w:t xml:space="preserve"> выдан: Федеральное агентство воздушного транспорта</w:t>
            </w:r>
          </w:p>
        </w:tc>
      </w:tr>
      <w:tr w:rsidR="00EA6BDD" w:rsidRPr="00D02776" w14:paraId="7645DAF8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66E4B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1D8B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Шапша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911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Зеленая, д. 31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EFA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8F2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86:02:0805001:1166</w:t>
            </w:r>
          </w:p>
        </w:tc>
        <w:tc>
          <w:tcPr>
            <w:tcW w:w="18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F329F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516CDF5D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E5ACB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E23F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Шапша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5BAAE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Парковая, д. 15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6EC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762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23A7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86:02:0805001:1162</w:t>
            </w:r>
          </w:p>
        </w:tc>
        <w:tc>
          <w:tcPr>
            <w:tcW w:w="18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99D1A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3E072EB6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1C25C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A1984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Шапша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1AB7A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Парковая, д. 17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C4EF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865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D7BC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86:02:0805001:1163</w:t>
            </w:r>
          </w:p>
        </w:tc>
        <w:tc>
          <w:tcPr>
            <w:tcW w:w="18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16F2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1A13E8EF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CC11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7AB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Шапша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D1AB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Парковая, д. 19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1769F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8202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86:02:0805001:1161</w:t>
            </w:r>
          </w:p>
        </w:tc>
        <w:tc>
          <w:tcPr>
            <w:tcW w:w="18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8752B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25ED0BF1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BEB6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261F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Шапша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576F5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Парковая, д. 34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16541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764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636B1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86:02:0805001:1168</w:t>
            </w:r>
          </w:p>
        </w:tc>
        <w:tc>
          <w:tcPr>
            <w:tcW w:w="1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D1A77" w14:textId="77777777" w:rsidR="00EA6BDD" w:rsidRPr="0065302D" w:rsidRDefault="00EA6BDD" w:rsidP="005D58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5F53F591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FE5AF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28D7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Ярки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97C5" w14:textId="77777777" w:rsidR="00EA6BDD" w:rsidRDefault="00EA6BDD" w:rsidP="005D5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Снежная земельный участок 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D4E57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3170D" w14:textId="77777777" w:rsidR="00EA6BDD" w:rsidRPr="0065302D" w:rsidRDefault="00EA6BDD" w:rsidP="005D5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86:02:0000000:8942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83771" w14:textId="77777777" w:rsidR="00EA6BDD" w:rsidRPr="001F6EC8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A6BDD" w:rsidRPr="00D02776" w14:paraId="5704F36F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9DE8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6AC24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Ярки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6B945" w14:textId="77777777" w:rsidR="00EA6BDD" w:rsidRDefault="00EA6BDD" w:rsidP="005D5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Снежная земельный участок 7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E5DE4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4B4CB" w14:textId="77777777" w:rsidR="00EA6BDD" w:rsidRPr="0065302D" w:rsidRDefault="00EA6BDD" w:rsidP="005D5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86:02:1214001:5121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895BA" w14:textId="77777777" w:rsidR="00EA6BDD" w:rsidRPr="001F6EC8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A6BDD" w:rsidRPr="00D02776" w14:paraId="7750F2B4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BD49E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38.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8B5CD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 Ярки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32B74" w14:textId="77777777" w:rsidR="00EA6BDD" w:rsidRDefault="00EA6BDD" w:rsidP="005D5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Снежная земельный участок 9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6BA8A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F8DA" w14:textId="77777777" w:rsidR="00EA6BDD" w:rsidRPr="0065302D" w:rsidRDefault="00EA6BDD" w:rsidP="005D5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86:02:1214001:5115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B04A" w14:textId="77777777" w:rsidR="00EA6BDD" w:rsidRPr="001F6EC8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A6BDD" w:rsidRPr="00D02776" w14:paraId="0C8E0E2F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BCBD6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Pr="0065302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7D909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Кышик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17B1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пер</w:t>
            </w:r>
            <w:r w:rsidRPr="006530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Таежный</w:t>
            </w:r>
            <w:r w:rsidRPr="0065302D">
              <w:rPr>
                <w:sz w:val="24"/>
                <w:szCs w:val="24"/>
              </w:rPr>
              <w:t>, д</w:t>
            </w:r>
            <w:r>
              <w:rPr>
                <w:sz w:val="24"/>
                <w:szCs w:val="24"/>
              </w:rPr>
              <w:t>.</w:t>
            </w:r>
            <w:r w:rsidRPr="006530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D0F1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1260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FA01E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sz w:val="24"/>
                <w:szCs w:val="24"/>
              </w:rPr>
              <w:t>86:02:0801001:1</w:t>
            </w:r>
            <w:r>
              <w:rPr>
                <w:sz w:val="24"/>
                <w:szCs w:val="24"/>
              </w:rPr>
              <w:t>095</w:t>
            </w:r>
          </w:p>
        </w:tc>
        <w:tc>
          <w:tcPr>
            <w:tcW w:w="18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E6E66" w14:textId="77777777" w:rsidR="00EA6BDD" w:rsidRPr="0065302D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A6BDD" w:rsidRPr="00D02776" w14:paraId="6EBD1779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2CD5B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D0350" w14:textId="77777777" w:rsidR="00EA6BDD" w:rsidRPr="0065302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65302D">
              <w:rPr>
                <w:color w:val="000000"/>
                <w:sz w:val="24"/>
                <w:szCs w:val="24"/>
              </w:rPr>
              <w:t>с.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302D">
              <w:rPr>
                <w:color w:val="000000"/>
                <w:sz w:val="24"/>
                <w:szCs w:val="24"/>
              </w:rPr>
              <w:t>Кышик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4D315" w14:textId="77777777" w:rsidR="00EA6BDD" w:rsidRDefault="00EA6BDD" w:rsidP="005D5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Зеленая, д. 11А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276E3" w14:textId="77777777" w:rsidR="00EA6BDD" w:rsidRDefault="00EA6BDD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1055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7CD63" w14:textId="77777777" w:rsidR="00EA6BDD" w:rsidRPr="0065302D" w:rsidRDefault="00EA6BDD" w:rsidP="005D5838">
            <w:pPr>
              <w:jc w:val="center"/>
              <w:rPr>
                <w:sz w:val="24"/>
                <w:szCs w:val="24"/>
              </w:rPr>
            </w:pPr>
            <w:r w:rsidRPr="0065302D">
              <w:rPr>
                <w:sz w:val="24"/>
                <w:szCs w:val="24"/>
              </w:rPr>
              <w:t>86:02:0801001:</w:t>
            </w:r>
            <w:r>
              <w:rPr>
                <w:sz w:val="24"/>
                <w:szCs w:val="24"/>
              </w:rPr>
              <w:t>1282</w:t>
            </w:r>
          </w:p>
        </w:tc>
        <w:tc>
          <w:tcPr>
            <w:tcW w:w="180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3BFD" w14:textId="77777777" w:rsidR="00EA6BDD" w:rsidRPr="0065302D" w:rsidRDefault="00EA6BDD" w:rsidP="005D5838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1236B" w:rsidRPr="00D02776" w14:paraId="788F2553" w14:textId="77777777" w:rsidTr="00967C76">
        <w:trPr>
          <w:gridBefore w:val="1"/>
          <w:wBefore w:w="79" w:type="pct"/>
          <w:trHeight w:val="20"/>
        </w:trPr>
        <w:tc>
          <w:tcPr>
            <w:tcW w:w="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9BDF9" w14:textId="2697C93B" w:rsidR="00D1236B" w:rsidRDefault="00D1236B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41.</w:t>
            </w:r>
          </w:p>
        </w:tc>
        <w:tc>
          <w:tcPr>
            <w:tcW w:w="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FF04" w14:textId="1BFA1FB3" w:rsidR="00D1236B" w:rsidRPr="0065302D" w:rsidRDefault="00D1236B" w:rsidP="005D58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д.</w:t>
            </w:r>
            <w:r w:rsidR="00BB2ABA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Согом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20EF" w14:textId="5FABD891" w:rsidR="00D1236B" w:rsidRPr="00D1236B" w:rsidRDefault="00D1236B" w:rsidP="005D5838">
            <w:pPr>
              <w:jc w:val="center"/>
              <w:rPr>
                <w:sz w:val="24"/>
                <w:szCs w:val="24"/>
              </w:rPr>
            </w:pPr>
            <w:r w:rsidRPr="00D1236B">
              <w:rPr>
                <w:sz w:val="24"/>
                <w:szCs w:val="24"/>
              </w:rPr>
              <w:t>ул.</w:t>
            </w:r>
            <w:r w:rsidR="00BB2ABA">
              <w:rPr>
                <w:sz w:val="24"/>
                <w:szCs w:val="24"/>
                <w:lang w:val="en-US"/>
              </w:rPr>
              <w:t xml:space="preserve"> </w:t>
            </w:r>
            <w:r w:rsidRPr="00D1236B">
              <w:rPr>
                <w:sz w:val="24"/>
                <w:szCs w:val="24"/>
              </w:rPr>
              <w:t>Южная</w:t>
            </w:r>
            <w:r w:rsidR="00BB2ABA">
              <w:rPr>
                <w:sz w:val="24"/>
                <w:szCs w:val="24"/>
              </w:rPr>
              <w:t>,</w:t>
            </w:r>
            <w:r w:rsidRPr="00D1236B">
              <w:rPr>
                <w:sz w:val="24"/>
                <w:szCs w:val="24"/>
              </w:rPr>
              <w:t xml:space="preserve"> дом 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3A8E" w14:textId="560EC59B" w:rsidR="00D1236B" w:rsidRPr="00D1236B" w:rsidRDefault="00D1236B" w:rsidP="005D5838">
            <w:pPr>
              <w:jc w:val="center"/>
              <w:rPr>
                <w:color w:val="000000"/>
                <w:sz w:val="24"/>
                <w:szCs w:val="24"/>
              </w:rPr>
            </w:pPr>
            <w:r w:rsidRPr="00D1236B">
              <w:rPr>
                <w:color w:val="000000"/>
                <w:sz w:val="24"/>
                <w:szCs w:val="24"/>
              </w:rPr>
              <w:t>1133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293D" w14:textId="3E657A3A" w:rsidR="00D1236B" w:rsidRPr="00D1236B" w:rsidRDefault="00D1236B" w:rsidP="005D5838">
            <w:pPr>
              <w:jc w:val="center"/>
              <w:rPr>
                <w:sz w:val="24"/>
                <w:szCs w:val="24"/>
              </w:rPr>
            </w:pPr>
            <w:r w:rsidRPr="00D1236B">
              <w:rPr>
                <w:sz w:val="24"/>
                <w:szCs w:val="24"/>
                <w:lang w:eastAsia="ru-RU"/>
              </w:rPr>
              <w:t>86:02:1101001:299</w:t>
            </w:r>
          </w:p>
        </w:tc>
        <w:tc>
          <w:tcPr>
            <w:tcW w:w="180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0DCA6" w14:textId="1CEB53E7" w:rsidR="00D1236B" w:rsidRPr="00D1236B" w:rsidRDefault="00D1236B" w:rsidP="00BB2ABA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D1236B">
              <w:rPr>
                <w:sz w:val="24"/>
                <w:szCs w:val="24"/>
                <w:lang w:eastAsia="ru-RU"/>
              </w:rPr>
              <w:t xml:space="preserve">ограничения прав на земельный участок, предусмотренные статьей 56 Земельного кодекса Российской Федерации; срок действия: c 21.11.2018; </w:t>
            </w:r>
          </w:p>
          <w:p w14:paraId="30F513E8" w14:textId="692E540D" w:rsidR="00D1236B" w:rsidRPr="00D1236B" w:rsidRDefault="00D1236B" w:rsidP="005D5838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1236B">
              <w:rPr>
                <w:sz w:val="24"/>
                <w:szCs w:val="24"/>
                <w:lang w:eastAsia="ru-RU"/>
              </w:rPr>
              <w:t>реквизиты документа-основания: приказ О включении выявленного объекта культурного</w:t>
            </w:r>
          </w:p>
          <w:p w14:paraId="45097F5A" w14:textId="77777777" w:rsidR="00D1236B" w:rsidRPr="00D1236B" w:rsidRDefault="00D1236B" w:rsidP="005D5838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1236B">
              <w:rPr>
                <w:sz w:val="24"/>
                <w:szCs w:val="24"/>
                <w:lang w:eastAsia="ru-RU"/>
              </w:rPr>
              <w:t>наследия достопримечательное место "</w:t>
            </w:r>
            <w:proofErr w:type="spellStart"/>
            <w:r w:rsidRPr="00D1236B">
              <w:rPr>
                <w:sz w:val="24"/>
                <w:szCs w:val="24"/>
                <w:lang w:eastAsia="ru-RU"/>
              </w:rPr>
              <w:t>Согом</w:t>
            </w:r>
            <w:proofErr w:type="spellEnd"/>
            <w:r w:rsidRPr="00D1236B">
              <w:rPr>
                <w:sz w:val="24"/>
                <w:szCs w:val="24"/>
                <w:lang w:eastAsia="ru-RU"/>
              </w:rPr>
              <w:t>" в единый государственный реестр объектов</w:t>
            </w:r>
          </w:p>
          <w:p w14:paraId="669886BD" w14:textId="43A8CEDE" w:rsidR="00D1236B" w:rsidRPr="00D1236B" w:rsidRDefault="00D1236B" w:rsidP="005D5838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1236B">
              <w:rPr>
                <w:sz w:val="24"/>
                <w:szCs w:val="24"/>
                <w:lang w:eastAsia="ru-RU"/>
              </w:rPr>
              <w:t>культурного наследия ( памятников истории и культуры) народов Российской Федерации в качестве объекта культурного наследия регионального значения, утверждении границ территории, описания особенностей выявленного объекта культурного наследия, являющихся основаниями для включения его в реестр ( предмета охраны), и требований к осуществлению деятельности в границах территории от 30.03.2018 № 4-нп выдан: Служба государственной охраны объектов культурного наследия ХМАО-Югры 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</w:t>
            </w:r>
          </w:p>
          <w:p w14:paraId="73AABFDB" w14:textId="55807561" w:rsidR="00D1236B" w:rsidRPr="00D1236B" w:rsidRDefault="00D1236B" w:rsidP="005D5838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1236B">
              <w:rPr>
                <w:sz w:val="24"/>
                <w:szCs w:val="24"/>
                <w:lang w:eastAsia="ru-RU"/>
              </w:rPr>
              <w:t>01.02.2023; реквизиты документа-основания: решение о согласовании границ охранной зоны объекта электросетевого хозяйства от 25.01.2023 № 51/58/2023</w:t>
            </w:r>
          </w:p>
        </w:tc>
      </w:tr>
    </w:tbl>
    <w:p w14:paraId="40452657" w14:textId="77777777" w:rsidR="00C72645" w:rsidRDefault="00C72645" w:rsidP="005D5838">
      <w:pPr>
        <w:pStyle w:val="21"/>
        <w:spacing w:after="0" w:line="240" w:lineRule="auto"/>
        <w:jc w:val="both"/>
        <w:rPr>
          <w:sz w:val="28"/>
          <w:szCs w:val="28"/>
        </w:rPr>
      </w:pPr>
    </w:p>
    <w:sectPr w:rsidR="00C72645" w:rsidSect="005D5838">
      <w:footnotePr>
        <w:pos w:val="beneathText"/>
      </w:footnotePr>
      <w:pgSz w:w="16837" w:h="11905" w:orient="landscape"/>
      <w:pgMar w:top="1418" w:right="1276" w:bottom="1134" w:left="15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7534C" w14:textId="77777777" w:rsidR="000B4BCB" w:rsidRDefault="000B4BCB" w:rsidP="00DE5986">
      <w:r>
        <w:separator/>
      </w:r>
    </w:p>
  </w:endnote>
  <w:endnote w:type="continuationSeparator" w:id="0">
    <w:p w14:paraId="73ACA6C4" w14:textId="77777777" w:rsidR="000B4BCB" w:rsidRDefault="000B4BCB" w:rsidP="00DE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CC"/>
    <w:family w:val="roman"/>
    <w:notTrueType/>
    <w:pitch w:val="default"/>
    <w:sig w:usb0="000000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10278" w14:textId="77777777" w:rsidR="000B4BCB" w:rsidRDefault="000B4BCB" w:rsidP="00DE5986">
      <w:r>
        <w:separator/>
      </w:r>
    </w:p>
  </w:footnote>
  <w:footnote w:type="continuationSeparator" w:id="0">
    <w:p w14:paraId="3B06429E" w14:textId="77777777" w:rsidR="000B4BCB" w:rsidRDefault="000B4BCB" w:rsidP="00DE5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-924566327"/>
      <w:docPartObj>
        <w:docPartGallery w:val="Page Numbers (Top of Page)"/>
        <w:docPartUnique/>
      </w:docPartObj>
    </w:sdtPr>
    <w:sdtEndPr/>
    <w:sdtContent>
      <w:p w14:paraId="608C8370" w14:textId="25CC4142" w:rsidR="005D5838" w:rsidRPr="005D5838" w:rsidRDefault="005D5838">
        <w:pPr>
          <w:pStyle w:val="a9"/>
          <w:jc w:val="center"/>
          <w:rPr>
            <w:sz w:val="24"/>
          </w:rPr>
        </w:pPr>
        <w:r w:rsidRPr="005D5838">
          <w:rPr>
            <w:sz w:val="24"/>
          </w:rPr>
          <w:fldChar w:fldCharType="begin"/>
        </w:r>
        <w:r w:rsidRPr="005D5838">
          <w:rPr>
            <w:sz w:val="24"/>
          </w:rPr>
          <w:instrText>PAGE   \* MERGEFORMAT</w:instrText>
        </w:r>
        <w:r w:rsidRPr="005D5838">
          <w:rPr>
            <w:sz w:val="24"/>
          </w:rPr>
          <w:fldChar w:fldCharType="separate"/>
        </w:r>
        <w:r w:rsidRPr="005D5838">
          <w:rPr>
            <w:sz w:val="24"/>
            <w:lang w:val="ru-RU"/>
          </w:rPr>
          <w:t>2</w:t>
        </w:r>
        <w:r w:rsidRPr="005D5838">
          <w:rPr>
            <w:sz w:val="24"/>
          </w:rPr>
          <w:fldChar w:fldCharType="end"/>
        </w:r>
      </w:p>
    </w:sdtContent>
  </w:sdt>
  <w:p w14:paraId="50CBC125" w14:textId="77777777" w:rsidR="005D5838" w:rsidRDefault="005D583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BFC0966"/>
    <w:name w:val="WW8Num1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4147C0B"/>
    <w:multiLevelType w:val="hybridMultilevel"/>
    <w:tmpl w:val="DA84BB62"/>
    <w:lvl w:ilvl="0" w:tplc="3FC0263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1BA41EC5"/>
    <w:multiLevelType w:val="hybridMultilevel"/>
    <w:tmpl w:val="D41A76DC"/>
    <w:lvl w:ilvl="0" w:tplc="3236BDA4">
      <w:start w:val="1"/>
      <w:numFmt w:val="decimal"/>
      <w:lvlText w:val="%1."/>
      <w:lvlJc w:val="left"/>
      <w:pPr>
        <w:ind w:left="11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AA8"/>
    <w:rsid w:val="00002360"/>
    <w:rsid w:val="0001211F"/>
    <w:rsid w:val="00012D8A"/>
    <w:rsid w:val="00032C43"/>
    <w:rsid w:val="00036B23"/>
    <w:rsid w:val="0004186A"/>
    <w:rsid w:val="00041B41"/>
    <w:rsid w:val="00041F61"/>
    <w:rsid w:val="00046539"/>
    <w:rsid w:val="000465B8"/>
    <w:rsid w:val="00046946"/>
    <w:rsid w:val="00050A90"/>
    <w:rsid w:val="00050F22"/>
    <w:rsid w:val="00052663"/>
    <w:rsid w:val="00053E74"/>
    <w:rsid w:val="00055C60"/>
    <w:rsid w:val="0005755B"/>
    <w:rsid w:val="00063E4C"/>
    <w:rsid w:val="000653E6"/>
    <w:rsid w:val="00070158"/>
    <w:rsid w:val="000715CE"/>
    <w:rsid w:val="000737E9"/>
    <w:rsid w:val="00073856"/>
    <w:rsid w:val="00077F64"/>
    <w:rsid w:val="000903EF"/>
    <w:rsid w:val="00092F02"/>
    <w:rsid w:val="00094A99"/>
    <w:rsid w:val="000A00CD"/>
    <w:rsid w:val="000A35BA"/>
    <w:rsid w:val="000B1A2A"/>
    <w:rsid w:val="000B3205"/>
    <w:rsid w:val="000B40FB"/>
    <w:rsid w:val="000B4BCB"/>
    <w:rsid w:val="000C262E"/>
    <w:rsid w:val="000C741D"/>
    <w:rsid w:val="000C7C82"/>
    <w:rsid w:val="000D0D0D"/>
    <w:rsid w:val="000D0E2E"/>
    <w:rsid w:val="000D452A"/>
    <w:rsid w:val="000E1AC5"/>
    <w:rsid w:val="000E33C9"/>
    <w:rsid w:val="000E4D9B"/>
    <w:rsid w:val="0010130B"/>
    <w:rsid w:val="00103D48"/>
    <w:rsid w:val="00103FD7"/>
    <w:rsid w:val="00110127"/>
    <w:rsid w:val="00111CE5"/>
    <w:rsid w:val="00112089"/>
    <w:rsid w:val="00121A34"/>
    <w:rsid w:val="0012498B"/>
    <w:rsid w:val="00124B03"/>
    <w:rsid w:val="0013165D"/>
    <w:rsid w:val="00133482"/>
    <w:rsid w:val="00136669"/>
    <w:rsid w:val="00136C3C"/>
    <w:rsid w:val="00137D6C"/>
    <w:rsid w:val="00140669"/>
    <w:rsid w:val="00140BC4"/>
    <w:rsid w:val="0014266D"/>
    <w:rsid w:val="0014588E"/>
    <w:rsid w:val="0015008A"/>
    <w:rsid w:val="001528DF"/>
    <w:rsid w:val="0016113D"/>
    <w:rsid w:val="0016795D"/>
    <w:rsid w:val="00167F7D"/>
    <w:rsid w:val="0017006E"/>
    <w:rsid w:val="00171D49"/>
    <w:rsid w:val="0018014B"/>
    <w:rsid w:val="00182C89"/>
    <w:rsid w:val="0018586B"/>
    <w:rsid w:val="00186276"/>
    <w:rsid w:val="00194678"/>
    <w:rsid w:val="001A75EC"/>
    <w:rsid w:val="001B2088"/>
    <w:rsid w:val="001B647E"/>
    <w:rsid w:val="001C001C"/>
    <w:rsid w:val="001C3758"/>
    <w:rsid w:val="001E05E8"/>
    <w:rsid w:val="001E48EF"/>
    <w:rsid w:val="001E59A5"/>
    <w:rsid w:val="001F46A7"/>
    <w:rsid w:val="001F4FE0"/>
    <w:rsid w:val="001F6EC8"/>
    <w:rsid w:val="00203A4A"/>
    <w:rsid w:val="00203D9A"/>
    <w:rsid w:val="00204E15"/>
    <w:rsid w:val="00214B1C"/>
    <w:rsid w:val="00216B7F"/>
    <w:rsid w:val="00244E26"/>
    <w:rsid w:val="002457AB"/>
    <w:rsid w:val="00247AA2"/>
    <w:rsid w:val="002501D1"/>
    <w:rsid w:val="00254A22"/>
    <w:rsid w:val="002607AE"/>
    <w:rsid w:val="00267307"/>
    <w:rsid w:val="002677AD"/>
    <w:rsid w:val="00267EB0"/>
    <w:rsid w:val="00272615"/>
    <w:rsid w:val="0027589B"/>
    <w:rsid w:val="00280FB7"/>
    <w:rsid w:val="00283218"/>
    <w:rsid w:val="00291296"/>
    <w:rsid w:val="00291DF5"/>
    <w:rsid w:val="00296A7B"/>
    <w:rsid w:val="00296CC5"/>
    <w:rsid w:val="002A2F34"/>
    <w:rsid w:val="002B35ED"/>
    <w:rsid w:val="002C151C"/>
    <w:rsid w:val="002C6890"/>
    <w:rsid w:val="002D242F"/>
    <w:rsid w:val="002D343D"/>
    <w:rsid w:val="002E5505"/>
    <w:rsid w:val="002E60C1"/>
    <w:rsid w:val="002F44B2"/>
    <w:rsid w:val="00301356"/>
    <w:rsid w:val="00303803"/>
    <w:rsid w:val="00306A93"/>
    <w:rsid w:val="00316821"/>
    <w:rsid w:val="00321F30"/>
    <w:rsid w:val="003247CF"/>
    <w:rsid w:val="00326638"/>
    <w:rsid w:val="00331612"/>
    <w:rsid w:val="00336EA3"/>
    <w:rsid w:val="003371A0"/>
    <w:rsid w:val="0034064A"/>
    <w:rsid w:val="00341624"/>
    <w:rsid w:val="003535F3"/>
    <w:rsid w:val="00356697"/>
    <w:rsid w:val="00357170"/>
    <w:rsid w:val="00361332"/>
    <w:rsid w:val="00362A2A"/>
    <w:rsid w:val="00371047"/>
    <w:rsid w:val="00375D5E"/>
    <w:rsid w:val="00384388"/>
    <w:rsid w:val="003A444C"/>
    <w:rsid w:val="003A635D"/>
    <w:rsid w:val="003B0675"/>
    <w:rsid w:val="003D089A"/>
    <w:rsid w:val="003D2F67"/>
    <w:rsid w:val="003D4D38"/>
    <w:rsid w:val="003D5E76"/>
    <w:rsid w:val="003E0786"/>
    <w:rsid w:val="003E523C"/>
    <w:rsid w:val="003F74DB"/>
    <w:rsid w:val="003F7B5A"/>
    <w:rsid w:val="003F7DA1"/>
    <w:rsid w:val="004036A0"/>
    <w:rsid w:val="0040409B"/>
    <w:rsid w:val="00412612"/>
    <w:rsid w:val="004250D7"/>
    <w:rsid w:val="004264AF"/>
    <w:rsid w:val="00426BED"/>
    <w:rsid w:val="004333AC"/>
    <w:rsid w:val="00434FF7"/>
    <w:rsid w:val="00435F59"/>
    <w:rsid w:val="00440AEC"/>
    <w:rsid w:val="00440B75"/>
    <w:rsid w:val="0044258D"/>
    <w:rsid w:val="004440BE"/>
    <w:rsid w:val="0044573B"/>
    <w:rsid w:val="00445BE1"/>
    <w:rsid w:val="004468B6"/>
    <w:rsid w:val="00453E10"/>
    <w:rsid w:val="004556B5"/>
    <w:rsid w:val="00463629"/>
    <w:rsid w:val="00463E25"/>
    <w:rsid w:val="00464CCF"/>
    <w:rsid w:val="004900F5"/>
    <w:rsid w:val="0049517E"/>
    <w:rsid w:val="004978C1"/>
    <w:rsid w:val="004A0CE3"/>
    <w:rsid w:val="004A62B5"/>
    <w:rsid w:val="004A796A"/>
    <w:rsid w:val="004B1019"/>
    <w:rsid w:val="004B1FD5"/>
    <w:rsid w:val="004B6659"/>
    <w:rsid w:val="004C47A9"/>
    <w:rsid w:val="004D18B9"/>
    <w:rsid w:val="004D2B13"/>
    <w:rsid w:val="004E1546"/>
    <w:rsid w:val="004E7F47"/>
    <w:rsid w:val="004F4A90"/>
    <w:rsid w:val="004F597C"/>
    <w:rsid w:val="00505C66"/>
    <w:rsid w:val="00510B91"/>
    <w:rsid w:val="005142FD"/>
    <w:rsid w:val="00520CCE"/>
    <w:rsid w:val="0052125C"/>
    <w:rsid w:val="00522F48"/>
    <w:rsid w:val="005235AF"/>
    <w:rsid w:val="005236B6"/>
    <w:rsid w:val="00525595"/>
    <w:rsid w:val="00533D21"/>
    <w:rsid w:val="00540998"/>
    <w:rsid w:val="00543147"/>
    <w:rsid w:val="00544029"/>
    <w:rsid w:val="0054591A"/>
    <w:rsid w:val="00546E57"/>
    <w:rsid w:val="00555551"/>
    <w:rsid w:val="00564FC8"/>
    <w:rsid w:val="005656E6"/>
    <w:rsid w:val="005720F7"/>
    <w:rsid w:val="005730F2"/>
    <w:rsid w:val="005804C8"/>
    <w:rsid w:val="0058128D"/>
    <w:rsid w:val="0058393D"/>
    <w:rsid w:val="0058777E"/>
    <w:rsid w:val="00590A11"/>
    <w:rsid w:val="00593601"/>
    <w:rsid w:val="00593652"/>
    <w:rsid w:val="00595A1D"/>
    <w:rsid w:val="005A477C"/>
    <w:rsid w:val="005B0066"/>
    <w:rsid w:val="005B0F1F"/>
    <w:rsid w:val="005B55BC"/>
    <w:rsid w:val="005B5723"/>
    <w:rsid w:val="005B78C9"/>
    <w:rsid w:val="005B7C6C"/>
    <w:rsid w:val="005C2CEA"/>
    <w:rsid w:val="005C3ECE"/>
    <w:rsid w:val="005C66F5"/>
    <w:rsid w:val="005D1379"/>
    <w:rsid w:val="005D18BE"/>
    <w:rsid w:val="005D5838"/>
    <w:rsid w:val="005D7903"/>
    <w:rsid w:val="005E0475"/>
    <w:rsid w:val="005E2EC0"/>
    <w:rsid w:val="005F0030"/>
    <w:rsid w:val="005F37ED"/>
    <w:rsid w:val="005F5089"/>
    <w:rsid w:val="005F5866"/>
    <w:rsid w:val="006061B5"/>
    <w:rsid w:val="0061083A"/>
    <w:rsid w:val="006245E0"/>
    <w:rsid w:val="00627B72"/>
    <w:rsid w:val="006360F9"/>
    <w:rsid w:val="006409CE"/>
    <w:rsid w:val="0064274B"/>
    <w:rsid w:val="00646EC9"/>
    <w:rsid w:val="00647670"/>
    <w:rsid w:val="00650EE5"/>
    <w:rsid w:val="00652EDE"/>
    <w:rsid w:val="0065302D"/>
    <w:rsid w:val="00654510"/>
    <w:rsid w:val="00661010"/>
    <w:rsid w:val="00667671"/>
    <w:rsid w:val="0068031D"/>
    <w:rsid w:val="00681140"/>
    <w:rsid w:val="00684512"/>
    <w:rsid w:val="00687616"/>
    <w:rsid w:val="00687FEA"/>
    <w:rsid w:val="00693569"/>
    <w:rsid w:val="0069561B"/>
    <w:rsid w:val="00696ADD"/>
    <w:rsid w:val="006B0AA5"/>
    <w:rsid w:val="006B1387"/>
    <w:rsid w:val="006C5D95"/>
    <w:rsid w:val="006C7094"/>
    <w:rsid w:val="006C7383"/>
    <w:rsid w:val="006D04CE"/>
    <w:rsid w:val="006D3773"/>
    <w:rsid w:val="006D6325"/>
    <w:rsid w:val="006E53AC"/>
    <w:rsid w:val="006F2AEB"/>
    <w:rsid w:val="006F6335"/>
    <w:rsid w:val="006F68EE"/>
    <w:rsid w:val="006F7DEC"/>
    <w:rsid w:val="00704A1B"/>
    <w:rsid w:val="00704D9A"/>
    <w:rsid w:val="00706EA9"/>
    <w:rsid w:val="00710B91"/>
    <w:rsid w:val="00711481"/>
    <w:rsid w:val="0071472B"/>
    <w:rsid w:val="00716CFC"/>
    <w:rsid w:val="00722E71"/>
    <w:rsid w:val="007376EF"/>
    <w:rsid w:val="00740C6A"/>
    <w:rsid w:val="00742260"/>
    <w:rsid w:val="00744DCC"/>
    <w:rsid w:val="007472BE"/>
    <w:rsid w:val="00751507"/>
    <w:rsid w:val="00756317"/>
    <w:rsid w:val="00756E3B"/>
    <w:rsid w:val="00760101"/>
    <w:rsid w:val="00765851"/>
    <w:rsid w:val="00767407"/>
    <w:rsid w:val="0076761C"/>
    <w:rsid w:val="00767AE2"/>
    <w:rsid w:val="00772458"/>
    <w:rsid w:val="007744DE"/>
    <w:rsid w:val="00774B40"/>
    <w:rsid w:val="00780571"/>
    <w:rsid w:val="0078379E"/>
    <w:rsid w:val="00784C40"/>
    <w:rsid w:val="0079274D"/>
    <w:rsid w:val="0079361B"/>
    <w:rsid w:val="007946F3"/>
    <w:rsid w:val="00795048"/>
    <w:rsid w:val="0079559A"/>
    <w:rsid w:val="00796A0F"/>
    <w:rsid w:val="00796DDC"/>
    <w:rsid w:val="007A692B"/>
    <w:rsid w:val="007B11D7"/>
    <w:rsid w:val="007B194E"/>
    <w:rsid w:val="007B5694"/>
    <w:rsid w:val="007B6146"/>
    <w:rsid w:val="007C0678"/>
    <w:rsid w:val="007C0E5B"/>
    <w:rsid w:val="007C3E72"/>
    <w:rsid w:val="007C3F17"/>
    <w:rsid w:val="007C456C"/>
    <w:rsid w:val="007C6393"/>
    <w:rsid w:val="007D4BB2"/>
    <w:rsid w:val="007F2366"/>
    <w:rsid w:val="0080455F"/>
    <w:rsid w:val="00807972"/>
    <w:rsid w:val="0081464F"/>
    <w:rsid w:val="00816A4C"/>
    <w:rsid w:val="00823465"/>
    <w:rsid w:val="00827BC7"/>
    <w:rsid w:val="00833BF5"/>
    <w:rsid w:val="008341D6"/>
    <w:rsid w:val="00835A7B"/>
    <w:rsid w:val="00836D45"/>
    <w:rsid w:val="00837786"/>
    <w:rsid w:val="00841492"/>
    <w:rsid w:val="00841647"/>
    <w:rsid w:val="00843D90"/>
    <w:rsid w:val="008534B4"/>
    <w:rsid w:val="008539AF"/>
    <w:rsid w:val="00853BA4"/>
    <w:rsid w:val="008576A2"/>
    <w:rsid w:val="00857EA8"/>
    <w:rsid w:val="00862351"/>
    <w:rsid w:val="0086482B"/>
    <w:rsid w:val="00865CBE"/>
    <w:rsid w:val="0087523D"/>
    <w:rsid w:val="008755DB"/>
    <w:rsid w:val="00876F9A"/>
    <w:rsid w:val="00877855"/>
    <w:rsid w:val="00881A3D"/>
    <w:rsid w:val="00881AD7"/>
    <w:rsid w:val="00884494"/>
    <w:rsid w:val="008862FA"/>
    <w:rsid w:val="0088674F"/>
    <w:rsid w:val="00890772"/>
    <w:rsid w:val="00897907"/>
    <w:rsid w:val="008A2E41"/>
    <w:rsid w:val="008A5346"/>
    <w:rsid w:val="008A66B0"/>
    <w:rsid w:val="008A7416"/>
    <w:rsid w:val="008B2735"/>
    <w:rsid w:val="008B5780"/>
    <w:rsid w:val="008B5899"/>
    <w:rsid w:val="008C715D"/>
    <w:rsid w:val="008D514C"/>
    <w:rsid w:val="008D5917"/>
    <w:rsid w:val="008D6B6F"/>
    <w:rsid w:val="008D7E3A"/>
    <w:rsid w:val="008E062F"/>
    <w:rsid w:val="008E1023"/>
    <w:rsid w:val="008E429C"/>
    <w:rsid w:val="008E549E"/>
    <w:rsid w:val="008F1F82"/>
    <w:rsid w:val="008F2B8F"/>
    <w:rsid w:val="008F75D7"/>
    <w:rsid w:val="008F7E90"/>
    <w:rsid w:val="00901C35"/>
    <w:rsid w:val="009132EC"/>
    <w:rsid w:val="00914945"/>
    <w:rsid w:val="009153D0"/>
    <w:rsid w:val="009179B4"/>
    <w:rsid w:val="00920A2C"/>
    <w:rsid w:val="00920A35"/>
    <w:rsid w:val="009268B5"/>
    <w:rsid w:val="0093090E"/>
    <w:rsid w:val="0093373B"/>
    <w:rsid w:val="00933EE0"/>
    <w:rsid w:val="009350EC"/>
    <w:rsid w:val="0095053F"/>
    <w:rsid w:val="00957544"/>
    <w:rsid w:val="00957C93"/>
    <w:rsid w:val="00963844"/>
    <w:rsid w:val="009735B4"/>
    <w:rsid w:val="00974FBF"/>
    <w:rsid w:val="009811AC"/>
    <w:rsid w:val="009844C6"/>
    <w:rsid w:val="00985AE3"/>
    <w:rsid w:val="00987B45"/>
    <w:rsid w:val="00996BA9"/>
    <w:rsid w:val="00997744"/>
    <w:rsid w:val="009A1CFA"/>
    <w:rsid w:val="009A3FB4"/>
    <w:rsid w:val="009A5F81"/>
    <w:rsid w:val="009B3073"/>
    <w:rsid w:val="009B7858"/>
    <w:rsid w:val="009C162E"/>
    <w:rsid w:val="009D2742"/>
    <w:rsid w:val="009D328A"/>
    <w:rsid w:val="009D41DE"/>
    <w:rsid w:val="009D42C0"/>
    <w:rsid w:val="009D4C3A"/>
    <w:rsid w:val="009D5370"/>
    <w:rsid w:val="009D55F0"/>
    <w:rsid w:val="009D7BFB"/>
    <w:rsid w:val="009E30A1"/>
    <w:rsid w:val="009E4E96"/>
    <w:rsid w:val="009F5360"/>
    <w:rsid w:val="009F62CC"/>
    <w:rsid w:val="009F651A"/>
    <w:rsid w:val="00A017E0"/>
    <w:rsid w:val="00A04509"/>
    <w:rsid w:val="00A06889"/>
    <w:rsid w:val="00A100F1"/>
    <w:rsid w:val="00A134DD"/>
    <w:rsid w:val="00A13E18"/>
    <w:rsid w:val="00A16C40"/>
    <w:rsid w:val="00A217C0"/>
    <w:rsid w:val="00A35F76"/>
    <w:rsid w:val="00A52400"/>
    <w:rsid w:val="00A52A80"/>
    <w:rsid w:val="00A53932"/>
    <w:rsid w:val="00A65DB9"/>
    <w:rsid w:val="00A73B6B"/>
    <w:rsid w:val="00A74F5E"/>
    <w:rsid w:val="00A840E8"/>
    <w:rsid w:val="00A95674"/>
    <w:rsid w:val="00AA78FC"/>
    <w:rsid w:val="00AB239F"/>
    <w:rsid w:val="00AC204D"/>
    <w:rsid w:val="00AC3ABB"/>
    <w:rsid w:val="00AD727D"/>
    <w:rsid w:val="00AE7E04"/>
    <w:rsid w:val="00AF3090"/>
    <w:rsid w:val="00B0011F"/>
    <w:rsid w:val="00B00A50"/>
    <w:rsid w:val="00B02022"/>
    <w:rsid w:val="00B02B58"/>
    <w:rsid w:val="00B031A7"/>
    <w:rsid w:val="00B07AEB"/>
    <w:rsid w:val="00B1552C"/>
    <w:rsid w:val="00B30A17"/>
    <w:rsid w:val="00B30AA8"/>
    <w:rsid w:val="00B36E70"/>
    <w:rsid w:val="00B441BC"/>
    <w:rsid w:val="00B45D51"/>
    <w:rsid w:val="00B45F17"/>
    <w:rsid w:val="00B62DC8"/>
    <w:rsid w:val="00B672AD"/>
    <w:rsid w:val="00B717D6"/>
    <w:rsid w:val="00B71B66"/>
    <w:rsid w:val="00B76F6F"/>
    <w:rsid w:val="00B7734A"/>
    <w:rsid w:val="00B81E60"/>
    <w:rsid w:val="00B83E35"/>
    <w:rsid w:val="00B8436F"/>
    <w:rsid w:val="00B84C71"/>
    <w:rsid w:val="00B94ECC"/>
    <w:rsid w:val="00B95343"/>
    <w:rsid w:val="00BA5257"/>
    <w:rsid w:val="00BA642C"/>
    <w:rsid w:val="00BA7106"/>
    <w:rsid w:val="00BA7BB7"/>
    <w:rsid w:val="00BB129F"/>
    <w:rsid w:val="00BB2ABA"/>
    <w:rsid w:val="00BB2FED"/>
    <w:rsid w:val="00BC1605"/>
    <w:rsid w:val="00BC40AB"/>
    <w:rsid w:val="00BC7231"/>
    <w:rsid w:val="00BD729C"/>
    <w:rsid w:val="00BE45E1"/>
    <w:rsid w:val="00BE583F"/>
    <w:rsid w:val="00BF6346"/>
    <w:rsid w:val="00BF6C64"/>
    <w:rsid w:val="00BF73E7"/>
    <w:rsid w:val="00C0221C"/>
    <w:rsid w:val="00C0558C"/>
    <w:rsid w:val="00C0692D"/>
    <w:rsid w:val="00C1155A"/>
    <w:rsid w:val="00C144B9"/>
    <w:rsid w:val="00C149EB"/>
    <w:rsid w:val="00C216A7"/>
    <w:rsid w:val="00C2555F"/>
    <w:rsid w:val="00C4025B"/>
    <w:rsid w:val="00C458D6"/>
    <w:rsid w:val="00C45FB2"/>
    <w:rsid w:val="00C47956"/>
    <w:rsid w:val="00C54BAA"/>
    <w:rsid w:val="00C569F0"/>
    <w:rsid w:val="00C5737E"/>
    <w:rsid w:val="00C66E3F"/>
    <w:rsid w:val="00C70668"/>
    <w:rsid w:val="00C72645"/>
    <w:rsid w:val="00C75761"/>
    <w:rsid w:val="00C76711"/>
    <w:rsid w:val="00C8229F"/>
    <w:rsid w:val="00C84259"/>
    <w:rsid w:val="00CA0FA4"/>
    <w:rsid w:val="00CA227C"/>
    <w:rsid w:val="00CA41D0"/>
    <w:rsid w:val="00CA75B8"/>
    <w:rsid w:val="00CB0096"/>
    <w:rsid w:val="00CB1BC1"/>
    <w:rsid w:val="00CB434F"/>
    <w:rsid w:val="00CB77DB"/>
    <w:rsid w:val="00CC2B83"/>
    <w:rsid w:val="00CC557C"/>
    <w:rsid w:val="00CD0CFE"/>
    <w:rsid w:val="00CD3856"/>
    <w:rsid w:val="00CD4484"/>
    <w:rsid w:val="00CE5657"/>
    <w:rsid w:val="00CE59EA"/>
    <w:rsid w:val="00CF5205"/>
    <w:rsid w:val="00CF6CA1"/>
    <w:rsid w:val="00D005C5"/>
    <w:rsid w:val="00D02776"/>
    <w:rsid w:val="00D02C5F"/>
    <w:rsid w:val="00D02D05"/>
    <w:rsid w:val="00D103B2"/>
    <w:rsid w:val="00D1236B"/>
    <w:rsid w:val="00D22D5F"/>
    <w:rsid w:val="00D230D4"/>
    <w:rsid w:val="00D305FF"/>
    <w:rsid w:val="00D35CA0"/>
    <w:rsid w:val="00D401A6"/>
    <w:rsid w:val="00D51537"/>
    <w:rsid w:val="00D548D7"/>
    <w:rsid w:val="00D57FD6"/>
    <w:rsid w:val="00D6107B"/>
    <w:rsid w:val="00D632E4"/>
    <w:rsid w:val="00D6533C"/>
    <w:rsid w:val="00D67834"/>
    <w:rsid w:val="00D70F69"/>
    <w:rsid w:val="00D717ED"/>
    <w:rsid w:val="00D72FEA"/>
    <w:rsid w:val="00D800A9"/>
    <w:rsid w:val="00D91523"/>
    <w:rsid w:val="00D96586"/>
    <w:rsid w:val="00DA52B9"/>
    <w:rsid w:val="00DB03DD"/>
    <w:rsid w:val="00DB0A4F"/>
    <w:rsid w:val="00DB5188"/>
    <w:rsid w:val="00DC18E0"/>
    <w:rsid w:val="00DC5177"/>
    <w:rsid w:val="00DC69BD"/>
    <w:rsid w:val="00DD16B8"/>
    <w:rsid w:val="00DD19C4"/>
    <w:rsid w:val="00DD374F"/>
    <w:rsid w:val="00DD3B86"/>
    <w:rsid w:val="00DD61C4"/>
    <w:rsid w:val="00DD7986"/>
    <w:rsid w:val="00DE332E"/>
    <w:rsid w:val="00DE3811"/>
    <w:rsid w:val="00DE58C1"/>
    <w:rsid w:val="00DE5986"/>
    <w:rsid w:val="00DE5F04"/>
    <w:rsid w:val="00DF374D"/>
    <w:rsid w:val="00DF4C0B"/>
    <w:rsid w:val="00DF580F"/>
    <w:rsid w:val="00E0369B"/>
    <w:rsid w:val="00E05323"/>
    <w:rsid w:val="00E11A3C"/>
    <w:rsid w:val="00E20601"/>
    <w:rsid w:val="00E341C5"/>
    <w:rsid w:val="00E44E8F"/>
    <w:rsid w:val="00E4761F"/>
    <w:rsid w:val="00E51535"/>
    <w:rsid w:val="00E53A0A"/>
    <w:rsid w:val="00E56166"/>
    <w:rsid w:val="00E6111F"/>
    <w:rsid w:val="00E67335"/>
    <w:rsid w:val="00E675B2"/>
    <w:rsid w:val="00E803A0"/>
    <w:rsid w:val="00E851A4"/>
    <w:rsid w:val="00E854C3"/>
    <w:rsid w:val="00E90A3B"/>
    <w:rsid w:val="00E90B72"/>
    <w:rsid w:val="00E9601B"/>
    <w:rsid w:val="00EA6AD1"/>
    <w:rsid w:val="00EA6BDD"/>
    <w:rsid w:val="00EA7C4D"/>
    <w:rsid w:val="00EB440D"/>
    <w:rsid w:val="00EC158B"/>
    <w:rsid w:val="00EC1CA7"/>
    <w:rsid w:val="00EC484E"/>
    <w:rsid w:val="00EC7952"/>
    <w:rsid w:val="00ED2475"/>
    <w:rsid w:val="00ED4128"/>
    <w:rsid w:val="00ED4A55"/>
    <w:rsid w:val="00ED704C"/>
    <w:rsid w:val="00EE02D0"/>
    <w:rsid w:val="00EE2B0B"/>
    <w:rsid w:val="00EE2F16"/>
    <w:rsid w:val="00EF5321"/>
    <w:rsid w:val="00F0735B"/>
    <w:rsid w:val="00F10636"/>
    <w:rsid w:val="00F17361"/>
    <w:rsid w:val="00F24691"/>
    <w:rsid w:val="00F277C8"/>
    <w:rsid w:val="00F30A7B"/>
    <w:rsid w:val="00F35957"/>
    <w:rsid w:val="00F4502B"/>
    <w:rsid w:val="00F549A0"/>
    <w:rsid w:val="00F5657C"/>
    <w:rsid w:val="00F7160C"/>
    <w:rsid w:val="00F72891"/>
    <w:rsid w:val="00F735CF"/>
    <w:rsid w:val="00F73905"/>
    <w:rsid w:val="00F75F21"/>
    <w:rsid w:val="00F779A0"/>
    <w:rsid w:val="00F8099A"/>
    <w:rsid w:val="00F8560B"/>
    <w:rsid w:val="00F86794"/>
    <w:rsid w:val="00F900DF"/>
    <w:rsid w:val="00F9251F"/>
    <w:rsid w:val="00F96528"/>
    <w:rsid w:val="00FA1772"/>
    <w:rsid w:val="00FA303A"/>
    <w:rsid w:val="00FA4E1D"/>
    <w:rsid w:val="00FA546A"/>
    <w:rsid w:val="00FB08C8"/>
    <w:rsid w:val="00FB138E"/>
    <w:rsid w:val="00FC1CCB"/>
    <w:rsid w:val="00FC283A"/>
    <w:rsid w:val="00FD344B"/>
    <w:rsid w:val="00FD6317"/>
    <w:rsid w:val="00FD6DE5"/>
    <w:rsid w:val="00FE50E6"/>
    <w:rsid w:val="00FE5AA2"/>
    <w:rsid w:val="00FE7239"/>
    <w:rsid w:val="00FF40E8"/>
    <w:rsid w:val="00FF4881"/>
    <w:rsid w:val="00FF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BB82"/>
  <w15:chartTrackingRefBased/>
  <w15:docId w15:val="{975BA9B9-A23A-4614-9374-38421AD1A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b/>
      <w:sz w:val="28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link w:val="a4"/>
    <w:semiHidden/>
    <w:pPr>
      <w:spacing w:after="120"/>
    </w:pPr>
    <w:rPr>
      <w:lang w:val="x-none"/>
    </w:rPr>
  </w:style>
  <w:style w:type="paragraph" w:styleId="a5">
    <w:name w:val="List"/>
    <w:basedOn w:val="a3"/>
    <w:semiHidden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sz w:val="24"/>
      <w:szCs w:val="24"/>
    </w:rPr>
  </w:style>
  <w:style w:type="paragraph" w:styleId="a6">
    <w:name w:val="Body Text Indent"/>
    <w:basedOn w:val="a"/>
    <w:semiHidden/>
    <w:pPr>
      <w:spacing w:after="120"/>
      <w:ind w:left="283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DE5986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link w:val="a9"/>
    <w:uiPriority w:val="99"/>
    <w:rsid w:val="00DE5986"/>
    <w:rPr>
      <w:lang w:eastAsia="ar-SA"/>
    </w:rPr>
  </w:style>
  <w:style w:type="paragraph" w:styleId="ab">
    <w:name w:val="footer"/>
    <w:basedOn w:val="a"/>
    <w:link w:val="ac"/>
    <w:uiPriority w:val="99"/>
    <w:unhideWhenUsed/>
    <w:rsid w:val="00DE5986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link w:val="ab"/>
    <w:uiPriority w:val="99"/>
    <w:rsid w:val="00DE5986"/>
    <w:rPr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7B11D7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7B11D7"/>
    <w:rPr>
      <w:rFonts w:ascii="Tahoma" w:hAnsi="Tahoma" w:cs="Tahoma"/>
      <w:sz w:val="16"/>
      <w:szCs w:val="16"/>
      <w:lang w:eastAsia="ar-SA"/>
    </w:rPr>
  </w:style>
  <w:style w:type="character" w:customStyle="1" w:styleId="a4">
    <w:name w:val="Основной текст Знак"/>
    <w:link w:val="a3"/>
    <w:semiHidden/>
    <w:rsid w:val="001528DF"/>
    <w:rPr>
      <w:lang w:eastAsia="ar-SA"/>
    </w:rPr>
  </w:style>
  <w:style w:type="paragraph" w:styleId="af">
    <w:name w:val="No Spacing"/>
    <w:link w:val="af0"/>
    <w:uiPriority w:val="1"/>
    <w:qFormat/>
    <w:rsid w:val="00A217C0"/>
    <w:pPr>
      <w:jc w:val="right"/>
    </w:pPr>
    <w:rPr>
      <w:rFonts w:ascii="Calibri" w:eastAsia="Calibri" w:hAnsi="Calibri"/>
      <w:sz w:val="24"/>
      <w:szCs w:val="24"/>
      <w:lang w:eastAsia="en-US"/>
    </w:rPr>
  </w:style>
  <w:style w:type="table" w:styleId="af1">
    <w:name w:val="Table Grid"/>
    <w:basedOn w:val="a1"/>
    <w:uiPriority w:val="59"/>
    <w:rsid w:val="00CF6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Title"/>
    <w:basedOn w:val="a"/>
    <w:next w:val="a"/>
    <w:link w:val="af3"/>
    <w:qFormat/>
    <w:rsid w:val="004F4A90"/>
    <w:pPr>
      <w:jc w:val="center"/>
    </w:pPr>
    <w:rPr>
      <w:b/>
      <w:sz w:val="32"/>
      <w:lang w:val="x-none"/>
    </w:rPr>
  </w:style>
  <w:style w:type="character" w:customStyle="1" w:styleId="af3">
    <w:name w:val="Заголовок Знак"/>
    <w:link w:val="af2"/>
    <w:rsid w:val="004F4A90"/>
    <w:rPr>
      <w:b/>
      <w:sz w:val="32"/>
      <w:lang w:val="x-none" w:eastAsia="ar-SA"/>
    </w:rPr>
  </w:style>
  <w:style w:type="character" w:customStyle="1" w:styleId="af0">
    <w:name w:val="Без интервала Знак"/>
    <w:link w:val="af"/>
    <w:uiPriority w:val="1"/>
    <w:locked/>
    <w:rsid w:val="0079559A"/>
    <w:rPr>
      <w:rFonts w:ascii="Calibri" w:eastAsia="Calibri" w:hAnsi="Calibri"/>
      <w:sz w:val="24"/>
      <w:szCs w:val="24"/>
      <w:lang w:eastAsia="en-US" w:bidi="ar-SA"/>
    </w:rPr>
  </w:style>
  <w:style w:type="paragraph" w:styleId="af4">
    <w:name w:val="List Paragraph"/>
    <w:basedOn w:val="a"/>
    <w:uiPriority w:val="34"/>
    <w:qFormat/>
    <w:rsid w:val="003247C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0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F7B95-EA23-4C59-A472-FB05EBD2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ngv-dep</dc:creator>
  <cp:keywords/>
  <cp:lastModifiedBy>Толокнова К.В.</cp:lastModifiedBy>
  <cp:revision>7</cp:revision>
  <cp:lastPrinted>2024-07-09T10:52:00Z</cp:lastPrinted>
  <dcterms:created xsi:type="dcterms:W3CDTF">2026-08-31T07:29:00Z</dcterms:created>
  <dcterms:modified xsi:type="dcterms:W3CDTF">2026-09-07T06:15:00Z</dcterms:modified>
</cp:coreProperties>
</file>