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12" w:rsidRPr="00D41A12" w:rsidRDefault="00D41A12" w:rsidP="00D41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A12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70A6CFF7" wp14:editId="2830064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A12" w:rsidRPr="00D41A12" w:rsidRDefault="00D41A12" w:rsidP="00D41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1A12" w:rsidRPr="00D41A12" w:rsidRDefault="00D41A12" w:rsidP="00D41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1A12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D41A12" w:rsidRPr="00D41A12" w:rsidRDefault="00D41A12" w:rsidP="00D41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1A12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D41A12" w:rsidRPr="00D41A12" w:rsidRDefault="00D41A12" w:rsidP="00D41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1A12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D41A12" w:rsidRPr="00D41A12" w:rsidRDefault="00D41A12" w:rsidP="00D41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1A12" w:rsidRPr="00D41A12" w:rsidRDefault="00D41A12" w:rsidP="00D41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1A12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D41A12" w:rsidRPr="00D41A12" w:rsidRDefault="00D41A12" w:rsidP="00D41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A12" w:rsidRPr="00D41A12" w:rsidRDefault="00D41A12" w:rsidP="00D41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1A12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D41A12" w:rsidRPr="00D41A12" w:rsidRDefault="00D41A12" w:rsidP="00D41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1A12" w:rsidRPr="00D41A12" w:rsidRDefault="00D41A12" w:rsidP="00D41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1A1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32148">
        <w:rPr>
          <w:rFonts w:ascii="Times New Roman" w:eastAsia="Times New Roman" w:hAnsi="Times New Roman" w:cs="Times New Roman"/>
          <w:sz w:val="28"/>
          <w:szCs w:val="28"/>
        </w:rPr>
        <w:t>28.04.2026</w:t>
      </w:r>
      <w:r w:rsidRPr="00D41A12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Pr="00D41A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№ </w:t>
      </w:r>
      <w:r w:rsidR="00732148">
        <w:rPr>
          <w:rFonts w:ascii="Times New Roman" w:eastAsia="Times New Roman" w:hAnsi="Times New Roman" w:cs="Times New Roman"/>
          <w:sz w:val="28"/>
          <w:szCs w:val="28"/>
        </w:rPr>
        <w:t>345</w:t>
      </w:r>
    </w:p>
    <w:p w:rsidR="00D41A12" w:rsidRPr="00D41A12" w:rsidRDefault="00D41A12" w:rsidP="00D41A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1A12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D41A12" w:rsidRPr="00D41A12" w:rsidRDefault="00D41A12" w:rsidP="00D41A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41A12" w:rsidRPr="00D41A12" w:rsidRDefault="00D41A12" w:rsidP="00D41A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9442F" w:rsidRPr="00F27FFB" w:rsidRDefault="0049442F" w:rsidP="00D41A12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49442F" w:rsidRPr="00F27FFB" w:rsidRDefault="0049442F" w:rsidP="00D41A12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в 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F27FFB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49442F" w:rsidRPr="00F27FFB" w:rsidRDefault="0049442F" w:rsidP="00D41A12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49442F" w:rsidRPr="00F27FFB" w:rsidRDefault="0049442F" w:rsidP="00D41A12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2</w:t>
      </w:r>
      <w:r w:rsidRPr="00F27F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F27FF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27FFB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115</w:t>
      </w:r>
    </w:p>
    <w:p w:rsidR="0049442F" w:rsidRPr="00F27FFB" w:rsidRDefault="0049442F" w:rsidP="00D41A12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«О муниципальной программе </w:t>
      </w:r>
    </w:p>
    <w:p w:rsidR="0049442F" w:rsidRPr="00F27FFB" w:rsidRDefault="0049442F" w:rsidP="00D41A12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49442F" w:rsidRPr="00F27FFB" w:rsidRDefault="0049442F" w:rsidP="00D41A12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«Развитие образования </w:t>
      </w:r>
    </w:p>
    <w:p w:rsidR="0049442F" w:rsidRPr="00F27FFB" w:rsidRDefault="0049442F" w:rsidP="00D41A12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в Ханты-Мансийском районе»</w:t>
      </w:r>
    </w:p>
    <w:p w:rsidR="0049442F" w:rsidRPr="00F27FFB" w:rsidRDefault="0049442F" w:rsidP="00D41A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42F" w:rsidRPr="00F27FFB" w:rsidRDefault="0049442F" w:rsidP="00D4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42F" w:rsidRDefault="0049442F" w:rsidP="00D41A1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hAnsi="Times New Roman"/>
          <w:sz w:val="28"/>
          <w:szCs w:val="28"/>
        </w:rPr>
        <w:t>В целях приведения муниципальных правовых актов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9576A">
        <w:rPr>
          <w:rFonts w:ascii="Times New Roman" w:hAnsi="Times New Roman"/>
          <w:sz w:val="28"/>
          <w:szCs w:val="28"/>
        </w:rPr>
        <w:t xml:space="preserve">Ханты-Мансийского </w:t>
      </w:r>
      <w:r>
        <w:rPr>
          <w:rFonts w:ascii="Times New Roman" w:hAnsi="Times New Roman"/>
          <w:sz w:val="28"/>
          <w:szCs w:val="28"/>
        </w:rPr>
        <w:t>р</w:t>
      </w:r>
      <w:r w:rsidRPr="00F9576A">
        <w:rPr>
          <w:rFonts w:ascii="Times New Roman" w:hAnsi="Times New Roman"/>
          <w:sz w:val="28"/>
          <w:szCs w:val="28"/>
        </w:rPr>
        <w:t>айона в соответствие с действующим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законодательством, руководствуясь статьей 32 Устава 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района:</w:t>
      </w:r>
    </w:p>
    <w:p w:rsidR="002914E7" w:rsidRPr="00F9576A" w:rsidRDefault="002914E7" w:rsidP="00D41A1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3A7B" w:rsidRPr="00F9576A" w:rsidRDefault="0049442F" w:rsidP="00D41A1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hAnsi="Times New Roman"/>
          <w:sz w:val="28"/>
          <w:szCs w:val="28"/>
        </w:rPr>
        <w:t xml:space="preserve">1. </w:t>
      </w:r>
      <w:r w:rsidR="00123A7B" w:rsidRPr="00F9576A">
        <w:rPr>
          <w:rFonts w:ascii="Times New Roman" w:hAnsi="Times New Roman"/>
          <w:sz w:val="28"/>
          <w:szCs w:val="28"/>
        </w:rPr>
        <w:t>Внести в приложение к постановлению Администрации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>
        <w:rPr>
          <w:rFonts w:ascii="Times New Roman" w:hAnsi="Times New Roman"/>
          <w:sz w:val="28"/>
          <w:szCs w:val="28"/>
        </w:rPr>
        <w:br/>
      </w:r>
      <w:r w:rsidR="00123A7B" w:rsidRPr="00F9576A">
        <w:rPr>
          <w:rFonts w:ascii="Times New Roman" w:hAnsi="Times New Roman"/>
          <w:sz w:val="28"/>
          <w:szCs w:val="28"/>
        </w:rPr>
        <w:t>Ханты-Мансийского района от 12 февраля 2025 года № 115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>
        <w:rPr>
          <w:rFonts w:ascii="Times New Roman" w:hAnsi="Times New Roman"/>
          <w:sz w:val="28"/>
          <w:szCs w:val="28"/>
        </w:rPr>
        <w:br/>
      </w:r>
      <w:r w:rsidR="00123A7B" w:rsidRPr="00F9576A">
        <w:rPr>
          <w:rFonts w:ascii="Times New Roman" w:hAnsi="Times New Roman"/>
          <w:sz w:val="28"/>
          <w:szCs w:val="28"/>
        </w:rPr>
        <w:t>«О муниципальной программе Ханты-Мансийского района «Развитие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 w:rsidRPr="00F9576A">
        <w:rPr>
          <w:rFonts w:ascii="Times New Roman" w:hAnsi="Times New Roman"/>
          <w:sz w:val="28"/>
          <w:szCs w:val="28"/>
        </w:rPr>
        <w:t>образования в Ханты-Мансийском районе» (далее – муниципальная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 w:rsidRPr="00F9576A">
        <w:rPr>
          <w:rFonts w:ascii="Times New Roman" w:hAnsi="Times New Roman"/>
          <w:sz w:val="28"/>
          <w:szCs w:val="28"/>
        </w:rPr>
        <w:t>программа) следующие изменения:</w:t>
      </w:r>
    </w:p>
    <w:p w:rsidR="00161DD4" w:rsidRPr="00F27FFB" w:rsidRDefault="00161DD4" w:rsidP="00D41A1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914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2914E7"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Раздел 1 паспорта муниципальной программы 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9576A">
        <w:rPr>
          <w:rFonts w:ascii="Times New Roman" w:hAnsi="Times New Roman"/>
          <w:sz w:val="28"/>
          <w:szCs w:val="28"/>
        </w:rPr>
        <w:t>в следующей редакции:</w:t>
      </w:r>
    </w:p>
    <w:p w:rsidR="002914E7" w:rsidRDefault="002914E7" w:rsidP="00D41A1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D41A1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D41A1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D41A12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D41A12">
      <w:pPr>
        <w:tabs>
          <w:tab w:val="left" w:pos="1163"/>
        </w:tabs>
        <w:spacing w:after="0" w:line="240" w:lineRule="auto"/>
      </w:pPr>
      <w:r>
        <w:tab/>
      </w:r>
    </w:p>
    <w:p w:rsidR="002914E7" w:rsidRPr="002914E7" w:rsidRDefault="002914E7" w:rsidP="00D41A12">
      <w:pPr>
        <w:tabs>
          <w:tab w:val="left" w:pos="1163"/>
        </w:tabs>
        <w:spacing w:after="0" w:line="240" w:lineRule="auto"/>
        <w:sectPr w:rsidR="002914E7" w:rsidRPr="002914E7" w:rsidSect="00D41A12">
          <w:headerReference w:type="default" r:id="rId8"/>
          <w:headerReference w:type="first" r:id="rId9"/>
          <w:type w:val="continuous"/>
          <w:pgSz w:w="11906" w:h="16838"/>
          <w:pgMar w:top="1418" w:right="1276" w:bottom="1134" w:left="1559" w:header="425" w:footer="6" w:gutter="0"/>
          <w:cols w:space="720"/>
          <w:noEndnote/>
          <w:titlePg/>
          <w:docGrid w:linePitch="360"/>
        </w:sectPr>
      </w:pPr>
      <w:r>
        <w:tab/>
      </w:r>
    </w:p>
    <w:p w:rsidR="00366E76" w:rsidRPr="00D41A12" w:rsidRDefault="00161DD4" w:rsidP="00D41A12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6"/>
        </w:rPr>
      </w:pPr>
      <w:bookmarkStart w:id="1" w:name="P35"/>
      <w:bookmarkEnd w:id="1"/>
      <w:r w:rsidRPr="00D41A12">
        <w:rPr>
          <w:rFonts w:ascii="Times New Roman" w:hAnsi="Times New Roman" w:cs="Times New Roman"/>
          <w:b w:val="0"/>
          <w:sz w:val="28"/>
          <w:szCs w:val="26"/>
        </w:rPr>
        <w:lastRenderedPageBreak/>
        <w:t>«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783"/>
      </w:tblGrid>
      <w:tr w:rsidR="00366E76" w:rsidRPr="006D594A" w:rsidTr="00D41A12">
        <w:trPr>
          <w:trHeight w:val="20"/>
        </w:trPr>
        <w:tc>
          <w:tcPr>
            <w:tcW w:w="3288" w:type="dxa"/>
          </w:tcPr>
          <w:p w:rsidR="00366E76" w:rsidRPr="006D594A" w:rsidRDefault="00366E76" w:rsidP="00D4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783" w:type="dxa"/>
          </w:tcPr>
          <w:p w:rsidR="00366E76" w:rsidRPr="006D594A" w:rsidRDefault="00366E76" w:rsidP="00D4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Заместитель Главы Ханты-Мансийского района по социальным вопросам</w:t>
            </w:r>
            <w:r w:rsidR="002914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0C93">
              <w:rPr>
                <w:rFonts w:ascii="Times New Roman" w:hAnsi="Times New Roman" w:cs="Times New Roman"/>
                <w:sz w:val="26"/>
                <w:szCs w:val="26"/>
              </w:rPr>
              <w:t xml:space="preserve"> Касьянова Елена Владимировна</w:t>
            </w:r>
          </w:p>
        </w:tc>
      </w:tr>
      <w:tr w:rsidR="00366E76" w:rsidRPr="006D594A" w:rsidTr="00D41A12">
        <w:trPr>
          <w:trHeight w:val="20"/>
        </w:trPr>
        <w:tc>
          <w:tcPr>
            <w:tcW w:w="3288" w:type="dxa"/>
          </w:tcPr>
          <w:p w:rsidR="00366E76" w:rsidRPr="006D594A" w:rsidRDefault="00366E76" w:rsidP="00D4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</w:tcPr>
          <w:p w:rsidR="00366E76" w:rsidRPr="006D594A" w:rsidRDefault="00366E76" w:rsidP="00D4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образованию Администрации Ханты-Мансийского района (далее </w:t>
            </w:r>
            <w:r w:rsidR="00D41A1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 комитет по образованию)</w:t>
            </w:r>
          </w:p>
        </w:tc>
      </w:tr>
      <w:tr w:rsidR="00366E76" w:rsidRPr="006D594A" w:rsidTr="00D41A12">
        <w:trPr>
          <w:trHeight w:val="20"/>
        </w:trPr>
        <w:tc>
          <w:tcPr>
            <w:tcW w:w="3288" w:type="dxa"/>
          </w:tcPr>
          <w:p w:rsidR="00366E76" w:rsidRPr="006D594A" w:rsidRDefault="00366E76" w:rsidP="00D4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5783" w:type="dxa"/>
          </w:tcPr>
          <w:p w:rsidR="00366E76" w:rsidRPr="006D594A" w:rsidRDefault="004337B9" w:rsidP="00D4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  <w:r w:rsidR="00D41A1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 2031</w:t>
            </w:r>
          </w:p>
        </w:tc>
      </w:tr>
      <w:tr w:rsidR="00366E76" w:rsidRPr="006D594A" w:rsidTr="00D41A12">
        <w:trPr>
          <w:trHeight w:val="20"/>
        </w:trPr>
        <w:tc>
          <w:tcPr>
            <w:tcW w:w="3288" w:type="dxa"/>
          </w:tcPr>
          <w:p w:rsidR="00366E76" w:rsidRPr="006D594A" w:rsidRDefault="00366E76" w:rsidP="00D4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783" w:type="dxa"/>
          </w:tcPr>
          <w:p w:rsidR="004337B9" w:rsidRPr="006D594A" w:rsidRDefault="004337B9" w:rsidP="00D4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1. Обеспечение доступности качественного образования, соответствующего требованиям инновационного развития экономики и современным потребностям общества. </w:t>
            </w:r>
          </w:p>
          <w:p w:rsidR="004337B9" w:rsidRPr="006D594A" w:rsidRDefault="004337B9" w:rsidP="00D4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2. Формирование эффективной системы выявления, поддержки и развития способностей </w:t>
            </w:r>
          </w:p>
          <w:p w:rsidR="00366E76" w:rsidRPr="006D594A" w:rsidRDefault="004337B9" w:rsidP="00D4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и талантов у детей и молодежи</w:t>
            </w:r>
          </w:p>
        </w:tc>
      </w:tr>
      <w:tr w:rsidR="00366E76" w:rsidRPr="006D594A" w:rsidTr="00D41A12">
        <w:trPr>
          <w:trHeight w:val="20"/>
        </w:trPr>
        <w:tc>
          <w:tcPr>
            <w:tcW w:w="3288" w:type="dxa"/>
          </w:tcPr>
          <w:p w:rsidR="00366E76" w:rsidRPr="006D594A" w:rsidRDefault="00366E76" w:rsidP="00D4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5783" w:type="dxa"/>
          </w:tcPr>
          <w:p w:rsidR="004337B9" w:rsidRPr="006D594A" w:rsidRDefault="004337B9" w:rsidP="00D41A12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 xml:space="preserve">1. Развитие дошкольного и общего образования. </w:t>
            </w:r>
          </w:p>
          <w:p w:rsidR="004337B9" w:rsidRPr="006D594A" w:rsidRDefault="004337B9" w:rsidP="00D41A12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2. Организация дополнительного образования, воспитания, отдыха и оздоровления детей</w:t>
            </w:r>
          </w:p>
          <w:p w:rsidR="004337B9" w:rsidRPr="006D594A" w:rsidRDefault="004337B9" w:rsidP="00D41A12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3.  Развитие материально-тех</w:t>
            </w:r>
            <w:r w:rsidR="007845CB" w:rsidRPr="006D594A">
              <w:rPr>
                <w:sz w:val="26"/>
                <w:szCs w:val="26"/>
              </w:rPr>
              <w:t>нической базы сферы образования.</w:t>
            </w:r>
          </w:p>
          <w:p w:rsidR="004337B9" w:rsidRPr="006D594A" w:rsidRDefault="004337B9" w:rsidP="00D4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4. Обеспечение комплексной безопасности и комфортных условий образовательной деятельности</w:t>
            </w:r>
          </w:p>
        </w:tc>
      </w:tr>
      <w:tr w:rsidR="00366E76" w:rsidRPr="006D594A" w:rsidTr="00D41A12">
        <w:trPr>
          <w:trHeight w:val="20"/>
        </w:trPr>
        <w:tc>
          <w:tcPr>
            <w:tcW w:w="3288" w:type="dxa"/>
          </w:tcPr>
          <w:p w:rsidR="00366E76" w:rsidRPr="006D594A" w:rsidRDefault="00366E76" w:rsidP="00D4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5783" w:type="dxa"/>
          </w:tcPr>
          <w:p w:rsidR="00366E76" w:rsidRPr="006D594A" w:rsidRDefault="00AC1CB8" w:rsidP="00D4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C1CB8">
              <w:rPr>
                <w:rFonts w:ascii="Times New Roman" w:hAnsi="Times New Roman" w:cs="Times New Roman"/>
                <w:sz w:val="26"/>
                <w:szCs w:val="26"/>
              </w:rPr>
              <w:t>19 642 829,</w:t>
            </w:r>
            <w:r w:rsidRPr="00AC1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37B9" w:rsidRPr="006D594A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366E76" w:rsidRPr="006D594A" w:rsidTr="00D41A12">
        <w:trPr>
          <w:trHeight w:val="20"/>
        </w:trPr>
        <w:tc>
          <w:tcPr>
            <w:tcW w:w="3288" w:type="dxa"/>
          </w:tcPr>
          <w:p w:rsidR="00366E76" w:rsidRPr="006D594A" w:rsidRDefault="00366E76" w:rsidP="00D41A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</w:t>
            </w:r>
            <w:r w:rsidR="00D41A1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 Югры</w:t>
            </w:r>
          </w:p>
        </w:tc>
        <w:tc>
          <w:tcPr>
            <w:tcW w:w="5783" w:type="dxa"/>
          </w:tcPr>
          <w:p w:rsidR="006D594A" w:rsidRPr="006D594A" w:rsidRDefault="006D594A" w:rsidP="00D41A12">
            <w:pPr>
              <w:pStyle w:val="1"/>
              <w:tabs>
                <w:tab w:val="left" w:pos="339"/>
              </w:tabs>
              <w:ind w:firstLine="0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4337B9" w:rsidRPr="006D594A" w:rsidRDefault="006D594A" w:rsidP="00D41A12">
            <w:pPr>
              <w:pStyle w:val="1"/>
              <w:tabs>
                <w:tab w:val="left" w:pos="339"/>
              </w:tabs>
              <w:ind w:firstLine="0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 xml:space="preserve">2. Государственная программа Ханты-Мансийского автономного округа </w:t>
            </w:r>
            <w:r w:rsidR="00D41A12">
              <w:rPr>
                <w:sz w:val="26"/>
                <w:szCs w:val="26"/>
              </w:rPr>
              <w:t>–</w:t>
            </w:r>
            <w:r w:rsidRPr="006D594A">
              <w:rPr>
                <w:sz w:val="26"/>
                <w:szCs w:val="26"/>
              </w:rPr>
              <w:t xml:space="preserve"> Югры </w:t>
            </w:r>
            <w:r w:rsidR="00D41A12">
              <w:rPr>
                <w:sz w:val="26"/>
                <w:szCs w:val="26"/>
              </w:rPr>
              <w:t>«</w:t>
            </w:r>
            <w:r w:rsidRPr="006D594A">
              <w:rPr>
                <w:sz w:val="26"/>
                <w:szCs w:val="26"/>
              </w:rPr>
              <w:t>Развитие образования</w:t>
            </w:r>
            <w:r w:rsidR="00D41A12">
              <w:rPr>
                <w:sz w:val="26"/>
                <w:szCs w:val="26"/>
              </w:rPr>
              <w:t>»</w:t>
            </w:r>
          </w:p>
        </w:tc>
      </w:tr>
    </w:tbl>
    <w:p w:rsidR="00A61ABF" w:rsidRPr="00D41A12" w:rsidRDefault="00161DD4" w:rsidP="00D41A12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8"/>
          <w:szCs w:val="26"/>
        </w:rPr>
      </w:pPr>
      <w:r w:rsidRPr="00D41A12">
        <w:rPr>
          <w:rFonts w:ascii="Times New Roman" w:hAnsi="Times New Roman" w:cs="Times New Roman"/>
          <w:b w:val="0"/>
          <w:sz w:val="28"/>
          <w:szCs w:val="26"/>
        </w:rPr>
        <w:t>».</w:t>
      </w:r>
    </w:p>
    <w:p w:rsidR="00A61ABF" w:rsidRDefault="00A61ABF" w:rsidP="00D41A12">
      <w:pPr>
        <w:pStyle w:val="ConsPlusNormal"/>
        <w:jc w:val="center"/>
      </w:pPr>
    </w:p>
    <w:p w:rsidR="00A61ABF" w:rsidRDefault="00A61ABF" w:rsidP="00D41A12">
      <w:pPr>
        <w:pStyle w:val="ConsPlusNormal"/>
        <w:jc w:val="center"/>
      </w:pPr>
    </w:p>
    <w:p w:rsidR="00A61ABF" w:rsidRDefault="00A61ABF" w:rsidP="00D41A12">
      <w:pPr>
        <w:pStyle w:val="ConsPlusNormal"/>
        <w:jc w:val="center"/>
      </w:pPr>
    </w:p>
    <w:p w:rsidR="00A61ABF" w:rsidRDefault="00A61ABF" w:rsidP="00D41A12">
      <w:pPr>
        <w:pStyle w:val="ConsPlusNormal"/>
        <w:jc w:val="center"/>
      </w:pPr>
    </w:p>
    <w:p w:rsidR="00A61ABF" w:rsidRDefault="00A61ABF" w:rsidP="00D41A12">
      <w:pPr>
        <w:pStyle w:val="ConsPlusNormal"/>
        <w:jc w:val="center"/>
      </w:pPr>
    </w:p>
    <w:p w:rsidR="00A61ABF" w:rsidRDefault="00A61ABF" w:rsidP="00D41A12">
      <w:pPr>
        <w:pStyle w:val="ConsPlusNormal"/>
        <w:jc w:val="center"/>
      </w:pPr>
    </w:p>
    <w:p w:rsidR="00A61ABF" w:rsidRDefault="00A61ABF" w:rsidP="00D41A12">
      <w:pPr>
        <w:pStyle w:val="ConsPlusNormal"/>
        <w:jc w:val="center"/>
      </w:pPr>
    </w:p>
    <w:p w:rsidR="00366E76" w:rsidRDefault="00366E76" w:rsidP="00D41A12">
      <w:pPr>
        <w:pStyle w:val="ConsPlusNormal"/>
        <w:sectPr w:rsidR="00366E76" w:rsidSect="00D41A12">
          <w:headerReference w:type="first" r:id="rId10"/>
          <w:pgSz w:w="11905" w:h="16838"/>
          <w:pgMar w:top="1418" w:right="1276" w:bottom="1134" w:left="1559" w:header="0" w:footer="0" w:gutter="0"/>
          <w:cols w:space="720"/>
          <w:titlePg/>
        </w:sectPr>
      </w:pPr>
    </w:p>
    <w:p w:rsidR="00161DD4" w:rsidRPr="00F27FFB" w:rsidRDefault="00161DD4" w:rsidP="00D41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6A">
        <w:rPr>
          <w:rFonts w:ascii="Times New Roman" w:eastAsia="Calibri" w:hAnsi="Times New Roman" w:cs="Times New Roman"/>
          <w:sz w:val="28"/>
          <w:szCs w:val="28"/>
        </w:rPr>
        <w:lastRenderedPageBreak/>
        <w:t>1.2. Раздел 5 паспорта муниципальной программы изложить в следующей редакции:</w:t>
      </w:r>
    </w:p>
    <w:p w:rsidR="00A37DC5" w:rsidRDefault="00161DD4" w:rsidP="00D41A12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7"/>
        <w:tblW w:w="14743" w:type="dxa"/>
        <w:tblInd w:w="-289" w:type="dxa"/>
        <w:tblLook w:val="04A0" w:firstRow="1" w:lastRow="0" w:firstColumn="1" w:lastColumn="0" w:noHBand="0" w:noVBand="1"/>
      </w:tblPr>
      <w:tblGrid>
        <w:gridCol w:w="2972"/>
        <w:gridCol w:w="1559"/>
        <w:gridCol w:w="1411"/>
        <w:gridCol w:w="1572"/>
        <w:gridCol w:w="1417"/>
        <w:gridCol w:w="1418"/>
        <w:gridCol w:w="1417"/>
        <w:gridCol w:w="1442"/>
        <w:gridCol w:w="1535"/>
      </w:tblGrid>
      <w:tr w:rsidR="00A37DC5" w:rsidRPr="00CC6B20" w:rsidTr="00D41A12">
        <w:trPr>
          <w:trHeight w:val="20"/>
        </w:trPr>
        <w:tc>
          <w:tcPr>
            <w:tcW w:w="2972" w:type="dxa"/>
            <w:vMerge w:val="restart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236" w:type="dxa"/>
            <w:gridSpan w:val="7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  <w:tc>
          <w:tcPr>
            <w:tcW w:w="1535" w:type="dxa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</w:tr>
      <w:tr w:rsidR="00AA33F3" w:rsidRPr="00CC6B20" w:rsidTr="00D41A12">
        <w:trPr>
          <w:trHeight w:val="20"/>
        </w:trPr>
        <w:tc>
          <w:tcPr>
            <w:tcW w:w="2972" w:type="dxa"/>
            <w:vMerge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2025</w:t>
            </w:r>
          </w:p>
        </w:tc>
        <w:tc>
          <w:tcPr>
            <w:tcW w:w="1411" w:type="dxa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2026</w:t>
            </w:r>
          </w:p>
        </w:tc>
        <w:tc>
          <w:tcPr>
            <w:tcW w:w="1572" w:type="dxa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2027</w:t>
            </w:r>
          </w:p>
        </w:tc>
        <w:tc>
          <w:tcPr>
            <w:tcW w:w="1417" w:type="dxa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2028</w:t>
            </w:r>
          </w:p>
        </w:tc>
        <w:tc>
          <w:tcPr>
            <w:tcW w:w="1418" w:type="dxa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2029</w:t>
            </w:r>
          </w:p>
        </w:tc>
        <w:tc>
          <w:tcPr>
            <w:tcW w:w="1417" w:type="dxa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2030</w:t>
            </w:r>
          </w:p>
        </w:tc>
        <w:tc>
          <w:tcPr>
            <w:tcW w:w="1442" w:type="dxa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2031</w:t>
            </w:r>
          </w:p>
        </w:tc>
        <w:tc>
          <w:tcPr>
            <w:tcW w:w="1535" w:type="dxa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Всего</w:t>
            </w:r>
          </w:p>
        </w:tc>
      </w:tr>
      <w:tr w:rsidR="00AA33F3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</w:t>
            </w:r>
          </w:p>
        </w:tc>
      </w:tr>
      <w:tr w:rsidR="00AA33F3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2 838 749,2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F97F4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2 810 824,5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2 800 616,7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2 798 159,8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2 798 159,8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2 798 159,8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2 798 159,8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  <w:lang w:val="en-US"/>
              </w:rPr>
            </w:pPr>
            <w:r w:rsidRPr="00AC1CB8">
              <w:rPr>
                <w:sz w:val="22"/>
                <w:szCs w:val="22"/>
              </w:rPr>
              <w:t>19</w:t>
            </w:r>
            <w:r w:rsidR="00F97F45" w:rsidRPr="00AC1CB8">
              <w:rPr>
                <w:sz w:val="22"/>
                <w:szCs w:val="22"/>
              </w:rPr>
              <w:t> 642 829,</w:t>
            </w:r>
            <w:r w:rsidR="00F97F45" w:rsidRPr="00AC1CB8">
              <w:rPr>
                <w:sz w:val="22"/>
                <w:szCs w:val="22"/>
                <w:lang w:val="en-US"/>
              </w:rPr>
              <w:t>6</w:t>
            </w:r>
          </w:p>
        </w:tc>
      </w:tr>
      <w:tr w:rsidR="00AA33F3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74 669,0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80 719,6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84 147,6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83 359,5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83 359,5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83 359,5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83 359,5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572 974,2</w:t>
            </w:r>
          </w:p>
        </w:tc>
      </w:tr>
      <w:tr w:rsidR="00AA33F3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1 834 526,5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1 76</w:t>
            </w:r>
            <w:r w:rsidR="002D2A19" w:rsidRPr="00AC1CB8">
              <w:rPr>
                <w:sz w:val="22"/>
                <w:szCs w:val="22"/>
              </w:rPr>
              <w:t>4</w:t>
            </w:r>
            <w:r w:rsidR="00AA33F3" w:rsidRPr="00AC1CB8">
              <w:rPr>
                <w:sz w:val="22"/>
                <w:szCs w:val="22"/>
              </w:rPr>
              <w:t> </w:t>
            </w:r>
            <w:r w:rsidR="002D2A19" w:rsidRPr="00AC1CB8">
              <w:rPr>
                <w:sz w:val="22"/>
                <w:szCs w:val="22"/>
              </w:rPr>
              <w:t>922</w:t>
            </w:r>
            <w:r w:rsidR="00AA33F3" w:rsidRPr="00AC1CB8">
              <w:rPr>
                <w:sz w:val="22"/>
                <w:szCs w:val="22"/>
              </w:rPr>
              <w:t>,5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1 781 680,0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1 780 114,1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1 780 114,1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1 780 114,1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1 780 114,1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12 501 585,4</w:t>
            </w:r>
          </w:p>
        </w:tc>
      </w:tr>
      <w:tr w:rsidR="00AA33F3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929 553,7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A33F3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96</w:t>
            </w:r>
            <w:r w:rsidR="002D2A19" w:rsidRPr="00AC1CB8">
              <w:rPr>
                <w:sz w:val="22"/>
                <w:szCs w:val="22"/>
              </w:rPr>
              <w:t>5</w:t>
            </w:r>
            <w:r w:rsidRPr="00AC1CB8">
              <w:rPr>
                <w:sz w:val="22"/>
                <w:szCs w:val="22"/>
              </w:rPr>
              <w:t> </w:t>
            </w:r>
            <w:r w:rsidR="002D2A19" w:rsidRPr="00AC1CB8">
              <w:rPr>
                <w:sz w:val="22"/>
                <w:szCs w:val="22"/>
              </w:rPr>
              <w:t>182</w:t>
            </w:r>
            <w:r w:rsidRPr="00AC1CB8">
              <w:rPr>
                <w:sz w:val="22"/>
                <w:szCs w:val="22"/>
              </w:rPr>
              <w:t>,</w:t>
            </w:r>
            <w:r w:rsidR="00F97F45" w:rsidRPr="00AC1CB8">
              <w:rPr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934 789,1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934 686,2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934 686,2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934 686,2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934 686,2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F97F4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6 568 270,0</w:t>
            </w:r>
          </w:p>
        </w:tc>
      </w:tr>
      <w:tr w:rsidR="00AA33F3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5" w:rsidRPr="00CC6B20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1. Региональный проект «Педагоги и наставники»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71 522,6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77</w:t>
            </w:r>
            <w:r w:rsidR="000A6AFA" w:rsidRPr="00AC1CB8">
              <w:rPr>
                <w:sz w:val="22"/>
                <w:szCs w:val="22"/>
              </w:rPr>
              <w:t> 696,1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F97F4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84 705,3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84</w:t>
            </w:r>
            <w:r w:rsidR="00F97F45" w:rsidRPr="00AC1CB8">
              <w:rPr>
                <w:sz w:val="22"/>
                <w:szCs w:val="22"/>
              </w:rPr>
              <w:t> 579,5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84</w:t>
            </w:r>
            <w:r w:rsidR="00F97F45" w:rsidRPr="00AC1CB8">
              <w:rPr>
                <w:sz w:val="22"/>
                <w:szCs w:val="22"/>
              </w:rPr>
              <w:t> 579,5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84</w:t>
            </w:r>
            <w:r w:rsidR="00F97F45" w:rsidRPr="00AC1CB8">
              <w:rPr>
                <w:sz w:val="22"/>
                <w:szCs w:val="22"/>
              </w:rPr>
              <w:t> 579,5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84</w:t>
            </w:r>
            <w:r w:rsidR="00F97F45" w:rsidRPr="00AC1CB8">
              <w:rPr>
                <w:sz w:val="22"/>
                <w:szCs w:val="22"/>
              </w:rPr>
              <w:t> 579,5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572</w:t>
            </w:r>
            <w:r w:rsidR="00123A7B" w:rsidRPr="00AC1CB8">
              <w:rPr>
                <w:sz w:val="22"/>
                <w:szCs w:val="22"/>
              </w:rPr>
              <w:t> 2</w:t>
            </w:r>
            <w:r w:rsidR="00F97F45" w:rsidRPr="00AC1CB8">
              <w:rPr>
                <w:sz w:val="22"/>
                <w:szCs w:val="22"/>
              </w:rPr>
              <w:t>4</w:t>
            </w:r>
            <w:r w:rsidR="00123A7B" w:rsidRPr="00AC1CB8">
              <w:rPr>
                <w:sz w:val="22"/>
                <w:szCs w:val="22"/>
              </w:rPr>
              <w:t>2,</w:t>
            </w:r>
            <w:r w:rsidR="00F97F45" w:rsidRPr="00AC1CB8">
              <w:rPr>
                <w:sz w:val="22"/>
                <w:szCs w:val="22"/>
              </w:rPr>
              <w:t>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71 159,7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75 953,4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79 984,2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546 296,9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357,0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1 720,2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4 651,4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25 564,6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22,5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F97F45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F97F45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F97F45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F97F45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F97F45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F97F45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380,5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pStyle w:val="ConsPlusNormal"/>
              <w:numPr>
                <w:ilvl w:val="0"/>
                <w:numId w:val="3"/>
              </w:numPr>
              <w:tabs>
                <w:tab w:val="left" w:pos="180"/>
              </w:tabs>
              <w:ind w:left="38" w:hanging="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«Все лучшее детям»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986"/>
              </w:tabs>
              <w:ind w:left="322"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Региональный проект «</w:t>
            </w:r>
            <w:proofErr w:type="spellStart"/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Профессионалитет</w:t>
            </w:r>
            <w:proofErr w:type="spellEnd"/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4. Региональный проект </w:t>
            </w: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«Повышение финансовой грамотности и формирование финансовой культуры населения Ханты-Мансийского района»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214CA4" w:rsidRDefault="00123A7B" w:rsidP="00D41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214CA4" w:rsidRDefault="00123A7B" w:rsidP="00D41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214CA4" w:rsidRDefault="00123A7B" w:rsidP="00D41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«Укрепление пожарной безопасности»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8 649,4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6 743,5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49 060,4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bottom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8 649,4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6 743,5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49 060,4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«Укрепление санитарно-эпидемиологической безопасности»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17 735,0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13 741,7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100 060,7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17 735,0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13 741,7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100 060,7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</w:t>
            </w:r>
            <w:r w:rsidRPr="002E74DD">
              <w:rPr>
                <w:sz w:val="22"/>
                <w:szCs w:val="22"/>
              </w:rPr>
              <w:t>Комплекс процессных мероприятий «Повышение энергоэффективности» (</w:t>
            </w:r>
            <w:r w:rsidRPr="002E74D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8 297,0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63 107,0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8 297,0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63 107,0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«Антитеррористическая защищенность»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81 258,3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84 450,7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575 605,0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81 258,3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84 450,7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575 605,0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«Проведение </w:t>
            </w:r>
            <w:r w:rsidRPr="00CC6B20">
              <w:rPr>
                <w:sz w:val="22"/>
                <w:szCs w:val="22"/>
              </w:rPr>
              <w:lastRenderedPageBreak/>
              <w:t>капитальных ремонтов зданий и сооружений»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120 914,5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120 914,5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108 823,0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108 823,0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12 091,5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12 091,5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«Проведение мероприятий по текущим ремонтам зданий и сооружений»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20 863,1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35 070,4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102 990,5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20 863,1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35 070,4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102 990,5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A3676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Ханты-Мансийского района»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1 705 827,6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1 744 171,2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1 757 284,2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12 227 058,6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3 509,3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4 766,2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4 163,4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26 677,3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1 700 360,4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1 737 715,7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1 751 542,0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12 189 292,1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1 957,9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1 689,3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1 578,8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11 089,2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A3676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«Создание условий для удовлетворения потребности населения района в оказании услуг в учреждениях дошкольного образования (содержание учреждений)»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103 172,8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103 087,2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721 636,0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103 172,8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103 087,2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721 636,0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7A3676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A3676">
              <w:rPr>
                <w:color w:val="000000" w:themeColor="text1"/>
                <w:sz w:val="22"/>
                <w:szCs w:val="22"/>
              </w:rPr>
              <w:t xml:space="preserve"> Комплекс процессных </w:t>
            </w:r>
            <w:r w:rsidRPr="007A3676">
              <w:rPr>
                <w:color w:val="000000" w:themeColor="text1"/>
                <w:sz w:val="22"/>
                <w:szCs w:val="22"/>
              </w:rPr>
              <w:lastRenderedPageBreak/>
              <w:t>мероприятий «Создание условий для удовлетворения потребности населения района в оказании услуг в учреждениях общего среднего образования»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378 901,3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</w:t>
            </w:r>
            <w:r w:rsidR="00AC1CB8" w:rsidRPr="00AC1CB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96</w:t>
            </w:r>
            <w:r w:rsidR="00AC1CB8" w:rsidRPr="00AC1CB8">
              <w:rPr>
                <w:rFonts w:ascii="Times New Roman" w:eastAsia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AC1CB8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AC1CB8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AC1CB8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AC1CB8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AC1CB8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2 724</w:t>
            </w:r>
            <w:r w:rsidR="00AC1CB8" w:rsidRPr="00AC1CB8">
              <w:rPr>
                <w:rFonts w:ascii="Times New Roman" w:eastAsia="Times New Roman" w:hAnsi="Times New Roman"/>
                <w:sz w:val="22"/>
                <w:szCs w:val="22"/>
              </w:rPr>
              <w:t> 606,8</w:t>
            </w:r>
          </w:p>
        </w:tc>
      </w:tr>
      <w:tr w:rsidR="00AC1CB8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</w:tcBorders>
          </w:tcPr>
          <w:p w:rsidR="00AC1CB8" w:rsidRPr="007A3676" w:rsidRDefault="00AC1CB8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1CB8" w:rsidRPr="00123A7B" w:rsidRDefault="00AC1CB8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378 901,3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1CB8" w:rsidRPr="00AC1CB8" w:rsidRDefault="00AC1CB8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390 965,0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1CB8" w:rsidRPr="00AC1CB8" w:rsidRDefault="00AC1CB8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1CB8" w:rsidRPr="00AC1CB8" w:rsidRDefault="00AC1CB8" w:rsidP="00D41A12">
            <w:pPr>
              <w:jc w:val="center"/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1CB8" w:rsidRPr="00AC1CB8" w:rsidRDefault="00AC1CB8" w:rsidP="00D41A12">
            <w:pPr>
              <w:jc w:val="center"/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1CB8" w:rsidRPr="00AC1CB8" w:rsidRDefault="00AC1CB8" w:rsidP="00D41A12">
            <w:pPr>
              <w:jc w:val="center"/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1CB8" w:rsidRPr="00AC1CB8" w:rsidRDefault="00AC1CB8" w:rsidP="00D41A12">
            <w:pPr>
              <w:jc w:val="center"/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1CB8" w:rsidRPr="00AC1CB8" w:rsidRDefault="00AC1CB8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2 724 606,8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</w:tcPr>
          <w:p w:rsidR="00123A7B" w:rsidRPr="007A3676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Pr="007A3676">
              <w:rPr>
                <w:color w:val="000000" w:themeColor="text1"/>
                <w:sz w:val="22"/>
                <w:szCs w:val="22"/>
              </w:rPr>
              <w:t>. Комплекс процессных мероприятий «Создание условий для удовлетворения потребностей населения района в оказании услуг в сфере дополнительного образования (содержание учреждения)»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115 712,8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779 754,4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115 712,8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779 754,4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«Обеспечение деятельности МКУ Ханты-Мансийского района Централизованная бухгалтерия»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106 086,6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861 603,6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bottom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106 086,6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861 603,6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«Обеспечение деятельности МАУ Ханты-Мансийского района «Муниципальный методический центр»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18 829,9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158 715,1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18 829,9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158 715,1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CC6B20">
              <w:rPr>
                <w:sz w:val="22"/>
                <w:szCs w:val="22"/>
              </w:rPr>
              <w:t xml:space="preserve">. Комплекс процессных мероприятий «Обеспечение </w:t>
            </w:r>
            <w:r w:rsidRPr="00CC6B20">
              <w:rPr>
                <w:sz w:val="22"/>
                <w:szCs w:val="22"/>
              </w:rPr>
              <w:lastRenderedPageBreak/>
              <w:t>деятельности Комитета по образованию»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42 916,5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331 076,7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42 916,5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331 076,7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«Стимулирование лидеров и поддержка системы воспитания»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9 450,0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9 450,0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CC6B20">
              <w:rPr>
                <w:sz w:val="22"/>
                <w:szCs w:val="22"/>
              </w:rPr>
              <w:t>. Комплекс процессных мероприятий «Организация и участие в мероприятиях, направленных на выявление и развитие талантливых детей и молодежи»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9 735,6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9 735,6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«Создание условий для развития гражданско-патриотических качеств детей и молодежи»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8 360,8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8 360,8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7A3676">
              <w:rPr>
                <w:color w:val="000000" w:themeColor="text1"/>
                <w:sz w:val="22"/>
                <w:szCs w:val="22"/>
              </w:rPr>
              <w:t>Комплекс процессных мероприятий «Организация отдыха и оздоровления детей»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26 723,1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25 707,3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170 244,4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17 752,6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124 435,0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8 970,5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7 926,9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45 809,4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 xml:space="preserve">Комплекс процессных мероприятий «Содействие профориентации и карьерным устремлениям </w:t>
            </w:r>
            <w:r w:rsidRPr="00CC6B20">
              <w:rPr>
                <w:sz w:val="22"/>
                <w:szCs w:val="22"/>
              </w:rPr>
              <w:lastRenderedPageBreak/>
              <w:t>молодежи»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170,0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1 190,0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«Оказание мер социальной поддержки отдельным категориям граждан»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7 233,5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8 017,2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55 417,5</w:t>
            </w:r>
          </w:p>
        </w:tc>
      </w:tr>
      <w:tr w:rsidR="00123A7B" w:rsidRPr="00CC6B20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7 233,5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53 470,7</w:t>
            </w:r>
          </w:p>
        </w:tc>
      </w:tr>
      <w:tr w:rsidR="00123A7B" w:rsidRPr="005A5345" w:rsidTr="00D41A12">
        <w:trPr>
          <w:trHeight w:val="20"/>
        </w:trPr>
        <w:tc>
          <w:tcPr>
            <w:tcW w:w="2972" w:type="dxa"/>
            <w:tcBorders>
              <w:top w:val="single" w:sz="4" w:space="0" w:color="auto"/>
            </w:tcBorders>
          </w:tcPr>
          <w:p w:rsidR="00123A7B" w:rsidRPr="00CC6B20" w:rsidRDefault="00123A7B" w:rsidP="00D41A1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311,0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319,8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D41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1 946,8</w:t>
            </w:r>
          </w:p>
        </w:tc>
      </w:tr>
    </w:tbl>
    <w:p w:rsidR="00A37DC5" w:rsidRPr="00161DD4" w:rsidRDefault="0049442F" w:rsidP="00D41A12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-456"/>
        <w:jc w:val="right"/>
        <w:rPr>
          <w:sz w:val="28"/>
          <w:szCs w:val="28"/>
          <w:lang w:eastAsia="ru-RU"/>
        </w:rPr>
      </w:pPr>
      <w:r w:rsidRPr="00161DD4">
        <w:rPr>
          <w:sz w:val="28"/>
          <w:szCs w:val="28"/>
          <w:lang w:eastAsia="ru-RU"/>
        </w:rPr>
        <w:t>».</w:t>
      </w:r>
    </w:p>
    <w:p w:rsidR="00161DD4" w:rsidRPr="00F27FFB" w:rsidRDefault="00161DD4" w:rsidP="00D41A12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161DD4" w:rsidRPr="00F27FFB" w:rsidRDefault="00161DD4" w:rsidP="00D41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A12" w:rsidRDefault="00D41A12" w:rsidP="00D41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A12" w:rsidRDefault="00D41A12" w:rsidP="00D41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DD4" w:rsidRPr="00B351E4" w:rsidRDefault="00161DD4" w:rsidP="000B113F">
      <w:pPr>
        <w:spacing w:after="0" w:line="240" w:lineRule="auto"/>
        <w:ind w:left="-284" w:right="-739"/>
      </w:pPr>
      <w:r w:rsidRPr="00F27FFB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</w:t>
      </w:r>
      <w:r w:rsidRPr="00F27FF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</w:t>
      </w:r>
      <w:r w:rsidR="00D41A1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113F">
        <w:rPr>
          <w:rFonts w:ascii="Times New Roman" w:hAnsi="Times New Roman" w:cs="Times New Roman"/>
          <w:sz w:val="28"/>
          <w:szCs w:val="28"/>
        </w:rPr>
        <w:t xml:space="preserve">     </w:t>
      </w:r>
      <w:r w:rsidR="00D41A12">
        <w:rPr>
          <w:rFonts w:ascii="Times New Roman" w:hAnsi="Times New Roman" w:cs="Times New Roman"/>
          <w:sz w:val="28"/>
          <w:szCs w:val="28"/>
        </w:rPr>
        <w:t xml:space="preserve"> </w:t>
      </w:r>
      <w:r w:rsidRPr="00F27FFB">
        <w:rPr>
          <w:rFonts w:ascii="Times New Roman" w:hAnsi="Times New Roman" w:cs="Times New Roman"/>
          <w:sz w:val="28"/>
          <w:szCs w:val="28"/>
        </w:rPr>
        <w:t xml:space="preserve">   К.Р.Минулин</w:t>
      </w:r>
    </w:p>
    <w:p w:rsidR="00161DD4" w:rsidRDefault="00161DD4" w:rsidP="000B113F">
      <w:pPr>
        <w:spacing w:after="0" w:line="240" w:lineRule="auto"/>
        <w:ind w:right="-598"/>
      </w:pPr>
    </w:p>
    <w:sectPr w:rsidR="00161DD4" w:rsidSect="00D41A12">
      <w:headerReference w:type="default" r:id="rId11"/>
      <w:pgSz w:w="16838" w:h="11905" w:orient="landscape"/>
      <w:pgMar w:top="1418" w:right="1276" w:bottom="1134" w:left="155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F45" w:rsidRDefault="00F97F45">
      <w:pPr>
        <w:spacing w:after="0" w:line="240" w:lineRule="auto"/>
      </w:pPr>
      <w:r>
        <w:separator/>
      </w:r>
    </w:p>
  </w:endnote>
  <w:endnote w:type="continuationSeparator" w:id="0">
    <w:p w:rsidR="00F97F45" w:rsidRDefault="00F9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F45" w:rsidRDefault="00F97F45">
      <w:pPr>
        <w:spacing w:after="0" w:line="240" w:lineRule="auto"/>
      </w:pPr>
      <w:r>
        <w:separator/>
      </w:r>
    </w:p>
  </w:footnote>
  <w:footnote w:type="continuationSeparator" w:id="0">
    <w:p w:rsidR="00F97F45" w:rsidRDefault="00F9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32757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F97F45" w:rsidRDefault="00F97F45" w:rsidP="00345039">
        <w:pPr>
          <w:pStyle w:val="ab"/>
          <w:tabs>
            <w:tab w:val="left" w:pos="10490"/>
          </w:tabs>
          <w:jc w:val="center"/>
        </w:pPr>
      </w:p>
      <w:p w:rsidR="00F97F45" w:rsidRPr="00524202" w:rsidRDefault="00F97F45" w:rsidP="00345039">
        <w:pPr>
          <w:pStyle w:val="ab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  <w:r w:rsidRPr="00524202">
          <w:rPr>
            <w:rFonts w:ascii="Times New Roman" w:hAnsi="Times New Roman"/>
            <w:sz w:val="24"/>
          </w:rPr>
          <w:fldChar w:fldCharType="begin"/>
        </w:r>
        <w:r w:rsidRPr="00524202">
          <w:rPr>
            <w:rFonts w:ascii="Times New Roman" w:hAnsi="Times New Roman"/>
            <w:sz w:val="24"/>
          </w:rPr>
          <w:instrText>PAGE   \* MERGEFORMAT</w:instrText>
        </w:r>
        <w:r w:rsidRPr="00524202">
          <w:rPr>
            <w:rFonts w:ascii="Times New Roman" w:hAnsi="Times New Roman"/>
            <w:sz w:val="24"/>
          </w:rPr>
          <w:fldChar w:fldCharType="separate"/>
        </w:r>
        <w:r w:rsidR="00AC1CB8">
          <w:rPr>
            <w:rFonts w:ascii="Times New Roman" w:hAnsi="Times New Roman"/>
            <w:noProof/>
            <w:sz w:val="24"/>
          </w:rPr>
          <w:t>8</w:t>
        </w:r>
        <w:r w:rsidRPr="0052420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F97F45" w:rsidRPr="009115FC" w:rsidRDefault="00F97F45" w:rsidP="00345039">
    <w:pPr>
      <w:pStyle w:val="ab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A12" w:rsidRDefault="00D41A12">
    <w:pPr>
      <w:pStyle w:val="ab"/>
      <w:jc w:val="center"/>
    </w:pPr>
  </w:p>
  <w:p w:rsidR="00D41A12" w:rsidRDefault="00D41A1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A12" w:rsidRDefault="00D41A12">
    <w:pPr>
      <w:pStyle w:val="ab"/>
      <w:jc w:val="center"/>
    </w:pPr>
  </w:p>
  <w:p w:rsidR="00D41A12" w:rsidRDefault="00D41A12">
    <w:pPr>
      <w:pStyle w:val="ab"/>
      <w:jc w:val="center"/>
    </w:pPr>
  </w:p>
  <w:sdt>
    <w:sdtPr>
      <w:id w:val="-15788982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D41A12" w:rsidRPr="00D41A12" w:rsidRDefault="00D41A12">
        <w:pPr>
          <w:pStyle w:val="ab"/>
          <w:jc w:val="center"/>
          <w:rPr>
            <w:rFonts w:ascii="Times New Roman" w:hAnsi="Times New Roman"/>
            <w:sz w:val="24"/>
          </w:rPr>
        </w:pPr>
        <w:r w:rsidRPr="00D41A12">
          <w:rPr>
            <w:rFonts w:ascii="Times New Roman" w:hAnsi="Times New Roman"/>
            <w:sz w:val="24"/>
          </w:rPr>
          <w:fldChar w:fldCharType="begin"/>
        </w:r>
        <w:r w:rsidRPr="00D41A12">
          <w:rPr>
            <w:rFonts w:ascii="Times New Roman" w:hAnsi="Times New Roman"/>
            <w:sz w:val="24"/>
          </w:rPr>
          <w:instrText>PAGE   \* MERGEFORMAT</w:instrText>
        </w:r>
        <w:r w:rsidRPr="00D41A12">
          <w:rPr>
            <w:rFonts w:ascii="Times New Roman" w:hAnsi="Times New Roman"/>
            <w:sz w:val="24"/>
          </w:rPr>
          <w:fldChar w:fldCharType="separate"/>
        </w:r>
        <w:r w:rsidRPr="00D41A12">
          <w:rPr>
            <w:rFonts w:ascii="Times New Roman" w:hAnsi="Times New Roman"/>
            <w:sz w:val="24"/>
          </w:rPr>
          <w:t>2</w:t>
        </w:r>
        <w:r w:rsidRPr="00D41A12">
          <w:rPr>
            <w:rFonts w:ascii="Times New Roman" w:hAnsi="Times New Roman"/>
            <w:sz w:val="24"/>
          </w:rPr>
          <w:fldChar w:fldCharType="end"/>
        </w:r>
      </w:p>
    </w:sdtContent>
  </w:sdt>
  <w:p w:rsidR="00D41A12" w:rsidRDefault="00D41A12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81835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D41A12" w:rsidRDefault="00D41A12" w:rsidP="00345039">
        <w:pPr>
          <w:pStyle w:val="ab"/>
          <w:tabs>
            <w:tab w:val="left" w:pos="10490"/>
          </w:tabs>
          <w:jc w:val="center"/>
        </w:pPr>
      </w:p>
      <w:p w:rsidR="00D41A12" w:rsidRDefault="00D41A12" w:rsidP="00345039">
        <w:pPr>
          <w:pStyle w:val="ab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</w:p>
      <w:p w:rsidR="00D41A12" w:rsidRPr="00D41A12" w:rsidRDefault="00D41A12" w:rsidP="00345039">
        <w:pPr>
          <w:pStyle w:val="ab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  <w:r w:rsidRPr="00D41A12">
          <w:rPr>
            <w:rFonts w:ascii="Times New Roman" w:hAnsi="Times New Roman"/>
            <w:sz w:val="24"/>
          </w:rPr>
          <w:fldChar w:fldCharType="begin"/>
        </w:r>
        <w:r w:rsidRPr="00D41A12">
          <w:rPr>
            <w:rFonts w:ascii="Times New Roman" w:hAnsi="Times New Roman"/>
            <w:sz w:val="24"/>
          </w:rPr>
          <w:instrText>PAGE   \* MERGEFORMAT</w:instrText>
        </w:r>
        <w:r w:rsidRPr="00D41A12">
          <w:rPr>
            <w:rFonts w:ascii="Times New Roman" w:hAnsi="Times New Roman"/>
            <w:sz w:val="24"/>
          </w:rPr>
          <w:fldChar w:fldCharType="separate"/>
        </w:r>
        <w:r w:rsidRPr="00D41A12">
          <w:rPr>
            <w:rFonts w:ascii="Times New Roman" w:hAnsi="Times New Roman"/>
            <w:noProof/>
            <w:sz w:val="24"/>
          </w:rPr>
          <w:t>8</w:t>
        </w:r>
        <w:r w:rsidRPr="00D41A1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D41A12" w:rsidRPr="009115FC" w:rsidRDefault="00D41A12" w:rsidP="00345039">
    <w:pPr>
      <w:pStyle w:val="ab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4509B"/>
    <w:multiLevelType w:val="hybridMultilevel"/>
    <w:tmpl w:val="1B34DE68"/>
    <w:lvl w:ilvl="0" w:tplc="0F1A98FA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B773AA5"/>
    <w:multiLevelType w:val="hybridMultilevel"/>
    <w:tmpl w:val="0A2461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362AB"/>
    <w:multiLevelType w:val="hybridMultilevel"/>
    <w:tmpl w:val="988E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E76"/>
    <w:rsid w:val="000555D7"/>
    <w:rsid w:val="000A6AFA"/>
    <w:rsid w:val="000B113F"/>
    <w:rsid w:val="000F0F0B"/>
    <w:rsid w:val="00100C93"/>
    <w:rsid w:val="00114E69"/>
    <w:rsid w:val="00123A7B"/>
    <w:rsid w:val="00124CC1"/>
    <w:rsid w:val="00127740"/>
    <w:rsid w:val="00136B33"/>
    <w:rsid w:val="00161DD4"/>
    <w:rsid w:val="001A76DE"/>
    <w:rsid w:val="00231503"/>
    <w:rsid w:val="002325EF"/>
    <w:rsid w:val="0024495F"/>
    <w:rsid w:val="00271F4B"/>
    <w:rsid w:val="002870C6"/>
    <w:rsid w:val="002914E7"/>
    <w:rsid w:val="002B5877"/>
    <w:rsid w:val="002D2A19"/>
    <w:rsid w:val="002E74DD"/>
    <w:rsid w:val="002E79C9"/>
    <w:rsid w:val="00345039"/>
    <w:rsid w:val="00366E76"/>
    <w:rsid w:val="003702A9"/>
    <w:rsid w:val="00401B27"/>
    <w:rsid w:val="004100B6"/>
    <w:rsid w:val="004337B9"/>
    <w:rsid w:val="0049442F"/>
    <w:rsid w:val="004E0FB2"/>
    <w:rsid w:val="00533ED2"/>
    <w:rsid w:val="00582FB9"/>
    <w:rsid w:val="005960B5"/>
    <w:rsid w:val="0068512D"/>
    <w:rsid w:val="006D594A"/>
    <w:rsid w:val="006F2631"/>
    <w:rsid w:val="00732148"/>
    <w:rsid w:val="00774FE4"/>
    <w:rsid w:val="007845CB"/>
    <w:rsid w:val="007A3676"/>
    <w:rsid w:val="007A4883"/>
    <w:rsid w:val="007C3345"/>
    <w:rsid w:val="008408DB"/>
    <w:rsid w:val="00852F5E"/>
    <w:rsid w:val="00877093"/>
    <w:rsid w:val="008C72C9"/>
    <w:rsid w:val="009D2977"/>
    <w:rsid w:val="00A37DC5"/>
    <w:rsid w:val="00A61ABF"/>
    <w:rsid w:val="00AA0F05"/>
    <w:rsid w:val="00AA33F3"/>
    <w:rsid w:val="00AC1CB8"/>
    <w:rsid w:val="00BB7D2C"/>
    <w:rsid w:val="00C025AD"/>
    <w:rsid w:val="00C50E41"/>
    <w:rsid w:val="00C67A69"/>
    <w:rsid w:val="00C74087"/>
    <w:rsid w:val="00C9428C"/>
    <w:rsid w:val="00CA0F49"/>
    <w:rsid w:val="00CA5BFC"/>
    <w:rsid w:val="00CF2E4B"/>
    <w:rsid w:val="00D02781"/>
    <w:rsid w:val="00D339E2"/>
    <w:rsid w:val="00D41A12"/>
    <w:rsid w:val="00D45A42"/>
    <w:rsid w:val="00D71B68"/>
    <w:rsid w:val="00E12468"/>
    <w:rsid w:val="00E9122E"/>
    <w:rsid w:val="00EA79AD"/>
    <w:rsid w:val="00ED10A3"/>
    <w:rsid w:val="00EE5963"/>
    <w:rsid w:val="00F061D4"/>
    <w:rsid w:val="00F97F45"/>
    <w:rsid w:val="00FA7D6E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6BEA"/>
  <w15:chartTrackingRefBased/>
  <w15:docId w15:val="{0A2DA19A-7A65-4441-AE43-DA9B7F25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66E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4337B9"/>
    <w:rPr>
      <w:rFonts w:ascii="Calibri" w:eastAsiaTheme="minorEastAsia" w:hAnsi="Calibri" w:cs="Calibri"/>
      <w:lang w:eastAsia="ru-RU"/>
    </w:rPr>
  </w:style>
  <w:style w:type="character" w:customStyle="1" w:styleId="a3">
    <w:name w:val="Другое_"/>
    <w:basedOn w:val="a0"/>
    <w:link w:val="a4"/>
    <w:rsid w:val="004337B9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4337B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4337B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4337B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unhideWhenUsed/>
    <w:rsid w:val="000F0F0B"/>
    <w:rPr>
      <w:color w:val="0000FF"/>
      <w:u w:val="single"/>
    </w:rPr>
  </w:style>
  <w:style w:type="paragraph" w:customStyle="1" w:styleId="3">
    <w:name w:val="Основной текст3"/>
    <w:basedOn w:val="a"/>
    <w:rsid w:val="000F0F0B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84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33ED2"/>
    <w:pPr>
      <w:widowControl w:val="0"/>
      <w:autoSpaceDE w:val="0"/>
      <w:autoSpaceDN w:val="0"/>
      <w:spacing w:before="42" w:after="0" w:line="240" w:lineRule="auto"/>
      <w:ind w:left="4"/>
      <w:jc w:val="center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A37D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25AD"/>
    <w:pPr>
      <w:ind w:left="720"/>
      <w:contextualSpacing/>
    </w:pPr>
  </w:style>
  <w:style w:type="paragraph" w:styleId="a9">
    <w:name w:val="No Spacing"/>
    <w:link w:val="aa"/>
    <w:uiPriority w:val="1"/>
    <w:qFormat/>
    <w:rsid w:val="002E79C9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49442F"/>
  </w:style>
  <w:style w:type="paragraph" w:styleId="ab">
    <w:name w:val="header"/>
    <w:basedOn w:val="a"/>
    <w:link w:val="ac"/>
    <w:uiPriority w:val="99"/>
    <w:unhideWhenUsed/>
    <w:rsid w:val="004944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49442F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C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72C9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7A4883"/>
    <w:rPr>
      <w:color w:val="954F72" w:themeColor="followedHyperlink"/>
      <w:u w:val="single"/>
    </w:rPr>
  </w:style>
  <w:style w:type="paragraph" w:styleId="af0">
    <w:name w:val="footer"/>
    <w:basedOn w:val="a"/>
    <w:link w:val="af1"/>
    <w:uiPriority w:val="99"/>
    <w:unhideWhenUsed/>
    <w:rsid w:val="00D41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41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Толокнова К.В.</cp:lastModifiedBy>
  <cp:revision>8</cp:revision>
  <cp:lastPrinted>2025-12-10T10:07:00Z</cp:lastPrinted>
  <dcterms:created xsi:type="dcterms:W3CDTF">2025-12-18T03:57:00Z</dcterms:created>
  <dcterms:modified xsi:type="dcterms:W3CDTF">2026-04-28T09:57:00Z</dcterms:modified>
</cp:coreProperties>
</file>