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A3" w:rsidRDefault="005557E9" w:rsidP="00940FA3">
      <w:pPr>
        <w:pStyle w:val="a3"/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2566970</wp:posOffset>
            </wp:positionH>
            <wp:positionV relativeFrom="paragraph">
              <wp:posOffset>-288227</wp:posOffset>
            </wp:positionV>
            <wp:extent cx="657225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-421640</wp:posOffset>
                </wp:positionV>
                <wp:extent cx="535940" cy="231140"/>
                <wp:effectExtent l="8890" t="6985" r="7620" b="952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" cy="231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13.7pt;margin-top:-33.2pt;width:42.2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yLwIAAGMEAAAOAAAAZHJzL2Uyb0RvYy54bWysVNuO0zAQfUfiHyy/0zS9AI2arlZdipAW&#10;dqWFD3AdJ7FwPGbsNi1fz9hpSwtviDxYM57x8Zwz4yzvDp1he4Vegy15PhpzpqyEStum5N++bt68&#10;58wHYSthwKqSH5Xnd6vXr5a9K9QEWjCVQkYg1he9K3kbgiuyzMtWdcKPwClLwRqwE4FcbLIKRU/o&#10;nckm4/HbrAesHIJU3tPuwxDkq4Rf10qGp7r2KjBTcqotpBXTuo1rtlqKokHhWi1PZYh/qKIT2tKl&#10;F6gHEQTbof4LqtMSwUMdRhK6DOpaS5U4EJt8/Aebl1Y4lbiQON5dZPL/D1Z+2T8j01XJp5xZ0VGL&#10;nvbCsElUpne+oIQX94yRm3ePIL97ZmHdCtuoe0ToWyUqqieP+dnNgeh4Osq2/WeoCFjsAiSRDjV2&#10;EZDos0PqxfHSC3UITNLmfDpfzKhjkkKTaZ6THW8QxfmwQx8+KuhYNEqujNHOR7VEIfaPPgzZ56xU&#10;PxhdbbQxycFmuzbIiGzJN+k7XeCv04xlfckX88k8Id/E0pCqC8i2yVOO2XXEdwDOx/GLwKKgfZrF&#10;Yf9M5gKRqN2gI+xslQ5GiT+c7CC0GWySwtiT5lHmoV1bqI4kOcIw6fQyyWgBf3LW05SX3P/YCVSc&#10;mU+W2rbIZ1HkkJzZ/N2EHLyObK8jwkqCKnngbDDXYXhKO4e6aemmQQEL99TqWqcexDEYqjoVS5Oc&#10;2J5eXXwq137K+v1vWP0CAAD//wMAUEsDBBQABgAIAAAAIQCLVNL74AAAAAsBAAAPAAAAZHJzL2Rv&#10;d25yZXYueG1sTI8xT8MwEIV3JP6DdZXYWielpCiNUyEkhk6IFoZudmziqPE5st0k/fccE2x3957e&#10;fa/az65nowmx8yggX2XADDZed9gK+Dy9LZ+BxSRRy96jEXAzEfb1/V0lS+0n/DDjMbWMQjCWUoBN&#10;aSg5j401TsaVHwyS9u2Dk4nW0HId5EThrufrLCu4kx3SBysH82pNczlenQClDtO52x4Uvn+NFydt&#10;OPtbEOJhMb/sgCUzpz8z/OITOtTEpPwVdWS9gM16uyGrgGVR0ECOpzynMoouj1kGvK74/w71DwAA&#10;AP//AwBQSwECLQAUAAYACAAAACEAtoM4kv4AAADhAQAAEwAAAAAAAAAAAAAAAAAAAAAAW0NvbnRl&#10;bnRfVHlwZXNdLnhtbFBLAQItABQABgAIAAAAIQA4/SH/1gAAAJQBAAALAAAAAAAAAAAAAAAAAC8B&#10;AABfcmVscy8ucmVsc1BLAQItABQABgAIAAAAIQAkZenyLwIAAGMEAAAOAAAAAAAAAAAAAAAAAC4C&#10;AABkcnMvZTJvRG9jLnhtbFBLAQItABQABgAIAAAAIQCLVNL74AAAAAsBAAAPAAAAAAAAAAAAAAAA&#10;AIkEAABkcnMvZG93bnJldi54bWxQSwUGAAAAAAQABADzAAAAlgUAAAAA&#10;" strokecolor="white [3212]"/>
            </w:pict>
          </mc:Fallback>
        </mc:AlternateContent>
      </w:r>
    </w:p>
    <w:p w:rsidR="00940FA3" w:rsidRDefault="00940FA3" w:rsidP="00F266BC">
      <w:pPr>
        <w:pStyle w:val="a3"/>
        <w:jc w:val="center"/>
        <w:rPr>
          <w:sz w:val="28"/>
          <w:szCs w:val="28"/>
        </w:rPr>
      </w:pPr>
    </w:p>
    <w:p w:rsidR="00940FA3" w:rsidRDefault="00940FA3" w:rsidP="00F266BC">
      <w:pPr>
        <w:pStyle w:val="a3"/>
        <w:jc w:val="center"/>
        <w:rPr>
          <w:noProof/>
          <w:sz w:val="28"/>
          <w:szCs w:val="28"/>
        </w:rPr>
      </w:pPr>
    </w:p>
    <w:p w:rsidR="00F266BC" w:rsidRDefault="00F266BC" w:rsidP="00F266BC">
      <w:pPr>
        <w:pStyle w:val="a3"/>
        <w:jc w:val="center"/>
        <w:rPr>
          <w:sz w:val="28"/>
          <w:szCs w:val="28"/>
        </w:rPr>
      </w:pPr>
    </w:p>
    <w:p w:rsidR="00F266BC" w:rsidRPr="00D901AC" w:rsidRDefault="00F266BC" w:rsidP="00F266BC">
      <w:pPr>
        <w:pStyle w:val="a3"/>
        <w:jc w:val="center"/>
        <w:rPr>
          <w:sz w:val="28"/>
          <w:szCs w:val="28"/>
        </w:rPr>
      </w:pPr>
      <w:r w:rsidRPr="00D901AC">
        <w:rPr>
          <w:sz w:val="28"/>
          <w:szCs w:val="28"/>
        </w:rPr>
        <w:t>МУНИЦИПАЛЬНОЕ ОБРАЗОВАНИЕ</w:t>
      </w:r>
    </w:p>
    <w:p w:rsidR="00F266BC" w:rsidRPr="00D901AC" w:rsidRDefault="00F266BC" w:rsidP="00F266BC">
      <w:pPr>
        <w:pStyle w:val="a3"/>
        <w:jc w:val="center"/>
        <w:rPr>
          <w:sz w:val="28"/>
          <w:szCs w:val="28"/>
        </w:rPr>
      </w:pPr>
      <w:r w:rsidRPr="00D901AC">
        <w:rPr>
          <w:sz w:val="28"/>
          <w:szCs w:val="28"/>
        </w:rPr>
        <w:t>ХАНТЫ-МАНСИЙСКИЙ РАЙОН</w:t>
      </w:r>
    </w:p>
    <w:p w:rsidR="00F266BC" w:rsidRPr="00D901AC" w:rsidRDefault="00F266BC" w:rsidP="00F266BC">
      <w:pPr>
        <w:pStyle w:val="a3"/>
        <w:jc w:val="center"/>
        <w:rPr>
          <w:sz w:val="28"/>
          <w:szCs w:val="28"/>
        </w:rPr>
      </w:pPr>
      <w:r w:rsidRPr="00D901AC">
        <w:rPr>
          <w:sz w:val="28"/>
          <w:szCs w:val="28"/>
        </w:rPr>
        <w:t>Ханты-Мансийский автономный округ-Югра</w:t>
      </w:r>
    </w:p>
    <w:p w:rsidR="00F266BC" w:rsidRPr="00D901AC" w:rsidRDefault="00F266BC" w:rsidP="00F266BC">
      <w:pPr>
        <w:pStyle w:val="a3"/>
        <w:jc w:val="center"/>
        <w:rPr>
          <w:b/>
          <w:sz w:val="28"/>
          <w:szCs w:val="28"/>
        </w:rPr>
      </w:pPr>
    </w:p>
    <w:p w:rsidR="00F266BC" w:rsidRPr="00D901AC" w:rsidRDefault="00F266BC" w:rsidP="00F266BC">
      <w:pPr>
        <w:pStyle w:val="a3"/>
        <w:jc w:val="center"/>
        <w:rPr>
          <w:b/>
          <w:sz w:val="28"/>
          <w:szCs w:val="28"/>
        </w:rPr>
      </w:pPr>
      <w:r w:rsidRPr="00D901AC">
        <w:rPr>
          <w:b/>
          <w:sz w:val="28"/>
          <w:szCs w:val="28"/>
        </w:rPr>
        <w:t>АДМИНИСТРАЦИЯ ХАНТЫ–МАНСИЙСКОГО РАЙОНА</w:t>
      </w:r>
    </w:p>
    <w:p w:rsidR="00F266BC" w:rsidRPr="00D901AC" w:rsidRDefault="00F266BC" w:rsidP="00F266BC">
      <w:pPr>
        <w:pStyle w:val="a3"/>
        <w:jc w:val="center"/>
        <w:rPr>
          <w:b/>
          <w:sz w:val="28"/>
          <w:szCs w:val="28"/>
        </w:rPr>
      </w:pPr>
    </w:p>
    <w:p w:rsidR="00F266BC" w:rsidRPr="00D901AC" w:rsidRDefault="00F266BC" w:rsidP="00F266BC">
      <w:pPr>
        <w:pStyle w:val="a3"/>
        <w:jc w:val="center"/>
        <w:rPr>
          <w:sz w:val="28"/>
          <w:szCs w:val="28"/>
        </w:rPr>
      </w:pPr>
      <w:r w:rsidRPr="00D901AC">
        <w:rPr>
          <w:b/>
          <w:sz w:val="28"/>
          <w:szCs w:val="28"/>
        </w:rPr>
        <w:t>П О С Т А Н О В Л Е Н И Е</w:t>
      </w:r>
    </w:p>
    <w:p w:rsidR="00F266BC" w:rsidRPr="0045003B" w:rsidRDefault="004A5069" w:rsidP="00F266BC">
      <w:pPr>
        <w:pStyle w:val="a3"/>
        <w:rPr>
          <w:sz w:val="28"/>
          <w:szCs w:val="28"/>
        </w:rPr>
      </w:pPr>
      <w:r w:rsidRPr="00D901AC">
        <w:rPr>
          <w:sz w:val="28"/>
          <w:szCs w:val="28"/>
        </w:rPr>
        <w:t xml:space="preserve">от </w:t>
      </w:r>
      <w:r w:rsidR="00CE10F8">
        <w:rPr>
          <w:sz w:val="28"/>
          <w:szCs w:val="28"/>
        </w:rPr>
        <w:t>20</w:t>
      </w:r>
      <w:r w:rsidR="00D901AC">
        <w:rPr>
          <w:sz w:val="28"/>
          <w:szCs w:val="28"/>
        </w:rPr>
        <w:t>.08.2012</w:t>
      </w:r>
      <w:r w:rsidR="00F266BC" w:rsidRPr="00D901AC">
        <w:rPr>
          <w:sz w:val="28"/>
          <w:szCs w:val="28"/>
        </w:rPr>
        <w:t xml:space="preserve">                                                                   </w:t>
      </w:r>
      <w:r w:rsidRPr="00D901AC">
        <w:rPr>
          <w:sz w:val="28"/>
          <w:szCs w:val="28"/>
        </w:rPr>
        <w:t xml:space="preserve">                          </w:t>
      </w:r>
      <w:r w:rsidR="00F266BC" w:rsidRPr="00D901AC">
        <w:rPr>
          <w:sz w:val="28"/>
          <w:szCs w:val="28"/>
        </w:rPr>
        <w:t xml:space="preserve">    </w:t>
      </w:r>
      <w:r w:rsidR="00CE10F8">
        <w:rPr>
          <w:sz w:val="28"/>
          <w:szCs w:val="28"/>
        </w:rPr>
        <w:t xml:space="preserve">  </w:t>
      </w:r>
      <w:r w:rsidR="00F266BC" w:rsidRPr="00D901AC">
        <w:rPr>
          <w:sz w:val="28"/>
          <w:szCs w:val="28"/>
        </w:rPr>
        <w:t xml:space="preserve"> №</w:t>
      </w:r>
      <w:r w:rsidR="00CE10F8">
        <w:rPr>
          <w:sz w:val="28"/>
          <w:szCs w:val="28"/>
        </w:rPr>
        <w:t xml:space="preserve"> 190</w:t>
      </w:r>
      <w:r w:rsidR="00F266BC">
        <w:rPr>
          <w:sz w:val="28"/>
          <w:szCs w:val="28"/>
        </w:rPr>
        <w:t xml:space="preserve">  </w:t>
      </w:r>
    </w:p>
    <w:p w:rsidR="00F266BC" w:rsidRPr="00D901AC" w:rsidRDefault="00F266BC" w:rsidP="00F266BC">
      <w:pPr>
        <w:pStyle w:val="a3"/>
        <w:rPr>
          <w:i/>
          <w:sz w:val="24"/>
          <w:szCs w:val="24"/>
        </w:rPr>
      </w:pPr>
      <w:r w:rsidRPr="00D901AC">
        <w:rPr>
          <w:i/>
          <w:sz w:val="24"/>
          <w:szCs w:val="24"/>
        </w:rPr>
        <w:t>г. Ханты-Мансийск</w:t>
      </w:r>
    </w:p>
    <w:p w:rsidR="00F266BC" w:rsidRDefault="00F266BC" w:rsidP="00F266BC">
      <w:pPr>
        <w:rPr>
          <w:b/>
          <w:sz w:val="28"/>
          <w:szCs w:val="28"/>
        </w:rPr>
      </w:pPr>
    </w:p>
    <w:p w:rsidR="008F221C" w:rsidRPr="00800101" w:rsidRDefault="008F221C" w:rsidP="008F221C">
      <w:pPr>
        <w:rPr>
          <w:sz w:val="28"/>
          <w:szCs w:val="28"/>
        </w:rPr>
      </w:pPr>
      <w:r w:rsidRPr="00800101">
        <w:rPr>
          <w:sz w:val="28"/>
          <w:szCs w:val="28"/>
        </w:rPr>
        <w:t>О внесении изменений</w:t>
      </w:r>
    </w:p>
    <w:p w:rsidR="008F221C" w:rsidRPr="00800101" w:rsidRDefault="008F221C" w:rsidP="008F221C">
      <w:pPr>
        <w:rPr>
          <w:sz w:val="28"/>
          <w:szCs w:val="28"/>
        </w:rPr>
      </w:pPr>
      <w:r w:rsidRPr="00800101">
        <w:rPr>
          <w:sz w:val="28"/>
          <w:szCs w:val="28"/>
        </w:rPr>
        <w:t xml:space="preserve">в постановление администрации </w:t>
      </w:r>
    </w:p>
    <w:p w:rsidR="008F221C" w:rsidRPr="00800101" w:rsidRDefault="008F221C" w:rsidP="008F221C">
      <w:pPr>
        <w:rPr>
          <w:sz w:val="28"/>
          <w:szCs w:val="28"/>
        </w:rPr>
      </w:pPr>
      <w:r w:rsidRPr="00800101">
        <w:rPr>
          <w:sz w:val="28"/>
          <w:szCs w:val="28"/>
        </w:rPr>
        <w:t xml:space="preserve">Ханты-Мансийского района </w:t>
      </w:r>
    </w:p>
    <w:p w:rsidR="008F221C" w:rsidRPr="00800101" w:rsidRDefault="008F221C" w:rsidP="008F221C">
      <w:pPr>
        <w:rPr>
          <w:sz w:val="28"/>
          <w:szCs w:val="28"/>
        </w:rPr>
      </w:pPr>
      <w:r w:rsidRPr="00800101">
        <w:rPr>
          <w:sz w:val="28"/>
          <w:szCs w:val="28"/>
        </w:rPr>
        <w:t xml:space="preserve">от 14 октября 2010 года №168 </w:t>
      </w:r>
    </w:p>
    <w:p w:rsidR="00F266BC" w:rsidRPr="00800101" w:rsidRDefault="00F266BC" w:rsidP="00F266BC">
      <w:pPr>
        <w:jc w:val="both"/>
        <w:rPr>
          <w:sz w:val="28"/>
          <w:szCs w:val="28"/>
        </w:rPr>
      </w:pPr>
    </w:p>
    <w:p w:rsidR="00F266BC" w:rsidRPr="00800101" w:rsidRDefault="00E635CA" w:rsidP="00F266BC">
      <w:pPr>
        <w:ind w:right="150"/>
        <w:jc w:val="both"/>
        <w:rPr>
          <w:sz w:val="28"/>
          <w:szCs w:val="28"/>
        </w:rPr>
      </w:pPr>
      <w:r w:rsidRPr="00800101">
        <w:rPr>
          <w:sz w:val="28"/>
          <w:szCs w:val="28"/>
        </w:rPr>
        <w:tab/>
        <w:t>В соответствии с постановлением администрации Ханты-Мансийского района от 22 марта 2012 года № 53 «О целевых программах Ханты-Мансийского района»</w:t>
      </w:r>
      <w:r w:rsidR="00F266BC" w:rsidRPr="00800101">
        <w:rPr>
          <w:sz w:val="28"/>
          <w:szCs w:val="28"/>
        </w:rPr>
        <w:t xml:space="preserve">: </w:t>
      </w:r>
    </w:p>
    <w:p w:rsidR="00F266BC" w:rsidRPr="00800101" w:rsidRDefault="00F266BC" w:rsidP="00F266BC">
      <w:pPr>
        <w:ind w:right="150"/>
        <w:jc w:val="both"/>
        <w:rPr>
          <w:sz w:val="28"/>
          <w:szCs w:val="28"/>
        </w:rPr>
      </w:pPr>
    </w:p>
    <w:p w:rsidR="002246C5" w:rsidRPr="00D901AC" w:rsidRDefault="002246C5" w:rsidP="00D901AC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01AC">
        <w:rPr>
          <w:sz w:val="28"/>
          <w:szCs w:val="28"/>
        </w:rPr>
        <w:t>Внести в приложение к постановлению администрации Ханты-Мансийского района от 14 октября 2010 года  № 168 «О долгосрочной муниципальной целевой программе «Комплексное развитие культуры и искусства в Ханты-Мансийском районе на 2011-2013 годы» следующие  изменения:</w:t>
      </w:r>
    </w:p>
    <w:p w:rsidR="00EA08A9" w:rsidRDefault="00C03A6C" w:rsidP="00EA08A9">
      <w:pPr>
        <w:pStyle w:val="a3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3745">
        <w:rPr>
          <w:sz w:val="28"/>
          <w:szCs w:val="28"/>
        </w:rPr>
        <w:t>1</w:t>
      </w:r>
      <w:r w:rsidR="00EA08A9">
        <w:rPr>
          <w:sz w:val="28"/>
          <w:szCs w:val="28"/>
        </w:rPr>
        <w:t xml:space="preserve">. </w:t>
      </w:r>
      <w:r w:rsidR="00EA08A9" w:rsidRPr="005736E3">
        <w:rPr>
          <w:sz w:val="28"/>
          <w:szCs w:val="28"/>
        </w:rPr>
        <w:t>В разделе</w:t>
      </w:r>
      <w:r w:rsidR="00EA08A9">
        <w:rPr>
          <w:sz w:val="28"/>
          <w:szCs w:val="28"/>
        </w:rPr>
        <w:t xml:space="preserve"> </w:t>
      </w:r>
      <w:r w:rsidR="00EA08A9" w:rsidRPr="005736E3">
        <w:rPr>
          <w:sz w:val="28"/>
          <w:szCs w:val="28"/>
        </w:rPr>
        <w:t>1 «Паспорт Программы» строку «</w:t>
      </w:r>
      <w:r w:rsidR="00EA08A9" w:rsidRPr="0070712A">
        <w:rPr>
          <w:sz w:val="28"/>
          <w:szCs w:val="28"/>
        </w:rPr>
        <w:t>Объ</w:t>
      </w:r>
      <w:r w:rsidR="00EA08A9">
        <w:rPr>
          <w:sz w:val="28"/>
          <w:szCs w:val="28"/>
        </w:rPr>
        <w:t>емы и источники финансирования П</w:t>
      </w:r>
      <w:r w:rsidR="00EA08A9" w:rsidRPr="0070712A">
        <w:rPr>
          <w:sz w:val="28"/>
          <w:szCs w:val="28"/>
        </w:rPr>
        <w:t>рограммы</w:t>
      </w:r>
      <w:r w:rsidR="00EA08A9" w:rsidRPr="005736E3">
        <w:rPr>
          <w:sz w:val="28"/>
          <w:szCs w:val="28"/>
        </w:rPr>
        <w:t xml:space="preserve">» изложить в следующей редакции: </w:t>
      </w:r>
    </w:p>
    <w:p w:rsidR="00EA08A9" w:rsidRDefault="00D901AC" w:rsidP="00D901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A08A9" w:rsidTr="003E21AA">
        <w:tc>
          <w:tcPr>
            <w:tcW w:w="2518" w:type="dxa"/>
          </w:tcPr>
          <w:p w:rsidR="00EA08A9" w:rsidRPr="0070712A" w:rsidRDefault="00EA08A9" w:rsidP="003E21AA">
            <w:pPr>
              <w:pStyle w:val="a3"/>
              <w:rPr>
                <w:sz w:val="28"/>
                <w:szCs w:val="28"/>
              </w:rPr>
            </w:pPr>
            <w:r w:rsidRPr="0070712A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70712A">
              <w:rPr>
                <w:sz w:val="28"/>
                <w:szCs w:val="28"/>
              </w:rPr>
              <w:t>рограммы</w:t>
            </w:r>
          </w:p>
        </w:tc>
        <w:tc>
          <w:tcPr>
            <w:tcW w:w="7052" w:type="dxa"/>
          </w:tcPr>
          <w:p w:rsidR="00EA08A9" w:rsidRDefault="00EA08A9" w:rsidP="00D901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</w:t>
            </w:r>
            <w:r w:rsidRPr="0070712A">
              <w:rPr>
                <w:sz w:val="28"/>
                <w:szCs w:val="28"/>
              </w:rPr>
              <w:t xml:space="preserve">рограммы </w:t>
            </w:r>
            <w:r w:rsidR="00D901AC">
              <w:rPr>
                <w:sz w:val="28"/>
                <w:szCs w:val="28"/>
              </w:rPr>
              <w:t xml:space="preserve">                          </w:t>
            </w:r>
            <w:r w:rsidRPr="0070712A">
              <w:rPr>
                <w:sz w:val="28"/>
                <w:szCs w:val="28"/>
              </w:rPr>
              <w:t xml:space="preserve">на 2011-2013 годы </w:t>
            </w:r>
          </w:p>
          <w:p w:rsidR="00EA08A9" w:rsidRPr="0070712A" w:rsidRDefault="00D901AC" w:rsidP="00D901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A08A9" w:rsidRPr="0070712A">
              <w:rPr>
                <w:sz w:val="28"/>
                <w:szCs w:val="28"/>
              </w:rPr>
              <w:t xml:space="preserve">за счет средств  бюджета  района  </w:t>
            </w:r>
            <w:r>
              <w:rPr>
                <w:sz w:val="28"/>
                <w:szCs w:val="28"/>
              </w:rPr>
              <w:t>–</w:t>
            </w:r>
            <w:r w:rsidR="00EA08A9" w:rsidRPr="007071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EA08A9">
              <w:rPr>
                <w:sz w:val="28"/>
                <w:szCs w:val="28"/>
              </w:rPr>
              <w:t>17 324,19</w:t>
            </w:r>
            <w:r>
              <w:rPr>
                <w:sz w:val="28"/>
                <w:szCs w:val="28"/>
              </w:rPr>
              <w:t xml:space="preserve"> </w:t>
            </w:r>
            <w:r w:rsidR="00EA08A9">
              <w:rPr>
                <w:sz w:val="28"/>
                <w:szCs w:val="28"/>
              </w:rPr>
              <w:t>тыс. рублей, в том числе:</w:t>
            </w:r>
          </w:p>
          <w:p w:rsidR="00EA08A9" w:rsidRPr="0070712A" w:rsidRDefault="00EA08A9" w:rsidP="00D901AC">
            <w:pPr>
              <w:pStyle w:val="a3"/>
              <w:rPr>
                <w:sz w:val="28"/>
                <w:szCs w:val="28"/>
              </w:rPr>
            </w:pPr>
            <w:r w:rsidRPr="0070712A">
              <w:rPr>
                <w:sz w:val="28"/>
                <w:szCs w:val="28"/>
              </w:rPr>
              <w:t xml:space="preserve">2011 год </w:t>
            </w:r>
            <w:r w:rsidR="00D901AC">
              <w:rPr>
                <w:sz w:val="28"/>
                <w:szCs w:val="28"/>
              </w:rPr>
              <w:t>–</w:t>
            </w:r>
            <w:r w:rsidRPr="007071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4 7</w:t>
            </w:r>
            <w:r w:rsidRPr="0070712A">
              <w:rPr>
                <w:sz w:val="28"/>
                <w:szCs w:val="28"/>
              </w:rPr>
              <w:t xml:space="preserve">60,0 тыс. рублей; </w:t>
            </w:r>
          </w:p>
          <w:p w:rsidR="00EA08A9" w:rsidRDefault="00EA08A9" w:rsidP="00D901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год – 4 886</w:t>
            </w:r>
            <w:r w:rsidRPr="0070712A">
              <w:rPr>
                <w:sz w:val="28"/>
                <w:szCs w:val="28"/>
              </w:rPr>
              <w:t xml:space="preserve">,0 тыс. рублей; </w:t>
            </w:r>
          </w:p>
          <w:p w:rsidR="00EA08A9" w:rsidRDefault="00EA08A9" w:rsidP="00D901AC">
            <w:pPr>
              <w:pStyle w:val="a3"/>
              <w:rPr>
                <w:sz w:val="28"/>
                <w:szCs w:val="28"/>
              </w:rPr>
            </w:pPr>
            <w:r w:rsidRPr="0070712A">
              <w:rPr>
                <w:sz w:val="28"/>
                <w:szCs w:val="28"/>
              </w:rPr>
              <w:t>2013</w:t>
            </w:r>
            <w:r>
              <w:rPr>
                <w:sz w:val="28"/>
                <w:szCs w:val="28"/>
              </w:rPr>
              <w:t xml:space="preserve"> год – 7 678,19</w:t>
            </w:r>
            <w:r w:rsidRPr="0070712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A08A9" w:rsidRDefault="00D901AC" w:rsidP="00D901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A08A9" w:rsidRPr="0070712A">
              <w:rPr>
                <w:sz w:val="28"/>
                <w:szCs w:val="28"/>
              </w:rPr>
              <w:t xml:space="preserve">за счет средств  бюджета </w:t>
            </w:r>
            <w:r w:rsidR="00EA08A9">
              <w:rPr>
                <w:sz w:val="28"/>
                <w:szCs w:val="28"/>
              </w:rPr>
              <w:t xml:space="preserve"> автономного округа</w:t>
            </w:r>
            <w:r w:rsidR="00EA08A9" w:rsidRPr="007071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–</w:t>
            </w:r>
            <w:r w:rsidR="00EA08A9" w:rsidRPr="0070712A">
              <w:rPr>
                <w:sz w:val="28"/>
                <w:szCs w:val="28"/>
              </w:rPr>
              <w:t xml:space="preserve">  </w:t>
            </w:r>
            <w:r w:rsidR="00EA08A9">
              <w:rPr>
                <w:sz w:val="28"/>
                <w:szCs w:val="28"/>
              </w:rPr>
              <w:t>74 638,66 тыс. рублей, в том числе:</w:t>
            </w:r>
          </w:p>
          <w:p w:rsidR="00EA08A9" w:rsidRDefault="00EA08A9" w:rsidP="00D901AC">
            <w:pPr>
              <w:pStyle w:val="a3"/>
              <w:rPr>
                <w:sz w:val="28"/>
                <w:szCs w:val="28"/>
              </w:rPr>
            </w:pPr>
            <w:r w:rsidRPr="0070712A">
              <w:rPr>
                <w:sz w:val="28"/>
                <w:szCs w:val="28"/>
              </w:rPr>
              <w:t xml:space="preserve">2011 год </w:t>
            </w:r>
            <w:r w:rsidR="00D901AC">
              <w:rPr>
                <w:sz w:val="28"/>
                <w:szCs w:val="28"/>
              </w:rPr>
              <w:t>–</w:t>
            </w:r>
            <w:r w:rsidRPr="007071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 w:rsidRPr="0070712A">
              <w:rPr>
                <w:sz w:val="28"/>
                <w:szCs w:val="28"/>
              </w:rPr>
              <w:t>0,0 тыс. рублей</w:t>
            </w:r>
            <w:r>
              <w:rPr>
                <w:sz w:val="28"/>
                <w:szCs w:val="28"/>
              </w:rPr>
              <w:t>;</w:t>
            </w:r>
          </w:p>
          <w:p w:rsidR="00EA08A9" w:rsidRDefault="00EA08A9" w:rsidP="00D901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год – 11 303,1</w:t>
            </w:r>
            <w:r w:rsidRPr="0070712A">
              <w:rPr>
                <w:sz w:val="28"/>
                <w:szCs w:val="28"/>
              </w:rPr>
              <w:t xml:space="preserve"> тыс. рублей; </w:t>
            </w:r>
          </w:p>
          <w:p w:rsidR="00EA08A9" w:rsidRPr="00426ECF" w:rsidRDefault="00EA08A9" w:rsidP="00D901AC">
            <w:pPr>
              <w:pStyle w:val="a3"/>
              <w:rPr>
                <w:sz w:val="28"/>
                <w:szCs w:val="28"/>
              </w:rPr>
            </w:pPr>
            <w:r w:rsidRPr="0070712A">
              <w:rPr>
                <w:sz w:val="28"/>
                <w:szCs w:val="28"/>
              </w:rPr>
              <w:t>2013</w:t>
            </w:r>
            <w:r>
              <w:rPr>
                <w:sz w:val="28"/>
                <w:szCs w:val="28"/>
              </w:rPr>
              <w:t xml:space="preserve"> год – 63 045,56</w:t>
            </w:r>
            <w:r w:rsidRPr="0070712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EA08A9" w:rsidRDefault="00D901AC" w:rsidP="00D901A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B4B24" w:rsidRPr="00D901AC" w:rsidRDefault="005B4B24" w:rsidP="00D901AC">
      <w:pPr>
        <w:pStyle w:val="a3"/>
        <w:numPr>
          <w:ilvl w:val="1"/>
          <w:numId w:val="6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D901AC">
        <w:rPr>
          <w:sz w:val="28"/>
          <w:szCs w:val="28"/>
        </w:rPr>
        <w:lastRenderedPageBreak/>
        <w:t xml:space="preserve">Приложение 2 к Программе «Основные </w:t>
      </w:r>
      <w:r w:rsidR="00757BDE" w:rsidRPr="00D901AC">
        <w:rPr>
          <w:sz w:val="28"/>
          <w:szCs w:val="28"/>
        </w:rPr>
        <w:t xml:space="preserve">программные </w:t>
      </w:r>
      <w:r w:rsidRPr="00D901AC">
        <w:rPr>
          <w:sz w:val="28"/>
          <w:szCs w:val="28"/>
        </w:rPr>
        <w:t>мероприяти</w:t>
      </w:r>
      <w:r w:rsidR="00757BDE" w:rsidRPr="00D901AC">
        <w:rPr>
          <w:sz w:val="28"/>
          <w:szCs w:val="28"/>
        </w:rPr>
        <w:t>я</w:t>
      </w:r>
      <w:r w:rsidRPr="00D901AC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564BD3" w:rsidRPr="00800101" w:rsidRDefault="00564BD3" w:rsidP="00D901AC">
      <w:pPr>
        <w:tabs>
          <w:tab w:val="left" w:pos="426"/>
        </w:tabs>
        <w:ind w:firstLine="708"/>
        <w:jc w:val="both"/>
        <w:rPr>
          <w:bCs/>
          <w:sz w:val="28"/>
          <w:szCs w:val="28"/>
        </w:rPr>
      </w:pPr>
    </w:p>
    <w:p w:rsidR="00CE4F76" w:rsidRPr="00800101" w:rsidRDefault="005B4B24" w:rsidP="00D901AC">
      <w:pPr>
        <w:pStyle w:val="a5"/>
        <w:tabs>
          <w:tab w:val="left" w:pos="426"/>
        </w:tabs>
        <w:ind w:left="0" w:firstLine="709"/>
        <w:jc w:val="both"/>
        <w:rPr>
          <w:bCs/>
          <w:sz w:val="28"/>
          <w:szCs w:val="28"/>
        </w:rPr>
      </w:pPr>
      <w:r w:rsidRPr="00800101">
        <w:rPr>
          <w:bCs/>
          <w:sz w:val="28"/>
          <w:szCs w:val="28"/>
        </w:rPr>
        <w:t xml:space="preserve">2. </w:t>
      </w:r>
      <w:r w:rsidR="00CE4F76" w:rsidRPr="00800101">
        <w:rPr>
          <w:bCs/>
          <w:sz w:val="28"/>
          <w:szCs w:val="28"/>
        </w:rPr>
        <w:t>Настоящее постановление опубликовать в газете «Наш район» и</w:t>
      </w:r>
      <w:r w:rsidR="00D901AC">
        <w:rPr>
          <w:bCs/>
          <w:sz w:val="28"/>
          <w:szCs w:val="28"/>
        </w:rPr>
        <w:t xml:space="preserve"> </w:t>
      </w:r>
      <w:r w:rsidR="00CE4F76" w:rsidRPr="00800101">
        <w:rPr>
          <w:bCs/>
          <w:sz w:val="28"/>
          <w:szCs w:val="28"/>
        </w:rPr>
        <w:t xml:space="preserve">разместить на официальном веб-сайте </w:t>
      </w:r>
      <w:r w:rsidR="00996EE6" w:rsidRPr="00800101">
        <w:rPr>
          <w:bCs/>
          <w:sz w:val="28"/>
          <w:szCs w:val="28"/>
        </w:rPr>
        <w:t xml:space="preserve">органов местного самоуправления </w:t>
      </w:r>
      <w:r w:rsidR="00CE4F76" w:rsidRPr="00800101">
        <w:rPr>
          <w:bCs/>
          <w:sz w:val="28"/>
          <w:szCs w:val="28"/>
        </w:rPr>
        <w:t xml:space="preserve"> Ханты-Мансийского района. </w:t>
      </w:r>
    </w:p>
    <w:p w:rsidR="00AE184C" w:rsidRPr="00800101" w:rsidRDefault="00AE184C" w:rsidP="00D901AC">
      <w:pPr>
        <w:ind w:firstLine="709"/>
        <w:jc w:val="both"/>
        <w:rPr>
          <w:sz w:val="28"/>
          <w:szCs w:val="28"/>
        </w:rPr>
      </w:pPr>
    </w:p>
    <w:p w:rsidR="00F266BC" w:rsidRPr="00800101" w:rsidRDefault="00F266BC" w:rsidP="00F266BC">
      <w:pPr>
        <w:ind w:firstLine="708"/>
        <w:jc w:val="both"/>
        <w:rPr>
          <w:sz w:val="28"/>
          <w:szCs w:val="28"/>
        </w:rPr>
      </w:pPr>
      <w:r w:rsidRPr="00800101">
        <w:rPr>
          <w:sz w:val="28"/>
          <w:szCs w:val="28"/>
        </w:rPr>
        <w:t>3. Контроль за выполнением постановления возложить на  заместителя главы</w:t>
      </w:r>
      <w:r w:rsidR="00415A27" w:rsidRPr="00800101">
        <w:rPr>
          <w:sz w:val="28"/>
          <w:szCs w:val="28"/>
        </w:rPr>
        <w:t xml:space="preserve"> администрации</w:t>
      </w:r>
      <w:r w:rsidRPr="00800101">
        <w:rPr>
          <w:sz w:val="28"/>
          <w:szCs w:val="28"/>
        </w:rPr>
        <w:t xml:space="preserve"> района </w:t>
      </w:r>
      <w:r w:rsidR="00D901AC">
        <w:rPr>
          <w:sz w:val="28"/>
          <w:szCs w:val="28"/>
        </w:rPr>
        <w:t>по социальным вопросам Е.В.</w:t>
      </w:r>
      <w:r w:rsidR="00415A27" w:rsidRPr="00800101">
        <w:rPr>
          <w:sz w:val="28"/>
          <w:szCs w:val="28"/>
        </w:rPr>
        <w:t>Касьянову</w:t>
      </w:r>
      <w:r w:rsidRPr="00800101">
        <w:rPr>
          <w:sz w:val="28"/>
          <w:szCs w:val="28"/>
        </w:rPr>
        <w:t>.</w:t>
      </w:r>
    </w:p>
    <w:p w:rsidR="008D7F03" w:rsidRPr="00800101" w:rsidRDefault="008D7F03" w:rsidP="00F266BC">
      <w:pPr>
        <w:ind w:firstLine="708"/>
        <w:jc w:val="both"/>
        <w:rPr>
          <w:sz w:val="28"/>
          <w:szCs w:val="28"/>
        </w:rPr>
      </w:pPr>
    </w:p>
    <w:p w:rsidR="00E84408" w:rsidRPr="00800101" w:rsidRDefault="00E84408" w:rsidP="00F266BC">
      <w:pPr>
        <w:ind w:firstLine="708"/>
        <w:jc w:val="both"/>
        <w:rPr>
          <w:sz w:val="28"/>
          <w:szCs w:val="28"/>
        </w:rPr>
      </w:pPr>
    </w:p>
    <w:p w:rsidR="00415A27" w:rsidRPr="00800101" w:rsidRDefault="00415A27" w:rsidP="00ED6FF0">
      <w:pPr>
        <w:jc w:val="both"/>
        <w:rPr>
          <w:sz w:val="28"/>
          <w:szCs w:val="28"/>
        </w:rPr>
      </w:pPr>
    </w:p>
    <w:p w:rsidR="00F266BC" w:rsidRPr="00800101" w:rsidRDefault="00415A27" w:rsidP="0072520C">
      <w:pPr>
        <w:jc w:val="both"/>
        <w:rPr>
          <w:sz w:val="28"/>
          <w:szCs w:val="28"/>
        </w:rPr>
      </w:pPr>
      <w:r w:rsidRPr="00800101">
        <w:rPr>
          <w:sz w:val="28"/>
          <w:szCs w:val="28"/>
        </w:rPr>
        <w:t>Глава</w:t>
      </w:r>
      <w:r w:rsidR="007325BE" w:rsidRPr="00800101">
        <w:rPr>
          <w:sz w:val="28"/>
          <w:szCs w:val="28"/>
        </w:rPr>
        <w:t xml:space="preserve"> администрации</w:t>
      </w:r>
      <w:r w:rsidR="00F266BC" w:rsidRPr="00800101">
        <w:rPr>
          <w:sz w:val="28"/>
          <w:szCs w:val="28"/>
        </w:rPr>
        <w:t xml:space="preserve"> </w:t>
      </w:r>
    </w:p>
    <w:p w:rsidR="00D567BC" w:rsidRDefault="00F266BC" w:rsidP="00693745">
      <w:pPr>
        <w:jc w:val="both"/>
        <w:rPr>
          <w:sz w:val="28"/>
          <w:szCs w:val="28"/>
        </w:rPr>
      </w:pPr>
      <w:r w:rsidRPr="00800101">
        <w:rPr>
          <w:sz w:val="28"/>
          <w:szCs w:val="28"/>
        </w:rPr>
        <w:t xml:space="preserve">Ханты-Мансийского района                                           </w:t>
      </w:r>
      <w:r w:rsidR="00DB296B">
        <w:rPr>
          <w:sz w:val="28"/>
          <w:szCs w:val="28"/>
        </w:rPr>
        <w:t xml:space="preserve">                   </w:t>
      </w:r>
      <w:r w:rsidR="00D901AC">
        <w:rPr>
          <w:sz w:val="28"/>
          <w:szCs w:val="28"/>
        </w:rPr>
        <w:t xml:space="preserve"> </w:t>
      </w:r>
      <w:r w:rsidR="00DB296B">
        <w:rPr>
          <w:sz w:val="28"/>
          <w:szCs w:val="28"/>
        </w:rPr>
        <w:t>В.Г.</w:t>
      </w:r>
      <w:r w:rsidR="00415A27" w:rsidRPr="00800101">
        <w:rPr>
          <w:sz w:val="28"/>
          <w:szCs w:val="28"/>
        </w:rPr>
        <w:t>Усманов</w:t>
      </w:r>
    </w:p>
    <w:p w:rsidR="009B0242" w:rsidRDefault="009B0242" w:rsidP="009B0242">
      <w:pPr>
        <w:ind w:right="-5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EA08A9" w:rsidRDefault="00EA08A9" w:rsidP="0072520C">
      <w:pPr>
        <w:ind w:right="-5"/>
        <w:jc w:val="center"/>
        <w:rPr>
          <w:sz w:val="28"/>
          <w:szCs w:val="28"/>
        </w:rPr>
      </w:pPr>
    </w:p>
    <w:p w:rsidR="001A55A9" w:rsidRDefault="001A55A9" w:rsidP="00A37048">
      <w:pPr>
        <w:pStyle w:val="a3"/>
        <w:rPr>
          <w:sz w:val="24"/>
          <w:szCs w:val="24"/>
        </w:rPr>
        <w:sectPr w:rsidR="001A55A9" w:rsidSect="00D901AC">
          <w:head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55A9" w:rsidRDefault="001A55A9" w:rsidP="001A55A9">
      <w:pPr>
        <w:pStyle w:val="a3"/>
        <w:jc w:val="right"/>
        <w:rPr>
          <w:sz w:val="24"/>
          <w:szCs w:val="24"/>
        </w:rPr>
      </w:pPr>
    </w:p>
    <w:p w:rsidR="00F705E8" w:rsidRDefault="00F705E8" w:rsidP="00F705E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13E4F" w:rsidRDefault="00F705E8" w:rsidP="00F705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</w:t>
      </w:r>
      <w:r w:rsidR="00613E4F">
        <w:rPr>
          <w:sz w:val="28"/>
          <w:szCs w:val="28"/>
        </w:rPr>
        <w:t xml:space="preserve">администрации </w:t>
      </w:r>
    </w:p>
    <w:p w:rsidR="00F705E8" w:rsidRDefault="00613E4F" w:rsidP="00F705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  <w:r w:rsidR="00F705E8">
        <w:rPr>
          <w:sz w:val="28"/>
          <w:szCs w:val="28"/>
        </w:rPr>
        <w:t xml:space="preserve">от </w:t>
      </w:r>
      <w:r w:rsidR="00CE10F8">
        <w:rPr>
          <w:sz w:val="28"/>
          <w:szCs w:val="28"/>
        </w:rPr>
        <w:t xml:space="preserve">20.08.2012  </w:t>
      </w:r>
      <w:r w:rsidR="00F705E8">
        <w:rPr>
          <w:sz w:val="28"/>
          <w:szCs w:val="28"/>
        </w:rPr>
        <w:t xml:space="preserve">№ </w:t>
      </w:r>
      <w:r w:rsidR="00CE10F8">
        <w:rPr>
          <w:sz w:val="28"/>
          <w:szCs w:val="28"/>
        </w:rPr>
        <w:t>190</w:t>
      </w:r>
      <w:r w:rsidR="00F705E8">
        <w:rPr>
          <w:sz w:val="28"/>
          <w:szCs w:val="28"/>
        </w:rPr>
        <w:t xml:space="preserve">   </w:t>
      </w:r>
    </w:p>
    <w:p w:rsidR="00F705E8" w:rsidRDefault="00F705E8" w:rsidP="00F705E8">
      <w:pPr>
        <w:jc w:val="right"/>
        <w:rPr>
          <w:sz w:val="28"/>
          <w:szCs w:val="28"/>
        </w:rPr>
      </w:pPr>
    </w:p>
    <w:p w:rsidR="00F705E8" w:rsidRPr="004D032E" w:rsidRDefault="003E21AA" w:rsidP="00F705E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705E8">
        <w:rPr>
          <w:sz w:val="28"/>
          <w:szCs w:val="28"/>
        </w:rPr>
        <w:t>Приложение 2</w:t>
      </w:r>
      <w:r w:rsidR="00F705E8" w:rsidRPr="004D032E">
        <w:rPr>
          <w:sz w:val="28"/>
          <w:szCs w:val="28"/>
        </w:rPr>
        <w:t xml:space="preserve"> </w:t>
      </w:r>
      <w:r w:rsidR="00F705E8">
        <w:rPr>
          <w:sz w:val="28"/>
          <w:szCs w:val="28"/>
        </w:rPr>
        <w:t>к П</w:t>
      </w:r>
      <w:r w:rsidR="00F705E8" w:rsidRPr="004D032E">
        <w:rPr>
          <w:sz w:val="28"/>
          <w:szCs w:val="28"/>
        </w:rPr>
        <w:t xml:space="preserve">рограмме </w:t>
      </w:r>
    </w:p>
    <w:p w:rsidR="00F705E8" w:rsidRDefault="00FA09DC" w:rsidP="00FA09DC">
      <w:pPr>
        <w:tabs>
          <w:tab w:val="left" w:pos="127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5F35" w:rsidRPr="00522446" w:rsidRDefault="00435F35" w:rsidP="00435F35">
      <w:pPr>
        <w:pStyle w:val="a3"/>
        <w:jc w:val="right"/>
        <w:rPr>
          <w:sz w:val="28"/>
          <w:szCs w:val="28"/>
        </w:rPr>
      </w:pPr>
      <w:r w:rsidRPr="00522446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435F35" w:rsidRDefault="00435F35" w:rsidP="00435F35">
      <w:pPr>
        <w:jc w:val="center"/>
        <w:rPr>
          <w:b/>
          <w:sz w:val="28"/>
          <w:szCs w:val="28"/>
        </w:rPr>
      </w:pPr>
      <w:r w:rsidRPr="00522446">
        <w:rPr>
          <w:b/>
          <w:sz w:val="28"/>
          <w:szCs w:val="28"/>
        </w:rPr>
        <w:t xml:space="preserve">Основные </w:t>
      </w:r>
      <w:r w:rsidR="007F1D28">
        <w:rPr>
          <w:b/>
          <w:sz w:val="28"/>
          <w:szCs w:val="28"/>
        </w:rPr>
        <w:t xml:space="preserve">программные </w:t>
      </w:r>
      <w:r w:rsidRPr="00522446">
        <w:rPr>
          <w:b/>
          <w:sz w:val="28"/>
          <w:szCs w:val="28"/>
        </w:rPr>
        <w:t>мероприяти</w:t>
      </w:r>
      <w:r w:rsidR="007F1D28">
        <w:rPr>
          <w:b/>
          <w:sz w:val="28"/>
          <w:szCs w:val="28"/>
        </w:rPr>
        <w:t xml:space="preserve">я </w:t>
      </w:r>
    </w:p>
    <w:p w:rsidR="00435F35" w:rsidRPr="000A6BB2" w:rsidRDefault="00435F35" w:rsidP="00435F35">
      <w:pPr>
        <w:rPr>
          <w:b/>
          <w:sz w:val="28"/>
          <w:szCs w:val="28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1418"/>
        <w:gridCol w:w="1701"/>
        <w:gridCol w:w="1134"/>
        <w:gridCol w:w="1134"/>
        <w:gridCol w:w="850"/>
        <w:gridCol w:w="142"/>
        <w:gridCol w:w="709"/>
        <w:gridCol w:w="567"/>
        <w:gridCol w:w="283"/>
        <w:gridCol w:w="851"/>
        <w:gridCol w:w="2126"/>
      </w:tblGrid>
      <w:tr w:rsidR="004C392F" w:rsidRPr="006F3453" w:rsidTr="00215C01">
        <w:tc>
          <w:tcPr>
            <w:tcW w:w="709" w:type="dxa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Мероприятия Программы</w:t>
            </w:r>
          </w:p>
        </w:tc>
        <w:tc>
          <w:tcPr>
            <w:tcW w:w="1418" w:type="dxa"/>
            <w:vMerge w:val="restart"/>
          </w:tcPr>
          <w:p w:rsidR="004C392F" w:rsidRPr="006F3453" w:rsidRDefault="004C392F" w:rsidP="00E43E95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Муници</w:t>
            </w:r>
            <w:r w:rsidR="00E43E95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пальный заказчик</w:t>
            </w:r>
          </w:p>
        </w:tc>
        <w:tc>
          <w:tcPr>
            <w:tcW w:w="1701" w:type="dxa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Источники финансирова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ния</w:t>
            </w:r>
          </w:p>
        </w:tc>
        <w:tc>
          <w:tcPr>
            <w:tcW w:w="5670" w:type="dxa"/>
            <w:gridSpan w:val="8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Финансовые затраты на реализацию</w:t>
            </w:r>
          </w:p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(тыс. рублей)</w:t>
            </w:r>
          </w:p>
        </w:tc>
        <w:tc>
          <w:tcPr>
            <w:tcW w:w="2126" w:type="dxa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Исполнители Программы</w:t>
            </w:r>
          </w:p>
        </w:tc>
      </w:tr>
      <w:tr w:rsidR="004C392F" w:rsidRPr="006F3453" w:rsidTr="00215C01">
        <w:trPr>
          <w:trHeight w:val="196"/>
        </w:trPr>
        <w:tc>
          <w:tcPr>
            <w:tcW w:w="709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7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C392F" w:rsidRPr="006F3453" w:rsidTr="00215C01">
        <w:trPr>
          <w:trHeight w:val="373"/>
        </w:trPr>
        <w:tc>
          <w:tcPr>
            <w:tcW w:w="709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2011 год</w:t>
            </w:r>
          </w:p>
        </w:tc>
        <w:tc>
          <w:tcPr>
            <w:tcW w:w="1276" w:type="dxa"/>
            <w:gridSpan w:val="2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2012 год</w:t>
            </w:r>
          </w:p>
        </w:tc>
        <w:tc>
          <w:tcPr>
            <w:tcW w:w="1134" w:type="dxa"/>
            <w:gridSpan w:val="2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2013 год</w:t>
            </w:r>
          </w:p>
        </w:tc>
        <w:tc>
          <w:tcPr>
            <w:tcW w:w="2126" w:type="dxa"/>
            <w:vMerge w:val="restart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C392F" w:rsidRPr="006F3453" w:rsidTr="00215C01">
        <w:trPr>
          <w:trHeight w:val="348"/>
        </w:trPr>
        <w:tc>
          <w:tcPr>
            <w:tcW w:w="709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gridSpan w:val="2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C392F" w:rsidRPr="006F3453" w:rsidTr="00215C01">
        <w:trPr>
          <w:trHeight w:val="165"/>
        </w:trPr>
        <w:tc>
          <w:tcPr>
            <w:tcW w:w="709" w:type="dxa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C392F" w:rsidRPr="006F3453" w:rsidRDefault="004C392F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35F35" w:rsidRPr="006F3453" w:rsidTr="00215C01">
        <w:tc>
          <w:tcPr>
            <w:tcW w:w="15168" w:type="dxa"/>
            <w:gridSpan w:val="13"/>
          </w:tcPr>
          <w:p w:rsidR="00435F35" w:rsidRPr="006F3453" w:rsidRDefault="00435F35" w:rsidP="00E43E95">
            <w:pPr>
              <w:pStyle w:val="a3"/>
              <w:jc w:val="both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Цель: Совершенствование комплексной системы мер по реализации государственной политики в сфере культуры Ханты-Мансийского района, развитие и укрепление экономических и организационных условий для эффективной деятельности и оказания услуг, соответствующих </w:t>
            </w:r>
            <w:r w:rsidR="00E43E95">
              <w:rPr>
                <w:sz w:val="24"/>
                <w:szCs w:val="24"/>
              </w:rPr>
              <w:t>с</w:t>
            </w:r>
            <w:r w:rsidRPr="006F3453">
              <w:rPr>
                <w:sz w:val="24"/>
                <w:szCs w:val="24"/>
              </w:rPr>
              <w:t>овременным потребностям общества и каждого жителя Ханты-Мансийского района</w:t>
            </w:r>
          </w:p>
        </w:tc>
      </w:tr>
      <w:tr w:rsidR="00435F35" w:rsidRPr="006F3453" w:rsidTr="003E21AA">
        <w:tc>
          <w:tcPr>
            <w:tcW w:w="15168" w:type="dxa"/>
            <w:gridSpan w:val="13"/>
          </w:tcPr>
          <w:p w:rsidR="00435F35" w:rsidRPr="006F3453" w:rsidRDefault="00435F35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Задача 1: Создание условий для удовлетворения культурных потребностей в занятии творчеством различных категорий граждан района</w:t>
            </w:r>
          </w:p>
        </w:tc>
      </w:tr>
      <w:tr w:rsidR="00804DAD" w:rsidRPr="006F3453" w:rsidTr="00215C01">
        <w:trPr>
          <w:trHeight w:val="789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Проведение мероприятий районного уровня в области народного творчества: </w:t>
            </w:r>
          </w:p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   2011 год: «Поет село родное», «Не стареют душой ветераны»</w:t>
            </w:r>
            <w:r w:rsidRPr="006F3453">
              <w:rPr>
                <w:sz w:val="24"/>
                <w:szCs w:val="24"/>
              </w:rPr>
              <w:t>, конкурс новогодних открыток</w:t>
            </w:r>
            <w:r w:rsidRPr="006F3453">
              <w:rPr>
                <w:bCs/>
                <w:sz w:val="24"/>
                <w:szCs w:val="24"/>
              </w:rPr>
              <w:t xml:space="preserve">, </w:t>
            </w:r>
            <w:r w:rsidRPr="006F3453">
              <w:rPr>
                <w:sz w:val="24"/>
                <w:szCs w:val="24"/>
              </w:rPr>
              <w:t xml:space="preserve">конкурс стихов, посвященных Международному женскому Дню, </w:t>
            </w:r>
            <w:r w:rsidRPr="006F3453">
              <w:rPr>
                <w:bCs/>
                <w:sz w:val="24"/>
                <w:szCs w:val="24"/>
              </w:rPr>
              <w:t>конкурс детского творчества, Прием главы Ханты-Мансийского района;</w:t>
            </w:r>
          </w:p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   2012 год: «Поет село родное», </w:t>
            </w:r>
            <w:r w:rsidRPr="006F3453">
              <w:rPr>
                <w:bCs/>
                <w:sz w:val="24"/>
                <w:szCs w:val="24"/>
              </w:rPr>
              <w:lastRenderedPageBreak/>
              <w:t>«Не стареют душой ветераны»,</w:t>
            </w:r>
            <w:r w:rsidRPr="006F3453">
              <w:rPr>
                <w:sz w:val="24"/>
                <w:szCs w:val="24"/>
              </w:rPr>
              <w:t xml:space="preserve"> конкурс новогодних открыток,</w:t>
            </w:r>
            <w:r w:rsidRPr="006F3453">
              <w:rPr>
                <w:bCs/>
                <w:sz w:val="24"/>
                <w:szCs w:val="24"/>
              </w:rPr>
              <w:t xml:space="preserve"> «Творческая семья Ханты-Мансийского района», конкурс детского творчества, «День рыбака», конкурс на создание Гимна Ханты-Мансийского района, Прием главы Ханты-Мансийского района и др.;</w:t>
            </w:r>
          </w:p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   </w:t>
            </w:r>
            <w:r w:rsidRPr="006F3453">
              <w:rPr>
                <w:sz w:val="24"/>
                <w:szCs w:val="24"/>
              </w:rPr>
              <w:t>2013 год:</w:t>
            </w:r>
            <w:r w:rsidRPr="006F3453">
              <w:rPr>
                <w:bCs/>
                <w:sz w:val="24"/>
                <w:szCs w:val="24"/>
              </w:rPr>
              <w:t xml:space="preserve"> «Поет село родное», «Не стареют душой ветераны», </w:t>
            </w:r>
            <w:r w:rsidRPr="006F3453">
              <w:rPr>
                <w:sz w:val="24"/>
                <w:szCs w:val="24"/>
              </w:rPr>
              <w:t>конкурс новогодних открыток, конкурс стихов,</w:t>
            </w:r>
            <w:r w:rsidRPr="006F3453">
              <w:rPr>
                <w:bCs/>
                <w:sz w:val="24"/>
                <w:szCs w:val="24"/>
              </w:rPr>
              <w:t xml:space="preserve"> «Творческая семья Ханты-Мансийского района», «Фестиваль детского творчества», «День рыбака», Прием главы Ханты-Мансийского района и др.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комитет по культуре, молодеж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 xml:space="preserve">ре и спорту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5 360,3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1 710,3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789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jc w:val="center"/>
            </w:pPr>
            <w:r w:rsidRPr="006F3453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jc w:val="center"/>
            </w:pPr>
            <w:r w:rsidRPr="006F3453"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1126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345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11</w:t>
            </w:r>
            <w:r w:rsidRPr="006F34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F3453">
              <w:rPr>
                <w:sz w:val="24"/>
                <w:szCs w:val="24"/>
              </w:rPr>
              <w:t>900,0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F3453">
              <w:rPr>
                <w:sz w:val="24"/>
                <w:szCs w:val="24"/>
              </w:rPr>
              <w:t>900,0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1 710,3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6F3453">
              <w:rPr>
                <w:sz w:val="24"/>
                <w:szCs w:val="24"/>
              </w:rPr>
              <w:t>500,0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1407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Проведение расширенного совещания для руководителей и представителей учреждений культуры района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 xml:space="preserve">ре и спорту </w:t>
            </w:r>
          </w:p>
        </w:tc>
        <w:tc>
          <w:tcPr>
            <w:tcW w:w="1701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210,0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808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210,0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70,0</w:t>
            </w:r>
          </w:p>
          <w:p w:rsidR="00804DAD" w:rsidRPr="006F3453" w:rsidRDefault="00804DAD" w:rsidP="0003344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политике, физкультуре и спорту </w:t>
            </w:r>
          </w:p>
        </w:tc>
      </w:tr>
      <w:tr w:rsidR="00804DAD" w:rsidRPr="006F3453" w:rsidTr="003E21AA">
        <w:trPr>
          <w:trHeight w:val="900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1.3.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Содействие творческим коллективам в соискании и подтверждении званий «Образцовый коллектив» и </w:t>
            </w:r>
            <w:r w:rsidRPr="006F3453">
              <w:rPr>
                <w:sz w:val="24"/>
                <w:szCs w:val="24"/>
              </w:rPr>
              <w:lastRenderedPageBreak/>
              <w:t xml:space="preserve">«Народный коллектив», подготовка документации, утверждение репертуара и методическое сопровождение 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комитет по культуре, молодеж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 xml:space="preserve">ной </w:t>
            </w:r>
            <w:r w:rsidRPr="006F3453">
              <w:rPr>
                <w:sz w:val="24"/>
                <w:szCs w:val="24"/>
              </w:rPr>
              <w:lastRenderedPageBreak/>
              <w:t>политике, физкульту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4DAD" w:rsidRPr="006F3453" w:rsidRDefault="00804DAD" w:rsidP="00E450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991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без финансирова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ния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политике, физкультуре и спорту </w:t>
            </w:r>
          </w:p>
        </w:tc>
      </w:tr>
      <w:tr w:rsidR="00804DAD" w:rsidRPr="006F3453" w:rsidTr="00215C01">
        <w:trPr>
          <w:trHeight w:val="496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Формирование и сопровождение баз данных (</w:t>
            </w:r>
            <w:r w:rsidRPr="006F3453">
              <w:rPr>
                <w:sz w:val="24"/>
                <w:szCs w:val="24"/>
              </w:rPr>
              <w:t>клубных формирований музыкального творчества, хореографического искусства, хорового жанра, театрального жанра, изобразительного искусства, коллективов, имеющих звание «Образцовый коллектив» и «Народный коллектив»</w:t>
            </w:r>
            <w:r w:rsidRPr="006F345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1702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без финансирова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ния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политике, физкультуре и спорту </w:t>
            </w:r>
          </w:p>
        </w:tc>
      </w:tr>
      <w:tr w:rsidR="00804DAD" w:rsidRPr="006F3453" w:rsidTr="00215C01">
        <w:trPr>
          <w:trHeight w:val="834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1.5.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5"/>
              <w:ind w:left="0"/>
              <w:rPr>
                <w:bCs/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Организация мониторинга, анализ деятельности учреждений культуры, выработка рекомендаций по совершенствованию их деятельности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861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без финансирова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политике, физкультуре и спорту </w:t>
            </w:r>
          </w:p>
        </w:tc>
      </w:tr>
      <w:tr w:rsidR="00804DAD" w:rsidRPr="006F3453" w:rsidTr="00215C01">
        <w:trPr>
          <w:trHeight w:val="761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1.6.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5"/>
              <w:ind w:left="0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Обеспечение музыкальным материалом  творческих коллективов учреждений культуры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289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без финансирова</w:t>
            </w:r>
            <w:r w:rsidR="003E21AA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Default="00804DAD" w:rsidP="00215C01">
            <w:pPr>
              <w:pStyle w:val="a3"/>
              <w:jc w:val="center"/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Default="00804DAD" w:rsidP="00215C01">
            <w:pPr>
              <w:spacing w:after="200" w:line="276" w:lineRule="auto"/>
              <w:jc w:val="center"/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политике, физкультуре и </w:t>
            </w:r>
            <w:r w:rsidRPr="006F3453">
              <w:rPr>
                <w:sz w:val="24"/>
                <w:szCs w:val="24"/>
              </w:rPr>
              <w:lastRenderedPageBreak/>
              <w:t xml:space="preserve">спорту </w:t>
            </w:r>
          </w:p>
        </w:tc>
      </w:tr>
      <w:tr w:rsidR="00804DAD" w:rsidRPr="006F3453" w:rsidTr="003E21AA">
        <w:trPr>
          <w:trHeight w:val="1410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3544" w:type="dxa"/>
            <w:vMerge w:val="restart"/>
          </w:tcPr>
          <w:p w:rsidR="00804DAD" w:rsidRPr="000F198F" w:rsidRDefault="00804DAD" w:rsidP="003E21AA">
            <w:pPr>
              <w:pStyle w:val="a3"/>
              <w:rPr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Создание условий для обеспечения поселений услугами по организации досуга и услугами организаций культуры (приобретение сценического, звукового, светового, мультимедийного, выставочного оборудования, музыкальных инструментов, компьютерной техники, пошив и приобретение сценических костюмов, оказание помощи при проведении социально-значимых мероприятий сельских поселений, включенных в единый календарь культурно-спортивно-массовых мероприятий Ханты-Мансийского района)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638</w:t>
            </w:r>
            <w:r w:rsidRPr="006F3453">
              <w:rPr>
                <w:sz w:val="24"/>
                <w:szCs w:val="24"/>
              </w:rPr>
              <w:t>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1 790,0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1 790,0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  <w:r w:rsidRPr="006F3453">
              <w:rPr>
                <w:sz w:val="24"/>
                <w:szCs w:val="24"/>
              </w:rPr>
              <w:t>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1 340,0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2102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FD79B4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638</w:t>
            </w:r>
            <w:r w:rsidRPr="006F3453">
              <w:rPr>
                <w:sz w:val="24"/>
                <w:szCs w:val="24"/>
              </w:rPr>
              <w:t>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1 790,0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1 790,0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FD79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  <w:r w:rsidRPr="006F3453">
              <w:rPr>
                <w:sz w:val="24"/>
                <w:szCs w:val="24"/>
              </w:rPr>
              <w:t>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1 340,0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 комитет по культуре, молодежной политике, физкультуре и спорту </w:t>
            </w:r>
          </w:p>
        </w:tc>
      </w:tr>
      <w:tr w:rsidR="00804DAD" w:rsidRPr="006F3453" w:rsidTr="00E43E95">
        <w:trPr>
          <w:trHeight w:val="966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1.8.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Укрепление материально-технической базы музыкальной школы 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1 150,00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943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1 150,00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         и спорту</w:t>
            </w:r>
          </w:p>
        </w:tc>
      </w:tr>
      <w:tr w:rsidR="00804DAD" w:rsidRPr="006F3453" w:rsidTr="003E21AA">
        <w:trPr>
          <w:trHeight w:val="729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1.9. 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Завершение строительства </w:t>
            </w:r>
            <w:r w:rsidRPr="006F3453">
              <w:rPr>
                <w:iCs/>
                <w:sz w:val="24"/>
                <w:szCs w:val="24"/>
              </w:rPr>
              <w:t xml:space="preserve">МУК «Сельский культурный </w:t>
            </w:r>
            <w:r w:rsidRPr="006F3453">
              <w:rPr>
                <w:iCs/>
                <w:sz w:val="24"/>
                <w:szCs w:val="24"/>
              </w:rPr>
              <w:lastRenderedPageBreak/>
              <w:t xml:space="preserve">комплекс </w:t>
            </w:r>
            <w:r w:rsidR="003E21AA">
              <w:rPr>
                <w:iCs/>
                <w:sz w:val="24"/>
                <w:szCs w:val="24"/>
              </w:rPr>
              <w:t xml:space="preserve">с. </w:t>
            </w:r>
            <w:r w:rsidRPr="006F3453">
              <w:rPr>
                <w:iCs/>
                <w:sz w:val="24"/>
                <w:szCs w:val="24"/>
              </w:rPr>
              <w:t>Селиярово»</w:t>
            </w:r>
            <w:r w:rsidRPr="006F345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 xml:space="preserve">комитет по культуре, </w:t>
            </w:r>
            <w:r w:rsidRPr="006F3453">
              <w:rPr>
                <w:sz w:val="24"/>
                <w:szCs w:val="24"/>
              </w:rPr>
              <w:lastRenderedPageBreak/>
              <w:t>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F233F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F233F3">
              <w:rPr>
                <w:sz w:val="24"/>
                <w:szCs w:val="24"/>
              </w:rPr>
              <w:t>932,0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 w:rsidRPr="006F3453"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>
              <w:t>932</w:t>
            </w:r>
            <w:r w:rsidRPr="006F3453">
              <w:t>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91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F233F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F233F3">
              <w:rPr>
                <w:sz w:val="24"/>
                <w:szCs w:val="24"/>
              </w:rPr>
              <w:t>932,0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 w:rsidRPr="006F3453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>
              <w:t>932</w:t>
            </w:r>
            <w:r w:rsidRPr="006F3453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0,0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департамент строительства, архитектуры и ЖКХ</w:t>
            </w:r>
          </w:p>
        </w:tc>
      </w:tr>
      <w:tr w:rsidR="00804DAD" w:rsidRPr="006F3453" w:rsidTr="003E21AA">
        <w:trPr>
          <w:trHeight w:val="281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3544" w:type="dxa"/>
            <w:vMerge w:val="restart"/>
          </w:tcPr>
          <w:p w:rsidR="003E21AA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Строительство Культурно-спортивного комплекса в </w:t>
            </w:r>
          </w:p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д.</w:t>
            </w:r>
            <w:r w:rsidR="003E21AA">
              <w:rPr>
                <w:bCs/>
                <w:sz w:val="24"/>
                <w:szCs w:val="24"/>
              </w:rPr>
              <w:t xml:space="preserve"> </w:t>
            </w:r>
            <w:r w:rsidRPr="006F3453">
              <w:rPr>
                <w:bCs/>
                <w:sz w:val="24"/>
                <w:szCs w:val="24"/>
              </w:rPr>
              <w:t>Ярки (дом культуры-библиотека-универсальный спортивный зал)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>
              <w:t>10 526,0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 w:rsidRPr="006F3453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 w:rsidRPr="006F3453"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>
              <w:t>10 526,0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 w:rsidRPr="006F3453">
              <w:t>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71573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53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Default="00804DAD" w:rsidP="005E2CF1">
            <w:pPr>
              <w:jc w:val="center"/>
            </w:pPr>
            <w:r w:rsidRPr="00554030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554030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10 000,0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Default="00804DAD" w:rsidP="005E2CF1">
            <w:pPr>
              <w:jc w:val="center"/>
            </w:pPr>
            <w:r w:rsidRPr="00C8178B"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71573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департамент строительства, архитектуры и ЖКХ</w:t>
            </w:r>
          </w:p>
        </w:tc>
      </w:tr>
      <w:tr w:rsidR="00804DAD" w:rsidRPr="006F3453" w:rsidTr="003E21AA">
        <w:trPr>
          <w:trHeight w:val="811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0F198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 w:rsidRPr="006F3453">
              <w:t>526,0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Default="00804DAD" w:rsidP="005E2CF1">
            <w:pPr>
              <w:jc w:val="center"/>
            </w:pPr>
            <w:r w:rsidRPr="00554030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554030"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 w:rsidRPr="006F3453">
              <w:t>526,0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Default="00804DAD" w:rsidP="005E2CF1">
            <w:pPr>
              <w:jc w:val="center"/>
            </w:pPr>
            <w:r w:rsidRPr="00C8178B">
              <w:t>0,0</w:t>
            </w:r>
          </w:p>
        </w:tc>
        <w:tc>
          <w:tcPr>
            <w:tcW w:w="2126" w:type="dxa"/>
            <w:vMerge/>
          </w:tcPr>
          <w:p w:rsidR="00804DAD" w:rsidRPr="006F3453" w:rsidRDefault="00804DAD" w:rsidP="0071573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215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1.11.</w:t>
            </w:r>
          </w:p>
        </w:tc>
        <w:tc>
          <w:tcPr>
            <w:tcW w:w="3544" w:type="dxa"/>
            <w:vMerge w:val="restart"/>
          </w:tcPr>
          <w:p w:rsidR="003E21AA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Строительство Культурно-досугового центра в </w:t>
            </w:r>
          </w:p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п. Луговской (дом культуры-детская музыкальная школа-библиотека)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 w:rsidRPr="006F3453"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jc w:val="center"/>
            </w:pPr>
            <w:r w:rsidRPr="006F3453">
              <w:t>100,0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596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Default="00804DAD" w:rsidP="00DD1C48">
            <w:pPr>
              <w:jc w:val="center"/>
            </w:pPr>
            <w:r w:rsidRPr="00542777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542777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Default="00804DAD" w:rsidP="00DD1C48">
            <w:pPr>
              <w:jc w:val="center"/>
            </w:pPr>
            <w:r w:rsidRPr="005427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Default="00804DAD" w:rsidP="00DD1C48">
            <w:pPr>
              <w:jc w:val="center"/>
            </w:pPr>
            <w:r w:rsidRPr="00542777"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департамент строительства, архитектуры и ЖКХ</w:t>
            </w:r>
          </w:p>
        </w:tc>
      </w:tr>
      <w:tr w:rsidR="00804DAD" w:rsidRPr="006F3453" w:rsidTr="003E21AA">
        <w:trPr>
          <w:trHeight w:val="7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DAD" w:rsidRPr="006F3453" w:rsidRDefault="00804DAD" w:rsidP="00DD1C4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 w:rsidRPr="006F3453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 w:rsidRPr="006F3453">
              <w:t>0,0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230A98">
            <w:pPr>
              <w:jc w:val="center"/>
            </w:pPr>
            <w:r w:rsidRPr="006F3453">
              <w:t>0,0</w:t>
            </w:r>
          </w:p>
        </w:tc>
        <w:tc>
          <w:tcPr>
            <w:tcW w:w="1134" w:type="dxa"/>
            <w:gridSpan w:val="2"/>
          </w:tcPr>
          <w:p w:rsidR="00804DAD" w:rsidRPr="006F3453" w:rsidRDefault="00804DAD" w:rsidP="00230A98">
            <w:pPr>
              <w:jc w:val="center"/>
            </w:pPr>
            <w:r w:rsidRPr="006F3453">
              <w:t>100,0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70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1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04DAD" w:rsidRPr="006F3453" w:rsidRDefault="00804DAD" w:rsidP="00DA19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21 916,3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>
              <w:t>4 160,0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>
              <w:t>4 160,0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DA19A6">
            <w:pPr>
              <w:jc w:val="center"/>
            </w:pPr>
            <w:r>
              <w:t>14246,3</w:t>
            </w:r>
          </w:p>
        </w:tc>
        <w:tc>
          <w:tcPr>
            <w:tcW w:w="1134" w:type="dxa"/>
            <w:gridSpan w:val="2"/>
          </w:tcPr>
          <w:p w:rsidR="00804DAD" w:rsidRPr="006F3453" w:rsidRDefault="00804DAD" w:rsidP="00230A98">
            <w:pPr>
              <w:jc w:val="center"/>
            </w:pPr>
            <w:r>
              <w:t>3510,0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7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>
              <w:t>250,0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>
              <w:t>250,0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230A98">
            <w:pPr>
              <w:jc w:val="center"/>
            </w:pPr>
            <w:r>
              <w:t>10 000,0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7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DAD" w:rsidRPr="006F3453" w:rsidRDefault="00804DAD" w:rsidP="002D2C1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</w:t>
            </w:r>
            <w:r>
              <w:rPr>
                <w:sz w:val="24"/>
                <w:szCs w:val="24"/>
              </w:rPr>
              <w:t>она</w:t>
            </w:r>
          </w:p>
        </w:tc>
        <w:tc>
          <w:tcPr>
            <w:tcW w:w="1134" w:type="dxa"/>
          </w:tcPr>
          <w:p w:rsidR="00804DAD" w:rsidRPr="006F3453" w:rsidRDefault="00804DAD" w:rsidP="00DA19A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11 666,3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>
              <w:t>3910,0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jc w:val="center"/>
            </w:pPr>
            <w:r>
              <w:t>3910,0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DA19A6">
            <w:pPr>
              <w:jc w:val="center"/>
            </w:pPr>
            <w:r>
              <w:t>4246,3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jc w:val="center"/>
            </w:pPr>
            <w:r>
              <w:t>3510,0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c>
          <w:tcPr>
            <w:tcW w:w="15168" w:type="dxa"/>
            <w:gridSpan w:val="13"/>
          </w:tcPr>
          <w:p w:rsidR="00804DAD" w:rsidRPr="006F3453" w:rsidRDefault="00804DAD" w:rsidP="00230A9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Задача 2: Обеспечение качественного роста, исполнительского мастерства солистов и творческих коллективов района</w:t>
            </w:r>
          </w:p>
        </w:tc>
      </w:tr>
      <w:tr w:rsidR="00804DAD" w:rsidRPr="006F3453" w:rsidTr="00215C01">
        <w:trPr>
          <w:trHeight w:val="557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2.1.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Участие лучших творческих коллективов Ханты-Мансийского района в Международных, Всероссийских, Окружных и иного уровня мероприятиях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1121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политике, физкультуре и спорту </w:t>
            </w:r>
          </w:p>
        </w:tc>
      </w:tr>
      <w:tr w:rsidR="00804DAD" w:rsidRPr="006F3453" w:rsidTr="00215C01">
        <w:trPr>
          <w:trHeight w:val="529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594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Pr="006F34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500,0</w:t>
            </w:r>
          </w:p>
        </w:tc>
        <w:tc>
          <w:tcPr>
            <w:tcW w:w="2126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c>
          <w:tcPr>
            <w:tcW w:w="15168" w:type="dxa"/>
            <w:gridSpan w:val="13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Задача 3: Сохранение и развитие культуры коренных народов Севера</w:t>
            </w:r>
          </w:p>
        </w:tc>
      </w:tr>
      <w:tr w:rsidR="00804DAD" w:rsidRPr="006F3453" w:rsidTr="00DD0A70"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3.1.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Организация районных и (или) участие в международных, окружных и Всероссийских мероприятиях, направленных на сохранение и развитие традиционной культуры коренных народов Севера</w:t>
            </w: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vAlign w:val="center"/>
          </w:tcPr>
          <w:p w:rsidR="00804DAD" w:rsidRPr="006F3453" w:rsidRDefault="00804DAD" w:rsidP="000334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DD0A70"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5D7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политике, физкультуре          и спорту </w:t>
            </w:r>
          </w:p>
        </w:tc>
      </w:tr>
      <w:tr w:rsidR="00804DAD" w:rsidRPr="006F3453" w:rsidTr="00DD0A70">
        <w:trPr>
          <w:trHeight w:val="310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3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DD0A70"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50,0</w:t>
            </w:r>
          </w:p>
        </w:tc>
        <w:tc>
          <w:tcPr>
            <w:tcW w:w="2126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349"/>
        </w:trPr>
        <w:tc>
          <w:tcPr>
            <w:tcW w:w="15168" w:type="dxa"/>
            <w:gridSpan w:val="13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Задача 4:</w:t>
            </w:r>
            <w:r w:rsidRPr="006F3453">
              <w:rPr>
                <w:bCs/>
                <w:sz w:val="24"/>
                <w:szCs w:val="24"/>
              </w:rPr>
              <w:t xml:space="preserve"> Развитие сфер дополнительного образования, кинообслуживания</w:t>
            </w:r>
          </w:p>
        </w:tc>
      </w:tr>
      <w:tr w:rsidR="00804DAD" w:rsidRPr="006F3453" w:rsidTr="00215C01">
        <w:trPr>
          <w:trHeight w:val="418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4.1.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3E21AA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Поддержка талантливых детей, обучающихся в детской музыкальной школе, повышение уровня мастерства педагогов</w:t>
            </w:r>
          </w:p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04DAD" w:rsidRPr="006F3453" w:rsidRDefault="003E21AA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804DAD" w:rsidRPr="006F3453" w:rsidRDefault="00804DAD" w:rsidP="005D7DC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1201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300,0</w:t>
            </w:r>
          </w:p>
          <w:p w:rsidR="00804DAD" w:rsidRPr="006F3453" w:rsidRDefault="00804DAD" w:rsidP="005D7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  <w:p w:rsidR="00804DAD" w:rsidRPr="006F3453" w:rsidRDefault="00804DAD" w:rsidP="00293F11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5D7D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04DAD" w:rsidRPr="006F3453" w:rsidRDefault="00804DAD" w:rsidP="00293F1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3"/>
          </w:tcPr>
          <w:p w:rsidR="00804DAD" w:rsidRPr="006F3453" w:rsidRDefault="00804DAD" w:rsidP="00293F1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</w:tc>
      </w:tr>
      <w:tr w:rsidR="00804DAD" w:rsidRPr="006F3453" w:rsidTr="00215C01">
        <w:trPr>
          <w:trHeight w:val="365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4.2.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215C01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Организация кинопоказов в учреждениях культуры</w:t>
            </w:r>
          </w:p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1081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5E2CF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без финансиро</w:t>
            </w:r>
            <w:r w:rsidR="00E43E95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 xml:space="preserve"> 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</w:tc>
      </w:tr>
      <w:tr w:rsidR="00804DAD" w:rsidRPr="006F3453" w:rsidTr="00215C01">
        <w:trPr>
          <w:trHeight w:val="333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4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04DAD" w:rsidRPr="006F3453" w:rsidRDefault="00804DAD" w:rsidP="00CE6B3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CE6B3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3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2126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55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804DAD" w:rsidRPr="006F3453" w:rsidRDefault="00804DAD" w:rsidP="00CE6B3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3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100,0</w:t>
            </w:r>
          </w:p>
        </w:tc>
        <w:tc>
          <w:tcPr>
            <w:tcW w:w="2126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204"/>
        </w:trPr>
        <w:tc>
          <w:tcPr>
            <w:tcW w:w="15168" w:type="dxa"/>
            <w:gridSpan w:val="13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Задача 5: Совершенствование библиотечного обслуживания населения, внедрение в практику библиотек инновационных технологий</w:t>
            </w:r>
          </w:p>
        </w:tc>
      </w:tr>
      <w:tr w:rsidR="00804DAD" w:rsidRPr="006F3453" w:rsidTr="009E5E69">
        <w:trPr>
          <w:trHeight w:val="349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5.1.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9E5E69">
            <w:pPr>
              <w:pStyle w:val="a3"/>
              <w:rPr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Развитие библиотечного дела в Ханты-Мансийском районе (</w:t>
            </w:r>
            <w:r w:rsidRPr="006F3453">
              <w:rPr>
                <w:sz w:val="24"/>
                <w:szCs w:val="24"/>
              </w:rPr>
              <w:t>перевод библиотечного фонда РЦБ (редких изданий) в электронный вид, повышение уровня мастерства библиотекарей сельских поселений, комплектование книжных фондов и приобретение периодических изданий для библиотек сельских поселений)</w:t>
            </w:r>
          </w:p>
        </w:tc>
        <w:tc>
          <w:tcPr>
            <w:tcW w:w="1418" w:type="dxa"/>
            <w:vMerge w:val="restart"/>
          </w:tcPr>
          <w:p w:rsidR="00804DAD" w:rsidRPr="006F3453" w:rsidRDefault="009E5E69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 xml:space="preserve">ре и спорту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423,05</w:t>
            </w: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193,0</w:t>
            </w: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193,0</w:t>
            </w: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30,05</w:t>
            </w:r>
          </w:p>
          <w:p w:rsidR="00804DAD" w:rsidRPr="006F3453" w:rsidRDefault="00804DAD" w:rsidP="002A6A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485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A619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4DAD" w:rsidRPr="006F3453" w:rsidRDefault="00804DAD" w:rsidP="00A6195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193,0</w:t>
            </w:r>
          </w:p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193,0</w:t>
            </w:r>
          </w:p>
          <w:p w:rsidR="00804DAD" w:rsidRPr="006F3453" w:rsidRDefault="00804DAD" w:rsidP="00A619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193,0</w:t>
            </w: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A6195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15C0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F3453">
              <w:rPr>
                <w:sz w:val="24"/>
                <w:szCs w:val="24"/>
              </w:rPr>
              <w:t>МАУ «Организацион</w:t>
            </w:r>
            <w:r w:rsidR="00215C01"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но-методический центр»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04DAD" w:rsidRPr="006F3453" w:rsidTr="009E5E69">
        <w:trPr>
          <w:trHeight w:val="17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A619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A6195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A619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55044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30,05</w:t>
            </w:r>
          </w:p>
          <w:p w:rsidR="00804DAD" w:rsidRPr="006F3453" w:rsidRDefault="00804DAD" w:rsidP="00A619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A6195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200,0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9E5E69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04DAD" w:rsidRPr="006F3453" w:rsidTr="009E5E69">
        <w:trPr>
          <w:trHeight w:val="76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5.2.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 xml:space="preserve">Создание информационно-технологической инфраструктуры библиотек Ханты-Мансийского  </w:t>
            </w:r>
          </w:p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vMerge w:val="restart"/>
          </w:tcPr>
          <w:p w:rsidR="00804DAD" w:rsidRPr="006F3453" w:rsidRDefault="009E5E69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A619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276" w:type="dxa"/>
            <w:gridSpan w:val="2"/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  <w:r w:rsidRPr="006F345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804DAD" w:rsidRPr="006F3453" w:rsidRDefault="00804DAD" w:rsidP="007007D5">
            <w:pPr>
              <w:pStyle w:val="a3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364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администрация сельского поселения Сибирский</w:t>
            </w:r>
          </w:p>
        </w:tc>
      </w:tr>
      <w:tr w:rsidR="00804DAD" w:rsidRPr="006F3453" w:rsidTr="009E5E69">
        <w:trPr>
          <w:trHeight w:val="447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184DF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279,</w:t>
            </w:r>
            <w:r w:rsidR="00184DF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184DF1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279,</w:t>
            </w:r>
            <w:r w:rsidR="00184DF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9E5E69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</w:tc>
      </w:tr>
      <w:tr w:rsidR="00804DAD" w:rsidRPr="006F3453" w:rsidTr="009E5E69">
        <w:trPr>
          <w:trHeight w:val="745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администрация сельского поселения Сибирский</w:t>
            </w:r>
          </w:p>
        </w:tc>
      </w:tr>
      <w:tr w:rsidR="00804DAD" w:rsidRPr="006F3453" w:rsidTr="009E5E69">
        <w:trPr>
          <w:trHeight w:val="89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49,35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49,35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CE60AC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9E5E69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комитет по культуре, молодежной </w:t>
            </w:r>
            <w:r w:rsidRPr="006F3453">
              <w:rPr>
                <w:sz w:val="24"/>
                <w:szCs w:val="24"/>
              </w:rPr>
              <w:lastRenderedPageBreak/>
              <w:t>политике, физкультуре и спорту</w:t>
            </w:r>
          </w:p>
        </w:tc>
      </w:tr>
      <w:tr w:rsidR="00804DAD" w:rsidRPr="006F3453" w:rsidTr="009E5E69">
        <w:trPr>
          <w:trHeight w:val="36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3544" w:type="dxa"/>
            <w:vMerge w:val="restart"/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  <w:r w:rsidRPr="006F3453">
              <w:rPr>
                <w:bCs/>
                <w:sz w:val="24"/>
                <w:szCs w:val="24"/>
              </w:rPr>
              <w:t>Обеспечение доступности информационных ресурсов</w:t>
            </w:r>
          </w:p>
        </w:tc>
        <w:tc>
          <w:tcPr>
            <w:tcW w:w="1418" w:type="dxa"/>
            <w:vMerge w:val="restart"/>
          </w:tcPr>
          <w:p w:rsidR="00804DAD" w:rsidRPr="006F3453" w:rsidRDefault="009E5E69" w:rsidP="00392549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ной политике, физкульту</w:t>
            </w:r>
            <w:r>
              <w:rPr>
                <w:sz w:val="24"/>
                <w:szCs w:val="24"/>
              </w:rPr>
              <w:t>-</w:t>
            </w:r>
            <w:r w:rsidRPr="006F3453">
              <w:rPr>
                <w:sz w:val="24"/>
                <w:szCs w:val="24"/>
              </w:rPr>
              <w:t>ре и спорту</w:t>
            </w:r>
          </w:p>
        </w:tc>
        <w:tc>
          <w:tcPr>
            <w:tcW w:w="1701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1 204,0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637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39254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640,9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640,9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9E5E69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</w:tc>
      </w:tr>
      <w:tr w:rsidR="00804DAD" w:rsidRPr="006F3453" w:rsidTr="009E5E69">
        <w:trPr>
          <w:trHeight w:val="679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39254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382,5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6F3453" w:rsidRDefault="00804DAD" w:rsidP="00A37C9F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администрация сельского поселения Горноправдинск</w:t>
            </w:r>
          </w:p>
        </w:tc>
      </w:tr>
      <w:tr w:rsidR="00804DAD" w:rsidRPr="006F3453" w:rsidTr="009E5E69">
        <w:trPr>
          <w:trHeight w:val="1333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392549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7971A7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7971A7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0,0</w:t>
            </w:r>
          </w:p>
          <w:p w:rsidR="00804DAD" w:rsidRPr="007971A7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7971A7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0,0</w:t>
            </w:r>
          </w:p>
          <w:p w:rsidR="00804DAD" w:rsidRPr="007971A7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7971A7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113,1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7971A7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0,0</w:t>
            </w:r>
          </w:p>
          <w:p w:rsidR="00804DAD" w:rsidRPr="007971A7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7971A7" w:rsidRDefault="00804DAD" w:rsidP="009E5E69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</w:tc>
      </w:tr>
      <w:tr w:rsidR="00804DAD" w:rsidRPr="006F3453" w:rsidTr="009E5E69">
        <w:trPr>
          <w:trHeight w:val="1333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30A98">
            <w:pPr>
              <w:pStyle w:val="a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4DAD" w:rsidRPr="006F3453" w:rsidRDefault="00804DAD" w:rsidP="0039254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7971A7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7971A7" w:rsidRDefault="00804DAD" w:rsidP="00654EF5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0,0</w:t>
            </w:r>
          </w:p>
          <w:p w:rsidR="00804DAD" w:rsidRPr="007971A7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7971A7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0,0</w:t>
            </w:r>
          </w:p>
          <w:p w:rsidR="00804DAD" w:rsidRPr="007971A7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7971A7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67,5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7971A7" w:rsidRDefault="00804DAD" w:rsidP="00654EF5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0,0</w:t>
            </w:r>
          </w:p>
          <w:p w:rsidR="00804DAD" w:rsidRPr="007971A7" w:rsidRDefault="00804DAD" w:rsidP="0031656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4DAD" w:rsidRPr="007971A7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7971A7">
              <w:rPr>
                <w:sz w:val="24"/>
                <w:szCs w:val="24"/>
              </w:rPr>
              <w:t>администрация сельского поселения Горноправдинск</w:t>
            </w:r>
          </w:p>
        </w:tc>
      </w:tr>
      <w:tr w:rsidR="00804DAD" w:rsidRPr="006F3453" w:rsidTr="009E5E69">
        <w:trPr>
          <w:trHeight w:val="313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2A6A9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5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C873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2 003,</w:t>
            </w:r>
            <w:r w:rsidR="00C8730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>
              <w:t>24</w:t>
            </w:r>
            <w:r w:rsidRPr="00FA673C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3E21AA">
            <w:pPr>
              <w:jc w:val="center"/>
            </w:pPr>
            <w:r>
              <w:t>24</w:t>
            </w:r>
            <w:r w:rsidRPr="00FA673C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C873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1 563,</w:t>
            </w:r>
            <w:r w:rsidR="00C8730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Default="00804DAD" w:rsidP="00042117">
            <w:pPr>
              <w:jc w:val="center"/>
            </w:pPr>
            <w:r>
              <w:t>20</w:t>
            </w:r>
            <w:r w:rsidRPr="00D92E9C"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829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A6A9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C873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1 343,</w:t>
            </w:r>
            <w:r w:rsidR="00C8730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>
              <w:t>4</w:t>
            </w:r>
            <w:r w:rsidRPr="00FA673C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3E21AA">
            <w:pPr>
              <w:jc w:val="center"/>
            </w:pPr>
            <w:r>
              <w:t>4</w:t>
            </w:r>
            <w:r w:rsidRPr="00FA673C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C873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1 303,</w:t>
            </w:r>
            <w:r w:rsidR="00C8730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D92E9C">
              <w:t>0,0</w:t>
            </w:r>
          </w:p>
        </w:tc>
        <w:tc>
          <w:tcPr>
            <w:tcW w:w="2126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57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2A6A9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>
              <w:t>20</w:t>
            </w:r>
            <w:r w:rsidRPr="00FA673C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457BEB">
            <w:pPr>
              <w:jc w:val="center"/>
            </w:pPr>
            <w:r>
              <w:t>20</w:t>
            </w:r>
            <w:r w:rsidRPr="00FA673C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Default="00804DAD" w:rsidP="00042117">
            <w:pPr>
              <w:jc w:val="center"/>
            </w:pPr>
            <w:r>
              <w:t>200</w:t>
            </w:r>
            <w:r w:rsidRPr="00D92E9C">
              <w:t>,0</w:t>
            </w:r>
          </w:p>
        </w:tc>
        <w:tc>
          <w:tcPr>
            <w:tcW w:w="2126" w:type="dxa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3E21AA">
        <w:trPr>
          <w:trHeight w:val="495"/>
        </w:trPr>
        <w:tc>
          <w:tcPr>
            <w:tcW w:w="15168" w:type="dxa"/>
            <w:gridSpan w:val="13"/>
          </w:tcPr>
          <w:p w:rsidR="00804DAD" w:rsidRPr="006F3453" w:rsidRDefault="00804DAD" w:rsidP="00E43E95">
            <w:pPr>
              <w:ind w:firstLine="709"/>
              <w:jc w:val="center"/>
            </w:pPr>
            <w:r>
              <w:t>Задача 6: Проведение ремонтно-реставрационных работ на памятниках архитектуры и градостроительства, находящихся в муниципальной собственности</w:t>
            </w:r>
          </w:p>
        </w:tc>
      </w:tr>
      <w:tr w:rsidR="00804DAD" w:rsidRPr="006F3453" w:rsidTr="009E5E69">
        <w:trPr>
          <w:trHeight w:val="495"/>
        </w:trPr>
        <w:tc>
          <w:tcPr>
            <w:tcW w:w="709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544" w:type="dxa"/>
            <w:vMerge w:val="restart"/>
          </w:tcPr>
          <w:p w:rsidR="009E5E69" w:rsidRDefault="00804DAD" w:rsidP="009E5E69">
            <w:pPr>
              <w:pStyle w:val="a3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Осуществление ремонтно-реставрационных работ на объекте культурного наследия</w:t>
            </w:r>
            <w:r>
              <w:rPr>
                <w:sz w:val="24"/>
                <w:szCs w:val="24"/>
              </w:rPr>
              <w:t xml:space="preserve"> «Каменная церковь (Вознесенская) (конец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века) </w:t>
            </w:r>
            <w:r w:rsidRPr="006F3453">
              <w:rPr>
                <w:sz w:val="24"/>
                <w:szCs w:val="24"/>
              </w:rPr>
              <w:t>п. Горноправдинск</w:t>
            </w:r>
            <w:r>
              <w:rPr>
                <w:sz w:val="24"/>
                <w:szCs w:val="24"/>
              </w:rPr>
              <w:t xml:space="preserve"> Ханты-Мансийского района, </w:t>
            </w:r>
          </w:p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Ленина»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комитет по культуре, молодежной политике, физкультуре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66 363,75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042117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042117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66 363,75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495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9E5E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63 045, 56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AD3ACD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63 045, 56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департамент строительства, архитектуры и ЖКХ</w:t>
            </w:r>
          </w:p>
        </w:tc>
      </w:tr>
      <w:tr w:rsidR="00804DAD" w:rsidRPr="006F3453" w:rsidTr="009E5E69">
        <w:trPr>
          <w:trHeight w:val="497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042117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3 318, 187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AD3ACD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3 318, 187</w:t>
            </w:r>
          </w:p>
        </w:tc>
        <w:tc>
          <w:tcPr>
            <w:tcW w:w="2126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221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6</w:t>
            </w:r>
          </w:p>
        </w:tc>
        <w:tc>
          <w:tcPr>
            <w:tcW w:w="1418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66 363,75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AD3ACD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66 363,75</w:t>
            </w:r>
          </w:p>
        </w:tc>
        <w:tc>
          <w:tcPr>
            <w:tcW w:w="2126" w:type="dxa"/>
            <w:vMerge w:val="restart"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300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DAD" w:rsidRPr="006F3453" w:rsidRDefault="00804DAD" w:rsidP="00042117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63 045, 56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AD3ACD"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63 045, 56</w:t>
            </w:r>
          </w:p>
        </w:tc>
        <w:tc>
          <w:tcPr>
            <w:tcW w:w="2126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145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04DAD" w:rsidRPr="006F3453" w:rsidRDefault="00804DAD" w:rsidP="009E5E69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3 318, 187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Default="00804DAD" w:rsidP="003E21AA">
            <w:pPr>
              <w:jc w:val="center"/>
            </w:pPr>
            <w:r w:rsidRPr="00AD3ACD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Default="00804DAD" w:rsidP="00042117">
            <w:pPr>
              <w:jc w:val="center"/>
            </w:pPr>
            <w:r w:rsidRPr="00AD3ACD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3 318, 187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</w:tr>
      <w:tr w:rsidR="00804DAD" w:rsidRPr="006F3453" w:rsidTr="00215C01">
        <w:trPr>
          <w:trHeight w:val="145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04DAD" w:rsidRPr="006F3453" w:rsidRDefault="00804DAD" w:rsidP="00215C0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418" w:type="dxa"/>
            <w:vMerge w:val="restart"/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91 962,8</w:t>
            </w:r>
            <w:r w:rsidR="00DE644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DE6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16 189,</w:t>
            </w:r>
            <w:r w:rsidR="00DE644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70 723,75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145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04DAD" w:rsidRPr="006F3453" w:rsidRDefault="00804DAD" w:rsidP="00230A98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6F3453" w:rsidRDefault="00804DAD" w:rsidP="00267A49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 xml:space="preserve">бюджет автономного округа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DAD" w:rsidRPr="00BE01AB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BE01AB">
              <w:rPr>
                <w:sz w:val="24"/>
                <w:szCs w:val="24"/>
              </w:rPr>
              <w:t>74 638,6</w:t>
            </w:r>
            <w:r w:rsidR="00DE644D">
              <w:rPr>
                <w:sz w:val="24"/>
                <w:szCs w:val="24"/>
              </w:rPr>
              <w:t>6</w:t>
            </w:r>
          </w:p>
          <w:p w:rsidR="00804DAD" w:rsidRPr="00BE01AB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AD" w:rsidRPr="00BE01AB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BE01AB">
              <w:rPr>
                <w:sz w:val="24"/>
                <w:szCs w:val="24"/>
              </w:rPr>
              <w:t>290,0</w:t>
            </w:r>
          </w:p>
          <w:p w:rsidR="00804DAD" w:rsidRPr="00BE01AB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DAD" w:rsidRPr="00BE01AB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 w:rsidRPr="00BE01AB">
              <w:rPr>
                <w:sz w:val="24"/>
                <w:szCs w:val="24"/>
              </w:rPr>
              <w:t>290,0</w:t>
            </w:r>
          </w:p>
          <w:p w:rsidR="00804DAD" w:rsidRPr="00BE01AB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BE01AB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BE01AB">
              <w:rPr>
                <w:sz w:val="24"/>
                <w:szCs w:val="24"/>
              </w:rPr>
              <w:t>11 303,</w:t>
            </w:r>
            <w:r w:rsidR="00DE644D">
              <w:rPr>
                <w:sz w:val="24"/>
                <w:szCs w:val="24"/>
              </w:rPr>
              <w:t>1</w:t>
            </w:r>
          </w:p>
          <w:p w:rsidR="00804DAD" w:rsidRPr="00BE01AB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4DAD" w:rsidRPr="00BE01AB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BE01AB">
              <w:rPr>
                <w:sz w:val="24"/>
                <w:szCs w:val="24"/>
              </w:rPr>
              <w:t>63 045, 56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</w:tr>
      <w:tr w:rsidR="00804DAD" w:rsidRPr="006F3453" w:rsidTr="009E5E69">
        <w:trPr>
          <w:trHeight w:val="145"/>
        </w:trPr>
        <w:tc>
          <w:tcPr>
            <w:tcW w:w="709" w:type="dxa"/>
            <w:vMerge/>
          </w:tcPr>
          <w:p w:rsidR="00804DAD" w:rsidRPr="006F3453" w:rsidRDefault="00804DAD" w:rsidP="00230A9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04DAD" w:rsidRPr="006F3453" w:rsidRDefault="00804DAD" w:rsidP="00230A98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 w:rsidRPr="006F345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4DAD" w:rsidRPr="006F3453" w:rsidRDefault="00804DAD" w:rsidP="00876A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17 324,19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4 760</w:t>
            </w:r>
            <w:r w:rsidRPr="006F345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4DAD" w:rsidRPr="006F3453" w:rsidRDefault="00804DAD" w:rsidP="003E21A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4 760</w:t>
            </w:r>
            <w:r w:rsidRPr="006F345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6147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04DAD" w:rsidRPr="006F3453" w:rsidRDefault="00804DAD" w:rsidP="002A6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7 678,19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DAD" w:rsidRPr="006F3453" w:rsidRDefault="00804DAD" w:rsidP="00230A98">
            <w:pPr>
              <w:pStyle w:val="a3"/>
              <w:rPr>
                <w:sz w:val="24"/>
                <w:szCs w:val="24"/>
              </w:rPr>
            </w:pPr>
          </w:p>
        </w:tc>
      </w:tr>
    </w:tbl>
    <w:p w:rsidR="00E84408" w:rsidRDefault="00DD4E4E" w:rsidP="00DD4E4E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E84408" w:rsidSect="00D901AC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CB" w:rsidRDefault="007F22CB" w:rsidP="00D901AC">
      <w:r>
        <w:separator/>
      </w:r>
    </w:p>
  </w:endnote>
  <w:endnote w:type="continuationSeparator" w:id="0">
    <w:p w:rsidR="007F22CB" w:rsidRDefault="007F22CB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CB" w:rsidRDefault="007F22CB" w:rsidP="00D901AC">
      <w:r>
        <w:separator/>
      </w:r>
    </w:p>
  </w:footnote>
  <w:footnote w:type="continuationSeparator" w:id="0">
    <w:p w:rsidR="007F22CB" w:rsidRDefault="007F22CB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805575"/>
      <w:docPartObj>
        <w:docPartGallery w:val="Page Numbers (Top of Page)"/>
        <w:docPartUnique/>
      </w:docPartObj>
    </w:sdtPr>
    <w:sdtEndPr/>
    <w:sdtContent>
      <w:p w:rsidR="003E21AA" w:rsidRDefault="003E21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7E9">
          <w:rPr>
            <w:noProof/>
          </w:rPr>
          <w:t>1</w:t>
        </w:r>
        <w:r>
          <w:fldChar w:fldCharType="end"/>
        </w:r>
      </w:p>
    </w:sdtContent>
  </w:sdt>
  <w:p w:rsidR="003E21AA" w:rsidRDefault="003E21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48"/>
    <w:rsid w:val="00004E9F"/>
    <w:rsid w:val="00016C6C"/>
    <w:rsid w:val="000313BA"/>
    <w:rsid w:val="000323E7"/>
    <w:rsid w:val="00033441"/>
    <w:rsid w:val="00042117"/>
    <w:rsid w:val="0004214F"/>
    <w:rsid w:val="00047137"/>
    <w:rsid w:val="0005207D"/>
    <w:rsid w:val="000A0037"/>
    <w:rsid w:val="000B55E8"/>
    <w:rsid w:val="000B5C4E"/>
    <w:rsid w:val="000D67EC"/>
    <w:rsid w:val="000E32B4"/>
    <w:rsid w:val="000F198F"/>
    <w:rsid w:val="0011012C"/>
    <w:rsid w:val="0011647A"/>
    <w:rsid w:val="00117598"/>
    <w:rsid w:val="001254EB"/>
    <w:rsid w:val="00137DDF"/>
    <w:rsid w:val="00140246"/>
    <w:rsid w:val="00143961"/>
    <w:rsid w:val="001656B4"/>
    <w:rsid w:val="00174C5B"/>
    <w:rsid w:val="00181601"/>
    <w:rsid w:val="001834E6"/>
    <w:rsid w:val="00184DF1"/>
    <w:rsid w:val="00195874"/>
    <w:rsid w:val="001A55A9"/>
    <w:rsid w:val="001B44B0"/>
    <w:rsid w:val="001C7205"/>
    <w:rsid w:val="001E68C1"/>
    <w:rsid w:val="00201C3C"/>
    <w:rsid w:val="00205EE0"/>
    <w:rsid w:val="00215C01"/>
    <w:rsid w:val="002246C5"/>
    <w:rsid w:val="00230A98"/>
    <w:rsid w:val="00230AFF"/>
    <w:rsid w:val="00254127"/>
    <w:rsid w:val="0025726A"/>
    <w:rsid w:val="00260C8F"/>
    <w:rsid w:val="00263D95"/>
    <w:rsid w:val="00265D76"/>
    <w:rsid w:val="002660B0"/>
    <w:rsid w:val="00267A49"/>
    <w:rsid w:val="00281D93"/>
    <w:rsid w:val="002861CE"/>
    <w:rsid w:val="00293F11"/>
    <w:rsid w:val="002A6A93"/>
    <w:rsid w:val="002D2C1A"/>
    <w:rsid w:val="002D65A3"/>
    <w:rsid w:val="002E1F83"/>
    <w:rsid w:val="002E5CC9"/>
    <w:rsid w:val="002E6650"/>
    <w:rsid w:val="00316563"/>
    <w:rsid w:val="00331919"/>
    <w:rsid w:val="0034438F"/>
    <w:rsid w:val="00364338"/>
    <w:rsid w:val="003650B0"/>
    <w:rsid w:val="00392549"/>
    <w:rsid w:val="00397E4E"/>
    <w:rsid w:val="003A5D12"/>
    <w:rsid w:val="003C1530"/>
    <w:rsid w:val="003C7F1B"/>
    <w:rsid w:val="003E21AA"/>
    <w:rsid w:val="003E2F1E"/>
    <w:rsid w:val="00403A26"/>
    <w:rsid w:val="004102A8"/>
    <w:rsid w:val="00413861"/>
    <w:rsid w:val="00415A27"/>
    <w:rsid w:val="00426734"/>
    <w:rsid w:val="00426ECF"/>
    <w:rsid w:val="00435F35"/>
    <w:rsid w:val="00435F5D"/>
    <w:rsid w:val="00457BEB"/>
    <w:rsid w:val="00467172"/>
    <w:rsid w:val="0047328B"/>
    <w:rsid w:val="00485B1D"/>
    <w:rsid w:val="00493812"/>
    <w:rsid w:val="004A5069"/>
    <w:rsid w:val="004C392F"/>
    <w:rsid w:val="004C6CCE"/>
    <w:rsid w:val="004D5BD8"/>
    <w:rsid w:val="004D7FDB"/>
    <w:rsid w:val="00516298"/>
    <w:rsid w:val="0053151C"/>
    <w:rsid w:val="005404DA"/>
    <w:rsid w:val="00540A42"/>
    <w:rsid w:val="005416DE"/>
    <w:rsid w:val="00550441"/>
    <w:rsid w:val="005557E9"/>
    <w:rsid w:val="005569F5"/>
    <w:rsid w:val="00562F7D"/>
    <w:rsid w:val="00564BD3"/>
    <w:rsid w:val="00572028"/>
    <w:rsid w:val="00596C4E"/>
    <w:rsid w:val="005B4B24"/>
    <w:rsid w:val="005B4BB0"/>
    <w:rsid w:val="005D17C1"/>
    <w:rsid w:val="005D1814"/>
    <w:rsid w:val="005D6D58"/>
    <w:rsid w:val="005D7DC3"/>
    <w:rsid w:val="005E2CF1"/>
    <w:rsid w:val="005F36B3"/>
    <w:rsid w:val="00601CD0"/>
    <w:rsid w:val="00601D1A"/>
    <w:rsid w:val="00602761"/>
    <w:rsid w:val="00613E4F"/>
    <w:rsid w:val="006147E9"/>
    <w:rsid w:val="00620D3A"/>
    <w:rsid w:val="00624EE2"/>
    <w:rsid w:val="00635123"/>
    <w:rsid w:val="006355D9"/>
    <w:rsid w:val="00654EF5"/>
    <w:rsid w:val="00656028"/>
    <w:rsid w:val="00656ADE"/>
    <w:rsid w:val="00680027"/>
    <w:rsid w:val="00686B27"/>
    <w:rsid w:val="00693745"/>
    <w:rsid w:val="006A06AC"/>
    <w:rsid w:val="006A5434"/>
    <w:rsid w:val="006A5C7B"/>
    <w:rsid w:val="006B0035"/>
    <w:rsid w:val="006C33B1"/>
    <w:rsid w:val="006D4AB7"/>
    <w:rsid w:val="006F3453"/>
    <w:rsid w:val="006F5E80"/>
    <w:rsid w:val="007007D5"/>
    <w:rsid w:val="0070463B"/>
    <w:rsid w:val="0071573A"/>
    <w:rsid w:val="00722143"/>
    <w:rsid w:val="0072421E"/>
    <w:rsid w:val="0072520C"/>
    <w:rsid w:val="007325BE"/>
    <w:rsid w:val="00754EF5"/>
    <w:rsid w:val="00756EA4"/>
    <w:rsid w:val="00757BDE"/>
    <w:rsid w:val="007618D3"/>
    <w:rsid w:val="00765EFF"/>
    <w:rsid w:val="00771AAC"/>
    <w:rsid w:val="007928EF"/>
    <w:rsid w:val="007971A7"/>
    <w:rsid w:val="007A2903"/>
    <w:rsid w:val="007A686C"/>
    <w:rsid w:val="007B2B4A"/>
    <w:rsid w:val="007B3FA0"/>
    <w:rsid w:val="007C6CFC"/>
    <w:rsid w:val="007C6D22"/>
    <w:rsid w:val="007D4416"/>
    <w:rsid w:val="007F1D28"/>
    <w:rsid w:val="007F22CB"/>
    <w:rsid w:val="007F7BD7"/>
    <w:rsid w:val="00800101"/>
    <w:rsid w:val="00802FCC"/>
    <w:rsid w:val="00804DAD"/>
    <w:rsid w:val="00810FEF"/>
    <w:rsid w:val="0081108D"/>
    <w:rsid w:val="00813EEE"/>
    <w:rsid w:val="008223F8"/>
    <w:rsid w:val="00824739"/>
    <w:rsid w:val="00831C83"/>
    <w:rsid w:val="00835465"/>
    <w:rsid w:val="00835715"/>
    <w:rsid w:val="008455F1"/>
    <w:rsid w:val="00845BA6"/>
    <w:rsid w:val="0085413E"/>
    <w:rsid w:val="00865D8D"/>
    <w:rsid w:val="00867B91"/>
    <w:rsid w:val="00876AC1"/>
    <w:rsid w:val="00892962"/>
    <w:rsid w:val="00894136"/>
    <w:rsid w:val="008B12D5"/>
    <w:rsid w:val="008B3C4F"/>
    <w:rsid w:val="008D7F03"/>
    <w:rsid w:val="008E662F"/>
    <w:rsid w:val="008E735E"/>
    <w:rsid w:val="008F221C"/>
    <w:rsid w:val="00913C0E"/>
    <w:rsid w:val="009155CA"/>
    <w:rsid w:val="00940FA3"/>
    <w:rsid w:val="0094119C"/>
    <w:rsid w:val="0094325F"/>
    <w:rsid w:val="00951901"/>
    <w:rsid w:val="009626E8"/>
    <w:rsid w:val="00985585"/>
    <w:rsid w:val="00996E14"/>
    <w:rsid w:val="00996EE6"/>
    <w:rsid w:val="009B0242"/>
    <w:rsid w:val="009C2324"/>
    <w:rsid w:val="009D43F6"/>
    <w:rsid w:val="009E0AD3"/>
    <w:rsid w:val="009E1C43"/>
    <w:rsid w:val="009E5BAD"/>
    <w:rsid w:val="009E5E69"/>
    <w:rsid w:val="009F6760"/>
    <w:rsid w:val="009F6C42"/>
    <w:rsid w:val="00A074FB"/>
    <w:rsid w:val="00A10A2D"/>
    <w:rsid w:val="00A12625"/>
    <w:rsid w:val="00A17852"/>
    <w:rsid w:val="00A21F67"/>
    <w:rsid w:val="00A26776"/>
    <w:rsid w:val="00A3664D"/>
    <w:rsid w:val="00A368A4"/>
    <w:rsid w:val="00A37048"/>
    <w:rsid w:val="00A37C9F"/>
    <w:rsid w:val="00A47D42"/>
    <w:rsid w:val="00A6195C"/>
    <w:rsid w:val="00A65FD7"/>
    <w:rsid w:val="00A66876"/>
    <w:rsid w:val="00A6688E"/>
    <w:rsid w:val="00A8465A"/>
    <w:rsid w:val="00A92603"/>
    <w:rsid w:val="00AB4D58"/>
    <w:rsid w:val="00AC134E"/>
    <w:rsid w:val="00AC36FC"/>
    <w:rsid w:val="00AE184C"/>
    <w:rsid w:val="00AF0A76"/>
    <w:rsid w:val="00AF339E"/>
    <w:rsid w:val="00B0206B"/>
    <w:rsid w:val="00B266E3"/>
    <w:rsid w:val="00B31238"/>
    <w:rsid w:val="00B960B7"/>
    <w:rsid w:val="00BA1E47"/>
    <w:rsid w:val="00BB02C4"/>
    <w:rsid w:val="00BB1EA2"/>
    <w:rsid w:val="00BD1B28"/>
    <w:rsid w:val="00BD7732"/>
    <w:rsid w:val="00BD797B"/>
    <w:rsid w:val="00BE01AB"/>
    <w:rsid w:val="00BE7797"/>
    <w:rsid w:val="00C03A6C"/>
    <w:rsid w:val="00C06334"/>
    <w:rsid w:val="00C140D5"/>
    <w:rsid w:val="00C250C1"/>
    <w:rsid w:val="00C2544C"/>
    <w:rsid w:val="00C72754"/>
    <w:rsid w:val="00C763E7"/>
    <w:rsid w:val="00C83AE9"/>
    <w:rsid w:val="00C8495E"/>
    <w:rsid w:val="00C84E0A"/>
    <w:rsid w:val="00C866C6"/>
    <w:rsid w:val="00C87309"/>
    <w:rsid w:val="00C93A23"/>
    <w:rsid w:val="00C94974"/>
    <w:rsid w:val="00CB7322"/>
    <w:rsid w:val="00CC61EC"/>
    <w:rsid w:val="00CD5D0E"/>
    <w:rsid w:val="00CD7732"/>
    <w:rsid w:val="00CE10F8"/>
    <w:rsid w:val="00CE2E7F"/>
    <w:rsid w:val="00CE4F76"/>
    <w:rsid w:val="00CE587D"/>
    <w:rsid w:val="00CE60AC"/>
    <w:rsid w:val="00CE6B33"/>
    <w:rsid w:val="00CF5948"/>
    <w:rsid w:val="00D00A28"/>
    <w:rsid w:val="00D22D5F"/>
    <w:rsid w:val="00D25E5B"/>
    <w:rsid w:val="00D3440A"/>
    <w:rsid w:val="00D3645B"/>
    <w:rsid w:val="00D36E75"/>
    <w:rsid w:val="00D5062E"/>
    <w:rsid w:val="00D50B04"/>
    <w:rsid w:val="00D55587"/>
    <w:rsid w:val="00D567BC"/>
    <w:rsid w:val="00D66DEC"/>
    <w:rsid w:val="00D842C0"/>
    <w:rsid w:val="00D84D92"/>
    <w:rsid w:val="00D901AC"/>
    <w:rsid w:val="00D95DEE"/>
    <w:rsid w:val="00D96D42"/>
    <w:rsid w:val="00DA19A6"/>
    <w:rsid w:val="00DA1CB6"/>
    <w:rsid w:val="00DA710F"/>
    <w:rsid w:val="00DB296B"/>
    <w:rsid w:val="00DC081D"/>
    <w:rsid w:val="00DC294F"/>
    <w:rsid w:val="00DC5ED4"/>
    <w:rsid w:val="00DC7204"/>
    <w:rsid w:val="00DD0A70"/>
    <w:rsid w:val="00DD1C48"/>
    <w:rsid w:val="00DD3A9F"/>
    <w:rsid w:val="00DD4E4E"/>
    <w:rsid w:val="00DD5E43"/>
    <w:rsid w:val="00DE50CE"/>
    <w:rsid w:val="00DE644D"/>
    <w:rsid w:val="00DF2A8B"/>
    <w:rsid w:val="00E03F76"/>
    <w:rsid w:val="00E052B3"/>
    <w:rsid w:val="00E055C0"/>
    <w:rsid w:val="00E058D7"/>
    <w:rsid w:val="00E077FA"/>
    <w:rsid w:val="00E10F73"/>
    <w:rsid w:val="00E15A34"/>
    <w:rsid w:val="00E17A64"/>
    <w:rsid w:val="00E20F45"/>
    <w:rsid w:val="00E43E95"/>
    <w:rsid w:val="00E4507C"/>
    <w:rsid w:val="00E61126"/>
    <w:rsid w:val="00E635CA"/>
    <w:rsid w:val="00E63C09"/>
    <w:rsid w:val="00E76F85"/>
    <w:rsid w:val="00E80722"/>
    <w:rsid w:val="00E84408"/>
    <w:rsid w:val="00E95993"/>
    <w:rsid w:val="00EA08A9"/>
    <w:rsid w:val="00EA3945"/>
    <w:rsid w:val="00EB11CB"/>
    <w:rsid w:val="00EC409A"/>
    <w:rsid w:val="00EC7894"/>
    <w:rsid w:val="00ED07D4"/>
    <w:rsid w:val="00ED0BAB"/>
    <w:rsid w:val="00ED6FF0"/>
    <w:rsid w:val="00EF1875"/>
    <w:rsid w:val="00EF32C7"/>
    <w:rsid w:val="00F11900"/>
    <w:rsid w:val="00F1556C"/>
    <w:rsid w:val="00F233F3"/>
    <w:rsid w:val="00F266BC"/>
    <w:rsid w:val="00F61363"/>
    <w:rsid w:val="00F64FAE"/>
    <w:rsid w:val="00F705E8"/>
    <w:rsid w:val="00FA09DC"/>
    <w:rsid w:val="00FB4113"/>
    <w:rsid w:val="00FB7A1C"/>
    <w:rsid w:val="00FD3DE6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F70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1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1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F70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1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1BF4-2785-482D-9EB3-BFD80BC9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Инженер Программист</cp:lastModifiedBy>
  <cp:revision>2</cp:revision>
  <cp:lastPrinted>2012-08-17T10:31:00Z</cp:lastPrinted>
  <dcterms:created xsi:type="dcterms:W3CDTF">2012-08-20T04:33:00Z</dcterms:created>
  <dcterms:modified xsi:type="dcterms:W3CDTF">2012-08-20T04:33:00Z</dcterms:modified>
</cp:coreProperties>
</file>