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28" w:rsidRPr="00D54628" w:rsidRDefault="00035D0A" w:rsidP="00D5462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-556260</wp:posOffset>
            </wp:positionV>
            <wp:extent cx="657225" cy="8001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EA03A2" wp14:editId="4B9A21BC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0" t="0" r="28575" b="2349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98.2pt;margin-top:-20.15pt;width:26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BECHfU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Pr="00D5462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628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46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5462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54628" w:rsidRPr="00D54628" w:rsidRDefault="00A6467F" w:rsidP="00D5462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 17.08.2012     </w:t>
      </w:r>
      <w:r w:rsidR="00D54628" w:rsidRPr="00D546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4628" w:rsidRPr="00D5462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4628" w:rsidRPr="00D54628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189</w:t>
      </w:r>
    </w:p>
    <w:p w:rsidR="00D54628" w:rsidRPr="00D54628" w:rsidRDefault="00D54628" w:rsidP="00D54628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D54628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D54628" w:rsidRDefault="00D54628" w:rsidP="00D54628">
      <w:pPr>
        <w:pStyle w:val="a6"/>
        <w:jc w:val="both"/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71755</wp:posOffset>
                </wp:positionV>
                <wp:extent cx="3112135" cy="2098675"/>
                <wp:effectExtent l="8255" t="5080" r="13335" b="1079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209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628" w:rsidRDefault="00D54628" w:rsidP="00D54628">
                            <w:pPr>
                              <w:pStyle w:val="ConsPlusTitle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Об установлении тарифов на  услуги, предоставляемые муниципальным бюджетным учреждением здравоохранения Ханты-Мансийского района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Горноправдинская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 xml:space="preserve"> участковая больница»  за плату для физических и юридических лиц, оказываемые сверх установленного муниципального задания</w:t>
                            </w:r>
                          </w:p>
                          <w:p w:rsidR="00D54628" w:rsidRDefault="00D54628" w:rsidP="00D54628">
                            <w:pPr>
                              <w:jc w:val="both"/>
                              <w:rPr>
                                <w:rFonts w:ascii="Calibri" w:hAnsi="Calibr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.85pt;margin-top:5.65pt;width:245.05pt;height:1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" o:allowincell="f" strokecolor="white">
                <v:textbox>
                  <w:txbxContent>
                    <w:p w:rsidR="00D54628" w:rsidRDefault="00D54628" w:rsidP="00D54628">
                      <w:pPr>
                        <w:pStyle w:val="ConsPlusTitle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Об установлении тарифов на  услуги, предоставляемые муниципальным бюджетным учреждением здравоохранения Ханты-Мансийского района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Горноправдинская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 xml:space="preserve"> участковая больница»  за плату для физических и юридических лиц, оказываемые сверх установленного муниципального задания</w:t>
                      </w:r>
                    </w:p>
                    <w:p w:rsidR="00D54628" w:rsidRDefault="00D54628" w:rsidP="00D54628">
                      <w:pPr>
                        <w:jc w:val="both"/>
                        <w:rPr>
                          <w:rFonts w:ascii="Calibri" w:hAnsi="Calibr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4628" w:rsidRDefault="00D54628" w:rsidP="00D54628">
      <w:pPr>
        <w:jc w:val="center"/>
        <w:rPr>
          <w:b/>
          <w:sz w:val="28"/>
        </w:rPr>
      </w:pPr>
    </w:p>
    <w:p w:rsidR="00D54628" w:rsidRDefault="00D54628" w:rsidP="00D54628">
      <w:pPr>
        <w:jc w:val="center"/>
        <w:rPr>
          <w:b/>
          <w:sz w:val="28"/>
        </w:rPr>
      </w:pPr>
    </w:p>
    <w:p w:rsidR="00D54628" w:rsidRDefault="00D54628" w:rsidP="00D54628">
      <w:pPr>
        <w:jc w:val="center"/>
        <w:rPr>
          <w:b/>
          <w:sz w:val="28"/>
        </w:rPr>
      </w:pPr>
    </w:p>
    <w:p w:rsidR="00D54628" w:rsidRDefault="00D54628" w:rsidP="00D546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</w:rPr>
      </w:pPr>
    </w:p>
    <w:p w:rsidR="00D54628" w:rsidRDefault="00D54628" w:rsidP="00D546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Default="00D54628" w:rsidP="00D546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Default="00D54628" w:rsidP="00D546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4628">
        <w:rPr>
          <w:rFonts w:ascii="Times New Roman" w:hAnsi="Times New Roman" w:cs="Times New Roman"/>
          <w:sz w:val="28"/>
          <w:szCs w:val="28"/>
        </w:rPr>
        <w:t xml:space="preserve">В соответствии со статьей 17 Федерального закона от 06.10.2003         №131-ФЗ «Об общих принципах организации местного самоуправления в Российской Федерации», статьей 84 Федерального закона от 21.11.2011 №323-ФЗ «Об основах охраны здоровья граждан в Российской Федерации», Уставом Ханты-Мансийского района, постановлением администрации Ханты-Мансийского района от 20.03.2012 </w:t>
      </w:r>
      <w:hyperlink r:id="rId8" w:history="1">
        <w:r w:rsidRPr="00D5462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№52</w:t>
        </w:r>
      </w:hyperlink>
      <w:r w:rsidRPr="00D54628">
        <w:rPr>
          <w:rFonts w:ascii="Times New Roman" w:hAnsi="Times New Roman" w:cs="Times New Roman"/>
          <w:sz w:val="28"/>
          <w:szCs w:val="28"/>
        </w:rPr>
        <w:t xml:space="preserve"> «Об установлении порядка определения платы для физических и юридических лиц за услуги (работы),</w:t>
      </w:r>
      <w:proofErr w:type="gramEnd"/>
      <w:r w:rsidRPr="00D54628">
        <w:rPr>
          <w:rFonts w:ascii="Times New Roman" w:hAnsi="Times New Roman" w:cs="Times New Roman"/>
          <w:sz w:val="28"/>
          <w:szCs w:val="28"/>
        </w:rPr>
        <w:t xml:space="preserve"> относящиеся </w:t>
      </w:r>
      <w:proofErr w:type="gramStart"/>
      <w:r w:rsidRPr="00D546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4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4628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D54628">
        <w:rPr>
          <w:rFonts w:ascii="Times New Roman" w:hAnsi="Times New Roman" w:cs="Times New Roman"/>
          <w:sz w:val="28"/>
          <w:szCs w:val="28"/>
        </w:rPr>
        <w:t xml:space="preserve"> видам деятельности бюджетного учреждения Ханты-Мансийского района, находящегося в ведении администрации Ханты-Мансийского района,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задания»:</w:t>
      </w: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ab/>
        <w:t>1. Установить тарифы на услуги, предоставляемые муниципальным бюджетным учреждением здравоохранения Ханты-Мансийского района «</w:t>
      </w:r>
      <w:proofErr w:type="spellStart"/>
      <w:r w:rsidRPr="00D54628">
        <w:rPr>
          <w:rFonts w:ascii="Times New Roman" w:hAnsi="Times New Roman" w:cs="Times New Roman"/>
          <w:sz w:val="28"/>
          <w:szCs w:val="28"/>
        </w:rPr>
        <w:t>Горноправдинская</w:t>
      </w:r>
      <w:proofErr w:type="spellEnd"/>
      <w:r w:rsidRPr="00D54628">
        <w:rPr>
          <w:rFonts w:ascii="Times New Roman" w:hAnsi="Times New Roman" w:cs="Times New Roman"/>
          <w:sz w:val="28"/>
          <w:szCs w:val="28"/>
        </w:rPr>
        <w:t xml:space="preserve"> участковая больница» за плату для физических и юридических лиц, оказываемые сверх установленного муниципального задания, согласно приложению.</w:t>
      </w: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после его официального опубликования (обнародования).</w:t>
      </w: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Опубликовать настоящее постановление в газете «Наш район» и разместить на </w:t>
      </w:r>
      <w:proofErr w:type="gramStart"/>
      <w:r w:rsidRPr="00D54628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D54628">
        <w:rPr>
          <w:rFonts w:ascii="Times New Roman" w:hAnsi="Times New Roman" w:cs="Times New Roman"/>
          <w:sz w:val="28"/>
          <w:szCs w:val="28"/>
        </w:rPr>
        <w:t xml:space="preserve"> веб-сайте органов местного самоуправления Ханты-Мансийского района.</w:t>
      </w: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D546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462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района по социальным вопросам </w:t>
      </w:r>
      <w:proofErr w:type="spellStart"/>
      <w:r w:rsidRPr="00D54628">
        <w:rPr>
          <w:rFonts w:ascii="Times New Roman" w:hAnsi="Times New Roman" w:cs="Times New Roman"/>
          <w:sz w:val="28"/>
          <w:szCs w:val="28"/>
        </w:rPr>
        <w:t>Е.В.Касьянову</w:t>
      </w:r>
      <w:proofErr w:type="spellEnd"/>
      <w:r w:rsidRPr="00D54628">
        <w:rPr>
          <w:rFonts w:ascii="Times New Roman" w:hAnsi="Times New Roman" w:cs="Times New Roman"/>
          <w:sz w:val="28"/>
          <w:szCs w:val="28"/>
        </w:rPr>
        <w:t>.</w:t>
      </w: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54628" w:rsidRPr="00D54628" w:rsidRDefault="00D54628" w:rsidP="00D546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54628" w:rsidRPr="00D54628" w:rsidRDefault="00D54628" w:rsidP="00D54628">
      <w:pPr>
        <w:pStyle w:val="a6"/>
        <w:rPr>
          <w:rFonts w:ascii="Times New Roman" w:hAnsi="Times New Roman" w:cs="Times New Roman"/>
          <w:sz w:val="20"/>
          <w:szCs w:val="20"/>
        </w:rPr>
      </w:pPr>
      <w:r w:rsidRPr="00D54628">
        <w:rPr>
          <w:rFonts w:ascii="Times New Roman" w:hAnsi="Times New Roman" w:cs="Times New Roman"/>
          <w:sz w:val="28"/>
          <w:szCs w:val="28"/>
        </w:rPr>
        <w:t xml:space="preserve">Ханты-Мансийского района  </w:t>
      </w:r>
      <w:r w:rsidRPr="00D54628">
        <w:rPr>
          <w:rFonts w:ascii="Times New Roman" w:hAnsi="Times New Roman" w:cs="Times New Roman"/>
          <w:sz w:val="28"/>
          <w:szCs w:val="28"/>
        </w:rPr>
        <w:tab/>
      </w:r>
      <w:r w:rsidRPr="00D5462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Pr="00D5462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D54628">
        <w:rPr>
          <w:rFonts w:ascii="Times New Roman" w:hAnsi="Times New Roman" w:cs="Times New Roman"/>
          <w:sz w:val="28"/>
          <w:szCs w:val="28"/>
        </w:rPr>
        <w:t>В.Г.Усманов</w:t>
      </w:r>
      <w:proofErr w:type="spellEnd"/>
    </w:p>
    <w:p w:rsidR="00D54628" w:rsidRDefault="00D54628" w:rsidP="00D54628">
      <w:pPr>
        <w:sectPr w:rsidR="00D54628">
          <w:headerReference w:type="default" r:id="rId9"/>
          <w:pgSz w:w="11906" w:h="16838"/>
          <w:pgMar w:top="1134" w:right="851" w:bottom="964" w:left="1701" w:header="709" w:footer="709" w:gutter="0"/>
          <w:cols w:space="720"/>
        </w:sectPr>
      </w:pPr>
    </w:p>
    <w:p w:rsidR="00D54628" w:rsidRDefault="00423C4D" w:rsidP="00D54628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54628" w:rsidRDefault="00D54628" w:rsidP="00D54628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Ханты-Мансийского района</w:t>
      </w:r>
    </w:p>
    <w:p w:rsidR="00D54628" w:rsidRDefault="00A6467F" w:rsidP="00D54628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от 17.08.2012   № 189</w:t>
      </w:r>
    </w:p>
    <w:p w:rsidR="00D54628" w:rsidRDefault="00D54628" w:rsidP="00D54628">
      <w:pPr>
        <w:jc w:val="center"/>
        <w:rPr>
          <w:sz w:val="28"/>
          <w:szCs w:val="28"/>
        </w:rPr>
      </w:pPr>
    </w:p>
    <w:p w:rsidR="00423C4D" w:rsidRDefault="00423C4D" w:rsidP="00D54628">
      <w:pPr>
        <w:jc w:val="center"/>
        <w:rPr>
          <w:sz w:val="28"/>
          <w:szCs w:val="28"/>
        </w:rPr>
      </w:pP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 xml:space="preserve">Т А </w:t>
      </w:r>
      <w:proofErr w:type="gramStart"/>
      <w:r w:rsidRPr="00D546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4628">
        <w:rPr>
          <w:rFonts w:ascii="Times New Roman" w:hAnsi="Times New Roman" w:cs="Times New Roman"/>
          <w:sz w:val="28"/>
          <w:szCs w:val="28"/>
        </w:rPr>
        <w:t xml:space="preserve"> И Ф Ы</w:t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54628">
        <w:rPr>
          <w:rFonts w:ascii="Times New Roman" w:hAnsi="Times New Roman" w:cs="Times New Roman"/>
          <w:sz w:val="28"/>
          <w:szCs w:val="28"/>
        </w:rPr>
        <w:t>на услуги, предоставляемые муниципальным бюджетным учреждением здравоохранения Ханты-Мансийского района «</w:t>
      </w:r>
      <w:proofErr w:type="spellStart"/>
      <w:r w:rsidRPr="00D54628">
        <w:rPr>
          <w:rFonts w:ascii="Times New Roman" w:hAnsi="Times New Roman" w:cs="Times New Roman"/>
          <w:sz w:val="28"/>
          <w:szCs w:val="28"/>
        </w:rPr>
        <w:t>Горноправдинская</w:t>
      </w:r>
      <w:proofErr w:type="spellEnd"/>
      <w:r w:rsidRPr="00D54628">
        <w:rPr>
          <w:rFonts w:ascii="Times New Roman" w:hAnsi="Times New Roman" w:cs="Times New Roman"/>
          <w:sz w:val="28"/>
          <w:szCs w:val="28"/>
        </w:rPr>
        <w:t xml:space="preserve"> участковая больница» за плату для физических и юридических лиц, </w:t>
      </w:r>
    </w:p>
    <w:p w:rsidR="00D54628" w:rsidRPr="00D54628" w:rsidRDefault="00D54628" w:rsidP="00D5462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4628">
        <w:rPr>
          <w:rFonts w:ascii="Times New Roman" w:hAnsi="Times New Roman" w:cs="Times New Roman"/>
          <w:sz w:val="28"/>
          <w:szCs w:val="28"/>
        </w:rPr>
        <w:t>оказываемые сверх установленного муниципального задания</w:t>
      </w:r>
      <w:proofErr w:type="gramEnd"/>
    </w:p>
    <w:p w:rsidR="00D54628" w:rsidRDefault="00D54628" w:rsidP="00D54628">
      <w:pPr>
        <w:rPr>
          <w:lang w:eastAsia="x-none"/>
        </w:rPr>
      </w:pPr>
    </w:p>
    <w:tbl>
      <w:tblPr>
        <w:tblW w:w="9510" w:type="dxa"/>
        <w:tblInd w:w="98" w:type="dxa"/>
        <w:tblLook w:val="04A0" w:firstRow="1" w:lastRow="0" w:firstColumn="1" w:lastColumn="0" w:noHBand="0" w:noVBand="1"/>
      </w:tblPr>
      <w:tblGrid>
        <w:gridCol w:w="594"/>
        <w:gridCol w:w="5616"/>
        <w:gridCol w:w="1680"/>
        <w:gridCol w:w="1620"/>
      </w:tblGrid>
      <w:tr w:rsidR="00D54628" w:rsidTr="00D54628">
        <w:trPr>
          <w:trHeight w:val="61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Тариф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терапевтом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хирургом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офтальмологом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отоларингологом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неврологом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гинекологом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697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Медицинский осмотр </w:t>
            </w:r>
            <w:proofErr w:type="spellStart"/>
            <w:r>
              <w:rPr>
                <w:color w:val="000000"/>
                <w:sz w:val="28"/>
                <w:szCs w:val="28"/>
              </w:rPr>
              <w:t>дерматовенерологом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459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эндокринологом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врачом стоматологом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6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врачом психиатром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врачом наркологом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Эзофагогастродуоденоскопия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диагностическая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Электрокардиографическое исследование в 12 отведениях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Биохимическое исследование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Исследование маммографии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Исследование спирометрии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</w:t>
            </w:r>
          </w:p>
        </w:tc>
      </w:tr>
      <w:tr w:rsidR="00D54628" w:rsidTr="00D54628">
        <w:trPr>
          <w:trHeight w:val="6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Лабораторные исследования уровня глюкозы в крови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Клинический анализ крови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Исследование крови на сифилис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Клинический анализ мочи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Исследование на гельминтозы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Взятие анализов на бак посев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</w:tr>
      <w:tr w:rsidR="00D54628" w:rsidTr="00D54628">
        <w:trPr>
          <w:trHeight w:val="30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органов брюшной полости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</w:tr>
      <w:tr w:rsidR="00D54628" w:rsidTr="00D54628">
        <w:trPr>
          <w:trHeight w:val="31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малого таза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54628" w:rsidRDefault="00D546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</w:tr>
    </w:tbl>
    <w:p w:rsidR="00D54628" w:rsidRDefault="00D54628" w:rsidP="00D54628">
      <w:pPr>
        <w:pStyle w:val="a3"/>
        <w:rPr>
          <w:sz w:val="22"/>
          <w:szCs w:val="22"/>
        </w:rPr>
      </w:pPr>
    </w:p>
    <w:p w:rsidR="008633A6" w:rsidRDefault="008633A6"/>
    <w:sectPr w:rsidR="0086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DE" w:rsidRDefault="003206DE" w:rsidP="00D54628">
      <w:r>
        <w:separator/>
      </w:r>
    </w:p>
  </w:endnote>
  <w:endnote w:type="continuationSeparator" w:id="0">
    <w:p w:rsidR="003206DE" w:rsidRDefault="003206DE" w:rsidP="00D5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DE" w:rsidRDefault="003206DE" w:rsidP="00D54628">
      <w:r>
        <w:separator/>
      </w:r>
    </w:p>
  </w:footnote>
  <w:footnote w:type="continuationSeparator" w:id="0">
    <w:p w:rsidR="003206DE" w:rsidRDefault="003206DE" w:rsidP="00D5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007476"/>
      <w:docPartObj>
        <w:docPartGallery w:val="Page Numbers (Top of Page)"/>
        <w:docPartUnique/>
      </w:docPartObj>
    </w:sdtPr>
    <w:sdtEndPr/>
    <w:sdtContent>
      <w:p w:rsidR="00D54628" w:rsidRDefault="00D546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D0A">
          <w:rPr>
            <w:noProof/>
          </w:rPr>
          <w:t>1</w:t>
        </w:r>
        <w:r>
          <w:fldChar w:fldCharType="end"/>
        </w:r>
      </w:p>
    </w:sdtContent>
  </w:sdt>
  <w:p w:rsidR="00D54628" w:rsidRDefault="00D546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DB"/>
    <w:rsid w:val="00035D0A"/>
    <w:rsid w:val="000724DB"/>
    <w:rsid w:val="003206DE"/>
    <w:rsid w:val="00336AC2"/>
    <w:rsid w:val="003B7E08"/>
    <w:rsid w:val="00423C4D"/>
    <w:rsid w:val="0081599A"/>
    <w:rsid w:val="008633A6"/>
    <w:rsid w:val="00A6467F"/>
    <w:rsid w:val="00D5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546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basedOn w:val="a0"/>
    <w:link w:val="a3"/>
    <w:rsid w:val="00D5462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5">
    <w:name w:val="Без интервала Знак"/>
    <w:link w:val="a6"/>
    <w:uiPriority w:val="99"/>
    <w:locked/>
    <w:rsid w:val="00D54628"/>
  </w:style>
  <w:style w:type="paragraph" w:styleId="a6">
    <w:name w:val="No Spacing"/>
    <w:link w:val="a5"/>
    <w:uiPriority w:val="99"/>
    <w:qFormat/>
    <w:rsid w:val="00D54628"/>
    <w:pPr>
      <w:widowControl w:val="0"/>
      <w:autoSpaceDE w:val="0"/>
      <w:autoSpaceDN w:val="0"/>
      <w:adjustRightInd w:val="0"/>
      <w:spacing w:after="0" w:line="240" w:lineRule="auto"/>
    </w:pPr>
  </w:style>
  <w:style w:type="paragraph" w:customStyle="1" w:styleId="ConsPlusNormal">
    <w:name w:val="ConsPlusNormal"/>
    <w:rsid w:val="00D54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4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5462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546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4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546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4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46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6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546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basedOn w:val="a0"/>
    <w:link w:val="a3"/>
    <w:rsid w:val="00D5462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5">
    <w:name w:val="Без интервала Знак"/>
    <w:link w:val="a6"/>
    <w:uiPriority w:val="99"/>
    <w:locked/>
    <w:rsid w:val="00D54628"/>
  </w:style>
  <w:style w:type="paragraph" w:styleId="a6">
    <w:name w:val="No Spacing"/>
    <w:link w:val="a5"/>
    <w:uiPriority w:val="99"/>
    <w:qFormat/>
    <w:rsid w:val="00D54628"/>
    <w:pPr>
      <w:widowControl w:val="0"/>
      <w:autoSpaceDE w:val="0"/>
      <w:autoSpaceDN w:val="0"/>
      <w:adjustRightInd w:val="0"/>
      <w:spacing w:after="0" w:line="240" w:lineRule="auto"/>
    </w:pPr>
  </w:style>
  <w:style w:type="paragraph" w:customStyle="1" w:styleId="ConsPlusNormal">
    <w:name w:val="ConsPlusNormal"/>
    <w:rsid w:val="00D54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4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5462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546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4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546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4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46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4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473ED38A6C923B49EC9EF61D939EF226CC9311E9E7FDAB2907F0BD2E38D60aDZ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Инженер Программист</cp:lastModifiedBy>
  <cp:revision>2</cp:revision>
  <cp:lastPrinted>2012-08-16T09:59:00Z</cp:lastPrinted>
  <dcterms:created xsi:type="dcterms:W3CDTF">2012-08-20T04:37:00Z</dcterms:created>
  <dcterms:modified xsi:type="dcterms:W3CDTF">2012-08-20T04:37:00Z</dcterms:modified>
</cp:coreProperties>
</file>