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886D3D" w:rsidRDefault="0000000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Информационное сообщение о проведении публичных слушаний по проекту решения Совета депутатов сельского поселения Селиярово «О бюджете сельского поселения Селиярово на 2027 год и плановый период 2028 и 2029 годов»</w:t>
      </w:r>
    </w:p>
    <w:p w14:paraId="02000000" w14:textId="77777777" w:rsidR="00886D3D" w:rsidRDefault="00886D3D">
      <w:pPr>
        <w:jc w:val="center"/>
        <w:rPr>
          <w:rFonts w:ascii="Times New Roman" w:hAnsi="Times New Roman"/>
          <w:sz w:val="28"/>
        </w:rPr>
      </w:pPr>
    </w:p>
    <w:p w14:paraId="03000000" w14:textId="3A2321FC" w:rsidR="00886D3D" w:rsidRDefault="0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В соответствии с постановлением </w:t>
      </w:r>
      <w:r w:rsidR="003E743F">
        <w:rPr>
          <w:rFonts w:ascii="Times New Roman" w:hAnsi="Times New Roman"/>
          <w:sz w:val="28"/>
        </w:rPr>
        <w:t xml:space="preserve">исполняющей обязанности </w:t>
      </w:r>
      <w:r>
        <w:rPr>
          <w:rFonts w:ascii="Times New Roman" w:hAnsi="Times New Roman"/>
          <w:sz w:val="28"/>
        </w:rPr>
        <w:t xml:space="preserve">главы сельского поселения Селиярово от </w:t>
      </w:r>
      <w:r w:rsidR="003E743F" w:rsidRPr="003E743F">
        <w:rPr>
          <w:rFonts w:ascii="Times New Roman" w:hAnsi="Times New Roman"/>
          <w:bCs/>
          <w:sz w:val="28"/>
        </w:rPr>
        <w:t>26</w:t>
      </w:r>
      <w:r w:rsidRPr="003E743F">
        <w:rPr>
          <w:rFonts w:ascii="Times New Roman" w:hAnsi="Times New Roman"/>
          <w:bCs/>
          <w:sz w:val="28"/>
        </w:rPr>
        <w:t xml:space="preserve">.10.2026 г. № </w:t>
      </w:r>
      <w:r w:rsidR="003E743F" w:rsidRPr="003E743F">
        <w:rPr>
          <w:rFonts w:ascii="Times New Roman" w:hAnsi="Times New Roman"/>
          <w:bCs/>
          <w:sz w:val="28"/>
        </w:rPr>
        <w:t xml:space="preserve">72 </w:t>
      </w:r>
      <w:r w:rsidRPr="003E743F">
        <w:rPr>
          <w:rFonts w:ascii="Times New Roman" w:hAnsi="Times New Roman"/>
          <w:bCs/>
          <w:sz w:val="28"/>
        </w:rPr>
        <w:t>«О назначении</w:t>
      </w:r>
      <w:r>
        <w:rPr>
          <w:rFonts w:ascii="Times New Roman" w:hAnsi="Times New Roman"/>
          <w:sz w:val="28"/>
        </w:rPr>
        <w:t xml:space="preserve"> публичных слушаний по проекту решения Совета депутатов сельского поселения Селиярово «О бюджете сельского поселения Селиярово на 2027 год и плановый период 2028 и 2029 годов»  11 ноября 2026 года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  <w:sz w:val="28"/>
        </w:rPr>
        <w:t xml:space="preserve">здании администрации сельского поселения Селиярово   по адресу:  </w:t>
      </w:r>
      <w:proofErr w:type="spellStart"/>
      <w:r>
        <w:rPr>
          <w:rFonts w:ascii="Times New Roman" w:hAnsi="Times New Roman"/>
          <w:sz w:val="28"/>
        </w:rPr>
        <w:t>с.Селиярово</w:t>
      </w:r>
      <w:proofErr w:type="spellEnd"/>
      <w:r>
        <w:rPr>
          <w:rFonts w:ascii="Times New Roman" w:hAnsi="Times New Roman"/>
          <w:sz w:val="28"/>
        </w:rPr>
        <w:t xml:space="preserve"> ул. Братьев Фирсовых, 24 «а», актовый зал, будут проведены публичные слушания в 16 часов 00 минут по местному времени.</w:t>
      </w:r>
    </w:p>
    <w:p w14:paraId="04000000" w14:textId="77777777" w:rsidR="00886D3D" w:rsidRDefault="0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С проектом решения Совета депутатов сельского поселения Селиярово «О бюджете сельского поселения Селиярово на 2027 год и плановый период 2028 и 2029 годов» можно ознакомиться на официальном сайте Ханты-Мансийского района </w:t>
      </w:r>
      <w:hyperlink r:id="rId4" w:history="1">
        <w:r>
          <w:rPr>
            <w:rStyle w:val="a3"/>
            <w:rFonts w:ascii="Times New Roman" w:hAnsi="Times New Roman"/>
            <w:color w:val="000000"/>
            <w:sz w:val="28"/>
            <w:u w:val="none"/>
          </w:rPr>
          <w:t>http://hmrn.ru/</w:t>
        </w:r>
      </w:hyperlink>
      <w:r>
        <w:rPr>
          <w:rFonts w:ascii="Times New Roman" w:hAnsi="Times New Roman"/>
          <w:sz w:val="28"/>
        </w:rPr>
        <w:t xml:space="preserve"> в разделе «Сельские поселения района», подразделе СП Селиярово «Бюджет для граждан». </w:t>
      </w:r>
    </w:p>
    <w:p w14:paraId="05000000" w14:textId="77777777" w:rsidR="00886D3D" w:rsidRDefault="00886D3D">
      <w:pPr>
        <w:rPr>
          <w:rFonts w:ascii="Times New Roman" w:hAnsi="Times New Roman"/>
          <w:sz w:val="28"/>
        </w:rPr>
      </w:pPr>
    </w:p>
    <w:p w14:paraId="06000000" w14:textId="77777777" w:rsidR="00886D3D" w:rsidRDefault="0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Предложения по проекту принимаются в течение 10 дней со дня официального опубликования (обнародования) информационного сообщения о проведении публичных слушаний. </w:t>
      </w:r>
    </w:p>
    <w:p w14:paraId="07000000" w14:textId="77777777" w:rsidR="00886D3D" w:rsidRDefault="00000000">
      <w:pPr>
        <w:ind w:firstLine="69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Предложения и замечания по существу проекта предоставляются в письменной форме в администрацию сельского поселения Селиярово по адресу: 628506 ул. Братьев Фирсовых д.24 «а» </w:t>
      </w:r>
      <w:proofErr w:type="spellStart"/>
      <w:r>
        <w:rPr>
          <w:rFonts w:ascii="Times New Roman" w:hAnsi="Times New Roman"/>
          <w:sz w:val="28"/>
        </w:rPr>
        <w:t>с.Селиярово</w:t>
      </w:r>
      <w:proofErr w:type="spellEnd"/>
      <w:r>
        <w:rPr>
          <w:rFonts w:ascii="Times New Roman" w:hAnsi="Times New Roman"/>
          <w:sz w:val="28"/>
        </w:rPr>
        <w:t xml:space="preserve"> Ханты-Мансийский р-н Ханты-Мансийский автономный округ – Югра (Тюменская область), в письменной форме или в форме электронного документа с указанием фамилии, имени, отчества (последнее-при наличии), даты рождения, адреса места жительства и контактного телефона жителя муниципального образования, внесшего предложения по обсуждаемому проекту.</w:t>
      </w:r>
    </w:p>
    <w:p w14:paraId="08000000" w14:textId="77777777" w:rsidR="00886D3D" w:rsidRDefault="00886D3D">
      <w:pPr>
        <w:rPr>
          <w:rFonts w:ascii="Times New Roman" w:hAnsi="Times New Roman"/>
          <w:sz w:val="28"/>
        </w:rPr>
      </w:pPr>
    </w:p>
    <w:p w14:paraId="09000000" w14:textId="77777777" w:rsidR="00886D3D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886D3D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3D"/>
    <w:rsid w:val="003E743F"/>
    <w:rsid w:val="00886D3D"/>
    <w:rsid w:val="00A8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7285F"/>
  <w15:docId w15:val="{55A35709-0629-4A0A-919F-B9BC41FC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mr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Ольга</cp:lastModifiedBy>
  <cp:revision>2</cp:revision>
  <dcterms:created xsi:type="dcterms:W3CDTF">2026-10-26T05:37:00Z</dcterms:created>
  <dcterms:modified xsi:type="dcterms:W3CDTF">2026-10-26T05:37:00Z</dcterms:modified>
</cp:coreProperties>
</file>