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E4213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ХАНТЫ-МАНСИЙСКИЙ АВТОНОМНЫЙ ОКРУГ- ЮГРА</w:t>
      </w:r>
    </w:p>
    <w:p w14:paraId="5F79A10D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ТЮМЕНСКАЯ ОБЛАСТЬ</w:t>
      </w:r>
    </w:p>
    <w:p w14:paraId="58245ADE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ХАНТЫ-МАНСИЙСКИЙ РАЙОН</w:t>
      </w:r>
    </w:p>
    <w:p w14:paraId="05BEED1D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</w:t>
      </w:r>
    </w:p>
    <w:p w14:paraId="089B2BAF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СЕЛИЯРОВО</w:t>
      </w:r>
    </w:p>
    <w:p w14:paraId="43E78A40" w14:textId="77777777" w:rsidR="00C8004B" w:rsidRPr="00C8004B" w:rsidRDefault="00C8004B" w:rsidP="00C8004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AFA380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 ДЕПУТАТОВ</w:t>
      </w:r>
      <w:proofErr w:type="gramEnd"/>
    </w:p>
    <w:p w14:paraId="01202EB6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AC9AFD" w14:textId="77777777" w:rsidR="00C8004B" w:rsidRPr="00C8004B" w:rsidRDefault="00C8004B" w:rsidP="00C800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1A1CBCB4" w14:textId="77777777" w:rsidR="00C8004B" w:rsidRDefault="00C800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28D8B" w14:textId="15A17C58" w:rsidR="005F1A0F" w:rsidRDefault="00BC7E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65E81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65E8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865E8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65E81">
        <w:rPr>
          <w:rFonts w:ascii="Times New Roman" w:eastAsia="Times New Roman" w:hAnsi="Times New Roman" w:cs="Times New Roman"/>
          <w:sz w:val="28"/>
          <w:szCs w:val="28"/>
          <w:lang w:eastAsia="ru-RU"/>
        </w:rPr>
        <w:t>129</w:t>
      </w:r>
    </w:p>
    <w:p w14:paraId="1EB84AD1" w14:textId="1D956C47" w:rsidR="00C8004B" w:rsidRPr="00C8004B" w:rsidRDefault="00C8004B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с.Селиярово</w:t>
      </w:r>
      <w:proofErr w:type="spellEnd"/>
    </w:p>
    <w:p w14:paraId="31FCE0E4" w14:textId="77777777" w:rsidR="005F1A0F" w:rsidRDefault="005F1A0F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</w:pPr>
    </w:p>
    <w:p w14:paraId="4D4C6B09" w14:textId="6649E985" w:rsidR="005F1A0F" w:rsidRDefault="00BC7E83">
      <w:pPr>
        <w:widowControl w:val="0"/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  <w:t xml:space="preserve">О внесении изменений и дополнений в Устав сельского поселения </w:t>
      </w:r>
      <w:r w:rsidR="00C8004B">
        <w:rPr>
          <w:rFonts w:ascii="Times New Roman" w:eastAsia="Times New Roman" w:hAnsi="Times New Roman" w:cs="Times New Roman"/>
          <w:bCs/>
          <w:color w:val="000001"/>
          <w:sz w:val="28"/>
          <w:szCs w:val="28"/>
          <w:lang w:eastAsia="ru-RU"/>
        </w:rPr>
        <w:t>Селиярово</w:t>
      </w:r>
    </w:p>
    <w:p w14:paraId="07B31ACE" w14:textId="77777777" w:rsidR="005F1A0F" w:rsidRDefault="005F1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17FED7" w14:textId="77777777" w:rsidR="005F1A0F" w:rsidRDefault="005F1A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C986C2D" w14:textId="054BB35D" w:rsidR="005F1A0F" w:rsidRDefault="00BC7E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20.03.2025 № 33-ФЗ «Об общих принципах организации местного самоуправления в единой системе публичной власти», 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20.02.2026 № 23 «</w:t>
      </w:r>
      <w:r w:rsidR="000D1896" w:rsidRP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«д»</w:t>
      </w:r>
      <w:r w:rsidR="000D1896" w:rsidRP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пункта 29 части 2 статьи 32 Федерального закона 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1896" w:rsidRP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0D18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единой системе публичной власти»»,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Уставом сельского поселения </w:t>
      </w:r>
      <w:r w:rsidR="00C8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Селиярово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E7ACDBF" w14:textId="77777777" w:rsidR="005F1A0F" w:rsidRDefault="005F1A0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B11ED9" w14:textId="77777777" w:rsidR="00C8004B" w:rsidRPr="00C8004B" w:rsidRDefault="00C8004B" w:rsidP="00C8004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сельского поселения Селиярово</w:t>
      </w:r>
    </w:p>
    <w:p w14:paraId="62F9475E" w14:textId="77777777" w:rsidR="00C8004B" w:rsidRPr="00C8004B" w:rsidRDefault="00C8004B" w:rsidP="00C8004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6C45EF19" w14:textId="77777777" w:rsidR="005F1A0F" w:rsidRDefault="005F1A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58412B" w14:textId="0C1C85A6" w:rsidR="00C8004B" w:rsidRPr="00C8004B" w:rsidRDefault="00BC7E83" w:rsidP="00C800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Устав сельского поселения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Селиярово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принятый решением Совета депутатов сельского поселения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Селиярово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8 июня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Решений Совета депутатов сельского поселения Селиярово от 05.05.2009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37, от 31.08.2009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50, от 15.03.2010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82, от 15.06.2010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96, от 28.10.2010 г. </w:t>
      </w:r>
      <w:bookmarkStart w:id="0" w:name="_Hlk238464847"/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bookmarkEnd w:id="0"/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108, от 01.08.2011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138, от 12.01.2012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157, от 31.10.2011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144, от 26.04.2012 г.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171, от 28.09.2012 г.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188, от 06.11.2012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200, от 29.01.2013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214, от 16.07.2013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241, от 10.01.2014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13, от 15.05.2014 г.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26, от 12.11.2014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45, от 21.01.2015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56, от 06.05.2015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81, от 15.06.2015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86, от 07.09.2015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100, от 25.02.2016  №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121, от 12.10.2016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140, от 21.03.2017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156, от 30.08.2017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173, от 20.11.2017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185, от 25.12.2017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195, от 22.02.1018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204, от 10.06.2018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215, от 04.09.2018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225, от 11.12.2018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13, от 15.04.2019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28, от 22.10.2019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42, от 25.12.2020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86, от 31.05.2021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106, от 11.05.2022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154, от 06.12.2022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175, от 19.06.2023 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213, от 24.04.2024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20, от 29.11.2024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40, от 24.04.2025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9, от 20.01.2026 </w:t>
      </w:r>
      <w:r w:rsid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8004B" w:rsidRPr="00C8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110)</w:t>
      </w:r>
    </w:p>
    <w:p w14:paraId="51F28027" w14:textId="3B34C78E" w:rsidR="005F1A0F" w:rsidRDefault="00C800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BC7E8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 и дополнения:</w:t>
      </w:r>
    </w:p>
    <w:p w14:paraId="5F2B2B90" w14:textId="77777777" w:rsidR="000D1896" w:rsidRDefault="000D1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331386" w14:textId="77777777" w:rsidR="000D1896" w:rsidRDefault="000D1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Пункт 6 части 1 статьи 3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ED0" w:rsidRP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03ED0" w:rsidRP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муниципального жилищного контроля, а также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3ED0" w:rsidRP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03ED0" w:rsidRP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осуществление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859A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19D434" w14:textId="77777777" w:rsidR="00F71C93" w:rsidRDefault="00F71C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EE9698" w14:textId="77777777" w:rsidR="00A70322" w:rsidRDefault="00BC7E83" w:rsidP="00A703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0D1896" w:rsidRP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исключительной компетенции представительного органа муниципального образования находятся:</w:t>
      </w:r>
      <w:r w:rsidR="000D18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70322" w:rsidRP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полномочиям органов местного самоуправления по решению вопросов непосредственного обеспечения жизнедеятельности населения, не подлежащим перераспределению между органами местного самоуправления и органами государственной власти субъекта Российской Федерации, относятся:</w:t>
      </w:r>
      <w:r w:rsidR="00A703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3E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DFD28" w14:textId="77777777" w:rsidR="00F71C93" w:rsidRDefault="00F71C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8A5CE30" w14:textId="2AD95AFE" w:rsidR="005F1A0F" w:rsidRDefault="00BC7E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Главе сельского поселения </w:t>
      </w:r>
      <w:r w:rsidR="00C8004B">
        <w:rPr>
          <w:rFonts w:ascii="Times New Roman" w:hAnsi="Times New Roman" w:cs="Times New Roman"/>
          <w:sz w:val="28"/>
          <w:szCs w:val="28"/>
        </w:rPr>
        <w:t>Селиярово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представить настоящее решение на государственную регистрацию.</w:t>
      </w:r>
    </w:p>
    <w:p w14:paraId="2BE3B512" w14:textId="77777777" w:rsidR="005F1A0F" w:rsidRDefault="005F1A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A63EC4" w14:textId="77777777" w:rsidR="005F1A0F" w:rsidRDefault="00BC7E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официального опубликования (обнародования)</w:t>
      </w:r>
      <w:bookmarkStart w:id="1" w:name="Par25"/>
      <w:bookmarkEnd w:id="1"/>
      <w:r>
        <w:rPr>
          <w:rFonts w:ascii="Times New Roman" w:hAnsi="Times New Roman" w:cs="Times New Roman"/>
          <w:sz w:val="28"/>
          <w:szCs w:val="28"/>
        </w:rPr>
        <w:t>.</w:t>
      </w:r>
    </w:p>
    <w:p w14:paraId="59C2CD21" w14:textId="77777777" w:rsidR="005F1A0F" w:rsidRDefault="005F1A0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144425B" w14:textId="77777777" w:rsidR="00B03ED0" w:rsidRDefault="00B03E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2B26EF4" w14:textId="77777777" w:rsidR="00B03ED0" w:rsidRDefault="00B03E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9C74E6C" w14:textId="6A25EC9D" w:rsidR="005F1A0F" w:rsidRDefault="00C8004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004B">
        <w:rPr>
          <w:rFonts w:ascii="Calibri" w:eastAsia="Times New Roman" w:hAnsi="Calibri" w:cs="Times New Roman"/>
          <w:noProof/>
          <w:color w:val="000000"/>
          <w:szCs w:val="20"/>
          <w:lang w:eastAsia="ru-RU"/>
        </w:rPr>
        <w:drawing>
          <wp:inline distT="0" distB="0" distL="0" distR="0" wp14:anchorId="4BF33227" wp14:editId="4BD7EA51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1A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F8392" w14:textId="77777777" w:rsidR="00F31970" w:rsidRDefault="00F31970">
      <w:pPr>
        <w:spacing w:after="0" w:line="240" w:lineRule="auto"/>
      </w:pPr>
      <w:r>
        <w:separator/>
      </w:r>
    </w:p>
  </w:endnote>
  <w:endnote w:type="continuationSeparator" w:id="0">
    <w:p w14:paraId="52FF4345" w14:textId="77777777" w:rsidR="00F31970" w:rsidRDefault="00F31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56E3" w14:textId="77777777" w:rsidR="005F1A0F" w:rsidRDefault="005F1A0F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4861717"/>
      <w:docPartObj>
        <w:docPartGallery w:val="Page Numbers (Bottom of Page)"/>
        <w:docPartUnique/>
      </w:docPartObj>
    </w:sdtPr>
    <w:sdtContent>
      <w:p w14:paraId="314E1D25" w14:textId="77777777" w:rsidR="005F1A0F" w:rsidRDefault="00BC7E83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1C93">
          <w:rPr>
            <w:noProof/>
          </w:rPr>
          <w:t>2</w:t>
        </w:r>
        <w:r>
          <w:fldChar w:fldCharType="end"/>
        </w:r>
      </w:p>
    </w:sdtContent>
  </w:sdt>
  <w:p w14:paraId="1CC0E06C" w14:textId="77777777" w:rsidR="005F1A0F" w:rsidRDefault="005F1A0F">
    <w:pPr>
      <w:pStyle w:val="af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A2C38" w14:textId="77777777" w:rsidR="005F1A0F" w:rsidRDefault="005F1A0F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04C87" w14:textId="77777777" w:rsidR="00F31970" w:rsidRDefault="00F31970">
      <w:pPr>
        <w:spacing w:after="0" w:line="240" w:lineRule="auto"/>
      </w:pPr>
      <w:r>
        <w:separator/>
      </w:r>
    </w:p>
  </w:footnote>
  <w:footnote w:type="continuationSeparator" w:id="0">
    <w:p w14:paraId="0AE42B9F" w14:textId="77777777" w:rsidR="00F31970" w:rsidRDefault="00F31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A68A1" w14:textId="77777777" w:rsidR="005F1A0F" w:rsidRDefault="005F1A0F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C540D" w14:textId="77777777" w:rsidR="005F1A0F" w:rsidRDefault="005F1A0F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45A2" w14:textId="77777777" w:rsidR="005F1A0F" w:rsidRDefault="005F1A0F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F3ED1"/>
    <w:multiLevelType w:val="hybridMultilevel"/>
    <w:tmpl w:val="00000000"/>
    <w:lvl w:ilvl="0" w:tplc="FFFFFFFF">
      <w:start w:val="1"/>
      <w:numFmt w:val="decimal"/>
      <w:suff w:val="space"/>
      <w:lvlText w:val="%1."/>
      <w:lvlJc w:val="left"/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 w:tplc="FFFFFFFF">
      <w:start w:val="1"/>
      <w:numFmt w:val="bullet"/>
      <w:lvlText w:val="§"/>
      <w:lvlJc w:val="left"/>
      <w:pPr>
        <w:ind w:left="2160" w:hanging="360"/>
      </w:pPr>
      <w:rPr>
        <w:rFonts w:ascii="Wingdings" w:hAnsi="Wingdings"/>
        <w:sz w:val="20"/>
      </w:rPr>
    </w:lvl>
    <w:lvl w:ilvl="3" w:tplc="FFFFFFFF">
      <w:start w:val="1"/>
      <w:numFmt w:val="bullet"/>
      <w:lvlText w:val="·"/>
      <w:lvlJc w:val="left"/>
      <w:pPr>
        <w:ind w:left="2880" w:hanging="360"/>
      </w:pPr>
      <w:rPr>
        <w:rFonts w:ascii="Symbol" w:hAnsi="Symbol"/>
        <w:sz w:val="20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  <w:sz w:val="20"/>
      </w:rPr>
    </w:lvl>
    <w:lvl w:ilvl="5" w:tplc="FFFFFFFF">
      <w:start w:val="1"/>
      <w:numFmt w:val="bullet"/>
      <w:lvlText w:val="§"/>
      <w:lvlJc w:val="left"/>
      <w:pPr>
        <w:ind w:left="4320" w:hanging="360"/>
      </w:pPr>
      <w:rPr>
        <w:rFonts w:ascii="Wingdings" w:hAnsi="Wingdings"/>
        <w:sz w:val="20"/>
      </w:rPr>
    </w:lvl>
    <w:lvl w:ilvl="6" w:tplc="FFFFFFFF">
      <w:start w:val="1"/>
      <w:numFmt w:val="bullet"/>
      <w:lvlText w:val="·"/>
      <w:lvlJc w:val="left"/>
      <w:pPr>
        <w:ind w:left="5040" w:hanging="360"/>
      </w:pPr>
      <w:rPr>
        <w:rFonts w:ascii="Symbol" w:hAnsi="Symbol"/>
        <w:sz w:val="20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  <w:sz w:val="20"/>
      </w:rPr>
    </w:lvl>
    <w:lvl w:ilvl="8" w:tplc="FFFFFFFF">
      <w:start w:val="1"/>
      <w:numFmt w:val="bullet"/>
      <w:lvlText w:val="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783311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0F"/>
    <w:rsid w:val="000D1896"/>
    <w:rsid w:val="0012570D"/>
    <w:rsid w:val="00126CC6"/>
    <w:rsid w:val="00190570"/>
    <w:rsid w:val="00214ED7"/>
    <w:rsid w:val="002211C4"/>
    <w:rsid w:val="00333341"/>
    <w:rsid w:val="003F4400"/>
    <w:rsid w:val="0049646A"/>
    <w:rsid w:val="004C5F51"/>
    <w:rsid w:val="00510877"/>
    <w:rsid w:val="00527C4C"/>
    <w:rsid w:val="005F1A0F"/>
    <w:rsid w:val="00622E30"/>
    <w:rsid w:val="00637D24"/>
    <w:rsid w:val="006A53B8"/>
    <w:rsid w:val="007209C7"/>
    <w:rsid w:val="0073676D"/>
    <w:rsid w:val="00746A35"/>
    <w:rsid w:val="00775712"/>
    <w:rsid w:val="00865E81"/>
    <w:rsid w:val="008959FF"/>
    <w:rsid w:val="008F137A"/>
    <w:rsid w:val="00930C65"/>
    <w:rsid w:val="00942ACD"/>
    <w:rsid w:val="00954AA6"/>
    <w:rsid w:val="00A70322"/>
    <w:rsid w:val="00AA5D80"/>
    <w:rsid w:val="00AD3FDC"/>
    <w:rsid w:val="00B03ED0"/>
    <w:rsid w:val="00B34542"/>
    <w:rsid w:val="00B55E65"/>
    <w:rsid w:val="00BA5E5C"/>
    <w:rsid w:val="00BC7E83"/>
    <w:rsid w:val="00C10BB3"/>
    <w:rsid w:val="00C8004B"/>
    <w:rsid w:val="00E87688"/>
    <w:rsid w:val="00EA4BA0"/>
    <w:rsid w:val="00EA62E8"/>
    <w:rsid w:val="00EC24D2"/>
    <w:rsid w:val="00F31970"/>
    <w:rsid w:val="00F71C93"/>
    <w:rsid w:val="00F8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44BB0"/>
  <w15:docId w15:val="{3E85C2CA-69F4-4F21-A7FF-098E49BC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ConsPlusNormal1">
    <w:name w:val="ConsPlusNormal1"/>
    <w:uiPriority w:val="99"/>
    <w:qFormat/>
    <w:rsid w:val="0077571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hd w:val="clear" w:color="000000" w:fill="auto"/>
      <w:autoSpaceDE w:val="0"/>
      <w:autoSpaceDN w:val="0"/>
      <w:adjustRightInd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2025-12-01T04:07:00Z</cp:lastPrinted>
  <dcterms:created xsi:type="dcterms:W3CDTF">2026-09-15T05:31:00Z</dcterms:created>
  <dcterms:modified xsi:type="dcterms:W3CDTF">2026-09-15T05:31:00Z</dcterms:modified>
</cp:coreProperties>
</file>