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5EFDD0" w14:textId="77777777" w:rsidR="003F10D3" w:rsidRPr="00447CD0" w:rsidRDefault="003F10D3" w:rsidP="003F10D3">
      <w:pPr>
        <w:widowControl w:val="0"/>
        <w:autoSpaceDE w:val="0"/>
        <w:autoSpaceDN w:val="0"/>
        <w:adjustRightInd w:val="0"/>
        <w:ind w:firstLine="993"/>
        <w:jc w:val="center"/>
        <w:rPr>
          <w:bCs/>
          <w:sz w:val="28"/>
          <w:szCs w:val="28"/>
        </w:rPr>
      </w:pPr>
      <w:r w:rsidRPr="00447CD0">
        <w:rPr>
          <w:bCs/>
          <w:sz w:val="28"/>
          <w:szCs w:val="28"/>
        </w:rPr>
        <w:t>МУНИЦИПАЛЬНОЕ ОБРАЗОВАНИЕ</w:t>
      </w:r>
    </w:p>
    <w:p w14:paraId="583C05B4" w14:textId="77777777" w:rsidR="003F10D3" w:rsidRPr="00447CD0" w:rsidRDefault="003F10D3" w:rsidP="003F10D3">
      <w:pPr>
        <w:ind w:firstLine="993"/>
        <w:jc w:val="center"/>
        <w:rPr>
          <w:bCs/>
          <w:sz w:val="28"/>
          <w:szCs w:val="28"/>
        </w:rPr>
      </w:pPr>
      <w:r w:rsidRPr="00447CD0">
        <w:rPr>
          <w:bCs/>
          <w:sz w:val="28"/>
          <w:szCs w:val="28"/>
        </w:rPr>
        <w:t>СЕЛЬСКОЕ ПОСЕЛЕНИЕ СЕЛИЯРОВО</w:t>
      </w:r>
    </w:p>
    <w:p w14:paraId="11B3AF06" w14:textId="77777777" w:rsidR="003F10D3" w:rsidRPr="00447CD0" w:rsidRDefault="003F10D3" w:rsidP="003F10D3">
      <w:pPr>
        <w:ind w:firstLine="993"/>
        <w:jc w:val="center"/>
        <w:rPr>
          <w:sz w:val="28"/>
          <w:szCs w:val="28"/>
          <w:lang w:val="x-none" w:eastAsia="x-none"/>
        </w:rPr>
      </w:pPr>
      <w:r w:rsidRPr="00447CD0">
        <w:rPr>
          <w:sz w:val="24"/>
          <w:szCs w:val="24"/>
          <w:lang w:val="x-none" w:eastAsia="x-none"/>
        </w:rPr>
        <w:t xml:space="preserve"> </w:t>
      </w:r>
      <w:r w:rsidRPr="00447CD0">
        <w:rPr>
          <w:sz w:val="28"/>
          <w:szCs w:val="28"/>
          <w:lang w:val="x-none" w:eastAsia="x-none"/>
        </w:rPr>
        <w:t>Ханты-Мансийский автономный округ – Югра</w:t>
      </w:r>
    </w:p>
    <w:p w14:paraId="354E2A7C" w14:textId="77777777" w:rsidR="003F10D3" w:rsidRPr="00447CD0" w:rsidRDefault="003F10D3" w:rsidP="003F10D3">
      <w:pPr>
        <w:widowControl w:val="0"/>
        <w:autoSpaceDE w:val="0"/>
        <w:autoSpaceDN w:val="0"/>
        <w:adjustRightInd w:val="0"/>
        <w:ind w:firstLine="993"/>
        <w:jc w:val="center"/>
        <w:rPr>
          <w:b/>
          <w:bCs/>
          <w:sz w:val="16"/>
          <w:szCs w:val="16"/>
        </w:rPr>
      </w:pPr>
    </w:p>
    <w:p w14:paraId="12C09E75" w14:textId="77777777" w:rsidR="003F10D3" w:rsidRPr="00447CD0" w:rsidRDefault="003F10D3" w:rsidP="003F10D3">
      <w:pPr>
        <w:widowControl w:val="0"/>
        <w:autoSpaceDE w:val="0"/>
        <w:autoSpaceDN w:val="0"/>
        <w:adjustRightInd w:val="0"/>
        <w:ind w:firstLine="993"/>
        <w:jc w:val="center"/>
        <w:rPr>
          <w:bCs/>
          <w:sz w:val="28"/>
          <w:szCs w:val="28"/>
        </w:rPr>
      </w:pPr>
      <w:r w:rsidRPr="00447CD0">
        <w:rPr>
          <w:b/>
          <w:bCs/>
          <w:sz w:val="28"/>
          <w:szCs w:val="28"/>
        </w:rPr>
        <w:t xml:space="preserve"> </w:t>
      </w:r>
      <w:r w:rsidRPr="00447CD0">
        <w:rPr>
          <w:bCs/>
          <w:sz w:val="28"/>
          <w:szCs w:val="28"/>
        </w:rPr>
        <w:t>АДМИНИСТРАЦИЯ СЕЛЬСКОГО ПОСЕЛЕНИЯ СЕЛИЯРОВО</w:t>
      </w:r>
    </w:p>
    <w:p w14:paraId="028BA5F4" w14:textId="77777777" w:rsidR="003F10D3" w:rsidRPr="00447CD0" w:rsidRDefault="003F10D3" w:rsidP="003F10D3">
      <w:pPr>
        <w:widowControl w:val="0"/>
        <w:autoSpaceDE w:val="0"/>
        <w:autoSpaceDN w:val="0"/>
        <w:adjustRightInd w:val="0"/>
        <w:ind w:firstLine="993"/>
        <w:jc w:val="center"/>
        <w:rPr>
          <w:bCs/>
          <w:sz w:val="16"/>
          <w:szCs w:val="16"/>
        </w:rPr>
      </w:pPr>
    </w:p>
    <w:p w14:paraId="426A4500" w14:textId="77777777" w:rsidR="003F10D3" w:rsidRPr="00447CD0" w:rsidRDefault="003F10D3" w:rsidP="003F10D3">
      <w:pPr>
        <w:widowControl w:val="0"/>
        <w:autoSpaceDE w:val="0"/>
        <w:autoSpaceDN w:val="0"/>
        <w:adjustRightInd w:val="0"/>
        <w:ind w:firstLine="993"/>
        <w:jc w:val="center"/>
        <w:outlineLvl w:val="4"/>
        <w:rPr>
          <w:bCs/>
          <w:sz w:val="28"/>
          <w:szCs w:val="28"/>
        </w:rPr>
      </w:pPr>
      <w:r w:rsidRPr="00447CD0">
        <w:rPr>
          <w:bCs/>
          <w:sz w:val="28"/>
          <w:szCs w:val="28"/>
        </w:rPr>
        <w:t>П О С Т А Н О В Л Е Н И Е</w:t>
      </w:r>
    </w:p>
    <w:p w14:paraId="294E0904" w14:textId="77777777" w:rsidR="00564551" w:rsidRDefault="00564551" w:rsidP="00291A7F">
      <w:pPr>
        <w:spacing w:line="100" w:lineRule="atLeast"/>
        <w:ind w:firstLine="993"/>
        <w:jc w:val="both"/>
        <w:rPr>
          <w:sz w:val="28"/>
          <w:szCs w:val="28"/>
        </w:rPr>
      </w:pPr>
    </w:p>
    <w:p w14:paraId="31BC9E25" w14:textId="06E87140" w:rsidR="00564551" w:rsidRDefault="00564551" w:rsidP="00291A7F">
      <w:pPr>
        <w:ind w:firstLine="993"/>
        <w:jc w:val="both"/>
        <w:rPr>
          <w:sz w:val="28"/>
        </w:rPr>
      </w:pPr>
      <w:r w:rsidRPr="00B24D4D">
        <w:rPr>
          <w:sz w:val="28"/>
        </w:rPr>
        <w:t xml:space="preserve">от </w:t>
      </w:r>
      <w:r w:rsidR="00C45183">
        <w:rPr>
          <w:sz w:val="28"/>
        </w:rPr>
        <w:t>00.00.00</w:t>
      </w:r>
      <w:r w:rsidR="00291A7F">
        <w:rPr>
          <w:sz w:val="28"/>
        </w:rPr>
        <w:tab/>
      </w:r>
      <w:r w:rsidR="00291A7F">
        <w:rPr>
          <w:sz w:val="28"/>
        </w:rPr>
        <w:tab/>
      </w:r>
      <w:r w:rsidR="00291A7F">
        <w:rPr>
          <w:sz w:val="28"/>
        </w:rPr>
        <w:tab/>
      </w:r>
      <w:r w:rsidR="00291A7F">
        <w:rPr>
          <w:sz w:val="28"/>
        </w:rPr>
        <w:tab/>
      </w:r>
      <w:r w:rsidR="00291A7F">
        <w:rPr>
          <w:sz w:val="28"/>
        </w:rPr>
        <w:tab/>
      </w:r>
      <w:r w:rsidR="00291A7F">
        <w:rPr>
          <w:sz w:val="28"/>
        </w:rPr>
        <w:tab/>
      </w:r>
      <w:r w:rsidR="00291A7F">
        <w:rPr>
          <w:sz w:val="28"/>
        </w:rPr>
        <w:tab/>
      </w:r>
      <w:r w:rsidR="00291A7F">
        <w:rPr>
          <w:sz w:val="28"/>
        </w:rPr>
        <w:tab/>
      </w:r>
      <w:r w:rsidR="00291A7F">
        <w:rPr>
          <w:sz w:val="28"/>
        </w:rPr>
        <w:tab/>
      </w:r>
      <w:r w:rsidRPr="00B24D4D">
        <w:rPr>
          <w:sz w:val="28"/>
        </w:rPr>
        <w:t xml:space="preserve">№ </w:t>
      </w:r>
      <w:r w:rsidR="00C45183">
        <w:rPr>
          <w:sz w:val="28"/>
        </w:rPr>
        <w:t>00</w:t>
      </w:r>
    </w:p>
    <w:p w14:paraId="16931E9C" w14:textId="1073F13C" w:rsidR="00C45183" w:rsidRPr="00B24D4D" w:rsidRDefault="00C45183" w:rsidP="00291A7F">
      <w:pPr>
        <w:ind w:firstLine="993"/>
        <w:jc w:val="both"/>
        <w:rPr>
          <w:sz w:val="28"/>
        </w:rPr>
      </w:pPr>
      <w:proofErr w:type="spellStart"/>
      <w:r>
        <w:rPr>
          <w:sz w:val="28"/>
        </w:rPr>
        <w:t>с.Селиярово</w:t>
      </w:r>
      <w:proofErr w:type="spellEnd"/>
    </w:p>
    <w:p w14:paraId="42B9F3FF" w14:textId="77777777" w:rsidR="006A5E52" w:rsidRDefault="006A5E52" w:rsidP="00291A7F">
      <w:pPr>
        <w:shd w:val="clear" w:color="auto" w:fill="FFFFFF"/>
        <w:tabs>
          <w:tab w:val="left" w:pos="0"/>
          <w:tab w:val="center" w:pos="1985"/>
        </w:tabs>
        <w:spacing w:line="317" w:lineRule="exact"/>
        <w:ind w:left="993" w:right="5103"/>
        <w:jc w:val="both"/>
        <w:rPr>
          <w:spacing w:val="-4"/>
          <w:sz w:val="27"/>
          <w:szCs w:val="27"/>
        </w:rPr>
      </w:pPr>
    </w:p>
    <w:p w14:paraId="79F30FD4" w14:textId="77777777" w:rsidR="003F10D3" w:rsidRDefault="003F10D3" w:rsidP="003F10D3">
      <w:pPr>
        <w:shd w:val="clear" w:color="auto" w:fill="FFFFFF"/>
        <w:tabs>
          <w:tab w:val="left" w:pos="709"/>
          <w:tab w:val="center" w:pos="1985"/>
          <w:tab w:val="left" w:pos="3828"/>
          <w:tab w:val="left" w:pos="4536"/>
        </w:tabs>
        <w:ind w:left="993" w:right="5242"/>
        <w:rPr>
          <w:sz w:val="28"/>
          <w:szCs w:val="28"/>
        </w:rPr>
      </w:pPr>
      <w:r w:rsidRPr="00DF25E0">
        <w:rPr>
          <w:sz w:val="28"/>
          <w:szCs w:val="28"/>
        </w:rPr>
        <w:t xml:space="preserve">О внесении изменений </w:t>
      </w:r>
    </w:p>
    <w:p w14:paraId="7CB32868" w14:textId="11025AAC" w:rsidR="003F10D3" w:rsidRPr="00DF25E0" w:rsidRDefault="003F10D3" w:rsidP="003F10D3">
      <w:pPr>
        <w:shd w:val="clear" w:color="auto" w:fill="FFFFFF"/>
        <w:tabs>
          <w:tab w:val="left" w:pos="709"/>
          <w:tab w:val="center" w:pos="1985"/>
          <w:tab w:val="left" w:pos="3828"/>
          <w:tab w:val="left" w:pos="4253"/>
        </w:tabs>
        <w:ind w:left="993" w:right="4536"/>
        <w:rPr>
          <w:sz w:val="28"/>
          <w:szCs w:val="28"/>
        </w:rPr>
      </w:pPr>
      <w:r w:rsidRPr="00DF25E0">
        <w:rPr>
          <w:sz w:val="28"/>
          <w:szCs w:val="28"/>
        </w:rPr>
        <w:t xml:space="preserve">в </w:t>
      </w:r>
      <w:r>
        <w:rPr>
          <w:sz w:val="28"/>
          <w:szCs w:val="28"/>
        </w:rPr>
        <w:t>постановление администрации</w:t>
      </w:r>
      <w:r w:rsidRPr="00DF25E0">
        <w:rPr>
          <w:sz w:val="28"/>
          <w:szCs w:val="28"/>
        </w:rPr>
        <w:t xml:space="preserve"> </w:t>
      </w:r>
    </w:p>
    <w:p w14:paraId="0022094F" w14:textId="77777777" w:rsidR="003F10D3" w:rsidRDefault="003F10D3" w:rsidP="003F10D3">
      <w:pPr>
        <w:pStyle w:val="a8"/>
        <w:ind w:left="993"/>
        <w:jc w:val="both"/>
        <w:rPr>
          <w:rFonts w:ascii="Times New Roman" w:hAnsi="Times New Roman"/>
          <w:sz w:val="28"/>
          <w:szCs w:val="28"/>
        </w:rPr>
      </w:pPr>
      <w:r w:rsidRPr="009B15CF">
        <w:rPr>
          <w:rFonts w:ascii="Times New Roman" w:hAnsi="Times New Roman"/>
          <w:sz w:val="28"/>
          <w:szCs w:val="28"/>
        </w:rPr>
        <w:t xml:space="preserve">сельского поселения </w:t>
      </w:r>
      <w:r>
        <w:rPr>
          <w:rFonts w:ascii="Times New Roman" w:hAnsi="Times New Roman"/>
          <w:sz w:val="28"/>
          <w:szCs w:val="28"/>
        </w:rPr>
        <w:t>Селиярово</w:t>
      </w:r>
      <w:r w:rsidRPr="009B15CF">
        <w:rPr>
          <w:rFonts w:ascii="Times New Roman" w:hAnsi="Times New Roman"/>
          <w:sz w:val="28"/>
          <w:szCs w:val="28"/>
        </w:rPr>
        <w:t xml:space="preserve"> </w:t>
      </w:r>
    </w:p>
    <w:p w14:paraId="34CBC1FD" w14:textId="77777777" w:rsidR="003F10D3" w:rsidRPr="009B15CF" w:rsidRDefault="003F10D3" w:rsidP="003F10D3">
      <w:pPr>
        <w:pStyle w:val="a8"/>
        <w:ind w:left="993"/>
        <w:jc w:val="both"/>
        <w:rPr>
          <w:rFonts w:ascii="Times New Roman" w:hAnsi="Times New Roman"/>
          <w:sz w:val="28"/>
          <w:szCs w:val="28"/>
        </w:rPr>
      </w:pPr>
      <w:r w:rsidRPr="009B15CF">
        <w:rPr>
          <w:rFonts w:ascii="Times New Roman" w:hAnsi="Times New Roman"/>
          <w:sz w:val="28"/>
          <w:szCs w:val="28"/>
        </w:rPr>
        <w:t xml:space="preserve">от </w:t>
      </w:r>
      <w:r>
        <w:rPr>
          <w:rFonts w:ascii="Times New Roman" w:hAnsi="Times New Roman"/>
          <w:sz w:val="28"/>
          <w:szCs w:val="28"/>
        </w:rPr>
        <w:t>13</w:t>
      </w:r>
      <w:r w:rsidRPr="009B15CF">
        <w:rPr>
          <w:rFonts w:ascii="Times New Roman" w:hAnsi="Times New Roman"/>
          <w:sz w:val="28"/>
          <w:szCs w:val="28"/>
        </w:rPr>
        <w:t>.</w:t>
      </w:r>
      <w:r>
        <w:rPr>
          <w:rFonts w:ascii="Times New Roman" w:hAnsi="Times New Roman"/>
          <w:sz w:val="28"/>
          <w:szCs w:val="28"/>
        </w:rPr>
        <w:t>12</w:t>
      </w:r>
      <w:r w:rsidRPr="009B15CF">
        <w:rPr>
          <w:rFonts w:ascii="Times New Roman" w:hAnsi="Times New Roman"/>
          <w:sz w:val="28"/>
          <w:szCs w:val="28"/>
        </w:rPr>
        <w:t>.20</w:t>
      </w:r>
      <w:r>
        <w:rPr>
          <w:rFonts w:ascii="Times New Roman" w:hAnsi="Times New Roman"/>
          <w:sz w:val="28"/>
          <w:szCs w:val="28"/>
        </w:rPr>
        <w:t>22</w:t>
      </w:r>
      <w:r w:rsidRPr="009B15CF">
        <w:rPr>
          <w:rFonts w:ascii="Times New Roman" w:hAnsi="Times New Roman"/>
          <w:sz w:val="28"/>
          <w:szCs w:val="28"/>
        </w:rPr>
        <w:t xml:space="preserve"> №</w:t>
      </w:r>
      <w:r>
        <w:rPr>
          <w:rFonts w:ascii="Times New Roman" w:hAnsi="Times New Roman"/>
          <w:sz w:val="28"/>
          <w:szCs w:val="28"/>
        </w:rPr>
        <w:t xml:space="preserve"> 77</w:t>
      </w:r>
    </w:p>
    <w:p w14:paraId="07DDD9C9" w14:textId="77777777" w:rsidR="003F10D3" w:rsidRDefault="003F10D3" w:rsidP="003F10D3">
      <w:pPr>
        <w:shd w:val="clear" w:color="auto" w:fill="FFFFFF"/>
        <w:tabs>
          <w:tab w:val="left" w:pos="709"/>
          <w:tab w:val="center" w:pos="1985"/>
          <w:tab w:val="left" w:pos="4536"/>
          <w:tab w:val="left" w:pos="4820"/>
        </w:tabs>
        <w:ind w:left="993" w:right="3829"/>
        <w:rPr>
          <w:sz w:val="28"/>
          <w:szCs w:val="28"/>
        </w:rPr>
      </w:pPr>
      <w:r w:rsidRPr="009B15CF">
        <w:rPr>
          <w:sz w:val="28"/>
          <w:szCs w:val="28"/>
        </w:rPr>
        <w:t>«</w:t>
      </w:r>
      <w:r w:rsidRPr="00FA731D">
        <w:rPr>
          <w:spacing w:val="-4"/>
          <w:sz w:val="28"/>
          <w:szCs w:val="28"/>
        </w:rPr>
        <w:t xml:space="preserve">Об утверждении </w:t>
      </w:r>
      <w:r>
        <w:rPr>
          <w:spacing w:val="-4"/>
          <w:sz w:val="28"/>
          <w:szCs w:val="28"/>
        </w:rPr>
        <w:t>п</w:t>
      </w:r>
      <w:r w:rsidRPr="00FA731D">
        <w:rPr>
          <w:sz w:val="28"/>
          <w:szCs w:val="28"/>
        </w:rPr>
        <w:t>равил</w:t>
      </w:r>
    </w:p>
    <w:p w14:paraId="64F8B1D5" w14:textId="77777777" w:rsidR="003F10D3" w:rsidRPr="00FA731D" w:rsidRDefault="003F10D3" w:rsidP="003F10D3">
      <w:pPr>
        <w:shd w:val="clear" w:color="auto" w:fill="FFFFFF"/>
        <w:tabs>
          <w:tab w:val="left" w:pos="709"/>
          <w:tab w:val="center" w:pos="1985"/>
          <w:tab w:val="left" w:pos="4536"/>
          <w:tab w:val="left" w:pos="4820"/>
        </w:tabs>
        <w:ind w:left="993" w:right="3829"/>
        <w:rPr>
          <w:sz w:val="28"/>
          <w:szCs w:val="28"/>
        </w:rPr>
      </w:pPr>
      <w:r w:rsidRPr="00FA731D">
        <w:rPr>
          <w:sz w:val="28"/>
          <w:szCs w:val="28"/>
        </w:rPr>
        <w:t xml:space="preserve">землепользования и застройки </w:t>
      </w:r>
    </w:p>
    <w:p w14:paraId="33CB32F6" w14:textId="77777777" w:rsidR="003F10D3" w:rsidRPr="009B15CF" w:rsidRDefault="003F10D3" w:rsidP="003F10D3">
      <w:pPr>
        <w:shd w:val="clear" w:color="auto" w:fill="FFFFFF"/>
        <w:tabs>
          <w:tab w:val="left" w:pos="709"/>
          <w:tab w:val="center" w:pos="1985"/>
          <w:tab w:val="left" w:pos="4536"/>
          <w:tab w:val="left" w:pos="4820"/>
        </w:tabs>
        <w:ind w:left="993" w:right="3829"/>
        <w:rPr>
          <w:sz w:val="28"/>
          <w:szCs w:val="28"/>
        </w:rPr>
      </w:pPr>
      <w:r w:rsidRPr="00FA731D">
        <w:rPr>
          <w:sz w:val="28"/>
          <w:szCs w:val="28"/>
        </w:rPr>
        <w:t xml:space="preserve">сельского поселения </w:t>
      </w:r>
      <w:r>
        <w:rPr>
          <w:sz w:val="28"/>
          <w:szCs w:val="28"/>
        </w:rPr>
        <w:t>Селиярово</w:t>
      </w:r>
      <w:r w:rsidRPr="009B15CF">
        <w:rPr>
          <w:sz w:val="28"/>
          <w:szCs w:val="28"/>
        </w:rPr>
        <w:t xml:space="preserve">» </w:t>
      </w:r>
    </w:p>
    <w:p w14:paraId="1C72D244" w14:textId="35511C56" w:rsidR="00852EFF" w:rsidRPr="009B15CF" w:rsidRDefault="00852EFF" w:rsidP="00291A7F">
      <w:pPr>
        <w:shd w:val="clear" w:color="auto" w:fill="FFFFFF"/>
        <w:tabs>
          <w:tab w:val="left" w:pos="709"/>
          <w:tab w:val="center" w:pos="1985"/>
          <w:tab w:val="left" w:pos="4111"/>
          <w:tab w:val="left" w:pos="4536"/>
        </w:tabs>
        <w:ind w:left="993" w:right="5102"/>
        <w:jc w:val="both"/>
        <w:rPr>
          <w:sz w:val="28"/>
          <w:szCs w:val="28"/>
        </w:rPr>
      </w:pPr>
    </w:p>
    <w:p w14:paraId="7BF94C5F" w14:textId="77777777" w:rsidR="006A5E52" w:rsidRDefault="006A5E52" w:rsidP="00291A7F">
      <w:pPr>
        <w:shd w:val="clear" w:color="auto" w:fill="FFFFFF"/>
        <w:tabs>
          <w:tab w:val="left" w:pos="709"/>
          <w:tab w:val="center" w:pos="1985"/>
          <w:tab w:val="left" w:pos="3828"/>
          <w:tab w:val="left" w:pos="4536"/>
        </w:tabs>
        <w:ind w:left="993" w:right="5242"/>
        <w:jc w:val="both"/>
        <w:rPr>
          <w:sz w:val="28"/>
          <w:szCs w:val="28"/>
        </w:rPr>
      </w:pPr>
    </w:p>
    <w:p w14:paraId="1A3C34A9" w14:textId="7FB5E354" w:rsidR="004D7733" w:rsidRDefault="00291A7F" w:rsidP="00291A7F">
      <w:pPr>
        <w:ind w:left="993" w:firstLine="708"/>
        <w:jc w:val="both"/>
        <w:rPr>
          <w:sz w:val="28"/>
          <w:szCs w:val="28"/>
        </w:rPr>
      </w:pPr>
      <w:r w:rsidRPr="00BF2DA5">
        <w:rPr>
          <w:spacing w:val="-4"/>
          <w:sz w:val="28"/>
          <w:szCs w:val="28"/>
        </w:rPr>
        <w:t xml:space="preserve">В </w:t>
      </w:r>
      <w:r>
        <w:rPr>
          <w:spacing w:val="-4"/>
          <w:sz w:val="28"/>
          <w:szCs w:val="28"/>
        </w:rPr>
        <w:t xml:space="preserve">соответствии с </w:t>
      </w:r>
      <w:r w:rsidRPr="00BF2DA5">
        <w:rPr>
          <w:sz w:val="28"/>
          <w:szCs w:val="28"/>
        </w:rPr>
        <w:t>Градостроительн</w:t>
      </w:r>
      <w:r>
        <w:rPr>
          <w:sz w:val="28"/>
          <w:szCs w:val="28"/>
        </w:rPr>
        <w:t>ым</w:t>
      </w:r>
      <w:r w:rsidRPr="00BF2DA5">
        <w:rPr>
          <w:sz w:val="28"/>
          <w:szCs w:val="28"/>
        </w:rPr>
        <w:t xml:space="preserve"> кодекс</w:t>
      </w:r>
      <w:r>
        <w:rPr>
          <w:sz w:val="28"/>
          <w:szCs w:val="28"/>
        </w:rPr>
        <w:t>ом</w:t>
      </w:r>
      <w:r w:rsidRPr="00BF2DA5">
        <w:rPr>
          <w:sz w:val="28"/>
          <w:szCs w:val="28"/>
        </w:rPr>
        <w:t xml:space="preserve"> Российской Федерации, </w:t>
      </w:r>
      <w:r w:rsidRPr="008300E6">
        <w:rPr>
          <w:sz w:val="28"/>
          <w:szCs w:val="28"/>
        </w:rPr>
        <w:t xml:space="preserve">Федеральным законом от 20.03.2025 № 33-ФЗ «Об общих принципах организации местного самоуправления в единой системе публичной власти», Законом Ханты-Мансийского автономного округа – Югры </w:t>
      </w:r>
      <w:r>
        <w:rPr>
          <w:sz w:val="28"/>
          <w:szCs w:val="28"/>
        </w:rPr>
        <w:t>от 18.04.2007 № 39-оз «О градостроительной деятельности на территории Ханты-Мансийского автономного округа – Югры</w:t>
      </w:r>
      <w:r w:rsidR="00C45183">
        <w:rPr>
          <w:sz w:val="28"/>
          <w:szCs w:val="28"/>
        </w:rPr>
        <w:t xml:space="preserve">, </w:t>
      </w:r>
      <w:r w:rsidR="004D7733" w:rsidRPr="00977AAA">
        <w:rPr>
          <w:sz w:val="28"/>
          <w:szCs w:val="28"/>
        </w:rPr>
        <w:t xml:space="preserve">руководствуясь Уставом </w:t>
      </w:r>
      <w:r w:rsidR="004D7733">
        <w:rPr>
          <w:sz w:val="28"/>
          <w:szCs w:val="28"/>
        </w:rPr>
        <w:t xml:space="preserve">сельского поселения </w:t>
      </w:r>
      <w:r w:rsidR="003F10D3">
        <w:rPr>
          <w:sz w:val="28"/>
          <w:szCs w:val="28"/>
        </w:rPr>
        <w:t>Селиярово</w:t>
      </w:r>
      <w:r>
        <w:rPr>
          <w:sz w:val="28"/>
          <w:szCs w:val="28"/>
        </w:rPr>
        <w:t>:</w:t>
      </w:r>
      <w:r w:rsidR="004D7733" w:rsidRPr="00977AAA">
        <w:rPr>
          <w:sz w:val="28"/>
          <w:szCs w:val="28"/>
        </w:rPr>
        <w:t xml:space="preserve"> </w:t>
      </w:r>
    </w:p>
    <w:p w14:paraId="5472E47D" w14:textId="77777777" w:rsidR="00291A7F" w:rsidRPr="00D23664" w:rsidRDefault="00291A7F" w:rsidP="00291A7F">
      <w:pPr>
        <w:ind w:left="993" w:firstLine="708"/>
        <w:jc w:val="both"/>
        <w:rPr>
          <w:sz w:val="28"/>
          <w:szCs w:val="28"/>
        </w:rPr>
      </w:pPr>
    </w:p>
    <w:p w14:paraId="7B799988" w14:textId="60463C62" w:rsidR="00526851" w:rsidRPr="00526851" w:rsidRDefault="00526851" w:rsidP="00291A7F">
      <w:pPr>
        <w:pStyle w:val="ab"/>
        <w:shd w:val="clear" w:color="auto" w:fill="FFFFFF"/>
        <w:tabs>
          <w:tab w:val="left" w:pos="709"/>
          <w:tab w:val="left" w:pos="993"/>
          <w:tab w:val="center" w:pos="1701"/>
          <w:tab w:val="left" w:pos="2410"/>
          <w:tab w:val="left" w:pos="4536"/>
        </w:tabs>
        <w:spacing w:after="0" w:line="240" w:lineRule="auto"/>
        <w:ind w:left="993" w:firstLine="708"/>
        <w:jc w:val="both"/>
        <w:rPr>
          <w:rFonts w:ascii="Times New Roman" w:hAnsi="Times New Roman"/>
          <w:color w:val="000000" w:themeColor="text1"/>
          <w:sz w:val="28"/>
          <w:szCs w:val="28"/>
        </w:rPr>
      </w:pPr>
      <w:r>
        <w:rPr>
          <w:rFonts w:ascii="Times New Roman" w:hAnsi="Times New Roman"/>
          <w:sz w:val="28"/>
          <w:szCs w:val="28"/>
        </w:rPr>
        <w:tab/>
      </w:r>
      <w:r w:rsidR="00261D95" w:rsidRPr="0078189B">
        <w:rPr>
          <w:rFonts w:ascii="Times New Roman" w:hAnsi="Times New Roman"/>
          <w:sz w:val="28"/>
          <w:szCs w:val="28"/>
        </w:rPr>
        <w:t>1.</w:t>
      </w:r>
      <w:r w:rsidR="00776506" w:rsidRPr="00776506">
        <w:rPr>
          <w:rFonts w:ascii="Times New Roman" w:hAnsi="Times New Roman"/>
          <w:sz w:val="28"/>
          <w:szCs w:val="28"/>
        </w:rPr>
        <w:t xml:space="preserve"> </w:t>
      </w:r>
      <w:r w:rsidR="00776506" w:rsidRPr="00170304">
        <w:rPr>
          <w:rFonts w:ascii="Times New Roman" w:hAnsi="Times New Roman"/>
          <w:sz w:val="28"/>
          <w:szCs w:val="28"/>
        </w:rPr>
        <w:t xml:space="preserve">Внести в постановление администрации </w:t>
      </w:r>
      <w:r w:rsidR="00776506">
        <w:rPr>
          <w:rFonts w:ascii="Times New Roman" w:hAnsi="Times New Roman"/>
          <w:sz w:val="28"/>
          <w:szCs w:val="28"/>
        </w:rPr>
        <w:t xml:space="preserve">сельского поселения </w:t>
      </w:r>
      <w:r w:rsidR="003F10D3">
        <w:rPr>
          <w:rFonts w:ascii="Times New Roman" w:hAnsi="Times New Roman"/>
          <w:sz w:val="28"/>
          <w:szCs w:val="28"/>
        </w:rPr>
        <w:t xml:space="preserve">Селиярово </w:t>
      </w:r>
      <w:r w:rsidR="003F10D3" w:rsidRPr="00170304">
        <w:rPr>
          <w:rFonts w:ascii="Times New Roman" w:hAnsi="Times New Roman"/>
          <w:sz w:val="28"/>
          <w:szCs w:val="28"/>
        </w:rPr>
        <w:t xml:space="preserve">от </w:t>
      </w:r>
      <w:r w:rsidR="003F10D3">
        <w:rPr>
          <w:rFonts w:ascii="Times New Roman" w:hAnsi="Times New Roman"/>
          <w:sz w:val="28"/>
          <w:szCs w:val="28"/>
        </w:rPr>
        <w:t>13.12</w:t>
      </w:r>
      <w:r w:rsidR="003F10D3" w:rsidRPr="00170304">
        <w:rPr>
          <w:rFonts w:ascii="Times New Roman" w:hAnsi="Times New Roman"/>
          <w:sz w:val="28"/>
          <w:szCs w:val="28"/>
        </w:rPr>
        <w:t>.202</w:t>
      </w:r>
      <w:r w:rsidR="003F10D3">
        <w:rPr>
          <w:rFonts w:ascii="Times New Roman" w:hAnsi="Times New Roman"/>
          <w:sz w:val="28"/>
          <w:szCs w:val="28"/>
        </w:rPr>
        <w:t>2</w:t>
      </w:r>
      <w:r w:rsidR="003F10D3" w:rsidRPr="00170304">
        <w:rPr>
          <w:rFonts w:ascii="Times New Roman" w:hAnsi="Times New Roman"/>
          <w:sz w:val="28"/>
          <w:szCs w:val="28"/>
        </w:rPr>
        <w:t xml:space="preserve"> №</w:t>
      </w:r>
      <w:r w:rsidR="003F10D3">
        <w:rPr>
          <w:rFonts w:ascii="Times New Roman" w:hAnsi="Times New Roman"/>
          <w:sz w:val="28"/>
          <w:szCs w:val="28"/>
        </w:rPr>
        <w:t xml:space="preserve"> 77 </w:t>
      </w:r>
      <w:r w:rsidR="003F10D3" w:rsidRPr="00170304">
        <w:rPr>
          <w:rFonts w:ascii="Times New Roman" w:hAnsi="Times New Roman"/>
          <w:sz w:val="28"/>
          <w:szCs w:val="28"/>
        </w:rPr>
        <w:t xml:space="preserve">«Об утверждении </w:t>
      </w:r>
      <w:r w:rsidR="003F10D3">
        <w:rPr>
          <w:rFonts w:ascii="Times New Roman" w:hAnsi="Times New Roman"/>
          <w:sz w:val="28"/>
          <w:szCs w:val="28"/>
        </w:rPr>
        <w:t>п</w:t>
      </w:r>
      <w:r w:rsidR="003F10D3" w:rsidRPr="00170304">
        <w:rPr>
          <w:rFonts w:ascii="Times New Roman" w:hAnsi="Times New Roman"/>
          <w:sz w:val="28"/>
          <w:szCs w:val="28"/>
        </w:rPr>
        <w:t xml:space="preserve">равил землепользования и застройки </w:t>
      </w:r>
      <w:r w:rsidR="003F10D3">
        <w:rPr>
          <w:rFonts w:ascii="Times New Roman" w:hAnsi="Times New Roman"/>
          <w:sz w:val="28"/>
          <w:szCs w:val="28"/>
        </w:rPr>
        <w:t>сельского поселения Селиярово</w:t>
      </w:r>
      <w:r w:rsidR="003F10D3" w:rsidRPr="00170304">
        <w:rPr>
          <w:rFonts w:ascii="Times New Roman" w:hAnsi="Times New Roman"/>
          <w:sz w:val="28"/>
          <w:szCs w:val="28"/>
        </w:rPr>
        <w:t>»</w:t>
      </w:r>
      <w:r w:rsidR="00291A7F">
        <w:rPr>
          <w:rFonts w:ascii="Times New Roman" w:hAnsi="Times New Roman"/>
          <w:sz w:val="28"/>
          <w:szCs w:val="28"/>
        </w:rPr>
        <w:t xml:space="preserve"> (далее – постановление)</w:t>
      </w:r>
      <w:r w:rsidR="00776506" w:rsidRPr="00170304">
        <w:rPr>
          <w:rFonts w:ascii="Times New Roman" w:hAnsi="Times New Roman"/>
          <w:sz w:val="28"/>
          <w:szCs w:val="28"/>
        </w:rPr>
        <w:t xml:space="preserve"> изменения</w:t>
      </w:r>
      <w:r>
        <w:rPr>
          <w:rFonts w:ascii="Times New Roman" w:hAnsi="Times New Roman"/>
          <w:sz w:val="28"/>
          <w:szCs w:val="28"/>
        </w:rPr>
        <w:t xml:space="preserve">, </w:t>
      </w:r>
      <w:r w:rsidRPr="00526851">
        <w:rPr>
          <w:rFonts w:ascii="Times New Roman" w:hAnsi="Times New Roman"/>
          <w:sz w:val="28"/>
          <w:szCs w:val="28"/>
        </w:rPr>
        <w:t>изложив приложени</w:t>
      </w:r>
      <w:r w:rsidR="00291A7F">
        <w:rPr>
          <w:rFonts w:ascii="Times New Roman" w:hAnsi="Times New Roman"/>
          <w:sz w:val="28"/>
          <w:szCs w:val="28"/>
        </w:rPr>
        <w:t>я</w:t>
      </w:r>
      <w:r w:rsidRPr="00526851">
        <w:rPr>
          <w:rFonts w:ascii="Times New Roman" w:hAnsi="Times New Roman"/>
          <w:sz w:val="28"/>
          <w:szCs w:val="28"/>
        </w:rPr>
        <w:t xml:space="preserve"> </w:t>
      </w:r>
      <w:r w:rsidR="00291A7F">
        <w:rPr>
          <w:rFonts w:ascii="Times New Roman" w:hAnsi="Times New Roman"/>
          <w:sz w:val="28"/>
          <w:szCs w:val="28"/>
        </w:rPr>
        <w:t>к постановлению</w:t>
      </w:r>
      <w:r w:rsidRPr="00526851">
        <w:rPr>
          <w:rFonts w:ascii="Times New Roman" w:hAnsi="Times New Roman"/>
          <w:sz w:val="28"/>
          <w:szCs w:val="28"/>
        </w:rPr>
        <w:t xml:space="preserve"> в редакции согласно приложени</w:t>
      </w:r>
      <w:r w:rsidR="00291A7F">
        <w:rPr>
          <w:rFonts w:ascii="Times New Roman" w:hAnsi="Times New Roman"/>
          <w:sz w:val="28"/>
          <w:szCs w:val="28"/>
        </w:rPr>
        <w:t>ю</w:t>
      </w:r>
      <w:r w:rsidRPr="00526851">
        <w:rPr>
          <w:rFonts w:ascii="Times New Roman" w:hAnsi="Times New Roman"/>
          <w:sz w:val="28"/>
          <w:szCs w:val="28"/>
        </w:rPr>
        <w:t xml:space="preserve"> к настоящему постановлению</w:t>
      </w:r>
      <w:r w:rsidRPr="00526851">
        <w:rPr>
          <w:rFonts w:ascii="Times New Roman" w:hAnsi="Times New Roman"/>
          <w:color w:val="000000" w:themeColor="text1"/>
          <w:sz w:val="28"/>
          <w:szCs w:val="28"/>
        </w:rPr>
        <w:t>.</w:t>
      </w:r>
    </w:p>
    <w:p w14:paraId="6B7555EB" w14:textId="77777777" w:rsidR="00291A7F" w:rsidRDefault="00BF4BD2" w:rsidP="00291A7F">
      <w:pPr>
        <w:shd w:val="clear" w:color="auto" w:fill="FFFFFF"/>
        <w:tabs>
          <w:tab w:val="left" w:pos="709"/>
          <w:tab w:val="left" w:pos="993"/>
          <w:tab w:val="center" w:pos="1985"/>
          <w:tab w:val="left" w:pos="4111"/>
          <w:tab w:val="left" w:pos="4536"/>
        </w:tabs>
        <w:ind w:left="993" w:right="-2" w:firstLine="708"/>
        <w:jc w:val="both"/>
        <w:rPr>
          <w:sz w:val="28"/>
          <w:szCs w:val="28"/>
        </w:rPr>
      </w:pPr>
      <w:r w:rsidRPr="00144503">
        <w:rPr>
          <w:sz w:val="28"/>
          <w:szCs w:val="28"/>
        </w:rPr>
        <w:t xml:space="preserve">2. </w:t>
      </w:r>
      <w:r w:rsidR="00291A7F" w:rsidRPr="00BF2DA5">
        <w:rPr>
          <w:sz w:val="28"/>
          <w:szCs w:val="28"/>
        </w:rPr>
        <w:t xml:space="preserve">Настоящее </w:t>
      </w:r>
      <w:r w:rsidR="00291A7F">
        <w:rPr>
          <w:sz w:val="28"/>
          <w:szCs w:val="28"/>
        </w:rPr>
        <w:t>постановление</w:t>
      </w:r>
      <w:r w:rsidR="00291A7F" w:rsidRPr="00BF2DA5">
        <w:rPr>
          <w:sz w:val="28"/>
          <w:szCs w:val="28"/>
        </w:rPr>
        <w:t xml:space="preserve"> вступает в силу после его официального опубликования</w:t>
      </w:r>
      <w:r w:rsidR="00291A7F">
        <w:rPr>
          <w:sz w:val="28"/>
          <w:szCs w:val="28"/>
        </w:rPr>
        <w:t>.</w:t>
      </w:r>
    </w:p>
    <w:p w14:paraId="712EFA3B" w14:textId="0F6DF7C2" w:rsidR="00D23664" w:rsidRDefault="00D23664" w:rsidP="00291A7F">
      <w:pPr>
        <w:ind w:left="993" w:firstLine="850"/>
        <w:jc w:val="both"/>
        <w:rPr>
          <w:sz w:val="28"/>
          <w:szCs w:val="28"/>
        </w:rPr>
      </w:pPr>
    </w:p>
    <w:p w14:paraId="36B96260" w14:textId="00FFCA48" w:rsidR="00DB3067" w:rsidRDefault="00DB3067" w:rsidP="00291A7F">
      <w:pPr>
        <w:ind w:left="708" w:firstLine="708"/>
        <w:jc w:val="both"/>
        <w:rPr>
          <w:sz w:val="28"/>
          <w:szCs w:val="28"/>
        </w:rPr>
      </w:pPr>
    </w:p>
    <w:p w14:paraId="59C2AA54" w14:textId="65CB1F2F" w:rsidR="00F80B79" w:rsidRPr="00F80B79" w:rsidRDefault="00F80B79" w:rsidP="00291A7F">
      <w:pPr>
        <w:jc w:val="both"/>
      </w:pPr>
    </w:p>
    <w:p w14:paraId="2DFE817F" w14:textId="0C20A57B" w:rsidR="00526851" w:rsidRDefault="00526851" w:rsidP="00291A7F">
      <w:pPr>
        <w:ind w:left="1027"/>
        <w:jc w:val="both"/>
        <w:rPr>
          <w:sz w:val="28"/>
          <w:szCs w:val="28"/>
        </w:rPr>
      </w:pPr>
      <w:r w:rsidRPr="005B777D">
        <w:rPr>
          <w:sz w:val="28"/>
          <w:szCs w:val="28"/>
        </w:rPr>
        <w:t xml:space="preserve">Глава сельского поселения </w:t>
      </w:r>
      <w:r w:rsidR="003F10D3">
        <w:rPr>
          <w:sz w:val="28"/>
          <w:szCs w:val="28"/>
        </w:rPr>
        <w:t>Селиярово</w:t>
      </w:r>
      <w:r w:rsidRPr="005B777D">
        <w:rPr>
          <w:sz w:val="28"/>
          <w:szCs w:val="28"/>
        </w:rPr>
        <w:t xml:space="preserve">                                        </w:t>
      </w:r>
      <w:r w:rsidR="00E8090E">
        <w:rPr>
          <w:sz w:val="28"/>
          <w:szCs w:val="28"/>
        </w:rPr>
        <w:t xml:space="preserve"> </w:t>
      </w:r>
      <w:r w:rsidR="003F10D3">
        <w:rPr>
          <w:sz w:val="28"/>
          <w:szCs w:val="28"/>
        </w:rPr>
        <w:t>С.В.</w:t>
      </w:r>
      <w:r w:rsidRPr="005B777D">
        <w:rPr>
          <w:sz w:val="28"/>
          <w:szCs w:val="28"/>
        </w:rPr>
        <w:t xml:space="preserve"> </w:t>
      </w:r>
      <w:r w:rsidR="003F10D3">
        <w:rPr>
          <w:sz w:val="28"/>
          <w:szCs w:val="28"/>
        </w:rPr>
        <w:t>Маркова</w:t>
      </w:r>
    </w:p>
    <w:p w14:paraId="713E8233" w14:textId="0615DAFD" w:rsidR="00291A7F" w:rsidRDefault="00291A7F" w:rsidP="00291A7F">
      <w:pPr>
        <w:ind w:left="1027"/>
        <w:jc w:val="both"/>
        <w:rPr>
          <w:sz w:val="28"/>
          <w:szCs w:val="28"/>
        </w:rPr>
      </w:pPr>
    </w:p>
    <w:p w14:paraId="0F7EC426" w14:textId="5B79042C" w:rsidR="00291A7F" w:rsidRDefault="00291A7F" w:rsidP="00291A7F">
      <w:pPr>
        <w:ind w:left="1027"/>
        <w:jc w:val="both"/>
        <w:rPr>
          <w:sz w:val="28"/>
          <w:szCs w:val="28"/>
        </w:rPr>
      </w:pPr>
    </w:p>
    <w:p w14:paraId="4CA1F76E" w14:textId="7C9E22EE" w:rsidR="003F10D3" w:rsidRDefault="003F10D3" w:rsidP="00291A7F">
      <w:pPr>
        <w:ind w:left="1027"/>
        <w:jc w:val="both"/>
        <w:rPr>
          <w:sz w:val="28"/>
          <w:szCs w:val="28"/>
        </w:rPr>
      </w:pPr>
    </w:p>
    <w:p w14:paraId="59AEFAD9" w14:textId="28DA3060" w:rsidR="003F10D3" w:rsidRDefault="003F10D3" w:rsidP="00291A7F">
      <w:pPr>
        <w:ind w:left="1027"/>
        <w:jc w:val="both"/>
        <w:rPr>
          <w:sz w:val="28"/>
          <w:szCs w:val="28"/>
        </w:rPr>
      </w:pPr>
    </w:p>
    <w:p w14:paraId="557E88AC" w14:textId="77777777" w:rsidR="003F10D3" w:rsidRDefault="003F10D3" w:rsidP="00291A7F">
      <w:pPr>
        <w:ind w:left="1027"/>
        <w:jc w:val="both"/>
        <w:rPr>
          <w:sz w:val="28"/>
          <w:szCs w:val="28"/>
        </w:rPr>
      </w:pPr>
    </w:p>
    <w:p w14:paraId="2D5743FC" w14:textId="77777777" w:rsidR="00C45183" w:rsidRDefault="00C45183" w:rsidP="00291A7F">
      <w:pPr>
        <w:ind w:left="1027"/>
        <w:jc w:val="both"/>
        <w:rPr>
          <w:sz w:val="28"/>
          <w:szCs w:val="28"/>
        </w:rPr>
      </w:pPr>
    </w:p>
    <w:p w14:paraId="2C1C6D02" w14:textId="598EA21E" w:rsidR="00291A7F" w:rsidRDefault="00291A7F" w:rsidP="00291A7F">
      <w:pPr>
        <w:ind w:left="1027"/>
        <w:jc w:val="both"/>
        <w:rPr>
          <w:sz w:val="28"/>
          <w:szCs w:val="28"/>
        </w:rPr>
      </w:pPr>
    </w:p>
    <w:p w14:paraId="68C6DE30" w14:textId="77777777" w:rsidR="00291A7F" w:rsidRPr="00BC555A" w:rsidRDefault="00291A7F" w:rsidP="00482178">
      <w:pPr>
        <w:tabs>
          <w:tab w:val="left" w:pos="0"/>
        </w:tabs>
        <w:jc w:val="right"/>
        <w:rPr>
          <w:sz w:val="28"/>
          <w:szCs w:val="28"/>
        </w:rPr>
      </w:pPr>
      <w:r w:rsidRPr="00BC555A">
        <w:rPr>
          <w:sz w:val="28"/>
          <w:szCs w:val="28"/>
        </w:rPr>
        <w:lastRenderedPageBreak/>
        <w:t xml:space="preserve">Приложение </w:t>
      </w:r>
    </w:p>
    <w:p w14:paraId="3046BFD0" w14:textId="46638617" w:rsidR="00291A7F" w:rsidRPr="00BC555A" w:rsidRDefault="00291A7F" w:rsidP="00482178">
      <w:pPr>
        <w:tabs>
          <w:tab w:val="left" w:pos="0"/>
        </w:tabs>
        <w:jc w:val="right"/>
        <w:rPr>
          <w:sz w:val="28"/>
          <w:szCs w:val="28"/>
        </w:rPr>
      </w:pPr>
      <w:r w:rsidRPr="00BC555A">
        <w:rPr>
          <w:sz w:val="28"/>
          <w:szCs w:val="28"/>
        </w:rPr>
        <w:t xml:space="preserve">к постановлению </w:t>
      </w:r>
      <w:r>
        <w:rPr>
          <w:sz w:val="28"/>
          <w:szCs w:val="28"/>
        </w:rPr>
        <w:t>администрации</w:t>
      </w:r>
      <w:r w:rsidRPr="00BC555A">
        <w:rPr>
          <w:sz w:val="28"/>
          <w:szCs w:val="28"/>
        </w:rPr>
        <w:t xml:space="preserve"> </w:t>
      </w:r>
    </w:p>
    <w:p w14:paraId="25396961" w14:textId="77A7215B" w:rsidR="00291A7F" w:rsidRPr="00BC555A" w:rsidRDefault="00291A7F" w:rsidP="00482178">
      <w:pPr>
        <w:tabs>
          <w:tab w:val="left" w:pos="0"/>
        </w:tabs>
        <w:jc w:val="right"/>
        <w:rPr>
          <w:sz w:val="28"/>
          <w:szCs w:val="28"/>
        </w:rPr>
      </w:pPr>
      <w:r>
        <w:rPr>
          <w:sz w:val="28"/>
          <w:szCs w:val="28"/>
        </w:rPr>
        <w:t>сельского поселения С</w:t>
      </w:r>
      <w:r w:rsidR="003F10D3">
        <w:rPr>
          <w:sz w:val="28"/>
          <w:szCs w:val="28"/>
        </w:rPr>
        <w:t>елиярово</w:t>
      </w:r>
    </w:p>
    <w:p w14:paraId="268C6769" w14:textId="77777777" w:rsidR="00291A7F" w:rsidRPr="00E675EC" w:rsidRDefault="00291A7F" w:rsidP="00482178">
      <w:pPr>
        <w:jc w:val="right"/>
        <w:rPr>
          <w:sz w:val="28"/>
          <w:szCs w:val="28"/>
        </w:rPr>
      </w:pPr>
      <w:r w:rsidRPr="00E675EC">
        <w:rPr>
          <w:sz w:val="28"/>
          <w:szCs w:val="28"/>
        </w:rPr>
        <w:t xml:space="preserve">от </w:t>
      </w:r>
      <w:r>
        <w:rPr>
          <w:sz w:val="28"/>
          <w:szCs w:val="28"/>
        </w:rPr>
        <w:t xml:space="preserve">         </w:t>
      </w:r>
      <w:r w:rsidRPr="00E675EC">
        <w:rPr>
          <w:sz w:val="28"/>
          <w:szCs w:val="28"/>
        </w:rPr>
        <w:t xml:space="preserve">№ </w:t>
      </w:r>
    </w:p>
    <w:p w14:paraId="3BFC21BF" w14:textId="77777777" w:rsidR="00291A7F" w:rsidRPr="005B777D" w:rsidRDefault="00291A7F" w:rsidP="00291A7F">
      <w:pPr>
        <w:ind w:left="1027"/>
        <w:jc w:val="both"/>
        <w:rPr>
          <w:sz w:val="28"/>
          <w:szCs w:val="28"/>
        </w:rPr>
      </w:pPr>
    </w:p>
    <w:p w14:paraId="17BAAA00" w14:textId="77777777" w:rsidR="00526851" w:rsidRDefault="00526851" w:rsidP="00291A7F">
      <w:pPr>
        <w:ind w:left="886" w:right="-1"/>
        <w:jc w:val="both"/>
        <w:rPr>
          <w:sz w:val="28"/>
          <w:szCs w:val="28"/>
        </w:rPr>
      </w:pPr>
    </w:p>
    <w:p w14:paraId="6DB770D2" w14:textId="77777777" w:rsidR="00291A7F" w:rsidRDefault="00291A7F" w:rsidP="00291A7F">
      <w:pPr>
        <w:shd w:val="clear" w:color="auto" w:fill="FFFFFF"/>
        <w:tabs>
          <w:tab w:val="left" w:pos="709"/>
          <w:tab w:val="center" w:pos="1985"/>
          <w:tab w:val="left" w:pos="3828"/>
          <w:tab w:val="left" w:pos="4536"/>
        </w:tabs>
        <w:ind w:right="5242"/>
        <w:jc w:val="both"/>
        <w:rPr>
          <w:rStyle w:val="Exact"/>
          <w:sz w:val="28"/>
          <w:szCs w:val="28"/>
        </w:rPr>
      </w:pPr>
    </w:p>
    <w:p w14:paraId="3170140A" w14:textId="77777777" w:rsidR="00291A7F" w:rsidRPr="00E467B7" w:rsidRDefault="00291A7F" w:rsidP="00291A7F">
      <w:pPr>
        <w:shd w:val="clear" w:color="auto" w:fill="FFFFFF"/>
        <w:tabs>
          <w:tab w:val="left" w:pos="709"/>
          <w:tab w:val="center" w:pos="1985"/>
          <w:tab w:val="left" w:pos="3828"/>
          <w:tab w:val="left" w:pos="4536"/>
        </w:tabs>
        <w:ind w:right="5242"/>
        <w:jc w:val="both"/>
        <w:rPr>
          <w:rStyle w:val="Exact"/>
          <w:sz w:val="28"/>
          <w:szCs w:val="28"/>
        </w:rPr>
      </w:pPr>
    </w:p>
    <w:p w14:paraId="33BD7EE7" w14:textId="77777777" w:rsidR="00291A7F" w:rsidRPr="00977AAA" w:rsidRDefault="00291A7F" w:rsidP="00482178">
      <w:pPr>
        <w:jc w:val="center"/>
        <w:rPr>
          <w:sz w:val="28"/>
          <w:szCs w:val="28"/>
        </w:rPr>
      </w:pPr>
      <w:r w:rsidRPr="00977AAA">
        <w:rPr>
          <w:sz w:val="28"/>
          <w:szCs w:val="28"/>
        </w:rPr>
        <w:t>ПРАВИЛА ЗЕМЛЕПОЛЬЗОВАНИЯ И ЗАСТРОЙКИ</w:t>
      </w:r>
    </w:p>
    <w:p w14:paraId="07BA3166" w14:textId="36569A48" w:rsidR="00291A7F" w:rsidRPr="00977AAA" w:rsidRDefault="00291A7F" w:rsidP="00482178">
      <w:pPr>
        <w:jc w:val="center"/>
        <w:rPr>
          <w:sz w:val="28"/>
          <w:szCs w:val="28"/>
        </w:rPr>
      </w:pPr>
      <w:r w:rsidRPr="00977AAA">
        <w:rPr>
          <w:sz w:val="28"/>
          <w:szCs w:val="28"/>
        </w:rPr>
        <w:t>МУНИЦИПАЛЬНОГО ОБРАЗОВАНИЯ</w:t>
      </w:r>
    </w:p>
    <w:p w14:paraId="0D05C27E" w14:textId="5261F835" w:rsidR="00291A7F" w:rsidRPr="00977AAA" w:rsidRDefault="00291A7F" w:rsidP="00482178">
      <w:pPr>
        <w:jc w:val="center"/>
        <w:rPr>
          <w:sz w:val="28"/>
          <w:szCs w:val="28"/>
        </w:rPr>
      </w:pPr>
      <w:r w:rsidRPr="00977AAA">
        <w:rPr>
          <w:sz w:val="28"/>
          <w:szCs w:val="28"/>
        </w:rPr>
        <w:t>СЕЛЬСКОЕ ПОСЕЛЕНИЕ</w:t>
      </w:r>
      <w:r w:rsidR="00C45183">
        <w:rPr>
          <w:sz w:val="28"/>
          <w:szCs w:val="28"/>
        </w:rPr>
        <w:t xml:space="preserve"> СЕЛИЯРОВО</w:t>
      </w:r>
    </w:p>
    <w:p w14:paraId="3103043C" w14:textId="77777777" w:rsidR="00291A7F" w:rsidRPr="00977AAA" w:rsidRDefault="00291A7F" w:rsidP="00291A7F">
      <w:pPr>
        <w:jc w:val="both"/>
        <w:rPr>
          <w:sz w:val="28"/>
          <w:szCs w:val="28"/>
        </w:rPr>
      </w:pPr>
    </w:p>
    <w:p w14:paraId="5BC64EEE" w14:textId="77777777" w:rsidR="00291A7F" w:rsidRPr="00977AAA" w:rsidRDefault="00291A7F" w:rsidP="00482178">
      <w:pPr>
        <w:jc w:val="center"/>
        <w:outlineLvl w:val="0"/>
        <w:rPr>
          <w:b/>
          <w:bCs/>
          <w:kern w:val="36"/>
          <w:sz w:val="28"/>
          <w:szCs w:val="28"/>
        </w:rPr>
      </w:pPr>
      <w:bookmarkStart w:id="0" w:name="_Toc481066188"/>
      <w:r w:rsidRPr="00977AAA">
        <w:rPr>
          <w:b/>
          <w:bCs/>
          <w:kern w:val="36"/>
          <w:sz w:val="28"/>
          <w:szCs w:val="28"/>
        </w:rPr>
        <w:t>Введение</w:t>
      </w:r>
      <w:bookmarkEnd w:id="0"/>
    </w:p>
    <w:p w14:paraId="61CEF832" w14:textId="77777777" w:rsidR="00291A7F" w:rsidRPr="00977AAA" w:rsidRDefault="00291A7F" w:rsidP="00291A7F">
      <w:pPr>
        <w:widowControl w:val="0"/>
        <w:tabs>
          <w:tab w:val="center" w:pos="1985"/>
        </w:tabs>
        <w:autoSpaceDE w:val="0"/>
        <w:autoSpaceDN w:val="0"/>
        <w:adjustRightInd w:val="0"/>
        <w:jc w:val="both"/>
        <w:rPr>
          <w:sz w:val="28"/>
          <w:szCs w:val="28"/>
          <w:lang w:eastAsia="en-US"/>
        </w:rPr>
      </w:pPr>
    </w:p>
    <w:p w14:paraId="5C147A0B" w14:textId="349E0343" w:rsidR="00291A7F" w:rsidRPr="00977AAA" w:rsidRDefault="00291A7F" w:rsidP="00291A7F">
      <w:pPr>
        <w:tabs>
          <w:tab w:val="center" w:pos="1985"/>
        </w:tabs>
        <w:autoSpaceDE w:val="0"/>
        <w:autoSpaceDN w:val="0"/>
        <w:adjustRightInd w:val="0"/>
        <w:ind w:firstLine="709"/>
        <w:jc w:val="both"/>
        <w:rPr>
          <w:sz w:val="28"/>
          <w:szCs w:val="28"/>
        </w:rPr>
      </w:pPr>
      <w:r w:rsidRPr="00977AAA">
        <w:rPr>
          <w:sz w:val="28"/>
          <w:szCs w:val="28"/>
        </w:rPr>
        <w:t>Настоящие Правила землепользования и застройки муниципального образования сельское поселение С</w:t>
      </w:r>
      <w:r w:rsidR="003F10D3">
        <w:rPr>
          <w:sz w:val="28"/>
          <w:szCs w:val="28"/>
        </w:rPr>
        <w:t>елиярово</w:t>
      </w:r>
      <w:r w:rsidRPr="00977AAA">
        <w:rPr>
          <w:sz w:val="28"/>
          <w:szCs w:val="28"/>
        </w:rPr>
        <w:t xml:space="preserve"> (далее - Правила) являются документом градостроительного зонирования, в котором устанавливаются территориальные зоны, градостроительные регламенты, порядок применения Правил и порядок внесения изменений в них. </w:t>
      </w:r>
    </w:p>
    <w:p w14:paraId="189AD6B5" w14:textId="77777777" w:rsidR="00291A7F" w:rsidRPr="00977AAA" w:rsidRDefault="00291A7F" w:rsidP="00291A7F">
      <w:pPr>
        <w:widowControl w:val="0"/>
        <w:tabs>
          <w:tab w:val="center" w:pos="1985"/>
        </w:tabs>
        <w:autoSpaceDE w:val="0"/>
        <w:autoSpaceDN w:val="0"/>
        <w:adjustRightInd w:val="0"/>
        <w:jc w:val="both"/>
        <w:rPr>
          <w:sz w:val="28"/>
          <w:szCs w:val="28"/>
          <w:lang w:eastAsia="en-US"/>
        </w:rPr>
      </w:pPr>
    </w:p>
    <w:p w14:paraId="072BA803" w14:textId="2BE89DAD" w:rsidR="00291A7F" w:rsidRPr="00977AAA" w:rsidRDefault="00291A7F" w:rsidP="00291A7F">
      <w:pPr>
        <w:jc w:val="center"/>
        <w:outlineLvl w:val="0"/>
        <w:rPr>
          <w:b/>
          <w:sz w:val="28"/>
          <w:szCs w:val="28"/>
        </w:rPr>
      </w:pPr>
      <w:bookmarkStart w:id="1" w:name="Par42"/>
      <w:bookmarkStart w:id="2" w:name="_Toc481066189"/>
      <w:bookmarkEnd w:id="1"/>
      <w:r w:rsidRPr="00977AAA">
        <w:rPr>
          <w:b/>
          <w:bCs/>
          <w:kern w:val="36"/>
          <w:sz w:val="28"/>
          <w:szCs w:val="28"/>
        </w:rPr>
        <w:t>Глава 1.</w:t>
      </w:r>
      <w:bookmarkEnd w:id="2"/>
      <w:r w:rsidRPr="00977AAA">
        <w:rPr>
          <w:b/>
        </w:rPr>
        <w:t xml:space="preserve"> </w:t>
      </w:r>
      <w:r w:rsidRPr="00977AAA">
        <w:rPr>
          <w:b/>
          <w:sz w:val="28"/>
          <w:szCs w:val="28"/>
        </w:rPr>
        <w:t>Регулирование землепользования и застройки органами местного самоуправления</w:t>
      </w:r>
    </w:p>
    <w:p w14:paraId="30D92ECB" w14:textId="77777777" w:rsidR="00291A7F" w:rsidRPr="00977AAA" w:rsidRDefault="00291A7F" w:rsidP="00291A7F">
      <w:pPr>
        <w:jc w:val="center"/>
        <w:outlineLvl w:val="0"/>
        <w:rPr>
          <w:b/>
          <w:bCs/>
          <w:kern w:val="36"/>
          <w:sz w:val="28"/>
          <w:szCs w:val="28"/>
        </w:rPr>
      </w:pPr>
    </w:p>
    <w:p w14:paraId="16E4E1F6" w14:textId="77777777" w:rsidR="00291A7F" w:rsidRPr="00977AAA" w:rsidRDefault="00291A7F" w:rsidP="00482178">
      <w:pPr>
        <w:keepNext/>
        <w:ind w:firstLine="709"/>
        <w:jc w:val="both"/>
        <w:outlineLvl w:val="2"/>
        <w:rPr>
          <w:b/>
          <w:bCs/>
          <w:sz w:val="28"/>
          <w:szCs w:val="28"/>
        </w:rPr>
      </w:pPr>
      <w:bookmarkStart w:id="3" w:name="Par44"/>
      <w:bookmarkStart w:id="4" w:name="_Toc481066190"/>
      <w:bookmarkEnd w:id="3"/>
      <w:r w:rsidRPr="00977AAA">
        <w:rPr>
          <w:b/>
          <w:bCs/>
          <w:sz w:val="28"/>
          <w:szCs w:val="28"/>
        </w:rPr>
        <w:t>Статья 1. Основные определения и термины, используемые в настоящих Правилах</w:t>
      </w:r>
      <w:bookmarkEnd w:id="4"/>
    </w:p>
    <w:p w14:paraId="65BD6764" w14:textId="77777777" w:rsidR="00291A7F" w:rsidRPr="00977AAA" w:rsidRDefault="00291A7F" w:rsidP="00291A7F">
      <w:pPr>
        <w:keepNext/>
        <w:ind w:firstLine="709"/>
        <w:jc w:val="both"/>
        <w:outlineLvl w:val="2"/>
        <w:rPr>
          <w:bCs/>
          <w:sz w:val="28"/>
          <w:szCs w:val="28"/>
        </w:rPr>
      </w:pPr>
    </w:p>
    <w:p w14:paraId="2E345D0B" w14:textId="77777777" w:rsidR="00291A7F" w:rsidRPr="00977AAA" w:rsidRDefault="00291A7F" w:rsidP="00291A7F">
      <w:pPr>
        <w:shd w:val="clear" w:color="auto" w:fill="FFFFFF"/>
        <w:tabs>
          <w:tab w:val="left" w:pos="709"/>
          <w:tab w:val="center" w:pos="1985"/>
          <w:tab w:val="left" w:pos="4111"/>
          <w:tab w:val="left" w:pos="4536"/>
        </w:tabs>
        <w:ind w:right="-2"/>
        <w:jc w:val="both"/>
        <w:rPr>
          <w:sz w:val="28"/>
          <w:szCs w:val="28"/>
        </w:rPr>
      </w:pPr>
      <w:r w:rsidRPr="00977AAA">
        <w:rPr>
          <w:sz w:val="28"/>
          <w:szCs w:val="28"/>
        </w:rPr>
        <w:tab/>
        <w:t>Термины и определения, используемые в настоящих Правилах, применяются в значениях, установленных нормативными правовыми</w:t>
      </w:r>
      <w:r w:rsidRPr="00977AAA">
        <w:rPr>
          <w:b/>
          <w:sz w:val="28"/>
          <w:szCs w:val="28"/>
        </w:rPr>
        <w:t xml:space="preserve"> </w:t>
      </w:r>
      <w:r w:rsidRPr="00977AAA">
        <w:rPr>
          <w:sz w:val="28"/>
          <w:szCs w:val="28"/>
        </w:rPr>
        <w:t>актами Российской Федерации, Ханты-Мансийского автономного округа - Югры.</w:t>
      </w:r>
    </w:p>
    <w:p w14:paraId="29E2302F" w14:textId="0C8D8FD2" w:rsidR="00291A7F" w:rsidRDefault="00291A7F" w:rsidP="00291A7F">
      <w:pPr>
        <w:shd w:val="clear" w:color="auto" w:fill="FFFFFF"/>
        <w:tabs>
          <w:tab w:val="left" w:pos="709"/>
          <w:tab w:val="center" w:pos="1985"/>
          <w:tab w:val="left" w:pos="4111"/>
          <w:tab w:val="left" w:pos="4536"/>
        </w:tabs>
        <w:ind w:right="-2"/>
        <w:jc w:val="both"/>
        <w:rPr>
          <w:sz w:val="28"/>
          <w:szCs w:val="28"/>
        </w:rPr>
      </w:pPr>
      <w:r w:rsidRPr="00977AAA">
        <w:rPr>
          <w:sz w:val="28"/>
          <w:szCs w:val="28"/>
        </w:rPr>
        <w:tab/>
        <w:t>Словосочетания «сельское поселение», «</w:t>
      </w:r>
      <w:r w:rsidRPr="00977AAA">
        <w:rPr>
          <w:sz w:val="28"/>
          <w:szCs w:val="28"/>
          <w:lang w:eastAsia="en-US"/>
        </w:rPr>
        <w:t xml:space="preserve">СП </w:t>
      </w:r>
      <w:r w:rsidR="00C45183">
        <w:rPr>
          <w:sz w:val="28"/>
          <w:szCs w:val="28"/>
        </w:rPr>
        <w:t>Селиярово</w:t>
      </w:r>
      <w:r w:rsidRPr="00977AAA">
        <w:rPr>
          <w:sz w:val="28"/>
          <w:szCs w:val="28"/>
        </w:rPr>
        <w:t xml:space="preserve">» применяются в настоящих Правилах в значении «сельское поселение </w:t>
      </w:r>
      <w:r w:rsidR="00C45183">
        <w:rPr>
          <w:sz w:val="28"/>
          <w:szCs w:val="28"/>
        </w:rPr>
        <w:t>Селиярово</w:t>
      </w:r>
      <w:r w:rsidRPr="00977AAA">
        <w:rPr>
          <w:sz w:val="28"/>
          <w:szCs w:val="28"/>
        </w:rPr>
        <w:t>», «глава сельского поселения», «глава поселения» - в значении «глава сельского поселения С</w:t>
      </w:r>
      <w:r w:rsidR="00C45183">
        <w:rPr>
          <w:sz w:val="28"/>
          <w:szCs w:val="28"/>
        </w:rPr>
        <w:t>елиярово</w:t>
      </w:r>
      <w:r w:rsidRPr="00977AAA">
        <w:rPr>
          <w:sz w:val="28"/>
          <w:szCs w:val="28"/>
        </w:rPr>
        <w:t>».</w:t>
      </w:r>
    </w:p>
    <w:p w14:paraId="655F55F6" w14:textId="77777777" w:rsidR="00291A7F" w:rsidRPr="00977AAA" w:rsidRDefault="00291A7F" w:rsidP="00291A7F">
      <w:pPr>
        <w:suppressAutoHyphens/>
        <w:autoSpaceDE w:val="0"/>
        <w:ind w:firstLine="709"/>
        <w:jc w:val="both"/>
        <w:rPr>
          <w:sz w:val="28"/>
          <w:szCs w:val="28"/>
          <w:lang w:eastAsia="en-US"/>
        </w:rPr>
      </w:pPr>
    </w:p>
    <w:p w14:paraId="1571A4DF" w14:textId="77777777" w:rsidR="00291A7F" w:rsidRPr="00977AAA" w:rsidRDefault="00291A7F" w:rsidP="00482178">
      <w:pPr>
        <w:keepNext/>
        <w:ind w:firstLine="709"/>
        <w:jc w:val="both"/>
        <w:outlineLvl w:val="2"/>
        <w:rPr>
          <w:b/>
          <w:bCs/>
          <w:sz w:val="28"/>
          <w:szCs w:val="28"/>
        </w:rPr>
      </w:pPr>
      <w:bookmarkStart w:id="5" w:name="Par68"/>
      <w:bookmarkStart w:id="6" w:name="_Toc481066191"/>
      <w:bookmarkEnd w:id="5"/>
      <w:r w:rsidRPr="00977AAA">
        <w:rPr>
          <w:b/>
          <w:bCs/>
          <w:sz w:val="28"/>
          <w:szCs w:val="28"/>
        </w:rPr>
        <w:t>Статья 2. Сфера применения настоящих Правил</w:t>
      </w:r>
      <w:bookmarkEnd w:id="6"/>
    </w:p>
    <w:p w14:paraId="43CEC512" w14:textId="77777777" w:rsidR="00291A7F" w:rsidRPr="00977AAA" w:rsidRDefault="00291A7F" w:rsidP="00291A7F">
      <w:pPr>
        <w:keepNext/>
        <w:ind w:firstLine="709"/>
        <w:jc w:val="both"/>
        <w:outlineLvl w:val="2"/>
        <w:rPr>
          <w:bCs/>
          <w:sz w:val="28"/>
          <w:szCs w:val="28"/>
        </w:rPr>
      </w:pPr>
    </w:p>
    <w:p w14:paraId="6E6B1702" w14:textId="41532194" w:rsidR="00291A7F" w:rsidRPr="00977AAA" w:rsidRDefault="00291A7F" w:rsidP="00291A7F">
      <w:pPr>
        <w:tabs>
          <w:tab w:val="center" w:pos="1985"/>
        </w:tabs>
        <w:ind w:firstLine="709"/>
        <w:jc w:val="both"/>
        <w:rPr>
          <w:sz w:val="28"/>
          <w:szCs w:val="28"/>
          <w:lang w:eastAsia="en-US"/>
        </w:rPr>
      </w:pPr>
      <w:r w:rsidRPr="00977AAA">
        <w:rPr>
          <w:sz w:val="28"/>
          <w:szCs w:val="28"/>
          <w:lang w:eastAsia="en-US"/>
        </w:rPr>
        <w:t xml:space="preserve">1. Правила подлежат применению на всей территории СП </w:t>
      </w:r>
      <w:r w:rsidR="00C45183">
        <w:rPr>
          <w:sz w:val="28"/>
          <w:szCs w:val="28"/>
        </w:rPr>
        <w:t>Селиярово</w:t>
      </w:r>
      <w:r w:rsidRPr="00977AAA">
        <w:rPr>
          <w:sz w:val="28"/>
          <w:szCs w:val="28"/>
          <w:lang w:eastAsia="en-US"/>
        </w:rPr>
        <w:t xml:space="preserve"> в границах, установленных согласно приложениям № 21</w:t>
      </w:r>
      <w:r w:rsidR="003F10D3">
        <w:rPr>
          <w:sz w:val="28"/>
          <w:szCs w:val="28"/>
          <w:lang w:eastAsia="en-US"/>
        </w:rPr>
        <w:t>9</w:t>
      </w:r>
      <w:r w:rsidRPr="00977AAA">
        <w:rPr>
          <w:sz w:val="28"/>
          <w:szCs w:val="28"/>
          <w:lang w:eastAsia="en-US"/>
        </w:rPr>
        <w:t>, 2</w:t>
      </w:r>
      <w:r w:rsidR="003F10D3">
        <w:rPr>
          <w:sz w:val="28"/>
          <w:szCs w:val="28"/>
          <w:lang w:eastAsia="en-US"/>
        </w:rPr>
        <w:t>20</w:t>
      </w:r>
      <w:r w:rsidRPr="00977AAA">
        <w:rPr>
          <w:sz w:val="28"/>
          <w:szCs w:val="28"/>
          <w:lang w:eastAsia="en-US"/>
        </w:rPr>
        <w:t xml:space="preserve"> к Закону Ханты-Мансийского автономного округа – Югры от 25.11.2004 № 63-оз «О статусе и границах муниципальных образований Ханты-Мансийского автономного округа – Югры».</w:t>
      </w:r>
    </w:p>
    <w:p w14:paraId="1D5E8EE8" w14:textId="77777777" w:rsidR="00291A7F" w:rsidRPr="00977AAA" w:rsidRDefault="00291A7F" w:rsidP="00291A7F">
      <w:pPr>
        <w:tabs>
          <w:tab w:val="center" w:pos="1985"/>
        </w:tabs>
        <w:ind w:firstLine="709"/>
        <w:jc w:val="both"/>
        <w:rPr>
          <w:sz w:val="28"/>
          <w:szCs w:val="28"/>
          <w:lang w:eastAsia="en-US"/>
        </w:rPr>
      </w:pPr>
      <w:r w:rsidRPr="00977AAA">
        <w:rPr>
          <w:sz w:val="28"/>
          <w:szCs w:val="28"/>
          <w:lang w:eastAsia="en-US"/>
        </w:rPr>
        <w:t>2. Правила обязательны для исполнения всеми субъектами градостроительных отношений.</w:t>
      </w:r>
    </w:p>
    <w:p w14:paraId="4F9D1267" w14:textId="77777777" w:rsidR="00291A7F" w:rsidRPr="00977AAA" w:rsidRDefault="00291A7F" w:rsidP="00291A7F">
      <w:pPr>
        <w:tabs>
          <w:tab w:val="center" w:pos="1985"/>
        </w:tabs>
        <w:jc w:val="both"/>
        <w:rPr>
          <w:sz w:val="28"/>
          <w:szCs w:val="28"/>
          <w:lang w:eastAsia="en-US"/>
        </w:rPr>
      </w:pPr>
    </w:p>
    <w:p w14:paraId="57D7D521" w14:textId="77777777" w:rsidR="00291A7F" w:rsidRPr="00977AAA" w:rsidRDefault="00291A7F" w:rsidP="00482178">
      <w:pPr>
        <w:keepNext/>
        <w:ind w:firstLine="709"/>
        <w:jc w:val="both"/>
        <w:outlineLvl w:val="2"/>
        <w:rPr>
          <w:b/>
          <w:bCs/>
          <w:sz w:val="28"/>
          <w:szCs w:val="28"/>
        </w:rPr>
      </w:pPr>
      <w:bookmarkStart w:id="7" w:name="Par73"/>
      <w:bookmarkStart w:id="8" w:name="_Toc481066192"/>
      <w:bookmarkEnd w:id="7"/>
      <w:r w:rsidRPr="00977AAA">
        <w:rPr>
          <w:b/>
          <w:bCs/>
          <w:sz w:val="28"/>
          <w:szCs w:val="28"/>
        </w:rPr>
        <w:lastRenderedPageBreak/>
        <w:t>Статья 3. Назначение настоящих Правил</w:t>
      </w:r>
      <w:bookmarkEnd w:id="8"/>
    </w:p>
    <w:p w14:paraId="0E18396B" w14:textId="77777777" w:rsidR="00291A7F" w:rsidRPr="00977AAA" w:rsidRDefault="00291A7F" w:rsidP="00291A7F">
      <w:pPr>
        <w:keepNext/>
        <w:ind w:firstLine="709"/>
        <w:jc w:val="both"/>
        <w:outlineLvl w:val="2"/>
        <w:rPr>
          <w:bCs/>
          <w:sz w:val="28"/>
          <w:szCs w:val="28"/>
        </w:rPr>
      </w:pPr>
    </w:p>
    <w:p w14:paraId="525F7CF6" w14:textId="77777777" w:rsidR="00291A7F" w:rsidRPr="00977AAA" w:rsidRDefault="00291A7F" w:rsidP="00291A7F">
      <w:pPr>
        <w:tabs>
          <w:tab w:val="center" w:pos="1985"/>
        </w:tabs>
        <w:ind w:firstLine="709"/>
        <w:jc w:val="both"/>
        <w:rPr>
          <w:sz w:val="28"/>
          <w:szCs w:val="28"/>
          <w:lang w:eastAsia="en-US"/>
        </w:rPr>
      </w:pPr>
      <w:r w:rsidRPr="00977AAA">
        <w:rPr>
          <w:sz w:val="28"/>
          <w:szCs w:val="28"/>
          <w:lang w:eastAsia="en-US"/>
        </w:rPr>
        <w:t>1. Назначение настоящих Правил заключается:</w:t>
      </w:r>
    </w:p>
    <w:p w14:paraId="3449C0F6" w14:textId="53FB28AF" w:rsidR="00291A7F" w:rsidRPr="00977AAA" w:rsidRDefault="00291A7F" w:rsidP="00291A7F">
      <w:pPr>
        <w:tabs>
          <w:tab w:val="center" w:pos="1985"/>
        </w:tabs>
        <w:ind w:firstLine="709"/>
        <w:jc w:val="both"/>
        <w:rPr>
          <w:sz w:val="28"/>
          <w:szCs w:val="28"/>
        </w:rPr>
      </w:pPr>
      <w:r w:rsidRPr="00977AAA">
        <w:rPr>
          <w:sz w:val="28"/>
          <w:szCs w:val="28"/>
        </w:rPr>
        <w:t xml:space="preserve">1) в создании условий для устойчивого развития территории СП </w:t>
      </w:r>
      <w:r w:rsidR="00C45183">
        <w:rPr>
          <w:sz w:val="28"/>
          <w:szCs w:val="28"/>
        </w:rPr>
        <w:t>Селиярово</w:t>
      </w:r>
      <w:r w:rsidRPr="00977AAA">
        <w:rPr>
          <w:sz w:val="28"/>
          <w:szCs w:val="28"/>
        </w:rPr>
        <w:t>, сохранения окружающей среды и объектов культурного наследия;</w:t>
      </w:r>
    </w:p>
    <w:p w14:paraId="0C7C5DCF" w14:textId="4883CB5A" w:rsidR="00291A7F" w:rsidRPr="00977AAA" w:rsidRDefault="00291A7F" w:rsidP="00291A7F">
      <w:pPr>
        <w:tabs>
          <w:tab w:val="center" w:pos="1985"/>
        </w:tabs>
        <w:ind w:firstLine="709"/>
        <w:jc w:val="both"/>
        <w:rPr>
          <w:sz w:val="28"/>
          <w:szCs w:val="28"/>
          <w:lang w:eastAsia="en-US"/>
        </w:rPr>
      </w:pPr>
      <w:r w:rsidRPr="00977AAA">
        <w:rPr>
          <w:sz w:val="28"/>
          <w:szCs w:val="28"/>
          <w:lang w:eastAsia="en-US"/>
        </w:rPr>
        <w:t xml:space="preserve">2) в создании условий для планировки территории СП </w:t>
      </w:r>
      <w:r w:rsidRPr="00977AAA">
        <w:rPr>
          <w:sz w:val="28"/>
          <w:szCs w:val="28"/>
        </w:rPr>
        <w:t>С</w:t>
      </w:r>
      <w:r w:rsidR="00C45183">
        <w:rPr>
          <w:sz w:val="28"/>
          <w:szCs w:val="28"/>
        </w:rPr>
        <w:t>елиярово</w:t>
      </w:r>
    </w:p>
    <w:p w14:paraId="1A2789C5" w14:textId="77777777" w:rsidR="00291A7F" w:rsidRPr="00977AAA" w:rsidRDefault="00291A7F" w:rsidP="00291A7F">
      <w:pPr>
        <w:tabs>
          <w:tab w:val="center" w:pos="1985"/>
        </w:tabs>
        <w:ind w:firstLine="709"/>
        <w:jc w:val="both"/>
        <w:rPr>
          <w:sz w:val="28"/>
          <w:szCs w:val="28"/>
          <w:lang w:eastAsia="en-US"/>
        </w:rPr>
      </w:pPr>
      <w:r w:rsidRPr="00977AAA">
        <w:rPr>
          <w:sz w:val="28"/>
          <w:szCs w:val="28"/>
          <w:lang w:eastAsia="en-US"/>
        </w:rPr>
        <w:t>3) в обеспечении прав и законных интересов физических и юридических лиц, в том числе правообладателей земельных участков и объектов капитального строительства в части наиболее эффективного в рамках, установленных настоящими Правилами требований и ограничений, использования принадлежащих указанным лицам земельных участков и объектов капитального строительства;</w:t>
      </w:r>
    </w:p>
    <w:p w14:paraId="79DD0D8D" w14:textId="77777777" w:rsidR="00291A7F" w:rsidRPr="00977AAA" w:rsidRDefault="00291A7F" w:rsidP="00291A7F">
      <w:pPr>
        <w:ind w:firstLine="709"/>
        <w:jc w:val="both"/>
        <w:rPr>
          <w:i/>
          <w:sz w:val="28"/>
          <w:szCs w:val="28"/>
        </w:rPr>
      </w:pPr>
      <w:r w:rsidRPr="00977AAA">
        <w:rPr>
          <w:sz w:val="28"/>
          <w:szCs w:val="28"/>
          <w:lang w:eastAsia="en-US"/>
        </w:rPr>
        <w:t xml:space="preserve">4) в создании условий </w:t>
      </w:r>
      <w:r w:rsidRPr="00977AAA">
        <w:rPr>
          <w:sz w:val="28"/>
          <w:szCs w:val="28"/>
        </w:rPr>
        <w:t xml:space="preserve">для </w:t>
      </w:r>
      <w:r w:rsidRPr="00291A7F">
        <w:rPr>
          <w:sz w:val="28"/>
          <w:szCs w:val="28"/>
        </w:rPr>
        <w:t xml:space="preserve">привлечения инвестиций, в том числе путем предоставления возможности выбора наиболее </w:t>
      </w:r>
      <w:r w:rsidRPr="00291A7F">
        <w:rPr>
          <w:color w:val="000000" w:themeColor="text1"/>
          <w:sz w:val="28"/>
          <w:szCs w:val="28"/>
        </w:rPr>
        <w:t xml:space="preserve">эффективных </w:t>
      </w:r>
      <w:hyperlink r:id="rId8" w:anchor="sub_37" w:history="1">
        <w:r w:rsidRPr="00291A7F">
          <w:rPr>
            <w:rStyle w:val="afffb"/>
            <w:color w:val="000000" w:themeColor="text1"/>
            <w:sz w:val="28"/>
            <w:szCs w:val="28"/>
            <w:u w:val="none"/>
          </w:rPr>
          <w:t>видов</w:t>
        </w:r>
      </w:hyperlink>
      <w:r w:rsidRPr="00977AAA">
        <w:rPr>
          <w:sz w:val="28"/>
          <w:szCs w:val="28"/>
        </w:rPr>
        <w:t xml:space="preserve"> разрешенного использования земельных участков и объектов капитального строительства. </w:t>
      </w:r>
    </w:p>
    <w:p w14:paraId="305DC2E6" w14:textId="77777777" w:rsidR="00291A7F" w:rsidRPr="00977AAA" w:rsidRDefault="00291A7F" w:rsidP="00291A7F">
      <w:pPr>
        <w:tabs>
          <w:tab w:val="center" w:pos="1985"/>
        </w:tabs>
        <w:ind w:firstLine="709"/>
        <w:jc w:val="both"/>
        <w:rPr>
          <w:sz w:val="28"/>
          <w:szCs w:val="28"/>
          <w:lang w:eastAsia="en-US"/>
        </w:rPr>
      </w:pPr>
      <w:r w:rsidRPr="00977AAA">
        <w:rPr>
          <w:sz w:val="28"/>
          <w:szCs w:val="28"/>
          <w:lang w:eastAsia="en-US"/>
        </w:rPr>
        <w:t>2. Правила землепользования и застройки включают в себя:</w:t>
      </w:r>
    </w:p>
    <w:p w14:paraId="180AC1F5" w14:textId="77777777" w:rsidR="00291A7F" w:rsidRPr="00977AAA" w:rsidRDefault="00291A7F" w:rsidP="00291A7F">
      <w:pPr>
        <w:tabs>
          <w:tab w:val="center" w:pos="1985"/>
        </w:tabs>
        <w:ind w:firstLine="709"/>
        <w:jc w:val="both"/>
        <w:rPr>
          <w:sz w:val="28"/>
          <w:szCs w:val="28"/>
          <w:lang w:eastAsia="en-US"/>
        </w:rPr>
      </w:pPr>
      <w:r w:rsidRPr="00977AAA">
        <w:rPr>
          <w:sz w:val="28"/>
          <w:szCs w:val="28"/>
          <w:lang w:eastAsia="en-US"/>
        </w:rPr>
        <w:t>1) порядок их применения и внесения изменений в указанные правила;</w:t>
      </w:r>
    </w:p>
    <w:p w14:paraId="6FBF83A8" w14:textId="77777777" w:rsidR="00291A7F" w:rsidRPr="00977AAA" w:rsidRDefault="00291A7F" w:rsidP="00291A7F">
      <w:pPr>
        <w:tabs>
          <w:tab w:val="center" w:pos="1985"/>
        </w:tabs>
        <w:ind w:firstLine="709"/>
        <w:jc w:val="both"/>
        <w:rPr>
          <w:sz w:val="28"/>
          <w:szCs w:val="28"/>
          <w:lang w:eastAsia="en-US"/>
        </w:rPr>
      </w:pPr>
      <w:r w:rsidRPr="00977AAA">
        <w:rPr>
          <w:sz w:val="28"/>
          <w:szCs w:val="28"/>
          <w:lang w:eastAsia="en-US"/>
        </w:rPr>
        <w:t>2) градостроительные регламенты (приложение 1 к настоящим Правилам);</w:t>
      </w:r>
    </w:p>
    <w:p w14:paraId="212AB1F4" w14:textId="77777777" w:rsidR="00291A7F" w:rsidRPr="00977AAA" w:rsidRDefault="00291A7F" w:rsidP="00291A7F">
      <w:pPr>
        <w:tabs>
          <w:tab w:val="center" w:pos="1985"/>
        </w:tabs>
        <w:ind w:firstLine="709"/>
        <w:jc w:val="both"/>
        <w:rPr>
          <w:sz w:val="28"/>
          <w:szCs w:val="28"/>
          <w:lang w:eastAsia="en-US"/>
        </w:rPr>
      </w:pPr>
      <w:r w:rsidRPr="00977AAA">
        <w:rPr>
          <w:sz w:val="28"/>
          <w:szCs w:val="28"/>
          <w:lang w:eastAsia="en-US"/>
        </w:rPr>
        <w:t>3) карта градостроительного зонирования (приложение 2 к настоящим Правилам);</w:t>
      </w:r>
    </w:p>
    <w:p w14:paraId="7F3513A6" w14:textId="44CC31EA" w:rsidR="003F10D3" w:rsidRPr="004718F0" w:rsidRDefault="003F10D3" w:rsidP="003F10D3">
      <w:pPr>
        <w:tabs>
          <w:tab w:val="center" w:pos="1985"/>
        </w:tabs>
        <w:ind w:firstLine="709"/>
        <w:rPr>
          <w:szCs w:val="28"/>
        </w:rPr>
      </w:pPr>
      <w:r>
        <w:rPr>
          <w:sz w:val="28"/>
          <w:szCs w:val="28"/>
        </w:rPr>
        <w:tab/>
      </w:r>
      <w:r w:rsidR="00291A7F" w:rsidRPr="00977AAA">
        <w:rPr>
          <w:sz w:val="28"/>
          <w:szCs w:val="28"/>
        </w:rPr>
        <w:t xml:space="preserve">4) </w:t>
      </w:r>
      <w:r w:rsidRPr="003F10D3">
        <w:rPr>
          <w:sz w:val="28"/>
          <w:szCs w:val="28"/>
        </w:rPr>
        <w:t>описание местоположения границ территориальных зон (приложение 3 к настоящим правилам).</w:t>
      </w:r>
    </w:p>
    <w:p w14:paraId="6CF2DE88" w14:textId="323FCC88" w:rsidR="00291A7F" w:rsidRPr="00977AAA" w:rsidRDefault="00291A7F" w:rsidP="00291A7F">
      <w:pPr>
        <w:tabs>
          <w:tab w:val="center" w:pos="1985"/>
        </w:tabs>
        <w:ind w:firstLine="709"/>
        <w:jc w:val="both"/>
        <w:rPr>
          <w:sz w:val="28"/>
          <w:szCs w:val="28"/>
          <w:lang w:eastAsia="en-US"/>
        </w:rPr>
      </w:pPr>
    </w:p>
    <w:p w14:paraId="3C4FE957" w14:textId="77777777" w:rsidR="00291A7F" w:rsidRDefault="00291A7F" w:rsidP="00482178">
      <w:pPr>
        <w:keepNext/>
        <w:ind w:firstLine="709"/>
        <w:jc w:val="both"/>
        <w:outlineLvl w:val="2"/>
        <w:rPr>
          <w:b/>
          <w:bCs/>
          <w:sz w:val="28"/>
          <w:szCs w:val="28"/>
        </w:rPr>
      </w:pPr>
      <w:bookmarkStart w:id="9" w:name="Par82"/>
      <w:bookmarkStart w:id="10" w:name="_Toc481066193"/>
      <w:bookmarkEnd w:id="9"/>
      <w:r w:rsidRPr="00977AAA">
        <w:rPr>
          <w:b/>
          <w:bCs/>
          <w:sz w:val="28"/>
          <w:szCs w:val="28"/>
        </w:rPr>
        <w:t>Статья 4. Порядок внесения изменений в настоящие Правила</w:t>
      </w:r>
      <w:bookmarkEnd w:id="10"/>
    </w:p>
    <w:p w14:paraId="60B771AA" w14:textId="77777777" w:rsidR="00291A7F" w:rsidRPr="00977AAA" w:rsidRDefault="00291A7F" w:rsidP="00291A7F">
      <w:pPr>
        <w:keepNext/>
        <w:ind w:firstLine="709"/>
        <w:jc w:val="both"/>
        <w:outlineLvl w:val="2"/>
        <w:rPr>
          <w:b/>
          <w:bCs/>
          <w:sz w:val="28"/>
          <w:szCs w:val="28"/>
        </w:rPr>
      </w:pPr>
    </w:p>
    <w:p w14:paraId="78907666" w14:textId="77777777" w:rsidR="00291A7F" w:rsidRDefault="00291A7F" w:rsidP="00291A7F">
      <w:pPr>
        <w:tabs>
          <w:tab w:val="left" w:pos="993"/>
          <w:tab w:val="center" w:pos="1985"/>
        </w:tabs>
        <w:ind w:firstLine="709"/>
        <w:jc w:val="both"/>
        <w:rPr>
          <w:sz w:val="28"/>
          <w:szCs w:val="28"/>
        </w:rPr>
      </w:pPr>
      <w:r>
        <w:rPr>
          <w:sz w:val="28"/>
          <w:szCs w:val="28"/>
        </w:rPr>
        <w:t>1. </w:t>
      </w:r>
      <w:r>
        <w:rPr>
          <w:sz w:val="28"/>
          <w:szCs w:val="28"/>
        </w:rPr>
        <w:tab/>
        <w:t xml:space="preserve">Внесение изменений в Правила осуществляется в том же порядке, что и </w:t>
      </w:r>
      <w:proofErr w:type="gramStart"/>
      <w:r>
        <w:rPr>
          <w:sz w:val="28"/>
          <w:szCs w:val="28"/>
        </w:rPr>
        <w:t>подготовка</w:t>
      </w:r>
      <w:proofErr w:type="gramEnd"/>
      <w:r>
        <w:rPr>
          <w:sz w:val="28"/>
          <w:szCs w:val="28"/>
        </w:rPr>
        <w:t xml:space="preserve"> и утверждение Правил в соответствии со статьями 31-33 Градостроительного кодекса Российской Федерации.</w:t>
      </w:r>
    </w:p>
    <w:p w14:paraId="591B199E" w14:textId="77777777" w:rsidR="00291A7F" w:rsidRDefault="00291A7F" w:rsidP="00291A7F">
      <w:pPr>
        <w:tabs>
          <w:tab w:val="left" w:pos="993"/>
          <w:tab w:val="center" w:pos="1985"/>
        </w:tabs>
        <w:ind w:firstLine="709"/>
        <w:jc w:val="both"/>
        <w:rPr>
          <w:sz w:val="28"/>
          <w:szCs w:val="28"/>
        </w:rPr>
      </w:pPr>
      <w:r>
        <w:rPr>
          <w:sz w:val="28"/>
          <w:szCs w:val="28"/>
        </w:rPr>
        <w:t>2.</w:t>
      </w:r>
      <w:r>
        <w:rPr>
          <w:sz w:val="28"/>
          <w:szCs w:val="28"/>
        </w:rPr>
        <w:tab/>
        <w:t>Перечень оснований для рассмотрения главой администрации сельского поселения вопроса о внесении изменений в Правила установлен частью 2 статьи 33 Градостроительного кодекса Российской Федерации.</w:t>
      </w:r>
    </w:p>
    <w:p w14:paraId="7FB2B842" w14:textId="52102528" w:rsidR="00291A7F" w:rsidRDefault="00291A7F" w:rsidP="00291A7F">
      <w:pPr>
        <w:tabs>
          <w:tab w:val="left" w:pos="993"/>
        </w:tabs>
        <w:autoSpaceDE w:val="0"/>
        <w:autoSpaceDN w:val="0"/>
        <w:adjustRightInd w:val="0"/>
        <w:ind w:firstLine="708"/>
        <w:jc w:val="both"/>
        <w:rPr>
          <w:sz w:val="28"/>
          <w:szCs w:val="28"/>
        </w:rPr>
      </w:pPr>
      <w:r>
        <w:rPr>
          <w:sz w:val="28"/>
          <w:szCs w:val="28"/>
        </w:rPr>
        <w:t>3.</w:t>
      </w:r>
      <w:r>
        <w:rPr>
          <w:sz w:val="28"/>
          <w:szCs w:val="28"/>
        </w:rPr>
        <w:tab/>
        <w:t xml:space="preserve">Предложения о внесении изменений в настоящие Правила направляются в Комиссию по рассмотрению вопросов внесения </w:t>
      </w:r>
      <w:r>
        <w:rPr>
          <w:bCs/>
          <w:sz w:val="28"/>
          <w:szCs w:val="28"/>
        </w:rPr>
        <w:t xml:space="preserve">изменений в генеральный план и правила землепользования и застройки территории СП </w:t>
      </w:r>
      <w:r>
        <w:rPr>
          <w:sz w:val="28"/>
          <w:szCs w:val="28"/>
        </w:rPr>
        <w:t>С</w:t>
      </w:r>
      <w:r w:rsidR="003F10D3">
        <w:rPr>
          <w:sz w:val="28"/>
          <w:szCs w:val="28"/>
        </w:rPr>
        <w:t>елиярово</w:t>
      </w:r>
      <w:r>
        <w:rPr>
          <w:sz w:val="28"/>
          <w:szCs w:val="28"/>
        </w:rPr>
        <w:t xml:space="preserve"> (далее – Комиссия). </w:t>
      </w:r>
    </w:p>
    <w:p w14:paraId="0653B178" w14:textId="77777777" w:rsidR="00291A7F" w:rsidRPr="00977AAA" w:rsidRDefault="00291A7F" w:rsidP="00291A7F">
      <w:pPr>
        <w:keepNext/>
        <w:ind w:firstLine="709"/>
        <w:jc w:val="both"/>
        <w:outlineLvl w:val="2"/>
        <w:rPr>
          <w:bCs/>
          <w:sz w:val="28"/>
          <w:szCs w:val="28"/>
        </w:rPr>
      </w:pPr>
    </w:p>
    <w:p w14:paraId="53CBF4E0" w14:textId="77777777" w:rsidR="00291A7F" w:rsidRPr="00977AAA" w:rsidRDefault="00291A7F" w:rsidP="00482178">
      <w:pPr>
        <w:keepNext/>
        <w:ind w:firstLine="709"/>
        <w:jc w:val="both"/>
        <w:outlineLvl w:val="2"/>
        <w:rPr>
          <w:b/>
          <w:bCs/>
          <w:sz w:val="28"/>
          <w:szCs w:val="28"/>
        </w:rPr>
      </w:pPr>
      <w:bookmarkStart w:id="11" w:name="Par103"/>
      <w:bookmarkStart w:id="12" w:name="_Toc481066194"/>
      <w:bookmarkEnd w:id="11"/>
      <w:r w:rsidRPr="00977AAA">
        <w:rPr>
          <w:b/>
          <w:bCs/>
          <w:sz w:val="28"/>
          <w:szCs w:val="28"/>
        </w:rPr>
        <w:t>Статья 5. Объекты и субъекты градостроительных отношений</w:t>
      </w:r>
      <w:bookmarkEnd w:id="12"/>
    </w:p>
    <w:p w14:paraId="527E1CA0" w14:textId="77777777" w:rsidR="00291A7F" w:rsidRPr="00977AAA" w:rsidRDefault="00291A7F" w:rsidP="00291A7F">
      <w:pPr>
        <w:keepNext/>
        <w:ind w:firstLine="709"/>
        <w:jc w:val="both"/>
        <w:outlineLvl w:val="2"/>
        <w:rPr>
          <w:b/>
          <w:bCs/>
          <w:sz w:val="28"/>
          <w:szCs w:val="28"/>
        </w:rPr>
      </w:pPr>
    </w:p>
    <w:p w14:paraId="4B1D0B81" w14:textId="629A9036" w:rsidR="00291A7F" w:rsidRPr="00977AAA" w:rsidRDefault="00291A7F" w:rsidP="00291A7F">
      <w:pPr>
        <w:tabs>
          <w:tab w:val="center" w:pos="1985"/>
        </w:tabs>
        <w:ind w:firstLine="709"/>
        <w:jc w:val="both"/>
        <w:rPr>
          <w:sz w:val="28"/>
          <w:szCs w:val="28"/>
          <w:lang w:eastAsia="en-US"/>
        </w:rPr>
      </w:pPr>
      <w:r w:rsidRPr="00977AAA">
        <w:rPr>
          <w:sz w:val="28"/>
          <w:szCs w:val="28"/>
          <w:lang w:eastAsia="en-US"/>
        </w:rPr>
        <w:t xml:space="preserve">1. Объектами градостроительных отношений в поселении являются </w:t>
      </w:r>
      <w:r w:rsidRPr="00977AAA">
        <w:rPr>
          <w:sz w:val="28"/>
          <w:szCs w:val="28"/>
        </w:rPr>
        <w:t>территории СП С</w:t>
      </w:r>
      <w:r w:rsidR="003F10D3">
        <w:rPr>
          <w:sz w:val="28"/>
          <w:szCs w:val="28"/>
        </w:rPr>
        <w:t>елиярово</w:t>
      </w:r>
      <w:r w:rsidRPr="00977AAA">
        <w:rPr>
          <w:sz w:val="28"/>
          <w:szCs w:val="28"/>
        </w:rPr>
        <w:t xml:space="preserve"> </w:t>
      </w:r>
      <w:r w:rsidRPr="00977AAA">
        <w:rPr>
          <w:sz w:val="28"/>
          <w:szCs w:val="28"/>
          <w:lang w:eastAsia="en-US"/>
        </w:rPr>
        <w:t xml:space="preserve">в границах, установленных Законом автономного округа от 25.11.2004 № 63-оз «О статусе и границах муниципальных образований Ханты-Мансийского автономного округа – Югры», а также земельные участки и объекты капитального строительства, расположенные в пределах границ </w:t>
      </w:r>
      <w:r w:rsidRPr="00977AAA">
        <w:rPr>
          <w:sz w:val="28"/>
          <w:szCs w:val="28"/>
        </w:rPr>
        <w:t>территории СП С</w:t>
      </w:r>
      <w:r w:rsidR="003F10D3">
        <w:rPr>
          <w:sz w:val="28"/>
          <w:szCs w:val="28"/>
        </w:rPr>
        <w:t>елиярово</w:t>
      </w:r>
      <w:r w:rsidRPr="00977AAA">
        <w:rPr>
          <w:sz w:val="28"/>
          <w:szCs w:val="28"/>
        </w:rPr>
        <w:t>.</w:t>
      </w:r>
    </w:p>
    <w:p w14:paraId="344F247D" w14:textId="77777777" w:rsidR="00291A7F" w:rsidRPr="00977AAA" w:rsidRDefault="00291A7F" w:rsidP="00291A7F">
      <w:pPr>
        <w:tabs>
          <w:tab w:val="center" w:pos="1985"/>
        </w:tabs>
        <w:ind w:firstLine="709"/>
        <w:jc w:val="both"/>
        <w:rPr>
          <w:sz w:val="28"/>
          <w:szCs w:val="28"/>
          <w:lang w:eastAsia="en-US"/>
        </w:rPr>
      </w:pPr>
      <w:r w:rsidRPr="00977AAA">
        <w:rPr>
          <w:sz w:val="28"/>
          <w:szCs w:val="28"/>
          <w:lang w:eastAsia="en-US"/>
        </w:rPr>
        <w:lastRenderedPageBreak/>
        <w:t>2. Каждый объект градостроительной деятельности должен быть зарегистрирован в информационной системе обеспечения градостроительной деятельности района (далее - ИСОГД) на основании утвержденной градостроительной документации. Права на здания, строения и сооружения, а также земельные участки как объекты недвижимости должны быть зарегистрированы в соответствии с действующим законодательством.</w:t>
      </w:r>
    </w:p>
    <w:p w14:paraId="5B3793F8" w14:textId="4AAAE442" w:rsidR="00291A7F" w:rsidRPr="00977AAA" w:rsidRDefault="00291A7F" w:rsidP="00291A7F">
      <w:pPr>
        <w:tabs>
          <w:tab w:val="center" w:pos="1985"/>
        </w:tabs>
        <w:ind w:firstLine="709"/>
        <w:jc w:val="both"/>
        <w:rPr>
          <w:sz w:val="28"/>
          <w:szCs w:val="28"/>
          <w:lang w:eastAsia="en-US"/>
        </w:rPr>
      </w:pPr>
      <w:r w:rsidRPr="00977AAA">
        <w:rPr>
          <w:sz w:val="28"/>
          <w:szCs w:val="28"/>
          <w:lang w:eastAsia="en-US"/>
        </w:rPr>
        <w:t xml:space="preserve">3. </w:t>
      </w:r>
      <w:r w:rsidR="003F10D3" w:rsidRPr="003F10D3">
        <w:rPr>
          <w:sz w:val="28"/>
          <w:szCs w:val="28"/>
          <w:lang w:eastAsia="en-US"/>
        </w:rPr>
        <w:t xml:space="preserve">Субъектами градостроительных отношений на </w:t>
      </w:r>
      <w:r w:rsidR="003F10D3" w:rsidRPr="003F10D3">
        <w:rPr>
          <w:sz w:val="28"/>
          <w:szCs w:val="28"/>
        </w:rPr>
        <w:t>территории СП Селиярово</w:t>
      </w:r>
      <w:r w:rsidR="003F10D3" w:rsidRPr="003F10D3">
        <w:rPr>
          <w:sz w:val="28"/>
          <w:szCs w:val="28"/>
          <w:lang w:eastAsia="en-US"/>
        </w:rPr>
        <w:t xml:space="preserve"> являются</w:t>
      </w:r>
      <w:bookmarkStart w:id="13" w:name="Par111"/>
      <w:bookmarkEnd w:id="13"/>
      <w:r w:rsidR="003F10D3" w:rsidRPr="003F10D3">
        <w:rPr>
          <w:sz w:val="28"/>
          <w:szCs w:val="28"/>
          <w:lang w:eastAsia="en-US"/>
        </w:rPr>
        <w:t xml:space="preserve"> Российская Федерация, Ханты-Мансийский автономный округа - Югра, Ханты-Мансийский район, физические и юридические лица. От имени Российской Федерации, </w:t>
      </w:r>
      <w:r w:rsidR="003F10D3" w:rsidRPr="003F10D3">
        <w:rPr>
          <w:sz w:val="28"/>
          <w:szCs w:val="28"/>
        </w:rPr>
        <w:t>Ханты-Мансийского автономного округа - Югры</w:t>
      </w:r>
      <w:r w:rsidR="003F10D3" w:rsidRPr="003F10D3">
        <w:rPr>
          <w:sz w:val="28"/>
          <w:szCs w:val="28"/>
          <w:lang w:eastAsia="en-US"/>
        </w:rPr>
        <w:t xml:space="preserve">, Ханты-Мансийского района в градостроительных отношениях выступают соответственно органы государственной власти Российской Федерации, органы государственной власти </w:t>
      </w:r>
      <w:r w:rsidR="003F10D3" w:rsidRPr="003F10D3">
        <w:rPr>
          <w:sz w:val="28"/>
          <w:szCs w:val="28"/>
        </w:rPr>
        <w:t>Ханты-Мансийского автономного округа - Югры</w:t>
      </w:r>
      <w:r w:rsidR="003F10D3" w:rsidRPr="003F10D3">
        <w:rPr>
          <w:sz w:val="28"/>
          <w:szCs w:val="28"/>
          <w:lang w:eastAsia="en-US"/>
        </w:rPr>
        <w:t xml:space="preserve">, органы местного самоуправления СП </w:t>
      </w:r>
      <w:r w:rsidR="003F10D3" w:rsidRPr="003F10D3">
        <w:rPr>
          <w:sz w:val="28"/>
          <w:szCs w:val="28"/>
        </w:rPr>
        <w:t>Селиярово</w:t>
      </w:r>
      <w:r w:rsidR="003F10D3" w:rsidRPr="003F10D3">
        <w:rPr>
          <w:sz w:val="28"/>
          <w:szCs w:val="28"/>
          <w:lang w:eastAsia="en-US"/>
        </w:rPr>
        <w:t xml:space="preserve"> в пределах своей компетенции</w:t>
      </w:r>
      <w:r w:rsidRPr="00977AAA">
        <w:rPr>
          <w:sz w:val="28"/>
          <w:szCs w:val="28"/>
          <w:lang w:eastAsia="en-US"/>
        </w:rPr>
        <w:t>.</w:t>
      </w:r>
    </w:p>
    <w:p w14:paraId="7E3472A6" w14:textId="77777777" w:rsidR="00291A7F" w:rsidRPr="00977AAA" w:rsidRDefault="00291A7F" w:rsidP="00291A7F">
      <w:pPr>
        <w:tabs>
          <w:tab w:val="center" w:pos="1985"/>
        </w:tabs>
        <w:jc w:val="both"/>
        <w:rPr>
          <w:sz w:val="28"/>
          <w:szCs w:val="28"/>
        </w:rPr>
      </w:pPr>
    </w:p>
    <w:p w14:paraId="3D1F372D" w14:textId="77777777" w:rsidR="00291A7F" w:rsidRDefault="00291A7F" w:rsidP="00482178">
      <w:pPr>
        <w:keepNext/>
        <w:ind w:firstLine="709"/>
        <w:jc w:val="both"/>
        <w:outlineLvl w:val="2"/>
        <w:rPr>
          <w:b/>
          <w:bCs/>
          <w:sz w:val="28"/>
          <w:szCs w:val="28"/>
        </w:rPr>
      </w:pPr>
      <w:bookmarkStart w:id="14" w:name="Par114"/>
      <w:bookmarkStart w:id="15" w:name="Par118"/>
      <w:bookmarkStart w:id="16" w:name="Par140"/>
      <w:bookmarkStart w:id="17" w:name="Par153"/>
      <w:bookmarkStart w:id="18" w:name="_Toc481066195"/>
      <w:bookmarkEnd w:id="14"/>
      <w:bookmarkEnd w:id="15"/>
      <w:bookmarkEnd w:id="16"/>
      <w:bookmarkEnd w:id="17"/>
      <w:r w:rsidRPr="00977AAA">
        <w:rPr>
          <w:b/>
          <w:bCs/>
          <w:sz w:val="28"/>
          <w:szCs w:val="28"/>
        </w:rPr>
        <w:t>Статья 6. Полномочия Комиссии по рассмотрению вопросов внесения изменений в генеральный план и правила землепользования и застройки территории</w:t>
      </w:r>
      <w:bookmarkEnd w:id="18"/>
    </w:p>
    <w:p w14:paraId="71949056" w14:textId="77777777" w:rsidR="00291A7F" w:rsidRPr="00F41134" w:rsidRDefault="00291A7F" w:rsidP="00291A7F">
      <w:pPr>
        <w:keepNext/>
        <w:ind w:firstLine="709"/>
        <w:jc w:val="both"/>
        <w:outlineLvl w:val="2"/>
        <w:rPr>
          <w:bCs/>
          <w:sz w:val="28"/>
          <w:szCs w:val="28"/>
        </w:rPr>
      </w:pPr>
    </w:p>
    <w:p w14:paraId="6B722F05" w14:textId="77777777" w:rsidR="00291A7F" w:rsidRPr="00977AAA" w:rsidRDefault="00291A7F" w:rsidP="00291A7F">
      <w:pPr>
        <w:tabs>
          <w:tab w:val="center" w:pos="1985"/>
        </w:tabs>
        <w:ind w:firstLine="709"/>
        <w:jc w:val="both"/>
        <w:rPr>
          <w:sz w:val="28"/>
          <w:szCs w:val="28"/>
          <w:lang w:eastAsia="en-US"/>
        </w:rPr>
      </w:pPr>
      <w:r w:rsidRPr="00977AAA">
        <w:rPr>
          <w:sz w:val="28"/>
          <w:szCs w:val="28"/>
          <w:lang w:eastAsia="en-US"/>
        </w:rPr>
        <w:t>1. К полномочиям Комиссии относятся:</w:t>
      </w:r>
    </w:p>
    <w:p w14:paraId="1682D5B8" w14:textId="77777777" w:rsidR="00291A7F" w:rsidRPr="00977AAA" w:rsidRDefault="00291A7F" w:rsidP="00291A7F">
      <w:pPr>
        <w:tabs>
          <w:tab w:val="center" w:pos="1985"/>
        </w:tabs>
        <w:ind w:firstLine="709"/>
        <w:jc w:val="both"/>
        <w:rPr>
          <w:sz w:val="28"/>
          <w:szCs w:val="28"/>
          <w:lang w:eastAsia="en-US"/>
        </w:rPr>
      </w:pPr>
      <w:r w:rsidRPr="00977AAA">
        <w:rPr>
          <w:sz w:val="28"/>
          <w:szCs w:val="28"/>
          <w:lang w:eastAsia="en-US"/>
        </w:rPr>
        <w:t>1) рассмотрение предложений о внесении изменений в настоящие Правила;</w:t>
      </w:r>
    </w:p>
    <w:p w14:paraId="344DB3E9" w14:textId="77777777" w:rsidR="00291A7F" w:rsidRPr="00977AAA" w:rsidRDefault="00291A7F" w:rsidP="00291A7F">
      <w:pPr>
        <w:tabs>
          <w:tab w:val="center" w:pos="1985"/>
        </w:tabs>
        <w:ind w:firstLine="709"/>
        <w:jc w:val="both"/>
        <w:rPr>
          <w:sz w:val="28"/>
          <w:szCs w:val="28"/>
          <w:lang w:eastAsia="en-US"/>
        </w:rPr>
      </w:pPr>
      <w:r w:rsidRPr="00977AAA">
        <w:rPr>
          <w:sz w:val="28"/>
          <w:szCs w:val="28"/>
          <w:lang w:eastAsia="en-US"/>
        </w:rPr>
        <w:t>2) подготовка проекта о внесении изменений в настоящие Правила;</w:t>
      </w:r>
    </w:p>
    <w:p w14:paraId="23FBB0BC" w14:textId="77777777" w:rsidR="00291A7F" w:rsidRPr="00977AAA" w:rsidRDefault="00291A7F" w:rsidP="00291A7F">
      <w:pPr>
        <w:tabs>
          <w:tab w:val="center" w:pos="1985"/>
        </w:tabs>
        <w:ind w:firstLine="709"/>
        <w:jc w:val="both"/>
        <w:rPr>
          <w:sz w:val="28"/>
          <w:szCs w:val="28"/>
          <w:lang w:eastAsia="en-US"/>
        </w:rPr>
      </w:pPr>
      <w:r w:rsidRPr="00977AAA">
        <w:rPr>
          <w:sz w:val="28"/>
          <w:szCs w:val="28"/>
          <w:lang w:eastAsia="en-US"/>
        </w:rPr>
        <w:t xml:space="preserve">3) иные полномочия, отнесенные к компетенции Комиссии </w:t>
      </w:r>
      <w:r w:rsidRPr="00977AAA">
        <w:rPr>
          <w:sz w:val="28"/>
          <w:szCs w:val="28"/>
        </w:rPr>
        <w:t xml:space="preserve">муниципальными правовыми актами </w:t>
      </w:r>
      <w:r w:rsidRPr="00977AAA">
        <w:rPr>
          <w:bCs/>
          <w:sz w:val="28"/>
          <w:szCs w:val="28"/>
        </w:rPr>
        <w:t>сельского поселения.</w:t>
      </w:r>
    </w:p>
    <w:p w14:paraId="09B7F3E4" w14:textId="77777777" w:rsidR="00291A7F" w:rsidRPr="00977AAA" w:rsidRDefault="00291A7F" w:rsidP="00291A7F">
      <w:pPr>
        <w:tabs>
          <w:tab w:val="center" w:pos="1985"/>
        </w:tabs>
        <w:ind w:firstLine="709"/>
        <w:jc w:val="both"/>
        <w:rPr>
          <w:sz w:val="28"/>
          <w:szCs w:val="28"/>
          <w:lang w:eastAsia="en-US"/>
        </w:rPr>
      </w:pPr>
      <w:r w:rsidRPr="00977AAA">
        <w:rPr>
          <w:sz w:val="28"/>
          <w:szCs w:val="28"/>
          <w:lang w:eastAsia="en-US"/>
        </w:rPr>
        <w:t>2. Состав Комиссии и Положение о ней утверждаются правовым актом Администрации сельского поселения.</w:t>
      </w:r>
    </w:p>
    <w:p w14:paraId="71143244" w14:textId="77777777" w:rsidR="00291A7F" w:rsidRPr="00977AAA" w:rsidRDefault="00291A7F" w:rsidP="00291A7F">
      <w:pPr>
        <w:tabs>
          <w:tab w:val="center" w:pos="1985"/>
        </w:tabs>
        <w:ind w:firstLine="709"/>
        <w:jc w:val="both"/>
        <w:rPr>
          <w:sz w:val="28"/>
          <w:szCs w:val="28"/>
          <w:lang w:eastAsia="en-US"/>
        </w:rPr>
      </w:pPr>
    </w:p>
    <w:p w14:paraId="08E474AC" w14:textId="77777777" w:rsidR="00291A7F" w:rsidRPr="00977AAA" w:rsidRDefault="00291A7F" w:rsidP="00291A7F">
      <w:pPr>
        <w:tabs>
          <w:tab w:val="center" w:pos="1985"/>
        </w:tabs>
        <w:jc w:val="both"/>
        <w:rPr>
          <w:sz w:val="28"/>
          <w:szCs w:val="28"/>
          <w:lang w:eastAsia="en-US"/>
        </w:rPr>
      </w:pPr>
    </w:p>
    <w:p w14:paraId="5717ED53" w14:textId="77777777" w:rsidR="00132F35" w:rsidRPr="00132F35" w:rsidRDefault="00132F35" w:rsidP="00132F35">
      <w:pPr>
        <w:ind w:firstLine="851"/>
        <w:jc w:val="both"/>
        <w:outlineLvl w:val="0"/>
        <w:rPr>
          <w:b/>
          <w:bCs/>
          <w:kern w:val="36"/>
          <w:sz w:val="28"/>
          <w:szCs w:val="28"/>
        </w:rPr>
      </w:pPr>
      <w:bookmarkStart w:id="19" w:name="Par162"/>
      <w:bookmarkStart w:id="20" w:name="_Toc481066201"/>
      <w:bookmarkEnd w:id="19"/>
      <w:r w:rsidRPr="00132F35">
        <w:rPr>
          <w:b/>
          <w:bCs/>
          <w:kern w:val="36"/>
          <w:sz w:val="28"/>
          <w:szCs w:val="28"/>
        </w:rPr>
        <w:t>Глава 2. Подготовка документации по планировке территории органами местного самоуправления</w:t>
      </w:r>
      <w:bookmarkEnd w:id="20"/>
    </w:p>
    <w:p w14:paraId="4BF86996" w14:textId="77777777" w:rsidR="00132F35" w:rsidRPr="00132F35" w:rsidRDefault="00132F35" w:rsidP="00132F35">
      <w:pPr>
        <w:tabs>
          <w:tab w:val="center" w:pos="1985"/>
        </w:tabs>
        <w:ind w:firstLine="851"/>
        <w:jc w:val="both"/>
        <w:rPr>
          <w:sz w:val="28"/>
          <w:szCs w:val="28"/>
          <w:lang w:eastAsia="en-US"/>
        </w:rPr>
      </w:pPr>
    </w:p>
    <w:p w14:paraId="13F77091" w14:textId="77777777" w:rsidR="00132F35" w:rsidRPr="00132F35" w:rsidRDefault="00132F35" w:rsidP="00132F35">
      <w:pPr>
        <w:keepNext/>
        <w:ind w:firstLine="851"/>
        <w:jc w:val="both"/>
        <w:outlineLvl w:val="2"/>
        <w:rPr>
          <w:b/>
          <w:bCs/>
          <w:sz w:val="28"/>
          <w:szCs w:val="28"/>
        </w:rPr>
      </w:pPr>
      <w:bookmarkStart w:id="21" w:name="Par165"/>
      <w:bookmarkStart w:id="22" w:name="_Toc481066202"/>
      <w:bookmarkEnd w:id="21"/>
      <w:r w:rsidRPr="00132F35">
        <w:rPr>
          <w:b/>
          <w:bCs/>
          <w:sz w:val="28"/>
          <w:szCs w:val="28"/>
        </w:rPr>
        <w:t>Статья 7. Принятие решения о подготовке документации по планировке территории</w:t>
      </w:r>
      <w:bookmarkEnd w:id="22"/>
    </w:p>
    <w:p w14:paraId="16A632AF" w14:textId="77777777" w:rsidR="00132F35" w:rsidRPr="00132F35" w:rsidRDefault="00132F35" w:rsidP="00132F35">
      <w:pPr>
        <w:tabs>
          <w:tab w:val="center" w:pos="1985"/>
        </w:tabs>
        <w:ind w:firstLine="851"/>
        <w:jc w:val="both"/>
        <w:rPr>
          <w:sz w:val="28"/>
          <w:szCs w:val="28"/>
          <w:lang w:eastAsia="en-US"/>
        </w:rPr>
      </w:pPr>
    </w:p>
    <w:p w14:paraId="00F32C69" w14:textId="77777777" w:rsidR="00132F35" w:rsidRPr="00132F35" w:rsidRDefault="00132F35" w:rsidP="00132F35">
      <w:pPr>
        <w:tabs>
          <w:tab w:val="center" w:pos="1985"/>
        </w:tabs>
        <w:ind w:firstLine="851"/>
        <w:jc w:val="both"/>
        <w:rPr>
          <w:sz w:val="28"/>
          <w:szCs w:val="28"/>
          <w:lang w:eastAsia="en-US"/>
        </w:rPr>
      </w:pPr>
      <w:r w:rsidRPr="00132F35">
        <w:rPr>
          <w:sz w:val="28"/>
          <w:szCs w:val="28"/>
          <w:lang w:eastAsia="en-US"/>
        </w:rPr>
        <w:t>1. Подготовка документации по планировке территории осуществляется в целях обеспечения устойчивого развития территорий сельского поселения,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0BFB5A8A" w14:textId="77777777" w:rsidR="00132F35" w:rsidRPr="00132F35" w:rsidRDefault="00132F35" w:rsidP="00132F35">
      <w:pPr>
        <w:tabs>
          <w:tab w:val="center" w:pos="1985"/>
        </w:tabs>
        <w:ind w:firstLine="851"/>
        <w:jc w:val="both"/>
        <w:rPr>
          <w:sz w:val="28"/>
          <w:szCs w:val="28"/>
          <w:lang w:eastAsia="en-US"/>
        </w:rPr>
      </w:pPr>
      <w:r w:rsidRPr="00132F35">
        <w:rPr>
          <w:sz w:val="28"/>
          <w:szCs w:val="28"/>
          <w:lang w:eastAsia="en-US"/>
        </w:rPr>
        <w:t>2. Решение о подготовке документации по планировке территории принимается администрацией сельского поселения за исключением случаев, предусмотренных частью 1.1. статьи 45 Градостроительного кодекса Российской Федерации, в порядке, предусмотренном статьей 45 Градостроительного кодекса Российской Федерации.</w:t>
      </w:r>
    </w:p>
    <w:p w14:paraId="44CD21EC" w14:textId="77777777" w:rsidR="00132F35" w:rsidRPr="00132F35" w:rsidRDefault="00132F35" w:rsidP="00132F35">
      <w:pPr>
        <w:tabs>
          <w:tab w:val="center" w:pos="1985"/>
        </w:tabs>
        <w:ind w:firstLine="851"/>
        <w:jc w:val="both"/>
        <w:rPr>
          <w:sz w:val="28"/>
          <w:szCs w:val="28"/>
          <w:lang w:eastAsia="en-US"/>
        </w:rPr>
      </w:pPr>
    </w:p>
    <w:p w14:paraId="0C9B2C26" w14:textId="77777777" w:rsidR="00132F35" w:rsidRPr="00132F35" w:rsidRDefault="00132F35" w:rsidP="00132F35">
      <w:pPr>
        <w:keepNext/>
        <w:ind w:firstLine="851"/>
        <w:jc w:val="both"/>
        <w:outlineLvl w:val="2"/>
        <w:rPr>
          <w:b/>
          <w:bCs/>
          <w:sz w:val="28"/>
          <w:szCs w:val="28"/>
        </w:rPr>
      </w:pPr>
      <w:bookmarkStart w:id="23" w:name="Par171"/>
      <w:bookmarkStart w:id="24" w:name="_Toc481066203"/>
      <w:bookmarkEnd w:id="23"/>
      <w:r w:rsidRPr="00132F35">
        <w:rPr>
          <w:b/>
          <w:bCs/>
          <w:sz w:val="28"/>
          <w:szCs w:val="28"/>
        </w:rPr>
        <w:lastRenderedPageBreak/>
        <w:t>Статья 8. Виды документации по планировке территории</w:t>
      </w:r>
      <w:bookmarkEnd w:id="24"/>
    </w:p>
    <w:p w14:paraId="37F95BA9" w14:textId="77777777" w:rsidR="00132F35" w:rsidRPr="00132F35" w:rsidRDefault="00132F35" w:rsidP="00132F35">
      <w:pPr>
        <w:tabs>
          <w:tab w:val="center" w:pos="1985"/>
        </w:tabs>
        <w:ind w:firstLine="851"/>
        <w:jc w:val="both"/>
        <w:rPr>
          <w:sz w:val="28"/>
          <w:szCs w:val="28"/>
        </w:rPr>
      </w:pPr>
    </w:p>
    <w:p w14:paraId="743E4286" w14:textId="77777777" w:rsidR="00132F35" w:rsidRPr="00132F35" w:rsidRDefault="00132F35" w:rsidP="00132F35">
      <w:pPr>
        <w:tabs>
          <w:tab w:val="left" w:pos="993"/>
        </w:tabs>
        <w:autoSpaceDE w:val="0"/>
        <w:autoSpaceDN w:val="0"/>
        <w:adjustRightInd w:val="0"/>
        <w:ind w:firstLine="851"/>
        <w:jc w:val="both"/>
        <w:rPr>
          <w:sz w:val="28"/>
          <w:szCs w:val="28"/>
        </w:rPr>
      </w:pPr>
      <w:r w:rsidRPr="00132F35">
        <w:rPr>
          <w:sz w:val="28"/>
          <w:szCs w:val="28"/>
        </w:rPr>
        <w:t>1.</w:t>
      </w:r>
      <w:r w:rsidRPr="00132F35">
        <w:rPr>
          <w:sz w:val="28"/>
          <w:szCs w:val="28"/>
        </w:rPr>
        <w:tab/>
        <w:t xml:space="preserve">Видами документации по планировке территории являются проект планировки территории и проект межевания территории. </w:t>
      </w:r>
    </w:p>
    <w:p w14:paraId="138B109C" w14:textId="77777777" w:rsidR="00132F35" w:rsidRPr="00132F35" w:rsidRDefault="00132F35" w:rsidP="00132F35">
      <w:pPr>
        <w:autoSpaceDE w:val="0"/>
        <w:autoSpaceDN w:val="0"/>
        <w:adjustRightInd w:val="0"/>
        <w:ind w:firstLine="851"/>
        <w:jc w:val="both"/>
        <w:rPr>
          <w:sz w:val="28"/>
          <w:szCs w:val="28"/>
        </w:rPr>
      </w:pPr>
      <w:r w:rsidRPr="00132F35">
        <w:rPr>
          <w:sz w:val="28"/>
          <w:szCs w:val="28"/>
        </w:rPr>
        <w:t>2. Проект планировки территории является основой для подготовки проекта межевания территории, за исключением случаев, предусмотренных частью 3 настоящей статьи. Подготовка проекта межевания территории осуществляется в составе проекта планировки территории или в виде отдельного документа.</w:t>
      </w:r>
      <w:bookmarkStart w:id="25" w:name="Par3"/>
      <w:bookmarkEnd w:id="25"/>
    </w:p>
    <w:p w14:paraId="5908E2F3" w14:textId="77777777" w:rsidR="00132F35" w:rsidRPr="00132F35" w:rsidRDefault="00132F35" w:rsidP="00132F35">
      <w:pPr>
        <w:autoSpaceDE w:val="0"/>
        <w:autoSpaceDN w:val="0"/>
        <w:adjustRightInd w:val="0"/>
        <w:ind w:firstLine="851"/>
        <w:jc w:val="both"/>
        <w:rPr>
          <w:sz w:val="28"/>
          <w:szCs w:val="28"/>
        </w:rPr>
      </w:pPr>
      <w:r w:rsidRPr="00132F35">
        <w:rPr>
          <w:sz w:val="28"/>
          <w:szCs w:val="28"/>
        </w:rPr>
        <w:t xml:space="preserve">3.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hyperlink r:id="rId9" w:history="1">
        <w:r w:rsidRPr="00132F35">
          <w:rPr>
            <w:rStyle w:val="afffb"/>
            <w:color w:val="auto"/>
            <w:sz w:val="28"/>
            <w:szCs w:val="28"/>
            <w:u w:val="none"/>
          </w:rPr>
          <w:t>частью 2 статьи 43</w:t>
        </w:r>
      </w:hyperlink>
      <w:r w:rsidRPr="00132F35">
        <w:rPr>
          <w:sz w:val="28"/>
          <w:szCs w:val="28"/>
        </w:rPr>
        <w:t xml:space="preserve"> Градостроительного кодекса Российской Федерации.</w:t>
      </w:r>
    </w:p>
    <w:p w14:paraId="44F7598C" w14:textId="77777777" w:rsidR="00132F35" w:rsidRPr="00132F35" w:rsidRDefault="00132F35" w:rsidP="00132F35">
      <w:pPr>
        <w:tabs>
          <w:tab w:val="center" w:pos="1985"/>
        </w:tabs>
        <w:ind w:firstLine="851"/>
        <w:jc w:val="both"/>
        <w:rPr>
          <w:sz w:val="28"/>
          <w:szCs w:val="28"/>
          <w:lang w:eastAsia="en-US"/>
        </w:rPr>
      </w:pPr>
    </w:p>
    <w:p w14:paraId="60331E75" w14:textId="77777777" w:rsidR="00132F35" w:rsidRPr="00132F35" w:rsidRDefault="00132F35" w:rsidP="00132F35">
      <w:pPr>
        <w:keepNext/>
        <w:ind w:firstLine="851"/>
        <w:jc w:val="both"/>
        <w:outlineLvl w:val="2"/>
        <w:rPr>
          <w:b/>
          <w:bCs/>
          <w:sz w:val="28"/>
          <w:szCs w:val="28"/>
        </w:rPr>
      </w:pPr>
      <w:bookmarkStart w:id="26" w:name="Par176"/>
      <w:bookmarkStart w:id="27" w:name="_Toc481066204"/>
      <w:bookmarkEnd w:id="26"/>
      <w:r w:rsidRPr="00132F35">
        <w:rPr>
          <w:b/>
          <w:bCs/>
          <w:sz w:val="28"/>
          <w:szCs w:val="28"/>
        </w:rPr>
        <w:t>Статья 9. Подготовка и утверждение документации по планировке территории</w:t>
      </w:r>
      <w:bookmarkEnd w:id="27"/>
    </w:p>
    <w:p w14:paraId="24245D1A" w14:textId="77777777" w:rsidR="00132F35" w:rsidRPr="00132F35" w:rsidRDefault="00132F35" w:rsidP="00132F35">
      <w:pPr>
        <w:tabs>
          <w:tab w:val="center" w:pos="1985"/>
        </w:tabs>
        <w:ind w:firstLine="851"/>
        <w:jc w:val="both"/>
        <w:rPr>
          <w:b/>
          <w:bCs/>
          <w:sz w:val="28"/>
          <w:szCs w:val="28"/>
        </w:rPr>
      </w:pPr>
    </w:p>
    <w:p w14:paraId="221465D2" w14:textId="77777777" w:rsidR="00132F35" w:rsidRPr="00132F35" w:rsidRDefault="00132F35" w:rsidP="00132F35">
      <w:pPr>
        <w:tabs>
          <w:tab w:val="left" w:pos="993"/>
          <w:tab w:val="center" w:pos="1985"/>
        </w:tabs>
        <w:ind w:firstLine="851"/>
        <w:jc w:val="both"/>
        <w:rPr>
          <w:sz w:val="28"/>
          <w:szCs w:val="28"/>
        </w:rPr>
      </w:pPr>
      <w:bookmarkStart w:id="28" w:name="Par213"/>
      <w:bookmarkStart w:id="29" w:name="Par225"/>
      <w:bookmarkStart w:id="30" w:name="Par236"/>
      <w:bookmarkStart w:id="31" w:name="Par249"/>
      <w:bookmarkStart w:id="32" w:name="Par255"/>
      <w:bookmarkStart w:id="33" w:name="Par259"/>
      <w:bookmarkEnd w:id="28"/>
      <w:bookmarkEnd w:id="29"/>
      <w:bookmarkEnd w:id="30"/>
      <w:bookmarkEnd w:id="31"/>
      <w:bookmarkEnd w:id="32"/>
      <w:bookmarkEnd w:id="33"/>
      <w:r w:rsidRPr="00132F35">
        <w:rPr>
          <w:sz w:val="28"/>
          <w:szCs w:val="28"/>
        </w:rPr>
        <w:t>1.</w:t>
      </w:r>
      <w:r w:rsidRPr="00132F35">
        <w:rPr>
          <w:sz w:val="28"/>
          <w:szCs w:val="28"/>
        </w:rPr>
        <w:tab/>
        <w:t>Подготовка и утверждение документации по планировке территории, внесение изменений в нее осуществляются в порядке, предусмотренном статьей 45 Градостроительного кодекса Российской Федерации.</w:t>
      </w:r>
    </w:p>
    <w:p w14:paraId="0392E5AF" w14:textId="77777777" w:rsidR="00132F35" w:rsidRPr="00132F35" w:rsidRDefault="00132F35" w:rsidP="00132F35">
      <w:pPr>
        <w:tabs>
          <w:tab w:val="left" w:pos="993"/>
        </w:tabs>
        <w:autoSpaceDE w:val="0"/>
        <w:autoSpaceDN w:val="0"/>
        <w:adjustRightInd w:val="0"/>
        <w:ind w:firstLine="851"/>
        <w:jc w:val="both"/>
        <w:rPr>
          <w:iCs/>
          <w:sz w:val="28"/>
          <w:szCs w:val="28"/>
        </w:rPr>
      </w:pPr>
      <w:r w:rsidRPr="00132F35">
        <w:rPr>
          <w:sz w:val="28"/>
          <w:szCs w:val="28"/>
        </w:rPr>
        <w:t>2.</w:t>
      </w:r>
      <w:r w:rsidRPr="00132F35">
        <w:rPr>
          <w:sz w:val="28"/>
          <w:szCs w:val="28"/>
        </w:rPr>
        <w:tab/>
      </w:r>
      <w:r w:rsidRPr="00132F35">
        <w:rPr>
          <w:iCs/>
          <w:sz w:val="28"/>
          <w:szCs w:val="28"/>
        </w:rPr>
        <w:t>Уполномоченным органом местного самоуправления СП Селиярово, принимающим решение о подготовке документации по планировке территории, обеспечению подготовки документации по планировке территории и ее утверждению является администрация СП Селиярово.</w:t>
      </w:r>
    </w:p>
    <w:p w14:paraId="35822D7C" w14:textId="77777777" w:rsidR="00132F35" w:rsidRPr="00132F35" w:rsidRDefault="00132F35" w:rsidP="00132F35">
      <w:pPr>
        <w:tabs>
          <w:tab w:val="left" w:pos="993"/>
          <w:tab w:val="center" w:pos="1985"/>
        </w:tabs>
        <w:ind w:firstLine="851"/>
        <w:jc w:val="both"/>
        <w:rPr>
          <w:sz w:val="28"/>
          <w:szCs w:val="28"/>
        </w:rPr>
      </w:pPr>
      <w:r w:rsidRPr="00132F35">
        <w:rPr>
          <w:sz w:val="28"/>
          <w:szCs w:val="28"/>
        </w:rPr>
        <w:t>3.</w:t>
      </w:r>
      <w:r w:rsidRPr="00132F35">
        <w:rPr>
          <w:sz w:val="28"/>
          <w:szCs w:val="28"/>
        </w:rPr>
        <w:tab/>
        <w:t>Проекты планировки территорий и проекты межевания территорий до их утверждения подлежат обязательному рассмотрению на общественных обсуждениях или публичных слушаниях, за исключением случаев, предусмотренных частью 5.1 статьи 46 Градостроительного кодекса Российской Федерации.</w:t>
      </w:r>
    </w:p>
    <w:p w14:paraId="5E17CFC0" w14:textId="77777777" w:rsidR="00132F35" w:rsidRPr="00132F35" w:rsidRDefault="00132F35" w:rsidP="00132F35">
      <w:pPr>
        <w:tabs>
          <w:tab w:val="left" w:pos="993"/>
          <w:tab w:val="center" w:pos="1985"/>
        </w:tabs>
        <w:ind w:firstLine="851"/>
        <w:jc w:val="both"/>
        <w:rPr>
          <w:sz w:val="28"/>
          <w:szCs w:val="28"/>
        </w:rPr>
      </w:pPr>
      <w:r w:rsidRPr="00132F35">
        <w:rPr>
          <w:sz w:val="28"/>
          <w:szCs w:val="28"/>
        </w:rPr>
        <w:t>4.</w:t>
      </w:r>
      <w:r w:rsidRPr="00132F35">
        <w:rPr>
          <w:sz w:val="28"/>
          <w:szCs w:val="28"/>
        </w:rPr>
        <w:tab/>
        <w:t xml:space="preserve">Утвержденная документация по планировке территории подлежит опубликованию в порядке, установленном для официального опубликования муниципальных нормативных правовых актов </w:t>
      </w:r>
      <w:r w:rsidRPr="00132F35">
        <w:rPr>
          <w:iCs/>
          <w:sz w:val="28"/>
          <w:szCs w:val="28"/>
        </w:rPr>
        <w:t>СП Селиярово</w:t>
      </w:r>
      <w:r w:rsidRPr="00132F35">
        <w:rPr>
          <w:sz w:val="28"/>
          <w:szCs w:val="28"/>
        </w:rPr>
        <w:t xml:space="preserve">, иной официальной информации и размещается на официальном сайте администрации сельского поселения в сети «Интернет» </w:t>
      </w:r>
      <w:r w:rsidRPr="00132F35">
        <w:rPr>
          <w:sz w:val="28"/>
          <w:szCs w:val="28"/>
          <w:shd w:val="clear" w:color="auto" w:fill="FFFFFF"/>
        </w:rPr>
        <w:t>(при наличии официального сайта поселения)</w:t>
      </w:r>
      <w:r w:rsidRPr="00132F35">
        <w:rPr>
          <w:sz w:val="28"/>
          <w:szCs w:val="28"/>
        </w:rPr>
        <w:t>.</w:t>
      </w:r>
    </w:p>
    <w:p w14:paraId="5289F38F" w14:textId="77777777" w:rsidR="00132F35" w:rsidRPr="00132F35" w:rsidRDefault="00132F35" w:rsidP="00132F35">
      <w:pPr>
        <w:ind w:firstLine="851"/>
        <w:jc w:val="both"/>
        <w:rPr>
          <w:sz w:val="28"/>
          <w:szCs w:val="28"/>
          <w:lang w:eastAsia="en-US"/>
        </w:rPr>
      </w:pPr>
    </w:p>
    <w:p w14:paraId="115183A1" w14:textId="77777777" w:rsidR="00132F35" w:rsidRPr="00132F35" w:rsidRDefault="00132F35" w:rsidP="00132F35">
      <w:pPr>
        <w:ind w:firstLine="851"/>
        <w:jc w:val="both"/>
        <w:outlineLvl w:val="0"/>
        <w:rPr>
          <w:b/>
          <w:bCs/>
          <w:kern w:val="36"/>
          <w:sz w:val="28"/>
          <w:szCs w:val="28"/>
        </w:rPr>
      </w:pPr>
      <w:r w:rsidRPr="00132F35">
        <w:rPr>
          <w:b/>
          <w:bCs/>
          <w:kern w:val="36"/>
          <w:sz w:val="28"/>
          <w:szCs w:val="28"/>
        </w:rPr>
        <w:t xml:space="preserve">Глава 3. Порядок (процедуры) регулирования землепользования на </w:t>
      </w:r>
      <w:r w:rsidRPr="00132F35">
        <w:rPr>
          <w:b/>
          <w:sz w:val="28"/>
          <w:szCs w:val="28"/>
        </w:rPr>
        <w:t>территории СП Селиярово</w:t>
      </w:r>
    </w:p>
    <w:p w14:paraId="7F336052" w14:textId="77777777" w:rsidR="00132F35" w:rsidRPr="00132F35" w:rsidRDefault="00132F35" w:rsidP="00132F35">
      <w:pPr>
        <w:tabs>
          <w:tab w:val="center" w:pos="1985"/>
        </w:tabs>
        <w:ind w:firstLine="851"/>
        <w:jc w:val="both"/>
        <w:rPr>
          <w:sz w:val="28"/>
          <w:szCs w:val="28"/>
          <w:lang w:eastAsia="en-US"/>
        </w:rPr>
      </w:pPr>
    </w:p>
    <w:p w14:paraId="710329C4" w14:textId="77777777" w:rsidR="00132F35" w:rsidRPr="00132F35" w:rsidRDefault="00132F35" w:rsidP="00132F35">
      <w:pPr>
        <w:keepNext/>
        <w:ind w:firstLine="851"/>
        <w:jc w:val="both"/>
        <w:outlineLvl w:val="2"/>
        <w:rPr>
          <w:b/>
          <w:bCs/>
          <w:sz w:val="28"/>
          <w:szCs w:val="28"/>
        </w:rPr>
      </w:pPr>
      <w:bookmarkStart w:id="34" w:name="Par228"/>
      <w:bookmarkStart w:id="35" w:name="_Toc481066206"/>
      <w:bookmarkEnd w:id="34"/>
      <w:r w:rsidRPr="00132F35">
        <w:rPr>
          <w:b/>
          <w:bCs/>
          <w:sz w:val="28"/>
          <w:szCs w:val="28"/>
        </w:rPr>
        <w:t xml:space="preserve">Статья 10. Предоставление земельных участков, находящихся </w:t>
      </w:r>
      <w:proofErr w:type="gramStart"/>
      <w:r w:rsidRPr="00132F35">
        <w:rPr>
          <w:b/>
          <w:bCs/>
          <w:sz w:val="28"/>
          <w:szCs w:val="28"/>
        </w:rPr>
        <w:t>в муниципальной собственности</w:t>
      </w:r>
      <w:proofErr w:type="gramEnd"/>
      <w:r w:rsidRPr="00132F35">
        <w:rPr>
          <w:b/>
          <w:bCs/>
          <w:sz w:val="28"/>
          <w:szCs w:val="28"/>
        </w:rPr>
        <w:t xml:space="preserve"> </w:t>
      </w:r>
      <w:bookmarkEnd w:id="35"/>
      <w:r w:rsidRPr="00132F35">
        <w:rPr>
          <w:b/>
          <w:bCs/>
          <w:sz w:val="28"/>
          <w:szCs w:val="28"/>
        </w:rPr>
        <w:t>и государственная собственность на которые не разграничена</w:t>
      </w:r>
    </w:p>
    <w:p w14:paraId="21662756" w14:textId="77777777" w:rsidR="00132F35" w:rsidRPr="00132F35" w:rsidRDefault="00132F35" w:rsidP="00132F35">
      <w:pPr>
        <w:pStyle w:val="afffffff3"/>
        <w:ind w:firstLine="851"/>
        <w:rPr>
          <w:rFonts w:ascii="Times New Roman" w:hAnsi="Times New Roman"/>
          <w:sz w:val="28"/>
          <w:szCs w:val="28"/>
        </w:rPr>
      </w:pPr>
    </w:p>
    <w:p w14:paraId="66FFCDB4" w14:textId="77777777" w:rsidR="00132F35" w:rsidRPr="00132F35" w:rsidRDefault="00132F35" w:rsidP="00132F35">
      <w:pPr>
        <w:tabs>
          <w:tab w:val="left" w:pos="993"/>
          <w:tab w:val="center" w:pos="1985"/>
        </w:tabs>
        <w:ind w:firstLine="851"/>
        <w:jc w:val="both"/>
        <w:rPr>
          <w:sz w:val="28"/>
          <w:szCs w:val="28"/>
        </w:rPr>
      </w:pPr>
      <w:r w:rsidRPr="00132F35">
        <w:rPr>
          <w:sz w:val="28"/>
          <w:szCs w:val="28"/>
        </w:rPr>
        <w:lastRenderedPageBreak/>
        <w:t>1.</w:t>
      </w:r>
      <w:r w:rsidRPr="00132F35">
        <w:rPr>
          <w:sz w:val="28"/>
          <w:szCs w:val="28"/>
        </w:rPr>
        <w:tab/>
        <w:t xml:space="preserve">Распоряжение земельными участками, находящимися </w:t>
      </w:r>
      <w:proofErr w:type="gramStart"/>
      <w:r w:rsidRPr="00132F35">
        <w:rPr>
          <w:sz w:val="28"/>
          <w:szCs w:val="28"/>
        </w:rPr>
        <w:t>в муниципальной собственности</w:t>
      </w:r>
      <w:proofErr w:type="gramEnd"/>
      <w:r w:rsidRPr="00132F35">
        <w:rPr>
          <w:sz w:val="28"/>
          <w:szCs w:val="28"/>
        </w:rPr>
        <w:t xml:space="preserve"> и государственная собственность на которые не разграничена, осуществляется после государственной регистрации права собственности на них, если настоящими Правилами или другими муниципальными правовыми актами не установлено иное.</w:t>
      </w:r>
    </w:p>
    <w:p w14:paraId="7E836CD2" w14:textId="77777777" w:rsidR="00132F35" w:rsidRPr="00132F35" w:rsidRDefault="00132F35" w:rsidP="00132F35">
      <w:pPr>
        <w:tabs>
          <w:tab w:val="left" w:pos="993"/>
          <w:tab w:val="center" w:pos="1985"/>
        </w:tabs>
        <w:ind w:firstLine="851"/>
        <w:jc w:val="both"/>
        <w:rPr>
          <w:sz w:val="28"/>
          <w:szCs w:val="28"/>
        </w:rPr>
      </w:pPr>
      <w:r w:rsidRPr="00132F35">
        <w:rPr>
          <w:sz w:val="28"/>
          <w:szCs w:val="28"/>
        </w:rPr>
        <w:t>2.</w:t>
      </w:r>
      <w:r w:rsidRPr="00132F35">
        <w:rPr>
          <w:sz w:val="28"/>
          <w:szCs w:val="28"/>
        </w:rPr>
        <w:tab/>
        <w:t>Отсутствие государственной регистрации права собственности на земельные участки, государственная собственность на которые не разграничена, не является препятствием для распоряжения ими.</w:t>
      </w:r>
    </w:p>
    <w:p w14:paraId="12F2ACDA" w14:textId="77777777" w:rsidR="00132F35" w:rsidRPr="00132F35" w:rsidRDefault="00132F35" w:rsidP="00132F35">
      <w:pPr>
        <w:tabs>
          <w:tab w:val="center" w:pos="1985"/>
        </w:tabs>
        <w:ind w:firstLine="851"/>
        <w:jc w:val="both"/>
        <w:rPr>
          <w:sz w:val="28"/>
          <w:szCs w:val="28"/>
          <w:lang w:eastAsia="en-US"/>
        </w:rPr>
      </w:pPr>
    </w:p>
    <w:p w14:paraId="02DDE4B7" w14:textId="77777777" w:rsidR="00132F35" w:rsidRPr="00132F35" w:rsidRDefault="00132F35" w:rsidP="00132F35">
      <w:pPr>
        <w:ind w:firstLine="851"/>
        <w:jc w:val="both"/>
        <w:outlineLvl w:val="0"/>
        <w:rPr>
          <w:b/>
          <w:sz w:val="28"/>
          <w:szCs w:val="28"/>
        </w:rPr>
      </w:pPr>
      <w:bookmarkStart w:id="36" w:name="_Toc481066208"/>
      <w:r w:rsidRPr="00132F35">
        <w:rPr>
          <w:b/>
          <w:bCs/>
          <w:kern w:val="36"/>
          <w:sz w:val="28"/>
          <w:szCs w:val="28"/>
        </w:rPr>
        <w:t xml:space="preserve">Глава 4. Порядок (процедуры) регулирования застройки </w:t>
      </w:r>
      <w:bookmarkEnd w:id="36"/>
      <w:r w:rsidRPr="00132F35">
        <w:rPr>
          <w:b/>
          <w:sz w:val="28"/>
          <w:szCs w:val="28"/>
        </w:rPr>
        <w:t>территории СП Селиярово</w:t>
      </w:r>
    </w:p>
    <w:p w14:paraId="159BF8D4" w14:textId="77777777" w:rsidR="00132F35" w:rsidRPr="00132F35" w:rsidRDefault="00132F35" w:rsidP="00132F35">
      <w:pPr>
        <w:pStyle w:val="afffffff3"/>
        <w:ind w:firstLine="851"/>
        <w:rPr>
          <w:rFonts w:ascii="Times New Roman" w:hAnsi="Times New Roman"/>
          <w:sz w:val="28"/>
          <w:szCs w:val="28"/>
        </w:rPr>
      </w:pPr>
    </w:p>
    <w:p w14:paraId="1BA5A746" w14:textId="77777777" w:rsidR="00132F35" w:rsidRPr="00132F35" w:rsidRDefault="00132F35" w:rsidP="00132F35">
      <w:pPr>
        <w:keepNext/>
        <w:ind w:firstLine="851"/>
        <w:jc w:val="both"/>
        <w:outlineLvl w:val="2"/>
        <w:rPr>
          <w:b/>
          <w:sz w:val="28"/>
          <w:szCs w:val="28"/>
        </w:rPr>
      </w:pPr>
      <w:bookmarkStart w:id="37" w:name="Par262"/>
      <w:bookmarkStart w:id="38" w:name="_Toc481066209"/>
      <w:bookmarkEnd w:id="37"/>
      <w:r w:rsidRPr="00132F35">
        <w:rPr>
          <w:b/>
          <w:bCs/>
          <w:sz w:val="28"/>
          <w:szCs w:val="28"/>
        </w:rPr>
        <w:t xml:space="preserve">Статья 11. Основные принципы организации застройки </w:t>
      </w:r>
      <w:bookmarkEnd w:id="38"/>
      <w:r w:rsidRPr="00132F35">
        <w:rPr>
          <w:b/>
          <w:bCs/>
          <w:sz w:val="28"/>
          <w:szCs w:val="28"/>
        </w:rPr>
        <w:t>территории</w:t>
      </w:r>
    </w:p>
    <w:p w14:paraId="3D0EF322" w14:textId="77777777" w:rsidR="00132F35" w:rsidRPr="00132F35" w:rsidRDefault="00132F35" w:rsidP="00132F35">
      <w:pPr>
        <w:pStyle w:val="afffffff3"/>
        <w:ind w:firstLine="851"/>
        <w:rPr>
          <w:rFonts w:ascii="Times New Roman" w:hAnsi="Times New Roman"/>
          <w:sz w:val="28"/>
          <w:szCs w:val="28"/>
        </w:rPr>
      </w:pPr>
    </w:p>
    <w:p w14:paraId="01923CDE" w14:textId="77777777" w:rsidR="00132F35" w:rsidRPr="00132F35" w:rsidRDefault="00132F35" w:rsidP="00132F35">
      <w:pPr>
        <w:tabs>
          <w:tab w:val="center" w:pos="1985"/>
        </w:tabs>
        <w:ind w:firstLine="851"/>
        <w:jc w:val="both"/>
        <w:rPr>
          <w:sz w:val="28"/>
          <w:szCs w:val="28"/>
          <w:lang w:eastAsia="en-US"/>
        </w:rPr>
      </w:pPr>
      <w:r w:rsidRPr="00132F35">
        <w:rPr>
          <w:sz w:val="28"/>
          <w:szCs w:val="28"/>
          <w:lang w:eastAsia="en-US"/>
        </w:rPr>
        <w:t xml:space="preserve">1. Планировочная организация и застройка территории СП </w:t>
      </w:r>
      <w:r w:rsidRPr="00132F35">
        <w:rPr>
          <w:sz w:val="28"/>
          <w:szCs w:val="28"/>
        </w:rPr>
        <w:t>Селиярово</w:t>
      </w:r>
      <w:r w:rsidRPr="00132F35">
        <w:rPr>
          <w:sz w:val="28"/>
          <w:szCs w:val="28"/>
          <w:lang w:eastAsia="en-US"/>
        </w:rPr>
        <w:t xml:space="preserve"> должны отвечать требованиям создания окружающей среды, соответствующей значению поселения и наиболее способствующей организации жизнедеятельности населения, защите от неблагоприятных факторов природной среды, обеспечивающим эффективное использование территории СП </w:t>
      </w:r>
      <w:r w:rsidRPr="00132F35">
        <w:rPr>
          <w:sz w:val="28"/>
          <w:szCs w:val="28"/>
        </w:rPr>
        <w:t>Селиярово</w:t>
      </w:r>
      <w:r w:rsidRPr="00132F35">
        <w:rPr>
          <w:sz w:val="28"/>
          <w:szCs w:val="28"/>
          <w:lang w:eastAsia="en-US"/>
        </w:rPr>
        <w:t xml:space="preserve"> с учетом особенностей ее функциональной организации, решений транспортной и инженерной инфраструктур поселения, принятых в генеральном плане, инженерно-геологических и ландшафтных характеристик поселения.</w:t>
      </w:r>
    </w:p>
    <w:p w14:paraId="6235B822" w14:textId="77777777" w:rsidR="00132F35" w:rsidRPr="00132F35" w:rsidRDefault="00132F35" w:rsidP="00132F35">
      <w:pPr>
        <w:tabs>
          <w:tab w:val="center" w:pos="1985"/>
        </w:tabs>
        <w:ind w:firstLine="851"/>
        <w:jc w:val="both"/>
        <w:rPr>
          <w:sz w:val="28"/>
          <w:szCs w:val="28"/>
          <w:lang w:eastAsia="en-US"/>
        </w:rPr>
      </w:pPr>
      <w:r w:rsidRPr="00132F35">
        <w:rPr>
          <w:sz w:val="28"/>
          <w:szCs w:val="28"/>
          <w:lang w:eastAsia="en-US"/>
        </w:rPr>
        <w:t xml:space="preserve">2. Застройка территории СП </w:t>
      </w:r>
      <w:r w:rsidRPr="00132F35">
        <w:rPr>
          <w:sz w:val="28"/>
          <w:szCs w:val="28"/>
        </w:rPr>
        <w:t xml:space="preserve">Селиярово </w:t>
      </w:r>
      <w:r w:rsidRPr="00132F35">
        <w:rPr>
          <w:sz w:val="28"/>
          <w:szCs w:val="28"/>
          <w:lang w:eastAsia="en-US"/>
        </w:rPr>
        <w:t xml:space="preserve">должна осуществляться в соответствии со схемами территориального планирования Российской Федерации, схемой территориального планирования автономного округа, схемой территориального планирования района, утвержденными проектами планировки территории, проектами межевания территорий и градостроительными планами земельных участков, настоящими Правилами, а также действующими на территории СП </w:t>
      </w:r>
      <w:r w:rsidRPr="00132F35">
        <w:rPr>
          <w:sz w:val="28"/>
          <w:szCs w:val="28"/>
        </w:rPr>
        <w:t xml:space="preserve">Селиярово </w:t>
      </w:r>
      <w:r w:rsidRPr="00132F35">
        <w:rPr>
          <w:sz w:val="28"/>
          <w:szCs w:val="28"/>
          <w:lang w:eastAsia="en-US"/>
        </w:rPr>
        <w:t>муниципальными правовыми актами органов местного самоуправления в области градостроительной деятельности.</w:t>
      </w:r>
    </w:p>
    <w:p w14:paraId="41E5E5FE" w14:textId="77777777" w:rsidR="00132F35" w:rsidRPr="00132F35" w:rsidRDefault="00132F35" w:rsidP="00132F35">
      <w:pPr>
        <w:tabs>
          <w:tab w:val="center" w:pos="1985"/>
        </w:tabs>
        <w:ind w:firstLine="851"/>
        <w:jc w:val="both"/>
        <w:rPr>
          <w:sz w:val="28"/>
          <w:szCs w:val="28"/>
          <w:lang w:eastAsia="en-US"/>
        </w:rPr>
      </w:pPr>
      <w:r w:rsidRPr="00132F35">
        <w:rPr>
          <w:sz w:val="28"/>
          <w:szCs w:val="28"/>
          <w:lang w:eastAsia="en-US"/>
        </w:rPr>
        <w:t>3. При проектировании и осуществлении строительства необходимо соблюдать границы полос отвода, линии застройки и отступы от них, предусмотренные утвержденной в установленном порядке градостроительной документацией. Нарушение границ полос отвода, линий застройки и отступов от них влечёт за собой наступление ответственности в соответствии с действующим законодательством.</w:t>
      </w:r>
    </w:p>
    <w:p w14:paraId="2BB506F5" w14:textId="77777777" w:rsidR="00132F35" w:rsidRPr="00132F35" w:rsidRDefault="00132F35" w:rsidP="00132F35">
      <w:pPr>
        <w:tabs>
          <w:tab w:val="center" w:pos="1985"/>
        </w:tabs>
        <w:ind w:firstLine="851"/>
        <w:jc w:val="both"/>
        <w:rPr>
          <w:sz w:val="28"/>
          <w:szCs w:val="28"/>
          <w:lang w:eastAsia="en-US"/>
        </w:rPr>
      </w:pPr>
      <w:r w:rsidRPr="00132F35">
        <w:rPr>
          <w:sz w:val="28"/>
          <w:szCs w:val="28"/>
          <w:lang w:eastAsia="en-US"/>
        </w:rPr>
        <w:t xml:space="preserve">4. Строительство объектов капитального строительства, линейных объектов и объектов благоустройства на </w:t>
      </w:r>
      <w:r w:rsidRPr="00132F35">
        <w:rPr>
          <w:sz w:val="28"/>
          <w:szCs w:val="28"/>
        </w:rPr>
        <w:t xml:space="preserve">территории СП Селиярово </w:t>
      </w:r>
      <w:r w:rsidRPr="00132F35">
        <w:rPr>
          <w:sz w:val="28"/>
          <w:szCs w:val="28"/>
          <w:lang w:eastAsia="en-US"/>
        </w:rPr>
        <w:t>осуществляется на основании разрешения на строительство, проектной документации, разработанной в соответствии с действующими нормативными правовыми актами, стандартами, нормами и правилами.</w:t>
      </w:r>
    </w:p>
    <w:p w14:paraId="5AD8BBFF" w14:textId="77777777" w:rsidR="00132F35" w:rsidRPr="00132F35" w:rsidRDefault="00132F35" w:rsidP="00132F35">
      <w:pPr>
        <w:tabs>
          <w:tab w:val="center" w:pos="1985"/>
        </w:tabs>
        <w:ind w:firstLine="851"/>
        <w:jc w:val="both"/>
        <w:rPr>
          <w:sz w:val="28"/>
          <w:szCs w:val="28"/>
          <w:lang w:eastAsia="en-US"/>
        </w:rPr>
      </w:pPr>
      <w:r w:rsidRPr="00132F35">
        <w:rPr>
          <w:sz w:val="28"/>
          <w:szCs w:val="28"/>
          <w:lang w:eastAsia="en-US"/>
        </w:rPr>
        <w:t xml:space="preserve">5. Физические и юридические лица, владеющие земельными участками на праве собственности, пожизненного наследуемого владения, постоянного (бессрочного) пользования, аренды вправе осуществлять строительство, снос, реконструкцию или капитальный ремонт зданий, строений, сооружений в </w:t>
      </w:r>
      <w:r w:rsidRPr="00132F35">
        <w:rPr>
          <w:sz w:val="28"/>
          <w:szCs w:val="28"/>
          <w:lang w:eastAsia="en-US"/>
        </w:rPr>
        <w:lastRenderedPageBreak/>
        <w:t>соответствии с градостроительным, земельным законодательством, законодательством об охране природы и культурного наследия при условии выполнения обязательств обременения земельных участков.</w:t>
      </w:r>
    </w:p>
    <w:p w14:paraId="47B0FB0E" w14:textId="77777777" w:rsidR="00132F35" w:rsidRPr="00132F35" w:rsidRDefault="00132F35" w:rsidP="00132F35">
      <w:pPr>
        <w:tabs>
          <w:tab w:val="center" w:pos="1985"/>
        </w:tabs>
        <w:ind w:firstLine="851"/>
        <w:jc w:val="both"/>
        <w:rPr>
          <w:sz w:val="28"/>
          <w:szCs w:val="28"/>
          <w:lang w:eastAsia="en-US"/>
        </w:rPr>
      </w:pPr>
      <w:r w:rsidRPr="00132F35">
        <w:rPr>
          <w:sz w:val="28"/>
          <w:szCs w:val="28"/>
          <w:lang w:eastAsia="en-US"/>
        </w:rPr>
        <w:t xml:space="preserve">6. До начала строительства объектов на земельном участке должно осуществляться устройство дорог, вертикальная планировка территории СП </w:t>
      </w:r>
      <w:r w:rsidRPr="00132F35">
        <w:rPr>
          <w:sz w:val="28"/>
          <w:szCs w:val="28"/>
        </w:rPr>
        <w:t>Селиярово</w:t>
      </w:r>
      <w:r w:rsidRPr="00132F35">
        <w:rPr>
          <w:sz w:val="28"/>
          <w:szCs w:val="28"/>
          <w:lang w:eastAsia="en-US"/>
        </w:rPr>
        <w:t>, прокладка новых и реконструкция существующих подземных коммуникаций. Право на осуществление строительства возникает после получения разрешения на строительство.</w:t>
      </w:r>
    </w:p>
    <w:p w14:paraId="6B9C249F" w14:textId="77777777" w:rsidR="00132F35" w:rsidRPr="00132F35" w:rsidRDefault="00132F35" w:rsidP="00132F35">
      <w:pPr>
        <w:tabs>
          <w:tab w:val="center" w:pos="1985"/>
        </w:tabs>
        <w:ind w:firstLine="851"/>
        <w:jc w:val="both"/>
        <w:rPr>
          <w:sz w:val="28"/>
          <w:szCs w:val="28"/>
          <w:lang w:eastAsia="en-US"/>
        </w:rPr>
      </w:pPr>
      <w:r w:rsidRPr="00132F35">
        <w:rPr>
          <w:sz w:val="28"/>
          <w:szCs w:val="28"/>
          <w:lang w:eastAsia="en-US"/>
        </w:rPr>
        <w:t>7. Тип застройки, этажность, плотность, архитектурно-композиционные особенности, назначение, параметры, разрешенное использование земельного участка и объекта капитального строительства и другие ее характеристики должны соответствовать требованиям градостроительного плана земельного участка.</w:t>
      </w:r>
    </w:p>
    <w:p w14:paraId="6035CE1D" w14:textId="77777777" w:rsidR="00132F35" w:rsidRPr="00132F35" w:rsidRDefault="00132F35" w:rsidP="00132F35">
      <w:pPr>
        <w:tabs>
          <w:tab w:val="center" w:pos="1985"/>
        </w:tabs>
        <w:ind w:firstLine="851"/>
        <w:jc w:val="both"/>
        <w:rPr>
          <w:sz w:val="28"/>
          <w:szCs w:val="28"/>
          <w:lang w:eastAsia="en-US"/>
        </w:rPr>
      </w:pPr>
      <w:r w:rsidRPr="00132F35">
        <w:rPr>
          <w:sz w:val="28"/>
          <w:szCs w:val="28"/>
          <w:lang w:eastAsia="en-US"/>
        </w:rPr>
        <w:t>8. Объем и качество законченного строительством объекта капитального строительства, оснащение инженерным оборудованием, внешнее благоустройство земельного участка должны соответствовать проектной документации.</w:t>
      </w:r>
    </w:p>
    <w:p w14:paraId="0B310D2C" w14:textId="77777777" w:rsidR="00132F35" w:rsidRPr="00132F35" w:rsidRDefault="00132F35" w:rsidP="00132F35">
      <w:pPr>
        <w:tabs>
          <w:tab w:val="center" w:pos="1985"/>
        </w:tabs>
        <w:ind w:firstLine="851"/>
        <w:jc w:val="both"/>
        <w:rPr>
          <w:sz w:val="28"/>
          <w:szCs w:val="28"/>
        </w:rPr>
      </w:pPr>
      <w:r w:rsidRPr="00132F35">
        <w:rPr>
          <w:sz w:val="28"/>
          <w:szCs w:val="28"/>
          <w:lang w:eastAsia="en-US"/>
        </w:rPr>
        <w:t>9.</w:t>
      </w:r>
      <w:r w:rsidRPr="00132F35">
        <w:rPr>
          <w:sz w:val="28"/>
          <w:szCs w:val="28"/>
        </w:rPr>
        <w:t xml:space="preserve">Предельные (максимальные и (или) минимальные) размеры земельных участков, в том числе их площадь, максимальный процент застройки в границах земельного участка, минимальный отступ от границ земельных участков в целях определения мест допустимого размещения зданий, строений и сооружений, за пределами которых запрещено строительство определяются в соответствии с действующими региональными нормативами градостроительного проектирования и местными нормативами градостроительного проектирования. </w:t>
      </w:r>
    </w:p>
    <w:p w14:paraId="73D31444" w14:textId="77777777" w:rsidR="00132F35" w:rsidRPr="00132F35" w:rsidRDefault="00132F35" w:rsidP="00132F35">
      <w:pPr>
        <w:tabs>
          <w:tab w:val="center" w:pos="1985"/>
        </w:tabs>
        <w:ind w:firstLine="851"/>
        <w:jc w:val="both"/>
        <w:rPr>
          <w:sz w:val="28"/>
          <w:szCs w:val="28"/>
        </w:rPr>
      </w:pPr>
    </w:p>
    <w:p w14:paraId="03BD7941" w14:textId="77777777" w:rsidR="00132F35" w:rsidRPr="00132F35" w:rsidRDefault="00132F35" w:rsidP="00132F35">
      <w:pPr>
        <w:keepNext/>
        <w:ind w:firstLine="851"/>
        <w:jc w:val="both"/>
        <w:outlineLvl w:val="2"/>
        <w:rPr>
          <w:b/>
          <w:bCs/>
          <w:sz w:val="28"/>
          <w:szCs w:val="28"/>
        </w:rPr>
      </w:pPr>
      <w:bookmarkStart w:id="39" w:name="Par273"/>
      <w:bookmarkStart w:id="40" w:name="_Toc481066210"/>
      <w:bookmarkEnd w:id="39"/>
      <w:r w:rsidRPr="00132F35">
        <w:rPr>
          <w:b/>
          <w:bCs/>
          <w:sz w:val="28"/>
          <w:szCs w:val="28"/>
        </w:rPr>
        <w:t>Статья 12. Проектная документация объекта капитального строительства</w:t>
      </w:r>
      <w:bookmarkEnd w:id="40"/>
    </w:p>
    <w:p w14:paraId="16E17288" w14:textId="77777777" w:rsidR="00132F35" w:rsidRPr="00132F35" w:rsidRDefault="00132F35" w:rsidP="00132F35">
      <w:pPr>
        <w:tabs>
          <w:tab w:val="left" w:pos="993"/>
          <w:tab w:val="center" w:pos="1985"/>
        </w:tabs>
        <w:ind w:firstLine="851"/>
        <w:jc w:val="both"/>
        <w:rPr>
          <w:sz w:val="28"/>
          <w:szCs w:val="28"/>
        </w:rPr>
      </w:pPr>
    </w:p>
    <w:p w14:paraId="61F37C8F" w14:textId="77777777" w:rsidR="00132F35" w:rsidRPr="00132F35" w:rsidRDefault="00132F35" w:rsidP="00132F35">
      <w:pPr>
        <w:tabs>
          <w:tab w:val="left" w:pos="993"/>
          <w:tab w:val="center" w:pos="1985"/>
        </w:tabs>
        <w:ind w:firstLine="851"/>
        <w:jc w:val="both"/>
        <w:rPr>
          <w:sz w:val="28"/>
          <w:szCs w:val="28"/>
        </w:rPr>
      </w:pPr>
      <w:r w:rsidRPr="00132F35">
        <w:rPr>
          <w:sz w:val="28"/>
          <w:szCs w:val="28"/>
        </w:rPr>
        <w:t>1.</w:t>
      </w:r>
      <w:r w:rsidRPr="00132F35">
        <w:rPr>
          <w:sz w:val="28"/>
          <w:szCs w:val="28"/>
        </w:rPr>
        <w:tab/>
        <w:t>Проектная документация представляет собой документацию, содержащую материалы в текстовой форме и в виде карт (схем) и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w:t>
      </w:r>
    </w:p>
    <w:p w14:paraId="54FE59C8" w14:textId="77777777" w:rsidR="00132F35" w:rsidRPr="00132F35" w:rsidRDefault="00132F35" w:rsidP="00132F35">
      <w:pPr>
        <w:tabs>
          <w:tab w:val="center" w:pos="1985"/>
        </w:tabs>
        <w:ind w:firstLine="851"/>
        <w:jc w:val="both"/>
        <w:rPr>
          <w:sz w:val="28"/>
          <w:szCs w:val="28"/>
        </w:rPr>
      </w:pPr>
      <w:r w:rsidRPr="00132F35">
        <w:rPr>
          <w:sz w:val="28"/>
          <w:szCs w:val="28"/>
        </w:rPr>
        <w:t>2. Подготовка проектной документации осуществляется физическими или юридическими лицами, которые соответствуют требованиям действующего законодательства, предъявляемым к лицам, осуществляющим архитектурно-строительное проектирование.</w:t>
      </w:r>
    </w:p>
    <w:p w14:paraId="3CC733B6" w14:textId="77777777" w:rsidR="00132F35" w:rsidRPr="00132F35" w:rsidRDefault="00132F35" w:rsidP="00132F35">
      <w:pPr>
        <w:tabs>
          <w:tab w:val="left" w:pos="993"/>
          <w:tab w:val="center" w:pos="1985"/>
        </w:tabs>
        <w:ind w:firstLine="851"/>
        <w:jc w:val="both"/>
        <w:rPr>
          <w:sz w:val="28"/>
          <w:szCs w:val="28"/>
        </w:rPr>
      </w:pPr>
      <w:r w:rsidRPr="00132F35">
        <w:rPr>
          <w:sz w:val="28"/>
          <w:szCs w:val="28"/>
        </w:rPr>
        <w:t>3.</w:t>
      </w:r>
      <w:r w:rsidRPr="00132F35">
        <w:rPr>
          <w:sz w:val="28"/>
          <w:szCs w:val="28"/>
        </w:rPr>
        <w:tab/>
        <w:t xml:space="preserve">Проектная документация, а также изменения, внесенные в нее в соответствии с частями 3.8 и 3.9 статьи 49 Градостроительного кодекса Российской Федерации, утверждаются застройщиком, техническим заказчиком, лицом, ответственным за эксплуатацию здания, сооружения, или региональным оператором. В случаях, предусмотренных статьей 49 Градостроительного кодекса Российской Федерации,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наличии </w:t>
      </w:r>
      <w:r w:rsidRPr="00132F35">
        <w:rPr>
          <w:sz w:val="28"/>
          <w:szCs w:val="28"/>
        </w:rPr>
        <w:lastRenderedPageBreak/>
        <w:t>положительного заключения экспертизы проектной документации, за исключением случаев, предусмотренных частями 15.2 и 15.3 статьи 48 Градостроительного кодекса Российской Федерации.</w:t>
      </w:r>
    </w:p>
    <w:p w14:paraId="41178FBB" w14:textId="77777777" w:rsidR="00132F35" w:rsidRPr="00132F35" w:rsidRDefault="00132F35" w:rsidP="00132F35">
      <w:pPr>
        <w:tabs>
          <w:tab w:val="center" w:pos="1985"/>
        </w:tabs>
        <w:ind w:firstLine="851"/>
        <w:jc w:val="both"/>
        <w:rPr>
          <w:sz w:val="28"/>
          <w:szCs w:val="28"/>
        </w:rPr>
      </w:pPr>
      <w:r w:rsidRPr="00132F35">
        <w:rPr>
          <w:sz w:val="28"/>
          <w:szCs w:val="28"/>
        </w:rPr>
        <w:t>4. Проектная документация подлежит государственной экспертизе в случаях и в порядке, установленных действующим законодательством.</w:t>
      </w:r>
    </w:p>
    <w:p w14:paraId="3FF1BEC4" w14:textId="77777777" w:rsidR="00132F35" w:rsidRPr="00132F35" w:rsidRDefault="00132F35" w:rsidP="00132F35">
      <w:pPr>
        <w:tabs>
          <w:tab w:val="left" w:pos="993"/>
          <w:tab w:val="center" w:pos="1985"/>
        </w:tabs>
        <w:ind w:firstLine="851"/>
        <w:jc w:val="both"/>
        <w:rPr>
          <w:sz w:val="28"/>
          <w:szCs w:val="28"/>
        </w:rPr>
      </w:pPr>
      <w:r w:rsidRPr="00132F35">
        <w:rPr>
          <w:sz w:val="28"/>
          <w:szCs w:val="28"/>
        </w:rPr>
        <w:t>5.</w:t>
      </w:r>
      <w:r w:rsidRPr="00132F35">
        <w:rPr>
          <w:sz w:val="28"/>
          <w:szCs w:val="28"/>
        </w:rPr>
        <w:tab/>
        <w:t>Проектная документация, в отношении которой государственная экспертиза не проводится, согласно частям 2, 3 статьи 49 Градостроительного кодекса Российской Федерации, подлежит проверке департаментом архитектуры и ЖКХ на ее соответствие требованиям градостроительного плана, красным линиям, нормативам градостроительного проектирования, градостроительным и техническим регламентам.</w:t>
      </w:r>
    </w:p>
    <w:p w14:paraId="38304A22" w14:textId="77777777" w:rsidR="00132F35" w:rsidRPr="00132F35" w:rsidRDefault="00132F35" w:rsidP="00132F35">
      <w:pPr>
        <w:tabs>
          <w:tab w:val="center" w:pos="1985"/>
        </w:tabs>
        <w:ind w:firstLine="851"/>
        <w:jc w:val="both"/>
        <w:rPr>
          <w:sz w:val="28"/>
          <w:szCs w:val="28"/>
          <w:lang w:eastAsia="en-US"/>
        </w:rPr>
      </w:pPr>
    </w:p>
    <w:p w14:paraId="2F98C787" w14:textId="77777777" w:rsidR="00132F35" w:rsidRPr="00132F35" w:rsidRDefault="00132F35" w:rsidP="00132F35">
      <w:pPr>
        <w:keepNext/>
        <w:ind w:firstLine="851"/>
        <w:jc w:val="both"/>
        <w:outlineLvl w:val="2"/>
        <w:rPr>
          <w:b/>
          <w:bCs/>
          <w:sz w:val="28"/>
          <w:szCs w:val="28"/>
        </w:rPr>
      </w:pPr>
      <w:bookmarkStart w:id="41" w:name="Par282"/>
      <w:bookmarkStart w:id="42" w:name="_Toc481066211"/>
      <w:bookmarkEnd w:id="41"/>
      <w:r w:rsidRPr="00132F35">
        <w:rPr>
          <w:b/>
          <w:bCs/>
          <w:sz w:val="28"/>
          <w:szCs w:val="28"/>
        </w:rPr>
        <w:t>Статья 13. Выдача разрешения на строительство и разрешения на ввод объекта в эксплуатацию</w:t>
      </w:r>
      <w:bookmarkEnd w:id="42"/>
    </w:p>
    <w:p w14:paraId="132B6355" w14:textId="77777777" w:rsidR="00132F35" w:rsidRPr="00132F35" w:rsidRDefault="00132F35" w:rsidP="00132F35">
      <w:pPr>
        <w:pStyle w:val="afffffff3"/>
        <w:ind w:firstLine="851"/>
        <w:rPr>
          <w:rFonts w:ascii="Times New Roman" w:hAnsi="Times New Roman"/>
          <w:sz w:val="28"/>
          <w:szCs w:val="28"/>
        </w:rPr>
      </w:pPr>
    </w:p>
    <w:p w14:paraId="028E6CD4" w14:textId="77777777" w:rsidR="00132F35" w:rsidRPr="00132F35" w:rsidRDefault="00132F35" w:rsidP="00132F35">
      <w:pPr>
        <w:ind w:firstLine="851"/>
        <w:jc w:val="both"/>
        <w:rPr>
          <w:rFonts w:eastAsia="Calibri"/>
          <w:sz w:val="28"/>
          <w:szCs w:val="28"/>
          <w:lang w:eastAsia="en-US"/>
        </w:rPr>
      </w:pPr>
      <w:r w:rsidRPr="00132F35">
        <w:rPr>
          <w:rFonts w:eastAsia="Calibri"/>
          <w:sz w:val="28"/>
          <w:szCs w:val="28"/>
          <w:lang w:eastAsia="en-US"/>
        </w:rPr>
        <w:t>1. В случаях и порядке, предусмотренных Градостроительным кодексом Российской Федерации, и с учетом настоящих Правил, выдаются разрешение на строительство, разрешение на ввод объекта в эксплуатацию в соответствии административными регламентами предоставления муниципальных услуг, утверждаемых постановлением администрации Ханты-Мансийского района.</w:t>
      </w:r>
    </w:p>
    <w:p w14:paraId="2CF1B64B" w14:textId="77777777" w:rsidR="00132F35" w:rsidRPr="00132F35" w:rsidRDefault="00132F35" w:rsidP="00132F35">
      <w:pPr>
        <w:tabs>
          <w:tab w:val="left" w:pos="993"/>
          <w:tab w:val="center" w:pos="1985"/>
        </w:tabs>
        <w:ind w:firstLine="851"/>
        <w:jc w:val="both"/>
        <w:rPr>
          <w:sz w:val="28"/>
          <w:szCs w:val="28"/>
        </w:rPr>
      </w:pPr>
      <w:r w:rsidRPr="00132F35">
        <w:rPr>
          <w:sz w:val="28"/>
          <w:szCs w:val="28"/>
        </w:rPr>
        <w:t>2.</w:t>
      </w:r>
      <w:r w:rsidRPr="00132F35">
        <w:rPr>
          <w:sz w:val="28"/>
          <w:szCs w:val="28"/>
        </w:rPr>
        <w:tab/>
        <w:t>Разрешение на строительство и разрешение на ввод объекта в эксплуатацию выдаются в соответствии с Градостроительным кодексом Российской Федерации.</w:t>
      </w:r>
    </w:p>
    <w:p w14:paraId="4FEB1458" w14:textId="77777777" w:rsidR="00132F35" w:rsidRPr="00132F35" w:rsidRDefault="00132F35" w:rsidP="00132F35">
      <w:pPr>
        <w:ind w:firstLine="851"/>
        <w:jc w:val="both"/>
        <w:rPr>
          <w:sz w:val="28"/>
          <w:szCs w:val="28"/>
          <w:lang w:eastAsia="en-US"/>
        </w:rPr>
      </w:pPr>
    </w:p>
    <w:p w14:paraId="08784E30" w14:textId="77777777" w:rsidR="00132F35" w:rsidRPr="00132F35" w:rsidRDefault="00132F35" w:rsidP="00132F35">
      <w:pPr>
        <w:ind w:firstLine="851"/>
        <w:jc w:val="both"/>
        <w:outlineLvl w:val="0"/>
        <w:rPr>
          <w:b/>
          <w:bCs/>
          <w:kern w:val="36"/>
          <w:sz w:val="28"/>
          <w:szCs w:val="28"/>
        </w:rPr>
      </w:pPr>
      <w:bookmarkStart w:id="43" w:name="Par289"/>
      <w:bookmarkStart w:id="44" w:name="_Toc481066212"/>
      <w:bookmarkEnd w:id="43"/>
      <w:r w:rsidRPr="00132F35">
        <w:rPr>
          <w:b/>
          <w:bCs/>
          <w:kern w:val="36"/>
          <w:sz w:val="28"/>
          <w:szCs w:val="28"/>
        </w:rPr>
        <w:t xml:space="preserve">Глава 5. Общественные обсуждения или публичные слушания по вопросам землепользования и застройки </w:t>
      </w:r>
      <w:bookmarkEnd w:id="44"/>
      <w:r w:rsidRPr="00132F35">
        <w:rPr>
          <w:b/>
          <w:sz w:val="28"/>
          <w:szCs w:val="28"/>
        </w:rPr>
        <w:t>территории СП Селиярово</w:t>
      </w:r>
    </w:p>
    <w:p w14:paraId="0A5C2F3A" w14:textId="77777777" w:rsidR="00132F35" w:rsidRPr="00132F35" w:rsidRDefault="00132F35" w:rsidP="00132F35">
      <w:pPr>
        <w:tabs>
          <w:tab w:val="center" w:pos="1985"/>
        </w:tabs>
        <w:ind w:firstLine="851"/>
        <w:jc w:val="both"/>
        <w:rPr>
          <w:sz w:val="28"/>
          <w:szCs w:val="28"/>
          <w:lang w:eastAsia="en-US"/>
        </w:rPr>
      </w:pPr>
    </w:p>
    <w:p w14:paraId="0D8C88DC" w14:textId="77777777" w:rsidR="00132F35" w:rsidRPr="00132F35" w:rsidRDefault="00132F35" w:rsidP="00132F35">
      <w:pPr>
        <w:keepNext/>
        <w:ind w:firstLine="851"/>
        <w:jc w:val="both"/>
        <w:outlineLvl w:val="2"/>
        <w:rPr>
          <w:b/>
          <w:bCs/>
          <w:sz w:val="28"/>
          <w:szCs w:val="28"/>
        </w:rPr>
      </w:pPr>
      <w:bookmarkStart w:id="45" w:name="Par292"/>
      <w:bookmarkEnd w:id="45"/>
      <w:r w:rsidRPr="00132F35">
        <w:rPr>
          <w:b/>
          <w:bCs/>
          <w:sz w:val="28"/>
          <w:szCs w:val="28"/>
        </w:rPr>
        <w:t>Статья 14. Общественные обсуждения или публичные слушания по вопросам землепользования и застройки межселенных территорий</w:t>
      </w:r>
    </w:p>
    <w:p w14:paraId="636B09A8" w14:textId="77777777" w:rsidR="00132F35" w:rsidRPr="00132F35" w:rsidRDefault="00132F35" w:rsidP="00132F35">
      <w:pPr>
        <w:tabs>
          <w:tab w:val="center" w:pos="1985"/>
        </w:tabs>
        <w:ind w:firstLine="851"/>
        <w:jc w:val="both"/>
        <w:rPr>
          <w:b/>
          <w:sz w:val="28"/>
          <w:szCs w:val="28"/>
        </w:rPr>
      </w:pPr>
    </w:p>
    <w:p w14:paraId="1C5E528B" w14:textId="77777777" w:rsidR="00132F35" w:rsidRPr="00132F35" w:rsidRDefault="00132F35" w:rsidP="00132F35">
      <w:pPr>
        <w:tabs>
          <w:tab w:val="center" w:pos="1985"/>
        </w:tabs>
        <w:ind w:firstLine="851"/>
        <w:jc w:val="both"/>
        <w:rPr>
          <w:sz w:val="28"/>
          <w:szCs w:val="28"/>
          <w:lang w:eastAsia="en-US"/>
        </w:rPr>
      </w:pPr>
      <w:bookmarkStart w:id="46" w:name="_Toc481066215"/>
      <w:r w:rsidRPr="00132F35">
        <w:rPr>
          <w:sz w:val="28"/>
          <w:szCs w:val="28"/>
          <w:lang w:eastAsia="en-US"/>
        </w:rPr>
        <w:t xml:space="preserve">1. </w:t>
      </w:r>
      <w:r w:rsidRPr="00132F35">
        <w:rPr>
          <w:sz w:val="28"/>
          <w:szCs w:val="28"/>
        </w:rPr>
        <w:t>По вопросам землепользования и застройки территории СП Селиярово проводятся общественные обсуждения или публичные слушания в случаях и в порядке, определенных</w:t>
      </w:r>
      <w:r w:rsidRPr="00132F35">
        <w:rPr>
          <w:sz w:val="28"/>
          <w:szCs w:val="28"/>
          <w:lang w:eastAsia="en-US"/>
        </w:rPr>
        <w:t xml:space="preserve">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w:t>
      </w:r>
    </w:p>
    <w:p w14:paraId="6991502C" w14:textId="77777777" w:rsidR="00132F35" w:rsidRPr="00132F35" w:rsidRDefault="00132F35" w:rsidP="00132F35">
      <w:pPr>
        <w:pStyle w:val="formattext"/>
        <w:spacing w:before="0" w:beforeAutospacing="0" w:after="0" w:afterAutospacing="0"/>
        <w:ind w:firstLine="851"/>
        <w:jc w:val="both"/>
        <w:rPr>
          <w:strike/>
          <w:sz w:val="28"/>
          <w:szCs w:val="28"/>
        </w:rPr>
      </w:pPr>
    </w:p>
    <w:p w14:paraId="06BD923D" w14:textId="77777777" w:rsidR="00132F35" w:rsidRPr="00132F35" w:rsidRDefault="00132F35" w:rsidP="00132F35">
      <w:pPr>
        <w:ind w:firstLine="851"/>
        <w:jc w:val="both"/>
        <w:outlineLvl w:val="0"/>
        <w:rPr>
          <w:b/>
          <w:bCs/>
          <w:kern w:val="36"/>
          <w:sz w:val="28"/>
          <w:szCs w:val="28"/>
        </w:rPr>
      </w:pPr>
      <w:r w:rsidRPr="00132F35">
        <w:rPr>
          <w:b/>
          <w:bCs/>
          <w:kern w:val="36"/>
          <w:sz w:val="28"/>
          <w:szCs w:val="28"/>
        </w:rPr>
        <w:t>Глава 6. Заключительные положения</w:t>
      </w:r>
      <w:bookmarkEnd w:id="46"/>
    </w:p>
    <w:p w14:paraId="319FD101" w14:textId="77777777" w:rsidR="00132F35" w:rsidRPr="00132F35" w:rsidRDefault="00132F35" w:rsidP="00132F35">
      <w:pPr>
        <w:tabs>
          <w:tab w:val="center" w:pos="1985"/>
        </w:tabs>
        <w:ind w:firstLine="851"/>
        <w:jc w:val="both"/>
        <w:rPr>
          <w:sz w:val="28"/>
          <w:szCs w:val="28"/>
          <w:lang w:eastAsia="en-US"/>
        </w:rPr>
      </w:pPr>
    </w:p>
    <w:p w14:paraId="5B21D898" w14:textId="77777777" w:rsidR="00132F35" w:rsidRPr="00132F35" w:rsidRDefault="00132F35" w:rsidP="00132F35">
      <w:pPr>
        <w:keepNext/>
        <w:ind w:firstLine="851"/>
        <w:jc w:val="both"/>
        <w:outlineLvl w:val="2"/>
        <w:rPr>
          <w:b/>
          <w:bCs/>
          <w:sz w:val="28"/>
          <w:szCs w:val="28"/>
        </w:rPr>
      </w:pPr>
      <w:bookmarkStart w:id="47" w:name="Par362"/>
      <w:bookmarkStart w:id="48" w:name="_Toc481066216"/>
      <w:bookmarkEnd w:id="47"/>
      <w:r w:rsidRPr="00132F35">
        <w:rPr>
          <w:b/>
          <w:bCs/>
          <w:sz w:val="28"/>
          <w:szCs w:val="28"/>
        </w:rPr>
        <w:t>Статья 15. Действие настоящих Правил по отношению к ранее возникшим правоотношениям</w:t>
      </w:r>
      <w:bookmarkEnd w:id="48"/>
    </w:p>
    <w:p w14:paraId="3C7F3921" w14:textId="77777777" w:rsidR="00132F35" w:rsidRPr="00132F35" w:rsidRDefault="00132F35" w:rsidP="00132F35">
      <w:pPr>
        <w:tabs>
          <w:tab w:val="center" w:pos="1985"/>
        </w:tabs>
        <w:ind w:firstLine="851"/>
        <w:jc w:val="both"/>
        <w:rPr>
          <w:sz w:val="28"/>
          <w:szCs w:val="28"/>
        </w:rPr>
      </w:pPr>
    </w:p>
    <w:p w14:paraId="77BF6EC4" w14:textId="77777777" w:rsidR="00132F35" w:rsidRPr="00132F35" w:rsidRDefault="00132F35" w:rsidP="00132F35">
      <w:pPr>
        <w:tabs>
          <w:tab w:val="center" w:pos="1985"/>
        </w:tabs>
        <w:ind w:firstLine="851"/>
        <w:jc w:val="both"/>
        <w:rPr>
          <w:sz w:val="28"/>
          <w:szCs w:val="28"/>
        </w:rPr>
      </w:pPr>
      <w:r w:rsidRPr="00132F35">
        <w:rPr>
          <w:sz w:val="28"/>
          <w:szCs w:val="28"/>
        </w:rPr>
        <w:t xml:space="preserve">Действие настоящих Правил не распространяется на строительство и реконструкцию зданий и сооружений, разрешения на строительство или реконструкцию которых выданы до вступления настоящих Правил в силу при </w:t>
      </w:r>
      <w:r w:rsidRPr="00132F35">
        <w:rPr>
          <w:sz w:val="28"/>
          <w:szCs w:val="28"/>
        </w:rPr>
        <w:lastRenderedPageBreak/>
        <w:t>условии, что срок действия разрешения на строительство или реконструкцию не истек.</w:t>
      </w:r>
    </w:p>
    <w:p w14:paraId="060955DC" w14:textId="77777777" w:rsidR="00132F35" w:rsidRPr="00132F35" w:rsidRDefault="00132F35" w:rsidP="00132F35">
      <w:pPr>
        <w:tabs>
          <w:tab w:val="center" w:pos="1985"/>
        </w:tabs>
        <w:ind w:firstLine="851"/>
        <w:jc w:val="both"/>
        <w:rPr>
          <w:sz w:val="28"/>
          <w:szCs w:val="28"/>
          <w:lang w:eastAsia="en-US"/>
        </w:rPr>
      </w:pPr>
    </w:p>
    <w:p w14:paraId="2F2F87C1" w14:textId="77777777" w:rsidR="00132F35" w:rsidRPr="00132F35" w:rsidRDefault="00132F35" w:rsidP="00132F35">
      <w:pPr>
        <w:keepNext/>
        <w:ind w:firstLine="851"/>
        <w:jc w:val="both"/>
        <w:outlineLvl w:val="2"/>
        <w:rPr>
          <w:b/>
          <w:bCs/>
          <w:sz w:val="28"/>
          <w:szCs w:val="28"/>
        </w:rPr>
      </w:pPr>
      <w:bookmarkStart w:id="49" w:name="Par368"/>
      <w:bookmarkStart w:id="50" w:name="_Toc481066217"/>
      <w:bookmarkEnd w:id="49"/>
      <w:r w:rsidRPr="00132F35">
        <w:rPr>
          <w:b/>
          <w:bCs/>
          <w:sz w:val="28"/>
          <w:szCs w:val="28"/>
        </w:rPr>
        <w:t>Статья 16. Действие настоящих Правил по отношению к градостроительной документации</w:t>
      </w:r>
      <w:bookmarkEnd w:id="50"/>
    </w:p>
    <w:p w14:paraId="4D77BEBF" w14:textId="77777777" w:rsidR="00132F35" w:rsidRPr="00132F35" w:rsidRDefault="00132F35" w:rsidP="00132F35">
      <w:pPr>
        <w:tabs>
          <w:tab w:val="center" w:pos="1985"/>
        </w:tabs>
        <w:ind w:firstLine="851"/>
        <w:jc w:val="both"/>
        <w:rPr>
          <w:sz w:val="28"/>
          <w:szCs w:val="28"/>
          <w:lang w:eastAsia="en-US"/>
        </w:rPr>
      </w:pPr>
    </w:p>
    <w:p w14:paraId="05DD71BE" w14:textId="77777777" w:rsidR="00132F35" w:rsidRPr="00132F35" w:rsidRDefault="00132F35" w:rsidP="00132F35">
      <w:pPr>
        <w:tabs>
          <w:tab w:val="center" w:pos="1985"/>
        </w:tabs>
        <w:ind w:firstLine="851"/>
        <w:jc w:val="both"/>
        <w:rPr>
          <w:sz w:val="28"/>
          <w:szCs w:val="28"/>
          <w:lang w:eastAsia="en-US"/>
        </w:rPr>
      </w:pPr>
      <w:r w:rsidRPr="00132F35">
        <w:rPr>
          <w:sz w:val="28"/>
          <w:szCs w:val="28"/>
          <w:lang w:eastAsia="en-US"/>
        </w:rPr>
        <w:t>После введения в действие настоящих Правил ранее утвержденная градостроительная документация применяется в части, не противоречащей настоящим Правилам.</w:t>
      </w:r>
    </w:p>
    <w:p w14:paraId="1B613D06" w14:textId="77777777" w:rsidR="00132F35" w:rsidRPr="00132F35" w:rsidRDefault="00132F35" w:rsidP="00132F35">
      <w:pPr>
        <w:tabs>
          <w:tab w:val="center" w:pos="1985"/>
        </w:tabs>
        <w:ind w:firstLine="851"/>
        <w:jc w:val="both"/>
        <w:rPr>
          <w:sz w:val="28"/>
          <w:szCs w:val="28"/>
          <w:lang w:eastAsia="en-US"/>
        </w:rPr>
      </w:pPr>
    </w:p>
    <w:p w14:paraId="7C6ECF17" w14:textId="77777777" w:rsidR="00132F35" w:rsidRPr="00132F35" w:rsidRDefault="00132F35" w:rsidP="00132F35">
      <w:pPr>
        <w:keepNext/>
        <w:ind w:firstLine="851"/>
        <w:jc w:val="both"/>
        <w:outlineLvl w:val="2"/>
        <w:rPr>
          <w:b/>
          <w:bCs/>
          <w:sz w:val="28"/>
          <w:szCs w:val="28"/>
        </w:rPr>
      </w:pPr>
      <w:bookmarkStart w:id="51" w:name="Par373"/>
      <w:bookmarkStart w:id="52" w:name="_Toc481066218"/>
      <w:bookmarkEnd w:id="51"/>
      <w:r w:rsidRPr="00132F35">
        <w:rPr>
          <w:b/>
          <w:bCs/>
          <w:sz w:val="28"/>
          <w:szCs w:val="28"/>
        </w:rPr>
        <w:t>Статья 17. Ответственность за нарушение настоящих Правил</w:t>
      </w:r>
      <w:bookmarkEnd w:id="52"/>
    </w:p>
    <w:p w14:paraId="420BA33C" w14:textId="77777777" w:rsidR="00132F35" w:rsidRPr="00132F35" w:rsidRDefault="00132F35" w:rsidP="00132F35">
      <w:pPr>
        <w:tabs>
          <w:tab w:val="center" w:pos="1985"/>
        </w:tabs>
        <w:ind w:firstLine="851"/>
        <w:jc w:val="both"/>
        <w:rPr>
          <w:sz w:val="28"/>
          <w:szCs w:val="28"/>
          <w:lang w:eastAsia="en-US"/>
        </w:rPr>
      </w:pPr>
    </w:p>
    <w:p w14:paraId="538214A1" w14:textId="77777777" w:rsidR="00132F35" w:rsidRPr="00132F35" w:rsidRDefault="00132F35" w:rsidP="00132F35">
      <w:pPr>
        <w:tabs>
          <w:tab w:val="center" w:pos="1985"/>
        </w:tabs>
        <w:ind w:firstLine="851"/>
        <w:jc w:val="both"/>
        <w:rPr>
          <w:sz w:val="28"/>
          <w:szCs w:val="28"/>
          <w:lang w:eastAsia="en-US"/>
        </w:rPr>
      </w:pPr>
      <w:r w:rsidRPr="00132F35">
        <w:rPr>
          <w:sz w:val="28"/>
          <w:szCs w:val="28"/>
          <w:lang w:eastAsia="en-US"/>
        </w:rPr>
        <w:t>Ответственность за нарушение настоящих Правил наступает по основаниям и в порядке, установленными действующим законодательством.</w:t>
      </w:r>
    </w:p>
    <w:p w14:paraId="405E4A8A" w14:textId="77777777" w:rsidR="00132F35" w:rsidRPr="004718F0" w:rsidRDefault="00132F35" w:rsidP="00132F35">
      <w:pPr>
        <w:ind w:left="3060" w:right="-1"/>
        <w:jc w:val="right"/>
        <w:rPr>
          <w:szCs w:val="28"/>
        </w:rPr>
      </w:pPr>
      <w:r w:rsidRPr="004718F0">
        <w:rPr>
          <w:szCs w:val="28"/>
        </w:rPr>
        <w:t xml:space="preserve"> </w:t>
      </w:r>
    </w:p>
    <w:p w14:paraId="7FFD920B" w14:textId="7C5E791B" w:rsidR="00291A7F" w:rsidRDefault="00132F35" w:rsidP="00132F35">
      <w:pPr>
        <w:ind w:left="3060" w:right="-1"/>
        <w:jc w:val="both"/>
        <w:rPr>
          <w:sz w:val="28"/>
          <w:szCs w:val="28"/>
        </w:rPr>
      </w:pPr>
      <w:r w:rsidRPr="004718F0">
        <w:rPr>
          <w:szCs w:val="28"/>
        </w:rPr>
        <w:br w:type="page"/>
      </w:r>
    </w:p>
    <w:p w14:paraId="7E434FBD" w14:textId="039F534E" w:rsidR="00291A7F" w:rsidRDefault="00291A7F" w:rsidP="00291A7F">
      <w:pPr>
        <w:ind w:left="3060" w:right="-1"/>
        <w:jc w:val="both"/>
        <w:rPr>
          <w:sz w:val="28"/>
          <w:szCs w:val="28"/>
        </w:rPr>
      </w:pPr>
    </w:p>
    <w:p w14:paraId="20B16C63" w14:textId="77777777" w:rsidR="00291A7F" w:rsidRPr="00977AAA" w:rsidRDefault="00291A7F" w:rsidP="00291A7F">
      <w:pPr>
        <w:ind w:left="3060" w:right="-1"/>
        <w:jc w:val="right"/>
        <w:rPr>
          <w:sz w:val="28"/>
          <w:szCs w:val="28"/>
        </w:rPr>
      </w:pPr>
      <w:r w:rsidRPr="00977AAA">
        <w:rPr>
          <w:sz w:val="28"/>
          <w:szCs w:val="28"/>
        </w:rPr>
        <w:t>Приложение 1</w:t>
      </w:r>
    </w:p>
    <w:p w14:paraId="5197D985" w14:textId="77777777" w:rsidR="00291A7F" w:rsidRDefault="00291A7F" w:rsidP="00291A7F">
      <w:pPr>
        <w:ind w:left="3060" w:right="-1"/>
        <w:jc w:val="right"/>
        <w:rPr>
          <w:sz w:val="28"/>
          <w:szCs w:val="28"/>
        </w:rPr>
      </w:pPr>
      <w:r w:rsidRPr="00977AAA">
        <w:rPr>
          <w:sz w:val="28"/>
          <w:szCs w:val="28"/>
        </w:rPr>
        <w:t>к Правилам землепользования и застройки</w:t>
      </w:r>
    </w:p>
    <w:p w14:paraId="4980AF10" w14:textId="2DB15542" w:rsidR="00291A7F" w:rsidRPr="00977AAA" w:rsidRDefault="00291A7F" w:rsidP="00291A7F">
      <w:pPr>
        <w:ind w:left="3060" w:right="-1"/>
        <w:jc w:val="right"/>
        <w:rPr>
          <w:sz w:val="28"/>
          <w:szCs w:val="28"/>
        </w:rPr>
      </w:pPr>
      <w:r w:rsidRPr="00977AAA">
        <w:rPr>
          <w:sz w:val="28"/>
          <w:szCs w:val="28"/>
        </w:rPr>
        <w:t>сельско</w:t>
      </w:r>
      <w:r>
        <w:rPr>
          <w:sz w:val="28"/>
          <w:szCs w:val="28"/>
        </w:rPr>
        <w:t>го</w:t>
      </w:r>
      <w:r w:rsidRPr="00977AAA">
        <w:rPr>
          <w:sz w:val="28"/>
          <w:szCs w:val="28"/>
        </w:rPr>
        <w:t xml:space="preserve"> поселени</w:t>
      </w:r>
      <w:r>
        <w:rPr>
          <w:sz w:val="28"/>
          <w:szCs w:val="28"/>
        </w:rPr>
        <w:t>я</w:t>
      </w:r>
      <w:r w:rsidRPr="00977AAA">
        <w:rPr>
          <w:sz w:val="28"/>
          <w:szCs w:val="28"/>
        </w:rPr>
        <w:t xml:space="preserve"> С</w:t>
      </w:r>
      <w:r w:rsidR="00132F35">
        <w:rPr>
          <w:sz w:val="28"/>
          <w:szCs w:val="28"/>
        </w:rPr>
        <w:t>елиярово</w:t>
      </w:r>
    </w:p>
    <w:p w14:paraId="68C8DA4B" w14:textId="29645119" w:rsidR="00291A7F" w:rsidRDefault="00291A7F" w:rsidP="00291A7F">
      <w:pPr>
        <w:ind w:left="3060" w:right="-1"/>
        <w:jc w:val="right"/>
        <w:rPr>
          <w:sz w:val="28"/>
          <w:szCs w:val="28"/>
        </w:rPr>
      </w:pPr>
    </w:p>
    <w:p w14:paraId="0887FAAF" w14:textId="22281A93" w:rsidR="00291A7F" w:rsidRDefault="00291A7F" w:rsidP="00291A7F">
      <w:pPr>
        <w:ind w:right="-1"/>
        <w:jc w:val="center"/>
        <w:rPr>
          <w:b/>
          <w:sz w:val="28"/>
          <w:szCs w:val="28"/>
        </w:rPr>
      </w:pPr>
      <w:r w:rsidRPr="00291A7F">
        <w:rPr>
          <w:b/>
          <w:sz w:val="28"/>
          <w:szCs w:val="28"/>
        </w:rPr>
        <w:t>ГЛАВА 1. ГРАДОСТРОИТЕЛЬНЫЕ РЕГЛАМЕНТЫ</w:t>
      </w:r>
    </w:p>
    <w:p w14:paraId="623610DE" w14:textId="77777777" w:rsidR="00291A7F" w:rsidRDefault="00291A7F" w:rsidP="00291A7F">
      <w:pPr>
        <w:ind w:right="-1"/>
        <w:jc w:val="center"/>
        <w:rPr>
          <w:b/>
          <w:sz w:val="28"/>
          <w:szCs w:val="28"/>
        </w:rPr>
      </w:pPr>
    </w:p>
    <w:p w14:paraId="34498E4E" w14:textId="4F31F8FA" w:rsidR="00291A7F" w:rsidRDefault="00291A7F" w:rsidP="00291A7F">
      <w:pPr>
        <w:shd w:val="clear" w:color="auto" w:fill="FFFFFF"/>
        <w:spacing w:before="30" w:after="30"/>
        <w:ind w:firstLine="709"/>
        <w:jc w:val="both"/>
        <w:rPr>
          <w:spacing w:val="2"/>
          <w:sz w:val="28"/>
          <w:szCs w:val="28"/>
        </w:rPr>
      </w:pPr>
      <w:r w:rsidRPr="00C23C08">
        <w:rPr>
          <w:b/>
          <w:bCs/>
          <w:spacing w:val="2"/>
          <w:sz w:val="28"/>
          <w:szCs w:val="28"/>
        </w:rPr>
        <w:t>Статья 1.</w:t>
      </w:r>
      <w:r w:rsidRPr="00B47A9E">
        <w:rPr>
          <w:spacing w:val="2"/>
          <w:szCs w:val="28"/>
        </w:rPr>
        <w:t xml:space="preserve"> </w:t>
      </w:r>
      <w:r w:rsidRPr="00B47A9E">
        <w:rPr>
          <w:spacing w:val="2"/>
          <w:sz w:val="28"/>
          <w:szCs w:val="28"/>
        </w:rPr>
        <w:t>Описа</w:t>
      </w:r>
      <w:r w:rsidRPr="00977AAA">
        <w:rPr>
          <w:spacing w:val="2"/>
          <w:sz w:val="28"/>
          <w:szCs w:val="28"/>
        </w:rPr>
        <w:t xml:space="preserve">ние видов разрешенного использования земельных участков, установленных в градостроительных регламентах </w:t>
      </w:r>
      <w:proofErr w:type="gramStart"/>
      <w:r w:rsidRPr="00977AAA">
        <w:rPr>
          <w:spacing w:val="2"/>
          <w:sz w:val="28"/>
          <w:szCs w:val="28"/>
        </w:rPr>
        <w:t>для соответствующих территориальных зон</w:t>
      </w:r>
      <w:proofErr w:type="gramEnd"/>
      <w:r w:rsidRPr="00977AAA">
        <w:rPr>
          <w:spacing w:val="2"/>
          <w:sz w:val="28"/>
          <w:szCs w:val="28"/>
        </w:rPr>
        <w:t xml:space="preserve"> производится в соответствии с Классификатором видов разрешенного использования земельных участков, утвержденным приказом </w:t>
      </w:r>
      <w:r>
        <w:rPr>
          <w:spacing w:val="2"/>
          <w:sz w:val="28"/>
          <w:szCs w:val="28"/>
        </w:rPr>
        <w:t>Росреестра</w:t>
      </w:r>
      <w:r w:rsidRPr="00977AAA">
        <w:rPr>
          <w:spacing w:val="2"/>
          <w:sz w:val="28"/>
          <w:szCs w:val="28"/>
        </w:rPr>
        <w:t xml:space="preserve"> от </w:t>
      </w:r>
      <w:r>
        <w:rPr>
          <w:spacing w:val="2"/>
          <w:sz w:val="28"/>
          <w:szCs w:val="28"/>
        </w:rPr>
        <w:t>10</w:t>
      </w:r>
      <w:r w:rsidRPr="00977AAA">
        <w:rPr>
          <w:spacing w:val="2"/>
          <w:sz w:val="28"/>
          <w:szCs w:val="28"/>
        </w:rPr>
        <w:t>.</w:t>
      </w:r>
      <w:r>
        <w:rPr>
          <w:spacing w:val="2"/>
          <w:sz w:val="28"/>
          <w:szCs w:val="28"/>
        </w:rPr>
        <w:t>11</w:t>
      </w:r>
      <w:r w:rsidRPr="00977AAA">
        <w:rPr>
          <w:spacing w:val="2"/>
          <w:sz w:val="28"/>
          <w:szCs w:val="28"/>
        </w:rPr>
        <w:t>.20</w:t>
      </w:r>
      <w:r>
        <w:rPr>
          <w:spacing w:val="2"/>
          <w:sz w:val="28"/>
          <w:szCs w:val="28"/>
        </w:rPr>
        <w:t>20</w:t>
      </w:r>
      <w:r w:rsidRPr="00977AAA">
        <w:rPr>
          <w:spacing w:val="2"/>
          <w:sz w:val="28"/>
          <w:szCs w:val="28"/>
        </w:rPr>
        <w:t xml:space="preserve"> № </w:t>
      </w:r>
      <w:r>
        <w:rPr>
          <w:spacing w:val="2"/>
          <w:sz w:val="28"/>
          <w:szCs w:val="28"/>
        </w:rPr>
        <w:t>П/0412</w:t>
      </w:r>
      <w:r w:rsidRPr="00977AAA">
        <w:rPr>
          <w:spacing w:val="2"/>
          <w:sz w:val="28"/>
          <w:szCs w:val="28"/>
        </w:rPr>
        <w:t xml:space="preserve"> «Об утверждении классификатора видов разрешенного использования земельных участков».</w:t>
      </w:r>
    </w:p>
    <w:p w14:paraId="4B2970FA" w14:textId="0FDFFEB7" w:rsidR="00291A7F" w:rsidRDefault="00291A7F" w:rsidP="00291A7F">
      <w:pPr>
        <w:shd w:val="clear" w:color="auto" w:fill="FFFFFF"/>
        <w:spacing w:before="30" w:after="30"/>
        <w:ind w:firstLine="709"/>
        <w:jc w:val="both"/>
        <w:rPr>
          <w:spacing w:val="2"/>
          <w:sz w:val="28"/>
          <w:szCs w:val="28"/>
        </w:rPr>
      </w:pPr>
    </w:p>
    <w:p w14:paraId="1F3B686E" w14:textId="7B81138F" w:rsidR="00291A7F" w:rsidRPr="00291A7F" w:rsidRDefault="00291A7F" w:rsidP="00291A7F">
      <w:pPr>
        <w:shd w:val="clear" w:color="auto" w:fill="FFFFFF"/>
        <w:spacing w:before="30" w:after="30"/>
        <w:ind w:firstLine="709"/>
        <w:jc w:val="both"/>
        <w:rPr>
          <w:b/>
          <w:bCs/>
          <w:spacing w:val="2"/>
          <w:sz w:val="28"/>
          <w:szCs w:val="28"/>
        </w:rPr>
      </w:pPr>
      <w:r w:rsidRPr="00291A7F">
        <w:rPr>
          <w:b/>
          <w:sz w:val="28"/>
          <w:szCs w:val="28"/>
        </w:rPr>
        <w:t xml:space="preserve">ГЛАВА </w:t>
      </w:r>
      <w:r>
        <w:rPr>
          <w:b/>
          <w:sz w:val="28"/>
          <w:szCs w:val="28"/>
        </w:rPr>
        <w:t xml:space="preserve">2. </w:t>
      </w:r>
      <w:r w:rsidRPr="00291A7F">
        <w:rPr>
          <w:b/>
          <w:bCs/>
          <w:sz w:val="28"/>
          <w:szCs w:val="28"/>
        </w:rPr>
        <w:t>ГРАДОСТРОИТЕЛЬНЫЕ РЕГЛАМЕНТЫ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ПО ТЕРРИТОРИАЛЬНЫМ ЗОНАМ</w:t>
      </w:r>
    </w:p>
    <w:p w14:paraId="55B8F987" w14:textId="21D83D54" w:rsidR="00291A7F" w:rsidRDefault="00291A7F" w:rsidP="00291A7F">
      <w:pPr>
        <w:ind w:right="-1"/>
        <w:jc w:val="center"/>
        <w:rPr>
          <w:b/>
          <w:sz w:val="28"/>
          <w:szCs w:val="28"/>
        </w:rPr>
      </w:pPr>
    </w:p>
    <w:p w14:paraId="7FB57409" w14:textId="0464F20E" w:rsidR="00291A7F" w:rsidRDefault="00291A7F" w:rsidP="00482178">
      <w:pPr>
        <w:ind w:right="-1"/>
        <w:jc w:val="both"/>
        <w:rPr>
          <w:b/>
          <w:bCs/>
          <w:sz w:val="28"/>
          <w:szCs w:val="28"/>
        </w:rPr>
      </w:pPr>
      <w:r>
        <w:rPr>
          <w:b/>
          <w:sz w:val="28"/>
          <w:szCs w:val="28"/>
        </w:rPr>
        <w:t xml:space="preserve">Статья 2. </w:t>
      </w:r>
      <w:r w:rsidRPr="00291A7F">
        <w:rPr>
          <w:b/>
          <w:bCs/>
          <w:sz w:val="28"/>
          <w:szCs w:val="28"/>
        </w:rPr>
        <w:t>Виды, состав и кодовое обозначение территориальных зон, выделенных на карте градостроительного зонирования</w:t>
      </w:r>
    </w:p>
    <w:p w14:paraId="2FA6B224" w14:textId="290CEB9E" w:rsidR="00291A7F" w:rsidRDefault="00291A7F" w:rsidP="00291A7F">
      <w:pPr>
        <w:ind w:right="-1"/>
        <w:jc w:val="center"/>
        <w:rPr>
          <w:b/>
          <w:bCs/>
          <w:sz w:val="28"/>
          <w:szCs w:val="28"/>
        </w:rPr>
      </w:pPr>
    </w:p>
    <w:p w14:paraId="75E04D2A" w14:textId="77777777" w:rsidR="00132F35" w:rsidRPr="00132F35" w:rsidRDefault="00132F35" w:rsidP="00132F35">
      <w:pPr>
        <w:ind w:firstLine="709"/>
        <w:jc w:val="both"/>
        <w:rPr>
          <w:sz w:val="28"/>
          <w:szCs w:val="28"/>
        </w:rPr>
      </w:pPr>
      <w:r w:rsidRPr="00132F35">
        <w:rPr>
          <w:sz w:val="28"/>
          <w:szCs w:val="28"/>
        </w:rPr>
        <w:t>На карте градостроительного зонирования установлены следующие виды территориальных зон:</w:t>
      </w:r>
    </w:p>
    <w:p w14:paraId="38FD2D75" w14:textId="77777777" w:rsidR="00132F35" w:rsidRPr="00132F35" w:rsidRDefault="00132F35" w:rsidP="00132F35">
      <w:pPr>
        <w:pStyle w:val="3ff0"/>
        <w:numPr>
          <w:ilvl w:val="1"/>
          <w:numId w:val="18"/>
        </w:numPr>
        <w:rPr>
          <w:bCs/>
          <w:szCs w:val="28"/>
        </w:rPr>
      </w:pPr>
      <w:r w:rsidRPr="00132F35">
        <w:rPr>
          <w:bCs/>
          <w:szCs w:val="28"/>
        </w:rPr>
        <w:t xml:space="preserve"> Жилая зона </w:t>
      </w:r>
      <w:r w:rsidRPr="00132F35">
        <w:rPr>
          <w:szCs w:val="28"/>
        </w:rPr>
        <w:t>–</w:t>
      </w:r>
      <w:r w:rsidRPr="00132F35">
        <w:rPr>
          <w:bCs/>
          <w:szCs w:val="28"/>
        </w:rPr>
        <w:t xml:space="preserve"> (Ж).</w:t>
      </w:r>
    </w:p>
    <w:p w14:paraId="63C5BC3D" w14:textId="77777777" w:rsidR="00132F35" w:rsidRPr="00132F35" w:rsidRDefault="00132F35" w:rsidP="00132F35">
      <w:pPr>
        <w:pStyle w:val="3ff0"/>
        <w:numPr>
          <w:ilvl w:val="1"/>
          <w:numId w:val="18"/>
        </w:numPr>
        <w:rPr>
          <w:bCs/>
          <w:szCs w:val="28"/>
        </w:rPr>
      </w:pPr>
      <w:r w:rsidRPr="00132F35">
        <w:rPr>
          <w:bCs/>
          <w:szCs w:val="28"/>
        </w:rPr>
        <w:t xml:space="preserve"> </w:t>
      </w:r>
      <w:r w:rsidRPr="00132F35">
        <w:rPr>
          <w:szCs w:val="28"/>
        </w:rPr>
        <w:t>Общественно-деловая зона – (О).</w:t>
      </w:r>
    </w:p>
    <w:p w14:paraId="33D36F17" w14:textId="77777777" w:rsidR="00132F35" w:rsidRPr="00132F35" w:rsidRDefault="00132F35" w:rsidP="00132F35">
      <w:pPr>
        <w:pStyle w:val="3ff0"/>
        <w:numPr>
          <w:ilvl w:val="1"/>
          <w:numId w:val="18"/>
        </w:numPr>
        <w:rPr>
          <w:bCs/>
          <w:szCs w:val="28"/>
        </w:rPr>
      </w:pPr>
      <w:r w:rsidRPr="00132F35">
        <w:rPr>
          <w:szCs w:val="28"/>
        </w:rPr>
        <w:t xml:space="preserve"> Зона промышленного и коммунально-складского назначения – (П).</w:t>
      </w:r>
    </w:p>
    <w:p w14:paraId="515993A8" w14:textId="77777777" w:rsidR="00132F35" w:rsidRPr="00132F35" w:rsidRDefault="00132F35" w:rsidP="00132F35">
      <w:pPr>
        <w:pStyle w:val="3ff0"/>
        <w:numPr>
          <w:ilvl w:val="1"/>
          <w:numId w:val="18"/>
        </w:numPr>
        <w:rPr>
          <w:bCs/>
          <w:szCs w:val="28"/>
        </w:rPr>
      </w:pPr>
      <w:r w:rsidRPr="00132F35">
        <w:rPr>
          <w:szCs w:val="28"/>
        </w:rPr>
        <w:t xml:space="preserve"> Зона инженерной инфраструктуры – (И).</w:t>
      </w:r>
    </w:p>
    <w:p w14:paraId="748266C0" w14:textId="77777777" w:rsidR="00132F35" w:rsidRPr="00132F35" w:rsidRDefault="00132F35" w:rsidP="00132F35">
      <w:pPr>
        <w:pStyle w:val="3ff0"/>
        <w:numPr>
          <w:ilvl w:val="1"/>
          <w:numId w:val="18"/>
        </w:numPr>
        <w:rPr>
          <w:bCs/>
          <w:szCs w:val="28"/>
        </w:rPr>
      </w:pPr>
      <w:r w:rsidRPr="00132F35">
        <w:rPr>
          <w:szCs w:val="28"/>
        </w:rPr>
        <w:t xml:space="preserve"> Зона транспортной инфраструктуры – (Т).</w:t>
      </w:r>
    </w:p>
    <w:p w14:paraId="49ACC1F8" w14:textId="77777777" w:rsidR="00132F35" w:rsidRPr="00132F35" w:rsidRDefault="00132F35" w:rsidP="00132F35">
      <w:pPr>
        <w:pStyle w:val="3ff0"/>
        <w:numPr>
          <w:ilvl w:val="1"/>
          <w:numId w:val="18"/>
        </w:numPr>
        <w:rPr>
          <w:bCs/>
          <w:szCs w:val="28"/>
        </w:rPr>
      </w:pPr>
      <w:r w:rsidRPr="00132F35">
        <w:rPr>
          <w:szCs w:val="28"/>
        </w:rPr>
        <w:t>Зона сельскохозяйственного использования (СХ-1).</w:t>
      </w:r>
    </w:p>
    <w:p w14:paraId="039A286E" w14:textId="77777777" w:rsidR="00132F35" w:rsidRPr="00132F35" w:rsidRDefault="00132F35" w:rsidP="00132F35">
      <w:pPr>
        <w:pStyle w:val="3ff0"/>
        <w:numPr>
          <w:ilvl w:val="1"/>
          <w:numId w:val="18"/>
        </w:numPr>
        <w:rPr>
          <w:bCs/>
          <w:szCs w:val="28"/>
        </w:rPr>
      </w:pPr>
      <w:r w:rsidRPr="00132F35">
        <w:rPr>
          <w:bCs/>
          <w:szCs w:val="28"/>
        </w:rPr>
        <w:t>Зона занятая объектами сельскохозяйственного назначения (СХ-2).</w:t>
      </w:r>
    </w:p>
    <w:p w14:paraId="4C0DB590" w14:textId="77777777" w:rsidR="00132F35" w:rsidRPr="00132F35" w:rsidRDefault="00132F35" w:rsidP="00132F35">
      <w:pPr>
        <w:pStyle w:val="3ff0"/>
        <w:numPr>
          <w:ilvl w:val="1"/>
          <w:numId w:val="18"/>
        </w:numPr>
        <w:rPr>
          <w:bCs/>
          <w:szCs w:val="28"/>
        </w:rPr>
      </w:pPr>
      <w:r w:rsidRPr="00132F35">
        <w:rPr>
          <w:bCs/>
          <w:szCs w:val="28"/>
        </w:rPr>
        <w:t>Зона рекреационного назначения (Р).</w:t>
      </w:r>
    </w:p>
    <w:p w14:paraId="44FB3898" w14:textId="77777777" w:rsidR="00132F35" w:rsidRPr="00132F35" w:rsidRDefault="00132F35" w:rsidP="00132F35">
      <w:pPr>
        <w:pStyle w:val="3ff0"/>
        <w:numPr>
          <w:ilvl w:val="1"/>
          <w:numId w:val="18"/>
        </w:numPr>
        <w:rPr>
          <w:bCs/>
          <w:szCs w:val="28"/>
        </w:rPr>
      </w:pPr>
      <w:r w:rsidRPr="00132F35">
        <w:rPr>
          <w:szCs w:val="28"/>
        </w:rPr>
        <w:t>Зона специального назначения – (СП).</w:t>
      </w:r>
    </w:p>
    <w:p w14:paraId="74B6EC8B" w14:textId="77777777" w:rsidR="00132F35" w:rsidRPr="00132F35" w:rsidRDefault="00132F35" w:rsidP="00132F35">
      <w:pPr>
        <w:ind w:firstLine="709"/>
        <w:jc w:val="both"/>
        <w:rPr>
          <w:sz w:val="28"/>
          <w:szCs w:val="28"/>
        </w:rPr>
      </w:pPr>
      <w:r w:rsidRPr="00132F35">
        <w:rPr>
          <w:sz w:val="28"/>
          <w:szCs w:val="28"/>
        </w:rPr>
        <w:t>Действие градостроительного регламента не распространяется на земельные участки, указанные в части 4 статьи 36 Градостроительного кодекса Российской Федерации.</w:t>
      </w:r>
    </w:p>
    <w:p w14:paraId="289D7BB8" w14:textId="77777777" w:rsidR="00132F35" w:rsidRPr="00132F35" w:rsidRDefault="00132F35" w:rsidP="00132F35">
      <w:pPr>
        <w:ind w:firstLine="709"/>
        <w:jc w:val="both"/>
        <w:rPr>
          <w:sz w:val="28"/>
          <w:szCs w:val="28"/>
        </w:rPr>
      </w:pPr>
      <w:r w:rsidRPr="00132F35">
        <w:rPr>
          <w:sz w:val="28"/>
          <w:szCs w:val="28"/>
        </w:rPr>
        <w:t>Градостроительные регламенты не устанавливаются для земель и земельных участков, в отношении которых виды разрешенного использования устанавливаются иными видами регламентов использования земель.</w:t>
      </w:r>
    </w:p>
    <w:p w14:paraId="3CA018FC" w14:textId="77777777" w:rsidR="00132F35" w:rsidRPr="004718F0" w:rsidRDefault="00132F35" w:rsidP="00132F35">
      <w:pPr>
        <w:pStyle w:val="3ff0"/>
        <w:ind w:left="1069"/>
        <w:rPr>
          <w:szCs w:val="28"/>
        </w:rPr>
      </w:pPr>
    </w:p>
    <w:p w14:paraId="239227A3" w14:textId="77777777" w:rsidR="00291A7F" w:rsidRPr="00977AAA" w:rsidRDefault="00291A7F" w:rsidP="00291A7F">
      <w:pPr>
        <w:jc w:val="both"/>
        <w:rPr>
          <w:b/>
          <w:bCs/>
          <w:vanish/>
          <w:sz w:val="28"/>
          <w:szCs w:val="28"/>
        </w:rPr>
      </w:pPr>
    </w:p>
    <w:p w14:paraId="174D421E" w14:textId="77777777" w:rsidR="00291A7F" w:rsidRPr="00977AAA" w:rsidRDefault="00291A7F" w:rsidP="00291A7F">
      <w:pPr>
        <w:ind w:firstLine="709"/>
        <w:jc w:val="both"/>
        <w:rPr>
          <w:sz w:val="28"/>
          <w:szCs w:val="28"/>
        </w:rPr>
      </w:pPr>
    </w:p>
    <w:p w14:paraId="279A5B1A" w14:textId="77777777" w:rsidR="00291A7F" w:rsidRPr="00977AAA" w:rsidRDefault="00291A7F" w:rsidP="00291A7F">
      <w:pPr>
        <w:keepNext/>
        <w:pageBreakBefore/>
        <w:tabs>
          <w:tab w:val="left" w:pos="851"/>
        </w:tabs>
        <w:spacing w:before="240" w:after="120"/>
        <w:ind w:left="432" w:hanging="432"/>
        <w:jc w:val="both"/>
        <w:outlineLvl w:val="0"/>
        <w:rPr>
          <w:b/>
          <w:bCs/>
          <w:caps/>
          <w:kern w:val="32"/>
          <w:sz w:val="28"/>
          <w:szCs w:val="28"/>
          <w:lang w:eastAsia="x-none"/>
        </w:rPr>
        <w:sectPr w:rsidR="00291A7F" w:rsidRPr="00977AAA" w:rsidSect="0037635D">
          <w:footerReference w:type="default" r:id="rId10"/>
          <w:footerReference w:type="first" r:id="rId11"/>
          <w:pgSz w:w="11906" w:h="16838"/>
          <w:pgMar w:top="1134" w:right="991" w:bottom="1134" w:left="1134" w:header="709" w:footer="709" w:gutter="0"/>
          <w:pgNumType w:start="1"/>
          <w:cols w:space="708"/>
          <w:docGrid w:linePitch="360"/>
        </w:sectPr>
      </w:pPr>
      <w:bookmarkStart w:id="53" w:name="_Toc487800909"/>
    </w:p>
    <w:p w14:paraId="402D04B8" w14:textId="77777777" w:rsidR="004E2251" w:rsidRPr="00853E9F" w:rsidRDefault="004E2251" w:rsidP="004E2251">
      <w:pPr>
        <w:keepNext/>
        <w:pageBreakBefore/>
        <w:tabs>
          <w:tab w:val="left" w:pos="851"/>
        </w:tabs>
        <w:spacing w:before="240" w:after="120"/>
        <w:ind w:left="432" w:hanging="432"/>
        <w:jc w:val="center"/>
        <w:outlineLvl w:val="0"/>
        <w:rPr>
          <w:b/>
          <w:bCs/>
          <w:caps/>
          <w:color w:val="000000"/>
          <w:kern w:val="32"/>
          <w:szCs w:val="28"/>
          <w:lang w:eastAsia="x-none"/>
        </w:rPr>
      </w:pPr>
      <w:bookmarkStart w:id="54" w:name="_Toc474149432"/>
      <w:bookmarkEnd w:id="53"/>
      <w:r w:rsidRPr="004718F0">
        <w:rPr>
          <w:b/>
          <w:bCs/>
          <w:caps/>
          <w:kern w:val="32"/>
          <w:szCs w:val="28"/>
          <w:lang w:eastAsia="x-none"/>
        </w:rPr>
        <w:lastRenderedPageBreak/>
        <w:t xml:space="preserve">2.1 </w:t>
      </w:r>
      <w:r w:rsidRPr="004718F0">
        <w:rPr>
          <w:b/>
          <w:bCs/>
          <w:caps/>
          <w:kern w:val="32"/>
          <w:szCs w:val="28"/>
          <w:lang w:val="x-none" w:eastAsia="x-none"/>
        </w:rPr>
        <w:t xml:space="preserve">Жилая </w:t>
      </w:r>
      <w:r w:rsidRPr="00853E9F">
        <w:rPr>
          <w:b/>
          <w:bCs/>
          <w:caps/>
          <w:color w:val="000000"/>
          <w:kern w:val="32"/>
          <w:szCs w:val="28"/>
          <w:lang w:val="x-none" w:eastAsia="x-none"/>
        </w:rPr>
        <w:t>зона (Ж)</w:t>
      </w:r>
      <w:r w:rsidRPr="00853E9F">
        <w:rPr>
          <w:b/>
          <w:bCs/>
          <w:caps/>
          <w:color w:val="000000"/>
          <w:kern w:val="32"/>
          <w:szCs w:val="28"/>
          <w:lang w:eastAsia="x-none"/>
        </w:rPr>
        <w:t xml:space="preserve"> </w:t>
      </w:r>
    </w:p>
    <w:p w14:paraId="1A1AD8F8" w14:textId="77777777" w:rsidR="004E2251" w:rsidRPr="004718F0" w:rsidRDefault="004E2251" w:rsidP="004E2251">
      <w:pPr>
        <w:spacing w:before="120" w:after="120"/>
        <w:rPr>
          <w:b/>
        </w:rPr>
      </w:pPr>
      <w:r w:rsidRPr="004718F0">
        <w:rPr>
          <w:b/>
        </w:rPr>
        <w:t>ОСНОВНЫЕ ВИДЫ И ПАРАМЕТРЫ РАЗРЕШЁННОГО ИСПОЛЬЗОВАНИЯ ЗЕМЕЛЬНЫХ УЧАСТКОВ И ОБЪЕКТОВ КАПИТАЛЬНОГО СТРОИТЕЛЬСТВА</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9"/>
        <w:gridCol w:w="2551"/>
        <w:gridCol w:w="4985"/>
        <w:gridCol w:w="4567"/>
      </w:tblGrid>
      <w:tr w:rsidR="004E2251" w:rsidRPr="004718F0" w14:paraId="6B557F8F" w14:textId="77777777" w:rsidTr="00F97DB6">
        <w:trPr>
          <w:trHeight w:val="20"/>
          <w:tblHeader/>
          <w:jc w:val="center"/>
        </w:trPr>
        <w:tc>
          <w:tcPr>
            <w:tcW w:w="5190" w:type="dxa"/>
            <w:gridSpan w:val="2"/>
            <w:vAlign w:val="center"/>
          </w:tcPr>
          <w:p w14:paraId="13025892" w14:textId="77777777" w:rsidR="004E2251" w:rsidRPr="004718F0" w:rsidRDefault="004E2251" w:rsidP="00F97DB6">
            <w:pPr>
              <w:keepNext/>
              <w:keepLines/>
              <w:jc w:val="center"/>
              <w:rPr>
                <w:b/>
                <w:sz w:val="22"/>
                <w:szCs w:val="22"/>
              </w:rPr>
            </w:pPr>
            <w:r w:rsidRPr="004718F0">
              <w:rPr>
                <w:b/>
                <w:sz w:val="22"/>
                <w:szCs w:val="22"/>
              </w:rPr>
              <w:t>Виды использования</w:t>
            </w:r>
          </w:p>
        </w:tc>
        <w:tc>
          <w:tcPr>
            <w:tcW w:w="4985" w:type="dxa"/>
            <w:vMerge w:val="restart"/>
            <w:vAlign w:val="center"/>
          </w:tcPr>
          <w:p w14:paraId="5C0C8E89" w14:textId="77777777" w:rsidR="004E2251" w:rsidRPr="004718F0" w:rsidRDefault="004E2251" w:rsidP="00F97DB6">
            <w:pPr>
              <w:keepNext/>
              <w:keepLines/>
              <w:jc w:val="center"/>
              <w:rPr>
                <w:b/>
                <w:sz w:val="22"/>
                <w:szCs w:val="22"/>
              </w:rPr>
            </w:pPr>
            <w:r w:rsidRPr="004718F0">
              <w:rPr>
                <w:b/>
                <w:sz w:val="22"/>
                <w:szCs w:val="22"/>
              </w:rPr>
              <w:t xml:space="preserve">Параметры разрешенного </w:t>
            </w:r>
            <w:r w:rsidRPr="004718F0">
              <w:rPr>
                <w:b/>
                <w:sz w:val="22"/>
                <w:szCs w:val="22"/>
              </w:rPr>
              <w:br/>
              <w:t>использования</w:t>
            </w:r>
          </w:p>
        </w:tc>
        <w:tc>
          <w:tcPr>
            <w:tcW w:w="4567" w:type="dxa"/>
            <w:vMerge w:val="restart"/>
            <w:vAlign w:val="center"/>
          </w:tcPr>
          <w:p w14:paraId="68C51222" w14:textId="77777777" w:rsidR="004E2251" w:rsidRPr="004718F0" w:rsidRDefault="004E2251" w:rsidP="00F97DB6">
            <w:pPr>
              <w:keepNext/>
              <w:keepLines/>
              <w:jc w:val="center"/>
              <w:rPr>
                <w:b/>
                <w:sz w:val="22"/>
                <w:szCs w:val="22"/>
              </w:rPr>
            </w:pPr>
            <w:r w:rsidRPr="004718F0">
              <w:rPr>
                <w:b/>
                <w:sz w:val="22"/>
                <w:szCs w:val="22"/>
              </w:rPr>
              <w:t xml:space="preserve">Ограничения использования </w:t>
            </w:r>
            <w:r w:rsidRPr="004718F0">
              <w:rPr>
                <w:b/>
                <w:sz w:val="22"/>
                <w:szCs w:val="22"/>
              </w:rPr>
              <w:br/>
              <w:t xml:space="preserve">земельных участков и объектов </w:t>
            </w:r>
            <w:r w:rsidRPr="004718F0">
              <w:rPr>
                <w:b/>
                <w:sz w:val="22"/>
                <w:szCs w:val="22"/>
              </w:rPr>
              <w:br/>
              <w:t>капитального строительства</w:t>
            </w:r>
          </w:p>
        </w:tc>
      </w:tr>
      <w:tr w:rsidR="004E2251" w:rsidRPr="004718F0" w14:paraId="1A47FD70" w14:textId="77777777" w:rsidTr="00F97DB6">
        <w:trPr>
          <w:trHeight w:val="20"/>
          <w:tblHeader/>
          <w:jc w:val="center"/>
        </w:trPr>
        <w:tc>
          <w:tcPr>
            <w:tcW w:w="2639" w:type="dxa"/>
            <w:vAlign w:val="center"/>
          </w:tcPr>
          <w:p w14:paraId="4A0B8FA7" w14:textId="77777777" w:rsidR="004E2251" w:rsidRPr="004718F0" w:rsidRDefault="004E2251" w:rsidP="00F97DB6">
            <w:pPr>
              <w:keepNext/>
              <w:keepLines/>
              <w:jc w:val="center"/>
              <w:rPr>
                <w:b/>
                <w:sz w:val="22"/>
                <w:szCs w:val="22"/>
              </w:rPr>
            </w:pPr>
            <w:r w:rsidRPr="004718F0">
              <w:rPr>
                <w:b/>
                <w:sz w:val="22"/>
                <w:szCs w:val="22"/>
              </w:rPr>
              <w:t>Наименование вида использования</w:t>
            </w:r>
          </w:p>
        </w:tc>
        <w:tc>
          <w:tcPr>
            <w:tcW w:w="2551" w:type="dxa"/>
            <w:vAlign w:val="center"/>
          </w:tcPr>
          <w:p w14:paraId="3892D981" w14:textId="77777777" w:rsidR="004E2251" w:rsidRPr="004718F0" w:rsidRDefault="004E2251" w:rsidP="00F97DB6">
            <w:pPr>
              <w:keepNext/>
              <w:keepLines/>
              <w:jc w:val="center"/>
              <w:rPr>
                <w:b/>
                <w:sz w:val="22"/>
                <w:szCs w:val="22"/>
              </w:rPr>
            </w:pPr>
            <w:r w:rsidRPr="004718F0">
              <w:rPr>
                <w:b/>
                <w:sz w:val="22"/>
                <w:szCs w:val="22"/>
              </w:rPr>
              <w:t>Код (числовое обозначение) вида разрешенного использования земельного участка</w:t>
            </w:r>
          </w:p>
        </w:tc>
        <w:tc>
          <w:tcPr>
            <w:tcW w:w="4985" w:type="dxa"/>
            <w:vMerge/>
            <w:vAlign w:val="center"/>
          </w:tcPr>
          <w:p w14:paraId="74AEE98D" w14:textId="77777777" w:rsidR="004E2251" w:rsidRPr="004718F0" w:rsidRDefault="004E2251" w:rsidP="00F97DB6">
            <w:pPr>
              <w:jc w:val="center"/>
              <w:rPr>
                <w:b/>
                <w:sz w:val="22"/>
                <w:szCs w:val="22"/>
              </w:rPr>
            </w:pPr>
          </w:p>
        </w:tc>
        <w:tc>
          <w:tcPr>
            <w:tcW w:w="4567" w:type="dxa"/>
            <w:vMerge/>
            <w:vAlign w:val="center"/>
          </w:tcPr>
          <w:p w14:paraId="7542AF32" w14:textId="77777777" w:rsidR="004E2251" w:rsidRPr="004718F0" w:rsidRDefault="004E2251" w:rsidP="00F97DB6">
            <w:pPr>
              <w:jc w:val="center"/>
              <w:rPr>
                <w:b/>
                <w:sz w:val="22"/>
                <w:szCs w:val="22"/>
              </w:rPr>
            </w:pPr>
          </w:p>
        </w:tc>
      </w:tr>
      <w:tr w:rsidR="004E2251" w:rsidRPr="004718F0" w14:paraId="5DB77F9A" w14:textId="77777777" w:rsidTr="00F97DB6">
        <w:trPr>
          <w:trHeight w:val="20"/>
          <w:jc w:val="center"/>
        </w:trPr>
        <w:tc>
          <w:tcPr>
            <w:tcW w:w="2639" w:type="dxa"/>
          </w:tcPr>
          <w:p w14:paraId="56D2774B" w14:textId="77777777" w:rsidR="004E2251" w:rsidRPr="004718F0" w:rsidRDefault="004E2251" w:rsidP="00F97DB6">
            <w:pPr>
              <w:rPr>
                <w:sz w:val="22"/>
                <w:szCs w:val="22"/>
                <w:lang w:eastAsia="en-US"/>
              </w:rPr>
            </w:pPr>
            <w:r w:rsidRPr="004718F0">
              <w:rPr>
                <w:sz w:val="22"/>
                <w:szCs w:val="22"/>
                <w:lang w:eastAsia="en-US"/>
              </w:rPr>
              <w:t>Для индивидуального жилищного строительства</w:t>
            </w:r>
          </w:p>
        </w:tc>
        <w:tc>
          <w:tcPr>
            <w:tcW w:w="2551" w:type="dxa"/>
          </w:tcPr>
          <w:p w14:paraId="63376EA2" w14:textId="77777777" w:rsidR="004E2251" w:rsidRPr="004718F0" w:rsidRDefault="004E2251" w:rsidP="00F97DB6">
            <w:pPr>
              <w:jc w:val="center"/>
              <w:rPr>
                <w:sz w:val="22"/>
                <w:szCs w:val="22"/>
              </w:rPr>
            </w:pPr>
            <w:r w:rsidRPr="004718F0">
              <w:rPr>
                <w:sz w:val="22"/>
                <w:szCs w:val="22"/>
              </w:rPr>
              <w:t>2.1</w:t>
            </w:r>
          </w:p>
        </w:tc>
        <w:tc>
          <w:tcPr>
            <w:tcW w:w="4985" w:type="dxa"/>
          </w:tcPr>
          <w:p w14:paraId="609C1664" w14:textId="77777777" w:rsidR="004E2251" w:rsidRPr="004718F0" w:rsidRDefault="004E2251" w:rsidP="00F97DB6">
            <w:pPr>
              <w:rPr>
                <w:sz w:val="22"/>
                <w:szCs w:val="22"/>
              </w:rPr>
            </w:pPr>
            <w:r w:rsidRPr="004718F0">
              <w:rPr>
                <w:sz w:val="22"/>
                <w:szCs w:val="22"/>
              </w:rPr>
              <w:t>Минимальная площадь участка – 600 кв. м.</w:t>
            </w:r>
          </w:p>
          <w:p w14:paraId="5F13D67D" w14:textId="77777777" w:rsidR="004E2251" w:rsidRPr="004718F0" w:rsidRDefault="004E2251" w:rsidP="00F97DB6">
            <w:pPr>
              <w:rPr>
                <w:sz w:val="22"/>
                <w:szCs w:val="22"/>
              </w:rPr>
            </w:pPr>
            <w:r w:rsidRPr="004718F0">
              <w:rPr>
                <w:sz w:val="22"/>
                <w:szCs w:val="22"/>
              </w:rPr>
              <w:t>Максимальная площадь участка – 1800 кв. м.</w:t>
            </w:r>
          </w:p>
          <w:p w14:paraId="17186349" w14:textId="77777777" w:rsidR="004E2251" w:rsidRPr="004718F0" w:rsidRDefault="004E2251" w:rsidP="00F97DB6">
            <w:pPr>
              <w:rPr>
                <w:sz w:val="22"/>
                <w:szCs w:val="22"/>
              </w:rPr>
            </w:pPr>
            <w:r w:rsidRPr="004718F0">
              <w:rPr>
                <w:sz w:val="22"/>
                <w:szCs w:val="22"/>
              </w:rPr>
              <w:t xml:space="preserve">Количество этажей – не выше 3 надземных </w:t>
            </w:r>
          </w:p>
          <w:p w14:paraId="1DA5B440" w14:textId="77777777" w:rsidR="004E2251" w:rsidRPr="004718F0" w:rsidRDefault="004E2251" w:rsidP="00F97DB6">
            <w:pPr>
              <w:rPr>
                <w:sz w:val="22"/>
                <w:szCs w:val="22"/>
              </w:rPr>
            </w:pPr>
            <w:r w:rsidRPr="004718F0">
              <w:rPr>
                <w:sz w:val="22"/>
                <w:szCs w:val="22"/>
              </w:rPr>
              <w:t>Высота – не подлежит установлению.</w:t>
            </w:r>
          </w:p>
          <w:p w14:paraId="7900AEB9" w14:textId="77777777" w:rsidR="004E2251" w:rsidRPr="004718F0" w:rsidRDefault="004E2251" w:rsidP="00F97DB6">
            <w:pPr>
              <w:rPr>
                <w:sz w:val="22"/>
                <w:szCs w:val="22"/>
              </w:rPr>
            </w:pPr>
            <w:r w:rsidRPr="004718F0">
              <w:rPr>
                <w:sz w:val="22"/>
                <w:szCs w:val="22"/>
              </w:rPr>
              <w:t>Минимальные отступы:</w:t>
            </w:r>
          </w:p>
          <w:p w14:paraId="2A3BE73E" w14:textId="77777777" w:rsidR="004E2251" w:rsidRPr="004718F0" w:rsidRDefault="004E2251" w:rsidP="00F97DB6">
            <w:pPr>
              <w:rPr>
                <w:sz w:val="22"/>
                <w:szCs w:val="22"/>
              </w:rPr>
            </w:pPr>
            <w:r w:rsidRPr="004718F0">
              <w:rPr>
                <w:sz w:val="22"/>
                <w:szCs w:val="22"/>
              </w:rPr>
              <w:t xml:space="preserve">- от красной линии до объекта – 5 м </w:t>
            </w:r>
          </w:p>
          <w:p w14:paraId="57230F10" w14:textId="77777777" w:rsidR="004E2251" w:rsidRPr="004718F0" w:rsidRDefault="004E2251" w:rsidP="00F97DB6">
            <w:pPr>
              <w:rPr>
                <w:sz w:val="22"/>
                <w:szCs w:val="22"/>
              </w:rPr>
            </w:pPr>
            <w:r w:rsidRPr="004718F0">
              <w:rPr>
                <w:sz w:val="22"/>
                <w:szCs w:val="22"/>
              </w:rPr>
              <w:t>В условиях реконструкции допускается сокращение отступа и/или размещение зданий по красной линии улиц.</w:t>
            </w:r>
          </w:p>
          <w:p w14:paraId="7705B4F9" w14:textId="77777777" w:rsidR="004E2251" w:rsidRPr="004718F0" w:rsidRDefault="004E2251" w:rsidP="00F97DB6">
            <w:pPr>
              <w:rPr>
                <w:sz w:val="22"/>
                <w:szCs w:val="22"/>
              </w:rPr>
            </w:pPr>
            <w:r w:rsidRPr="004718F0">
              <w:rPr>
                <w:sz w:val="22"/>
                <w:szCs w:val="22"/>
              </w:rPr>
              <w:t>Минимальная глубина переднего двора - 5 м.</w:t>
            </w:r>
          </w:p>
          <w:p w14:paraId="30FC9E55" w14:textId="77777777" w:rsidR="004E2251" w:rsidRPr="004718F0" w:rsidRDefault="004E2251" w:rsidP="00F97DB6">
            <w:pPr>
              <w:autoSpaceDE w:val="0"/>
              <w:autoSpaceDN w:val="0"/>
              <w:adjustRightInd w:val="0"/>
              <w:rPr>
                <w:sz w:val="22"/>
                <w:szCs w:val="22"/>
              </w:rPr>
            </w:pPr>
            <w:r w:rsidRPr="004718F0">
              <w:rPr>
                <w:sz w:val="22"/>
                <w:szCs w:val="22"/>
              </w:rPr>
              <w:t>Минимальная глубина заднего двора - 3 м.</w:t>
            </w:r>
          </w:p>
          <w:p w14:paraId="6652EFAE" w14:textId="77777777" w:rsidR="004E2251" w:rsidRPr="004718F0" w:rsidRDefault="004E2251" w:rsidP="00F97DB6">
            <w:pPr>
              <w:rPr>
                <w:sz w:val="22"/>
                <w:szCs w:val="22"/>
              </w:rPr>
            </w:pPr>
            <w:r w:rsidRPr="004718F0">
              <w:rPr>
                <w:sz w:val="22"/>
                <w:szCs w:val="22"/>
              </w:rPr>
              <w:t>Расстояние от границ смежного земельного участка:</w:t>
            </w:r>
          </w:p>
          <w:p w14:paraId="16C1C705" w14:textId="77777777" w:rsidR="004E2251" w:rsidRPr="004718F0" w:rsidRDefault="004E2251" w:rsidP="00F97DB6">
            <w:pPr>
              <w:rPr>
                <w:sz w:val="22"/>
                <w:szCs w:val="22"/>
              </w:rPr>
            </w:pPr>
            <w:r w:rsidRPr="004718F0">
              <w:rPr>
                <w:sz w:val="22"/>
                <w:szCs w:val="22"/>
              </w:rPr>
              <w:t xml:space="preserve">- 3 м до основного строения; </w:t>
            </w:r>
          </w:p>
          <w:p w14:paraId="22FCD85F" w14:textId="77777777" w:rsidR="004E2251" w:rsidRPr="004718F0" w:rsidRDefault="004E2251" w:rsidP="00F97DB6">
            <w:pPr>
              <w:ind w:left="21"/>
              <w:rPr>
                <w:sz w:val="22"/>
                <w:szCs w:val="22"/>
              </w:rPr>
            </w:pPr>
            <w:r w:rsidRPr="004718F0">
              <w:rPr>
                <w:sz w:val="22"/>
                <w:szCs w:val="22"/>
              </w:rPr>
              <w:t>- без отступа при строительстве примыкающих друг к другу индивидуальных жилых домов, не более двух, со стороны размещения примыкающего индивидуального жилого дома;</w:t>
            </w:r>
          </w:p>
          <w:p w14:paraId="590567E9" w14:textId="77777777" w:rsidR="004E2251" w:rsidRPr="004718F0" w:rsidRDefault="004E2251" w:rsidP="00F97DB6">
            <w:pPr>
              <w:ind w:left="21"/>
              <w:rPr>
                <w:sz w:val="22"/>
                <w:szCs w:val="22"/>
              </w:rPr>
            </w:pPr>
            <w:r w:rsidRPr="004718F0">
              <w:rPr>
                <w:sz w:val="22"/>
                <w:szCs w:val="22"/>
              </w:rPr>
              <w:t>- 1 м до хозяйственных построек, допускается блокировка хозяйственных построек на смежных приусадебных участках по взаимному согласию домовладельцев.</w:t>
            </w:r>
          </w:p>
          <w:p w14:paraId="3F7046B6" w14:textId="77777777" w:rsidR="004E2251" w:rsidRPr="004718F0" w:rsidRDefault="004E2251" w:rsidP="00F97DB6">
            <w:pPr>
              <w:rPr>
                <w:sz w:val="22"/>
                <w:szCs w:val="22"/>
              </w:rPr>
            </w:pPr>
            <w:r w:rsidRPr="004718F0">
              <w:rPr>
                <w:sz w:val="22"/>
                <w:szCs w:val="22"/>
              </w:rPr>
              <w:t>Вспомогательные строения, за исключением гаражей, размещать со стороны улиц не допускается.</w:t>
            </w:r>
          </w:p>
          <w:p w14:paraId="515591A1" w14:textId="77777777" w:rsidR="004E2251" w:rsidRPr="004718F0" w:rsidRDefault="004E2251" w:rsidP="00F97DB6">
            <w:pPr>
              <w:rPr>
                <w:sz w:val="22"/>
                <w:szCs w:val="22"/>
              </w:rPr>
            </w:pPr>
            <w:r w:rsidRPr="004718F0">
              <w:rPr>
                <w:sz w:val="22"/>
                <w:szCs w:val="22"/>
              </w:rPr>
              <w:lastRenderedPageBreak/>
              <w:t>Максимальный процент застройки в границах земельных участков площадью от 600 до 1000 кв. м:</w:t>
            </w:r>
          </w:p>
          <w:p w14:paraId="5AC09B56" w14:textId="77777777" w:rsidR="004E2251" w:rsidRPr="004718F0" w:rsidRDefault="004E2251" w:rsidP="00F97DB6">
            <w:pPr>
              <w:rPr>
                <w:sz w:val="22"/>
                <w:szCs w:val="22"/>
              </w:rPr>
            </w:pPr>
            <w:r w:rsidRPr="004718F0">
              <w:rPr>
                <w:sz w:val="22"/>
                <w:szCs w:val="22"/>
              </w:rPr>
              <w:t>- общая площадь застройки земельного участка – 60%;</w:t>
            </w:r>
          </w:p>
          <w:p w14:paraId="2A1427E2" w14:textId="77777777" w:rsidR="004E2251" w:rsidRPr="004718F0" w:rsidRDefault="004E2251" w:rsidP="00F97DB6">
            <w:pPr>
              <w:rPr>
                <w:sz w:val="22"/>
                <w:szCs w:val="22"/>
              </w:rPr>
            </w:pPr>
            <w:r w:rsidRPr="004718F0">
              <w:rPr>
                <w:sz w:val="22"/>
                <w:szCs w:val="22"/>
              </w:rPr>
              <w:t>площадь застройки жилым зданием – 30%.</w:t>
            </w:r>
          </w:p>
          <w:p w14:paraId="624AC352" w14:textId="77777777" w:rsidR="004E2251" w:rsidRPr="004718F0" w:rsidRDefault="004E2251" w:rsidP="00F97DB6">
            <w:pPr>
              <w:rPr>
                <w:sz w:val="22"/>
                <w:szCs w:val="22"/>
              </w:rPr>
            </w:pPr>
            <w:r w:rsidRPr="004718F0">
              <w:rPr>
                <w:sz w:val="22"/>
                <w:szCs w:val="22"/>
              </w:rPr>
              <w:t>Максимальный процент застройки в границах земельных участков площадью свыше 1 000 кв. м:</w:t>
            </w:r>
          </w:p>
          <w:p w14:paraId="6933FFCC" w14:textId="77777777" w:rsidR="004E2251" w:rsidRPr="004718F0" w:rsidRDefault="004E2251" w:rsidP="00F97DB6">
            <w:pPr>
              <w:rPr>
                <w:sz w:val="22"/>
                <w:szCs w:val="22"/>
              </w:rPr>
            </w:pPr>
            <w:r w:rsidRPr="004718F0">
              <w:rPr>
                <w:sz w:val="22"/>
                <w:szCs w:val="22"/>
              </w:rPr>
              <w:t>- общая площадь застройки земельного участка – 30%;</w:t>
            </w:r>
          </w:p>
          <w:p w14:paraId="0AE91B3D" w14:textId="77777777" w:rsidR="004E2251" w:rsidRPr="004718F0" w:rsidRDefault="004E2251" w:rsidP="00F97DB6">
            <w:pPr>
              <w:rPr>
                <w:sz w:val="22"/>
                <w:szCs w:val="22"/>
              </w:rPr>
            </w:pPr>
            <w:r w:rsidRPr="004718F0">
              <w:rPr>
                <w:sz w:val="22"/>
                <w:szCs w:val="22"/>
              </w:rPr>
              <w:t>- площадь застройки жилым зданием – 20%.</w:t>
            </w:r>
          </w:p>
          <w:p w14:paraId="2BC6BCBE" w14:textId="77777777" w:rsidR="004E2251" w:rsidRPr="004718F0" w:rsidRDefault="004E2251" w:rsidP="00F97DB6">
            <w:pPr>
              <w:autoSpaceDE w:val="0"/>
              <w:autoSpaceDN w:val="0"/>
              <w:adjustRightInd w:val="0"/>
              <w:rPr>
                <w:sz w:val="22"/>
                <w:szCs w:val="22"/>
              </w:rPr>
            </w:pPr>
            <w:r w:rsidRPr="004718F0">
              <w:rPr>
                <w:sz w:val="22"/>
                <w:szCs w:val="22"/>
              </w:rPr>
              <w:t>Максимально допустимая высота ограждения участков объектов индивидуального жилищного строительства со стороны улиц, проездов - 1,8 м, между участками не регламентируется</w:t>
            </w:r>
          </w:p>
        </w:tc>
        <w:tc>
          <w:tcPr>
            <w:tcW w:w="4567" w:type="dxa"/>
          </w:tcPr>
          <w:p w14:paraId="024386BD" w14:textId="77777777" w:rsidR="004E2251" w:rsidRPr="004718F0" w:rsidRDefault="004E2251" w:rsidP="00F97DB6">
            <w:pPr>
              <w:rPr>
                <w:sz w:val="22"/>
                <w:szCs w:val="22"/>
              </w:rPr>
            </w:pPr>
            <w:r w:rsidRPr="004718F0">
              <w:rPr>
                <w:sz w:val="22"/>
                <w:szCs w:val="22"/>
              </w:rPr>
              <w:lastRenderedPageBreak/>
              <w:t>Не допускается размещать жилую застройку в санитарно-защитных зонах, установленных в предусмотренном действующим законодательством порядке.</w:t>
            </w:r>
          </w:p>
          <w:p w14:paraId="7394BF99" w14:textId="77777777" w:rsidR="004E2251"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в соответствии с действующим законодательством.</w:t>
            </w:r>
          </w:p>
          <w:p w14:paraId="2C87409B" w14:textId="77777777" w:rsidR="004E2251" w:rsidRDefault="004E2251" w:rsidP="00F97DB6">
            <w:pPr>
              <w:rPr>
                <w:sz w:val="22"/>
                <w:szCs w:val="22"/>
              </w:rPr>
            </w:pPr>
          </w:p>
          <w:p w14:paraId="5BC633A1" w14:textId="77777777" w:rsidR="004E2251" w:rsidRPr="00853E9F" w:rsidRDefault="004E2251" w:rsidP="00F97DB6">
            <w:pPr>
              <w:rPr>
                <w:color w:val="000000"/>
                <w:sz w:val="22"/>
                <w:szCs w:val="22"/>
              </w:rPr>
            </w:pPr>
          </w:p>
        </w:tc>
      </w:tr>
      <w:tr w:rsidR="004E2251" w:rsidRPr="004718F0" w14:paraId="4F95E936" w14:textId="77777777" w:rsidTr="00F97DB6">
        <w:trPr>
          <w:trHeight w:val="20"/>
          <w:jc w:val="center"/>
        </w:trPr>
        <w:tc>
          <w:tcPr>
            <w:tcW w:w="2639" w:type="dxa"/>
          </w:tcPr>
          <w:p w14:paraId="63A72829" w14:textId="77777777" w:rsidR="004E2251" w:rsidRPr="004718F0" w:rsidRDefault="004E2251" w:rsidP="00F97DB6">
            <w:pPr>
              <w:rPr>
                <w:sz w:val="22"/>
                <w:szCs w:val="22"/>
              </w:rPr>
            </w:pPr>
            <w:r w:rsidRPr="004718F0">
              <w:rPr>
                <w:sz w:val="22"/>
                <w:szCs w:val="22"/>
              </w:rPr>
              <w:t>Малоэтажная многоквартирная жилая застройка</w:t>
            </w:r>
          </w:p>
        </w:tc>
        <w:tc>
          <w:tcPr>
            <w:tcW w:w="2551" w:type="dxa"/>
          </w:tcPr>
          <w:p w14:paraId="1EBC9858" w14:textId="77777777" w:rsidR="004E2251" w:rsidRPr="004718F0" w:rsidRDefault="004E2251" w:rsidP="00F97DB6">
            <w:pPr>
              <w:autoSpaceDE w:val="0"/>
              <w:autoSpaceDN w:val="0"/>
              <w:adjustRightInd w:val="0"/>
              <w:jc w:val="center"/>
              <w:rPr>
                <w:sz w:val="22"/>
                <w:szCs w:val="22"/>
              </w:rPr>
            </w:pPr>
            <w:r w:rsidRPr="004718F0">
              <w:rPr>
                <w:sz w:val="22"/>
                <w:szCs w:val="22"/>
              </w:rPr>
              <w:t>2.1.1</w:t>
            </w:r>
          </w:p>
        </w:tc>
        <w:tc>
          <w:tcPr>
            <w:tcW w:w="4985" w:type="dxa"/>
          </w:tcPr>
          <w:p w14:paraId="442D2D94" w14:textId="77777777" w:rsidR="004E2251" w:rsidRPr="004718F0" w:rsidRDefault="004E2251" w:rsidP="00F97DB6">
            <w:pPr>
              <w:rPr>
                <w:sz w:val="22"/>
                <w:szCs w:val="22"/>
              </w:rPr>
            </w:pPr>
            <w:r w:rsidRPr="004718F0">
              <w:rPr>
                <w:sz w:val="22"/>
                <w:szCs w:val="22"/>
              </w:rPr>
              <w:t>Минимальная площадь участка - 1400 кв. м.</w:t>
            </w:r>
          </w:p>
          <w:p w14:paraId="143A56CB" w14:textId="77777777" w:rsidR="004E2251" w:rsidRPr="004718F0" w:rsidRDefault="004E2251" w:rsidP="00F97DB6">
            <w:pPr>
              <w:rPr>
                <w:sz w:val="22"/>
                <w:szCs w:val="22"/>
              </w:rPr>
            </w:pPr>
            <w:r w:rsidRPr="004718F0">
              <w:rPr>
                <w:sz w:val="22"/>
                <w:szCs w:val="22"/>
              </w:rPr>
              <w:t>Максимальная площадь участка - не подлежит установлению.</w:t>
            </w:r>
          </w:p>
          <w:p w14:paraId="1D205CED" w14:textId="77777777" w:rsidR="004E2251" w:rsidRPr="004718F0" w:rsidRDefault="004E2251" w:rsidP="00F97DB6">
            <w:pPr>
              <w:rPr>
                <w:sz w:val="22"/>
                <w:szCs w:val="22"/>
              </w:rPr>
            </w:pPr>
            <w:r w:rsidRPr="004718F0">
              <w:rPr>
                <w:sz w:val="22"/>
                <w:szCs w:val="22"/>
              </w:rPr>
              <w:t>Количество этажей – до 4 надземных этажей, включая мансардный.</w:t>
            </w:r>
          </w:p>
          <w:p w14:paraId="7D99A5E5" w14:textId="77777777" w:rsidR="004E2251" w:rsidRPr="004718F0" w:rsidRDefault="004E2251" w:rsidP="00F97DB6">
            <w:pPr>
              <w:rPr>
                <w:sz w:val="22"/>
                <w:szCs w:val="22"/>
              </w:rPr>
            </w:pPr>
            <w:r w:rsidRPr="004718F0">
              <w:rPr>
                <w:sz w:val="22"/>
                <w:szCs w:val="22"/>
              </w:rPr>
              <w:t>Высота – не подлежит установлению.</w:t>
            </w:r>
          </w:p>
          <w:p w14:paraId="0A7E2C12" w14:textId="77777777" w:rsidR="004E2251" w:rsidRPr="004718F0" w:rsidRDefault="004E2251" w:rsidP="00F97DB6">
            <w:pPr>
              <w:rPr>
                <w:sz w:val="22"/>
                <w:szCs w:val="22"/>
              </w:rPr>
            </w:pPr>
            <w:r w:rsidRPr="004718F0">
              <w:rPr>
                <w:sz w:val="22"/>
                <w:szCs w:val="22"/>
              </w:rPr>
              <w:t>Минимальные отступы:</w:t>
            </w:r>
          </w:p>
          <w:p w14:paraId="256D54FB" w14:textId="77777777" w:rsidR="004E2251" w:rsidRPr="004718F0" w:rsidRDefault="004E2251" w:rsidP="00F97DB6">
            <w:pPr>
              <w:rPr>
                <w:sz w:val="22"/>
                <w:szCs w:val="22"/>
              </w:rPr>
            </w:pPr>
            <w:r w:rsidRPr="004718F0">
              <w:rPr>
                <w:sz w:val="22"/>
                <w:szCs w:val="22"/>
              </w:rPr>
              <w:t xml:space="preserve">- от красной линии до объекта – 5 м </w:t>
            </w:r>
          </w:p>
          <w:p w14:paraId="6E61DBA0" w14:textId="77777777" w:rsidR="004E2251" w:rsidRPr="004718F0" w:rsidRDefault="004E2251" w:rsidP="00F97DB6">
            <w:pPr>
              <w:pStyle w:val="3ff0"/>
              <w:ind w:left="21"/>
              <w:jc w:val="both"/>
              <w:rPr>
                <w:sz w:val="22"/>
                <w:szCs w:val="22"/>
              </w:rPr>
            </w:pPr>
            <w:r w:rsidRPr="004718F0">
              <w:rPr>
                <w:sz w:val="22"/>
                <w:szCs w:val="22"/>
              </w:rPr>
              <w:t xml:space="preserve"> В условиях реконструкции допускается сокращение отступа и/или размещение зданий по красной линии улиц.</w:t>
            </w:r>
          </w:p>
          <w:p w14:paraId="3B337D0A" w14:textId="77777777" w:rsidR="004E2251" w:rsidRPr="004718F0" w:rsidRDefault="004E2251" w:rsidP="00F97DB6">
            <w:pPr>
              <w:rPr>
                <w:sz w:val="22"/>
                <w:szCs w:val="22"/>
              </w:rPr>
            </w:pPr>
            <w:r w:rsidRPr="004718F0">
              <w:rPr>
                <w:sz w:val="22"/>
                <w:szCs w:val="22"/>
              </w:rPr>
              <w:t xml:space="preserve">Максимальный процент застройки в границах земельного участка – 80%, включая основное строение и вспомогательные, в том числе, обеспечивающие функционирование объекта, размещение автостоянок, помещений </w:t>
            </w:r>
            <w:r w:rsidRPr="004718F0">
              <w:rPr>
                <w:sz w:val="22"/>
                <w:szCs w:val="22"/>
              </w:rPr>
              <w:lastRenderedPageBreak/>
              <w:t>общественного назначения, обустройство спортивных и детских площадок, хозяйственных площадок.</w:t>
            </w:r>
          </w:p>
          <w:p w14:paraId="4150C279" w14:textId="77777777" w:rsidR="004E2251" w:rsidRPr="004718F0" w:rsidRDefault="004E2251" w:rsidP="00F97DB6">
            <w:pPr>
              <w:rPr>
                <w:sz w:val="22"/>
                <w:szCs w:val="22"/>
              </w:rPr>
            </w:pPr>
            <w:r w:rsidRPr="004718F0">
              <w:rPr>
                <w:sz w:val="22"/>
                <w:szCs w:val="22"/>
              </w:rPr>
              <w:t xml:space="preserve">Детские площадки: </w:t>
            </w:r>
          </w:p>
          <w:p w14:paraId="52416DA1" w14:textId="77777777" w:rsidR="004E2251" w:rsidRPr="004718F0" w:rsidRDefault="004E2251" w:rsidP="00F97DB6">
            <w:pPr>
              <w:rPr>
                <w:sz w:val="22"/>
                <w:szCs w:val="22"/>
              </w:rPr>
            </w:pPr>
            <w:r w:rsidRPr="004718F0">
              <w:rPr>
                <w:sz w:val="22"/>
                <w:szCs w:val="22"/>
              </w:rPr>
              <w:t xml:space="preserve">Минимальный размер одной площадки 30 </w:t>
            </w:r>
            <w:r>
              <w:rPr>
                <w:sz w:val="22"/>
                <w:szCs w:val="22"/>
              </w:rPr>
              <w:t>кв. м</w:t>
            </w:r>
            <w:r w:rsidRPr="004718F0">
              <w:rPr>
                <w:sz w:val="22"/>
                <w:szCs w:val="22"/>
              </w:rPr>
              <w:t>.:</w:t>
            </w:r>
          </w:p>
          <w:p w14:paraId="331792E1" w14:textId="77777777" w:rsidR="004E2251" w:rsidRPr="004718F0" w:rsidRDefault="004E2251" w:rsidP="00F97DB6">
            <w:pPr>
              <w:rPr>
                <w:sz w:val="22"/>
                <w:szCs w:val="22"/>
              </w:rPr>
            </w:pPr>
            <w:r w:rsidRPr="004718F0">
              <w:rPr>
                <w:sz w:val="22"/>
                <w:szCs w:val="22"/>
              </w:rPr>
              <w:t>- 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14:paraId="2A6A8FF7" w14:textId="77777777" w:rsidR="004E2251" w:rsidRPr="004718F0" w:rsidRDefault="004E2251" w:rsidP="00F97DB6">
            <w:pPr>
              <w:rPr>
                <w:sz w:val="22"/>
                <w:szCs w:val="22"/>
              </w:rPr>
            </w:pPr>
            <w:r w:rsidRPr="004718F0">
              <w:rPr>
                <w:sz w:val="22"/>
                <w:szCs w:val="22"/>
              </w:rPr>
              <w:t>-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предусматривается на детской площадке в местах расположения игрового оборудования и других, связанных с возможностью падения детей. Места установки скамеек оборудуются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комбинированными видами покрытия.</w:t>
            </w:r>
          </w:p>
          <w:p w14:paraId="5521C27B" w14:textId="77777777" w:rsidR="004E2251" w:rsidRPr="004718F0" w:rsidRDefault="004E2251" w:rsidP="00F97DB6">
            <w:pPr>
              <w:rPr>
                <w:sz w:val="22"/>
                <w:szCs w:val="22"/>
              </w:rPr>
            </w:pPr>
            <w:r w:rsidRPr="004718F0">
              <w:rPr>
                <w:sz w:val="22"/>
                <w:szCs w:val="22"/>
              </w:rPr>
              <w:t>- для сопряжения поверхностей площадки и газона могут применяться садовые бортовые камни со скошенными или закругленными краями.</w:t>
            </w:r>
          </w:p>
          <w:p w14:paraId="0B2EDB07" w14:textId="77777777" w:rsidR="004E2251" w:rsidRPr="004718F0" w:rsidRDefault="004E2251" w:rsidP="00F97DB6">
            <w:pPr>
              <w:rPr>
                <w:sz w:val="22"/>
                <w:szCs w:val="22"/>
              </w:rPr>
            </w:pPr>
            <w:r w:rsidRPr="004718F0">
              <w:rPr>
                <w:sz w:val="22"/>
                <w:szCs w:val="22"/>
              </w:rPr>
              <w:t xml:space="preserve">- детские площадки должны озеленяться посадками деревьев и кустарника, с учетом их инсоляции в течение 5 часов светового дня. Деревья с восточной и северной стороны </w:t>
            </w:r>
            <w:r w:rsidRPr="004718F0">
              <w:rPr>
                <w:sz w:val="22"/>
                <w:szCs w:val="22"/>
              </w:rPr>
              <w:lastRenderedPageBreak/>
              <w:t>площадки должны высаживаться не ближе 3-х м, а с южной и западной – не ближе 1 м от края площадки до оси дерева. На площадках дошкольного возраста не допускается применение видов растений с колючками. На всех видах детских площадок не допускается применение растений с ядовитыми плодами.</w:t>
            </w:r>
          </w:p>
          <w:p w14:paraId="1F955610" w14:textId="77777777" w:rsidR="004E2251" w:rsidRPr="004718F0" w:rsidRDefault="004E2251" w:rsidP="00F97DB6">
            <w:pPr>
              <w:rPr>
                <w:sz w:val="22"/>
                <w:szCs w:val="22"/>
              </w:rPr>
            </w:pPr>
            <w:r w:rsidRPr="004718F0">
              <w:rPr>
                <w:sz w:val="22"/>
                <w:szCs w:val="22"/>
              </w:rPr>
              <w:t>- осветительное оборудование должно функционировать в режиме освещении территории, на котором расположена площадка. Не допускается размещение осветительного оборудования на высоте менее 2,5 м.</w:t>
            </w:r>
          </w:p>
          <w:p w14:paraId="3F137855" w14:textId="77777777" w:rsidR="004E2251" w:rsidRPr="004718F0" w:rsidRDefault="004E2251" w:rsidP="00F97DB6">
            <w:pPr>
              <w:rPr>
                <w:sz w:val="22"/>
                <w:szCs w:val="22"/>
              </w:rPr>
            </w:pPr>
            <w:r w:rsidRPr="004718F0">
              <w:rPr>
                <w:sz w:val="22"/>
                <w:szCs w:val="22"/>
              </w:rPr>
              <w:t>Площадки отдыха взрослых. Минимальный размер одной площадки 15 кв.</w:t>
            </w:r>
            <w:r>
              <w:rPr>
                <w:sz w:val="22"/>
                <w:szCs w:val="22"/>
              </w:rPr>
              <w:t xml:space="preserve"> </w:t>
            </w:r>
            <w:r w:rsidRPr="004718F0">
              <w:rPr>
                <w:sz w:val="22"/>
                <w:szCs w:val="22"/>
              </w:rPr>
              <w:t>м:</w:t>
            </w:r>
          </w:p>
          <w:p w14:paraId="68FC2A85" w14:textId="77777777" w:rsidR="004E2251" w:rsidRPr="004718F0" w:rsidRDefault="004E2251" w:rsidP="00F97DB6">
            <w:pPr>
              <w:rPr>
                <w:sz w:val="22"/>
                <w:szCs w:val="22"/>
              </w:rPr>
            </w:pPr>
            <w:r w:rsidRPr="004718F0">
              <w:rPr>
                <w:sz w:val="22"/>
                <w:szCs w:val="22"/>
              </w:rPr>
              <w:t>- 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с одной у каждой скамьи), осветительное оборудование.</w:t>
            </w:r>
          </w:p>
          <w:p w14:paraId="2CF821C2" w14:textId="77777777" w:rsidR="004E2251" w:rsidRPr="004718F0" w:rsidRDefault="004E2251" w:rsidP="00F97DB6">
            <w:pPr>
              <w:rPr>
                <w:sz w:val="22"/>
                <w:szCs w:val="22"/>
              </w:rPr>
            </w:pPr>
            <w:r w:rsidRPr="004718F0">
              <w:rPr>
                <w:sz w:val="22"/>
                <w:szCs w:val="22"/>
              </w:rPr>
              <w:t>- покрытие площадки допускается в виде плиточного помещения. При совмещении площадок отдыха и детских площадок, устройство твердых видов покрытия в зоне детских игр не допускается.</w:t>
            </w:r>
          </w:p>
          <w:p w14:paraId="4633E977" w14:textId="77777777" w:rsidR="004E2251" w:rsidRPr="004718F0" w:rsidRDefault="004E2251" w:rsidP="00F97DB6">
            <w:pPr>
              <w:rPr>
                <w:sz w:val="22"/>
                <w:szCs w:val="22"/>
              </w:rPr>
            </w:pPr>
            <w:r w:rsidRPr="004718F0">
              <w:rPr>
                <w:sz w:val="22"/>
                <w:szCs w:val="22"/>
              </w:rPr>
              <w:t xml:space="preserve">- применяется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из </w:t>
            </w:r>
            <w:r w:rsidRPr="004718F0">
              <w:rPr>
                <w:sz w:val="22"/>
                <w:szCs w:val="22"/>
              </w:rPr>
              <w:lastRenderedPageBreak/>
              <w:t>устойчивых к вытаптыванию видов трав. Не допускается применение растений с ядовитыми плодами.</w:t>
            </w:r>
          </w:p>
          <w:p w14:paraId="509059D7" w14:textId="77777777" w:rsidR="004E2251" w:rsidRPr="004718F0" w:rsidRDefault="004E2251" w:rsidP="00F97DB6">
            <w:pPr>
              <w:rPr>
                <w:sz w:val="22"/>
                <w:szCs w:val="22"/>
              </w:rPr>
            </w:pPr>
            <w:r w:rsidRPr="004718F0">
              <w:rPr>
                <w:sz w:val="22"/>
                <w:szCs w:val="22"/>
              </w:rPr>
              <w:t xml:space="preserve">Открытые спортивные площадки. Минимальный размер одной площадки 100 </w:t>
            </w:r>
            <w:r>
              <w:rPr>
                <w:sz w:val="22"/>
                <w:szCs w:val="22"/>
              </w:rPr>
              <w:t>кв. м</w:t>
            </w:r>
            <w:r w:rsidRPr="004718F0">
              <w:rPr>
                <w:sz w:val="22"/>
                <w:szCs w:val="22"/>
              </w:rPr>
              <w:t>:</w:t>
            </w:r>
          </w:p>
          <w:p w14:paraId="4CD35E41" w14:textId="77777777" w:rsidR="004E2251" w:rsidRPr="004718F0" w:rsidRDefault="004E2251" w:rsidP="00F97DB6">
            <w:pPr>
              <w:rPr>
                <w:sz w:val="22"/>
                <w:szCs w:val="22"/>
              </w:rPr>
            </w:pPr>
            <w:r w:rsidRPr="004718F0">
              <w:rPr>
                <w:sz w:val="22"/>
                <w:szCs w:val="22"/>
              </w:rPr>
              <w:t>- обязательный перечень элементов благоустройства территории на спортивной площадке включает: мягкие и газонные виды покрытия, спортивное оборудование, озеленение и ограждение площадки.</w:t>
            </w:r>
          </w:p>
          <w:p w14:paraId="63D3B296" w14:textId="77777777" w:rsidR="004E2251" w:rsidRPr="004718F0" w:rsidRDefault="004E2251" w:rsidP="00F97DB6">
            <w:pPr>
              <w:rPr>
                <w:sz w:val="22"/>
                <w:szCs w:val="22"/>
              </w:rPr>
            </w:pPr>
            <w:r w:rsidRPr="004718F0">
              <w:rPr>
                <w:sz w:val="22"/>
                <w:szCs w:val="22"/>
              </w:rPr>
              <w:t xml:space="preserve">Минимальный набор спортивного оборудования должен включать в себя: </w:t>
            </w:r>
            <w:proofErr w:type="gramStart"/>
            <w:r w:rsidRPr="004718F0">
              <w:rPr>
                <w:sz w:val="22"/>
                <w:szCs w:val="22"/>
              </w:rPr>
              <w:t>трех уровневая</w:t>
            </w:r>
            <w:proofErr w:type="gramEnd"/>
            <w:r w:rsidRPr="004718F0">
              <w:rPr>
                <w:sz w:val="22"/>
                <w:szCs w:val="22"/>
              </w:rPr>
              <w:t xml:space="preserve"> классическая перекладина, шведская лестница, </w:t>
            </w:r>
            <w:proofErr w:type="spellStart"/>
            <w:r w:rsidRPr="004718F0">
              <w:rPr>
                <w:sz w:val="22"/>
                <w:szCs w:val="22"/>
              </w:rPr>
              <w:t>рукоход</w:t>
            </w:r>
            <w:proofErr w:type="spellEnd"/>
            <w:r w:rsidRPr="004718F0">
              <w:rPr>
                <w:sz w:val="22"/>
                <w:szCs w:val="22"/>
              </w:rPr>
              <w:t>, брусья.</w:t>
            </w:r>
          </w:p>
          <w:p w14:paraId="4B770F90" w14:textId="77777777" w:rsidR="004E2251" w:rsidRPr="004718F0" w:rsidRDefault="004E2251" w:rsidP="00F97DB6">
            <w:pPr>
              <w:rPr>
                <w:sz w:val="22"/>
                <w:szCs w:val="22"/>
              </w:rPr>
            </w:pPr>
            <w:r w:rsidRPr="004718F0">
              <w:rPr>
                <w:sz w:val="22"/>
                <w:szCs w:val="22"/>
              </w:rPr>
              <w:t>- озеленение размещается по периметру площадки, высаживая быстрорастущие деревья на расстоянии от края площадки не менее 2м. не допускается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14:paraId="319CF6CF" w14:textId="77777777" w:rsidR="004E2251" w:rsidRPr="004718F0" w:rsidRDefault="004E2251" w:rsidP="00F97DB6">
            <w:pPr>
              <w:rPr>
                <w:sz w:val="22"/>
                <w:szCs w:val="22"/>
              </w:rPr>
            </w:pPr>
            <w:r w:rsidRPr="004718F0">
              <w:rPr>
                <w:sz w:val="22"/>
                <w:szCs w:val="22"/>
              </w:rPr>
              <w:t>- площадки оборудуются сетчатыми ограждениями высотой 2,5-3 м., а в местах примыкания спортивных площадок друг к другу - высотой не менее 1,2 м.</w:t>
            </w:r>
          </w:p>
          <w:p w14:paraId="6DB52176" w14:textId="77777777" w:rsidR="004E2251" w:rsidRPr="004718F0" w:rsidRDefault="004E2251" w:rsidP="00F97DB6">
            <w:pPr>
              <w:rPr>
                <w:sz w:val="22"/>
                <w:szCs w:val="22"/>
              </w:rPr>
            </w:pPr>
            <w:r w:rsidRPr="004718F0">
              <w:rPr>
                <w:sz w:val="22"/>
                <w:szCs w:val="22"/>
              </w:rPr>
              <w:t>- минимальное расстояние между детскими и спортивными площадками не менее 3 м.</w:t>
            </w:r>
          </w:p>
          <w:p w14:paraId="58D1A9E5" w14:textId="77777777" w:rsidR="004E2251" w:rsidRPr="004718F0" w:rsidRDefault="004E2251" w:rsidP="00F97DB6">
            <w:pPr>
              <w:rPr>
                <w:sz w:val="22"/>
                <w:szCs w:val="22"/>
              </w:rPr>
            </w:pPr>
            <w:r w:rsidRPr="004718F0">
              <w:rPr>
                <w:sz w:val="22"/>
                <w:szCs w:val="22"/>
              </w:rPr>
              <w:t>Площадки для установки мусоросборников:</w:t>
            </w:r>
          </w:p>
          <w:p w14:paraId="7E6FA41C" w14:textId="77777777" w:rsidR="004E2251" w:rsidRPr="004718F0" w:rsidRDefault="004E2251" w:rsidP="00F97DB6">
            <w:pPr>
              <w:rPr>
                <w:sz w:val="22"/>
                <w:szCs w:val="22"/>
              </w:rPr>
            </w:pPr>
            <w:r w:rsidRPr="004718F0">
              <w:rPr>
                <w:sz w:val="22"/>
                <w:szCs w:val="22"/>
              </w:rPr>
              <w:lastRenderedPageBreak/>
              <w:t>- обязательный перечень элементов благоустройства территории на площадке, для установки мусоросборников включает: асфальтобетонные, цементно-бетонные, железобетонные (из дорожных плит) виды покрытия, элементы сопряжения поверхности площадки с прилегающими территориям, контейнеры для сбора ТКО, осветительное оборудование, озеленение площадки.</w:t>
            </w:r>
          </w:p>
          <w:p w14:paraId="1BF7B1EC" w14:textId="77777777" w:rsidR="004E2251" w:rsidRPr="004718F0" w:rsidRDefault="004E2251" w:rsidP="00F97DB6">
            <w:pPr>
              <w:rPr>
                <w:sz w:val="22"/>
                <w:szCs w:val="22"/>
              </w:rPr>
            </w:pPr>
            <w:r w:rsidRPr="004718F0">
              <w:rPr>
                <w:sz w:val="22"/>
                <w:szCs w:val="22"/>
              </w:rPr>
              <w:t>Уклон покрытия площадки рекомендуется устанавливать составляющим 5-10% в сторону проезжей части, чтобы не допускать застаивания воды и скатывания контейнера.</w:t>
            </w:r>
          </w:p>
          <w:p w14:paraId="08716602" w14:textId="77777777" w:rsidR="004E2251" w:rsidRPr="004718F0" w:rsidRDefault="004E2251" w:rsidP="00F97DB6">
            <w:pPr>
              <w:rPr>
                <w:sz w:val="22"/>
                <w:szCs w:val="22"/>
              </w:rPr>
            </w:pPr>
            <w:r w:rsidRPr="004718F0">
              <w:rPr>
                <w:sz w:val="22"/>
                <w:szCs w:val="22"/>
              </w:rPr>
              <w:t>- сопряжение площадки с прилегающим проездом, осуществляется в одном уровне, без укладки бордюрного камня, с газоном- садовым бортом или декоративной стенкой высотой 1,0-1,2 м.</w:t>
            </w:r>
          </w:p>
          <w:p w14:paraId="016301D8" w14:textId="77777777" w:rsidR="004E2251" w:rsidRPr="004718F0" w:rsidRDefault="004E2251" w:rsidP="00F97DB6">
            <w:pPr>
              <w:rPr>
                <w:sz w:val="22"/>
                <w:szCs w:val="22"/>
              </w:rPr>
            </w:pPr>
            <w:r w:rsidRPr="004718F0">
              <w:rPr>
                <w:sz w:val="22"/>
                <w:szCs w:val="22"/>
              </w:rPr>
              <w:t>- функционирование осветительного оборудования устанавливается в режиме освещения прилегающей территории с высотой опор – не менее 3 м.</w:t>
            </w:r>
          </w:p>
          <w:p w14:paraId="4E4A67E7" w14:textId="77777777" w:rsidR="004E2251" w:rsidRPr="004718F0" w:rsidRDefault="004E2251" w:rsidP="00F97DB6">
            <w:pPr>
              <w:rPr>
                <w:sz w:val="22"/>
                <w:szCs w:val="22"/>
              </w:rPr>
            </w:pPr>
            <w:r w:rsidRPr="004718F0">
              <w:rPr>
                <w:sz w:val="22"/>
                <w:szCs w:val="22"/>
              </w:rPr>
              <w:t xml:space="preserve">- озеленение производится деревьями с высотой степенью </w:t>
            </w:r>
            <w:proofErr w:type="spellStart"/>
            <w:r w:rsidRPr="004718F0">
              <w:rPr>
                <w:sz w:val="22"/>
                <w:szCs w:val="22"/>
              </w:rPr>
              <w:t>фитонцидности</w:t>
            </w:r>
            <w:proofErr w:type="spellEnd"/>
            <w:r w:rsidRPr="004718F0">
              <w:rPr>
                <w:sz w:val="22"/>
                <w:szCs w:val="22"/>
              </w:rPr>
              <w:t>, густой и плотной кроной. Высоту свободного пространства над уровнем покрытия площадки до кроны рекомендуется предусматривать не менее 3 м.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w:t>
            </w:r>
          </w:p>
          <w:p w14:paraId="1780D7BF" w14:textId="77777777" w:rsidR="004E2251" w:rsidRPr="004718F0" w:rsidRDefault="004E2251" w:rsidP="00F97DB6">
            <w:pPr>
              <w:rPr>
                <w:sz w:val="22"/>
                <w:szCs w:val="22"/>
              </w:rPr>
            </w:pPr>
            <w:r w:rsidRPr="004718F0">
              <w:rPr>
                <w:sz w:val="22"/>
                <w:szCs w:val="22"/>
              </w:rPr>
              <w:lastRenderedPageBreak/>
              <w:t>Площади автостоянок:</w:t>
            </w:r>
          </w:p>
          <w:p w14:paraId="44E17CA0" w14:textId="77777777" w:rsidR="004E2251" w:rsidRPr="004718F0" w:rsidRDefault="004E2251" w:rsidP="00F97DB6">
            <w:pPr>
              <w:rPr>
                <w:sz w:val="22"/>
                <w:szCs w:val="22"/>
              </w:rPr>
            </w:pPr>
            <w:r w:rsidRPr="004718F0">
              <w:rPr>
                <w:sz w:val="22"/>
                <w:szCs w:val="22"/>
              </w:rPr>
              <w:t>- обязательный перечень элементов благоустройства территории на площадках автостоянок включает: асфальтобетонные, цементно-бетонные, брусчатые, железобетонные (из дорожных плит) виды покрытия. Элементы сопряжения поверхностей, разделительные элементы, осветительное и информационное оборудование.</w:t>
            </w:r>
          </w:p>
          <w:p w14:paraId="1976CF7C" w14:textId="77777777" w:rsidR="004E2251" w:rsidRPr="004718F0" w:rsidRDefault="004E2251" w:rsidP="00F97DB6">
            <w:pPr>
              <w:rPr>
                <w:sz w:val="22"/>
                <w:szCs w:val="22"/>
              </w:rPr>
            </w:pPr>
            <w:r w:rsidRPr="004718F0">
              <w:rPr>
                <w:sz w:val="22"/>
                <w:szCs w:val="22"/>
              </w:rPr>
              <w:t>Участки малоэтажной многоквартирной жилой застройки):</w:t>
            </w:r>
          </w:p>
          <w:p w14:paraId="7E0274DA" w14:textId="77777777" w:rsidR="004E2251" w:rsidRPr="004718F0" w:rsidRDefault="004E2251" w:rsidP="00F97DB6">
            <w:pPr>
              <w:rPr>
                <w:sz w:val="22"/>
                <w:szCs w:val="22"/>
              </w:rPr>
            </w:pPr>
            <w:r w:rsidRPr="004718F0">
              <w:rPr>
                <w:sz w:val="22"/>
                <w:szCs w:val="22"/>
              </w:rPr>
              <w:t>- обязательный перечень элементов благоустройства на территории участка жилой застройки коллективного пользования включает: асфальтобетонные, цементобетонные, брусчатые виды покрытия проездов и автостоянок, элементы сопряжения поверхностей, оборудование площадок, озеленение, осветительное оборудование.</w:t>
            </w:r>
          </w:p>
          <w:p w14:paraId="3F49C0DD" w14:textId="77777777" w:rsidR="004E2251" w:rsidRPr="004718F0" w:rsidRDefault="004E2251" w:rsidP="00F97DB6">
            <w:pPr>
              <w:rPr>
                <w:sz w:val="22"/>
                <w:szCs w:val="22"/>
              </w:rPr>
            </w:pPr>
            <w:r w:rsidRPr="004718F0">
              <w:rPr>
                <w:sz w:val="22"/>
                <w:szCs w:val="22"/>
              </w:rPr>
              <w:t>- озеленение жилого участка следует формировать между проездом и внешними границами участка: на придомовых полосах- цветники, газоны, вьющиеся растения, компактные группы кустарников, невысоких отдельно стоящих деревьев; на остальной территории участка- свободные композиции и разнообразные приемы озеленения.</w:t>
            </w:r>
          </w:p>
          <w:p w14:paraId="0B78A6E5" w14:textId="77777777" w:rsidR="004E2251" w:rsidRPr="004718F0" w:rsidRDefault="004E2251" w:rsidP="00F97DB6">
            <w:pPr>
              <w:rPr>
                <w:sz w:val="22"/>
                <w:szCs w:val="22"/>
              </w:rPr>
            </w:pPr>
            <w:r w:rsidRPr="004718F0">
              <w:rPr>
                <w:sz w:val="22"/>
                <w:szCs w:val="22"/>
              </w:rPr>
              <w:t>- при размещении жилых участков вдоль улиц не допускается со стороны улицы их сплошное ограждение и размещение площадок (детских, спортивных, для установки мусоросборников).</w:t>
            </w:r>
          </w:p>
          <w:p w14:paraId="2EA7530B" w14:textId="77777777" w:rsidR="004E2251" w:rsidRPr="004718F0" w:rsidRDefault="004E2251" w:rsidP="00F97DB6">
            <w:pPr>
              <w:rPr>
                <w:sz w:val="22"/>
                <w:szCs w:val="22"/>
              </w:rPr>
            </w:pPr>
            <w:r w:rsidRPr="004718F0">
              <w:rPr>
                <w:sz w:val="22"/>
                <w:szCs w:val="22"/>
              </w:rPr>
              <w:lastRenderedPageBreak/>
              <w:t>- на реконструируемых территориях участков жилой застройки предусматривается удаление больных и ослабленных деревьев, защиту и декоративное оформление здоровых деревьев, ликвидацию неплановой застройки (складов, сараев, стихийно возникших гаражей, замена морально и физически устаревших элементов благоустройства.</w:t>
            </w:r>
          </w:p>
          <w:p w14:paraId="64299B25" w14:textId="77777777" w:rsidR="004E2251" w:rsidRPr="004718F0" w:rsidRDefault="004E2251" w:rsidP="00F97DB6">
            <w:pPr>
              <w:rPr>
                <w:sz w:val="22"/>
                <w:szCs w:val="22"/>
              </w:rPr>
            </w:pPr>
            <w:r w:rsidRPr="004718F0">
              <w:rPr>
                <w:sz w:val="22"/>
                <w:szCs w:val="22"/>
              </w:rPr>
              <w:t>- водоотведение с придомовой территории многоквартирного дома выполнить в соответствии с техническими условиями администрации сельского поселения.</w:t>
            </w:r>
          </w:p>
          <w:p w14:paraId="2B31C597" w14:textId="77777777" w:rsidR="004E2251" w:rsidRPr="004718F0" w:rsidRDefault="004E2251" w:rsidP="00F97DB6">
            <w:pPr>
              <w:rPr>
                <w:sz w:val="22"/>
                <w:szCs w:val="22"/>
              </w:rPr>
            </w:pPr>
            <w:r w:rsidRPr="004718F0">
              <w:rPr>
                <w:sz w:val="22"/>
                <w:szCs w:val="22"/>
              </w:rPr>
              <w:t>Высота ограждений земельных участков для кодов 2.1, 2.1.1, 2.3:</w:t>
            </w:r>
          </w:p>
          <w:p w14:paraId="2F7601F5" w14:textId="77777777" w:rsidR="004E2251" w:rsidRPr="004718F0" w:rsidRDefault="004E2251" w:rsidP="00F97DB6">
            <w:pPr>
              <w:rPr>
                <w:sz w:val="22"/>
                <w:szCs w:val="22"/>
              </w:rPr>
            </w:pPr>
            <w:r w:rsidRPr="004718F0">
              <w:rPr>
                <w:sz w:val="22"/>
                <w:szCs w:val="22"/>
              </w:rPr>
              <w:t>- вдоль улиц и проездов:</w:t>
            </w:r>
          </w:p>
          <w:p w14:paraId="5D35CE26" w14:textId="77777777" w:rsidR="004E2251" w:rsidRPr="004718F0" w:rsidRDefault="004E2251" w:rsidP="00F97DB6">
            <w:pPr>
              <w:rPr>
                <w:sz w:val="22"/>
                <w:szCs w:val="22"/>
              </w:rPr>
            </w:pPr>
            <w:r w:rsidRPr="004718F0">
              <w:rPr>
                <w:sz w:val="22"/>
                <w:szCs w:val="22"/>
              </w:rPr>
              <w:t>- максимальная высота - 1,8 метров,</w:t>
            </w:r>
          </w:p>
          <w:p w14:paraId="74325FD8" w14:textId="77777777" w:rsidR="004E2251" w:rsidRPr="004718F0" w:rsidRDefault="004E2251" w:rsidP="00F97DB6">
            <w:pPr>
              <w:rPr>
                <w:sz w:val="22"/>
                <w:szCs w:val="22"/>
              </w:rPr>
            </w:pPr>
            <w:r w:rsidRPr="004718F0">
              <w:rPr>
                <w:sz w:val="22"/>
                <w:szCs w:val="22"/>
              </w:rPr>
              <w:t xml:space="preserve">- минимальная высота – 1,2 метра. </w:t>
            </w:r>
          </w:p>
          <w:p w14:paraId="4B93CBB7" w14:textId="77777777" w:rsidR="004E2251" w:rsidRPr="004718F0" w:rsidRDefault="004E2251" w:rsidP="00F97DB6">
            <w:pPr>
              <w:rPr>
                <w:sz w:val="22"/>
                <w:szCs w:val="22"/>
              </w:rPr>
            </w:pPr>
            <w:r w:rsidRPr="004718F0">
              <w:rPr>
                <w:sz w:val="22"/>
                <w:szCs w:val="22"/>
              </w:rPr>
              <w:t>Максимальный планировочный модуль в архитектурном решении ограждений земельных участков вдоль улиц и проездов не более 3,5 метра;</w:t>
            </w:r>
          </w:p>
          <w:p w14:paraId="7FFB1B32" w14:textId="77777777" w:rsidR="004E2251" w:rsidRPr="004718F0" w:rsidRDefault="004E2251" w:rsidP="00F97DB6">
            <w:pPr>
              <w:rPr>
                <w:sz w:val="22"/>
                <w:szCs w:val="22"/>
              </w:rPr>
            </w:pPr>
            <w:r w:rsidRPr="004718F0">
              <w:rPr>
                <w:sz w:val="22"/>
                <w:szCs w:val="22"/>
              </w:rPr>
              <w:t>- между соседними участками застройки:</w:t>
            </w:r>
          </w:p>
          <w:p w14:paraId="5F4F46B2" w14:textId="77777777" w:rsidR="004E2251" w:rsidRPr="004718F0" w:rsidRDefault="004E2251" w:rsidP="00F97DB6">
            <w:pPr>
              <w:rPr>
                <w:sz w:val="22"/>
                <w:szCs w:val="22"/>
              </w:rPr>
            </w:pPr>
            <w:r w:rsidRPr="004718F0">
              <w:rPr>
                <w:sz w:val="22"/>
                <w:szCs w:val="22"/>
              </w:rPr>
              <w:t>- максимальная высота - 1,8 метров без согласования со смежными землепользователями,</w:t>
            </w:r>
          </w:p>
          <w:p w14:paraId="7F580C7A" w14:textId="77777777" w:rsidR="004E2251" w:rsidRPr="004718F0" w:rsidRDefault="004E2251" w:rsidP="00F97DB6">
            <w:pPr>
              <w:rPr>
                <w:sz w:val="22"/>
                <w:szCs w:val="22"/>
              </w:rPr>
            </w:pPr>
            <w:r w:rsidRPr="004718F0">
              <w:rPr>
                <w:sz w:val="22"/>
                <w:szCs w:val="22"/>
              </w:rPr>
              <w:t>- минимальная высота – 1,2 метра.</w:t>
            </w:r>
          </w:p>
          <w:p w14:paraId="6FE3A126" w14:textId="77777777" w:rsidR="004E2251" w:rsidRPr="004718F0" w:rsidRDefault="004E2251" w:rsidP="00F97DB6">
            <w:pPr>
              <w:rPr>
                <w:sz w:val="22"/>
                <w:szCs w:val="22"/>
              </w:rPr>
            </w:pPr>
            <w:r w:rsidRPr="004718F0">
              <w:rPr>
                <w:sz w:val="22"/>
                <w:szCs w:val="22"/>
              </w:rPr>
              <w:t xml:space="preserve">Более 1,8 метра – по согласованию со смежными землепользователями. Для участков жилой застройки высота 1,8 метра может быть превышена при условии, если это не нарушает объемно-пространственных характеристик </w:t>
            </w:r>
            <w:r w:rsidRPr="004718F0">
              <w:rPr>
                <w:sz w:val="22"/>
                <w:szCs w:val="22"/>
              </w:rPr>
              <w:lastRenderedPageBreak/>
              <w:t>окружающей застройки и ландшафта, норм инсоляции и естественной освещенности.</w:t>
            </w:r>
          </w:p>
          <w:p w14:paraId="0AAA2053" w14:textId="77777777" w:rsidR="004E2251" w:rsidRPr="004718F0" w:rsidRDefault="004E2251" w:rsidP="00F97DB6">
            <w:pPr>
              <w:rPr>
                <w:sz w:val="22"/>
                <w:szCs w:val="22"/>
              </w:rPr>
            </w:pPr>
            <w:r w:rsidRPr="004718F0">
              <w:rPr>
                <w:sz w:val="22"/>
                <w:szCs w:val="22"/>
              </w:rPr>
              <w:t>- ограждения вдоль улиц и проездов и между соседними земельными участками должны быть выполнены в «прозрачном» исполнении.</w:t>
            </w:r>
          </w:p>
        </w:tc>
        <w:tc>
          <w:tcPr>
            <w:tcW w:w="4567" w:type="dxa"/>
          </w:tcPr>
          <w:p w14:paraId="3BA6CAD2" w14:textId="77777777" w:rsidR="004E2251" w:rsidRPr="004718F0" w:rsidRDefault="004E2251" w:rsidP="00F97DB6">
            <w:pPr>
              <w:ind w:firstLine="12"/>
              <w:rPr>
                <w:sz w:val="22"/>
                <w:szCs w:val="22"/>
              </w:rPr>
            </w:pPr>
            <w:r w:rsidRPr="004718F0">
              <w:rPr>
                <w:sz w:val="22"/>
                <w:szCs w:val="22"/>
              </w:rPr>
              <w:lastRenderedPageBreak/>
              <w:t xml:space="preserve">Не допускается размещать жилую застройку в санитарно-защитных зонах, установленных в предусмотренном действующим законодательством порядке. </w:t>
            </w:r>
          </w:p>
          <w:p w14:paraId="08BFBCC0" w14:textId="77777777" w:rsidR="004E2251" w:rsidRPr="004718F0" w:rsidRDefault="004E2251" w:rsidP="00F97DB6">
            <w:pPr>
              <w:ind w:firstLine="12"/>
              <w:rPr>
                <w:sz w:val="22"/>
                <w:szCs w:val="22"/>
              </w:rPr>
            </w:pPr>
            <w:r w:rsidRPr="004718F0">
              <w:rPr>
                <w:sz w:val="22"/>
                <w:szCs w:val="22"/>
              </w:rPr>
              <w:t>Размещение встроенных, пристроенных и встроенно-пристроенных объектов осуществлять в соответствии с требованиями СП 54.13330.2011 «СНиП 31-01-2003 «Здания жилые многоквартирные».</w:t>
            </w:r>
          </w:p>
          <w:p w14:paraId="3EB8B8CA" w14:textId="77777777" w:rsidR="004E2251" w:rsidRPr="004718F0" w:rsidRDefault="004E2251" w:rsidP="00F97DB6">
            <w:pPr>
              <w:ind w:firstLine="12"/>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6FE50042" w14:textId="77777777" w:rsidTr="00F97DB6">
        <w:trPr>
          <w:trHeight w:val="20"/>
          <w:jc w:val="center"/>
        </w:trPr>
        <w:tc>
          <w:tcPr>
            <w:tcW w:w="2639" w:type="dxa"/>
          </w:tcPr>
          <w:p w14:paraId="45208F90" w14:textId="77777777" w:rsidR="004E2251" w:rsidRPr="004718F0" w:rsidRDefault="004E2251" w:rsidP="00F97DB6">
            <w:pPr>
              <w:rPr>
                <w:sz w:val="22"/>
                <w:szCs w:val="22"/>
              </w:rPr>
            </w:pPr>
            <w:r w:rsidRPr="004718F0">
              <w:rPr>
                <w:sz w:val="22"/>
                <w:szCs w:val="22"/>
              </w:rPr>
              <w:lastRenderedPageBreak/>
              <w:t>Блокированная жилая застройка</w:t>
            </w:r>
          </w:p>
          <w:p w14:paraId="0D306414" w14:textId="77777777" w:rsidR="004E2251" w:rsidRPr="004718F0" w:rsidRDefault="004E2251" w:rsidP="00F97DB6">
            <w:pPr>
              <w:rPr>
                <w:sz w:val="22"/>
                <w:szCs w:val="22"/>
              </w:rPr>
            </w:pPr>
          </w:p>
        </w:tc>
        <w:tc>
          <w:tcPr>
            <w:tcW w:w="2551" w:type="dxa"/>
          </w:tcPr>
          <w:p w14:paraId="147C01CD" w14:textId="77777777" w:rsidR="004E2251" w:rsidRPr="004718F0" w:rsidRDefault="004E2251" w:rsidP="00F97DB6">
            <w:pPr>
              <w:jc w:val="center"/>
              <w:rPr>
                <w:sz w:val="22"/>
                <w:szCs w:val="22"/>
              </w:rPr>
            </w:pPr>
            <w:r w:rsidRPr="004718F0">
              <w:rPr>
                <w:sz w:val="22"/>
                <w:szCs w:val="22"/>
              </w:rPr>
              <w:t>2.3</w:t>
            </w:r>
          </w:p>
        </w:tc>
        <w:tc>
          <w:tcPr>
            <w:tcW w:w="4985" w:type="dxa"/>
          </w:tcPr>
          <w:p w14:paraId="745DC13A" w14:textId="77777777" w:rsidR="004E2251" w:rsidRPr="004718F0" w:rsidRDefault="004E2251" w:rsidP="00F97DB6">
            <w:pPr>
              <w:widowControl w:val="0"/>
              <w:tabs>
                <w:tab w:val="left" w:pos="889"/>
                <w:tab w:val="left" w:pos="1429"/>
                <w:tab w:val="left" w:pos="1609"/>
              </w:tabs>
              <w:overflowPunct w:val="0"/>
              <w:rPr>
                <w:color w:val="000000"/>
                <w:sz w:val="22"/>
                <w:szCs w:val="22"/>
                <w:lang w:eastAsia="en-US"/>
              </w:rPr>
            </w:pPr>
            <w:r w:rsidRPr="004718F0">
              <w:rPr>
                <w:color w:val="000000"/>
                <w:sz w:val="22"/>
                <w:szCs w:val="22"/>
                <w:lang w:eastAsia="en-US"/>
              </w:rPr>
              <w:t xml:space="preserve">Минимальная площадь участка для одного дома – 200 </w:t>
            </w:r>
            <w:r>
              <w:rPr>
                <w:color w:val="000000"/>
                <w:sz w:val="22"/>
                <w:szCs w:val="22"/>
                <w:lang w:eastAsia="en-US"/>
              </w:rPr>
              <w:t>кв. м</w:t>
            </w:r>
            <w:r w:rsidRPr="004718F0">
              <w:rPr>
                <w:color w:val="000000"/>
                <w:sz w:val="22"/>
                <w:szCs w:val="22"/>
                <w:lang w:eastAsia="en-US"/>
              </w:rPr>
              <w:t>.</w:t>
            </w:r>
          </w:p>
          <w:p w14:paraId="4BCAD145" w14:textId="77777777" w:rsidR="004E2251" w:rsidRPr="004718F0" w:rsidRDefault="004E2251" w:rsidP="00F97DB6">
            <w:pPr>
              <w:autoSpaceDE w:val="0"/>
              <w:autoSpaceDN w:val="0"/>
              <w:adjustRightInd w:val="0"/>
              <w:rPr>
                <w:color w:val="000000"/>
                <w:sz w:val="22"/>
                <w:szCs w:val="22"/>
                <w:lang w:eastAsia="en-US"/>
              </w:rPr>
            </w:pPr>
            <w:r w:rsidRPr="004718F0">
              <w:rPr>
                <w:color w:val="000000"/>
                <w:sz w:val="22"/>
                <w:szCs w:val="22"/>
                <w:lang w:eastAsia="en-US"/>
              </w:rPr>
              <w:t>Максимальная площадь участка - 4000 кв. м.</w:t>
            </w:r>
          </w:p>
          <w:p w14:paraId="3ECB2001" w14:textId="77777777" w:rsidR="004E2251" w:rsidRPr="004718F0" w:rsidRDefault="004E2251" w:rsidP="00F97DB6">
            <w:pPr>
              <w:autoSpaceDE w:val="0"/>
              <w:autoSpaceDN w:val="0"/>
              <w:adjustRightInd w:val="0"/>
              <w:rPr>
                <w:color w:val="000000"/>
                <w:sz w:val="22"/>
                <w:szCs w:val="22"/>
                <w:lang w:eastAsia="en-US"/>
              </w:rPr>
            </w:pPr>
            <w:r w:rsidRPr="004718F0">
              <w:rPr>
                <w:color w:val="000000"/>
                <w:sz w:val="22"/>
                <w:szCs w:val="22"/>
                <w:lang w:eastAsia="en-US"/>
              </w:rPr>
              <w:t>Количество этажей – не более 3.</w:t>
            </w:r>
          </w:p>
          <w:p w14:paraId="11979B56" w14:textId="77777777" w:rsidR="004E2251" w:rsidRPr="004718F0" w:rsidRDefault="004E2251" w:rsidP="00F97DB6">
            <w:pPr>
              <w:autoSpaceDE w:val="0"/>
              <w:autoSpaceDN w:val="0"/>
              <w:adjustRightInd w:val="0"/>
              <w:rPr>
                <w:color w:val="000000"/>
                <w:sz w:val="22"/>
                <w:szCs w:val="22"/>
                <w:lang w:eastAsia="en-US"/>
              </w:rPr>
            </w:pPr>
            <w:r w:rsidRPr="004718F0">
              <w:rPr>
                <w:color w:val="000000"/>
                <w:sz w:val="22"/>
                <w:szCs w:val="22"/>
                <w:lang w:eastAsia="en-US"/>
              </w:rPr>
              <w:t>Высота - не подлежит установлению</w:t>
            </w:r>
          </w:p>
          <w:p w14:paraId="002EE4F9" w14:textId="77777777" w:rsidR="004E2251" w:rsidRPr="004718F0" w:rsidRDefault="004E2251" w:rsidP="00F97DB6">
            <w:pPr>
              <w:rPr>
                <w:color w:val="000000"/>
                <w:sz w:val="22"/>
                <w:szCs w:val="22"/>
              </w:rPr>
            </w:pPr>
            <w:r w:rsidRPr="004718F0">
              <w:rPr>
                <w:color w:val="000000"/>
                <w:sz w:val="22"/>
                <w:szCs w:val="22"/>
              </w:rPr>
              <w:t>Минимальные отступы:</w:t>
            </w:r>
          </w:p>
          <w:p w14:paraId="2212D6D0" w14:textId="77777777" w:rsidR="004E2251" w:rsidRPr="004718F0" w:rsidRDefault="004E2251" w:rsidP="00F97DB6">
            <w:pPr>
              <w:rPr>
                <w:color w:val="000000"/>
                <w:sz w:val="22"/>
                <w:szCs w:val="22"/>
              </w:rPr>
            </w:pPr>
            <w:r w:rsidRPr="004718F0">
              <w:rPr>
                <w:color w:val="000000"/>
                <w:sz w:val="22"/>
                <w:szCs w:val="22"/>
              </w:rPr>
              <w:t xml:space="preserve">- от красной линии до объекта – 5м </w:t>
            </w:r>
          </w:p>
          <w:p w14:paraId="47C79F70" w14:textId="77777777" w:rsidR="004E2251" w:rsidRPr="004718F0" w:rsidRDefault="004E2251" w:rsidP="00F97DB6">
            <w:pPr>
              <w:ind w:left="21"/>
              <w:contextualSpacing/>
              <w:rPr>
                <w:color w:val="000000"/>
                <w:sz w:val="22"/>
                <w:szCs w:val="22"/>
              </w:rPr>
            </w:pPr>
            <w:r w:rsidRPr="004718F0">
              <w:rPr>
                <w:color w:val="000000"/>
                <w:sz w:val="22"/>
                <w:szCs w:val="22"/>
              </w:rPr>
              <w:t>В условиях реконструкции допускается сокращение отступа и/или размещение зданий по красной линии улиц в соответствии с их фактическим размещением.</w:t>
            </w:r>
          </w:p>
          <w:p w14:paraId="503C648D" w14:textId="77777777" w:rsidR="004E2251" w:rsidRPr="004718F0" w:rsidRDefault="004E2251" w:rsidP="00F97DB6">
            <w:pPr>
              <w:ind w:left="21"/>
              <w:contextualSpacing/>
              <w:rPr>
                <w:color w:val="000000"/>
                <w:sz w:val="22"/>
                <w:szCs w:val="22"/>
              </w:rPr>
            </w:pPr>
            <w:r w:rsidRPr="004718F0">
              <w:rPr>
                <w:color w:val="000000"/>
                <w:sz w:val="22"/>
                <w:szCs w:val="22"/>
              </w:rPr>
              <w:t xml:space="preserve"> Минимальная глубина переднего двора - 5 м.</w:t>
            </w:r>
          </w:p>
          <w:p w14:paraId="37EA5F66" w14:textId="77777777" w:rsidR="004E2251" w:rsidRPr="004718F0" w:rsidRDefault="004E2251" w:rsidP="00F97DB6">
            <w:pPr>
              <w:contextualSpacing/>
              <w:rPr>
                <w:color w:val="000000"/>
                <w:sz w:val="22"/>
                <w:szCs w:val="22"/>
              </w:rPr>
            </w:pPr>
            <w:r w:rsidRPr="004718F0">
              <w:rPr>
                <w:color w:val="000000"/>
                <w:sz w:val="22"/>
                <w:szCs w:val="22"/>
              </w:rPr>
              <w:t>Расстояние от границ смежного земельного участка:</w:t>
            </w:r>
          </w:p>
          <w:p w14:paraId="355A8E4B" w14:textId="77777777" w:rsidR="004E2251" w:rsidRPr="004718F0" w:rsidRDefault="004E2251" w:rsidP="00F97DB6">
            <w:pPr>
              <w:contextualSpacing/>
              <w:rPr>
                <w:color w:val="000000"/>
                <w:sz w:val="22"/>
                <w:szCs w:val="22"/>
              </w:rPr>
            </w:pPr>
            <w:r w:rsidRPr="004718F0">
              <w:rPr>
                <w:color w:val="000000"/>
                <w:sz w:val="22"/>
                <w:szCs w:val="22"/>
              </w:rPr>
              <w:t>- без отступа со стороны примыкания соседнего дома;</w:t>
            </w:r>
          </w:p>
          <w:p w14:paraId="6E119C99" w14:textId="77777777" w:rsidR="004E2251" w:rsidRPr="004718F0" w:rsidRDefault="004E2251" w:rsidP="00F97DB6">
            <w:pPr>
              <w:contextualSpacing/>
              <w:rPr>
                <w:color w:val="000000"/>
                <w:sz w:val="22"/>
                <w:szCs w:val="22"/>
              </w:rPr>
            </w:pPr>
            <w:r w:rsidRPr="004718F0">
              <w:rPr>
                <w:color w:val="000000"/>
                <w:sz w:val="22"/>
                <w:szCs w:val="22"/>
              </w:rPr>
              <w:t>- 3 м до основного строения со стороны, не предполагающей примыкание соседнего дома;</w:t>
            </w:r>
          </w:p>
          <w:p w14:paraId="34B1931E" w14:textId="77777777" w:rsidR="004E2251" w:rsidRPr="004718F0" w:rsidRDefault="004E2251" w:rsidP="00F97DB6">
            <w:pPr>
              <w:contextualSpacing/>
              <w:rPr>
                <w:color w:val="000000"/>
                <w:sz w:val="22"/>
                <w:szCs w:val="22"/>
              </w:rPr>
            </w:pPr>
            <w:r w:rsidRPr="004718F0">
              <w:rPr>
                <w:color w:val="000000"/>
                <w:sz w:val="22"/>
                <w:szCs w:val="22"/>
              </w:rPr>
              <w:t>- 1 м до хозяйственных построек, допускается блокировка хозяйственных построек на смежных приусадебных участках по взаимному согласию домовладельцев.</w:t>
            </w:r>
          </w:p>
          <w:p w14:paraId="1B65B15B" w14:textId="77777777" w:rsidR="004E2251" w:rsidRPr="004718F0" w:rsidRDefault="004E2251" w:rsidP="00F97DB6">
            <w:pPr>
              <w:autoSpaceDE w:val="0"/>
              <w:autoSpaceDN w:val="0"/>
              <w:adjustRightInd w:val="0"/>
              <w:rPr>
                <w:color w:val="000000"/>
                <w:sz w:val="22"/>
                <w:szCs w:val="22"/>
              </w:rPr>
            </w:pPr>
            <w:r w:rsidRPr="004718F0">
              <w:rPr>
                <w:color w:val="000000"/>
                <w:sz w:val="22"/>
                <w:szCs w:val="22"/>
              </w:rPr>
              <w:t>Вспомогательные строения, за исключением гаражей, размещать со стороны улиц не допускается.</w:t>
            </w:r>
          </w:p>
          <w:p w14:paraId="2751A02A" w14:textId="77777777" w:rsidR="004E2251" w:rsidRPr="004718F0" w:rsidRDefault="004E2251" w:rsidP="00F97DB6">
            <w:pPr>
              <w:autoSpaceDE w:val="0"/>
              <w:autoSpaceDN w:val="0"/>
              <w:adjustRightInd w:val="0"/>
              <w:rPr>
                <w:color w:val="000000"/>
                <w:sz w:val="22"/>
                <w:szCs w:val="22"/>
              </w:rPr>
            </w:pPr>
            <w:r w:rsidRPr="004718F0">
              <w:rPr>
                <w:color w:val="000000"/>
                <w:sz w:val="22"/>
                <w:szCs w:val="22"/>
              </w:rPr>
              <w:lastRenderedPageBreak/>
              <w:t>Максимальный процент застройки в границах земельного участка – 50%</w:t>
            </w:r>
          </w:p>
          <w:p w14:paraId="017A3644" w14:textId="77777777" w:rsidR="004E2251" w:rsidRPr="004718F0" w:rsidRDefault="004E2251" w:rsidP="00F97DB6">
            <w:pPr>
              <w:autoSpaceDE w:val="0"/>
              <w:autoSpaceDN w:val="0"/>
              <w:adjustRightInd w:val="0"/>
              <w:rPr>
                <w:sz w:val="22"/>
                <w:szCs w:val="22"/>
              </w:rPr>
            </w:pPr>
            <w:r w:rsidRPr="004718F0">
              <w:rPr>
                <w:sz w:val="22"/>
                <w:szCs w:val="22"/>
              </w:rPr>
              <w:t>На этапе проектирования следует предусматривать ограждение земельных участков для каждого дома блокированной застройки в едином стиле (архитектурно-объемные решения, материалы)</w:t>
            </w:r>
          </w:p>
          <w:p w14:paraId="48807B5C" w14:textId="77777777" w:rsidR="004E2251" w:rsidRPr="004718F0" w:rsidRDefault="004E2251" w:rsidP="00F97DB6">
            <w:pPr>
              <w:autoSpaceDE w:val="0"/>
              <w:autoSpaceDN w:val="0"/>
              <w:adjustRightInd w:val="0"/>
              <w:rPr>
                <w:sz w:val="22"/>
                <w:szCs w:val="22"/>
              </w:rPr>
            </w:pPr>
            <w:r w:rsidRPr="004718F0">
              <w:rPr>
                <w:sz w:val="22"/>
                <w:szCs w:val="22"/>
              </w:rPr>
              <w:t>Максимально допустимая высота ограждения участков со стороны улиц, проездов – 1,8 м, между участками не регламентируется.</w:t>
            </w:r>
          </w:p>
        </w:tc>
        <w:tc>
          <w:tcPr>
            <w:tcW w:w="4567" w:type="dxa"/>
          </w:tcPr>
          <w:p w14:paraId="04095C28" w14:textId="77777777" w:rsidR="004E2251" w:rsidRPr="004718F0" w:rsidRDefault="004E2251" w:rsidP="00F97DB6">
            <w:pPr>
              <w:rPr>
                <w:sz w:val="22"/>
                <w:szCs w:val="22"/>
              </w:rPr>
            </w:pPr>
            <w:r w:rsidRPr="004718F0">
              <w:rPr>
                <w:sz w:val="22"/>
                <w:szCs w:val="22"/>
              </w:rPr>
              <w:lastRenderedPageBreak/>
              <w:t>Не допускается размещать жилую застройку в санитарно-защитных зонах, установленных в предусмотренном действующим законодательством порядке.</w:t>
            </w:r>
          </w:p>
          <w:p w14:paraId="76212067"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 </w:t>
            </w:r>
          </w:p>
        </w:tc>
      </w:tr>
      <w:tr w:rsidR="004E2251" w:rsidRPr="004718F0" w14:paraId="49148F88" w14:textId="77777777" w:rsidTr="00F97DB6">
        <w:trPr>
          <w:trHeight w:val="20"/>
          <w:jc w:val="center"/>
        </w:trPr>
        <w:tc>
          <w:tcPr>
            <w:tcW w:w="2639" w:type="dxa"/>
          </w:tcPr>
          <w:p w14:paraId="3F47D318" w14:textId="77777777" w:rsidR="004E2251" w:rsidRPr="004718F0" w:rsidRDefault="004E2251" w:rsidP="00F97DB6">
            <w:pPr>
              <w:rPr>
                <w:sz w:val="22"/>
                <w:szCs w:val="22"/>
              </w:rPr>
            </w:pPr>
            <w:r w:rsidRPr="000636FD">
              <w:rPr>
                <w:sz w:val="22"/>
                <w:szCs w:val="22"/>
              </w:rPr>
              <w:t>Образование и просвещение</w:t>
            </w:r>
          </w:p>
        </w:tc>
        <w:tc>
          <w:tcPr>
            <w:tcW w:w="2551" w:type="dxa"/>
          </w:tcPr>
          <w:p w14:paraId="417A27F2" w14:textId="77777777" w:rsidR="004E2251" w:rsidRPr="004718F0" w:rsidRDefault="004E2251" w:rsidP="00F97DB6">
            <w:pPr>
              <w:autoSpaceDE w:val="0"/>
              <w:autoSpaceDN w:val="0"/>
              <w:adjustRightInd w:val="0"/>
              <w:jc w:val="center"/>
              <w:rPr>
                <w:sz w:val="22"/>
                <w:szCs w:val="22"/>
              </w:rPr>
            </w:pPr>
            <w:r>
              <w:rPr>
                <w:sz w:val="22"/>
                <w:szCs w:val="22"/>
              </w:rPr>
              <w:t>3.5</w:t>
            </w:r>
          </w:p>
        </w:tc>
        <w:tc>
          <w:tcPr>
            <w:tcW w:w="4985" w:type="dxa"/>
          </w:tcPr>
          <w:p w14:paraId="065B3BCB"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w:t>
            </w:r>
          </w:p>
          <w:p w14:paraId="75119C28"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муниципальные дошкольные образовательные организации – не менее 3120 кв. м;</w:t>
            </w:r>
          </w:p>
          <w:p w14:paraId="3FA09A53"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муниципальные общеобразовательные организации – не менее 20 000 кв. м;</w:t>
            </w:r>
          </w:p>
          <w:p w14:paraId="0F4D3C4B"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муниципальные организации дополнительного образования – не менее 450 кв. м.</w:t>
            </w:r>
          </w:p>
          <w:p w14:paraId="210ED06E" w14:textId="77777777" w:rsidR="004E2251" w:rsidRPr="004718F0" w:rsidRDefault="004E2251" w:rsidP="00F97DB6">
            <w:pPr>
              <w:rPr>
                <w:sz w:val="22"/>
                <w:szCs w:val="22"/>
              </w:rPr>
            </w:pPr>
            <w:r w:rsidRPr="004718F0">
              <w:rPr>
                <w:sz w:val="22"/>
                <w:szCs w:val="22"/>
              </w:rPr>
              <w:t>Максимальная площадь участка - не подлежит установлению</w:t>
            </w:r>
          </w:p>
          <w:p w14:paraId="505ED4DE"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до 3 надземных этажей.</w:t>
            </w:r>
          </w:p>
          <w:p w14:paraId="6119185F"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Высота – не подлежит установлению.</w:t>
            </w:r>
          </w:p>
          <w:p w14:paraId="1AC8D88B"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- 10 м.</w:t>
            </w:r>
          </w:p>
          <w:p w14:paraId="262812C8" w14:textId="77777777" w:rsidR="004E2251" w:rsidRPr="004718F0" w:rsidRDefault="004E2251" w:rsidP="00F97DB6">
            <w:pPr>
              <w:contextualSpacing/>
              <w:rPr>
                <w:rFonts w:ascii="Times New Roman CYR" w:hAnsi="Times New Roman CYR" w:cs="Times New Roman CYR"/>
                <w:sz w:val="22"/>
                <w:szCs w:val="22"/>
              </w:rPr>
            </w:pPr>
            <w:r w:rsidRPr="004718F0">
              <w:rPr>
                <w:sz w:val="22"/>
                <w:szCs w:val="22"/>
              </w:rPr>
              <w:t>В условиях реконструкции допускается сокращение отступа и/или размещение зданий по красной линии улиц.</w:t>
            </w:r>
          </w:p>
          <w:p w14:paraId="6A6544AA"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Расстояние от границ смежного земельного участка:</w:t>
            </w:r>
          </w:p>
          <w:p w14:paraId="4A082EEF"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- 6 м до основного строения;</w:t>
            </w:r>
          </w:p>
          <w:p w14:paraId="36FD665C"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- 1 м до вспомогательных и хозяйственных построек.</w:t>
            </w:r>
          </w:p>
          <w:p w14:paraId="324CA19A" w14:textId="77777777" w:rsidR="004E2251" w:rsidRPr="004718F0" w:rsidRDefault="004E2251" w:rsidP="00F97DB6">
            <w:pPr>
              <w:ind w:left="34"/>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lastRenderedPageBreak/>
              <w:t>Максимальный процент застройки в границах земельного участка – 60%.</w:t>
            </w:r>
          </w:p>
        </w:tc>
        <w:tc>
          <w:tcPr>
            <w:tcW w:w="4567" w:type="dxa"/>
          </w:tcPr>
          <w:p w14:paraId="40E0640B" w14:textId="77777777" w:rsidR="004E2251" w:rsidRPr="004718F0" w:rsidRDefault="004E2251" w:rsidP="00F97DB6">
            <w:pPr>
              <w:rPr>
                <w:sz w:val="22"/>
                <w:szCs w:val="22"/>
              </w:rPr>
            </w:pPr>
            <w:r w:rsidRPr="004718F0">
              <w:rPr>
                <w:sz w:val="22"/>
                <w:szCs w:val="22"/>
              </w:rPr>
              <w:lastRenderedPageBreak/>
              <w:t>Не допускается размещать образовательные и детские учреждения в санитарно-защитных зонах, установленных в предусмотренном действующим законодательством порядке.</w:t>
            </w:r>
          </w:p>
          <w:p w14:paraId="7B6ABE54"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 </w:t>
            </w:r>
          </w:p>
        </w:tc>
      </w:tr>
      <w:tr w:rsidR="004E2251" w:rsidRPr="004718F0" w14:paraId="3E324A86" w14:textId="77777777" w:rsidTr="00F97DB6">
        <w:trPr>
          <w:trHeight w:val="20"/>
          <w:jc w:val="center"/>
        </w:trPr>
        <w:tc>
          <w:tcPr>
            <w:tcW w:w="2639" w:type="dxa"/>
          </w:tcPr>
          <w:p w14:paraId="34D3275A" w14:textId="77777777" w:rsidR="004E2251" w:rsidRPr="004718F0" w:rsidRDefault="004E2251" w:rsidP="00F97DB6">
            <w:pPr>
              <w:rPr>
                <w:sz w:val="22"/>
                <w:szCs w:val="22"/>
                <w:lang w:val="en-US"/>
              </w:rPr>
            </w:pPr>
            <w:r w:rsidRPr="004718F0">
              <w:rPr>
                <w:sz w:val="22"/>
                <w:szCs w:val="22"/>
              </w:rPr>
              <w:t>Магазины</w:t>
            </w:r>
          </w:p>
        </w:tc>
        <w:tc>
          <w:tcPr>
            <w:tcW w:w="2551" w:type="dxa"/>
          </w:tcPr>
          <w:p w14:paraId="23998475" w14:textId="77777777" w:rsidR="004E2251" w:rsidRPr="004718F0" w:rsidRDefault="004E2251" w:rsidP="00F97DB6">
            <w:pPr>
              <w:autoSpaceDE w:val="0"/>
              <w:autoSpaceDN w:val="0"/>
              <w:adjustRightInd w:val="0"/>
              <w:jc w:val="center"/>
              <w:rPr>
                <w:sz w:val="22"/>
                <w:szCs w:val="22"/>
              </w:rPr>
            </w:pPr>
            <w:r w:rsidRPr="004718F0">
              <w:rPr>
                <w:sz w:val="22"/>
                <w:szCs w:val="22"/>
              </w:rPr>
              <w:t>4.4</w:t>
            </w:r>
          </w:p>
        </w:tc>
        <w:tc>
          <w:tcPr>
            <w:tcW w:w="4985" w:type="dxa"/>
          </w:tcPr>
          <w:p w14:paraId="537B5166"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3CEE882D"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25EB0330" w14:textId="77777777" w:rsidR="004E2251" w:rsidRPr="004718F0" w:rsidRDefault="004E2251" w:rsidP="00F97DB6">
            <w:pPr>
              <w:tabs>
                <w:tab w:val="center" w:pos="4677"/>
                <w:tab w:val="right" w:pos="9355"/>
              </w:tabs>
              <w:rPr>
                <w:sz w:val="22"/>
                <w:szCs w:val="22"/>
              </w:rPr>
            </w:pPr>
            <w:r w:rsidRPr="004718F0">
              <w:rPr>
                <w:rFonts w:ascii="Times New Roman CYR" w:hAnsi="Times New Roman CYR" w:cs="Times New Roman CYR"/>
                <w:sz w:val="22"/>
                <w:szCs w:val="22"/>
              </w:rPr>
              <w:t xml:space="preserve">Количество этажей – </w:t>
            </w:r>
            <w:r w:rsidRPr="004718F0">
              <w:rPr>
                <w:sz w:val="22"/>
                <w:szCs w:val="22"/>
              </w:rPr>
              <w:t>до 2 надземных этажей.</w:t>
            </w:r>
          </w:p>
          <w:p w14:paraId="43E5FDF0"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- 5 м.</w:t>
            </w:r>
          </w:p>
          <w:p w14:paraId="694BAE30" w14:textId="77777777" w:rsidR="004E2251" w:rsidRPr="004718F0" w:rsidRDefault="004E2251" w:rsidP="00F97DB6">
            <w:pPr>
              <w:autoSpaceDE w:val="0"/>
              <w:autoSpaceDN w:val="0"/>
              <w:adjustRightInd w:val="0"/>
              <w:rPr>
                <w:rFonts w:ascii="Times New Roman CYR" w:hAnsi="Times New Roman CYR" w:cs="Times New Roman CYR"/>
                <w:sz w:val="22"/>
                <w:szCs w:val="22"/>
              </w:rPr>
            </w:pPr>
            <w:r w:rsidRPr="004718F0">
              <w:rPr>
                <w:rFonts w:ascii="Times New Roman CYR" w:hAnsi="Times New Roman CYR" w:cs="Times New Roman CYR"/>
                <w:sz w:val="22"/>
                <w:szCs w:val="22"/>
              </w:rPr>
              <w:t>Расстояние от границ смежного земельного участка:</w:t>
            </w:r>
          </w:p>
          <w:p w14:paraId="176644A7" w14:textId="77777777" w:rsidR="004E2251" w:rsidRPr="004718F0" w:rsidRDefault="004E2251" w:rsidP="00F97DB6">
            <w:pPr>
              <w:contextualSpacing/>
              <w:rPr>
                <w:sz w:val="22"/>
                <w:szCs w:val="22"/>
              </w:rPr>
            </w:pPr>
            <w:r w:rsidRPr="004718F0">
              <w:rPr>
                <w:sz w:val="22"/>
                <w:szCs w:val="22"/>
              </w:rPr>
              <w:t xml:space="preserve">- 3 м до выступающих конструктивных элементов (крыльцо, пандус, приямок, отмостка и т.д.) основного здания, </w:t>
            </w:r>
          </w:p>
          <w:p w14:paraId="49646CA5" w14:textId="77777777" w:rsidR="004E2251" w:rsidRPr="004718F0" w:rsidRDefault="004E2251" w:rsidP="00F97DB6">
            <w:pPr>
              <w:contextualSpacing/>
              <w:rPr>
                <w:sz w:val="22"/>
                <w:szCs w:val="22"/>
              </w:rPr>
            </w:pPr>
            <w:r w:rsidRPr="004718F0">
              <w:rPr>
                <w:sz w:val="22"/>
                <w:szCs w:val="22"/>
              </w:rPr>
              <w:t>- 1 м до хозяйственных построек.</w:t>
            </w:r>
          </w:p>
          <w:p w14:paraId="2CA8D5B4" w14:textId="77777777" w:rsidR="004E2251" w:rsidRPr="004718F0" w:rsidRDefault="004E2251" w:rsidP="00F97DB6">
            <w:pPr>
              <w:autoSpaceDE w:val="0"/>
              <w:autoSpaceDN w:val="0"/>
              <w:adjustRightInd w:val="0"/>
              <w:rPr>
                <w:sz w:val="22"/>
                <w:szCs w:val="22"/>
              </w:rPr>
            </w:pPr>
            <w:r w:rsidRPr="004718F0">
              <w:rPr>
                <w:sz w:val="22"/>
                <w:szCs w:val="22"/>
              </w:rPr>
              <w:t>В условиях реконструкции допускается сокращение отступа и/или размещение зданий по красной линии улиц.</w:t>
            </w:r>
          </w:p>
          <w:p w14:paraId="641B131C" w14:textId="77777777" w:rsidR="004E2251" w:rsidRPr="004718F0" w:rsidRDefault="004E2251" w:rsidP="00F97DB6">
            <w:pPr>
              <w:rPr>
                <w:sz w:val="22"/>
                <w:szCs w:val="22"/>
              </w:rPr>
            </w:pPr>
            <w:r w:rsidRPr="004718F0">
              <w:rPr>
                <w:sz w:val="22"/>
                <w:szCs w:val="22"/>
              </w:rPr>
              <w:t>Максимальный процент застройки в границах земельного участка – 75%.</w:t>
            </w:r>
          </w:p>
        </w:tc>
        <w:tc>
          <w:tcPr>
            <w:tcW w:w="4567" w:type="dxa"/>
          </w:tcPr>
          <w:p w14:paraId="7DB90644"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 </w:t>
            </w:r>
          </w:p>
        </w:tc>
      </w:tr>
      <w:tr w:rsidR="004E2251" w:rsidRPr="004718F0" w14:paraId="65084B34" w14:textId="77777777" w:rsidTr="00F97DB6">
        <w:trPr>
          <w:trHeight w:val="20"/>
          <w:jc w:val="center"/>
        </w:trPr>
        <w:tc>
          <w:tcPr>
            <w:tcW w:w="2639" w:type="dxa"/>
          </w:tcPr>
          <w:p w14:paraId="2A61DF35" w14:textId="77777777" w:rsidR="004E2251" w:rsidRPr="004718F0" w:rsidRDefault="004E2251" w:rsidP="00F97DB6">
            <w:pPr>
              <w:rPr>
                <w:sz w:val="22"/>
                <w:szCs w:val="22"/>
              </w:rPr>
            </w:pPr>
            <w:r w:rsidRPr="004718F0">
              <w:rPr>
                <w:sz w:val="22"/>
                <w:szCs w:val="22"/>
              </w:rPr>
              <w:t>Коммунальное обслуживание</w:t>
            </w:r>
          </w:p>
        </w:tc>
        <w:tc>
          <w:tcPr>
            <w:tcW w:w="2551" w:type="dxa"/>
          </w:tcPr>
          <w:p w14:paraId="07BCB6A5" w14:textId="77777777" w:rsidR="004E2251" w:rsidRPr="004718F0" w:rsidRDefault="004E2251" w:rsidP="00F97DB6">
            <w:pPr>
              <w:jc w:val="center"/>
              <w:rPr>
                <w:sz w:val="22"/>
                <w:szCs w:val="22"/>
              </w:rPr>
            </w:pPr>
            <w:r w:rsidRPr="004718F0">
              <w:rPr>
                <w:sz w:val="22"/>
                <w:szCs w:val="22"/>
              </w:rPr>
              <w:t>3.1</w:t>
            </w:r>
          </w:p>
        </w:tc>
        <w:tc>
          <w:tcPr>
            <w:tcW w:w="4985" w:type="dxa"/>
          </w:tcPr>
          <w:p w14:paraId="6DB788DE"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350A9DF1"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7359F29A"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не подлежит установлению.</w:t>
            </w:r>
          </w:p>
          <w:p w14:paraId="5CBCE5CB"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 не подлежит установлению.</w:t>
            </w:r>
          </w:p>
          <w:p w14:paraId="55C893A8"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14:paraId="0AD577FD"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4567" w:type="dxa"/>
          </w:tcPr>
          <w:p w14:paraId="3A68E43A"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 </w:t>
            </w:r>
          </w:p>
        </w:tc>
      </w:tr>
      <w:tr w:rsidR="004E2251" w:rsidRPr="004718F0" w14:paraId="687678EA" w14:textId="77777777" w:rsidTr="00F97DB6">
        <w:trPr>
          <w:trHeight w:val="20"/>
          <w:jc w:val="center"/>
        </w:trPr>
        <w:tc>
          <w:tcPr>
            <w:tcW w:w="2639" w:type="dxa"/>
          </w:tcPr>
          <w:p w14:paraId="0A39E455" w14:textId="77777777" w:rsidR="004E2251" w:rsidRPr="004718F0" w:rsidRDefault="004E2251" w:rsidP="00F97DB6">
            <w:pPr>
              <w:rPr>
                <w:sz w:val="22"/>
                <w:szCs w:val="22"/>
              </w:rPr>
            </w:pPr>
            <w:r w:rsidRPr="004718F0">
              <w:rPr>
                <w:sz w:val="22"/>
                <w:szCs w:val="22"/>
              </w:rPr>
              <w:lastRenderedPageBreak/>
              <w:t>Социальное обслуживание</w:t>
            </w:r>
          </w:p>
        </w:tc>
        <w:tc>
          <w:tcPr>
            <w:tcW w:w="2551" w:type="dxa"/>
          </w:tcPr>
          <w:p w14:paraId="69F94D92" w14:textId="77777777" w:rsidR="004E2251" w:rsidRPr="004718F0" w:rsidRDefault="004E2251" w:rsidP="00F97DB6">
            <w:pPr>
              <w:jc w:val="center"/>
              <w:rPr>
                <w:sz w:val="22"/>
                <w:szCs w:val="22"/>
              </w:rPr>
            </w:pPr>
            <w:r w:rsidRPr="004718F0">
              <w:rPr>
                <w:sz w:val="22"/>
                <w:szCs w:val="22"/>
              </w:rPr>
              <w:t>3.2</w:t>
            </w:r>
          </w:p>
        </w:tc>
        <w:tc>
          <w:tcPr>
            <w:tcW w:w="4985" w:type="dxa"/>
          </w:tcPr>
          <w:p w14:paraId="1C21B8D3"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54BC47E0"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561E3251" w14:textId="77777777" w:rsidR="004E2251" w:rsidRPr="004718F0" w:rsidRDefault="004E2251" w:rsidP="00F97DB6">
            <w:pPr>
              <w:tabs>
                <w:tab w:val="center" w:pos="4677"/>
                <w:tab w:val="right" w:pos="9355"/>
              </w:tabs>
              <w:rPr>
                <w:sz w:val="22"/>
                <w:szCs w:val="22"/>
              </w:rPr>
            </w:pPr>
            <w:r w:rsidRPr="004718F0">
              <w:rPr>
                <w:rFonts w:ascii="Times New Roman CYR" w:hAnsi="Times New Roman CYR" w:cs="Times New Roman CYR"/>
                <w:sz w:val="22"/>
                <w:szCs w:val="22"/>
              </w:rPr>
              <w:t xml:space="preserve">Количество этажей – </w:t>
            </w:r>
            <w:r w:rsidRPr="004718F0">
              <w:rPr>
                <w:sz w:val="22"/>
                <w:szCs w:val="22"/>
              </w:rPr>
              <w:t>до 2 надземных этажей.</w:t>
            </w:r>
          </w:p>
          <w:p w14:paraId="5F7D3460"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- 5 м.</w:t>
            </w:r>
          </w:p>
          <w:p w14:paraId="614F36BE" w14:textId="77777777" w:rsidR="004E2251" w:rsidRPr="004718F0" w:rsidRDefault="004E2251" w:rsidP="00F97DB6">
            <w:pPr>
              <w:autoSpaceDE w:val="0"/>
              <w:autoSpaceDN w:val="0"/>
              <w:adjustRightInd w:val="0"/>
              <w:rPr>
                <w:rFonts w:ascii="Times New Roman CYR" w:hAnsi="Times New Roman CYR" w:cs="Times New Roman CYR"/>
                <w:sz w:val="22"/>
                <w:szCs w:val="22"/>
              </w:rPr>
            </w:pPr>
            <w:r w:rsidRPr="004718F0">
              <w:rPr>
                <w:rFonts w:ascii="Times New Roman CYR" w:hAnsi="Times New Roman CYR" w:cs="Times New Roman CYR"/>
                <w:sz w:val="22"/>
                <w:szCs w:val="22"/>
              </w:rPr>
              <w:t>Расстояние от границ смежного земельного участка:</w:t>
            </w:r>
          </w:p>
          <w:p w14:paraId="36F3F822" w14:textId="77777777" w:rsidR="004E2251" w:rsidRPr="004718F0" w:rsidRDefault="004E2251" w:rsidP="00F97DB6">
            <w:pPr>
              <w:contextualSpacing/>
              <w:rPr>
                <w:sz w:val="22"/>
                <w:szCs w:val="22"/>
              </w:rPr>
            </w:pPr>
            <w:r w:rsidRPr="004718F0">
              <w:rPr>
                <w:sz w:val="22"/>
                <w:szCs w:val="22"/>
              </w:rPr>
              <w:t>- 3 м до выступающих конструктивных элементов (крыльцо, пандус, приямок, отмостка и т.д.) основного здания.</w:t>
            </w:r>
          </w:p>
          <w:p w14:paraId="4882F36A" w14:textId="77777777" w:rsidR="004E2251" w:rsidRPr="004718F0" w:rsidRDefault="004E2251" w:rsidP="00F97DB6">
            <w:pPr>
              <w:contextualSpacing/>
              <w:rPr>
                <w:sz w:val="22"/>
                <w:szCs w:val="22"/>
              </w:rPr>
            </w:pPr>
            <w:r w:rsidRPr="004718F0">
              <w:rPr>
                <w:sz w:val="22"/>
                <w:szCs w:val="22"/>
              </w:rPr>
              <w:t>В условиях реконструкции допускается сокращение отступа и/или размещение зданий по красной линии улиц в случае размещения существующего объекта на расстоянии менее 5 м от красной линии.</w:t>
            </w:r>
          </w:p>
          <w:p w14:paraId="62C0F2C9" w14:textId="77777777" w:rsidR="004E2251" w:rsidRPr="004718F0" w:rsidRDefault="004E2251" w:rsidP="00F97DB6">
            <w:pPr>
              <w:rPr>
                <w:sz w:val="22"/>
                <w:szCs w:val="22"/>
              </w:rPr>
            </w:pPr>
            <w:r w:rsidRPr="004718F0">
              <w:rPr>
                <w:sz w:val="22"/>
                <w:szCs w:val="22"/>
              </w:rPr>
              <w:t>Максимальный процент застройки в границах земельного участка – 75%.</w:t>
            </w:r>
          </w:p>
        </w:tc>
        <w:tc>
          <w:tcPr>
            <w:tcW w:w="4567" w:type="dxa"/>
          </w:tcPr>
          <w:p w14:paraId="1F2EFB96"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 </w:t>
            </w:r>
          </w:p>
        </w:tc>
      </w:tr>
      <w:tr w:rsidR="004E2251" w:rsidRPr="004718F0" w14:paraId="287F83D9" w14:textId="77777777" w:rsidTr="00F97DB6">
        <w:trPr>
          <w:trHeight w:val="20"/>
          <w:jc w:val="center"/>
        </w:trPr>
        <w:tc>
          <w:tcPr>
            <w:tcW w:w="2639" w:type="dxa"/>
          </w:tcPr>
          <w:p w14:paraId="24099787" w14:textId="77777777" w:rsidR="004E2251" w:rsidRPr="004718F0" w:rsidRDefault="004E2251" w:rsidP="00F97DB6">
            <w:pPr>
              <w:rPr>
                <w:sz w:val="22"/>
                <w:szCs w:val="22"/>
              </w:rPr>
            </w:pPr>
            <w:r w:rsidRPr="004718F0">
              <w:rPr>
                <w:sz w:val="22"/>
                <w:szCs w:val="22"/>
              </w:rPr>
              <w:t>Земельные участки (территории) общего пользования</w:t>
            </w:r>
          </w:p>
        </w:tc>
        <w:tc>
          <w:tcPr>
            <w:tcW w:w="2551" w:type="dxa"/>
          </w:tcPr>
          <w:p w14:paraId="1F06ECD0" w14:textId="77777777" w:rsidR="004E2251" w:rsidRPr="004718F0" w:rsidRDefault="004E2251" w:rsidP="00F97DB6">
            <w:pPr>
              <w:autoSpaceDE w:val="0"/>
              <w:autoSpaceDN w:val="0"/>
              <w:adjustRightInd w:val="0"/>
              <w:jc w:val="center"/>
              <w:rPr>
                <w:sz w:val="22"/>
                <w:szCs w:val="22"/>
              </w:rPr>
            </w:pPr>
            <w:r w:rsidRPr="004718F0">
              <w:rPr>
                <w:sz w:val="22"/>
                <w:szCs w:val="22"/>
              </w:rPr>
              <w:t>12.0</w:t>
            </w:r>
          </w:p>
        </w:tc>
        <w:tc>
          <w:tcPr>
            <w:tcW w:w="4985" w:type="dxa"/>
          </w:tcPr>
          <w:p w14:paraId="67B7A813"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0BB7C9CE"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24C5A2B4"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не подлежит установлению.</w:t>
            </w:r>
          </w:p>
          <w:p w14:paraId="4CFF9614"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 не подлежит установлению.</w:t>
            </w:r>
          </w:p>
          <w:p w14:paraId="042D4A12"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Расстояние от границ смежного земельного участка - не подлежит установлению.</w:t>
            </w:r>
          </w:p>
          <w:p w14:paraId="587F4EFB" w14:textId="77777777" w:rsidR="004E2251" w:rsidRPr="004718F0" w:rsidRDefault="004E2251" w:rsidP="00F97DB6">
            <w:pPr>
              <w:contextualSpacing/>
              <w:rPr>
                <w:sz w:val="22"/>
                <w:szCs w:val="22"/>
              </w:rPr>
            </w:pPr>
            <w:r w:rsidRPr="004718F0">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4567" w:type="dxa"/>
          </w:tcPr>
          <w:p w14:paraId="2705E719"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bl>
    <w:p w14:paraId="3EF1E689" w14:textId="77777777" w:rsidR="004E2251" w:rsidRPr="004718F0" w:rsidRDefault="004E2251" w:rsidP="004E2251">
      <w:pPr>
        <w:spacing w:before="120" w:after="120"/>
        <w:rPr>
          <w:b/>
        </w:rPr>
      </w:pPr>
      <w:r w:rsidRPr="004718F0">
        <w:rPr>
          <w:b/>
        </w:rPr>
        <w:t>УСЛОВНО РАЗРЕШЁННЫЕ ВИДЫ И ПАРАМЕТРЫ ИСПОЛЬЗОВАНИЯ ЗЕМЕЛЬНЫХ УЧАСТКОВ И ОБЪЕКТОВ КАПИТАЛЬНОГО СТРОИТЕЛЬСТВА</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2"/>
        <w:gridCol w:w="2553"/>
        <w:gridCol w:w="5743"/>
        <w:gridCol w:w="4234"/>
      </w:tblGrid>
      <w:tr w:rsidR="004E2251" w:rsidRPr="004718F0" w14:paraId="4E4C2395" w14:textId="77777777" w:rsidTr="00F97DB6">
        <w:trPr>
          <w:trHeight w:val="20"/>
          <w:tblHeader/>
          <w:jc w:val="center"/>
        </w:trPr>
        <w:tc>
          <w:tcPr>
            <w:tcW w:w="4765" w:type="dxa"/>
            <w:gridSpan w:val="2"/>
            <w:vAlign w:val="center"/>
          </w:tcPr>
          <w:p w14:paraId="6125F347" w14:textId="77777777" w:rsidR="004E2251" w:rsidRPr="004718F0" w:rsidRDefault="004E2251" w:rsidP="00F97DB6">
            <w:pPr>
              <w:keepNext/>
              <w:keepLines/>
              <w:jc w:val="center"/>
              <w:rPr>
                <w:b/>
                <w:sz w:val="22"/>
                <w:szCs w:val="22"/>
              </w:rPr>
            </w:pPr>
            <w:r w:rsidRPr="004718F0">
              <w:rPr>
                <w:b/>
                <w:sz w:val="22"/>
                <w:szCs w:val="22"/>
              </w:rPr>
              <w:lastRenderedPageBreak/>
              <w:t>Виды использования</w:t>
            </w:r>
          </w:p>
        </w:tc>
        <w:tc>
          <w:tcPr>
            <w:tcW w:w="5743" w:type="dxa"/>
            <w:vMerge w:val="restart"/>
            <w:vAlign w:val="center"/>
          </w:tcPr>
          <w:p w14:paraId="07F2DF03" w14:textId="77777777" w:rsidR="004E2251" w:rsidRPr="004718F0" w:rsidRDefault="004E2251" w:rsidP="00F97DB6">
            <w:pPr>
              <w:keepNext/>
              <w:keepLines/>
              <w:jc w:val="center"/>
              <w:rPr>
                <w:b/>
                <w:sz w:val="22"/>
                <w:szCs w:val="22"/>
              </w:rPr>
            </w:pPr>
            <w:r w:rsidRPr="004718F0">
              <w:rPr>
                <w:b/>
                <w:sz w:val="22"/>
                <w:szCs w:val="22"/>
              </w:rPr>
              <w:t xml:space="preserve">Параметры разрешенного </w:t>
            </w:r>
            <w:r w:rsidRPr="004718F0">
              <w:rPr>
                <w:b/>
                <w:sz w:val="22"/>
                <w:szCs w:val="22"/>
              </w:rPr>
              <w:br/>
              <w:t>использования</w:t>
            </w:r>
          </w:p>
        </w:tc>
        <w:tc>
          <w:tcPr>
            <w:tcW w:w="4234" w:type="dxa"/>
            <w:vMerge w:val="restart"/>
            <w:vAlign w:val="center"/>
          </w:tcPr>
          <w:p w14:paraId="0B621F01" w14:textId="77777777" w:rsidR="004E2251" w:rsidRPr="004718F0" w:rsidRDefault="004E2251" w:rsidP="00F97DB6">
            <w:pPr>
              <w:keepNext/>
              <w:keepLines/>
              <w:jc w:val="center"/>
              <w:rPr>
                <w:b/>
                <w:sz w:val="22"/>
                <w:szCs w:val="22"/>
              </w:rPr>
            </w:pPr>
            <w:r w:rsidRPr="004718F0">
              <w:rPr>
                <w:b/>
                <w:sz w:val="22"/>
                <w:szCs w:val="22"/>
              </w:rPr>
              <w:t xml:space="preserve">Ограничения использования </w:t>
            </w:r>
            <w:r w:rsidRPr="004718F0">
              <w:rPr>
                <w:b/>
                <w:sz w:val="22"/>
                <w:szCs w:val="22"/>
              </w:rPr>
              <w:br/>
              <w:t xml:space="preserve">земельных участков и объектов </w:t>
            </w:r>
            <w:r w:rsidRPr="004718F0">
              <w:rPr>
                <w:b/>
                <w:sz w:val="22"/>
                <w:szCs w:val="22"/>
              </w:rPr>
              <w:br/>
              <w:t>капитального строительства</w:t>
            </w:r>
          </w:p>
        </w:tc>
      </w:tr>
      <w:tr w:rsidR="004E2251" w:rsidRPr="004718F0" w14:paraId="641BD15E" w14:textId="77777777" w:rsidTr="00F97DB6">
        <w:trPr>
          <w:trHeight w:val="20"/>
          <w:tblHeader/>
          <w:jc w:val="center"/>
        </w:trPr>
        <w:tc>
          <w:tcPr>
            <w:tcW w:w="2212" w:type="dxa"/>
            <w:vAlign w:val="center"/>
          </w:tcPr>
          <w:p w14:paraId="59FDEA23" w14:textId="77777777" w:rsidR="004E2251" w:rsidRPr="004718F0" w:rsidRDefault="004E2251" w:rsidP="00F97DB6">
            <w:pPr>
              <w:keepNext/>
              <w:keepLines/>
              <w:jc w:val="center"/>
              <w:rPr>
                <w:b/>
                <w:sz w:val="22"/>
                <w:szCs w:val="22"/>
              </w:rPr>
            </w:pPr>
            <w:r w:rsidRPr="004718F0">
              <w:rPr>
                <w:b/>
                <w:sz w:val="22"/>
                <w:szCs w:val="22"/>
              </w:rPr>
              <w:t>Наименование вида использования</w:t>
            </w:r>
          </w:p>
        </w:tc>
        <w:tc>
          <w:tcPr>
            <w:tcW w:w="2553" w:type="dxa"/>
            <w:vAlign w:val="center"/>
          </w:tcPr>
          <w:p w14:paraId="7D0C26D7" w14:textId="77777777" w:rsidR="004E2251" w:rsidRPr="004718F0" w:rsidRDefault="004E2251" w:rsidP="00F97DB6">
            <w:pPr>
              <w:keepNext/>
              <w:keepLines/>
              <w:jc w:val="center"/>
              <w:rPr>
                <w:b/>
                <w:sz w:val="22"/>
                <w:szCs w:val="22"/>
              </w:rPr>
            </w:pPr>
            <w:r w:rsidRPr="004718F0">
              <w:rPr>
                <w:b/>
                <w:sz w:val="22"/>
                <w:szCs w:val="22"/>
              </w:rPr>
              <w:t>Код (числовое обозначение) вида разрешенного использования земельного участка</w:t>
            </w:r>
          </w:p>
        </w:tc>
        <w:tc>
          <w:tcPr>
            <w:tcW w:w="5743" w:type="dxa"/>
            <w:vMerge/>
            <w:vAlign w:val="center"/>
          </w:tcPr>
          <w:p w14:paraId="563AF60C" w14:textId="77777777" w:rsidR="004E2251" w:rsidRPr="004718F0" w:rsidRDefault="004E2251" w:rsidP="00F97DB6">
            <w:pPr>
              <w:tabs>
                <w:tab w:val="center" w:pos="4677"/>
                <w:tab w:val="right" w:pos="9355"/>
              </w:tabs>
              <w:jc w:val="center"/>
              <w:rPr>
                <w:b/>
                <w:sz w:val="22"/>
                <w:szCs w:val="22"/>
              </w:rPr>
            </w:pPr>
          </w:p>
        </w:tc>
        <w:tc>
          <w:tcPr>
            <w:tcW w:w="4234" w:type="dxa"/>
            <w:vMerge/>
            <w:vAlign w:val="center"/>
          </w:tcPr>
          <w:p w14:paraId="2EFE1296" w14:textId="77777777" w:rsidR="004E2251" w:rsidRPr="004718F0" w:rsidRDefault="004E2251" w:rsidP="00F97DB6">
            <w:pPr>
              <w:tabs>
                <w:tab w:val="center" w:pos="4677"/>
                <w:tab w:val="right" w:pos="9355"/>
              </w:tabs>
              <w:jc w:val="center"/>
              <w:rPr>
                <w:b/>
                <w:sz w:val="22"/>
                <w:szCs w:val="22"/>
              </w:rPr>
            </w:pPr>
          </w:p>
        </w:tc>
      </w:tr>
      <w:tr w:rsidR="004E2251" w:rsidRPr="004718F0" w14:paraId="13B13428" w14:textId="77777777" w:rsidTr="00F97DB6">
        <w:trPr>
          <w:trHeight w:val="20"/>
          <w:jc w:val="center"/>
        </w:trPr>
        <w:tc>
          <w:tcPr>
            <w:tcW w:w="2212" w:type="dxa"/>
          </w:tcPr>
          <w:p w14:paraId="1A3BEAED" w14:textId="77777777" w:rsidR="004E2251" w:rsidRPr="004718F0" w:rsidRDefault="004E2251" w:rsidP="00F97DB6">
            <w:pPr>
              <w:rPr>
                <w:sz w:val="22"/>
                <w:szCs w:val="22"/>
              </w:rPr>
            </w:pPr>
            <w:r w:rsidRPr="004718F0">
              <w:rPr>
                <w:sz w:val="22"/>
                <w:szCs w:val="22"/>
              </w:rPr>
              <w:t>Для ведения личного подсобного хозяйства</w:t>
            </w:r>
          </w:p>
        </w:tc>
        <w:tc>
          <w:tcPr>
            <w:tcW w:w="2553" w:type="dxa"/>
          </w:tcPr>
          <w:p w14:paraId="07B04F88" w14:textId="77777777" w:rsidR="004E2251" w:rsidRPr="004718F0" w:rsidRDefault="004E2251" w:rsidP="00F97DB6">
            <w:pPr>
              <w:autoSpaceDE w:val="0"/>
              <w:autoSpaceDN w:val="0"/>
              <w:adjustRightInd w:val="0"/>
              <w:jc w:val="center"/>
              <w:rPr>
                <w:sz w:val="22"/>
                <w:szCs w:val="22"/>
              </w:rPr>
            </w:pPr>
            <w:r w:rsidRPr="004718F0">
              <w:rPr>
                <w:sz w:val="22"/>
                <w:szCs w:val="22"/>
              </w:rPr>
              <w:t>2.2</w:t>
            </w:r>
          </w:p>
        </w:tc>
        <w:tc>
          <w:tcPr>
            <w:tcW w:w="5743" w:type="dxa"/>
          </w:tcPr>
          <w:p w14:paraId="11E7C82F" w14:textId="77777777" w:rsidR="004E2251" w:rsidRPr="004718F0" w:rsidRDefault="004E2251" w:rsidP="00F97DB6">
            <w:pPr>
              <w:tabs>
                <w:tab w:val="center" w:pos="4677"/>
                <w:tab w:val="right" w:pos="9355"/>
              </w:tabs>
              <w:rPr>
                <w:sz w:val="22"/>
                <w:szCs w:val="22"/>
              </w:rPr>
            </w:pPr>
            <w:r w:rsidRPr="004718F0">
              <w:rPr>
                <w:sz w:val="22"/>
                <w:szCs w:val="22"/>
              </w:rPr>
              <w:t>Минимальная площадь участка:</w:t>
            </w:r>
          </w:p>
          <w:p w14:paraId="03F77A43" w14:textId="77777777" w:rsidR="004E2251" w:rsidRPr="004718F0" w:rsidRDefault="004E2251" w:rsidP="00F97DB6">
            <w:pPr>
              <w:rPr>
                <w:sz w:val="22"/>
                <w:szCs w:val="22"/>
              </w:rPr>
            </w:pPr>
            <w:r w:rsidRPr="004718F0">
              <w:rPr>
                <w:sz w:val="22"/>
                <w:szCs w:val="22"/>
              </w:rPr>
              <w:t>- 600 кв. м;</w:t>
            </w:r>
          </w:p>
          <w:p w14:paraId="4819FEE2" w14:textId="77777777" w:rsidR="004E2251" w:rsidRPr="004718F0" w:rsidRDefault="004E2251" w:rsidP="00F97DB6">
            <w:pPr>
              <w:rPr>
                <w:sz w:val="22"/>
                <w:szCs w:val="22"/>
              </w:rPr>
            </w:pPr>
            <w:r w:rsidRPr="004718F0">
              <w:rPr>
                <w:sz w:val="22"/>
                <w:szCs w:val="22"/>
              </w:rPr>
              <w:t>Максимальная площадь участка:</w:t>
            </w:r>
          </w:p>
          <w:p w14:paraId="2853F3D4" w14:textId="77777777" w:rsidR="004E2251" w:rsidRPr="004718F0" w:rsidRDefault="004E2251" w:rsidP="00F97DB6">
            <w:pPr>
              <w:rPr>
                <w:sz w:val="22"/>
                <w:szCs w:val="22"/>
              </w:rPr>
            </w:pPr>
            <w:r w:rsidRPr="004718F0">
              <w:rPr>
                <w:sz w:val="22"/>
                <w:szCs w:val="22"/>
              </w:rPr>
              <w:t>- 1800 кв. м.</w:t>
            </w:r>
          </w:p>
          <w:p w14:paraId="37BDC9AF" w14:textId="77777777" w:rsidR="004E2251" w:rsidRPr="004718F0" w:rsidRDefault="004E2251" w:rsidP="00F97DB6">
            <w:pPr>
              <w:rPr>
                <w:sz w:val="22"/>
                <w:szCs w:val="22"/>
              </w:rPr>
            </w:pPr>
            <w:r w:rsidRPr="004718F0">
              <w:rPr>
                <w:sz w:val="22"/>
                <w:szCs w:val="22"/>
              </w:rPr>
              <w:t>Количество этажей – до 3 надземных этажей.</w:t>
            </w:r>
          </w:p>
          <w:p w14:paraId="06EF04DC" w14:textId="77777777" w:rsidR="004E2251" w:rsidRPr="004718F0" w:rsidRDefault="004E2251" w:rsidP="00F97DB6">
            <w:pPr>
              <w:contextualSpacing/>
              <w:rPr>
                <w:sz w:val="22"/>
                <w:szCs w:val="22"/>
              </w:rPr>
            </w:pPr>
            <w:r w:rsidRPr="004718F0">
              <w:rPr>
                <w:rFonts w:ascii="Times New Roman CYR" w:hAnsi="Times New Roman CYR" w:cs="Times New Roman CYR"/>
                <w:sz w:val="22"/>
                <w:szCs w:val="22"/>
              </w:rPr>
              <w:t>Минимальный отступ от красной линии до объекта:</w:t>
            </w:r>
          </w:p>
          <w:p w14:paraId="1A9A2DF0" w14:textId="77777777" w:rsidR="004E2251" w:rsidRPr="004718F0" w:rsidRDefault="004E2251" w:rsidP="00F97DB6">
            <w:pPr>
              <w:contextualSpacing/>
              <w:rPr>
                <w:sz w:val="22"/>
                <w:szCs w:val="22"/>
              </w:rPr>
            </w:pPr>
            <w:r w:rsidRPr="004718F0">
              <w:rPr>
                <w:sz w:val="22"/>
                <w:szCs w:val="22"/>
              </w:rPr>
              <w:t xml:space="preserve">- 5 м от красных линий улиц, </w:t>
            </w:r>
          </w:p>
          <w:p w14:paraId="27E104A4" w14:textId="77777777" w:rsidR="004E2251" w:rsidRPr="004718F0" w:rsidRDefault="004E2251" w:rsidP="00F97DB6">
            <w:pPr>
              <w:contextualSpacing/>
              <w:rPr>
                <w:sz w:val="22"/>
                <w:szCs w:val="22"/>
              </w:rPr>
            </w:pPr>
            <w:r w:rsidRPr="004718F0">
              <w:rPr>
                <w:sz w:val="22"/>
                <w:szCs w:val="22"/>
              </w:rPr>
              <w:t>- в условиях сложившейся застройки – в соответствии со сложившейся линией застройки.</w:t>
            </w:r>
          </w:p>
          <w:p w14:paraId="7E7BC0BF" w14:textId="77777777" w:rsidR="004E2251" w:rsidRPr="004718F0" w:rsidRDefault="004E2251" w:rsidP="00F97DB6">
            <w:pPr>
              <w:rPr>
                <w:sz w:val="22"/>
                <w:szCs w:val="22"/>
              </w:rPr>
            </w:pPr>
            <w:r w:rsidRPr="004718F0">
              <w:rPr>
                <w:rFonts w:ascii="Times New Roman CYR" w:hAnsi="Times New Roman CYR" w:cs="Times New Roman CYR"/>
                <w:sz w:val="22"/>
                <w:szCs w:val="22"/>
              </w:rPr>
              <w:t>Расстояние от границ смежного земельного участка</w:t>
            </w:r>
            <w:r w:rsidRPr="004718F0">
              <w:rPr>
                <w:sz w:val="22"/>
                <w:szCs w:val="22"/>
              </w:rPr>
              <w:t>:</w:t>
            </w:r>
          </w:p>
          <w:p w14:paraId="6C9E4FED" w14:textId="77777777" w:rsidR="004E2251" w:rsidRPr="004718F0" w:rsidRDefault="004E2251" w:rsidP="00F97DB6">
            <w:pPr>
              <w:rPr>
                <w:sz w:val="22"/>
                <w:szCs w:val="22"/>
              </w:rPr>
            </w:pPr>
            <w:r w:rsidRPr="004718F0">
              <w:rPr>
                <w:sz w:val="22"/>
                <w:szCs w:val="22"/>
              </w:rPr>
              <w:t xml:space="preserve">- 3 м до основного строения; </w:t>
            </w:r>
          </w:p>
          <w:p w14:paraId="106D30B6" w14:textId="77777777" w:rsidR="004E2251" w:rsidRPr="004718F0" w:rsidRDefault="004E2251" w:rsidP="00F97DB6">
            <w:pPr>
              <w:rPr>
                <w:sz w:val="22"/>
                <w:szCs w:val="22"/>
              </w:rPr>
            </w:pPr>
            <w:r w:rsidRPr="004718F0">
              <w:rPr>
                <w:sz w:val="22"/>
                <w:szCs w:val="22"/>
              </w:rPr>
              <w:t>- 1 м до хозяйственных построек, - -- -- - допускается блокировка хозяйственных построек на смежных приусадебных участках по взаимному согласию домовладельцев.</w:t>
            </w:r>
          </w:p>
          <w:p w14:paraId="47F2621A" w14:textId="77777777" w:rsidR="004E2251" w:rsidRPr="004718F0" w:rsidRDefault="004E2251" w:rsidP="00F97DB6">
            <w:pPr>
              <w:autoSpaceDE w:val="0"/>
              <w:autoSpaceDN w:val="0"/>
              <w:adjustRightInd w:val="0"/>
              <w:rPr>
                <w:sz w:val="22"/>
                <w:szCs w:val="22"/>
              </w:rPr>
            </w:pPr>
            <w:r w:rsidRPr="004718F0">
              <w:rPr>
                <w:sz w:val="22"/>
                <w:szCs w:val="22"/>
              </w:rPr>
              <w:t>Вспомогательные и хозяйственные строения, за исключением гаражей, размещать со стороны улиц не допускается.</w:t>
            </w:r>
          </w:p>
          <w:p w14:paraId="38AA4AD3" w14:textId="77777777" w:rsidR="004E2251" w:rsidRPr="004718F0" w:rsidRDefault="004E2251" w:rsidP="00F97DB6">
            <w:pPr>
              <w:tabs>
                <w:tab w:val="center" w:pos="4677"/>
                <w:tab w:val="right" w:pos="9355"/>
              </w:tabs>
              <w:rPr>
                <w:sz w:val="22"/>
                <w:szCs w:val="22"/>
              </w:rPr>
            </w:pPr>
            <w:r w:rsidRPr="004718F0">
              <w:rPr>
                <w:sz w:val="22"/>
                <w:szCs w:val="22"/>
              </w:rPr>
              <w:t>Максимальный процент застройки в границах земельного участка – 60%.</w:t>
            </w:r>
          </w:p>
        </w:tc>
        <w:tc>
          <w:tcPr>
            <w:tcW w:w="4234" w:type="dxa"/>
          </w:tcPr>
          <w:p w14:paraId="78055026" w14:textId="77777777" w:rsidR="004E2251" w:rsidRPr="004718F0" w:rsidRDefault="004E2251" w:rsidP="00F97DB6">
            <w:pPr>
              <w:rPr>
                <w:sz w:val="22"/>
                <w:szCs w:val="22"/>
              </w:rPr>
            </w:pPr>
            <w:r w:rsidRPr="004718F0">
              <w:rPr>
                <w:sz w:val="22"/>
                <w:szCs w:val="22"/>
              </w:rPr>
              <w:t>Ведение личного подсобного хозяйства допускается только в границах сельских населенных пунктов.</w:t>
            </w:r>
          </w:p>
          <w:p w14:paraId="7EE0B74A" w14:textId="77777777" w:rsidR="004E2251" w:rsidRPr="004718F0" w:rsidRDefault="004E2251" w:rsidP="00F97DB6">
            <w:pPr>
              <w:rPr>
                <w:sz w:val="22"/>
                <w:szCs w:val="22"/>
              </w:rPr>
            </w:pPr>
            <w:r w:rsidRPr="004718F0">
              <w:rPr>
                <w:sz w:val="22"/>
                <w:szCs w:val="22"/>
              </w:rPr>
              <w:t>Не допускается размещать жилую застройку в санитарно-защитных зонах, установленных в предусмотренном действующим законодательством порядке.</w:t>
            </w:r>
          </w:p>
          <w:p w14:paraId="0DE48AE5" w14:textId="77777777" w:rsidR="004E2251" w:rsidRPr="004718F0" w:rsidRDefault="004E2251" w:rsidP="00F97DB6">
            <w:pPr>
              <w:rPr>
                <w:sz w:val="22"/>
                <w:szCs w:val="22"/>
              </w:rPr>
            </w:pPr>
            <w:r w:rsidRPr="00C55B53">
              <w:rPr>
                <w:sz w:val="22"/>
                <w:szCs w:val="22"/>
              </w:rPr>
              <w:t>Использование земельных участков в границах зон с особыми условиями использования территории осуществлять в соответствии со статьями 3 - 12 настоящих регламентов и действующим законодательством</w:t>
            </w:r>
            <w:r w:rsidRPr="004718F0">
              <w:rPr>
                <w:sz w:val="22"/>
                <w:szCs w:val="22"/>
              </w:rPr>
              <w:t xml:space="preserve"> </w:t>
            </w:r>
          </w:p>
        </w:tc>
      </w:tr>
      <w:tr w:rsidR="004E2251" w:rsidRPr="004718F0" w14:paraId="3C399840" w14:textId="77777777" w:rsidTr="00F97DB6">
        <w:trPr>
          <w:trHeight w:val="20"/>
          <w:jc w:val="center"/>
        </w:trPr>
        <w:tc>
          <w:tcPr>
            <w:tcW w:w="2212" w:type="dxa"/>
          </w:tcPr>
          <w:p w14:paraId="102AA884" w14:textId="77777777" w:rsidR="004E2251" w:rsidRPr="004718F0" w:rsidRDefault="004E2251" w:rsidP="00F97DB6">
            <w:pPr>
              <w:rPr>
                <w:sz w:val="22"/>
                <w:szCs w:val="22"/>
                <w:lang w:val="en-US"/>
              </w:rPr>
            </w:pPr>
            <w:r w:rsidRPr="004718F0">
              <w:rPr>
                <w:sz w:val="22"/>
                <w:szCs w:val="22"/>
              </w:rPr>
              <w:t>Бытовое обслуживание</w:t>
            </w:r>
          </w:p>
        </w:tc>
        <w:tc>
          <w:tcPr>
            <w:tcW w:w="2553" w:type="dxa"/>
          </w:tcPr>
          <w:p w14:paraId="4F8F9C74" w14:textId="77777777" w:rsidR="004E2251" w:rsidRPr="004718F0" w:rsidRDefault="004E2251" w:rsidP="00F97DB6">
            <w:pPr>
              <w:autoSpaceDE w:val="0"/>
              <w:autoSpaceDN w:val="0"/>
              <w:adjustRightInd w:val="0"/>
              <w:jc w:val="center"/>
              <w:rPr>
                <w:sz w:val="22"/>
                <w:szCs w:val="22"/>
              </w:rPr>
            </w:pPr>
            <w:r w:rsidRPr="004718F0">
              <w:rPr>
                <w:sz w:val="22"/>
                <w:szCs w:val="22"/>
              </w:rPr>
              <w:t>3.3</w:t>
            </w:r>
          </w:p>
        </w:tc>
        <w:tc>
          <w:tcPr>
            <w:tcW w:w="5743" w:type="dxa"/>
            <w:vMerge w:val="restart"/>
          </w:tcPr>
          <w:p w14:paraId="5371F970" w14:textId="77777777" w:rsidR="004E2251" w:rsidRPr="004718F0" w:rsidRDefault="004E2251" w:rsidP="00F97DB6">
            <w:pPr>
              <w:tabs>
                <w:tab w:val="center" w:pos="4677"/>
                <w:tab w:val="right" w:pos="9355"/>
              </w:tabs>
              <w:rPr>
                <w:sz w:val="22"/>
                <w:szCs w:val="22"/>
              </w:rPr>
            </w:pPr>
            <w:r w:rsidRPr="004718F0">
              <w:rPr>
                <w:sz w:val="22"/>
                <w:szCs w:val="22"/>
              </w:rPr>
              <w:t>Минимальная площадь участка - 200 кв. м;</w:t>
            </w:r>
          </w:p>
          <w:p w14:paraId="567B1BB9" w14:textId="77777777" w:rsidR="004E2251" w:rsidRPr="004718F0" w:rsidRDefault="004E2251" w:rsidP="00F97DB6">
            <w:pPr>
              <w:rPr>
                <w:sz w:val="22"/>
                <w:szCs w:val="22"/>
              </w:rPr>
            </w:pPr>
            <w:r w:rsidRPr="004718F0">
              <w:rPr>
                <w:sz w:val="22"/>
                <w:szCs w:val="22"/>
              </w:rPr>
              <w:t>Максимальная площадь участка - не подлежит установлению.</w:t>
            </w:r>
          </w:p>
          <w:p w14:paraId="4BE36079" w14:textId="77777777" w:rsidR="004E2251" w:rsidRPr="004718F0" w:rsidRDefault="004E2251" w:rsidP="00F97DB6">
            <w:pPr>
              <w:rPr>
                <w:sz w:val="22"/>
                <w:szCs w:val="22"/>
              </w:rPr>
            </w:pPr>
            <w:r w:rsidRPr="004718F0">
              <w:rPr>
                <w:sz w:val="22"/>
                <w:szCs w:val="22"/>
              </w:rPr>
              <w:t>Количество этажей – до 2 надземных этажей.</w:t>
            </w:r>
          </w:p>
          <w:p w14:paraId="6CF8DABF"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5 м.</w:t>
            </w:r>
          </w:p>
          <w:p w14:paraId="21ECB498" w14:textId="77777777" w:rsidR="004E2251" w:rsidRPr="004718F0" w:rsidRDefault="004E2251" w:rsidP="00F97DB6">
            <w:pPr>
              <w:rPr>
                <w:sz w:val="22"/>
                <w:szCs w:val="22"/>
              </w:rPr>
            </w:pPr>
            <w:r w:rsidRPr="004718F0">
              <w:rPr>
                <w:rFonts w:ascii="Times New Roman CYR" w:hAnsi="Times New Roman CYR" w:cs="Times New Roman CYR"/>
                <w:sz w:val="22"/>
                <w:szCs w:val="22"/>
              </w:rPr>
              <w:t>Расстояние от границ смежного земельного участка</w:t>
            </w:r>
            <w:r w:rsidRPr="004718F0">
              <w:rPr>
                <w:sz w:val="22"/>
                <w:szCs w:val="22"/>
              </w:rPr>
              <w:t>:</w:t>
            </w:r>
          </w:p>
          <w:p w14:paraId="10D8F194" w14:textId="77777777" w:rsidR="004E2251" w:rsidRPr="004718F0" w:rsidRDefault="004E2251" w:rsidP="00F97DB6">
            <w:pPr>
              <w:rPr>
                <w:sz w:val="22"/>
                <w:szCs w:val="22"/>
              </w:rPr>
            </w:pPr>
            <w:r w:rsidRPr="004718F0">
              <w:rPr>
                <w:sz w:val="22"/>
                <w:szCs w:val="22"/>
              </w:rPr>
              <w:t>- 5 м до выступающих конструктивных элементов (крыльцо, пандус, приямок, отмостка и т.д.) основного здания</w:t>
            </w:r>
          </w:p>
          <w:p w14:paraId="6DB883BE" w14:textId="77777777" w:rsidR="004E2251" w:rsidRPr="004718F0" w:rsidRDefault="004E2251" w:rsidP="00F97DB6">
            <w:pPr>
              <w:rPr>
                <w:sz w:val="22"/>
                <w:szCs w:val="22"/>
              </w:rPr>
            </w:pPr>
            <w:r w:rsidRPr="004718F0">
              <w:rPr>
                <w:sz w:val="22"/>
                <w:szCs w:val="22"/>
              </w:rPr>
              <w:t xml:space="preserve">В условиях реконструкции допускается сокращение отступа и/или размещение зданий по красной линии улиц </w:t>
            </w:r>
            <w:r w:rsidRPr="004718F0">
              <w:rPr>
                <w:sz w:val="22"/>
                <w:szCs w:val="22"/>
              </w:rPr>
              <w:lastRenderedPageBreak/>
              <w:t xml:space="preserve">Максимальный процент застройки в границах земельного участка – 75%. </w:t>
            </w:r>
          </w:p>
        </w:tc>
        <w:tc>
          <w:tcPr>
            <w:tcW w:w="4234" w:type="dxa"/>
            <w:vMerge w:val="restart"/>
          </w:tcPr>
          <w:p w14:paraId="5AA30D14" w14:textId="77777777" w:rsidR="004E2251" w:rsidRPr="004718F0" w:rsidRDefault="004E2251" w:rsidP="00F97DB6">
            <w:pPr>
              <w:rPr>
                <w:sz w:val="22"/>
                <w:szCs w:val="22"/>
              </w:rPr>
            </w:pPr>
            <w:r w:rsidRPr="00C55B53">
              <w:rPr>
                <w:sz w:val="22"/>
                <w:szCs w:val="22"/>
              </w:rPr>
              <w:lastRenderedPageBreak/>
              <w:t>Использование земельных участков в границах зон с особыми условиями использования территории осуществлять в соответствии со статьями 3 - 12 настоящих регламентов и действующим законодательством</w:t>
            </w:r>
            <w:r w:rsidRPr="004718F0">
              <w:rPr>
                <w:sz w:val="22"/>
                <w:szCs w:val="22"/>
              </w:rPr>
              <w:t xml:space="preserve"> </w:t>
            </w:r>
          </w:p>
        </w:tc>
      </w:tr>
      <w:tr w:rsidR="004E2251" w:rsidRPr="004718F0" w14:paraId="40153A12" w14:textId="77777777" w:rsidTr="00F97DB6">
        <w:trPr>
          <w:trHeight w:val="20"/>
          <w:jc w:val="center"/>
        </w:trPr>
        <w:tc>
          <w:tcPr>
            <w:tcW w:w="2212" w:type="dxa"/>
          </w:tcPr>
          <w:p w14:paraId="08929CE1" w14:textId="77777777" w:rsidR="004E2251" w:rsidRPr="004718F0" w:rsidRDefault="004E2251" w:rsidP="00F97DB6">
            <w:pPr>
              <w:rPr>
                <w:sz w:val="22"/>
                <w:szCs w:val="22"/>
                <w:lang w:val="en-US"/>
              </w:rPr>
            </w:pPr>
            <w:r w:rsidRPr="004718F0">
              <w:rPr>
                <w:sz w:val="22"/>
                <w:szCs w:val="22"/>
              </w:rPr>
              <w:t>Гостиничное обслуживание</w:t>
            </w:r>
          </w:p>
        </w:tc>
        <w:tc>
          <w:tcPr>
            <w:tcW w:w="2553" w:type="dxa"/>
          </w:tcPr>
          <w:p w14:paraId="7B991E1B" w14:textId="77777777" w:rsidR="004E2251" w:rsidRPr="004718F0" w:rsidRDefault="004E2251" w:rsidP="00F97DB6">
            <w:pPr>
              <w:autoSpaceDE w:val="0"/>
              <w:autoSpaceDN w:val="0"/>
              <w:adjustRightInd w:val="0"/>
              <w:jc w:val="center"/>
              <w:rPr>
                <w:sz w:val="22"/>
                <w:szCs w:val="22"/>
              </w:rPr>
            </w:pPr>
            <w:r w:rsidRPr="004718F0">
              <w:rPr>
                <w:sz w:val="22"/>
                <w:szCs w:val="22"/>
              </w:rPr>
              <w:t>4.7</w:t>
            </w:r>
          </w:p>
        </w:tc>
        <w:tc>
          <w:tcPr>
            <w:tcW w:w="5743" w:type="dxa"/>
            <w:vMerge/>
          </w:tcPr>
          <w:p w14:paraId="3C24DEC1" w14:textId="77777777" w:rsidR="004E2251" w:rsidRPr="004718F0" w:rsidRDefault="004E2251" w:rsidP="00F97DB6">
            <w:pPr>
              <w:tabs>
                <w:tab w:val="center" w:pos="4677"/>
                <w:tab w:val="right" w:pos="9355"/>
              </w:tabs>
              <w:rPr>
                <w:sz w:val="22"/>
                <w:szCs w:val="22"/>
              </w:rPr>
            </w:pPr>
          </w:p>
        </w:tc>
        <w:tc>
          <w:tcPr>
            <w:tcW w:w="4234" w:type="dxa"/>
            <w:vMerge/>
          </w:tcPr>
          <w:p w14:paraId="6D827025" w14:textId="77777777" w:rsidR="004E2251" w:rsidRPr="004718F0" w:rsidRDefault="004E2251" w:rsidP="00F97DB6">
            <w:pPr>
              <w:rPr>
                <w:sz w:val="22"/>
                <w:szCs w:val="22"/>
              </w:rPr>
            </w:pPr>
          </w:p>
        </w:tc>
      </w:tr>
      <w:tr w:rsidR="004E2251" w:rsidRPr="004718F0" w14:paraId="54D595F6" w14:textId="77777777" w:rsidTr="00F97DB6">
        <w:trPr>
          <w:trHeight w:val="20"/>
          <w:jc w:val="center"/>
        </w:trPr>
        <w:tc>
          <w:tcPr>
            <w:tcW w:w="2212" w:type="dxa"/>
          </w:tcPr>
          <w:p w14:paraId="09619D7C" w14:textId="77777777" w:rsidR="004E2251" w:rsidRPr="004718F0" w:rsidRDefault="004E2251" w:rsidP="00F97DB6">
            <w:pPr>
              <w:rPr>
                <w:sz w:val="22"/>
                <w:szCs w:val="22"/>
              </w:rPr>
            </w:pPr>
            <w:r w:rsidRPr="004718F0">
              <w:rPr>
                <w:bCs/>
                <w:sz w:val="22"/>
                <w:szCs w:val="22"/>
              </w:rPr>
              <w:t>Общественное питание</w:t>
            </w:r>
          </w:p>
        </w:tc>
        <w:tc>
          <w:tcPr>
            <w:tcW w:w="2553" w:type="dxa"/>
          </w:tcPr>
          <w:p w14:paraId="00E34277" w14:textId="77777777" w:rsidR="004E2251" w:rsidRPr="004718F0" w:rsidRDefault="004E2251" w:rsidP="00F97DB6">
            <w:pPr>
              <w:autoSpaceDE w:val="0"/>
              <w:autoSpaceDN w:val="0"/>
              <w:adjustRightInd w:val="0"/>
              <w:jc w:val="center"/>
              <w:rPr>
                <w:sz w:val="22"/>
                <w:szCs w:val="22"/>
              </w:rPr>
            </w:pPr>
            <w:r w:rsidRPr="004718F0">
              <w:rPr>
                <w:sz w:val="22"/>
                <w:szCs w:val="22"/>
              </w:rPr>
              <w:t>4.6</w:t>
            </w:r>
          </w:p>
        </w:tc>
        <w:tc>
          <w:tcPr>
            <w:tcW w:w="5743" w:type="dxa"/>
            <w:vMerge/>
          </w:tcPr>
          <w:p w14:paraId="29798D59" w14:textId="77777777" w:rsidR="004E2251" w:rsidRPr="004718F0" w:rsidRDefault="004E2251" w:rsidP="00F97DB6">
            <w:pPr>
              <w:tabs>
                <w:tab w:val="center" w:pos="4677"/>
                <w:tab w:val="right" w:pos="9355"/>
              </w:tabs>
              <w:rPr>
                <w:sz w:val="22"/>
                <w:szCs w:val="22"/>
              </w:rPr>
            </w:pPr>
          </w:p>
        </w:tc>
        <w:tc>
          <w:tcPr>
            <w:tcW w:w="4234" w:type="dxa"/>
            <w:vMerge/>
          </w:tcPr>
          <w:p w14:paraId="37305910" w14:textId="77777777" w:rsidR="004E2251" w:rsidRPr="004718F0" w:rsidRDefault="004E2251" w:rsidP="00F97DB6">
            <w:pPr>
              <w:rPr>
                <w:sz w:val="22"/>
                <w:szCs w:val="22"/>
              </w:rPr>
            </w:pPr>
          </w:p>
        </w:tc>
      </w:tr>
      <w:tr w:rsidR="004E2251" w:rsidRPr="004718F0" w14:paraId="27113629" w14:textId="77777777" w:rsidTr="00F97DB6">
        <w:trPr>
          <w:trHeight w:val="20"/>
          <w:jc w:val="center"/>
        </w:trPr>
        <w:tc>
          <w:tcPr>
            <w:tcW w:w="2212" w:type="dxa"/>
          </w:tcPr>
          <w:p w14:paraId="20E6EA1E" w14:textId="77777777" w:rsidR="004E2251" w:rsidRPr="004718F0" w:rsidRDefault="004E2251" w:rsidP="00F97DB6">
            <w:pPr>
              <w:tabs>
                <w:tab w:val="center" w:pos="1116"/>
              </w:tabs>
              <w:rPr>
                <w:sz w:val="22"/>
                <w:szCs w:val="22"/>
                <w:lang w:val="en-US"/>
              </w:rPr>
            </w:pPr>
            <w:r w:rsidRPr="004718F0">
              <w:rPr>
                <w:sz w:val="22"/>
                <w:szCs w:val="22"/>
              </w:rPr>
              <w:t>Амбулаторное ветеринарное обслуживание</w:t>
            </w:r>
          </w:p>
        </w:tc>
        <w:tc>
          <w:tcPr>
            <w:tcW w:w="2553" w:type="dxa"/>
          </w:tcPr>
          <w:p w14:paraId="55B03C04" w14:textId="77777777" w:rsidR="004E2251" w:rsidRPr="004718F0" w:rsidRDefault="004E2251" w:rsidP="00F97DB6">
            <w:pPr>
              <w:autoSpaceDE w:val="0"/>
              <w:autoSpaceDN w:val="0"/>
              <w:adjustRightInd w:val="0"/>
              <w:jc w:val="center"/>
              <w:rPr>
                <w:sz w:val="22"/>
                <w:szCs w:val="22"/>
              </w:rPr>
            </w:pPr>
            <w:r w:rsidRPr="004718F0">
              <w:rPr>
                <w:sz w:val="22"/>
                <w:szCs w:val="22"/>
              </w:rPr>
              <w:t>3.10.1</w:t>
            </w:r>
          </w:p>
        </w:tc>
        <w:tc>
          <w:tcPr>
            <w:tcW w:w="5743" w:type="dxa"/>
            <w:vMerge/>
          </w:tcPr>
          <w:p w14:paraId="64FB4B5B" w14:textId="77777777" w:rsidR="004E2251" w:rsidRPr="004718F0" w:rsidRDefault="004E2251" w:rsidP="00F97DB6">
            <w:pPr>
              <w:tabs>
                <w:tab w:val="center" w:pos="4677"/>
                <w:tab w:val="right" w:pos="9355"/>
              </w:tabs>
              <w:rPr>
                <w:sz w:val="22"/>
                <w:szCs w:val="22"/>
              </w:rPr>
            </w:pPr>
          </w:p>
        </w:tc>
        <w:tc>
          <w:tcPr>
            <w:tcW w:w="4234" w:type="dxa"/>
            <w:vMerge/>
          </w:tcPr>
          <w:p w14:paraId="1786BD19" w14:textId="77777777" w:rsidR="004E2251" w:rsidRPr="004718F0" w:rsidRDefault="004E2251" w:rsidP="00F97DB6">
            <w:pPr>
              <w:rPr>
                <w:sz w:val="22"/>
                <w:szCs w:val="22"/>
              </w:rPr>
            </w:pPr>
          </w:p>
        </w:tc>
      </w:tr>
    </w:tbl>
    <w:p w14:paraId="5A5780B6" w14:textId="77777777" w:rsidR="004E2251" w:rsidRPr="004718F0" w:rsidRDefault="004E2251" w:rsidP="004E2251">
      <w:pPr>
        <w:spacing w:before="120" w:after="120"/>
        <w:rPr>
          <w:b/>
        </w:rPr>
      </w:pPr>
    </w:p>
    <w:p w14:paraId="69F19A56" w14:textId="77777777" w:rsidR="004E2251" w:rsidRPr="004718F0" w:rsidRDefault="004E2251" w:rsidP="004E2251">
      <w:pPr>
        <w:spacing w:before="120" w:after="120"/>
        <w:rPr>
          <w:b/>
        </w:rPr>
      </w:pPr>
      <w:r w:rsidRPr="004718F0">
        <w:rPr>
          <w:b/>
        </w:rPr>
        <w:t>ВСПОМОГАТЕЛЬНЫЕ ВИДЫ И ПАРАМЕТРЫ РАЗРЕШЁННОГО ИСПОЛЬЗОВАНИЯ ЗЕМЕЛЬНЫХ УЧАСТКОВ И ОБЪЕКТОВ КАПИТАЛЬНОГО СТРОИТЕЛЬСТВА: нет</w:t>
      </w:r>
    </w:p>
    <w:p w14:paraId="74BAB55F" w14:textId="77777777" w:rsidR="004E2251" w:rsidRPr="004718F0" w:rsidRDefault="004E2251" w:rsidP="004E2251">
      <w:pPr>
        <w:spacing w:before="120" w:after="120"/>
        <w:ind w:left="567"/>
        <w:rPr>
          <w:b/>
        </w:rPr>
      </w:pPr>
    </w:p>
    <w:p w14:paraId="39CCFF70" w14:textId="77777777" w:rsidR="004E2251" w:rsidRPr="004718F0" w:rsidRDefault="004E2251" w:rsidP="004E2251">
      <w:pPr>
        <w:spacing w:before="120" w:after="120"/>
        <w:ind w:left="567"/>
        <w:rPr>
          <w:b/>
        </w:rPr>
      </w:pPr>
      <w:r w:rsidRPr="00853E9F">
        <w:rPr>
          <w:b/>
          <w:color w:val="000000"/>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w:t>
      </w:r>
      <w:r w:rsidRPr="004718F0">
        <w:rPr>
          <w:b/>
        </w:rPr>
        <w:t xml:space="preserve"> ДОСТУПНОСТИ УКАЗАННЫХ ОБЪЕКТОВ ДЛЯ НАСЕЛЕНИЯ ДЛЯ ТЕРРИТОРИЙ, ПРЕДПОЛАГАЮЩИХ ДЕЯТЕЛЬНОСТЬ ПО КОМПЛЕКСНОМУ И УСТОЙЧИВОМУ РАЗВИТИЮ ТЕРРИТОРИИ</w:t>
      </w:r>
    </w:p>
    <w:p w14:paraId="08704455" w14:textId="77777777" w:rsidR="004E2251" w:rsidRPr="004718F0" w:rsidRDefault="004E2251" w:rsidP="004E2251">
      <w:pPr>
        <w:spacing w:before="160" w:after="160"/>
        <w:jc w:val="center"/>
        <w:rPr>
          <w:b/>
          <w:szCs w:val="16"/>
        </w:rPr>
      </w:pPr>
      <w:r w:rsidRPr="004718F0">
        <w:rPr>
          <w:b/>
          <w:sz w:val="22"/>
          <w:szCs w:val="16"/>
        </w:rPr>
        <w:t>Для объектов социальной сферы местного значения городского округа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051"/>
        <w:gridCol w:w="2730"/>
        <w:gridCol w:w="2938"/>
        <w:gridCol w:w="4281"/>
      </w:tblGrid>
      <w:tr w:rsidR="004E2251" w:rsidRPr="004718F0" w14:paraId="22B9487C" w14:textId="77777777" w:rsidTr="00F97DB6">
        <w:trPr>
          <w:trHeight w:val="20"/>
        </w:trPr>
        <w:tc>
          <w:tcPr>
            <w:tcW w:w="600" w:type="pct"/>
            <w:vMerge w:val="restart"/>
            <w:vAlign w:val="center"/>
          </w:tcPr>
          <w:p w14:paraId="55FA1FC8" w14:textId="77777777" w:rsidR="004E2251" w:rsidRPr="004718F0" w:rsidRDefault="004E2251" w:rsidP="00F97DB6">
            <w:pPr>
              <w:pStyle w:val="afb"/>
              <w:rPr>
                <w:sz w:val="22"/>
                <w:szCs w:val="22"/>
              </w:rPr>
            </w:pPr>
            <w:r w:rsidRPr="004718F0">
              <w:rPr>
                <w:sz w:val="22"/>
                <w:szCs w:val="22"/>
              </w:rPr>
              <w:t>Тип застройки</w:t>
            </w:r>
          </w:p>
        </w:tc>
        <w:tc>
          <w:tcPr>
            <w:tcW w:w="1033" w:type="pct"/>
            <w:vMerge w:val="restart"/>
            <w:shd w:val="clear" w:color="auto" w:fill="auto"/>
            <w:vAlign w:val="center"/>
          </w:tcPr>
          <w:p w14:paraId="77A2309E" w14:textId="77777777" w:rsidR="004E2251" w:rsidRPr="004718F0" w:rsidRDefault="004E2251" w:rsidP="00F97DB6">
            <w:pPr>
              <w:pStyle w:val="afb"/>
              <w:rPr>
                <w:sz w:val="22"/>
                <w:szCs w:val="22"/>
              </w:rPr>
            </w:pPr>
            <w:r w:rsidRPr="004718F0">
              <w:rPr>
                <w:sz w:val="22"/>
                <w:szCs w:val="22"/>
              </w:rPr>
              <w:t xml:space="preserve">Вид объекта </w:t>
            </w:r>
          </w:p>
        </w:tc>
        <w:tc>
          <w:tcPr>
            <w:tcW w:w="1920" w:type="pct"/>
            <w:gridSpan w:val="2"/>
            <w:shd w:val="clear" w:color="auto" w:fill="auto"/>
            <w:vAlign w:val="center"/>
          </w:tcPr>
          <w:p w14:paraId="24300BFF" w14:textId="77777777" w:rsidR="004E2251" w:rsidRPr="004718F0" w:rsidRDefault="004E2251" w:rsidP="00F97DB6">
            <w:pPr>
              <w:pStyle w:val="afb"/>
              <w:rPr>
                <w:sz w:val="22"/>
                <w:szCs w:val="22"/>
              </w:rPr>
            </w:pPr>
            <w:r w:rsidRPr="004718F0">
              <w:rPr>
                <w:sz w:val="22"/>
                <w:szCs w:val="22"/>
              </w:rPr>
              <w:t xml:space="preserve">Обеспеченность объектами </w:t>
            </w:r>
          </w:p>
        </w:tc>
        <w:tc>
          <w:tcPr>
            <w:tcW w:w="1447" w:type="pct"/>
            <w:vMerge w:val="restart"/>
            <w:shd w:val="clear" w:color="auto" w:fill="auto"/>
            <w:vAlign w:val="center"/>
          </w:tcPr>
          <w:p w14:paraId="6248ED02" w14:textId="77777777" w:rsidR="004E2251" w:rsidRPr="004718F0" w:rsidRDefault="004E2251" w:rsidP="00F97DB6">
            <w:pPr>
              <w:pStyle w:val="afb"/>
              <w:rPr>
                <w:sz w:val="22"/>
                <w:szCs w:val="22"/>
              </w:rPr>
            </w:pPr>
            <w:r w:rsidRPr="004718F0">
              <w:rPr>
                <w:sz w:val="22"/>
                <w:szCs w:val="22"/>
              </w:rPr>
              <w:t>Территориальная доступность объектов, мин. пешеходной доступности</w:t>
            </w:r>
          </w:p>
        </w:tc>
      </w:tr>
      <w:tr w:rsidR="004E2251" w:rsidRPr="004718F0" w14:paraId="5C901F87" w14:textId="77777777" w:rsidTr="00F97DB6">
        <w:trPr>
          <w:trHeight w:val="20"/>
        </w:trPr>
        <w:tc>
          <w:tcPr>
            <w:tcW w:w="600" w:type="pct"/>
            <w:vMerge/>
          </w:tcPr>
          <w:p w14:paraId="391E7FF5" w14:textId="77777777" w:rsidR="004E2251" w:rsidRPr="004718F0" w:rsidRDefault="004E2251" w:rsidP="00F97DB6">
            <w:pPr>
              <w:jc w:val="center"/>
              <w:rPr>
                <w:b/>
                <w:sz w:val="22"/>
                <w:szCs w:val="22"/>
              </w:rPr>
            </w:pPr>
          </w:p>
        </w:tc>
        <w:tc>
          <w:tcPr>
            <w:tcW w:w="1033" w:type="pct"/>
            <w:vMerge/>
            <w:shd w:val="clear" w:color="auto" w:fill="auto"/>
            <w:vAlign w:val="center"/>
          </w:tcPr>
          <w:p w14:paraId="621FBBB5" w14:textId="77777777" w:rsidR="004E2251" w:rsidRPr="004718F0" w:rsidRDefault="004E2251" w:rsidP="00F97DB6">
            <w:pPr>
              <w:jc w:val="center"/>
              <w:rPr>
                <w:b/>
                <w:sz w:val="22"/>
                <w:szCs w:val="22"/>
              </w:rPr>
            </w:pPr>
          </w:p>
        </w:tc>
        <w:tc>
          <w:tcPr>
            <w:tcW w:w="925" w:type="pct"/>
            <w:shd w:val="clear" w:color="auto" w:fill="auto"/>
            <w:vAlign w:val="center"/>
          </w:tcPr>
          <w:p w14:paraId="7671098F" w14:textId="77777777" w:rsidR="004E2251" w:rsidRPr="004718F0" w:rsidRDefault="004E2251" w:rsidP="00F97DB6">
            <w:pPr>
              <w:pStyle w:val="afb"/>
              <w:rPr>
                <w:sz w:val="22"/>
                <w:szCs w:val="22"/>
              </w:rPr>
            </w:pPr>
            <w:r w:rsidRPr="004718F0">
              <w:rPr>
                <w:sz w:val="22"/>
                <w:szCs w:val="22"/>
              </w:rPr>
              <w:t>Потребность в мощности объекта на 10 га территории объектов жилого назначения, мест</w:t>
            </w:r>
          </w:p>
        </w:tc>
        <w:tc>
          <w:tcPr>
            <w:tcW w:w="995" w:type="pct"/>
            <w:shd w:val="clear" w:color="auto" w:fill="auto"/>
            <w:vAlign w:val="center"/>
          </w:tcPr>
          <w:p w14:paraId="6988A7FC" w14:textId="77777777" w:rsidR="004E2251" w:rsidRPr="004718F0" w:rsidRDefault="004E2251" w:rsidP="00F97DB6">
            <w:pPr>
              <w:pStyle w:val="afb"/>
              <w:rPr>
                <w:sz w:val="22"/>
                <w:szCs w:val="22"/>
              </w:rPr>
            </w:pPr>
            <w:r w:rsidRPr="004718F0">
              <w:rPr>
                <w:sz w:val="22"/>
                <w:szCs w:val="22"/>
              </w:rPr>
              <w:t>потребность в территории, для размещения на 10 га территории объектов жилого назначения, кв. м</w:t>
            </w:r>
          </w:p>
        </w:tc>
        <w:tc>
          <w:tcPr>
            <w:tcW w:w="1447" w:type="pct"/>
            <w:vMerge/>
            <w:shd w:val="clear" w:color="auto" w:fill="auto"/>
            <w:vAlign w:val="center"/>
          </w:tcPr>
          <w:p w14:paraId="3AA16443" w14:textId="77777777" w:rsidR="004E2251" w:rsidRPr="004718F0" w:rsidRDefault="004E2251" w:rsidP="00F97DB6">
            <w:pPr>
              <w:jc w:val="center"/>
              <w:rPr>
                <w:b/>
                <w:sz w:val="22"/>
                <w:szCs w:val="22"/>
              </w:rPr>
            </w:pPr>
          </w:p>
        </w:tc>
      </w:tr>
      <w:tr w:rsidR="004E2251" w:rsidRPr="004718F0" w14:paraId="0DC8F1ED" w14:textId="77777777" w:rsidTr="00F97DB6">
        <w:trPr>
          <w:trHeight w:val="563"/>
        </w:trPr>
        <w:tc>
          <w:tcPr>
            <w:tcW w:w="600" w:type="pct"/>
            <w:vMerge w:val="restart"/>
          </w:tcPr>
          <w:p w14:paraId="201658EF" w14:textId="77777777" w:rsidR="004E2251" w:rsidRPr="004718F0" w:rsidRDefault="004E2251" w:rsidP="00F97DB6">
            <w:pPr>
              <w:rPr>
                <w:sz w:val="22"/>
                <w:szCs w:val="22"/>
              </w:rPr>
            </w:pPr>
            <w:r w:rsidRPr="004718F0">
              <w:rPr>
                <w:sz w:val="22"/>
                <w:szCs w:val="22"/>
              </w:rPr>
              <w:t>Индивидуальная жилая застройка с размером земельного участка до 600 кв. м.</w:t>
            </w:r>
          </w:p>
        </w:tc>
        <w:tc>
          <w:tcPr>
            <w:tcW w:w="1033" w:type="pct"/>
            <w:shd w:val="clear" w:color="auto" w:fill="auto"/>
            <w:vAlign w:val="center"/>
          </w:tcPr>
          <w:p w14:paraId="145E88F7" w14:textId="77777777" w:rsidR="004E2251" w:rsidRPr="004718F0" w:rsidRDefault="004E2251" w:rsidP="00F97DB6">
            <w:pPr>
              <w:ind w:firstLine="35"/>
              <w:rPr>
                <w:sz w:val="22"/>
                <w:szCs w:val="22"/>
              </w:rPr>
            </w:pPr>
            <w:r w:rsidRPr="004718F0">
              <w:rPr>
                <w:sz w:val="22"/>
                <w:szCs w:val="22"/>
              </w:rPr>
              <w:t>дошкольные образовательные организации</w:t>
            </w:r>
          </w:p>
        </w:tc>
        <w:tc>
          <w:tcPr>
            <w:tcW w:w="925" w:type="pct"/>
            <w:shd w:val="clear" w:color="auto" w:fill="auto"/>
            <w:vAlign w:val="center"/>
          </w:tcPr>
          <w:p w14:paraId="09B931CB" w14:textId="77777777" w:rsidR="004E2251" w:rsidRPr="004718F0" w:rsidRDefault="004E2251" w:rsidP="00F97DB6">
            <w:pPr>
              <w:rPr>
                <w:sz w:val="22"/>
                <w:szCs w:val="22"/>
              </w:rPr>
            </w:pPr>
            <w:r w:rsidRPr="004718F0">
              <w:rPr>
                <w:sz w:val="22"/>
                <w:szCs w:val="22"/>
              </w:rPr>
              <w:t>40</w:t>
            </w:r>
          </w:p>
        </w:tc>
        <w:tc>
          <w:tcPr>
            <w:tcW w:w="995" w:type="pct"/>
            <w:shd w:val="clear" w:color="auto" w:fill="auto"/>
            <w:vAlign w:val="center"/>
          </w:tcPr>
          <w:p w14:paraId="20B7E5DB" w14:textId="77777777" w:rsidR="004E2251" w:rsidRPr="004718F0" w:rsidRDefault="004E2251" w:rsidP="00F97DB6">
            <w:pPr>
              <w:rPr>
                <w:sz w:val="22"/>
                <w:szCs w:val="22"/>
              </w:rPr>
            </w:pPr>
            <w:r w:rsidRPr="004718F0">
              <w:rPr>
                <w:sz w:val="22"/>
                <w:szCs w:val="22"/>
              </w:rPr>
              <w:t>1100</w:t>
            </w:r>
          </w:p>
        </w:tc>
        <w:tc>
          <w:tcPr>
            <w:tcW w:w="1447" w:type="pct"/>
            <w:shd w:val="clear" w:color="auto" w:fill="auto"/>
            <w:vAlign w:val="center"/>
          </w:tcPr>
          <w:p w14:paraId="49F9C35F" w14:textId="77777777" w:rsidR="004E2251" w:rsidRPr="004718F0" w:rsidRDefault="004E2251" w:rsidP="00F97DB6">
            <w:pPr>
              <w:rPr>
                <w:sz w:val="22"/>
                <w:szCs w:val="22"/>
              </w:rPr>
            </w:pPr>
            <w:r w:rsidRPr="004718F0">
              <w:rPr>
                <w:sz w:val="22"/>
                <w:szCs w:val="22"/>
              </w:rPr>
              <w:t>10</w:t>
            </w:r>
          </w:p>
        </w:tc>
      </w:tr>
      <w:tr w:rsidR="004E2251" w:rsidRPr="004718F0" w14:paraId="2797BFDD" w14:textId="77777777" w:rsidTr="00F97DB6">
        <w:trPr>
          <w:trHeight w:val="20"/>
        </w:trPr>
        <w:tc>
          <w:tcPr>
            <w:tcW w:w="600" w:type="pct"/>
            <w:vMerge/>
          </w:tcPr>
          <w:p w14:paraId="70F5BF7A" w14:textId="77777777" w:rsidR="004E2251" w:rsidRPr="004718F0" w:rsidRDefault="004E2251" w:rsidP="00F97DB6">
            <w:pPr>
              <w:rPr>
                <w:sz w:val="22"/>
                <w:szCs w:val="22"/>
              </w:rPr>
            </w:pPr>
          </w:p>
        </w:tc>
        <w:tc>
          <w:tcPr>
            <w:tcW w:w="1033" w:type="pct"/>
            <w:shd w:val="clear" w:color="auto" w:fill="auto"/>
            <w:vAlign w:val="center"/>
          </w:tcPr>
          <w:p w14:paraId="1EBF95DF" w14:textId="77777777" w:rsidR="004E2251" w:rsidRPr="004718F0" w:rsidRDefault="004E2251" w:rsidP="00F97DB6">
            <w:pPr>
              <w:ind w:firstLine="35"/>
              <w:rPr>
                <w:sz w:val="22"/>
                <w:szCs w:val="22"/>
              </w:rPr>
            </w:pPr>
            <w:r w:rsidRPr="004718F0">
              <w:rPr>
                <w:sz w:val="22"/>
                <w:szCs w:val="22"/>
              </w:rPr>
              <w:t>общеобразовательные организации</w:t>
            </w:r>
          </w:p>
        </w:tc>
        <w:tc>
          <w:tcPr>
            <w:tcW w:w="925" w:type="pct"/>
            <w:shd w:val="clear" w:color="auto" w:fill="auto"/>
            <w:vAlign w:val="center"/>
          </w:tcPr>
          <w:p w14:paraId="36E54AE1" w14:textId="77777777" w:rsidR="004E2251" w:rsidRPr="004718F0" w:rsidRDefault="004E2251" w:rsidP="00F97DB6">
            <w:pPr>
              <w:rPr>
                <w:sz w:val="22"/>
                <w:szCs w:val="22"/>
              </w:rPr>
            </w:pPr>
            <w:r w:rsidRPr="004718F0">
              <w:rPr>
                <w:sz w:val="22"/>
                <w:szCs w:val="22"/>
              </w:rPr>
              <w:t>45</w:t>
            </w:r>
          </w:p>
        </w:tc>
        <w:tc>
          <w:tcPr>
            <w:tcW w:w="995" w:type="pct"/>
            <w:shd w:val="clear" w:color="auto" w:fill="auto"/>
            <w:vAlign w:val="center"/>
          </w:tcPr>
          <w:p w14:paraId="15765C6D" w14:textId="77777777" w:rsidR="004E2251" w:rsidRPr="004718F0" w:rsidRDefault="004E2251" w:rsidP="00F97DB6">
            <w:pPr>
              <w:rPr>
                <w:sz w:val="22"/>
                <w:szCs w:val="22"/>
              </w:rPr>
            </w:pPr>
            <w:r w:rsidRPr="004718F0">
              <w:rPr>
                <w:sz w:val="22"/>
                <w:szCs w:val="22"/>
              </w:rPr>
              <w:t>1500</w:t>
            </w:r>
          </w:p>
        </w:tc>
        <w:tc>
          <w:tcPr>
            <w:tcW w:w="1447" w:type="pct"/>
            <w:shd w:val="clear" w:color="auto" w:fill="auto"/>
            <w:vAlign w:val="center"/>
          </w:tcPr>
          <w:p w14:paraId="78C48E65" w14:textId="77777777" w:rsidR="004E2251" w:rsidRPr="004718F0" w:rsidRDefault="004E2251" w:rsidP="00F97DB6">
            <w:pPr>
              <w:rPr>
                <w:sz w:val="22"/>
                <w:szCs w:val="22"/>
              </w:rPr>
            </w:pPr>
            <w:r w:rsidRPr="004718F0">
              <w:rPr>
                <w:sz w:val="22"/>
                <w:szCs w:val="22"/>
              </w:rPr>
              <w:t>15</w:t>
            </w:r>
          </w:p>
        </w:tc>
      </w:tr>
      <w:tr w:rsidR="004E2251" w:rsidRPr="004718F0" w14:paraId="7FAA3ECE" w14:textId="77777777" w:rsidTr="00F97DB6">
        <w:trPr>
          <w:trHeight w:val="20"/>
        </w:trPr>
        <w:tc>
          <w:tcPr>
            <w:tcW w:w="600" w:type="pct"/>
            <w:vMerge/>
          </w:tcPr>
          <w:p w14:paraId="03A84ED7" w14:textId="77777777" w:rsidR="004E2251" w:rsidRPr="004718F0" w:rsidRDefault="004E2251" w:rsidP="00F97DB6">
            <w:pPr>
              <w:rPr>
                <w:sz w:val="22"/>
                <w:szCs w:val="22"/>
              </w:rPr>
            </w:pPr>
          </w:p>
        </w:tc>
        <w:tc>
          <w:tcPr>
            <w:tcW w:w="1033" w:type="pct"/>
            <w:shd w:val="clear" w:color="auto" w:fill="auto"/>
            <w:vAlign w:val="center"/>
          </w:tcPr>
          <w:p w14:paraId="6AE54181" w14:textId="77777777" w:rsidR="004E2251" w:rsidRPr="004718F0" w:rsidRDefault="004E2251" w:rsidP="00F97DB6">
            <w:pPr>
              <w:ind w:firstLine="35"/>
              <w:rPr>
                <w:sz w:val="22"/>
                <w:szCs w:val="22"/>
              </w:rPr>
            </w:pPr>
            <w:r w:rsidRPr="004718F0">
              <w:rPr>
                <w:sz w:val="22"/>
                <w:szCs w:val="22"/>
              </w:rPr>
              <w:t>организации дополнительного образования</w:t>
            </w:r>
          </w:p>
        </w:tc>
        <w:tc>
          <w:tcPr>
            <w:tcW w:w="925" w:type="pct"/>
            <w:shd w:val="clear" w:color="auto" w:fill="auto"/>
            <w:vAlign w:val="center"/>
          </w:tcPr>
          <w:p w14:paraId="780EE2ED" w14:textId="77777777" w:rsidR="004E2251" w:rsidRPr="004718F0" w:rsidRDefault="004E2251" w:rsidP="00F97DB6">
            <w:pPr>
              <w:rPr>
                <w:sz w:val="22"/>
                <w:szCs w:val="22"/>
              </w:rPr>
            </w:pPr>
            <w:r w:rsidRPr="004718F0">
              <w:rPr>
                <w:sz w:val="22"/>
                <w:szCs w:val="22"/>
              </w:rPr>
              <w:t>35</w:t>
            </w:r>
          </w:p>
        </w:tc>
        <w:tc>
          <w:tcPr>
            <w:tcW w:w="995" w:type="pct"/>
            <w:shd w:val="clear" w:color="auto" w:fill="auto"/>
            <w:vAlign w:val="center"/>
          </w:tcPr>
          <w:p w14:paraId="6E24A20B" w14:textId="77777777" w:rsidR="004E2251" w:rsidRPr="004718F0" w:rsidRDefault="004E2251" w:rsidP="00F97DB6">
            <w:pPr>
              <w:rPr>
                <w:sz w:val="22"/>
                <w:szCs w:val="22"/>
              </w:rPr>
            </w:pPr>
            <w:r w:rsidRPr="004718F0">
              <w:rPr>
                <w:sz w:val="22"/>
                <w:szCs w:val="22"/>
              </w:rPr>
              <w:t>300</w:t>
            </w:r>
          </w:p>
        </w:tc>
        <w:tc>
          <w:tcPr>
            <w:tcW w:w="1447" w:type="pct"/>
            <w:shd w:val="clear" w:color="auto" w:fill="auto"/>
            <w:vAlign w:val="center"/>
          </w:tcPr>
          <w:p w14:paraId="0E697B42" w14:textId="77777777" w:rsidR="004E2251" w:rsidRPr="004718F0" w:rsidRDefault="004E2251" w:rsidP="00F97DB6">
            <w:pPr>
              <w:rPr>
                <w:sz w:val="22"/>
                <w:szCs w:val="22"/>
              </w:rPr>
            </w:pPr>
            <w:r w:rsidRPr="004718F0">
              <w:rPr>
                <w:sz w:val="22"/>
                <w:szCs w:val="22"/>
              </w:rPr>
              <w:t>15</w:t>
            </w:r>
          </w:p>
        </w:tc>
      </w:tr>
      <w:tr w:rsidR="004E2251" w:rsidRPr="004718F0" w14:paraId="7CB199D1" w14:textId="77777777" w:rsidTr="00F97DB6">
        <w:trPr>
          <w:trHeight w:val="20"/>
        </w:trPr>
        <w:tc>
          <w:tcPr>
            <w:tcW w:w="600" w:type="pct"/>
            <w:vMerge w:val="restart"/>
          </w:tcPr>
          <w:p w14:paraId="41386F01" w14:textId="77777777" w:rsidR="004E2251" w:rsidRPr="004718F0" w:rsidRDefault="004E2251" w:rsidP="00F97DB6">
            <w:pPr>
              <w:rPr>
                <w:sz w:val="22"/>
                <w:szCs w:val="22"/>
              </w:rPr>
            </w:pPr>
            <w:r w:rsidRPr="004718F0">
              <w:rPr>
                <w:sz w:val="22"/>
                <w:szCs w:val="22"/>
              </w:rPr>
              <w:t xml:space="preserve">Индивидуальная жилая застройка с размером земельного </w:t>
            </w:r>
            <w:r w:rsidRPr="004718F0">
              <w:rPr>
                <w:sz w:val="22"/>
                <w:szCs w:val="22"/>
              </w:rPr>
              <w:lastRenderedPageBreak/>
              <w:t>участка до 1000 кв. м</w:t>
            </w:r>
          </w:p>
        </w:tc>
        <w:tc>
          <w:tcPr>
            <w:tcW w:w="1033" w:type="pct"/>
            <w:shd w:val="clear" w:color="auto" w:fill="auto"/>
            <w:vAlign w:val="center"/>
          </w:tcPr>
          <w:p w14:paraId="2D07511B" w14:textId="77777777" w:rsidR="004E2251" w:rsidRPr="004718F0" w:rsidRDefault="004E2251" w:rsidP="00F97DB6">
            <w:pPr>
              <w:ind w:firstLine="35"/>
              <w:rPr>
                <w:sz w:val="22"/>
                <w:szCs w:val="22"/>
              </w:rPr>
            </w:pPr>
            <w:r w:rsidRPr="004718F0">
              <w:rPr>
                <w:sz w:val="22"/>
                <w:szCs w:val="22"/>
              </w:rPr>
              <w:lastRenderedPageBreak/>
              <w:t>дошкольные образовательные организации</w:t>
            </w:r>
          </w:p>
        </w:tc>
        <w:tc>
          <w:tcPr>
            <w:tcW w:w="925" w:type="pct"/>
            <w:shd w:val="clear" w:color="auto" w:fill="auto"/>
            <w:vAlign w:val="center"/>
          </w:tcPr>
          <w:p w14:paraId="0CBF4730" w14:textId="77777777" w:rsidR="004E2251" w:rsidRPr="004718F0" w:rsidRDefault="004E2251" w:rsidP="00F97DB6">
            <w:pPr>
              <w:rPr>
                <w:sz w:val="22"/>
                <w:szCs w:val="22"/>
              </w:rPr>
            </w:pPr>
            <w:r w:rsidRPr="004718F0">
              <w:rPr>
                <w:sz w:val="22"/>
                <w:szCs w:val="22"/>
              </w:rPr>
              <w:t>24</w:t>
            </w:r>
          </w:p>
        </w:tc>
        <w:tc>
          <w:tcPr>
            <w:tcW w:w="995" w:type="pct"/>
            <w:shd w:val="clear" w:color="auto" w:fill="auto"/>
            <w:vAlign w:val="center"/>
          </w:tcPr>
          <w:p w14:paraId="211AAFC4" w14:textId="77777777" w:rsidR="004E2251" w:rsidRPr="004718F0" w:rsidRDefault="004E2251" w:rsidP="00F97DB6">
            <w:pPr>
              <w:rPr>
                <w:sz w:val="22"/>
                <w:szCs w:val="22"/>
              </w:rPr>
            </w:pPr>
            <w:r w:rsidRPr="004718F0">
              <w:rPr>
                <w:sz w:val="22"/>
                <w:szCs w:val="22"/>
              </w:rPr>
              <w:t>600</w:t>
            </w:r>
          </w:p>
        </w:tc>
        <w:tc>
          <w:tcPr>
            <w:tcW w:w="1447" w:type="pct"/>
            <w:shd w:val="clear" w:color="auto" w:fill="auto"/>
            <w:vAlign w:val="center"/>
          </w:tcPr>
          <w:p w14:paraId="17D5B5F1" w14:textId="77777777" w:rsidR="004E2251" w:rsidRPr="004718F0" w:rsidRDefault="004E2251" w:rsidP="00F97DB6">
            <w:pPr>
              <w:rPr>
                <w:sz w:val="22"/>
                <w:szCs w:val="22"/>
              </w:rPr>
            </w:pPr>
            <w:r w:rsidRPr="004718F0">
              <w:rPr>
                <w:sz w:val="22"/>
                <w:szCs w:val="22"/>
              </w:rPr>
              <w:t>10</w:t>
            </w:r>
          </w:p>
        </w:tc>
      </w:tr>
      <w:tr w:rsidR="004E2251" w:rsidRPr="004718F0" w14:paraId="1F22B9BC" w14:textId="77777777" w:rsidTr="00F97DB6">
        <w:trPr>
          <w:trHeight w:val="20"/>
        </w:trPr>
        <w:tc>
          <w:tcPr>
            <w:tcW w:w="600" w:type="pct"/>
            <w:vMerge/>
          </w:tcPr>
          <w:p w14:paraId="4466DAC4" w14:textId="77777777" w:rsidR="004E2251" w:rsidRPr="004718F0" w:rsidRDefault="004E2251" w:rsidP="00F97DB6">
            <w:pPr>
              <w:rPr>
                <w:sz w:val="22"/>
                <w:szCs w:val="22"/>
              </w:rPr>
            </w:pPr>
          </w:p>
        </w:tc>
        <w:tc>
          <w:tcPr>
            <w:tcW w:w="1033" w:type="pct"/>
            <w:shd w:val="clear" w:color="auto" w:fill="auto"/>
            <w:vAlign w:val="center"/>
          </w:tcPr>
          <w:p w14:paraId="38E36426" w14:textId="77777777" w:rsidR="004E2251" w:rsidRPr="004718F0" w:rsidRDefault="004E2251" w:rsidP="00F97DB6">
            <w:pPr>
              <w:ind w:firstLine="35"/>
              <w:rPr>
                <w:sz w:val="22"/>
                <w:szCs w:val="22"/>
              </w:rPr>
            </w:pPr>
            <w:r w:rsidRPr="004718F0">
              <w:rPr>
                <w:sz w:val="22"/>
                <w:szCs w:val="22"/>
              </w:rPr>
              <w:t>общеобразовательные организации</w:t>
            </w:r>
          </w:p>
        </w:tc>
        <w:tc>
          <w:tcPr>
            <w:tcW w:w="925" w:type="pct"/>
            <w:shd w:val="clear" w:color="auto" w:fill="auto"/>
            <w:vAlign w:val="center"/>
          </w:tcPr>
          <w:p w14:paraId="0685E292" w14:textId="77777777" w:rsidR="004E2251" w:rsidRPr="004718F0" w:rsidRDefault="004E2251" w:rsidP="00F97DB6">
            <w:pPr>
              <w:rPr>
                <w:sz w:val="22"/>
                <w:szCs w:val="22"/>
              </w:rPr>
            </w:pPr>
            <w:r w:rsidRPr="004718F0">
              <w:rPr>
                <w:sz w:val="22"/>
                <w:szCs w:val="22"/>
              </w:rPr>
              <w:t>27</w:t>
            </w:r>
          </w:p>
        </w:tc>
        <w:tc>
          <w:tcPr>
            <w:tcW w:w="995" w:type="pct"/>
            <w:shd w:val="clear" w:color="auto" w:fill="auto"/>
            <w:vAlign w:val="center"/>
          </w:tcPr>
          <w:p w14:paraId="5951A991" w14:textId="77777777" w:rsidR="004E2251" w:rsidRPr="004718F0" w:rsidRDefault="004E2251" w:rsidP="00F97DB6">
            <w:pPr>
              <w:rPr>
                <w:sz w:val="22"/>
                <w:szCs w:val="22"/>
              </w:rPr>
            </w:pPr>
            <w:r w:rsidRPr="004718F0">
              <w:rPr>
                <w:sz w:val="22"/>
                <w:szCs w:val="22"/>
              </w:rPr>
              <w:t>900</w:t>
            </w:r>
          </w:p>
        </w:tc>
        <w:tc>
          <w:tcPr>
            <w:tcW w:w="1447" w:type="pct"/>
            <w:shd w:val="clear" w:color="auto" w:fill="auto"/>
            <w:vAlign w:val="center"/>
          </w:tcPr>
          <w:p w14:paraId="2CE31829" w14:textId="77777777" w:rsidR="004E2251" w:rsidRPr="004718F0" w:rsidRDefault="004E2251" w:rsidP="00F97DB6">
            <w:pPr>
              <w:rPr>
                <w:sz w:val="22"/>
                <w:szCs w:val="22"/>
              </w:rPr>
            </w:pPr>
            <w:r w:rsidRPr="004718F0">
              <w:rPr>
                <w:sz w:val="22"/>
                <w:szCs w:val="22"/>
              </w:rPr>
              <w:t>15</w:t>
            </w:r>
          </w:p>
        </w:tc>
      </w:tr>
      <w:tr w:rsidR="004E2251" w:rsidRPr="004718F0" w14:paraId="6599B23F" w14:textId="77777777" w:rsidTr="00F97DB6">
        <w:trPr>
          <w:trHeight w:val="20"/>
        </w:trPr>
        <w:tc>
          <w:tcPr>
            <w:tcW w:w="600" w:type="pct"/>
            <w:vMerge/>
          </w:tcPr>
          <w:p w14:paraId="123C16CC" w14:textId="77777777" w:rsidR="004E2251" w:rsidRPr="004718F0" w:rsidRDefault="004E2251" w:rsidP="00F97DB6">
            <w:pPr>
              <w:rPr>
                <w:sz w:val="22"/>
                <w:szCs w:val="22"/>
              </w:rPr>
            </w:pPr>
          </w:p>
        </w:tc>
        <w:tc>
          <w:tcPr>
            <w:tcW w:w="1033" w:type="pct"/>
            <w:shd w:val="clear" w:color="auto" w:fill="auto"/>
            <w:vAlign w:val="center"/>
          </w:tcPr>
          <w:p w14:paraId="26435E1D" w14:textId="77777777" w:rsidR="004E2251" w:rsidRPr="004718F0" w:rsidRDefault="004E2251" w:rsidP="00F97DB6">
            <w:pPr>
              <w:ind w:firstLine="35"/>
              <w:rPr>
                <w:sz w:val="22"/>
                <w:szCs w:val="22"/>
              </w:rPr>
            </w:pPr>
            <w:r w:rsidRPr="004718F0">
              <w:rPr>
                <w:sz w:val="22"/>
                <w:szCs w:val="22"/>
              </w:rPr>
              <w:t>организации дополнительного образования</w:t>
            </w:r>
          </w:p>
        </w:tc>
        <w:tc>
          <w:tcPr>
            <w:tcW w:w="925" w:type="pct"/>
            <w:shd w:val="clear" w:color="auto" w:fill="auto"/>
            <w:vAlign w:val="center"/>
          </w:tcPr>
          <w:p w14:paraId="017E3563" w14:textId="77777777" w:rsidR="004E2251" w:rsidRPr="004718F0" w:rsidRDefault="004E2251" w:rsidP="00F97DB6">
            <w:pPr>
              <w:rPr>
                <w:sz w:val="22"/>
                <w:szCs w:val="22"/>
              </w:rPr>
            </w:pPr>
            <w:r w:rsidRPr="004718F0">
              <w:rPr>
                <w:sz w:val="22"/>
                <w:szCs w:val="22"/>
              </w:rPr>
              <w:t>21</w:t>
            </w:r>
          </w:p>
        </w:tc>
        <w:tc>
          <w:tcPr>
            <w:tcW w:w="995" w:type="pct"/>
            <w:shd w:val="clear" w:color="auto" w:fill="auto"/>
            <w:vAlign w:val="center"/>
          </w:tcPr>
          <w:p w14:paraId="61D2C8F1" w14:textId="77777777" w:rsidR="004E2251" w:rsidRPr="004718F0" w:rsidRDefault="004E2251" w:rsidP="00F97DB6">
            <w:pPr>
              <w:rPr>
                <w:sz w:val="22"/>
                <w:szCs w:val="22"/>
              </w:rPr>
            </w:pPr>
            <w:r w:rsidRPr="004718F0">
              <w:rPr>
                <w:sz w:val="22"/>
                <w:szCs w:val="22"/>
              </w:rPr>
              <w:t>200</w:t>
            </w:r>
          </w:p>
        </w:tc>
        <w:tc>
          <w:tcPr>
            <w:tcW w:w="1447" w:type="pct"/>
            <w:shd w:val="clear" w:color="auto" w:fill="auto"/>
            <w:vAlign w:val="center"/>
          </w:tcPr>
          <w:p w14:paraId="6E73A54F" w14:textId="77777777" w:rsidR="004E2251" w:rsidRPr="004718F0" w:rsidRDefault="004E2251" w:rsidP="00F97DB6">
            <w:pPr>
              <w:rPr>
                <w:sz w:val="22"/>
                <w:szCs w:val="22"/>
              </w:rPr>
            </w:pPr>
            <w:r w:rsidRPr="004718F0">
              <w:rPr>
                <w:sz w:val="22"/>
                <w:szCs w:val="22"/>
              </w:rPr>
              <w:t>20</w:t>
            </w:r>
          </w:p>
        </w:tc>
      </w:tr>
      <w:tr w:rsidR="004E2251" w:rsidRPr="004718F0" w14:paraId="17A5D6FB" w14:textId="77777777" w:rsidTr="00F97DB6">
        <w:trPr>
          <w:trHeight w:val="20"/>
        </w:trPr>
        <w:tc>
          <w:tcPr>
            <w:tcW w:w="600" w:type="pct"/>
            <w:vMerge w:val="restart"/>
          </w:tcPr>
          <w:p w14:paraId="5458001D" w14:textId="77777777" w:rsidR="004E2251" w:rsidRPr="004718F0" w:rsidRDefault="004E2251" w:rsidP="00F97DB6">
            <w:pPr>
              <w:rPr>
                <w:sz w:val="22"/>
                <w:szCs w:val="22"/>
              </w:rPr>
            </w:pPr>
            <w:r w:rsidRPr="004718F0">
              <w:rPr>
                <w:sz w:val="22"/>
                <w:szCs w:val="22"/>
              </w:rPr>
              <w:t>Индивидуальная жилая застройка с размером земельного участка до 1800 кв. м</w:t>
            </w:r>
          </w:p>
        </w:tc>
        <w:tc>
          <w:tcPr>
            <w:tcW w:w="1033" w:type="pct"/>
            <w:shd w:val="clear" w:color="auto" w:fill="auto"/>
            <w:vAlign w:val="center"/>
          </w:tcPr>
          <w:p w14:paraId="4F094196" w14:textId="77777777" w:rsidR="004E2251" w:rsidRPr="004718F0" w:rsidRDefault="004E2251" w:rsidP="00F97DB6">
            <w:pPr>
              <w:ind w:firstLine="35"/>
              <w:rPr>
                <w:sz w:val="22"/>
                <w:szCs w:val="22"/>
              </w:rPr>
            </w:pPr>
            <w:r w:rsidRPr="004718F0">
              <w:rPr>
                <w:sz w:val="22"/>
                <w:szCs w:val="22"/>
              </w:rPr>
              <w:t>дошкольные образовательные организации</w:t>
            </w:r>
          </w:p>
        </w:tc>
        <w:tc>
          <w:tcPr>
            <w:tcW w:w="925" w:type="pct"/>
            <w:shd w:val="clear" w:color="auto" w:fill="auto"/>
            <w:vAlign w:val="center"/>
          </w:tcPr>
          <w:p w14:paraId="3125E44B" w14:textId="77777777" w:rsidR="004E2251" w:rsidRPr="004718F0" w:rsidRDefault="004E2251" w:rsidP="00F97DB6">
            <w:pPr>
              <w:rPr>
                <w:sz w:val="22"/>
                <w:szCs w:val="22"/>
              </w:rPr>
            </w:pPr>
            <w:r w:rsidRPr="004718F0">
              <w:rPr>
                <w:sz w:val="22"/>
                <w:szCs w:val="22"/>
              </w:rPr>
              <w:t>16</w:t>
            </w:r>
          </w:p>
        </w:tc>
        <w:tc>
          <w:tcPr>
            <w:tcW w:w="995" w:type="pct"/>
            <w:shd w:val="clear" w:color="auto" w:fill="auto"/>
            <w:vAlign w:val="center"/>
          </w:tcPr>
          <w:p w14:paraId="15B3F20E" w14:textId="77777777" w:rsidR="004E2251" w:rsidRPr="004718F0" w:rsidRDefault="004E2251" w:rsidP="00F97DB6">
            <w:pPr>
              <w:rPr>
                <w:sz w:val="22"/>
                <w:szCs w:val="22"/>
              </w:rPr>
            </w:pPr>
            <w:r w:rsidRPr="004718F0">
              <w:rPr>
                <w:sz w:val="22"/>
                <w:szCs w:val="22"/>
              </w:rPr>
              <w:t>400</w:t>
            </w:r>
          </w:p>
        </w:tc>
        <w:tc>
          <w:tcPr>
            <w:tcW w:w="1447" w:type="pct"/>
            <w:shd w:val="clear" w:color="auto" w:fill="auto"/>
            <w:vAlign w:val="center"/>
          </w:tcPr>
          <w:p w14:paraId="3359D0A3" w14:textId="77777777" w:rsidR="004E2251" w:rsidRPr="004718F0" w:rsidRDefault="004E2251" w:rsidP="00F97DB6">
            <w:pPr>
              <w:rPr>
                <w:sz w:val="22"/>
                <w:szCs w:val="22"/>
              </w:rPr>
            </w:pPr>
            <w:r w:rsidRPr="004718F0">
              <w:rPr>
                <w:sz w:val="22"/>
                <w:szCs w:val="22"/>
              </w:rPr>
              <w:t>13</w:t>
            </w:r>
          </w:p>
        </w:tc>
      </w:tr>
      <w:tr w:rsidR="004E2251" w:rsidRPr="004718F0" w14:paraId="20F1A876" w14:textId="77777777" w:rsidTr="00F97DB6">
        <w:trPr>
          <w:trHeight w:val="20"/>
        </w:trPr>
        <w:tc>
          <w:tcPr>
            <w:tcW w:w="600" w:type="pct"/>
            <w:vMerge/>
          </w:tcPr>
          <w:p w14:paraId="503525E3" w14:textId="77777777" w:rsidR="004E2251" w:rsidRPr="004718F0" w:rsidRDefault="004E2251" w:rsidP="00F97DB6">
            <w:pPr>
              <w:rPr>
                <w:sz w:val="22"/>
                <w:szCs w:val="22"/>
              </w:rPr>
            </w:pPr>
          </w:p>
        </w:tc>
        <w:tc>
          <w:tcPr>
            <w:tcW w:w="1033" w:type="pct"/>
            <w:shd w:val="clear" w:color="auto" w:fill="auto"/>
            <w:vAlign w:val="center"/>
          </w:tcPr>
          <w:p w14:paraId="21FB52FA" w14:textId="77777777" w:rsidR="004E2251" w:rsidRPr="004718F0" w:rsidRDefault="004E2251" w:rsidP="00F97DB6">
            <w:pPr>
              <w:ind w:firstLine="35"/>
              <w:rPr>
                <w:sz w:val="22"/>
                <w:szCs w:val="22"/>
              </w:rPr>
            </w:pPr>
            <w:r w:rsidRPr="004718F0">
              <w:rPr>
                <w:sz w:val="22"/>
                <w:szCs w:val="22"/>
              </w:rPr>
              <w:t>общеобразовательные организации</w:t>
            </w:r>
          </w:p>
        </w:tc>
        <w:tc>
          <w:tcPr>
            <w:tcW w:w="925" w:type="pct"/>
            <w:shd w:val="clear" w:color="auto" w:fill="auto"/>
            <w:vAlign w:val="center"/>
          </w:tcPr>
          <w:p w14:paraId="41AB0EAC" w14:textId="77777777" w:rsidR="004E2251" w:rsidRPr="004718F0" w:rsidRDefault="004E2251" w:rsidP="00F97DB6">
            <w:pPr>
              <w:rPr>
                <w:sz w:val="22"/>
                <w:szCs w:val="22"/>
              </w:rPr>
            </w:pPr>
            <w:r w:rsidRPr="004718F0">
              <w:rPr>
                <w:sz w:val="22"/>
                <w:szCs w:val="22"/>
              </w:rPr>
              <w:t>18</w:t>
            </w:r>
          </w:p>
        </w:tc>
        <w:tc>
          <w:tcPr>
            <w:tcW w:w="995" w:type="pct"/>
            <w:shd w:val="clear" w:color="auto" w:fill="auto"/>
            <w:vAlign w:val="center"/>
          </w:tcPr>
          <w:p w14:paraId="5A5EABC2" w14:textId="77777777" w:rsidR="004E2251" w:rsidRPr="004718F0" w:rsidRDefault="004E2251" w:rsidP="00F97DB6">
            <w:pPr>
              <w:rPr>
                <w:sz w:val="22"/>
                <w:szCs w:val="22"/>
              </w:rPr>
            </w:pPr>
            <w:r w:rsidRPr="004718F0">
              <w:rPr>
                <w:sz w:val="22"/>
                <w:szCs w:val="22"/>
              </w:rPr>
              <w:t>700</w:t>
            </w:r>
          </w:p>
        </w:tc>
        <w:tc>
          <w:tcPr>
            <w:tcW w:w="1447" w:type="pct"/>
            <w:shd w:val="clear" w:color="auto" w:fill="auto"/>
            <w:vAlign w:val="center"/>
          </w:tcPr>
          <w:p w14:paraId="7CF0120E" w14:textId="77777777" w:rsidR="004E2251" w:rsidRPr="004718F0" w:rsidRDefault="004E2251" w:rsidP="00F97DB6">
            <w:pPr>
              <w:rPr>
                <w:sz w:val="22"/>
                <w:szCs w:val="22"/>
              </w:rPr>
            </w:pPr>
            <w:r w:rsidRPr="004718F0">
              <w:rPr>
                <w:sz w:val="22"/>
                <w:szCs w:val="22"/>
              </w:rPr>
              <w:t>15</w:t>
            </w:r>
          </w:p>
        </w:tc>
      </w:tr>
      <w:tr w:rsidR="004E2251" w:rsidRPr="004718F0" w14:paraId="38BA8589" w14:textId="77777777" w:rsidTr="00F97DB6">
        <w:trPr>
          <w:trHeight w:val="20"/>
        </w:trPr>
        <w:tc>
          <w:tcPr>
            <w:tcW w:w="600" w:type="pct"/>
            <w:vMerge/>
          </w:tcPr>
          <w:p w14:paraId="71D876A1" w14:textId="77777777" w:rsidR="004E2251" w:rsidRPr="004718F0" w:rsidRDefault="004E2251" w:rsidP="00F97DB6">
            <w:pPr>
              <w:rPr>
                <w:sz w:val="22"/>
                <w:szCs w:val="22"/>
              </w:rPr>
            </w:pPr>
          </w:p>
        </w:tc>
        <w:tc>
          <w:tcPr>
            <w:tcW w:w="1033" w:type="pct"/>
            <w:shd w:val="clear" w:color="auto" w:fill="auto"/>
            <w:vAlign w:val="center"/>
          </w:tcPr>
          <w:p w14:paraId="184BEE6F" w14:textId="77777777" w:rsidR="004E2251" w:rsidRPr="004718F0" w:rsidRDefault="004E2251" w:rsidP="00F97DB6">
            <w:pPr>
              <w:ind w:firstLine="35"/>
              <w:rPr>
                <w:sz w:val="22"/>
                <w:szCs w:val="22"/>
              </w:rPr>
            </w:pPr>
            <w:r w:rsidRPr="004718F0">
              <w:rPr>
                <w:sz w:val="22"/>
                <w:szCs w:val="22"/>
              </w:rPr>
              <w:t>организации дополнительного образования</w:t>
            </w:r>
          </w:p>
        </w:tc>
        <w:tc>
          <w:tcPr>
            <w:tcW w:w="925" w:type="pct"/>
            <w:shd w:val="clear" w:color="auto" w:fill="auto"/>
            <w:vAlign w:val="center"/>
          </w:tcPr>
          <w:p w14:paraId="3406DA30" w14:textId="77777777" w:rsidR="004E2251" w:rsidRPr="004718F0" w:rsidRDefault="004E2251" w:rsidP="00F97DB6">
            <w:pPr>
              <w:rPr>
                <w:sz w:val="22"/>
                <w:szCs w:val="22"/>
              </w:rPr>
            </w:pPr>
            <w:r w:rsidRPr="004718F0">
              <w:rPr>
                <w:sz w:val="22"/>
                <w:szCs w:val="22"/>
              </w:rPr>
              <w:t>14</w:t>
            </w:r>
          </w:p>
        </w:tc>
        <w:tc>
          <w:tcPr>
            <w:tcW w:w="995" w:type="pct"/>
            <w:shd w:val="clear" w:color="auto" w:fill="auto"/>
            <w:vAlign w:val="center"/>
          </w:tcPr>
          <w:p w14:paraId="05ED3051" w14:textId="77777777" w:rsidR="004E2251" w:rsidRPr="004718F0" w:rsidRDefault="004E2251" w:rsidP="00F97DB6">
            <w:pPr>
              <w:rPr>
                <w:sz w:val="22"/>
                <w:szCs w:val="22"/>
              </w:rPr>
            </w:pPr>
            <w:r w:rsidRPr="004718F0">
              <w:rPr>
                <w:sz w:val="22"/>
                <w:szCs w:val="22"/>
              </w:rPr>
              <w:t>100</w:t>
            </w:r>
          </w:p>
        </w:tc>
        <w:tc>
          <w:tcPr>
            <w:tcW w:w="1447" w:type="pct"/>
            <w:shd w:val="clear" w:color="auto" w:fill="auto"/>
            <w:vAlign w:val="center"/>
          </w:tcPr>
          <w:p w14:paraId="776354D6" w14:textId="77777777" w:rsidR="004E2251" w:rsidRPr="004718F0" w:rsidRDefault="004E2251" w:rsidP="00F97DB6">
            <w:pPr>
              <w:rPr>
                <w:sz w:val="22"/>
                <w:szCs w:val="22"/>
              </w:rPr>
            </w:pPr>
            <w:r w:rsidRPr="004718F0">
              <w:rPr>
                <w:sz w:val="22"/>
                <w:szCs w:val="22"/>
              </w:rPr>
              <w:t>20</w:t>
            </w:r>
          </w:p>
        </w:tc>
      </w:tr>
      <w:tr w:rsidR="004E2251" w:rsidRPr="004718F0" w14:paraId="1A1B3A1A" w14:textId="77777777" w:rsidTr="00F97DB6">
        <w:trPr>
          <w:trHeight w:val="20"/>
        </w:trPr>
        <w:tc>
          <w:tcPr>
            <w:tcW w:w="600" w:type="pct"/>
            <w:vMerge w:val="restart"/>
          </w:tcPr>
          <w:p w14:paraId="66A1B2E8" w14:textId="77777777" w:rsidR="004E2251" w:rsidRPr="004718F0" w:rsidRDefault="004E2251" w:rsidP="00F97DB6">
            <w:pPr>
              <w:rPr>
                <w:sz w:val="22"/>
                <w:szCs w:val="22"/>
              </w:rPr>
            </w:pPr>
            <w:r w:rsidRPr="004718F0">
              <w:rPr>
                <w:sz w:val="22"/>
                <w:szCs w:val="22"/>
              </w:rPr>
              <w:t>Малоэтажная многоквартирная жилая застройка</w:t>
            </w:r>
          </w:p>
          <w:p w14:paraId="64595BD3" w14:textId="77777777" w:rsidR="004E2251" w:rsidRPr="004718F0" w:rsidRDefault="004E2251" w:rsidP="00F97DB6">
            <w:pPr>
              <w:rPr>
                <w:sz w:val="22"/>
                <w:szCs w:val="22"/>
              </w:rPr>
            </w:pPr>
            <w:r w:rsidRPr="004718F0">
              <w:rPr>
                <w:sz w:val="22"/>
                <w:szCs w:val="22"/>
              </w:rPr>
              <w:t>Блокированная жилая застройка</w:t>
            </w:r>
          </w:p>
        </w:tc>
        <w:tc>
          <w:tcPr>
            <w:tcW w:w="1033" w:type="pct"/>
            <w:tcBorders>
              <w:top w:val="single" w:sz="4" w:space="0" w:color="auto"/>
              <w:left w:val="single" w:sz="4" w:space="0" w:color="auto"/>
              <w:bottom w:val="single" w:sz="4" w:space="0" w:color="auto"/>
              <w:right w:val="single" w:sz="4" w:space="0" w:color="auto"/>
            </w:tcBorders>
            <w:shd w:val="clear" w:color="auto" w:fill="auto"/>
            <w:vAlign w:val="center"/>
          </w:tcPr>
          <w:p w14:paraId="53249CEC" w14:textId="77777777" w:rsidR="004E2251" w:rsidRPr="004718F0" w:rsidRDefault="004E2251" w:rsidP="00F97DB6">
            <w:pPr>
              <w:rPr>
                <w:sz w:val="22"/>
                <w:szCs w:val="22"/>
              </w:rPr>
            </w:pPr>
            <w:r w:rsidRPr="004718F0">
              <w:rPr>
                <w:sz w:val="22"/>
                <w:szCs w:val="22"/>
              </w:rPr>
              <w:t>дошкольные образовательные организации</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3EA4D975" w14:textId="77777777" w:rsidR="004E2251" w:rsidRPr="004718F0" w:rsidRDefault="004E2251" w:rsidP="00F97DB6">
            <w:pPr>
              <w:ind w:firstLine="298"/>
              <w:rPr>
                <w:sz w:val="22"/>
                <w:szCs w:val="22"/>
              </w:rPr>
            </w:pPr>
            <w:r w:rsidRPr="004718F0">
              <w:rPr>
                <w:sz w:val="22"/>
                <w:szCs w:val="22"/>
              </w:rPr>
              <w:t>16</w:t>
            </w:r>
          </w:p>
        </w:tc>
        <w:tc>
          <w:tcPr>
            <w:tcW w:w="995" w:type="pct"/>
            <w:tcBorders>
              <w:top w:val="single" w:sz="4" w:space="0" w:color="auto"/>
              <w:left w:val="single" w:sz="4" w:space="0" w:color="auto"/>
              <w:bottom w:val="single" w:sz="4" w:space="0" w:color="auto"/>
              <w:right w:val="single" w:sz="4" w:space="0" w:color="auto"/>
            </w:tcBorders>
            <w:shd w:val="clear" w:color="auto" w:fill="auto"/>
            <w:vAlign w:val="center"/>
          </w:tcPr>
          <w:p w14:paraId="55374188" w14:textId="77777777" w:rsidR="004E2251" w:rsidRPr="004718F0" w:rsidRDefault="004E2251" w:rsidP="00F97DB6">
            <w:pPr>
              <w:rPr>
                <w:sz w:val="22"/>
                <w:szCs w:val="22"/>
              </w:rPr>
            </w:pPr>
            <w:r w:rsidRPr="004718F0">
              <w:rPr>
                <w:sz w:val="22"/>
                <w:szCs w:val="22"/>
              </w:rPr>
              <w:t>400</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43D9EB0D" w14:textId="77777777" w:rsidR="004E2251" w:rsidRPr="004718F0" w:rsidRDefault="004E2251" w:rsidP="00F97DB6">
            <w:pPr>
              <w:rPr>
                <w:sz w:val="22"/>
                <w:szCs w:val="22"/>
              </w:rPr>
            </w:pPr>
            <w:r w:rsidRPr="004718F0">
              <w:rPr>
                <w:sz w:val="22"/>
                <w:szCs w:val="22"/>
              </w:rPr>
              <w:t>13</w:t>
            </w:r>
          </w:p>
        </w:tc>
      </w:tr>
      <w:tr w:rsidR="004E2251" w:rsidRPr="004718F0" w14:paraId="7368E745" w14:textId="77777777" w:rsidTr="00F97DB6">
        <w:trPr>
          <w:trHeight w:val="20"/>
        </w:trPr>
        <w:tc>
          <w:tcPr>
            <w:tcW w:w="600" w:type="pct"/>
            <w:vMerge/>
          </w:tcPr>
          <w:p w14:paraId="2190ABE6" w14:textId="77777777" w:rsidR="004E2251" w:rsidRPr="004718F0" w:rsidRDefault="004E2251" w:rsidP="00F97DB6">
            <w:pPr>
              <w:rPr>
                <w:sz w:val="22"/>
                <w:szCs w:val="22"/>
              </w:rPr>
            </w:pPr>
          </w:p>
        </w:tc>
        <w:tc>
          <w:tcPr>
            <w:tcW w:w="1033" w:type="pct"/>
            <w:tcBorders>
              <w:top w:val="single" w:sz="4" w:space="0" w:color="auto"/>
              <w:left w:val="single" w:sz="4" w:space="0" w:color="auto"/>
              <w:bottom w:val="single" w:sz="4" w:space="0" w:color="auto"/>
              <w:right w:val="single" w:sz="4" w:space="0" w:color="auto"/>
            </w:tcBorders>
            <w:shd w:val="clear" w:color="auto" w:fill="auto"/>
            <w:vAlign w:val="center"/>
          </w:tcPr>
          <w:p w14:paraId="461F4FBA" w14:textId="77777777" w:rsidR="004E2251" w:rsidRPr="004718F0" w:rsidRDefault="004E2251" w:rsidP="00F97DB6">
            <w:pPr>
              <w:rPr>
                <w:sz w:val="22"/>
                <w:szCs w:val="22"/>
              </w:rPr>
            </w:pPr>
            <w:r w:rsidRPr="004718F0">
              <w:rPr>
                <w:sz w:val="22"/>
                <w:szCs w:val="22"/>
              </w:rPr>
              <w:t>общеобразовательные организации</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3A425CC0" w14:textId="77777777" w:rsidR="004E2251" w:rsidRPr="004718F0" w:rsidRDefault="004E2251" w:rsidP="00F97DB6">
            <w:pPr>
              <w:ind w:firstLine="298"/>
              <w:rPr>
                <w:sz w:val="22"/>
                <w:szCs w:val="22"/>
              </w:rPr>
            </w:pPr>
            <w:r w:rsidRPr="004718F0">
              <w:rPr>
                <w:sz w:val="22"/>
                <w:szCs w:val="22"/>
              </w:rPr>
              <w:t>18</w:t>
            </w:r>
          </w:p>
        </w:tc>
        <w:tc>
          <w:tcPr>
            <w:tcW w:w="995" w:type="pct"/>
            <w:tcBorders>
              <w:top w:val="single" w:sz="4" w:space="0" w:color="auto"/>
              <w:left w:val="single" w:sz="4" w:space="0" w:color="auto"/>
              <w:bottom w:val="single" w:sz="4" w:space="0" w:color="auto"/>
              <w:right w:val="single" w:sz="4" w:space="0" w:color="auto"/>
            </w:tcBorders>
            <w:shd w:val="clear" w:color="auto" w:fill="auto"/>
            <w:vAlign w:val="center"/>
          </w:tcPr>
          <w:p w14:paraId="1EED04D9" w14:textId="77777777" w:rsidR="004E2251" w:rsidRPr="004718F0" w:rsidRDefault="004E2251" w:rsidP="00F97DB6">
            <w:pPr>
              <w:rPr>
                <w:sz w:val="22"/>
                <w:szCs w:val="22"/>
              </w:rPr>
            </w:pPr>
            <w:r w:rsidRPr="004718F0">
              <w:rPr>
                <w:sz w:val="22"/>
                <w:szCs w:val="22"/>
              </w:rPr>
              <w:t>700</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05DFBD2C" w14:textId="77777777" w:rsidR="004E2251" w:rsidRPr="004718F0" w:rsidRDefault="004E2251" w:rsidP="00F97DB6">
            <w:pPr>
              <w:rPr>
                <w:sz w:val="22"/>
                <w:szCs w:val="22"/>
              </w:rPr>
            </w:pPr>
            <w:r w:rsidRPr="004718F0">
              <w:rPr>
                <w:sz w:val="22"/>
                <w:szCs w:val="22"/>
              </w:rPr>
              <w:t>15</w:t>
            </w:r>
          </w:p>
        </w:tc>
      </w:tr>
      <w:tr w:rsidR="004E2251" w:rsidRPr="004718F0" w14:paraId="2FFE5B53" w14:textId="77777777" w:rsidTr="00F97DB6">
        <w:trPr>
          <w:trHeight w:val="20"/>
        </w:trPr>
        <w:tc>
          <w:tcPr>
            <w:tcW w:w="600" w:type="pct"/>
            <w:vMerge/>
          </w:tcPr>
          <w:p w14:paraId="1A7D3B4E" w14:textId="77777777" w:rsidR="004E2251" w:rsidRPr="004718F0" w:rsidRDefault="004E2251" w:rsidP="00F97DB6">
            <w:pPr>
              <w:rPr>
                <w:sz w:val="22"/>
                <w:szCs w:val="22"/>
              </w:rPr>
            </w:pPr>
          </w:p>
        </w:tc>
        <w:tc>
          <w:tcPr>
            <w:tcW w:w="1033" w:type="pct"/>
            <w:tcBorders>
              <w:top w:val="single" w:sz="4" w:space="0" w:color="auto"/>
              <w:left w:val="single" w:sz="4" w:space="0" w:color="auto"/>
              <w:bottom w:val="single" w:sz="4" w:space="0" w:color="auto"/>
              <w:right w:val="single" w:sz="4" w:space="0" w:color="auto"/>
            </w:tcBorders>
            <w:shd w:val="clear" w:color="auto" w:fill="auto"/>
            <w:vAlign w:val="center"/>
          </w:tcPr>
          <w:p w14:paraId="5158CEEA" w14:textId="77777777" w:rsidR="004E2251" w:rsidRPr="004718F0" w:rsidRDefault="004E2251" w:rsidP="00F97DB6">
            <w:pPr>
              <w:rPr>
                <w:sz w:val="22"/>
                <w:szCs w:val="22"/>
              </w:rPr>
            </w:pPr>
            <w:r w:rsidRPr="004718F0">
              <w:rPr>
                <w:sz w:val="22"/>
                <w:szCs w:val="22"/>
              </w:rPr>
              <w:t>организации дополнительного образования</w:t>
            </w:r>
          </w:p>
        </w:tc>
        <w:tc>
          <w:tcPr>
            <w:tcW w:w="925" w:type="pct"/>
            <w:tcBorders>
              <w:top w:val="single" w:sz="4" w:space="0" w:color="auto"/>
              <w:left w:val="single" w:sz="4" w:space="0" w:color="auto"/>
              <w:bottom w:val="single" w:sz="4" w:space="0" w:color="auto"/>
              <w:right w:val="single" w:sz="4" w:space="0" w:color="auto"/>
            </w:tcBorders>
            <w:shd w:val="clear" w:color="auto" w:fill="auto"/>
            <w:vAlign w:val="center"/>
          </w:tcPr>
          <w:p w14:paraId="5706CDF5" w14:textId="77777777" w:rsidR="004E2251" w:rsidRPr="004718F0" w:rsidRDefault="004E2251" w:rsidP="00F97DB6">
            <w:pPr>
              <w:ind w:firstLine="298"/>
              <w:rPr>
                <w:sz w:val="22"/>
                <w:szCs w:val="22"/>
              </w:rPr>
            </w:pPr>
            <w:r w:rsidRPr="004718F0">
              <w:rPr>
                <w:sz w:val="22"/>
                <w:szCs w:val="22"/>
              </w:rPr>
              <w:t>14</w:t>
            </w:r>
          </w:p>
        </w:tc>
        <w:tc>
          <w:tcPr>
            <w:tcW w:w="995" w:type="pct"/>
            <w:tcBorders>
              <w:top w:val="single" w:sz="4" w:space="0" w:color="auto"/>
              <w:left w:val="single" w:sz="4" w:space="0" w:color="auto"/>
              <w:bottom w:val="single" w:sz="4" w:space="0" w:color="auto"/>
              <w:right w:val="single" w:sz="4" w:space="0" w:color="auto"/>
            </w:tcBorders>
            <w:shd w:val="clear" w:color="auto" w:fill="auto"/>
            <w:vAlign w:val="center"/>
          </w:tcPr>
          <w:p w14:paraId="3B181FDF" w14:textId="77777777" w:rsidR="004E2251" w:rsidRPr="004718F0" w:rsidRDefault="004E2251" w:rsidP="00F97DB6">
            <w:pPr>
              <w:rPr>
                <w:sz w:val="22"/>
                <w:szCs w:val="22"/>
              </w:rPr>
            </w:pPr>
            <w:r w:rsidRPr="004718F0">
              <w:rPr>
                <w:sz w:val="22"/>
                <w:szCs w:val="22"/>
              </w:rPr>
              <w:t>100</w:t>
            </w:r>
          </w:p>
        </w:tc>
        <w:tc>
          <w:tcPr>
            <w:tcW w:w="1447" w:type="pct"/>
            <w:tcBorders>
              <w:top w:val="single" w:sz="4" w:space="0" w:color="auto"/>
              <w:left w:val="single" w:sz="4" w:space="0" w:color="auto"/>
              <w:bottom w:val="single" w:sz="4" w:space="0" w:color="auto"/>
              <w:right w:val="single" w:sz="4" w:space="0" w:color="auto"/>
            </w:tcBorders>
            <w:shd w:val="clear" w:color="auto" w:fill="auto"/>
            <w:vAlign w:val="center"/>
          </w:tcPr>
          <w:p w14:paraId="278B8F1F" w14:textId="77777777" w:rsidR="004E2251" w:rsidRPr="004718F0" w:rsidRDefault="004E2251" w:rsidP="00F97DB6">
            <w:pPr>
              <w:rPr>
                <w:sz w:val="22"/>
                <w:szCs w:val="22"/>
              </w:rPr>
            </w:pPr>
            <w:r w:rsidRPr="004718F0">
              <w:rPr>
                <w:sz w:val="22"/>
                <w:szCs w:val="22"/>
              </w:rPr>
              <w:t>20</w:t>
            </w:r>
          </w:p>
        </w:tc>
      </w:tr>
    </w:tbl>
    <w:p w14:paraId="4C02486F" w14:textId="77777777" w:rsidR="004E2251" w:rsidRPr="004718F0" w:rsidRDefault="004E2251" w:rsidP="004E2251">
      <w:pPr>
        <w:spacing w:before="160" w:after="160"/>
        <w:jc w:val="center"/>
        <w:rPr>
          <w:b/>
          <w:sz w:val="22"/>
          <w:szCs w:val="16"/>
        </w:rPr>
      </w:pPr>
    </w:p>
    <w:p w14:paraId="0EA19688" w14:textId="77777777" w:rsidR="004E2251" w:rsidRPr="004718F0" w:rsidRDefault="004E2251" w:rsidP="004E2251">
      <w:pPr>
        <w:spacing w:before="160" w:after="160"/>
        <w:jc w:val="center"/>
        <w:rPr>
          <w:b/>
          <w:sz w:val="22"/>
          <w:szCs w:val="16"/>
        </w:rPr>
      </w:pPr>
      <w:r w:rsidRPr="004718F0">
        <w:rPr>
          <w:b/>
          <w:sz w:val="22"/>
          <w:szCs w:val="16"/>
        </w:rPr>
        <w:t>Для объектов транспортной инфраструктуры местного значения городского округа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9"/>
        <w:gridCol w:w="2255"/>
        <w:gridCol w:w="5008"/>
        <w:gridCol w:w="4403"/>
      </w:tblGrid>
      <w:tr w:rsidR="004E2251" w:rsidRPr="004718F0" w14:paraId="6F3F1DD4" w14:textId="77777777" w:rsidTr="00F97DB6">
        <w:trPr>
          <w:trHeight w:val="20"/>
        </w:trPr>
        <w:tc>
          <w:tcPr>
            <w:tcW w:w="3119" w:type="dxa"/>
            <w:vMerge w:val="restart"/>
            <w:shd w:val="clear" w:color="auto" w:fill="auto"/>
            <w:vAlign w:val="center"/>
          </w:tcPr>
          <w:p w14:paraId="68188877" w14:textId="77777777" w:rsidR="004E2251" w:rsidRPr="004718F0" w:rsidRDefault="004E2251" w:rsidP="00F97DB6">
            <w:pPr>
              <w:pStyle w:val="afb"/>
              <w:rPr>
                <w:sz w:val="22"/>
                <w:szCs w:val="22"/>
              </w:rPr>
            </w:pPr>
            <w:r w:rsidRPr="004718F0">
              <w:rPr>
                <w:sz w:val="22"/>
                <w:szCs w:val="22"/>
              </w:rPr>
              <w:t>Вид объекта</w:t>
            </w:r>
          </w:p>
        </w:tc>
        <w:tc>
          <w:tcPr>
            <w:tcW w:w="7371" w:type="dxa"/>
            <w:gridSpan w:val="2"/>
            <w:shd w:val="clear" w:color="auto" w:fill="auto"/>
            <w:vAlign w:val="center"/>
          </w:tcPr>
          <w:p w14:paraId="10382BC1" w14:textId="77777777" w:rsidR="004E2251" w:rsidRPr="004718F0" w:rsidRDefault="004E2251" w:rsidP="00F97DB6">
            <w:pPr>
              <w:pStyle w:val="afb"/>
              <w:rPr>
                <w:sz w:val="22"/>
                <w:szCs w:val="22"/>
              </w:rPr>
            </w:pPr>
            <w:r w:rsidRPr="004718F0">
              <w:rPr>
                <w:sz w:val="22"/>
                <w:szCs w:val="22"/>
              </w:rPr>
              <w:t>Обеспеченность объектами</w:t>
            </w:r>
          </w:p>
        </w:tc>
        <w:tc>
          <w:tcPr>
            <w:tcW w:w="4471" w:type="dxa"/>
            <w:vMerge w:val="restart"/>
            <w:shd w:val="clear" w:color="auto" w:fill="auto"/>
            <w:vAlign w:val="center"/>
          </w:tcPr>
          <w:p w14:paraId="55F33B84" w14:textId="77777777" w:rsidR="004E2251" w:rsidRPr="004718F0" w:rsidRDefault="004E2251" w:rsidP="00F97DB6">
            <w:pPr>
              <w:pStyle w:val="afb"/>
              <w:rPr>
                <w:sz w:val="22"/>
                <w:szCs w:val="22"/>
              </w:rPr>
            </w:pPr>
            <w:r w:rsidRPr="004718F0">
              <w:rPr>
                <w:sz w:val="22"/>
                <w:szCs w:val="22"/>
              </w:rPr>
              <w:t xml:space="preserve">Территориальная доступность объектов </w:t>
            </w:r>
            <w:r w:rsidRPr="004718F0">
              <w:rPr>
                <w:sz w:val="22"/>
                <w:szCs w:val="22"/>
              </w:rPr>
              <w:br/>
              <w:t>транспортной инфраструктуры, м</w:t>
            </w:r>
          </w:p>
        </w:tc>
      </w:tr>
      <w:tr w:rsidR="004E2251" w:rsidRPr="004718F0" w14:paraId="558F0EA8" w14:textId="77777777" w:rsidTr="00F97DB6">
        <w:trPr>
          <w:trHeight w:val="20"/>
        </w:trPr>
        <w:tc>
          <w:tcPr>
            <w:tcW w:w="3119" w:type="dxa"/>
            <w:vMerge/>
            <w:shd w:val="clear" w:color="auto" w:fill="auto"/>
            <w:vAlign w:val="center"/>
          </w:tcPr>
          <w:p w14:paraId="636836EA" w14:textId="77777777" w:rsidR="004E2251" w:rsidRPr="004718F0" w:rsidRDefault="004E2251" w:rsidP="00F97DB6">
            <w:pPr>
              <w:jc w:val="center"/>
              <w:rPr>
                <w:b/>
                <w:sz w:val="22"/>
                <w:szCs w:val="22"/>
              </w:rPr>
            </w:pPr>
          </w:p>
        </w:tc>
        <w:tc>
          <w:tcPr>
            <w:tcW w:w="2268" w:type="dxa"/>
            <w:shd w:val="clear" w:color="auto" w:fill="auto"/>
            <w:vAlign w:val="center"/>
          </w:tcPr>
          <w:p w14:paraId="300F943D" w14:textId="77777777" w:rsidR="004E2251" w:rsidRPr="004718F0" w:rsidRDefault="004E2251" w:rsidP="00F97DB6">
            <w:pPr>
              <w:pStyle w:val="afb"/>
              <w:rPr>
                <w:sz w:val="22"/>
                <w:szCs w:val="22"/>
              </w:rPr>
            </w:pPr>
            <w:r w:rsidRPr="004718F0">
              <w:rPr>
                <w:sz w:val="22"/>
                <w:szCs w:val="22"/>
              </w:rPr>
              <w:t>Потребность в мощности</w:t>
            </w:r>
          </w:p>
        </w:tc>
        <w:tc>
          <w:tcPr>
            <w:tcW w:w="5103" w:type="dxa"/>
            <w:shd w:val="clear" w:color="auto" w:fill="auto"/>
            <w:vAlign w:val="center"/>
          </w:tcPr>
          <w:p w14:paraId="60B6AAD8" w14:textId="77777777" w:rsidR="004E2251" w:rsidRPr="004718F0" w:rsidRDefault="004E2251" w:rsidP="00F97DB6">
            <w:pPr>
              <w:pStyle w:val="afb"/>
              <w:rPr>
                <w:sz w:val="22"/>
                <w:szCs w:val="22"/>
              </w:rPr>
            </w:pPr>
            <w:r w:rsidRPr="004718F0">
              <w:rPr>
                <w:sz w:val="22"/>
                <w:szCs w:val="22"/>
              </w:rPr>
              <w:t>Потребность в территории, для размещения объекта транспорта, кв. м</w:t>
            </w:r>
          </w:p>
        </w:tc>
        <w:tc>
          <w:tcPr>
            <w:tcW w:w="4471" w:type="dxa"/>
            <w:vMerge/>
            <w:shd w:val="clear" w:color="auto" w:fill="auto"/>
            <w:vAlign w:val="center"/>
          </w:tcPr>
          <w:p w14:paraId="5AC513A2" w14:textId="77777777" w:rsidR="004E2251" w:rsidRPr="004718F0" w:rsidRDefault="004E2251" w:rsidP="00F97DB6">
            <w:pPr>
              <w:jc w:val="center"/>
              <w:rPr>
                <w:b/>
                <w:sz w:val="22"/>
                <w:szCs w:val="22"/>
              </w:rPr>
            </w:pPr>
          </w:p>
        </w:tc>
      </w:tr>
      <w:tr w:rsidR="004E2251" w:rsidRPr="004718F0" w14:paraId="568A78E7" w14:textId="77777777" w:rsidTr="00F97DB6">
        <w:trPr>
          <w:trHeight w:val="20"/>
        </w:trPr>
        <w:tc>
          <w:tcPr>
            <w:tcW w:w="3119" w:type="dxa"/>
            <w:shd w:val="clear" w:color="auto" w:fill="auto"/>
          </w:tcPr>
          <w:p w14:paraId="6C3236F1" w14:textId="77777777" w:rsidR="004E2251" w:rsidRPr="004718F0" w:rsidRDefault="004E2251" w:rsidP="00F97DB6">
            <w:pPr>
              <w:rPr>
                <w:sz w:val="22"/>
                <w:szCs w:val="22"/>
              </w:rPr>
            </w:pPr>
            <w:r w:rsidRPr="004718F0">
              <w:rPr>
                <w:sz w:val="22"/>
                <w:szCs w:val="22"/>
              </w:rPr>
              <w:t>Гаражи и открытые стоянки для постоянного хранения</w:t>
            </w:r>
          </w:p>
        </w:tc>
        <w:tc>
          <w:tcPr>
            <w:tcW w:w="2268" w:type="dxa"/>
            <w:shd w:val="clear" w:color="auto" w:fill="auto"/>
          </w:tcPr>
          <w:p w14:paraId="5D72BBAD" w14:textId="77777777" w:rsidR="004E2251" w:rsidRPr="004718F0" w:rsidRDefault="004E2251" w:rsidP="00F97DB6">
            <w:pPr>
              <w:rPr>
                <w:sz w:val="22"/>
                <w:szCs w:val="22"/>
              </w:rPr>
            </w:pPr>
            <w:r w:rsidRPr="004718F0">
              <w:rPr>
                <w:sz w:val="22"/>
                <w:szCs w:val="22"/>
              </w:rPr>
              <w:t>не менее 90% расчетного числа индивидуальных легковых автомобилей</w:t>
            </w:r>
          </w:p>
        </w:tc>
        <w:tc>
          <w:tcPr>
            <w:tcW w:w="5103" w:type="dxa"/>
            <w:shd w:val="clear" w:color="auto" w:fill="auto"/>
          </w:tcPr>
          <w:p w14:paraId="1596CD11" w14:textId="77777777" w:rsidR="004E2251" w:rsidRPr="004718F0" w:rsidRDefault="004E2251" w:rsidP="00F97DB6">
            <w:pPr>
              <w:rPr>
                <w:sz w:val="22"/>
                <w:szCs w:val="22"/>
              </w:rPr>
            </w:pPr>
            <w:r w:rsidRPr="004718F0">
              <w:rPr>
                <w:sz w:val="22"/>
                <w:szCs w:val="22"/>
              </w:rPr>
              <w:t>Для гаражей на одно машино-место:</w:t>
            </w:r>
          </w:p>
          <w:p w14:paraId="5545CA42" w14:textId="77777777" w:rsidR="004E2251" w:rsidRPr="004718F0" w:rsidRDefault="004E2251" w:rsidP="00F97DB6">
            <w:pPr>
              <w:rPr>
                <w:sz w:val="22"/>
                <w:szCs w:val="22"/>
              </w:rPr>
            </w:pPr>
            <w:r w:rsidRPr="004718F0">
              <w:rPr>
                <w:sz w:val="22"/>
                <w:szCs w:val="22"/>
              </w:rPr>
              <w:t>одноэтажные – 30;</w:t>
            </w:r>
          </w:p>
          <w:p w14:paraId="716D31F2" w14:textId="77777777" w:rsidR="004E2251" w:rsidRPr="004718F0" w:rsidRDefault="004E2251" w:rsidP="00F97DB6">
            <w:pPr>
              <w:rPr>
                <w:sz w:val="22"/>
                <w:szCs w:val="22"/>
              </w:rPr>
            </w:pPr>
            <w:r w:rsidRPr="004718F0">
              <w:rPr>
                <w:sz w:val="22"/>
                <w:szCs w:val="22"/>
              </w:rPr>
              <w:t>двухэтажные – 20;</w:t>
            </w:r>
          </w:p>
          <w:p w14:paraId="0522074E" w14:textId="77777777" w:rsidR="004E2251" w:rsidRPr="004718F0" w:rsidRDefault="004E2251" w:rsidP="00F97DB6">
            <w:pPr>
              <w:rPr>
                <w:sz w:val="22"/>
                <w:szCs w:val="22"/>
              </w:rPr>
            </w:pPr>
            <w:r w:rsidRPr="004718F0">
              <w:rPr>
                <w:sz w:val="22"/>
                <w:szCs w:val="22"/>
              </w:rPr>
              <w:t>трехэтажные – 14;</w:t>
            </w:r>
          </w:p>
          <w:p w14:paraId="057EEE84" w14:textId="77777777" w:rsidR="004E2251" w:rsidRPr="004718F0" w:rsidRDefault="004E2251" w:rsidP="00F97DB6">
            <w:pPr>
              <w:rPr>
                <w:sz w:val="22"/>
                <w:szCs w:val="22"/>
              </w:rPr>
            </w:pPr>
            <w:r w:rsidRPr="004718F0">
              <w:rPr>
                <w:sz w:val="22"/>
                <w:szCs w:val="22"/>
              </w:rPr>
              <w:t>четырехэтажные – 12;</w:t>
            </w:r>
          </w:p>
          <w:p w14:paraId="7190F3C0" w14:textId="77777777" w:rsidR="004E2251" w:rsidRPr="004718F0" w:rsidRDefault="004E2251" w:rsidP="00F97DB6">
            <w:pPr>
              <w:rPr>
                <w:sz w:val="22"/>
                <w:szCs w:val="22"/>
              </w:rPr>
            </w:pPr>
            <w:r w:rsidRPr="004718F0">
              <w:rPr>
                <w:sz w:val="22"/>
                <w:szCs w:val="22"/>
              </w:rPr>
              <w:t>пятиэтажные – 10.</w:t>
            </w:r>
          </w:p>
          <w:p w14:paraId="60E3F69F" w14:textId="77777777" w:rsidR="004E2251" w:rsidRPr="004718F0" w:rsidRDefault="004E2251" w:rsidP="00F97DB6">
            <w:pPr>
              <w:rPr>
                <w:sz w:val="22"/>
                <w:szCs w:val="22"/>
              </w:rPr>
            </w:pPr>
            <w:r w:rsidRPr="004718F0">
              <w:rPr>
                <w:sz w:val="22"/>
                <w:szCs w:val="22"/>
              </w:rPr>
              <w:t>Для наземных стоянок на одно машино-место – 25.</w:t>
            </w:r>
          </w:p>
        </w:tc>
        <w:tc>
          <w:tcPr>
            <w:tcW w:w="4471" w:type="dxa"/>
            <w:shd w:val="clear" w:color="auto" w:fill="auto"/>
          </w:tcPr>
          <w:p w14:paraId="247924EE" w14:textId="77777777" w:rsidR="004E2251" w:rsidRPr="004718F0" w:rsidRDefault="004E2251" w:rsidP="00F97DB6">
            <w:pPr>
              <w:rPr>
                <w:sz w:val="22"/>
                <w:szCs w:val="22"/>
              </w:rPr>
            </w:pPr>
            <w:r w:rsidRPr="004718F0">
              <w:rPr>
                <w:sz w:val="22"/>
                <w:szCs w:val="22"/>
              </w:rPr>
              <w:t>не более 800 м, в районах реконструкции или с неблагоприятной гидрогеологической обстановкой – не более 1500 м.</w:t>
            </w:r>
          </w:p>
        </w:tc>
      </w:tr>
    </w:tbl>
    <w:p w14:paraId="194D29D6" w14:textId="77777777" w:rsidR="004E2251" w:rsidRPr="004718F0" w:rsidRDefault="004E2251" w:rsidP="004E2251">
      <w:pPr>
        <w:spacing w:before="160" w:after="160"/>
        <w:jc w:val="center"/>
        <w:rPr>
          <w:b/>
          <w:sz w:val="22"/>
          <w:szCs w:val="16"/>
        </w:rPr>
      </w:pPr>
    </w:p>
    <w:p w14:paraId="404AAA25" w14:textId="77777777" w:rsidR="004E2251" w:rsidRPr="004718F0" w:rsidRDefault="004E2251" w:rsidP="004E2251">
      <w:pPr>
        <w:spacing w:before="160" w:after="160"/>
        <w:jc w:val="center"/>
        <w:rPr>
          <w:b/>
          <w:sz w:val="22"/>
          <w:szCs w:val="16"/>
        </w:rPr>
      </w:pPr>
      <w:r w:rsidRPr="004718F0">
        <w:rPr>
          <w:b/>
          <w:sz w:val="22"/>
          <w:szCs w:val="16"/>
        </w:rPr>
        <w:t>Для объектов коммунальной инфраструктуры местного значения городского округа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3"/>
        <w:gridCol w:w="5000"/>
        <w:gridCol w:w="5000"/>
      </w:tblGrid>
      <w:tr w:rsidR="004E2251" w:rsidRPr="004718F0" w14:paraId="4424F70C" w14:textId="77777777" w:rsidTr="00F97DB6">
        <w:trPr>
          <w:jc w:val="center"/>
        </w:trPr>
        <w:tc>
          <w:tcPr>
            <w:tcW w:w="1631" w:type="pct"/>
            <w:shd w:val="clear" w:color="auto" w:fill="auto"/>
            <w:vAlign w:val="center"/>
          </w:tcPr>
          <w:p w14:paraId="0B6E1826" w14:textId="77777777" w:rsidR="004E2251" w:rsidRPr="004718F0" w:rsidRDefault="004E2251" w:rsidP="00F97DB6">
            <w:pPr>
              <w:pStyle w:val="afb"/>
              <w:rPr>
                <w:sz w:val="22"/>
                <w:szCs w:val="22"/>
              </w:rPr>
            </w:pPr>
            <w:r w:rsidRPr="004718F0">
              <w:rPr>
                <w:sz w:val="22"/>
                <w:szCs w:val="22"/>
              </w:rPr>
              <w:lastRenderedPageBreak/>
              <w:t>Вид объекта местного значения</w:t>
            </w:r>
          </w:p>
        </w:tc>
        <w:tc>
          <w:tcPr>
            <w:tcW w:w="1684" w:type="pct"/>
            <w:shd w:val="clear" w:color="auto" w:fill="auto"/>
            <w:vAlign w:val="center"/>
          </w:tcPr>
          <w:p w14:paraId="19A120F4" w14:textId="77777777" w:rsidR="004E2251" w:rsidRPr="004718F0" w:rsidRDefault="004E2251" w:rsidP="00F97DB6">
            <w:pPr>
              <w:pStyle w:val="afb"/>
              <w:rPr>
                <w:sz w:val="22"/>
                <w:szCs w:val="22"/>
              </w:rPr>
            </w:pPr>
            <w:r w:rsidRPr="004718F0">
              <w:rPr>
                <w:sz w:val="22"/>
                <w:szCs w:val="22"/>
              </w:rPr>
              <w:t>Потребность в территории, для размещения объекта обслуживания, кв. м</w:t>
            </w:r>
          </w:p>
        </w:tc>
        <w:tc>
          <w:tcPr>
            <w:tcW w:w="1684" w:type="pct"/>
            <w:shd w:val="clear" w:color="auto" w:fill="auto"/>
          </w:tcPr>
          <w:p w14:paraId="5579FE7D" w14:textId="77777777" w:rsidR="004E2251" w:rsidRPr="004718F0" w:rsidRDefault="004E2251" w:rsidP="00F97DB6">
            <w:pPr>
              <w:pStyle w:val="afb"/>
              <w:rPr>
                <w:sz w:val="22"/>
                <w:szCs w:val="22"/>
              </w:rPr>
            </w:pPr>
            <w:r w:rsidRPr="004718F0">
              <w:rPr>
                <w:sz w:val="22"/>
                <w:szCs w:val="22"/>
              </w:rPr>
              <w:t xml:space="preserve">Территориальная доступность объектов </w:t>
            </w:r>
            <w:r w:rsidRPr="004718F0">
              <w:rPr>
                <w:sz w:val="22"/>
                <w:szCs w:val="22"/>
              </w:rPr>
              <w:br/>
              <w:t>коммунальной инфраструктуры</w:t>
            </w:r>
          </w:p>
        </w:tc>
      </w:tr>
      <w:tr w:rsidR="004E2251" w:rsidRPr="004718F0" w14:paraId="39BA2BD9" w14:textId="77777777" w:rsidTr="00F97DB6">
        <w:trPr>
          <w:jc w:val="center"/>
        </w:trPr>
        <w:tc>
          <w:tcPr>
            <w:tcW w:w="1631" w:type="pct"/>
            <w:shd w:val="clear" w:color="auto" w:fill="auto"/>
          </w:tcPr>
          <w:p w14:paraId="592667F1" w14:textId="77777777" w:rsidR="004E2251" w:rsidRPr="004718F0" w:rsidRDefault="004E2251" w:rsidP="00F97DB6">
            <w:pPr>
              <w:rPr>
                <w:sz w:val="22"/>
                <w:szCs w:val="22"/>
              </w:rPr>
            </w:pPr>
            <w:r w:rsidRPr="004718F0">
              <w:rPr>
                <w:sz w:val="22"/>
                <w:szCs w:val="22"/>
              </w:rPr>
              <w:t xml:space="preserve">Трансформаторные подстанции </w:t>
            </w:r>
          </w:p>
        </w:tc>
        <w:tc>
          <w:tcPr>
            <w:tcW w:w="1684" w:type="pct"/>
            <w:shd w:val="clear" w:color="auto" w:fill="auto"/>
          </w:tcPr>
          <w:p w14:paraId="316E6790" w14:textId="77777777" w:rsidR="004E2251" w:rsidRPr="004718F0" w:rsidRDefault="004E2251" w:rsidP="00F97DB6">
            <w:pPr>
              <w:jc w:val="center"/>
              <w:rPr>
                <w:sz w:val="22"/>
                <w:szCs w:val="22"/>
              </w:rPr>
            </w:pPr>
            <w:r w:rsidRPr="004718F0">
              <w:rPr>
                <w:sz w:val="22"/>
                <w:szCs w:val="22"/>
              </w:rPr>
              <w:t>от 50</w:t>
            </w:r>
          </w:p>
        </w:tc>
        <w:tc>
          <w:tcPr>
            <w:tcW w:w="1684" w:type="pct"/>
            <w:shd w:val="clear" w:color="auto" w:fill="auto"/>
          </w:tcPr>
          <w:p w14:paraId="7387BF13" w14:textId="77777777" w:rsidR="004E2251" w:rsidRPr="004718F0" w:rsidRDefault="004E2251" w:rsidP="00F97DB6">
            <w:pPr>
              <w:jc w:val="center"/>
              <w:rPr>
                <w:sz w:val="22"/>
                <w:szCs w:val="22"/>
              </w:rPr>
            </w:pPr>
            <w:r w:rsidRPr="004718F0">
              <w:rPr>
                <w:sz w:val="22"/>
                <w:szCs w:val="22"/>
              </w:rPr>
              <w:t>Не нормируется</w:t>
            </w:r>
          </w:p>
        </w:tc>
      </w:tr>
      <w:tr w:rsidR="004E2251" w:rsidRPr="004718F0" w14:paraId="30B04F13" w14:textId="77777777" w:rsidTr="00F97DB6">
        <w:trPr>
          <w:jc w:val="center"/>
        </w:trPr>
        <w:tc>
          <w:tcPr>
            <w:tcW w:w="1631" w:type="pct"/>
            <w:shd w:val="clear" w:color="auto" w:fill="auto"/>
          </w:tcPr>
          <w:p w14:paraId="3630E5B2" w14:textId="77777777" w:rsidR="004E2251" w:rsidRPr="004718F0" w:rsidRDefault="004E2251" w:rsidP="00F97DB6">
            <w:pPr>
              <w:rPr>
                <w:sz w:val="22"/>
                <w:szCs w:val="22"/>
              </w:rPr>
            </w:pPr>
            <w:r w:rsidRPr="004718F0">
              <w:rPr>
                <w:sz w:val="22"/>
                <w:szCs w:val="22"/>
              </w:rPr>
              <w:t>Пункты редуцирования газа</w:t>
            </w:r>
          </w:p>
        </w:tc>
        <w:tc>
          <w:tcPr>
            <w:tcW w:w="1684" w:type="pct"/>
            <w:shd w:val="clear" w:color="auto" w:fill="auto"/>
          </w:tcPr>
          <w:p w14:paraId="0CE8AA8B" w14:textId="77777777" w:rsidR="004E2251" w:rsidRPr="004718F0" w:rsidRDefault="004E2251" w:rsidP="00F97DB6">
            <w:pPr>
              <w:jc w:val="center"/>
              <w:rPr>
                <w:sz w:val="22"/>
                <w:szCs w:val="22"/>
              </w:rPr>
            </w:pPr>
            <w:r w:rsidRPr="004718F0">
              <w:rPr>
                <w:sz w:val="22"/>
                <w:szCs w:val="22"/>
              </w:rPr>
              <w:t>от 4</w:t>
            </w:r>
          </w:p>
        </w:tc>
        <w:tc>
          <w:tcPr>
            <w:tcW w:w="1684" w:type="pct"/>
            <w:shd w:val="clear" w:color="auto" w:fill="auto"/>
          </w:tcPr>
          <w:p w14:paraId="54E357E8" w14:textId="77777777" w:rsidR="004E2251" w:rsidRPr="004718F0" w:rsidRDefault="004E2251" w:rsidP="00F97DB6">
            <w:pPr>
              <w:jc w:val="center"/>
              <w:rPr>
                <w:sz w:val="22"/>
                <w:szCs w:val="22"/>
              </w:rPr>
            </w:pPr>
            <w:r w:rsidRPr="004718F0">
              <w:rPr>
                <w:sz w:val="22"/>
                <w:szCs w:val="22"/>
              </w:rPr>
              <w:t>Не нормируется</w:t>
            </w:r>
          </w:p>
        </w:tc>
      </w:tr>
    </w:tbl>
    <w:p w14:paraId="76D6660A" w14:textId="77777777" w:rsidR="004E2251" w:rsidRPr="004718F0" w:rsidRDefault="004E2251" w:rsidP="004E2251">
      <w:pPr>
        <w:jc w:val="center"/>
        <w:rPr>
          <w:b/>
          <w:u w:val="single"/>
        </w:rPr>
      </w:pPr>
    </w:p>
    <w:p w14:paraId="1A157B2E" w14:textId="77777777" w:rsidR="004E2251" w:rsidRPr="004718F0" w:rsidRDefault="004E2251" w:rsidP="004E2251">
      <w:pPr>
        <w:numPr>
          <w:ilvl w:val="0"/>
          <w:numId w:val="17"/>
        </w:numPr>
        <w:spacing w:before="120" w:after="120"/>
        <w:ind w:left="714" w:hanging="357"/>
        <w:outlineLvl w:val="0"/>
        <w:rPr>
          <w:b/>
        </w:rPr>
        <w:sectPr w:rsidR="004E2251" w:rsidRPr="004718F0" w:rsidSect="00FE22B4">
          <w:headerReference w:type="default" r:id="rId12"/>
          <w:pgSz w:w="16838" w:h="11906" w:orient="landscape"/>
          <w:pgMar w:top="1134" w:right="851" w:bottom="1134" w:left="1134" w:header="709" w:footer="709" w:gutter="0"/>
          <w:cols w:space="708"/>
          <w:docGrid w:linePitch="360"/>
        </w:sectPr>
      </w:pPr>
    </w:p>
    <w:p w14:paraId="45235CC4" w14:textId="77777777" w:rsidR="004E2251" w:rsidRPr="004718F0" w:rsidRDefault="004E2251" w:rsidP="004E2251">
      <w:pPr>
        <w:keepNext/>
        <w:pageBreakBefore/>
        <w:tabs>
          <w:tab w:val="left" w:pos="851"/>
        </w:tabs>
        <w:spacing w:before="240" w:after="120"/>
        <w:ind w:left="432" w:hanging="432"/>
        <w:jc w:val="center"/>
        <w:outlineLvl w:val="0"/>
        <w:rPr>
          <w:b/>
          <w:bCs/>
          <w:caps/>
          <w:kern w:val="32"/>
          <w:szCs w:val="28"/>
          <w:lang w:eastAsia="x-none"/>
        </w:rPr>
      </w:pPr>
      <w:bookmarkStart w:id="55" w:name="_Toc477198177"/>
      <w:bookmarkStart w:id="56" w:name="_Toc487800913"/>
      <w:r w:rsidRPr="004718F0">
        <w:rPr>
          <w:b/>
          <w:bCs/>
          <w:caps/>
          <w:kern w:val="32"/>
          <w:szCs w:val="28"/>
          <w:lang w:eastAsia="x-none"/>
        </w:rPr>
        <w:lastRenderedPageBreak/>
        <w:t xml:space="preserve">2.2 </w:t>
      </w:r>
      <w:r w:rsidRPr="004718F0">
        <w:rPr>
          <w:b/>
          <w:bCs/>
          <w:caps/>
          <w:kern w:val="32"/>
          <w:szCs w:val="28"/>
          <w:lang w:val="x-none" w:eastAsia="x-none"/>
        </w:rPr>
        <w:t>Общественно-деловая зона</w:t>
      </w:r>
      <w:r w:rsidRPr="004718F0">
        <w:rPr>
          <w:b/>
          <w:bCs/>
          <w:caps/>
          <w:kern w:val="32"/>
          <w:szCs w:val="28"/>
          <w:lang w:eastAsia="x-none"/>
        </w:rPr>
        <w:t xml:space="preserve"> (О)</w:t>
      </w:r>
      <w:bookmarkEnd w:id="55"/>
      <w:bookmarkEnd w:id="56"/>
    </w:p>
    <w:p w14:paraId="78AAA8DC" w14:textId="77777777" w:rsidR="004E2251" w:rsidRPr="004718F0" w:rsidRDefault="004E2251" w:rsidP="004E2251">
      <w:pPr>
        <w:spacing w:before="120" w:after="120"/>
        <w:rPr>
          <w:b/>
        </w:rPr>
      </w:pPr>
      <w:r w:rsidRPr="004718F0">
        <w:rPr>
          <w:b/>
        </w:rPr>
        <w:t>ОСНОВНЫЕ ВИДЫ И ПАРАМЕТРЫ РАЗРЕШЁННОГО ИСПОЛЬЗОВАНИЯ ЗЕМЕЛЬНЫХ УЧАСТКОВ И ОБЪЕКТОВ КАПИТАЛЬНОГО СТРОИТЕЛЬСТВА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6"/>
        <w:gridCol w:w="2815"/>
        <w:gridCol w:w="5649"/>
        <w:gridCol w:w="4587"/>
      </w:tblGrid>
      <w:tr w:rsidR="004E2251" w:rsidRPr="004718F0" w14:paraId="3B3DCB63" w14:textId="77777777" w:rsidTr="00F97DB6">
        <w:trPr>
          <w:trHeight w:val="20"/>
          <w:tblHeader/>
          <w:jc w:val="center"/>
        </w:trPr>
        <w:tc>
          <w:tcPr>
            <w:tcW w:w="1616" w:type="pct"/>
            <w:gridSpan w:val="2"/>
            <w:vAlign w:val="center"/>
          </w:tcPr>
          <w:p w14:paraId="461D0213" w14:textId="77777777" w:rsidR="004E2251" w:rsidRPr="004718F0" w:rsidRDefault="004E2251" w:rsidP="00F97DB6">
            <w:pPr>
              <w:keepNext/>
              <w:keepLines/>
              <w:jc w:val="center"/>
              <w:rPr>
                <w:b/>
                <w:sz w:val="22"/>
                <w:szCs w:val="22"/>
              </w:rPr>
            </w:pPr>
            <w:r w:rsidRPr="004718F0">
              <w:rPr>
                <w:b/>
                <w:sz w:val="22"/>
                <w:szCs w:val="22"/>
              </w:rPr>
              <w:t>Виды использования</w:t>
            </w:r>
          </w:p>
        </w:tc>
        <w:tc>
          <w:tcPr>
            <w:tcW w:w="1867" w:type="pct"/>
            <w:vMerge w:val="restart"/>
            <w:vAlign w:val="center"/>
          </w:tcPr>
          <w:p w14:paraId="61E55A02" w14:textId="77777777" w:rsidR="004E2251" w:rsidRPr="004718F0" w:rsidRDefault="004E2251" w:rsidP="00F97DB6">
            <w:pPr>
              <w:keepNext/>
              <w:keepLines/>
              <w:jc w:val="center"/>
              <w:rPr>
                <w:b/>
                <w:sz w:val="22"/>
                <w:szCs w:val="22"/>
              </w:rPr>
            </w:pPr>
            <w:r w:rsidRPr="004718F0">
              <w:rPr>
                <w:b/>
                <w:sz w:val="22"/>
                <w:szCs w:val="22"/>
              </w:rPr>
              <w:t xml:space="preserve">Параметры разрешенного </w:t>
            </w:r>
            <w:r w:rsidRPr="004718F0">
              <w:rPr>
                <w:b/>
                <w:sz w:val="22"/>
                <w:szCs w:val="22"/>
              </w:rPr>
              <w:br/>
              <w:t>использования</w:t>
            </w:r>
          </w:p>
        </w:tc>
        <w:tc>
          <w:tcPr>
            <w:tcW w:w="1516" w:type="pct"/>
            <w:vMerge w:val="restart"/>
            <w:vAlign w:val="center"/>
          </w:tcPr>
          <w:p w14:paraId="36BAE707" w14:textId="77777777" w:rsidR="004E2251" w:rsidRPr="004718F0" w:rsidRDefault="004E2251" w:rsidP="00F97DB6">
            <w:pPr>
              <w:keepNext/>
              <w:keepLines/>
              <w:jc w:val="center"/>
              <w:rPr>
                <w:b/>
                <w:sz w:val="22"/>
                <w:szCs w:val="22"/>
              </w:rPr>
            </w:pPr>
            <w:r w:rsidRPr="004718F0">
              <w:rPr>
                <w:b/>
                <w:sz w:val="22"/>
                <w:szCs w:val="22"/>
              </w:rPr>
              <w:t xml:space="preserve">Ограничения использования </w:t>
            </w:r>
            <w:r w:rsidRPr="004718F0">
              <w:rPr>
                <w:b/>
                <w:sz w:val="22"/>
                <w:szCs w:val="22"/>
              </w:rPr>
              <w:br/>
              <w:t xml:space="preserve">земельных участков и объектов </w:t>
            </w:r>
            <w:r w:rsidRPr="004718F0">
              <w:rPr>
                <w:b/>
                <w:sz w:val="22"/>
                <w:szCs w:val="22"/>
              </w:rPr>
              <w:br/>
              <w:t>капитального строительства</w:t>
            </w:r>
          </w:p>
        </w:tc>
      </w:tr>
      <w:tr w:rsidR="004E2251" w:rsidRPr="004718F0" w14:paraId="2E01DC4B" w14:textId="77777777" w:rsidTr="00F97DB6">
        <w:trPr>
          <w:trHeight w:val="20"/>
          <w:tblHeader/>
          <w:jc w:val="center"/>
        </w:trPr>
        <w:tc>
          <w:tcPr>
            <w:tcW w:w="686" w:type="pct"/>
            <w:vAlign w:val="center"/>
          </w:tcPr>
          <w:p w14:paraId="4CB0789E" w14:textId="77777777" w:rsidR="004E2251" w:rsidRPr="004718F0" w:rsidRDefault="004E2251" w:rsidP="00F97DB6">
            <w:pPr>
              <w:keepNext/>
              <w:keepLines/>
              <w:jc w:val="center"/>
              <w:rPr>
                <w:b/>
                <w:sz w:val="22"/>
                <w:szCs w:val="22"/>
              </w:rPr>
            </w:pPr>
            <w:r w:rsidRPr="004718F0">
              <w:rPr>
                <w:b/>
                <w:sz w:val="22"/>
                <w:szCs w:val="22"/>
              </w:rPr>
              <w:t>Наименование вида использования</w:t>
            </w:r>
          </w:p>
        </w:tc>
        <w:tc>
          <w:tcPr>
            <w:tcW w:w="930" w:type="pct"/>
            <w:vAlign w:val="center"/>
          </w:tcPr>
          <w:p w14:paraId="29103591" w14:textId="77777777" w:rsidR="004E2251" w:rsidRPr="004718F0" w:rsidRDefault="004E2251" w:rsidP="00F97DB6">
            <w:pPr>
              <w:keepNext/>
              <w:keepLines/>
              <w:jc w:val="center"/>
              <w:rPr>
                <w:b/>
                <w:sz w:val="22"/>
                <w:szCs w:val="22"/>
              </w:rPr>
            </w:pPr>
            <w:r w:rsidRPr="004718F0">
              <w:rPr>
                <w:b/>
                <w:sz w:val="22"/>
                <w:szCs w:val="22"/>
              </w:rPr>
              <w:t>Код (числовое обозначение) вида разрешенного использования земельного участка</w:t>
            </w:r>
          </w:p>
        </w:tc>
        <w:tc>
          <w:tcPr>
            <w:tcW w:w="1867" w:type="pct"/>
            <w:vMerge/>
            <w:vAlign w:val="center"/>
          </w:tcPr>
          <w:p w14:paraId="6DE3D24A" w14:textId="77777777" w:rsidR="004E2251" w:rsidRPr="004718F0" w:rsidRDefault="004E2251" w:rsidP="00F97DB6">
            <w:pPr>
              <w:keepNext/>
              <w:keepLines/>
              <w:jc w:val="center"/>
              <w:rPr>
                <w:b/>
                <w:sz w:val="22"/>
                <w:szCs w:val="22"/>
              </w:rPr>
            </w:pPr>
          </w:p>
        </w:tc>
        <w:tc>
          <w:tcPr>
            <w:tcW w:w="1516" w:type="pct"/>
            <w:vMerge/>
            <w:vAlign w:val="center"/>
          </w:tcPr>
          <w:p w14:paraId="5807602F" w14:textId="77777777" w:rsidR="004E2251" w:rsidRPr="004718F0" w:rsidRDefault="004E2251" w:rsidP="00F97DB6">
            <w:pPr>
              <w:keepNext/>
              <w:keepLines/>
              <w:jc w:val="center"/>
              <w:rPr>
                <w:b/>
                <w:sz w:val="22"/>
                <w:szCs w:val="22"/>
              </w:rPr>
            </w:pPr>
          </w:p>
        </w:tc>
      </w:tr>
      <w:tr w:rsidR="004E2251" w:rsidRPr="004718F0" w14:paraId="31FCCB1B" w14:textId="77777777" w:rsidTr="00F97DB6">
        <w:trPr>
          <w:trHeight w:val="20"/>
          <w:jc w:val="center"/>
        </w:trPr>
        <w:tc>
          <w:tcPr>
            <w:tcW w:w="686" w:type="pct"/>
          </w:tcPr>
          <w:p w14:paraId="186CEE55" w14:textId="77777777" w:rsidR="004E2251" w:rsidRPr="004718F0" w:rsidRDefault="004E2251" w:rsidP="00F97DB6">
            <w:pPr>
              <w:rPr>
                <w:sz w:val="22"/>
                <w:szCs w:val="22"/>
                <w:lang w:eastAsia="en-US"/>
              </w:rPr>
            </w:pPr>
            <w:r w:rsidRPr="004718F0">
              <w:rPr>
                <w:sz w:val="22"/>
                <w:szCs w:val="22"/>
                <w:lang w:eastAsia="en-US"/>
              </w:rPr>
              <w:t>Общественное управление</w:t>
            </w:r>
          </w:p>
        </w:tc>
        <w:tc>
          <w:tcPr>
            <w:tcW w:w="930" w:type="pct"/>
          </w:tcPr>
          <w:p w14:paraId="25FFF87D" w14:textId="77777777" w:rsidR="004E2251" w:rsidRPr="004718F0" w:rsidRDefault="004E2251" w:rsidP="00F97DB6">
            <w:pPr>
              <w:autoSpaceDE w:val="0"/>
              <w:autoSpaceDN w:val="0"/>
              <w:adjustRightInd w:val="0"/>
              <w:jc w:val="center"/>
              <w:rPr>
                <w:sz w:val="22"/>
                <w:szCs w:val="22"/>
              </w:rPr>
            </w:pPr>
            <w:r w:rsidRPr="004718F0">
              <w:rPr>
                <w:sz w:val="22"/>
                <w:szCs w:val="22"/>
              </w:rPr>
              <w:t>3.8</w:t>
            </w:r>
          </w:p>
        </w:tc>
        <w:tc>
          <w:tcPr>
            <w:tcW w:w="1867" w:type="pct"/>
            <w:vMerge w:val="restart"/>
          </w:tcPr>
          <w:p w14:paraId="67ECA36E" w14:textId="77777777" w:rsidR="004E2251" w:rsidRPr="004718F0" w:rsidRDefault="004E2251" w:rsidP="00F97DB6">
            <w:pPr>
              <w:ind w:left="34"/>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Минимальная площадь участка: </w:t>
            </w:r>
          </w:p>
          <w:p w14:paraId="7C46B2DC" w14:textId="77777777" w:rsidR="004E2251" w:rsidRPr="004718F0" w:rsidRDefault="004E2251" w:rsidP="00F97DB6">
            <w:pPr>
              <w:rPr>
                <w:sz w:val="22"/>
                <w:szCs w:val="22"/>
              </w:rPr>
            </w:pPr>
            <w:r w:rsidRPr="004718F0">
              <w:rPr>
                <w:sz w:val="22"/>
                <w:szCs w:val="22"/>
              </w:rPr>
              <w:t>- 500 кв. м.</w:t>
            </w:r>
          </w:p>
          <w:p w14:paraId="3F48A473"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60D99370"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до 3 надземных этажей включительно.</w:t>
            </w:r>
          </w:p>
          <w:p w14:paraId="15FA0A5B"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- 5 м.</w:t>
            </w:r>
          </w:p>
          <w:p w14:paraId="346BF04B" w14:textId="77777777" w:rsidR="004E2251" w:rsidRPr="004718F0" w:rsidRDefault="004E2251" w:rsidP="00F97DB6">
            <w:pPr>
              <w:autoSpaceDE w:val="0"/>
              <w:autoSpaceDN w:val="0"/>
              <w:adjustRightInd w:val="0"/>
              <w:rPr>
                <w:sz w:val="22"/>
                <w:szCs w:val="22"/>
              </w:rPr>
            </w:pPr>
            <w:r w:rsidRPr="004718F0">
              <w:rPr>
                <w:sz w:val="22"/>
                <w:szCs w:val="22"/>
              </w:rPr>
              <w:t>В условиях реконструкции допускается сокращение отступа и/или размещение зданий по красной линии улиц.</w:t>
            </w:r>
          </w:p>
          <w:p w14:paraId="2BEE3FAB" w14:textId="77777777" w:rsidR="004E2251" w:rsidRPr="004718F0" w:rsidRDefault="004E2251" w:rsidP="00F97DB6">
            <w:pPr>
              <w:autoSpaceDE w:val="0"/>
              <w:autoSpaceDN w:val="0"/>
              <w:adjustRightInd w:val="0"/>
              <w:rPr>
                <w:sz w:val="22"/>
                <w:szCs w:val="22"/>
              </w:rPr>
            </w:pPr>
            <w:r w:rsidRPr="004718F0">
              <w:rPr>
                <w:rFonts w:ascii="Times New Roman CYR" w:hAnsi="Times New Roman CYR" w:cs="Times New Roman CYR"/>
                <w:sz w:val="22"/>
                <w:szCs w:val="22"/>
              </w:rPr>
              <w:t>Расстояние от границ смежного земельного участка - 3</w:t>
            </w:r>
            <w:r w:rsidRPr="004718F0">
              <w:rPr>
                <w:sz w:val="22"/>
                <w:szCs w:val="22"/>
              </w:rPr>
              <w:t xml:space="preserve"> м до выступающих конструктивных элементов (крыльцо, пандус, приямок, отмостка и т.д.) основного здания </w:t>
            </w:r>
          </w:p>
          <w:p w14:paraId="6E0D5577" w14:textId="77777777" w:rsidR="004E2251" w:rsidRPr="004718F0" w:rsidRDefault="004E2251" w:rsidP="00F97DB6">
            <w:pPr>
              <w:tabs>
                <w:tab w:val="center" w:pos="4677"/>
                <w:tab w:val="right" w:pos="9355"/>
              </w:tabs>
              <w:rPr>
                <w:sz w:val="22"/>
                <w:szCs w:val="22"/>
              </w:rPr>
            </w:pPr>
            <w:r w:rsidRPr="004718F0">
              <w:rPr>
                <w:sz w:val="22"/>
                <w:szCs w:val="22"/>
              </w:rPr>
              <w:t>Максимальный процент застройки в границах земельного участка – 75%.</w:t>
            </w:r>
          </w:p>
        </w:tc>
        <w:tc>
          <w:tcPr>
            <w:tcW w:w="1516" w:type="pct"/>
            <w:vMerge w:val="restart"/>
          </w:tcPr>
          <w:p w14:paraId="1094A7FA"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2065B12A" w14:textId="77777777" w:rsidTr="00F97DB6">
        <w:trPr>
          <w:trHeight w:val="20"/>
          <w:jc w:val="center"/>
        </w:trPr>
        <w:tc>
          <w:tcPr>
            <w:tcW w:w="686" w:type="pct"/>
          </w:tcPr>
          <w:p w14:paraId="4A08A7DF" w14:textId="77777777" w:rsidR="004E2251" w:rsidRPr="004718F0" w:rsidRDefault="004E2251" w:rsidP="00F97DB6">
            <w:pPr>
              <w:rPr>
                <w:sz w:val="22"/>
                <w:szCs w:val="22"/>
                <w:lang w:eastAsia="en-US"/>
              </w:rPr>
            </w:pPr>
            <w:r w:rsidRPr="004718F0">
              <w:rPr>
                <w:sz w:val="22"/>
                <w:szCs w:val="22"/>
                <w:lang w:eastAsia="en-US"/>
              </w:rPr>
              <w:t>Деловое управление</w:t>
            </w:r>
          </w:p>
        </w:tc>
        <w:tc>
          <w:tcPr>
            <w:tcW w:w="930" w:type="pct"/>
          </w:tcPr>
          <w:p w14:paraId="491CE06A" w14:textId="77777777" w:rsidR="004E2251" w:rsidRPr="004718F0" w:rsidRDefault="004E2251" w:rsidP="00F97DB6">
            <w:pPr>
              <w:autoSpaceDE w:val="0"/>
              <w:autoSpaceDN w:val="0"/>
              <w:adjustRightInd w:val="0"/>
              <w:jc w:val="center"/>
              <w:rPr>
                <w:sz w:val="22"/>
                <w:szCs w:val="22"/>
              </w:rPr>
            </w:pPr>
            <w:r w:rsidRPr="004718F0">
              <w:rPr>
                <w:sz w:val="22"/>
                <w:szCs w:val="22"/>
              </w:rPr>
              <w:t>4.1</w:t>
            </w:r>
          </w:p>
        </w:tc>
        <w:tc>
          <w:tcPr>
            <w:tcW w:w="1867" w:type="pct"/>
            <w:vMerge/>
          </w:tcPr>
          <w:p w14:paraId="73DA2A81" w14:textId="77777777" w:rsidR="004E2251" w:rsidRPr="004718F0" w:rsidRDefault="004E2251" w:rsidP="00F97DB6">
            <w:pPr>
              <w:rPr>
                <w:sz w:val="22"/>
                <w:szCs w:val="22"/>
              </w:rPr>
            </w:pPr>
          </w:p>
        </w:tc>
        <w:tc>
          <w:tcPr>
            <w:tcW w:w="1516" w:type="pct"/>
            <w:vMerge/>
          </w:tcPr>
          <w:p w14:paraId="139D9B90" w14:textId="77777777" w:rsidR="004E2251" w:rsidRPr="004718F0" w:rsidRDefault="004E2251" w:rsidP="00F97DB6">
            <w:pPr>
              <w:rPr>
                <w:sz w:val="22"/>
                <w:szCs w:val="22"/>
              </w:rPr>
            </w:pPr>
          </w:p>
        </w:tc>
      </w:tr>
      <w:tr w:rsidR="004E2251" w:rsidRPr="004718F0" w14:paraId="38534EF9" w14:textId="77777777" w:rsidTr="00F97DB6">
        <w:trPr>
          <w:trHeight w:val="20"/>
          <w:jc w:val="center"/>
        </w:trPr>
        <w:tc>
          <w:tcPr>
            <w:tcW w:w="686" w:type="pct"/>
          </w:tcPr>
          <w:p w14:paraId="784A6787" w14:textId="77777777" w:rsidR="004E2251" w:rsidRPr="004718F0" w:rsidRDefault="004E2251" w:rsidP="00F97DB6">
            <w:pPr>
              <w:rPr>
                <w:sz w:val="22"/>
                <w:szCs w:val="22"/>
                <w:lang w:eastAsia="en-US"/>
              </w:rPr>
            </w:pPr>
            <w:r w:rsidRPr="004718F0">
              <w:rPr>
                <w:sz w:val="22"/>
                <w:szCs w:val="22"/>
                <w:lang w:eastAsia="en-US"/>
              </w:rPr>
              <w:t>Банковская и страховая деятельность</w:t>
            </w:r>
          </w:p>
        </w:tc>
        <w:tc>
          <w:tcPr>
            <w:tcW w:w="930" w:type="pct"/>
          </w:tcPr>
          <w:p w14:paraId="5972ACFD" w14:textId="77777777" w:rsidR="004E2251" w:rsidRPr="004718F0" w:rsidRDefault="004E2251" w:rsidP="00F97DB6">
            <w:pPr>
              <w:autoSpaceDE w:val="0"/>
              <w:autoSpaceDN w:val="0"/>
              <w:adjustRightInd w:val="0"/>
              <w:jc w:val="center"/>
              <w:rPr>
                <w:sz w:val="22"/>
                <w:szCs w:val="22"/>
              </w:rPr>
            </w:pPr>
            <w:r w:rsidRPr="004718F0">
              <w:rPr>
                <w:sz w:val="22"/>
                <w:szCs w:val="22"/>
              </w:rPr>
              <w:t>4.5</w:t>
            </w:r>
          </w:p>
        </w:tc>
        <w:tc>
          <w:tcPr>
            <w:tcW w:w="1867" w:type="pct"/>
            <w:vMerge/>
          </w:tcPr>
          <w:p w14:paraId="1F6344FF" w14:textId="77777777" w:rsidR="004E2251" w:rsidRPr="004718F0" w:rsidRDefault="004E2251" w:rsidP="00F97DB6">
            <w:pPr>
              <w:rPr>
                <w:sz w:val="22"/>
                <w:szCs w:val="22"/>
              </w:rPr>
            </w:pPr>
          </w:p>
        </w:tc>
        <w:tc>
          <w:tcPr>
            <w:tcW w:w="1516" w:type="pct"/>
            <w:vMerge/>
          </w:tcPr>
          <w:p w14:paraId="3E5AB15F" w14:textId="77777777" w:rsidR="004E2251" w:rsidRPr="004718F0" w:rsidRDefault="004E2251" w:rsidP="00F97DB6">
            <w:pPr>
              <w:rPr>
                <w:sz w:val="22"/>
                <w:szCs w:val="22"/>
              </w:rPr>
            </w:pPr>
          </w:p>
        </w:tc>
      </w:tr>
      <w:tr w:rsidR="004E2251" w:rsidRPr="004718F0" w14:paraId="22505AAA" w14:textId="77777777" w:rsidTr="00F97DB6">
        <w:trPr>
          <w:trHeight w:val="20"/>
          <w:jc w:val="center"/>
        </w:trPr>
        <w:tc>
          <w:tcPr>
            <w:tcW w:w="686" w:type="pct"/>
          </w:tcPr>
          <w:p w14:paraId="6F09688B" w14:textId="77777777" w:rsidR="004E2251" w:rsidRPr="004718F0" w:rsidRDefault="004E2251" w:rsidP="00F97DB6">
            <w:pPr>
              <w:rPr>
                <w:sz w:val="22"/>
                <w:szCs w:val="22"/>
                <w:lang w:eastAsia="en-US"/>
              </w:rPr>
            </w:pPr>
            <w:r w:rsidRPr="004718F0">
              <w:rPr>
                <w:sz w:val="22"/>
                <w:szCs w:val="22"/>
                <w:lang w:eastAsia="en-US"/>
              </w:rPr>
              <w:t>Обеспечение внутреннего правопорядка</w:t>
            </w:r>
          </w:p>
        </w:tc>
        <w:tc>
          <w:tcPr>
            <w:tcW w:w="930" w:type="pct"/>
          </w:tcPr>
          <w:p w14:paraId="56FC7E47" w14:textId="77777777" w:rsidR="004E2251" w:rsidRPr="004718F0" w:rsidRDefault="004E2251" w:rsidP="00F97DB6">
            <w:pPr>
              <w:autoSpaceDE w:val="0"/>
              <w:autoSpaceDN w:val="0"/>
              <w:adjustRightInd w:val="0"/>
              <w:jc w:val="center"/>
              <w:rPr>
                <w:sz w:val="22"/>
                <w:szCs w:val="22"/>
              </w:rPr>
            </w:pPr>
            <w:r w:rsidRPr="004718F0">
              <w:rPr>
                <w:sz w:val="22"/>
                <w:szCs w:val="22"/>
              </w:rPr>
              <w:t>8.3</w:t>
            </w:r>
          </w:p>
        </w:tc>
        <w:tc>
          <w:tcPr>
            <w:tcW w:w="1867" w:type="pct"/>
            <w:vMerge/>
          </w:tcPr>
          <w:p w14:paraId="2F854548" w14:textId="77777777" w:rsidR="004E2251" w:rsidRPr="004718F0" w:rsidRDefault="004E2251" w:rsidP="00F97DB6">
            <w:pPr>
              <w:rPr>
                <w:sz w:val="22"/>
                <w:szCs w:val="22"/>
              </w:rPr>
            </w:pPr>
          </w:p>
        </w:tc>
        <w:tc>
          <w:tcPr>
            <w:tcW w:w="1516" w:type="pct"/>
            <w:vMerge/>
          </w:tcPr>
          <w:p w14:paraId="26BFACAE" w14:textId="77777777" w:rsidR="004E2251" w:rsidRPr="004718F0" w:rsidRDefault="004E2251" w:rsidP="00F97DB6">
            <w:pPr>
              <w:rPr>
                <w:sz w:val="22"/>
                <w:szCs w:val="22"/>
              </w:rPr>
            </w:pPr>
          </w:p>
        </w:tc>
      </w:tr>
      <w:tr w:rsidR="004E2251" w:rsidRPr="004718F0" w14:paraId="3F5A65E7" w14:textId="77777777" w:rsidTr="00F97DB6">
        <w:trPr>
          <w:trHeight w:val="20"/>
          <w:jc w:val="center"/>
        </w:trPr>
        <w:tc>
          <w:tcPr>
            <w:tcW w:w="686" w:type="pct"/>
          </w:tcPr>
          <w:p w14:paraId="7FB30239" w14:textId="77777777" w:rsidR="004E2251" w:rsidRPr="004718F0" w:rsidRDefault="004E2251" w:rsidP="00F97DB6">
            <w:pPr>
              <w:rPr>
                <w:sz w:val="22"/>
                <w:szCs w:val="22"/>
                <w:lang w:eastAsia="en-US"/>
              </w:rPr>
            </w:pPr>
            <w:r w:rsidRPr="004718F0">
              <w:rPr>
                <w:sz w:val="22"/>
                <w:szCs w:val="22"/>
                <w:lang w:eastAsia="en-US"/>
              </w:rPr>
              <w:t>Обеспечение научной деятельности</w:t>
            </w:r>
          </w:p>
        </w:tc>
        <w:tc>
          <w:tcPr>
            <w:tcW w:w="930" w:type="pct"/>
          </w:tcPr>
          <w:p w14:paraId="11693614" w14:textId="77777777" w:rsidR="004E2251" w:rsidRPr="004718F0" w:rsidRDefault="004E2251" w:rsidP="00F97DB6">
            <w:pPr>
              <w:autoSpaceDE w:val="0"/>
              <w:autoSpaceDN w:val="0"/>
              <w:adjustRightInd w:val="0"/>
              <w:jc w:val="center"/>
              <w:rPr>
                <w:sz w:val="22"/>
                <w:szCs w:val="22"/>
              </w:rPr>
            </w:pPr>
            <w:r w:rsidRPr="004718F0">
              <w:rPr>
                <w:sz w:val="22"/>
                <w:szCs w:val="22"/>
              </w:rPr>
              <w:t>3.9</w:t>
            </w:r>
          </w:p>
        </w:tc>
        <w:tc>
          <w:tcPr>
            <w:tcW w:w="1867" w:type="pct"/>
          </w:tcPr>
          <w:p w14:paraId="0C4C4A00" w14:textId="77777777" w:rsidR="004E2251" w:rsidRPr="004718F0" w:rsidRDefault="004E2251" w:rsidP="00F97DB6">
            <w:pPr>
              <w:ind w:left="34"/>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Минимальная площадь участка: </w:t>
            </w:r>
          </w:p>
          <w:p w14:paraId="65BFA655" w14:textId="77777777" w:rsidR="004E2251" w:rsidRPr="004718F0" w:rsidRDefault="004E2251" w:rsidP="00F97DB6">
            <w:pPr>
              <w:contextualSpacing/>
              <w:rPr>
                <w:rFonts w:ascii="Times New Roman CYR" w:hAnsi="Times New Roman CYR" w:cs="Times New Roman CYR"/>
                <w:sz w:val="22"/>
                <w:szCs w:val="22"/>
              </w:rPr>
            </w:pPr>
            <w:r w:rsidRPr="004718F0">
              <w:rPr>
                <w:sz w:val="22"/>
                <w:szCs w:val="22"/>
              </w:rPr>
              <w:t xml:space="preserve">- </w:t>
            </w:r>
            <w:r w:rsidRPr="004718F0">
              <w:rPr>
                <w:rFonts w:ascii="Times New Roman CYR" w:hAnsi="Times New Roman CYR" w:cs="Times New Roman CYR"/>
                <w:sz w:val="22"/>
                <w:szCs w:val="22"/>
              </w:rPr>
              <w:t>не подлежит установлению.</w:t>
            </w:r>
          </w:p>
          <w:p w14:paraId="045CFDE6"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7E850D0F"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до 3 надземных этажей включительно.</w:t>
            </w:r>
          </w:p>
          <w:p w14:paraId="5152F49B"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- 5 м.</w:t>
            </w:r>
          </w:p>
          <w:p w14:paraId="767EB765" w14:textId="77777777" w:rsidR="004E2251" w:rsidRPr="004718F0" w:rsidRDefault="004E2251" w:rsidP="00F97DB6">
            <w:pPr>
              <w:autoSpaceDE w:val="0"/>
              <w:autoSpaceDN w:val="0"/>
              <w:adjustRightInd w:val="0"/>
              <w:rPr>
                <w:rFonts w:ascii="Times New Roman CYR" w:hAnsi="Times New Roman CYR" w:cs="Times New Roman CYR"/>
                <w:sz w:val="22"/>
                <w:szCs w:val="22"/>
              </w:rPr>
            </w:pPr>
            <w:r w:rsidRPr="004718F0">
              <w:rPr>
                <w:rFonts w:ascii="Times New Roman CYR" w:hAnsi="Times New Roman CYR" w:cs="Times New Roman CYR"/>
                <w:sz w:val="22"/>
                <w:szCs w:val="22"/>
              </w:rPr>
              <w:t>Расстояние от границ смежного земельного участка:</w:t>
            </w:r>
          </w:p>
          <w:p w14:paraId="764E9CC4" w14:textId="77777777" w:rsidR="004E2251" w:rsidRPr="004718F0" w:rsidRDefault="004E2251" w:rsidP="00F97DB6">
            <w:pPr>
              <w:autoSpaceDE w:val="0"/>
              <w:autoSpaceDN w:val="0"/>
              <w:adjustRightInd w:val="0"/>
              <w:rPr>
                <w:sz w:val="22"/>
                <w:szCs w:val="22"/>
              </w:rPr>
            </w:pPr>
            <w:r w:rsidRPr="004718F0">
              <w:rPr>
                <w:rFonts w:ascii="Times New Roman CYR" w:hAnsi="Times New Roman CYR" w:cs="Times New Roman CYR"/>
                <w:sz w:val="22"/>
                <w:szCs w:val="22"/>
              </w:rPr>
              <w:t xml:space="preserve">- до основного строения </w:t>
            </w:r>
            <w:r w:rsidRPr="004718F0">
              <w:rPr>
                <w:sz w:val="22"/>
                <w:szCs w:val="22"/>
              </w:rPr>
              <w:t>– 3 м.</w:t>
            </w:r>
          </w:p>
          <w:p w14:paraId="40E10DCE" w14:textId="77777777" w:rsidR="004E2251" w:rsidRPr="004718F0" w:rsidRDefault="004E2251" w:rsidP="00F97DB6">
            <w:pPr>
              <w:tabs>
                <w:tab w:val="center" w:pos="4677"/>
                <w:tab w:val="right" w:pos="9355"/>
              </w:tabs>
              <w:rPr>
                <w:sz w:val="22"/>
                <w:szCs w:val="22"/>
              </w:rPr>
            </w:pPr>
            <w:r w:rsidRPr="004718F0">
              <w:rPr>
                <w:sz w:val="22"/>
                <w:szCs w:val="22"/>
              </w:rPr>
              <w:t>Максимальный процент застройки в границах земельного участка – 75%.</w:t>
            </w:r>
          </w:p>
        </w:tc>
        <w:tc>
          <w:tcPr>
            <w:tcW w:w="1516" w:type="pct"/>
          </w:tcPr>
          <w:p w14:paraId="14DB6264"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08D023A0" w14:textId="77777777" w:rsidTr="00F97DB6">
        <w:trPr>
          <w:trHeight w:val="20"/>
          <w:jc w:val="center"/>
        </w:trPr>
        <w:tc>
          <w:tcPr>
            <w:tcW w:w="686" w:type="pct"/>
          </w:tcPr>
          <w:p w14:paraId="0A042504" w14:textId="77777777" w:rsidR="004E2251" w:rsidRPr="004718F0" w:rsidRDefault="004E2251" w:rsidP="00F97DB6">
            <w:pPr>
              <w:rPr>
                <w:sz w:val="22"/>
                <w:szCs w:val="22"/>
                <w:lang w:eastAsia="en-US"/>
              </w:rPr>
            </w:pPr>
            <w:r w:rsidRPr="004718F0">
              <w:rPr>
                <w:sz w:val="22"/>
                <w:szCs w:val="22"/>
                <w:lang w:eastAsia="en-US"/>
              </w:rPr>
              <w:lastRenderedPageBreak/>
              <w:t>Гостиничное обслуживание</w:t>
            </w:r>
          </w:p>
        </w:tc>
        <w:tc>
          <w:tcPr>
            <w:tcW w:w="930" w:type="pct"/>
          </w:tcPr>
          <w:p w14:paraId="5C0CB29D" w14:textId="77777777" w:rsidR="004E2251" w:rsidRPr="004718F0" w:rsidRDefault="004E2251" w:rsidP="00F97DB6">
            <w:pPr>
              <w:autoSpaceDE w:val="0"/>
              <w:autoSpaceDN w:val="0"/>
              <w:adjustRightInd w:val="0"/>
              <w:jc w:val="center"/>
              <w:rPr>
                <w:sz w:val="22"/>
                <w:szCs w:val="22"/>
              </w:rPr>
            </w:pPr>
            <w:r w:rsidRPr="004718F0">
              <w:rPr>
                <w:sz w:val="22"/>
                <w:szCs w:val="22"/>
              </w:rPr>
              <w:t>4.7</w:t>
            </w:r>
          </w:p>
        </w:tc>
        <w:tc>
          <w:tcPr>
            <w:tcW w:w="1867" w:type="pct"/>
          </w:tcPr>
          <w:p w14:paraId="6E2D18A9" w14:textId="77777777" w:rsidR="004E2251" w:rsidRPr="004718F0" w:rsidRDefault="004E2251" w:rsidP="00F97DB6">
            <w:pPr>
              <w:ind w:left="34"/>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Минимальная площадь участка: </w:t>
            </w:r>
          </w:p>
          <w:p w14:paraId="5317ED40" w14:textId="77777777" w:rsidR="004E2251" w:rsidRPr="004718F0" w:rsidRDefault="004E2251" w:rsidP="00F97DB6">
            <w:pPr>
              <w:rPr>
                <w:sz w:val="22"/>
                <w:szCs w:val="22"/>
              </w:rPr>
            </w:pPr>
            <w:r w:rsidRPr="004718F0">
              <w:rPr>
                <w:sz w:val="22"/>
                <w:szCs w:val="22"/>
              </w:rPr>
              <w:t>- не менее 500 кв. м.</w:t>
            </w:r>
          </w:p>
          <w:p w14:paraId="57F592C8"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030CD708"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до 3 надземных этажей включительно.</w:t>
            </w:r>
          </w:p>
          <w:p w14:paraId="1EA1EF40"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- 5 м.</w:t>
            </w:r>
          </w:p>
          <w:p w14:paraId="45643D93" w14:textId="77777777" w:rsidR="004E2251" w:rsidRPr="004718F0" w:rsidRDefault="004E2251" w:rsidP="00F97DB6">
            <w:pPr>
              <w:autoSpaceDE w:val="0"/>
              <w:autoSpaceDN w:val="0"/>
              <w:adjustRightInd w:val="0"/>
              <w:rPr>
                <w:sz w:val="22"/>
                <w:szCs w:val="22"/>
              </w:rPr>
            </w:pPr>
            <w:r w:rsidRPr="004718F0">
              <w:rPr>
                <w:sz w:val="22"/>
                <w:szCs w:val="22"/>
              </w:rPr>
              <w:t>В условиях реконструкции допускается сокращение отступа и/или размещение зданий по красной линии улиц.</w:t>
            </w:r>
          </w:p>
          <w:p w14:paraId="319AFA48" w14:textId="77777777" w:rsidR="004E2251" w:rsidRPr="004718F0" w:rsidRDefault="004E2251" w:rsidP="00F97DB6">
            <w:pPr>
              <w:autoSpaceDE w:val="0"/>
              <w:autoSpaceDN w:val="0"/>
              <w:adjustRightInd w:val="0"/>
              <w:rPr>
                <w:rFonts w:ascii="Times New Roman CYR" w:hAnsi="Times New Roman CYR" w:cs="Times New Roman CYR"/>
                <w:sz w:val="22"/>
                <w:szCs w:val="22"/>
              </w:rPr>
            </w:pPr>
            <w:r w:rsidRPr="004718F0">
              <w:rPr>
                <w:rFonts w:ascii="Times New Roman CYR" w:hAnsi="Times New Roman CYR" w:cs="Times New Roman CYR"/>
                <w:sz w:val="22"/>
                <w:szCs w:val="22"/>
              </w:rPr>
              <w:t>Расстояние от границ смежного земельного участка:</w:t>
            </w:r>
          </w:p>
          <w:p w14:paraId="218079BE" w14:textId="77777777" w:rsidR="004E2251" w:rsidRPr="004718F0" w:rsidRDefault="004E2251" w:rsidP="00F97DB6">
            <w:pPr>
              <w:autoSpaceDE w:val="0"/>
              <w:autoSpaceDN w:val="0"/>
              <w:adjustRightInd w:val="0"/>
              <w:rPr>
                <w:sz w:val="22"/>
                <w:szCs w:val="22"/>
              </w:rPr>
            </w:pPr>
            <w:r w:rsidRPr="004718F0">
              <w:rPr>
                <w:rFonts w:ascii="Times New Roman CYR" w:hAnsi="Times New Roman CYR" w:cs="Times New Roman CYR"/>
                <w:sz w:val="22"/>
                <w:szCs w:val="22"/>
              </w:rPr>
              <w:t xml:space="preserve">- </w:t>
            </w:r>
            <w:r w:rsidRPr="004718F0">
              <w:rPr>
                <w:sz w:val="22"/>
                <w:szCs w:val="22"/>
              </w:rPr>
              <w:t xml:space="preserve">5 м до выступающих конструктивных элементов (крыльцо, пандус, приямок, отмостка и т.д.) основного здания. </w:t>
            </w:r>
          </w:p>
        </w:tc>
        <w:tc>
          <w:tcPr>
            <w:tcW w:w="1516" w:type="pct"/>
          </w:tcPr>
          <w:p w14:paraId="58CB42D7"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1173C396" w14:textId="77777777" w:rsidTr="00F97DB6">
        <w:trPr>
          <w:trHeight w:val="20"/>
          <w:jc w:val="center"/>
        </w:trPr>
        <w:tc>
          <w:tcPr>
            <w:tcW w:w="686" w:type="pct"/>
          </w:tcPr>
          <w:p w14:paraId="33F36BB8" w14:textId="77777777" w:rsidR="004E2251" w:rsidRPr="004718F0" w:rsidRDefault="004E2251" w:rsidP="00F97DB6">
            <w:pPr>
              <w:rPr>
                <w:sz w:val="22"/>
                <w:szCs w:val="22"/>
                <w:lang w:eastAsia="en-US"/>
              </w:rPr>
            </w:pPr>
            <w:r w:rsidRPr="004718F0">
              <w:rPr>
                <w:sz w:val="22"/>
                <w:szCs w:val="22"/>
                <w:lang w:eastAsia="en-US"/>
              </w:rPr>
              <w:t>Культурное развитие</w:t>
            </w:r>
          </w:p>
        </w:tc>
        <w:tc>
          <w:tcPr>
            <w:tcW w:w="930" w:type="pct"/>
          </w:tcPr>
          <w:p w14:paraId="1C784D55" w14:textId="77777777" w:rsidR="004E2251" w:rsidRPr="004718F0" w:rsidRDefault="004E2251" w:rsidP="00F97DB6">
            <w:pPr>
              <w:autoSpaceDE w:val="0"/>
              <w:autoSpaceDN w:val="0"/>
              <w:adjustRightInd w:val="0"/>
              <w:jc w:val="center"/>
              <w:rPr>
                <w:sz w:val="22"/>
                <w:szCs w:val="22"/>
              </w:rPr>
            </w:pPr>
            <w:r w:rsidRPr="004718F0">
              <w:rPr>
                <w:sz w:val="22"/>
                <w:szCs w:val="22"/>
              </w:rPr>
              <w:t>3.6</w:t>
            </w:r>
          </w:p>
        </w:tc>
        <w:tc>
          <w:tcPr>
            <w:tcW w:w="1867" w:type="pct"/>
            <w:vMerge w:val="restart"/>
          </w:tcPr>
          <w:p w14:paraId="4E3B8766" w14:textId="77777777" w:rsidR="004E2251" w:rsidRPr="004718F0" w:rsidRDefault="004E2251" w:rsidP="00F97DB6">
            <w:pPr>
              <w:ind w:left="34"/>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Минимальная площадь участка: </w:t>
            </w:r>
          </w:p>
          <w:p w14:paraId="5CC645DF" w14:textId="77777777" w:rsidR="004E2251" w:rsidRPr="004718F0" w:rsidRDefault="004E2251" w:rsidP="004E2251">
            <w:pPr>
              <w:numPr>
                <w:ilvl w:val="0"/>
                <w:numId w:val="16"/>
              </w:numPr>
              <w:ind w:left="317" w:hanging="283"/>
              <w:rPr>
                <w:sz w:val="22"/>
                <w:szCs w:val="22"/>
              </w:rPr>
            </w:pPr>
            <w:r w:rsidRPr="004718F0">
              <w:rPr>
                <w:sz w:val="22"/>
                <w:szCs w:val="22"/>
              </w:rPr>
              <w:t>для строительства цирков, музеев, концертных залов, картинных галерей - 5 000 кв. м;</w:t>
            </w:r>
          </w:p>
          <w:p w14:paraId="3D73527B" w14:textId="77777777" w:rsidR="004E2251" w:rsidRPr="004718F0" w:rsidRDefault="004E2251" w:rsidP="004E2251">
            <w:pPr>
              <w:numPr>
                <w:ilvl w:val="0"/>
                <w:numId w:val="16"/>
              </w:numPr>
              <w:ind w:left="317" w:hanging="283"/>
              <w:rPr>
                <w:sz w:val="22"/>
                <w:szCs w:val="22"/>
              </w:rPr>
            </w:pPr>
            <w:r w:rsidRPr="004718F0">
              <w:rPr>
                <w:sz w:val="22"/>
                <w:szCs w:val="22"/>
              </w:rPr>
              <w:t>для прочих объектов - 500 кв. м.</w:t>
            </w:r>
          </w:p>
          <w:p w14:paraId="0C3003B1"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290A49F6"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не подлежит установлению.</w:t>
            </w:r>
          </w:p>
          <w:p w14:paraId="0AC41FBD"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- 5 м.</w:t>
            </w:r>
          </w:p>
          <w:p w14:paraId="21024012" w14:textId="77777777" w:rsidR="004E2251" w:rsidRPr="004718F0" w:rsidRDefault="004E2251" w:rsidP="00F97DB6">
            <w:pPr>
              <w:rPr>
                <w:sz w:val="22"/>
                <w:szCs w:val="22"/>
              </w:rPr>
            </w:pPr>
            <w:r w:rsidRPr="004718F0">
              <w:rPr>
                <w:sz w:val="22"/>
                <w:szCs w:val="22"/>
              </w:rPr>
              <w:t>Максимальный процент застройки в границах земельного участка – 75%.</w:t>
            </w:r>
          </w:p>
        </w:tc>
        <w:tc>
          <w:tcPr>
            <w:tcW w:w="1516" w:type="pct"/>
            <w:vMerge w:val="restart"/>
          </w:tcPr>
          <w:p w14:paraId="6E60C508"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75C93E94" w14:textId="77777777" w:rsidTr="00F97DB6">
        <w:trPr>
          <w:trHeight w:val="20"/>
          <w:jc w:val="center"/>
        </w:trPr>
        <w:tc>
          <w:tcPr>
            <w:tcW w:w="686" w:type="pct"/>
          </w:tcPr>
          <w:p w14:paraId="212318C0" w14:textId="77777777" w:rsidR="004E2251" w:rsidRPr="004718F0" w:rsidRDefault="004E2251" w:rsidP="00F97DB6">
            <w:pPr>
              <w:rPr>
                <w:sz w:val="22"/>
                <w:szCs w:val="22"/>
                <w:lang w:eastAsia="en-US"/>
              </w:rPr>
            </w:pPr>
            <w:r w:rsidRPr="004718F0">
              <w:rPr>
                <w:sz w:val="22"/>
                <w:szCs w:val="22"/>
                <w:lang w:eastAsia="en-US"/>
              </w:rPr>
              <w:t>Развлечения</w:t>
            </w:r>
          </w:p>
        </w:tc>
        <w:tc>
          <w:tcPr>
            <w:tcW w:w="930" w:type="pct"/>
          </w:tcPr>
          <w:p w14:paraId="5A794D9F" w14:textId="77777777" w:rsidR="004E2251" w:rsidRPr="004718F0" w:rsidRDefault="004E2251" w:rsidP="00F97DB6">
            <w:pPr>
              <w:autoSpaceDE w:val="0"/>
              <w:autoSpaceDN w:val="0"/>
              <w:adjustRightInd w:val="0"/>
              <w:jc w:val="center"/>
              <w:rPr>
                <w:sz w:val="22"/>
                <w:szCs w:val="22"/>
              </w:rPr>
            </w:pPr>
            <w:r w:rsidRPr="004718F0">
              <w:rPr>
                <w:sz w:val="22"/>
                <w:szCs w:val="22"/>
              </w:rPr>
              <w:t>4.8</w:t>
            </w:r>
          </w:p>
        </w:tc>
        <w:tc>
          <w:tcPr>
            <w:tcW w:w="1867" w:type="pct"/>
            <w:vMerge/>
          </w:tcPr>
          <w:p w14:paraId="7AA3BEB9" w14:textId="77777777" w:rsidR="004E2251" w:rsidRPr="004718F0" w:rsidRDefault="004E2251" w:rsidP="00F97DB6">
            <w:pPr>
              <w:rPr>
                <w:sz w:val="22"/>
                <w:szCs w:val="22"/>
              </w:rPr>
            </w:pPr>
          </w:p>
        </w:tc>
        <w:tc>
          <w:tcPr>
            <w:tcW w:w="1516" w:type="pct"/>
            <w:vMerge/>
          </w:tcPr>
          <w:p w14:paraId="76D8C9F9" w14:textId="77777777" w:rsidR="004E2251" w:rsidRPr="004718F0" w:rsidRDefault="004E2251" w:rsidP="00F97DB6">
            <w:pPr>
              <w:rPr>
                <w:sz w:val="22"/>
                <w:szCs w:val="22"/>
              </w:rPr>
            </w:pPr>
          </w:p>
        </w:tc>
      </w:tr>
      <w:tr w:rsidR="004E2251" w:rsidRPr="004718F0" w14:paraId="2321D5B6" w14:textId="77777777" w:rsidTr="00F97DB6">
        <w:trPr>
          <w:trHeight w:val="20"/>
          <w:jc w:val="center"/>
        </w:trPr>
        <w:tc>
          <w:tcPr>
            <w:tcW w:w="686" w:type="pct"/>
          </w:tcPr>
          <w:p w14:paraId="4472ADF9" w14:textId="77777777" w:rsidR="004E2251" w:rsidRPr="004718F0" w:rsidRDefault="004E2251" w:rsidP="00F97DB6">
            <w:pPr>
              <w:rPr>
                <w:sz w:val="22"/>
                <w:szCs w:val="22"/>
                <w:lang w:eastAsia="en-US"/>
              </w:rPr>
            </w:pPr>
            <w:r w:rsidRPr="004718F0">
              <w:rPr>
                <w:sz w:val="22"/>
                <w:szCs w:val="22"/>
                <w:lang w:eastAsia="en-US"/>
              </w:rPr>
              <w:t xml:space="preserve">Объекты торговли (торговые центры, торгово-развлекательные </w:t>
            </w:r>
            <w:r w:rsidRPr="004718F0">
              <w:rPr>
                <w:sz w:val="22"/>
                <w:szCs w:val="22"/>
                <w:lang w:eastAsia="en-US"/>
              </w:rPr>
              <w:lastRenderedPageBreak/>
              <w:t>центры (комплексы)</w:t>
            </w:r>
          </w:p>
        </w:tc>
        <w:tc>
          <w:tcPr>
            <w:tcW w:w="930" w:type="pct"/>
          </w:tcPr>
          <w:p w14:paraId="7E890D2F" w14:textId="77777777" w:rsidR="004E2251" w:rsidRPr="004718F0" w:rsidRDefault="004E2251" w:rsidP="00F97DB6">
            <w:pPr>
              <w:autoSpaceDE w:val="0"/>
              <w:autoSpaceDN w:val="0"/>
              <w:adjustRightInd w:val="0"/>
              <w:jc w:val="center"/>
              <w:rPr>
                <w:sz w:val="22"/>
                <w:szCs w:val="22"/>
              </w:rPr>
            </w:pPr>
            <w:r w:rsidRPr="004718F0">
              <w:rPr>
                <w:sz w:val="22"/>
                <w:szCs w:val="22"/>
              </w:rPr>
              <w:lastRenderedPageBreak/>
              <w:t>4.2</w:t>
            </w:r>
          </w:p>
        </w:tc>
        <w:tc>
          <w:tcPr>
            <w:tcW w:w="1867" w:type="pct"/>
          </w:tcPr>
          <w:p w14:paraId="6ACBBB35" w14:textId="77777777" w:rsidR="004E2251" w:rsidRPr="004718F0" w:rsidRDefault="004E2251" w:rsidP="00F97DB6">
            <w:pPr>
              <w:ind w:left="34"/>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Минимальная площадь участка: </w:t>
            </w:r>
          </w:p>
          <w:p w14:paraId="24D9D944" w14:textId="77777777" w:rsidR="004E2251" w:rsidRPr="004718F0" w:rsidRDefault="004E2251" w:rsidP="00F97DB6">
            <w:pPr>
              <w:rPr>
                <w:sz w:val="22"/>
                <w:szCs w:val="22"/>
              </w:rPr>
            </w:pPr>
            <w:r w:rsidRPr="004718F0">
              <w:rPr>
                <w:sz w:val="22"/>
                <w:szCs w:val="22"/>
              </w:rPr>
              <w:t>- не менее 500 кв. м.</w:t>
            </w:r>
          </w:p>
          <w:p w14:paraId="5470C6AA"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0582541C"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lastRenderedPageBreak/>
              <w:t>Количество этажей – до 3 надземных этажей включительно.</w:t>
            </w:r>
          </w:p>
          <w:p w14:paraId="73E15C4F"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- 5 м.</w:t>
            </w:r>
          </w:p>
          <w:p w14:paraId="279F2E00" w14:textId="77777777" w:rsidR="004E2251" w:rsidRPr="004718F0" w:rsidRDefault="004E2251" w:rsidP="00F97DB6">
            <w:pPr>
              <w:autoSpaceDE w:val="0"/>
              <w:autoSpaceDN w:val="0"/>
              <w:adjustRightInd w:val="0"/>
              <w:rPr>
                <w:sz w:val="22"/>
                <w:szCs w:val="22"/>
              </w:rPr>
            </w:pPr>
            <w:r w:rsidRPr="004718F0">
              <w:rPr>
                <w:sz w:val="22"/>
                <w:szCs w:val="22"/>
              </w:rPr>
              <w:t>В условиях реконструкции допускается сокращение отступа и/или размещение зданий по красной линии улиц.</w:t>
            </w:r>
          </w:p>
          <w:p w14:paraId="20B46DAD" w14:textId="77777777" w:rsidR="004E2251" w:rsidRPr="004718F0" w:rsidRDefault="004E2251" w:rsidP="00F97DB6">
            <w:pPr>
              <w:autoSpaceDE w:val="0"/>
              <w:autoSpaceDN w:val="0"/>
              <w:adjustRightInd w:val="0"/>
              <w:rPr>
                <w:rFonts w:ascii="Times New Roman CYR" w:hAnsi="Times New Roman CYR" w:cs="Times New Roman CYR"/>
                <w:sz w:val="22"/>
                <w:szCs w:val="22"/>
              </w:rPr>
            </w:pPr>
            <w:r w:rsidRPr="004718F0">
              <w:rPr>
                <w:rFonts w:ascii="Times New Roman CYR" w:hAnsi="Times New Roman CYR" w:cs="Times New Roman CYR"/>
                <w:sz w:val="22"/>
                <w:szCs w:val="22"/>
              </w:rPr>
              <w:t>Расстояние от границ смежного земельного участка:</w:t>
            </w:r>
          </w:p>
          <w:p w14:paraId="44E037C0" w14:textId="77777777" w:rsidR="004E2251" w:rsidRPr="004718F0" w:rsidRDefault="004E2251" w:rsidP="00F97DB6">
            <w:pPr>
              <w:autoSpaceDE w:val="0"/>
              <w:autoSpaceDN w:val="0"/>
              <w:adjustRightInd w:val="0"/>
              <w:rPr>
                <w:sz w:val="22"/>
                <w:szCs w:val="22"/>
              </w:rPr>
            </w:pPr>
            <w:r w:rsidRPr="004718F0">
              <w:rPr>
                <w:rFonts w:ascii="Times New Roman CYR" w:hAnsi="Times New Roman CYR" w:cs="Times New Roman CYR"/>
                <w:sz w:val="22"/>
                <w:szCs w:val="22"/>
              </w:rPr>
              <w:t xml:space="preserve">- </w:t>
            </w:r>
            <w:r w:rsidRPr="004718F0">
              <w:rPr>
                <w:sz w:val="22"/>
                <w:szCs w:val="22"/>
              </w:rPr>
              <w:t xml:space="preserve">5 м до выступающих конструктивных элементов (крыльцо, пандус, приямок, отмостка и т.д.) основного здания, </w:t>
            </w:r>
          </w:p>
          <w:p w14:paraId="68C7998A" w14:textId="77777777" w:rsidR="004E2251" w:rsidRPr="004718F0" w:rsidRDefault="004E2251" w:rsidP="00F97DB6">
            <w:pPr>
              <w:autoSpaceDE w:val="0"/>
              <w:autoSpaceDN w:val="0"/>
              <w:adjustRightInd w:val="0"/>
              <w:rPr>
                <w:rFonts w:ascii="Times New Roman CYR" w:hAnsi="Times New Roman CYR" w:cs="Times New Roman CYR"/>
                <w:sz w:val="22"/>
                <w:szCs w:val="22"/>
              </w:rPr>
            </w:pPr>
            <w:r w:rsidRPr="004718F0">
              <w:rPr>
                <w:sz w:val="22"/>
                <w:szCs w:val="22"/>
              </w:rPr>
              <w:t>- 1 м до хозяйственных построек.</w:t>
            </w:r>
          </w:p>
          <w:p w14:paraId="4C5A2656" w14:textId="77777777" w:rsidR="004E2251" w:rsidRPr="004718F0" w:rsidRDefault="004E2251" w:rsidP="00F97DB6">
            <w:pPr>
              <w:tabs>
                <w:tab w:val="center" w:pos="4677"/>
                <w:tab w:val="right" w:pos="9355"/>
              </w:tabs>
              <w:rPr>
                <w:sz w:val="22"/>
                <w:szCs w:val="22"/>
              </w:rPr>
            </w:pPr>
            <w:r w:rsidRPr="004718F0">
              <w:rPr>
                <w:sz w:val="22"/>
                <w:szCs w:val="22"/>
              </w:rPr>
              <w:t>Максимальный процент застройки в границах земельного участка – 75%.</w:t>
            </w:r>
          </w:p>
        </w:tc>
        <w:tc>
          <w:tcPr>
            <w:tcW w:w="1516" w:type="pct"/>
          </w:tcPr>
          <w:p w14:paraId="397D9DF7" w14:textId="77777777" w:rsidR="004E2251" w:rsidRPr="004718F0" w:rsidRDefault="004E2251" w:rsidP="00F97DB6">
            <w:pPr>
              <w:rPr>
                <w:sz w:val="22"/>
                <w:szCs w:val="22"/>
              </w:rPr>
            </w:pPr>
            <w:r w:rsidRPr="004718F0">
              <w:rPr>
                <w:sz w:val="22"/>
                <w:szCs w:val="22"/>
              </w:rPr>
              <w:lastRenderedPageBreak/>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w:t>
            </w:r>
            <w:r w:rsidRPr="004718F0">
              <w:rPr>
                <w:sz w:val="22"/>
                <w:szCs w:val="22"/>
              </w:rPr>
              <w:lastRenderedPageBreak/>
              <w:t xml:space="preserve">регламентов и действующим законодательством </w:t>
            </w:r>
          </w:p>
        </w:tc>
      </w:tr>
      <w:tr w:rsidR="004E2251" w:rsidRPr="004718F0" w14:paraId="3EC2A166" w14:textId="77777777" w:rsidTr="00F97DB6">
        <w:trPr>
          <w:trHeight w:val="20"/>
          <w:jc w:val="center"/>
        </w:trPr>
        <w:tc>
          <w:tcPr>
            <w:tcW w:w="686" w:type="pct"/>
          </w:tcPr>
          <w:p w14:paraId="64107DCF" w14:textId="77777777" w:rsidR="004E2251" w:rsidRPr="004718F0" w:rsidRDefault="004E2251" w:rsidP="00F97DB6">
            <w:pPr>
              <w:rPr>
                <w:sz w:val="22"/>
                <w:szCs w:val="22"/>
                <w:lang w:eastAsia="en-US"/>
              </w:rPr>
            </w:pPr>
            <w:r w:rsidRPr="004718F0">
              <w:rPr>
                <w:sz w:val="22"/>
                <w:szCs w:val="22"/>
                <w:lang w:eastAsia="en-US"/>
              </w:rPr>
              <w:lastRenderedPageBreak/>
              <w:t>Магазины</w:t>
            </w:r>
          </w:p>
        </w:tc>
        <w:tc>
          <w:tcPr>
            <w:tcW w:w="930" w:type="pct"/>
          </w:tcPr>
          <w:p w14:paraId="67B74E1B" w14:textId="77777777" w:rsidR="004E2251" w:rsidRPr="004718F0" w:rsidRDefault="004E2251" w:rsidP="00F97DB6">
            <w:pPr>
              <w:autoSpaceDE w:val="0"/>
              <w:autoSpaceDN w:val="0"/>
              <w:adjustRightInd w:val="0"/>
              <w:jc w:val="center"/>
              <w:rPr>
                <w:sz w:val="22"/>
                <w:szCs w:val="22"/>
              </w:rPr>
            </w:pPr>
            <w:r w:rsidRPr="004718F0">
              <w:rPr>
                <w:sz w:val="22"/>
                <w:szCs w:val="22"/>
              </w:rPr>
              <w:t>4.4</w:t>
            </w:r>
          </w:p>
        </w:tc>
        <w:tc>
          <w:tcPr>
            <w:tcW w:w="1867" w:type="pct"/>
            <w:vMerge w:val="restart"/>
          </w:tcPr>
          <w:p w14:paraId="7E3C4ED3"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6AA8FFDE"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706CD45E" w14:textId="77777777" w:rsidR="004E2251" w:rsidRPr="004718F0" w:rsidRDefault="004E2251" w:rsidP="00F97DB6">
            <w:pPr>
              <w:tabs>
                <w:tab w:val="center" w:pos="4677"/>
                <w:tab w:val="right" w:pos="9355"/>
              </w:tabs>
              <w:rPr>
                <w:sz w:val="22"/>
                <w:szCs w:val="22"/>
              </w:rPr>
            </w:pPr>
            <w:r w:rsidRPr="004718F0">
              <w:rPr>
                <w:rFonts w:ascii="Times New Roman CYR" w:hAnsi="Times New Roman CYR" w:cs="Times New Roman CYR"/>
                <w:sz w:val="22"/>
                <w:szCs w:val="22"/>
              </w:rPr>
              <w:t xml:space="preserve">Количество этажей – </w:t>
            </w:r>
            <w:r w:rsidRPr="004718F0">
              <w:rPr>
                <w:sz w:val="22"/>
                <w:szCs w:val="22"/>
              </w:rPr>
              <w:t>до 2 надземных этажей.</w:t>
            </w:r>
          </w:p>
          <w:p w14:paraId="1A1C097F"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- 5 м.</w:t>
            </w:r>
          </w:p>
          <w:p w14:paraId="40A4FD9E" w14:textId="77777777" w:rsidR="004E2251" w:rsidRPr="004718F0" w:rsidRDefault="004E2251" w:rsidP="00F97DB6">
            <w:pPr>
              <w:autoSpaceDE w:val="0"/>
              <w:autoSpaceDN w:val="0"/>
              <w:adjustRightInd w:val="0"/>
              <w:rPr>
                <w:rFonts w:ascii="Times New Roman CYR" w:hAnsi="Times New Roman CYR" w:cs="Times New Roman CYR"/>
                <w:sz w:val="22"/>
                <w:szCs w:val="22"/>
              </w:rPr>
            </w:pPr>
            <w:r w:rsidRPr="004718F0">
              <w:rPr>
                <w:rFonts w:ascii="Times New Roman CYR" w:hAnsi="Times New Roman CYR" w:cs="Times New Roman CYR"/>
                <w:sz w:val="22"/>
                <w:szCs w:val="22"/>
              </w:rPr>
              <w:t>Расстояние от границ смежного земельного участка:</w:t>
            </w:r>
          </w:p>
          <w:p w14:paraId="14A25DE2" w14:textId="77777777" w:rsidR="004E2251" w:rsidRPr="004718F0" w:rsidRDefault="004E2251" w:rsidP="00F97DB6">
            <w:pPr>
              <w:contextualSpacing/>
              <w:rPr>
                <w:sz w:val="22"/>
                <w:szCs w:val="22"/>
              </w:rPr>
            </w:pPr>
            <w:r w:rsidRPr="004718F0">
              <w:rPr>
                <w:sz w:val="22"/>
                <w:szCs w:val="22"/>
              </w:rPr>
              <w:t xml:space="preserve">- 3 м до выступающих конструктивных элементов (крыльцо, пандус, приямок, отмостка и т.д.) основного здания, </w:t>
            </w:r>
          </w:p>
          <w:p w14:paraId="33F86585" w14:textId="77777777" w:rsidR="004E2251" w:rsidRPr="004718F0" w:rsidRDefault="004E2251" w:rsidP="00F97DB6">
            <w:pPr>
              <w:contextualSpacing/>
              <w:rPr>
                <w:sz w:val="22"/>
                <w:szCs w:val="22"/>
              </w:rPr>
            </w:pPr>
            <w:r w:rsidRPr="004718F0">
              <w:rPr>
                <w:sz w:val="22"/>
                <w:szCs w:val="22"/>
              </w:rPr>
              <w:t>- 1 м до хозяйственных построек.</w:t>
            </w:r>
          </w:p>
          <w:p w14:paraId="5B5B5E8E" w14:textId="77777777" w:rsidR="004E2251" w:rsidRPr="004718F0" w:rsidRDefault="004E2251" w:rsidP="00F97DB6">
            <w:pPr>
              <w:autoSpaceDE w:val="0"/>
              <w:autoSpaceDN w:val="0"/>
              <w:adjustRightInd w:val="0"/>
              <w:rPr>
                <w:sz w:val="22"/>
                <w:szCs w:val="22"/>
              </w:rPr>
            </w:pPr>
            <w:r w:rsidRPr="004718F0">
              <w:rPr>
                <w:sz w:val="22"/>
                <w:szCs w:val="22"/>
              </w:rPr>
              <w:t>В условиях реконструкции допускается сокращение отступа и/или размещение зданий по красной линии улиц.</w:t>
            </w:r>
          </w:p>
          <w:p w14:paraId="5B47531D" w14:textId="77777777" w:rsidR="004E2251" w:rsidRPr="004718F0" w:rsidRDefault="004E2251" w:rsidP="00F97DB6">
            <w:pPr>
              <w:rPr>
                <w:sz w:val="22"/>
                <w:szCs w:val="22"/>
              </w:rPr>
            </w:pPr>
            <w:r w:rsidRPr="004718F0">
              <w:rPr>
                <w:sz w:val="22"/>
                <w:szCs w:val="22"/>
              </w:rPr>
              <w:t>Максимальный процент застройки в границах земельного участка – 75%.</w:t>
            </w:r>
          </w:p>
        </w:tc>
        <w:tc>
          <w:tcPr>
            <w:tcW w:w="1516" w:type="pct"/>
            <w:vMerge w:val="restart"/>
          </w:tcPr>
          <w:p w14:paraId="5A4C5E18"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3EE10C5A" w14:textId="77777777" w:rsidTr="00F97DB6">
        <w:trPr>
          <w:trHeight w:val="20"/>
          <w:jc w:val="center"/>
        </w:trPr>
        <w:tc>
          <w:tcPr>
            <w:tcW w:w="686" w:type="pct"/>
          </w:tcPr>
          <w:p w14:paraId="4BB6A85C" w14:textId="77777777" w:rsidR="004E2251" w:rsidRPr="004718F0" w:rsidRDefault="004E2251" w:rsidP="00F97DB6">
            <w:pPr>
              <w:rPr>
                <w:sz w:val="22"/>
                <w:szCs w:val="22"/>
                <w:lang w:eastAsia="en-US"/>
              </w:rPr>
            </w:pPr>
            <w:r w:rsidRPr="004718F0">
              <w:rPr>
                <w:sz w:val="22"/>
                <w:szCs w:val="22"/>
                <w:lang w:eastAsia="en-US"/>
              </w:rPr>
              <w:t>Общественное питание</w:t>
            </w:r>
          </w:p>
        </w:tc>
        <w:tc>
          <w:tcPr>
            <w:tcW w:w="930" w:type="pct"/>
          </w:tcPr>
          <w:p w14:paraId="3965B740" w14:textId="77777777" w:rsidR="004E2251" w:rsidRPr="004718F0" w:rsidRDefault="004E2251" w:rsidP="00F97DB6">
            <w:pPr>
              <w:autoSpaceDE w:val="0"/>
              <w:autoSpaceDN w:val="0"/>
              <w:adjustRightInd w:val="0"/>
              <w:jc w:val="center"/>
              <w:rPr>
                <w:sz w:val="22"/>
                <w:szCs w:val="22"/>
              </w:rPr>
            </w:pPr>
            <w:r w:rsidRPr="004718F0">
              <w:rPr>
                <w:sz w:val="22"/>
                <w:szCs w:val="22"/>
              </w:rPr>
              <w:t>4.6</w:t>
            </w:r>
          </w:p>
        </w:tc>
        <w:tc>
          <w:tcPr>
            <w:tcW w:w="1867" w:type="pct"/>
            <w:vMerge/>
          </w:tcPr>
          <w:p w14:paraId="0E33E653" w14:textId="77777777" w:rsidR="004E2251" w:rsidRPr="004718F0" w:rsidRDefault="004E2251" w:rsidP="00F97DB6">
            <w:pPr>
              <w:rPr>
                <w:sz w:val="22"/>
                <w:szCs w:val="22"/>
              </w:rPr>
            </w:pPr>
          </w:p>
        </w:tc>
        <w:tc>
          <w:tcPr>
            <w:tcW w:w="1516" w:type="pct"/>
            <w:vMerge/>
          </w:tcPr>
          <w:p w14:paraId="7817A9FB" w14:textId="77777777" w:rsidR="004E2251" w:rsidRPr="004718F0" w:rsidRDefault="004E2251" w:rsidP="00F97DB6">
            <w:pPr>
              <w:rPr>
                <w:sz w:val="22"/>
                <w:szCs w:val="22"/>
              </w:rPr>
            </w:pPr>
          </w:p>
        </w:tc>
      </w:tr>
      <w:tr w:rsidR="004E2251" w:rsidRPr="004718F0" w14:paraId="37EE6FDB" w14:textId="77777777" w:rsidTr="00F97DB6">
        <w:trPr>
          <w:trHeight w:val="20"/>
          <w:jc w:val="center"/>
        </w:trPr>
        <w:tc>
          <w:tcPr>
            <w:tcW w:w="686" w:type="pct"/>
          </w:tcPr>
          <w:p w14:paraId="5AA3B06F" w14:textId="77777777" w:rsidR="004E2251" w:rsidRPr="004718F0" w:rsidRDefault="004E2251" w:rsidP="00F97DB6">
            <w:pPr>
              <w:rPr>
                <w:sz w:val="22"/>
                <w:szCs w:val="22"/>
                <w:lang w:eastAsia="en-US"/>
              </w:rPr>
            </w:pPr>
            <w:r w:rsidRPr="004718F0">
              <w:rPr>
                <w:sz w:val="22"/>
                <w:szCs w:val="22"/>
                <w:lang w:eastAsia="en-US"/>
              </w:rPr>
              <w:lastRenderedPageBreak/>
              <w:t>Социальное обслуживание</w:t>
            </w:r>
          </w:p>
        </w:tc>
        <w:tc>
          <w:tcPr>
            <w:tcW w:w="930" w:type="pct"/>
          </w:tcPr>
          <w:p w14:paraId="54B48710" w14:textId="77777777" w:rsidR="004E2251" w:rsidRPr="004718F0" w:rsidRDefault="004E2251" w:rsidP="00F97DB6">
            <w:pPr>
              <w:autoSpaceDE w:val="0"/>
              <w:autoSpaceDN w:val="0"/>
              <w:adjustRightInd w:val="0"/>
              <w:jc w:val="center"/>
              <w:rPr>
                <w:sz w:val="22"/>
                <w:szCs w:val="22"/>
              </w:rPr>
            </w:pPr>
            <w:r w:rsidRPr="004718F0">
              <w:rPr>
                <w:sz w:val="22"/>
                <w:szCs w:val="22"/>
              </w:rPr>
              <w:t>3.2</w:t>
            </w:r>
          </w:p>
        </w:tc>
        <w:tc>
          <w:tcPr>
            <w:tcW w:w="1867" w:type="pct"/>
          </w:tcPr>
          <w:p w14:paraId="2CAE4A81" w14:textId="77777777" w:rsidR="004E2251" w:rsidRPr="004718F0" w:rsidRDefault="004E2251" w:rsidP="00F97DB6">
            <w:pPr>
              <w:ind w:left="34"/>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Минимальная площадь участка: </w:t>
            </w:r>
          </w:p>
          <w:p w14:paraId="356CFA99" w14:textId="77777777" w:rsidR="004E2251" w:rsidRPr="004718F0" w:rsidRDefault="004E2251" w:rsidP="00F97DB6">
            <w:pPr>
              <w:rPr>
                <w:sz w:val="22"/>
                <w:szCs w:val="22"/>
              </w:rPr>
            </w:pPr>
            <w:r w:rsidRPr="004718F0">
              <w:rPr>
                <w:sz w:val="22"/>
                <w:szCs w:val="22"/>
              </w:rPr>
              <w:t>- не менее 500 кв. м.</w:t>
            </w:r>
          </w:p>
          <w:p w14:paraId="30D6A137"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34F38875"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до 3 надземных этажей включительно.</w:t>
            </w:r>
          </w:p>
          <w:p w14:paraId="7DC6C34C"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- 5 м.</w:t>
            </w:r>
          </w:p>
          <w:p w14:paraId="4D3F2FCC" w14:textId="77777777" w:rsidR="004E2251" w:rsidRPr="004718F0" w:rsidRDefault="004E2251" w:rsidP="00F97DB6">
            <w:pPr>
              <w:autoSpaceDE w:val="0"/>
              <w:autoSpaceDN w:val="0"/>
              <w:adjustRightInd w:val="0"/>
              <w:rPr>
                <w:sz w:val="22"/>
                <w:szCs w:val="22"/>
              </w:rPr>
            </w:pPr>
            <w:r w:rsidRPr="004718F0">
              <w:rPr>
                <w:sz w:val="22"/>
                <w:szCs w:val="22"/>
              </w:rPr>
              <w:t>В условиях реконструкции допускается сокращение отступа и/или размещение зданий по красной линии улиц.</w:t>
            </w:r>
          </w:p>
          <w:p w14:paraId="0C198240" w14:textId="77777777" w:rsidR="004E2251" w:rsidRPr="004718F0" w:rsidRDefault="004E2251" w:rsidP="00F97DB6">
            <w:pPr>
              <w:autoSpaceDE w:val="0"/>
              <w:autoSpaceDN w:val="0"/>
              <w:adjustRightInd w:val="0"/>
              <w:rPr>
                <w:rFonts w:ascii="Times New Roman CYR" w:hAnsi="Times New Roman CYR" w:cs="Times New Roman CYR"/>
                <w:sz w:val="22"/>
                <w:szCs w:val="22"/>
              </w:rPr>
            </w:pPr>
            <w:r w:rsidRPr="004718F0">
              <w:rPr>
                <w:rFonts w:ascii="Times New Roman CYR" w:hAnsi="Times New Roman CYR" w:cs="Times New Roman CYR"/>
                <w:sz w:val="22"/>
                <w:szCs w:val="22"/>
              </w:rPr>
              <w:t>Расстояние от границ смежного земельного участка:</w:t>
            </w:r>
          </w:p>
          <w:p w14:paraId="49A67C42" w14:textId="77777777" w:rsidR="004E2251" w:rsidRPr="004718F0" w:rsidRDefault="004E2251" w:rsidP="00F97DB6">
            <w:pPr>
              <w:autoSpaceDE w:val="0"/>
              <w:autoSpaceDN w:val="0"/>
              <w:adjustRightInd w:val="0"/>
              <w:rPr>
                <w:sz w:val="22"/>
                <w:szCs w:val="22"/>
              </w:rPr>
            </w:pPr>
            <w:r w:rsidRPr="004718F0">
              <w:rPr>
                <w:rFonts w:ascii="Times New Roman CYR" w:hAnsi="Times New Roman CYR" w:cs="Times New Roman CYR"/>
                <w:sz w:val="22"/>
                <w:szCs w:val="22"/>
              </w:rPr>
              <w:t xml:space="preserve">- </w:t>
            </w:r>
            <w:r w:rsidRPr="004718F0">
              <w:rPr>
                <w:sz w:val="22"/>
                <w:szCs w:val="22"/>
              </w:rPr>
              <w:t xml:space="preserve">5 м до выступающих конструктивных элементов (крыльцо, пандус, приямок, отмостка и т.д.) основного здания, </w:t>
            </w:r>
          </w:p>
          <w:p w14:paraId="12F9D3DC" w14:textId="77777777" w:rsidR="004E2251" w:rsidRPr="004718F0" w:rsidRDefault="004E2251" w:rsidP="00F97DB6">
            <w:pPr>
              <w:autoSpaceDE w:val="0"/>
              <w:autoSpaceDN w:val="0"/>
              <w:adjustRightInd w:val="0"/>
              <w:rPr>
                <w:rFonts w:ascii="Times New Roman CYR" w:hAnsi="Times New Roman CYR" w:cs="Times New Roman CYR"/>
                <w:sz w:val="22"/>
                <w:szCs w:val="22"/>
              </w:rPr>
            </w:pPr>
            <w:r w:rsidRPr="004718F0">
              <w:rPr>
                <w:sz w:val="22"/>
                <w:szCs w:val="22"/>
              </w:rPr>
              <w:t>- 1 м до хозяйственных построек.</w:t>
            </w:r>
          </w:p>
          <w:p w14:paraId="15415745" w14:textId="77777777" w:rsidR="004E2251" w:rsidRPr="004718F0" w:rsidRDefault="004E2251" w:rsidP="00F97DB6">
            <w:pPr>
              <w:tabs>
                <w:tab w:val="center" w:pos="4677"/>
                <w:tab w:val="right" w:pos="9355"/>
              </w:tabs>
              <w:rPr>
                <w:sz w:val="22"/>
                <w:szCs w:val="22"/>
              </w:rPr>
            </w:pPr>
            <w:r w:rsidRPr="004718F0">
              <w:rPr>
                <w:sz w:val="22"/>
                <w:szCs w:val="22"/>
              </w:rPr>
              <w:t>Максимальный процент застройки в границах земельного участка – 75%.</w:t>
            </w:r>
          </w:p>
        </w:tc>
        <w:tc>
          <w:tcPr>
            <w:tcW w:w="1516" w:type="pct"/>
          </w:tcPr>
          <w:p w14:paraId="06BDBC53"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5E280526" w14:textId="77777777" w:rsidTr="00F97DB6">
        <w:trPr>
          <w:trHeight w:val="20"/>
          <w:jc w:val="center"/>
        </w:trPr>
        <w:tc>
          <w:tcPr>
            <w:tcW w:w="686" w:type="pct"/>
          </w:tcPr>
          <w:p w14:paraId="5145E4C5" w14:textId="77777777" w:rsidR="004E2251" w:rsidRPr="004718F0" w:rsidRDefault="004E2251" w:rsidP="00F97DB6">
            <w:pPr>
              <w:autoSpaceDE w:val="0"/>
              <w:autoSpaceDN w:val="0"/>
              <w:adjustRightInd w:val="0"/>
              <w:rPr>
                <w:sz w:val="22"/>
                <w:szCs w:val="22"/>
                <w:lang w:val="en-US"/>
              </w:rPr>
            </w:pPr>
            <w:r w:rsidRPr="004718F0">
              <w:rPr>
                <w:sz w:val="22"/>
                <w:szCs w:val="22"/>
              </w:rPr>
              <w:t>Амбулаторно-поликлиническое обслуживание</w:t>
            </w:r>
          </w:p>
        </w:tc>
        <w:tc>
          <w:tcPr>
            <w:tcW w:w="930" w:type="pct"/>
          </w:tcPr>
          <w:p w14:paraId="01664CF6" w14:textId="77777777" w:rsidR="004E2251" w:rsidRPr="004718F0" w:rsidRDefault="004E2251" w:rsidP="00F97DB6">
            <w:pPr>
              <w:autoSpaceDE w:val="0"/>
              <w:autoSpaceDN w:val="0"/>
              <w:adjustRightInd w:val="0"/>
              <w:jc w:val="center"/>
              <w:rPr>
                <w:sz w:val="22"/>
                <w:szCs w:val="22"/>
              </w:rPr>
            </w:pPr>
            <w:r w:rsidRPr="004718F0">
              <w:rPr>
                <w:sz w:val="22"/>
                <w:szCs w:val="22"/>
              </w:rPr>
              <w:t>3.4.1</w:t>
            </w:r>
          </w:p>
        </w:tc>
        <w:tc>
          <w:tcPr>
            <w:tcW w:w="1867" w:type="pct"/>
          </w:tcPr>
          <w:p w14:paraId="4CA3225A" w14:textId="77777777" w:rsidR="004E2251" w:rsidRPr="004718F0" w:rsidRDefault="004E2251" w:rsidP="00F97DB6">
            <w:pPr>
              <w:ind w:left="34"/>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Минимальная площадь участка: </w:t>
            </w:r>
          </w:p>
          <w:p w14:paraId="2969BE40" w14:textId="77777777" w:rsidR="004E2251" w:rsidRPr="004718F0" w:rsidRDefault="004E2251" w:rsidP="00F97DB6">
            <w:pPr>
              <w:rPr>
                <w:sz w:val="22"/>
                <w:szCs w:val="22"/>
              </w:rPr>
            </w:pPr>
            <w:r w:rsidRPr="004718F0">
              <w:rPr>
                <w:sz w:val="22"/>
                <w:szCs w:val="22"/>
              </w:rPr>
              <w:t>- не менее 500 кв. м.</w:t>
            </w:r>
          </w:p>
          <w:p w14:paraId="58B45D3D"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1A69CBA6"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до 3 надземных этажей включительно.</w:t>
            </w:r>
          </w:p>
          <w:p w14:paraId="67B654A7"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- 5 м.</w:t>
            </w:r>
          </w:p>
          <w:p w14:paraId="58DA7118" w14:textId="77777777" w:rsidR="004E2251" w:rsidRPr="004718F0" w:rsidRDefault="004E2251" w:rsidP="00F97DB6">
            <w:pPr>
              <w:autoSpaceDE w:val="0"/>
              <w:autoSpaceDN w:val="0"/>
              <w:adjustRightInd w:val="0"/>
              <w:rPr>
                <w:sz w:val="22"/>
                <w:szCs w:val="22"/>
              </w:rPr>
            </w:pPr>
            <w:r w:rsidRPr="004718F0">
              <w:rPr>
                <w:sz w:val="22"/>
                <w:szCs w:val="22"/>
              </w:rPr>
              <w:t>В условиях реконструкции допускается сокращение отступа и/или размещение зданий по красной линии улиц.</w:t>
            </w:r>
          </w:p>
          <w:p w14:paraId="4F318B2C" w14:textId="77777777" w:rsidR="004E2251" w:rsidRPr="004718F0" w:rsidRDefault="004E2251" w:rsidP="00F97DB6">
            <w:pPr>
              <w:autoSpaceDE w:val="0"/>
              <w:autoSpaceDN w:val="0"/>
              <w:adjustRightInd w:val="0"/>
              <w:rPr>
                <w:rFonts w:ascii="Times New Roman CYR" w:hAnsi="Times New Roman CYR" w:cs="Times New Roman CYR"/>
                <w:sz w:val="22"/>
                <w:szCs w:val="22"/>
              </w:rPr>
            </w:pPr>
            <w:r w:rsidRPr="004718F0">
              <w:rPr>
                <w:rFonts w:ascii="Times New Roman CYR" w:hAnsi="Times New Roman CYR" w:cs="Times New Roman CYR"/>
                <w:sz w:val="22"/>
                <w:szCs w:val="22"/>
              </w:rPr>
              <w:t>Расстояние от границ смежного земельного участка:</w:t>
            </w:r>
          </w:p>
          <w:p w14:paraId="3AB4EE94" w14:textId="77777777" w:rsidR="004E2251" w:rsidRPr="004718F0" w:rsidRDefault="004E2251" w:rsidP="00F97DB6">
            <w:pPr>
              <w:autoSpaceDE w:val="0"/>
              <w:autoSpaceDN w:val="0"/>
              <w:adjustRightInd w:val="0"/>
              <w:rPr>
                <w:sz w:val="22"/>
                <w:szCs w:val="22"/>
              </w:rPr>
            </w:pPr>
            <w:r w:rsidRPr="004718F0">
              <w:rPr>
                <w:rFonts w:ascii="Times New Roman CYR" w:hAnsi="Times New Roman CYR" w:cs="Times New Roman CYR"/>
                <w:sz w:val="22"/>
                <w:szCs w:val="22"/>
              </w:rPr>
              <w:lastRenderedPageBreak/>
              <w:t xml:space="preserve">- </w:t>
            </w:r>
            <w:r w:rsidRPr="004718F0">
              <w:rPr>
                <w:sz w:val="22"/>
                <w:szCs w:val="22"/>
              </w:rPr>
              <w:t xml:space="preserve">5 м до выступающих конструктивных элементов (крыльцо, пандус, приямок, отмостка и т.д.) основного здания, </w:t>
            </w:r>
          </w:p>
          <w:p w14:paraId="4A316434" w14:textId="77777777" w:rsidR="004E2251" w:rsidRPr="004718F0" w:rsidRDefault="004E2251" w:rsidP="00F97DB6">
            <w:pPr>
              <w:autoSpaceDE w:val="0"/>
              <w:autoSpaceDN w:val="0"/>
              <w:adjustRightInd w:val="0"/>
              <w:rPr>
                <w:rFonts w:ascii="Times New Roman CYR" w:hAnsi="Times New Roman CYR" w:cs="Times New Roman CYR"/>
                <w:sz w:val="22"/>
                <w:szCs w:val="22"/>
              </w:rPr>
            </w:pPr>
            <w:r w:rsidRPr="004718F0">
              <w:rPr>
                <w:sz w:val="22"/>
                <w:szCs w:val="22"/>
              </w:rPr>
              <w:t>- 1 м до хозяйственных построек.</w:t>
            </w:r>
          </w:p>
          <w:p w14:paraId="63DE00D2" w14:textId="77777777" w:rsidR="004E2251" w:rsidRPr="004718F0" w:rsidRDefault="004E2251" w:rsidP="00F97DB6">
            <w:pPr>
              <w:tabs>
                <w:tab w:val="center" w:pos="4677"/>
                <w:tab w:val="right" w:pos="9355"/>
              </w:tabs>
              <w:rPr>
                <w:sz w:val="22"/>
                <w:szCs w:val="22"/>
              </w:rPr>
            </w:pPr>
            <w:r w:rsidRPr="004718F0">
              <w:rPr>
                <w:sz w:val="22"/>
                <w:szCs w:val="22"/>
              </w:rPr>
              <w:t>Максимальный процент застройки в границах земельного участка – 45%.</w:t>
            </w:r>
          </w:p>
        </w:tc>
        <w:tc>
          <w:tcPr>
            <w:tcW w:w="1516" w:type="pct"/>
          </w:tcPr>
          <w:p w14:paraId="56D261A3" w14:textId="77777777" w:rsidR="004E2251" w:rsidRPr="004718F0" w:rsidRDefault="004E2251" w:rsidP="00F97DB6">
            <w:pPr>
              <w:autoSpaceDE w:val="0"/>
              <w:autoSpaceDN w:val="0"/>
              <w:adjustRightInd w:val="0"/>
              <w:rPr>
                <w:sz w:val="22"/>
                <w:szCs w:val="22"/>
              </w:rPr>
            </w:pPr>
            <w:r w:rsidRPr="004718F0">
              <w:rPr>
                <w:sz w:val="22"/>
                <w:szCs w:val="22"/>
              </w:rPr>
              <w:lastRenderedPageBreak/>
              <w:t>Не допускается размещать лечебно-профилактические и оздоровительные учреждения общего пользования в санитарно-защитных зонах, установленных в предусмотренном действующим законодательством порядке.</w:t>
            </w:r>
          </w:p>
          <w:p w14:paraId="5FF892E3"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404586D6" w14:textId="77777777" w:rsidTr="00F97DB6">
        <w:trPr>
          <w:trHeight w:val="20"/>
          <w:jc w:val="center"/>
        </w:trPr>
        <w:tc>
          <w:tcPr>
            <w:tcW w:w="686" w:type="pct"/>
          </w:tcPr>
          <w:p w14:paraId="405A7838" w14:textId="77777777" w:rsidR="004E2251" w:rsidRPr="004718F0" w:rsidRDefault="004E2251" w:rsidP="00F97DB6">
            <w:pPr>
              <w:rPr>
                <w:sz w:val="22"/>
                <w:szCs w:val="22"/>
                <w:lang w:eastAsia="en-US"/>
              </w:rPr>
            </w:pPr>
            <w:r w:rsidRPr="000636FD">
              <w:rPr>
                <w:sz w:val="22"/>
                <w:szCs w:val="22"/>
                <w:lang w:eastAsia="en-US"/>
              </w:rPr>
              <w:t>Образование и просвещение</w:t>
            </w:r>
          </w:p>
        </w:tc>
        <w:tc>
          <w:tcPr>
            <w:tcW w:w="930" w:type="pct"/>
          </w:tcPr>
          <w:p w14:paraId="69C2C805" w14:textId="77777777" w:rsidR="004E2251" w:rsidRPr="004718F0" w:rsidRDefault="004E2251" w:rsidP="00F97DB6">
            <w:pPr>
              <w:autoSpaceDE w:val="0"/>
              <w:autoSpaceDN w:val="0"/>
              <w:adjustRightInd w:val="0"/>
              <w:jc w:val="center"/>
              <w:rPr>
                <w:sz w:val="22"/>
                <w:szCs w:val="22"/>
              </w:rPr>
            </w:pPr>
            <w:r>
              <w:rPr>
                <w:sz w:val="22"/>
                <w:szCs w:val="22"/>
              </w:rPr>
              <w:t>3.5</w:t>
            </w:r>
          </w:p>
        </w:tc>
        <w:tc>
          <w:tcPr>
            <w:tcW w:w="1867" w:type="pct"/>
          </w:tcPr>
          <w:p w14:paraId="70805330"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w:t>
            </w:r>
          </w:p>
          <w:p w14:paraId="06043D72"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муниципальные дошкольные образовательные организации – не менее 3120 кв. м;</w:t>
            </w:r>
          </w:p>
          <w:p w14:paraId="6BB5EC31"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муниципальные общеобразовательные организации – не менее 20 000 кв. м;</w:t>
            </w:r>
          </w:p>
          <w:p w14:paraId="3D331354"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муниципальные организации дополнительного образования – не менее 450 кв. м.</w:t>
            </w:r>
          </w:p>
          <w:p w14:paraId="6B795D59" w14:textId="77777777" w:rsidR="004E2251" w:rsidRPr="004718F0" w:rsidRDefault="004E2251" w:rsidP="00F97DB6">
            <w:pPr>
              <w:rPr>
                <w:sz w:val="22"/>
                <w:szCs w:val="22"/>
              </w:rPr>
            </w:pPr>
            <w:r w:rsidRPr="004718F0">
              <w:rPr>
                <w:sz w:val="22"/>
                <w:szCs w:val="22"/>
              </w:rPr>
              <w:t>Максимальная площадь участка - не подлежит установлению</w:t>
            </w:r>
          </w:p>
          <w:p w14:paraId="29FF0563"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до 3 надземных этажей.</w:t>
            </w:r>
          </w:p>
          <w:p w14:paraId="377E69BA"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Высота – не подлежит установлению.</w:t>
            </w:r>
          </w:p>
          <w:p w14:paraId="07AAD858"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- 10 м.</w:t>
            </w:r>
          </w:p>
          <w:p w14:paraId="403A5E4B"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Расстояние от границ смежного земельного участка:</w:t>
            </w:r>
          </w:p>
          <w:p w14:paraId="1A40312D"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- 6 м до основного строения;</w:t>
            </w:r>
          </w:p>
          <w:p w14:paraId="2BAB3B3A"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- 1 м до вспомогательных и хозяйственных построек.</w:t>
            </w:r>
          </w:p>
          <w:p w14:paraId="630BFC88"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В условиях реконструкции допускается сокращение отступа и/или размещение зданий по красной линии улиц.</w:t>
            </w:r>
          </w:p>
          <w:p w14:paraId="5DE3CCCA" w14:textId="77777777" w:rsidR="004E2251" w:rsidRPr="004718F0" w:rsidRDefault="004E2251" w:rsidP="00F97DB6">
            <w:pPr>
              <w:ind w:left="34"/>
              <w:contextualSpacing/>
              <w:rPr>
                <w:sz w:val="22"/>
                <w:szCs w:val="22"/>
              </w:rPr>
            </w:pPr>
            <w:r w:rsidRPr="004718F0">
              <w:rPr>
                <w:rFonts w:ascii="Times New Roman CYR" w:hAnsi="Times New Roman CYR" w:cs="Times New Roman CYR"/>
                <w:sz w:val="22"/>
                <w:szCs w:val="22"/>
              </w:rPr>
              <w:t>Максимальный процент застройки в границах земельного участка – 60%.</w:t>
            </w:r>
          </w:p>
        </w:tc>
        <w:tc>
          <w:tcPr>
            <w:tcW w:w="1516" w:type="pct"/>
          </w:tcPr>
          <w:p w14:paraId="073443FE" w14:textId="77777777" w:rsidR="004E2251" w:rsidRPr="004718F0" w:rsidRDefault="004E2251" w:rsidP="00F97DB6">
            <w:pPr>
              <w:rPr>
                <w:sz w:val="22"/>
                <w:szCs w:val="22"/>
              </w:rPr>
            </w:pPr>
            <w:r w:rsidRPr="004718F0">
              <w:rPr>
                <w:sz w:val="22"/>
                <w:szCs w:val="22"/>
              </w:rPr>
              <w:t>Не допускается размещать образовательные и детские учреждения в санитарно-защитных зонах, установленных в предусмотренном действующим законодательством порядке.</w:t>
            </w:r>
          </w:p>
          <w:p w14:paraId="7B211C3F" w14:textId="77777777" w:rsidR="004E2251" w:rsidRPr="004718F0" w:rsidRDefault="004E2251" w:rsidP="00F97DB6">
            <w:pPr>
              <w:autoSpaceDE w:val="0"/>
              <w:autoSpaceDN w:val="0"/>
              <w:adjustRightInd w:val="0"/>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535EB4A4" w14:textId="77777777" w:rsidTr="00F97DB6">
        <w:trPr>
          <w:trHeight w:val="20"/>
          <w:jc w:val="center"/>
        </w:trPr>
        <w:tc>
          <w:tcPr>
            <w:tcW w:w="686" w:type="pct"/>
          </w:tcPr>
          <w:p w14:paraId="46529396" w14:textId="77777777" w:rsidR="004E2251" w:rsidRPr="004718F0" w:rsidRDefault="004E2251" w:rsidP="00F97DB6">
            <w:pPr>
              <w:rPr>
                <w:sz w:val="22"/>
                <w:szCs w:val="22"/>
                <w:lang w:eastAsia="en-US"/>
              </w:rPr>
            </w:pPr>
            <w:r w:rsidRPr="004718F0">
              <w:rPr>
                <w:sz w:val="22"/>
                <w:szCs w:val="22"/>
                <w:lang w:eastAsia="en-US"/>
              </w:rPr>
              <w:t>Спорт</w:t>
            </w:r>
          </w:p>
        </w:tc>
        <w:tc>
          <w:tcPr>
            <w:tcW w:w="930" w:type="pct"/>
          </w:tcPr>
          <w:p w14:paraId="68F4C525" w14:textId="77777777" w:rsidR="004E2251" w:rsidRPr="004718F0" w:rsidRDefault="004E2251" w:rsidP="00F97DB6">
            <w:pPr>
              <w:autoSpaceDE w:val="0"/>
              <w:autoSpaceDN w:val="0"/>
              <w:adjustRightInd w:val="0"/>
              <w:jc w:val="center"/>
              <w:rPr>
                <w:sz w:val="22"/>
                <w:szCs w:val="22"/>
              </w:rPr>
            </w:pPr>
            <w:r w:rsidRPr="004718F0">
              <w:rPr>
                <w:sz w:val="22"/>
                <w:szCs w:val="22"/>
              </w:rPr>
              <w:t>5.1</w:t>
            </w:r>
          </w:p>
        </w:tc>
        <w:tc>
          <w:tcPr>
            <w:tcW w:w="1867" w:type="pct"/>
          </w:tcPr>
          <w:p w14:paraId="113C0C9D" w14:textId="77777777" w:rsidR="004E2251" w:rsidRPr="004718F0" w:rsidRDefault="004E2251" w:rsidP="00F97DB6">
            <w:pPr>
              <w:rPr>
                <w:sz w:val="22"/>
                <w:szCs w:val="22"/>
              </w:rPr>
            </w:pPr>
            <w:r w:rsidRPr="004718F0">
              <w:rPr>
                <w:sz w:val="22"/>
                <w:szCs w:val="22"/>
              </w:rPr>
              <w:t>Минимальная площадь участка – не менее 100 кв. м.</w:t>
            </w:r>
          </w:p>
          <w:p w14:paraId="47BC934A" w14:textId="77777777" w:rsidR="004E2251" w:rsidRPr="004718F0" w:rsidRDefault="004E2251" w:rsidP="00F97DB6">
            <w:pPr>
              <w:rPr>
                <w:sz w:val="22"/>
                <w:szCs w:val="22"/>
              </w:rPr>
            </w:pPr>
            <w:r w:rsidRPr="004718F0">
              <w:rPr>
                <w:sz w:val="22"/>
                <w:szCs w:val="22"/>
              </w:rPr>
              <w:t xml:space="preserve">Максимальная площадь участка: </w:t>
            </w:r>
          </w:p>
          <w:p w14:paraId="286B56D3" w14:textId="77777777" w:rsidR="004E2251" w:rsidRPr="004718F0" w:rsidRDefault="004E2251" w:rsidP="00F97DB6">
            <w:pPr>
              <w:rPr>
                <w:sz w:val="22"/>
                <w:szCs w:val="22"/>
              </w:rPr>
            </w:pPr>
            <w:r w:rsidRPr="004718F0">
              <w:rPr>
                <w:sz w:val="22"/>
                <w:szCs w:val="22"/>
              </w:rPr>
              <w:lastRenderedPageBreak/>
              <w:t>- не подлежит установлению.</w:t>
            </w:r>
          </w:p>
          <w:p w14:paraId="38EEA76E" w14:textId="77777777" w:rsidR="004E2251" w:rsidRPr="004718F0" w:rsidRDefault="004E2251" w:rsidP="00F97DB6">
            <w:pPr>
              <w:rPr>
                <w:sz w:val="22"/>
                <w:szCs w:val="22"/>
              </w:rPr>
            </w:pPr>
            <w:r w:rsidRPr="004718F0">
              <w:rPr>
                <w:sz w:val="22"/>
                <w:szCs w:val="22"/>
              </w:rPr>
              <w:t>Количество этажей – до 2 надземных этажей.</w:t>
            </w:r>
          </w:p>
          <w:p w14:paraId="369A0B71"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5 м.</w:t>
            </w:r>
          </w:p>
          <w:p w14:paraId="4EB5B7C8" w14:textId="77777777" w:rsidR="004E2251" w:rsidRPr="004718F0" w:rsidRDefault="004E2251" w:rsidP="00F97DB6">
            <w:pPr>
              <w:rPr>
                <w:sz w:val="22"/>
                <w:szCs w:val="22"/>
              </w:rPr>
            </w:pPr>
            <w:r w:rsidRPr="004718F0">
              <w:rPr>
                <w:rFonts w:ascii="Times New Roman CYR" w:hAnsi="Times New Roman CYR" w:cs="Times New Roman CYR"/>
                <w:sz w:val="22"/>
                <w:szCs w:val="22"/>
              </w:rPr>
              <w:t>Расстояние от границ смежного земельного участка</w:t>
            </w:r>
            <w:r w:rsidRPr="004718F0">
              <w:rPr>
                <w:sz w:val="22"/>
                <w:szCs w:val="22"/>
              </w:rPr>
              <w:t>:</w:t>
            </w:r>
          </w:p>
          <w:p w14:paraId="2C58434E" w14:textId="77777777" w:rsidR="004E2251" w:rsidRPr="004718F0" w:rsidRDefault="004E2251" w:rsidP="00F97DB6">
            <w:pPr>
              <w:contextualSpacing/>
              <w:rPr>
                <w:sz w:val="22"/>
                <w:szCs w:val="22"/>
              </w:rPr>
            </w:pPr>
            <w:r w:rsidRPr="004718F0">
              <w:rPr>
                <w:sz w:val="22"/>
                <w:szCs w:val="22"/>
              </w:rPr>
              <w:t>- 5 м до выступающих конструктивных элементов (крыльцо, пандус, приямок, отмостка и т.д.) основного здания;</w:t>
            </w:r>
          </w:p>
          <w:p w14:paraId="511AE465" w14:textId="77777777" w:rsidR="004E2251" w:rsidRPr="004718F0" w:rsidRDefault="004E2251" w:rsidP="00F97DB6">
            <w:pPr>
              <w:contextualSpacing/>
              <w:rPr>
                <w:sz w:val="22"/>
                <w:szCs w:val="22"/>
              </w:rPr>
            </w:pPr>
            <w:r w:rsidRPr="004718F0">
              <w:rPr>
                <w:sz w:val="22"/>
                <w:szCs w:val="22"/>
              </w:rPr>
              <w:t>- 1 м. до вспомогательных построек.</w:t>
            </w:r>
          </w:p>
          <w:p w14:paraId="0FB8E776" w14:textId="77777777" w:rsidR="004E2251" w:rsidRPr="004718F0" w:rsidRDefault="004E2251" w:rsidP="00F97DB6">
            <w:pPr>
              <w:tabs>
                <w:tab w:val="center" w:pos="4677"/>
                <w:tab w:val="right" w:pos="9355"/>
              </w:tabs>
              <w:rPr>
                <w:sz w:val="22"/>
                <w:szCs w:val="22"/>
              </w:rPr>
            </w:pPr>
            <w:r w:rsidRPr="004718F0">
              <w:rPr>
                <w:sz w:val="22"/>
                <w:szCs w:val="22"/>
              </w:rPr>
              <w:t xml:space="preserve">В условиях реконструкции допускается сокращение отступа и/или размещение зданий по красной линии улиц </w:t>
            </w:r>
          </w:p>
          <w:p w14:paraId="43945B81" w14:textId="77777777" w:rsidR="004E2251" w:rsidRPr="004718F0" w:rsidRDefault="004E2251" w:rsidP="00F97DB6">
            <w:pPr>
              <w:tabs>
                <w:tab w:val="center" w:pos="4677"/>
                <w:tab w:val="right" w:pos="9355"/>
              </w:tabs>
              <w:rPr>
                <w:sz w:val="22"/>
                <w:szCs w:val="22"/>
              </w:rPr>
            </w:pPr>
            <w:r w:rsidRPr="004718F0">
              <w:rPr>
                <w:sz w:val="22"/>
                <w:szCs w:val="22"/>
              </w:rPr>
              <w:t>Максимальный процент застройки в границах земельного участка – 60%.</w:t>
            </w:r>
          </w:p>
        </w:tc>
        <w:tc>
          <w:tcPr>
            <w:tcW w:w="1516" w:type="pct"/>
          </w:tcPr>
          <w:p w14:paraId="2D874233" w14:textId="77777777" w:rsidR="004E2251" w:rsidRPr="004718F0" w:rsidRDefault="004E2251" w:rsidP="00F97DB6">
            <w:pPr>
              <w:rPr>
                <w:sz w:val="22"/>
                <w:szCs w:val="22"/>
              </w:rPr>
            </w:pPr>
            <w:r w:rsidRPr="004718F0">
              <w:rPr>
                <w:sz w:val="22"/>
                <w:szCs w:val="22"/>
              </w:rPr>
              <w:lastRenderedPageBreak/>
              <w:t xml:space="preserve">Не допускается размещать спортивные сооружения в санитарно-защитных зонах, </w:t>
            </w:r>
            <w:r w:rsidRPr="004718F0">
              <w:rPr>
                <w:sz w:val="22"/>
                <w:szCs w:val="22"/>
              </w:rPr>
              <w:lastRenderedPageBreak/>
              <w:t>установленных в предусмотренном действующим законодательством порядке.</w:t>
            </w:r>
          </w:p>
          <w:p w14:paraId="39036C4E"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61443898" w14:textId="77777777" w:rsidTr="00F97DB6">
        <w:trPr>
          <w:trHeight w:val="20"/>
          <w:jc w:val="center"/>
        </w:trPr>
        <w:tc>
          <w:tcPr>
            <w:tcW w:w="686" w:type="pct"/>
          </w:tcPr>
          <w:p w14:paraId="7344DC47" w14:textId="77777777" w:rsidR="004E2251" w:rsidRPr="004718F0" w:rsidRDefault="004E2251" w:rsidP="00F97DB6">
            <w:pPr>
              <w:rPr>
                <w:sz w:val="22"/>
                <w:szCs w:val="22"/>
              </w:rPr>
            </w:pPr>
            <w:r w:rsidRPr="004718F0">
              <w:rPr>
                <w:sz w:val="22"/>
                <w:szCs w:val="22"/>
              </w:rPr>
              <w:lastRenderedPageBreak/>
              <w:t>Коммунальное обслуживание</w:t>
            </w:r>
          </w:p>
        </w:tc>
        <w:tc>
          <w:tcPr>
            <w:tcW w:w="930" w:type="pct"/>
          </w:tcPr>
          <w:p w14:paraId="33C394CB" w14:textId="77777777" w:rsidR="004E2251" w:rsidRPr="004718F0" w:rsidRDefault="004E2251" w:rsidP="00F97DB6">
            <w:pPr>
              <w:autoSpaceDE w:val="0"/>
              <w:autoSpaceDN w:val="0"/>
              <w:adjustRightInd w:val="0"/>
              <w:jc w:val="center"/>
              <w:rPr>
                <w:sz w:val="22"/>
                <w:szCs w:val="22"/>
              </w:rPr>
            </w:pPr>
            <w:r w:rsidRPr="004718F0">
              <w:rPr>
                <w:sz w:val="22"/>
                <w:szCs w:val="22"/>
              </w:rPr>
              <w:t>3.1</w:t>
            </w:r>
          </w:p>
        </w:tc>
        <w:tc>
          <w:tcPr>
            <w:tcW w:w="1867" w:type="pct"/>
          </w:tcPr>
          <w:p w14:paraId="712FF31B"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578E37F6"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0605BA9A"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не подлежит установлению.</w:t>
            </w:r>
          </w:p>
          <w:p w14:paraId="24D45E71"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 не подлежит установлению.</w:t>
            </w:r>
          </w:p>
          <w:p w14:paraId="0237ED3F"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14:paraId="36953559"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1516" w:type="pct"/>
          </w:tcPr>
          <w:p w14:paraId="152C584D"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52F0408B" w14:textId="77777777" w:rsidTr="00F97DB6">
        <w:trPr>
          <w:trHeight w:val="20"/>
          <w:jc w:val="center"/>
        </w:trPr>
        <w:tc>
          <w:tcPr>
            <w:tcW w:w="686" w:type="pct"/>
          </w:tcPr>
          <w:p w14:paraId="113C0905" w14:textId="77777777" w:rsidR="004E2251" w:rsidRPr="004718F0" w:rsidRDefault="004E2251" w:rsidP="00F97DB6">
            <w:pPr>
              <w:rPr>
                <w:sz w:val="22"/>
                <w:szCs w:val="22"/>
              </w:rPr>
            </w:pPr>
            <w:r w:rsidRPr="004718F0">
              <w:rPr>
                <w:sz w:val="22"/>
                <w:szCs w:val="22"/>
              </w:rPr>
              <w:t>Земельные участки (территории) общего пользования</w:t>
            </w:r>
          </w:p>
        </w:tc>
        <w:tc>
          <w:tcPr>
            <w:tcW w:w="930" w:type="pct"/>
          </w:tcPr>
          <w:p w14:paraId="4732CA93" w14:textId="77777777" w:rsidR="004E2251" w:rsidRPr="004718F0" w:rsidRDefault="004E2251" w:rsidP="00F97DB6">
            <w:pPr>
              <w:autoSpaceDE w:val="0"/>
              <w:autoSpaceDN w:val="0"/>
              <w:adjustRightInd w:val="0"/>
              <w:jc w:val="center"/>
              <w:rPr>
                <w:sz w:val="22"/>
                <w:szCs w:val="22"/>
              </w:rPr>
            </w:pPr>
            <w:r w:rsidRPr="004718F0">
              <w:rPr>
                <w:sz w:val="22"/>
                <w:szCs w:val="22"/>
              </w:rPr>
              <w:t>12.0</w:t>
            </w:r>
          </w:p>
        </w:tc>
        <w:tc>
          <w:tcPr>
            <w:tcW w:w="1867" w:type="pct"/>
          </w:tcPr>
          <w:p w14:paraId="0292475E"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40C88C15"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68B2DE8A"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не подлежит установлению.</w:t>
            </w:r>
          </w:p>
          <w:p w14:paraId="31104DF8"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lastRenderedPageBreak/>
              <w:t>Минимальный отступ от красной линии - не подлежит установлению.</w:t>
            </w:r>
          </w:p>
          <w:p w14:paraId="598BE3E8"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14:paraId="66B319B0"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1516" w:type="pct"/>
          </w:tcPr>
          <w:p w14:paraId="7FED700B" w14:textId="77777777" w:rsidR="004E2251" w:rsidRPr="004718F0" w:rsidRDefault="004E2251" w:rsidP="00F97DB6">
            <w:pPr>
              <w:rPr>
                <w:sz w:val="22"/>
                <w:szCs w:val="22"/>
              </w:rPr>
            </w:pPr>
          </w:p>
        </w:tc>
      </w:tr>
    </w:tbl>
    <w:p w14:paraId="65E8F9B9" w14:textId="77777777" w:rsidR="004E2251" w:rsidRPr="004718F0" w:rsidRDefault="004E2251" w:rsidP="004E2251">
      <w:pPr>
        <w:spacing w:before="120" w:after="120"/>
        <w:rPr>
          <w:b/>
        </w:rPr>
      </w:pPr>
    </w:p>
    <w:p w14:paraId="35C11742" w14:textId="77777777" w:rsidR="004E2251" w:rsidRPr="004718F0" w:rsidRDefault="004E2251" w:rsidP="004E2251">
      <w:pPr>
        <w:spacing w:before="120" w:after="120"/>
        <w:rPr>
          <w:b/>
        </w:rPr>
      </w:pPr>
      <w:r w:rsidRPr="004718F0">
        <w:rPr>
          <w:b/>
        </w:rPr>
        <w:t>УСЛОВНО РАЗРЕШЁННЫЕ ВИДЫ И ПАРАМЕТРЫ ИСПОЛЬЗОВАНИЯ ЗЕМЕЛЬНЫХ УЧАСТКОВ И ОБЪЕКТОВ КАПИТАЛЬНОГО СТРОИТЕЛЬСТВА</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407"/>
        <w:gridCol w:w="2479"/>
        <w:gridCol w:w="5968"/>
        <w:gridCol w:w="4263"/>
      </w:tblGrid>
      <w:tr w:rsidR="004E2251" w:rsidRPr="004718F0" w14:paraId="16337C67" w14:textId="77777777" w:rsidTr="00F97DB6">
        <w:trPr>
          <w:trHeight w:val="384"/>
          <w:tblHeader/>
          <w:jc w:val="center"/>
        </w:trPr>
        <w:tc>
          <w:tcPr>
            <w:tcW w:w="1616" w:type="pct"/>
            <w:gridSpan w:val="2"/>
            <w:vAlign w:val="center"/>
          </w:tcPr>
          <w:p w14:paraId="4BA60BC7" w14:textId="77777777" w:rsidR="004E2251" w:rsidRPr="004718F0" w:rsidRDefault="004E2251" w:rsidP="00F97DB6">
            <w:pPr>
              <w:keepNext/>
              <w:keepLines/>
              <w:jc w:val="center"/>
              <w:rPr>
                <w:b/>
                <w:sz w:val="22"/>
                <w:szCs w:val="22"/>
              </w:rPr>
            </w:pPr>
            <w:r w:rsidRPr="004718F0">
              <w:rPr>
                <w:b/>
                <w:sz w:val="22"/>
                <w:szCs w:val="22"/>
              </w:rPr>
              <w:t>Виды использования</w:t>
            </w:r>
          </w:p>
        </w:tc>
        <w:tc>
          <w:tcPr>
            <w:tcW w:w="1974" w:type="pct"/>
            <w:vMerge w:val="restart"/>
            <w:vAlign w:val="center"/>
          </w:tcPr>
          <w:p w14:paraId="3C1EB21A" w14:textId="77777777" w:rsidR="004E2251" w:rsidRPr="004718F0" w:rsidRDefault="004E2251" w:rsidP="00F97DB6">
            <w:pPr>
              <w:keepNext/>
              <w:keepLines/>
              <w:jc w:val="center"/>
              <w:rPr>
                <w:b/>
                <w:sz w:val="22"/>
                <w:szCs w:val="22"/>
              </w:rPr>
            </w:pPr>
            <w:r w:rsidRPr="004718F0">
              <w:rPr>
                <w:b/>
                <w:sz w:val="22"/>
                <w:szCs w:val="22"/>
              </w:rPr>
              <w:t xml:space="preserve">Параметры разрешенного </w:t>
            </w:r>
            <w:r w:rsidRPr="004718F0">
              <w:rPr>
                <w:b/>
                <w:sz w:val="22"/>
                <w:szCs w:val="22"/>
              </w:rPr>
              <w:br/>
              <w:t>использования</w:t>
            </w:r>
          </w:p>
        </w:tc>
        <w:tc>
          <w:tcPr>
            <w:tcW w:w="1410" w:type="pct"/>
            <w:vMerge w:val="restart"/>
            <w:vAlign w:val="center"/>
          </w:tcPr>
          <w:p w14:paraId="00A35D00" w14:textId="77777777" w:rsidR="004E2251" w:rsidRPr="004718F0" w:rsidRDefault="004E2251" w:rsidP="00F97DB6">
            <w:pPr>
              <w:keepNext/>
              <w:keepLines/>
              <w:jc w:val="center"/>
              <w:rPr>
                <w:b/>
                <w:sz w:val="22"/>
                <w:szCs w:val="22"/>
              </w:rPr>
            </w:pPr>
            <w:r w:rsidRPr="004718F0">
              <w:rPr>
                <w:b/>
                <w:sz w:val="22"/>
                <w:szCs w:val="22"/>
              </w:rPr>
              <w:t xml:space="preserve">Ограничения использования </w:t>
            </w:r>
            <w:r w:rsidRPr="004718F0">
              <w:rPr>
                <w:b/>
                <w:sz w:val="22"/>
                <w:szCs w:val="22"/>
              </w:rPr>
              <w:br/>
              <w:t xml:space="preserve">земельных участков и объектов </w:t>
            </w:r>
            <w:r w:rsidRPr="004718F0">
              <w:rPr>
                <w:b/>
                <w:sz w:val="22"/>
                <w:szCs w:val="22"/>
              </w:rPr>
              <w:br/>
              <w:t>капитального строительства</w:t>
            </w:r>
          </w:p>
        </w:tc>
      </w:tr>
      <w:tr w:rsidR="004E2251" w:rsidRPr="004718F0" w14:paraId="0A14693A" w14:textId="77777777" w:rsidTr="00F97DB6">
        <w:trPr>
          <w:trHeight w:val="384"/>
          <w:tblHeader/>
          <w:jc w:val="center"/>
        </w:trPr>
        <w:tc>
          <w:tcPr>
            <w:tcW w:w="796" w:type="pct"/>
            <w:vAlign w:val="center"/>
          </w:tcPr>
          <w:p w14:paraId="5038461F" w14:textId="77777777" w:rsidR="004E2251" w:rsidRPr="004718F0" w:rsidRDefault="004E2251" w:rsidP="00F97DB6">
            <w:pPr>
              <w:keepNext/>
              <w:keepLines/>
              <w:jc w:val="center"/>
              <w:rPr>
                <w:b/>
                <w:sz w:val="22"/>
                <w:szCs w:val="22"/>
              </w:rPr>
            </w:pPr>
            <w:r w:rsidRPr="004718F0">
              <w:rPr>
                <w:b/>
                <w:sz w:val="22"/>
                <w:szCs w:val="22"/>
              </w:rPr>
              <w:t>Наименование вида использования</w:t>
            </w:r>
          </w:p>
        </w:tc>
        <w:tc>
          <w:tcPr>
            <w:tcW w:w="820" w:type="pct"/>
            <w:vAlign w:val="center"/>
          </w:tcPr>
          <w:p w14:paraId="19E6FC47" w14:textId="77777777" w:rsidR="004E2251" w:rsidRPr="004718F0" w:rsidRDefault="004E2251" w:rsidP="00F97DB6">
            <w:pPr>
              <w:keepNext/>
              <w:keepLines/>
              <w:jc w:val="center"/>
              <w:rPr>
                <w:b/>
                <w:sz w:val="22"/>
                <w:szCs w:val="22"/>
              </w:rPr>
            </w:pPr>
            <w:r w:rsidRPr="004718F0">
              <w:rPr>
                <w:b/>
                <w:sz w:val="22"/>
                <w:szCs w:val="22"/>
              </w:rPr>
              <w:t>Код (числовое обозначение) вида разрешенного использования земельного участка</w:t>
            </w:r>
          </w:p>
        </w:tc>
        <w:tc>
          <w:tcPr>
            <w:tcW w:w="1974" w:type="pct"/>
            <w:vMerge/>
            <w:vAlign w:val="center"/>
          </w:tcPr>
          <w:p w14:paraId="4D68E5E4" w14:textId="77777777" w:rsidR="004E2251" w:rsidRPr="004718F0" w:rsidRDefault="004E2251" w:rsidP="00F97DB6">
            <w:pPr>
              <w:keepNext/>
              <w:keepLines/>
              <w:jc w:val="center"/>
              <w:rPr>
                <w:b/>
                <w:sz w:val="22"/>
                <w:szCs w:val="22"/>
              </w:rPr>
            </w:pPr>
          </w:p>
        </w:tc>
        <w:tc>
          <w:tcPr>
            <w:tcW w:w="1410" w:type="pct"/>
            <w:vMerge/>
            <w:vAlign w:val="center"/>
          </w:tcPr>
          <w:p w14:paraId="4C483B36" w14:textId="77777777" w:rsidR="004E2251" w:rsidRPr="004718F0" w:rsidRDefault="004E2251" w:rsidP="00F97DB6">
            <w:pPr>
              <w:keepNext/>
              <w:keepLines/>
              <w:jc w:val="center"/>
              <w:rPr>
                <w:b/>
                <w:sz w:val="22"/>
                <w:szCs w:val="22"/>
              </w:rPr>
            </w:pPr>
          </w:p>
        </w:tc>
      </w:tr>
      <w:tr w:rsidR="004E2251" w:rsidRPr="004718F0" w14:paraId="22A7C7A4" w14:textId="77777777" w:rsidTr="00F97DB6">
        <w:trPr>
          <w:trHeight w:val="206"/>
          <w:jc w:val="center"/>
        </w:trPr>
        <w:tc>
          <w:tcPr>
            <w:tcW w:w="796" w:type="pct"/>
          </w:tcPr>
          <w:p w14:paraId="4C158B0B" w14:textId="77777777" w:rsidR="004E2251" w:rsidRPr="004718F0" w:rsidRDefault="004E2251" w:rsidP="00F97DB6">
            <w:pPr>
              <w:rPr>
                <w:sz w:val="22"/>
                <w:szCs w:val="22"/>
              </w:rPr>
            </w:pPr>
            <w:r w:rsidRPr="004718F0">
              <w:rPr>
                <w:sz w:val="22"/>
                <w:szCs w:val="22"/>
              </w:rPr>
              <w:t>Религиозное использование</w:t>
            </w:r>
          </w:p>
        </w:tc>
        <w:tc>
          <w:tcPr>
            <w:tcW w:w="820" w:type="pct"/>
          </w:tcPr>
          <w:p w14:paraId="71840EF1" w14:textId="77777777" w:rsidR="004E2251" w:rsidRPr="004718F0" w:rsidRDefault="004E2251" w:rsidP="00F97DB6">
            <w:pPr>
              <w:autoSpaceDE w:val="0"/>
              <w:autoSpaceDN w:val="0"/>
              <w:adjustRightInd w:val="0"/>
              <w:jc w:val="center"/>
              <w:rPr>
                <w:sz w:val="22"/>
                <w:szCs w:val="22"/>
              </w:rPr>
            </w:pPr>
            <w:r w:rsidRPr="004718F0">
              <w:rPr>
                <w:sz w:val="22"/>
                <w:szCs w:val="22"/>
              </w:rPr>
              <w:t>3.7</w:t>
            </w:r>
          </w:p>
        </w:tc>
        <w:tc>
          <w:tcPr>
            <w:tcW w:w="1974" w:type="pct"/>
          </w:tcPr>
          <w:p w14:paraId="723E2D9B"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Минимальная площадь участка - не подлежит установлению. </w:t>
            </w:r>
          </w:p>
          <w:p w14:paraId="56688F77"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0454A153"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не подлежит установлению.</w:t>
            </w:r>
          </w:p>
          <w:p w14:paraId="3DBD9F81"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Высота – не подлежит установлению.</w:t>
            </w:r>
          </w:p>
          <w:p w14:paraId="2E9CF41A"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- 5 м.</w:t>
            </w:r>
          </w:p>
          <w:p w14:paraId="564D53EC" w14:textId="77777777" w:rsidR="004E2251" w:rsidRPr="004718F0" w:rsidRDefault="004E2251" w:rsidP="00F97DB6">
            <w:pPr>
              <w:autoSpaceDE w:val="0"/>
              <w:autoSpaceDN w:val="0"/>
              <w:adjustRightInd w:val="0"/>
              <w:rPr>
                <w:rFonts w:ascii="Times New Roman CYR" w:hAnsi="Times New Roman CYR" w:cs="Times New Roman CYR"/>
                <w:sz w:val="22"/>
                <w:szCs w:val="22"/>
              </w:rPr>
            </w:pPr>
            <w:r w:rsidRPr="004718F0">
              <w:rPr>
                <w:rFonts w:ascii="Times New Roman CYR" w:hAnsi="Times New Roman CYR" w:cs="Times New Roman CYR"/>
                <w:sz w:val="22"/>
                <w:szCs w:val="22"/>
              </w:rPr>
              <w:t>Расстояние от границ смежного земельного участка:</w:t>
            </w:r>
          </w:p>
          <w:p w14:paraId="6F9973B3" w14:textId="77777777" w:rsidR="004E2251" w:rsidRPr="004718F0" w:rsidRDefault="004E2251" w:rsidP="00F97DB6">
            <w:pPr>
              <w:autoSpaceDE w:val="0"/>
              <w:autoSpaceDN w:val="0"/>
              <w:adjustRightInd w:val="0"/>
              <w:rPr>
                <w:rFonts w:ascii="Times New Roman CYR" w:hAnsi="Times New Roman CYR" w:cs="Times New Roman CYR"/>
                <w:sz w:val="22"/>
                <w:szCs w:val="22"/>
              </w:rPr>
            </w:pPr>
            <w:r w:rsidRPr="004718F0">
              <w:rPr>
                <w:rFonts w:ascii="Times New Roman CYR" w:hAnsi="Times New Roman CYR" w:cs="Times New Roman CYR"/>
                <w:sz w:val="22"/>
                <w:szCs w:val="22"/>
              </w:rPr>
              <w:t xml:space="preserve">- </w:t>
            </w:r>
            <w:r w:rsidRPr="004718F0">
              <w:rPr>
                <w:sz w:val="22"/>
                <w:szCs w:val="22"/>
              </w:rPr>
              <w:t>3 м до основного строения;</w:t>
            </w:r>
          </w:p>
          <w:p w14:paraId="6CF89A9A" w14:textId="77777777" w:rsidR="004E2251" w:rsidRPr="004718F0" w:rsidRDefault="004E2251" w:rsidP="00F97DB6">
            <w:pPr>
              <w:rPr>
                <w:sz w:val="22"/>
                <w:szCs w:val="22"/>
              </w:rPr>
            </w:pPr>
            <w:r w:rsidRPr="004718F0">
              <w:rPr>
                <w:sz w:val="22"/>
                <w:szCs w:val="22"/>
              </w:rPr>
              <w:t>- 1 м до хозяйственных построек.</w:t>
            </w:r>
          </w:p>
          <w:p w14:paraId="184FFA76" w14:textId="77777777" w:rsidR="004E2251" w:rsidRPr="004718F0" w:rsidRDefault="004E2251" w:rsidP="00F97DB6">
            <w:pPr>
              <w:rPr>
                <w:sz w:val="22"/>
                <w:szCs w:val="22"/>
              </w:rPr>
            </w:pPr>
            <w:r w:rsidRPr="004718F0">
              <w:rPr>
                <w:sz w:val="22"/>
                <w:szCs w:val="22"/>
              </w:rPr>
              <w:t>Максимальный процент застройки в границах земельного участка – 70%.</w:t>
            </w:r>
          </w:p>
        </w:tc>
        <w:tc>
          <w:tcPr>
            <w:tcW w:w="1410" w:type="pct"/>
          </w:tcPr>
          <w:p w14:paraId="4F4845BA"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23629F11" w14:textId="77777777" w:rsidTr="00F97DB6">
        <w:trPr>
          <w:trHeight w:val="206"/>
          <w:jc w:val="center"/>
        </w:trPr>
        <w:tc>
          <w:tcPr>
            <w:tcW w:w="796" w:type="pct"/>
          </w:tcPr>
          <w:p w14:paraId="19A2949B" w14:textId="77777777" w:rsidR="004E2251" w:rsidRPr="004718F0" w:rsidRDefault="004E2251" w:rsidP="00F97DB6">
            <w:pPr>
              <w:rPr>
                <w:sz w:val="22"/>
                <w:szCs w:val="22"/>
              </w:rPr>
            </w:pPr>
            <w:r w:rsidRPr="004718F0">
              <w:rPr>
                <w:sz w:val="22"/>
                <w:szCs w:val="22"/>
              </w:rPr>
              <w:lastRenderedPageBreak/>
              <w:t>Хранение автотранспорта</w:t>
            </w:r>
          </w:p>
        </w:tc>
        <w:tc>
          <w:tcPr>
            <w:tcW w:w="820" w:type="pct"/>
          </w:tcPr>
          <w:p w14:paraId="0D2BB05D" w14:textId="77777777" w:rsidR="004E2251" w:rsidRPr="004718F0" w:rsidRDefault="004E2251" w:rsidP="00F97DB6">
            <w:pPr>
              <w:autoSpaceDE w:val="0"/>
              <w:autoSpaceDN w:val="0"/>
              <w:adjustRightInd w:val="0"/>
              <w:jc w:val="center"/>
              <w:rPr>
                <w:sz w:val="22"/>
                <w:szCs w:val="22"/>
              </w:rPr>
            </w:pPr>
            <w:r w:rsidRPr="004718F0">
              <w:rPr>
                <w:sz w:val="22"/>
                <w:szCs w:val="22"/>
              </w:rPr>
              <w:t>2.7.1</w:t>
            </w:r>
          </w:p>
          <w:p w14:paraId="6019A026" w14:textId="77777777" w:rsidR="004E2251" w:rsidRPr="004718F0" w:rsidRDefault="004E2251" w:rsidP="00F97DB6">
            <w:pPr>
              <w:rPr>
                <w:sz w:val="22"/>
                <w:szCs w:val="22"/>
              </w:rPr>
            </w:pPr>
          </w:p>
        </w:tc>
        <w:tc>
          <w:tcPr>
            <w:tcW w:w="1974" w:type="pct"/>
          </w:tcPr>
          <w:p w14:paraId="5221ACC4"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70EDC8AC"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6D3856C8"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до 2 надземных этажей включительно.</w:t>
            </w:r>
          </w:p>
          <w:p w14:paraId="256630DE"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 не подлежит установлению.</w:t>
            </w:r>
          </w:p>
          <w:p w14:paraId="5C6D7203"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14:paraId="6DBBD439"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1410" w:type="pct"/>
          </w:tcPr>
          <w:p w14:paraId="59C98791"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bl>
    <w:p w14:paraId="197D1D67" w14:textId="77777777" w:rsidR="004E2251" w:rsidRDefault="004E2251" w:rsidP="004E2251">
      <w:pPr>
        <w:spacing w:before="160" w:after="160"/>
        <w:rPr>
          <w:b/>
          <w:color w:val="000000"/>
        </w:rPr>
      </w:pPr>
      <w:r w:rsidRPr="004718F0">
        <w:rPr>
          <w:b/>
        </w:rPr>
        <w:t>ВСПОМОГАТЕЛЬНЫЕ ВИДЫ И ПАРАМЕТРЫ РАЗРЕШЁННОГО ИСПОЛЬЗОВАНИЯ ЗЕМЕЛЬНЫХ УЧАСТКОВ И ОБЪЕКТОВ КАПИТАЛЬНОГО СТРОИТЕЛЬСТВА: нет</w:t>
      </w:r>
      <w:r w:rsidRPr="00C55B53">
        <w:rPr>
          <w:b/>
          <w:color w:val="000000"/>
        </w:rPr>
        <w:t xml:space="preserve"> </w:t>
      </w:r>
    </w:p>
    <w:p w14:paraId="6FDDC42B" w14:textId="77777777" w:rsidR="004E2251" w:rsidRDefault="004E2251" w:rsidP="004E2251">
      <w:pPr>
        <w:spacing w:before="160" w:after="160"/>
        <w:jc w:val="center"/>
        <w:rPr>
          <w:b/>
        </w:rPr>
      </w:pPr>
      <w:r w:rsidRPr="00C55B53">
        <w:rPr>
          <w:b/>
          <w:color w:val="000000"/>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w:t>
      </w:r>
      <w:r w:rsidRPr="004718F0">
        <w:rPr>
          <w:b/>
        </w:rPr>
        <w:t xml:space="preserve"> ДОСТУПНОСТИ УКАЗАННЫХ ОБЪЕКТОВ ДЛЯ НАСЕЛЕНИЯ ДЛЯ ТЕРРИТОРИЙ, ПРЕДПОЛАГАЮЩИХ ДЕЯТЕЛЬНОСТЬ ПО КОМПЛЕКСНОМУ И УСТОЙЧИВОМУ РАЗВИТИЮ ТЕРРИТОРИИ</w:t>
      </w:r>
    </w:p>
    <w:p w14:paraId="29BB97F7" w14:textId="77777777" w:rsidR="004E2251" w:rsidRPr="004718F0" w:rsidRDefault="004E2251" w:rsidP="004E2251">
      <w:pPr>
        <w:spacing w:before="160" w:after="160"/>
        <w:jc w:val="center"/>
        <w:rPr>
          <w:b/>
          <w:sz w:val="22"/>
          <w:szCs w:val="16"/>
        </w:rPr>
      </w:pPr>
      <w:r w:rsidRPr="004718F0">
        <w:rPr>
          <w:b/>
          <w:sz w:val="22"/>
          <w:szCs w:val="16"/>
        </w:rPr>
        <w:t>Для объектов коммунальной инфраструктуры местного значения городского округа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1"/>
        <w:gridCol w:w="5122"/>
        <w:gridCol w:w="4774"/>
      </w:tblGrid>
      <w:tr w:rsidR="004E2251" w:rsidRPr="004718F0" w14:paraId="5A7B9219" w14:textId="77777777" w:rsidTr="00F97DB6">
        <w:trPr>
          <w:jc w:val="center"/>
        </w:trPr>
        <w:tc>
          <w:tcPr>
            <w:tcW w:w="1729" w:type="pct"/>
            <w:shd w:val="clear" w:color="auto" w:fill="auto"/>
            <w:vAlign w:val="center"/>
          </w:tcPr>
          <w:p w14:paraId="1CC19967" w14:textId="77777777" w:rsidR="004E2251" w:rsidRPr="004718F0" w:rsidRDefault="004E2251" w:rsidP="00F97DB6">
            <w:pPr>
              <w:pStyle w:val="afb"/>
              <w:rPr>
                <w:sz w:val="22"/>
                <w:szCs w:val="22"/>
              </w:rPr>
            </w:pPr>
            <w:r w:rsidRPr="004718F0">
              <w:rPr>
                <w:sz w:val="22"/>
                <w:szCs w:val="22"/>
              </w:rPr>
              <w:t>Вид объекта местного значения</w:t>
            </w:r>
          </w:p>
        </w:tc>
        <w:tc>
          <w:tcPr>
            <w:tcW w:w="1693" w:type="pct"/>
            <w:shd w:val="clear" w:color="auto" w:fill="auto"/>
            <w:vAlign w:val="center"/>
          </w:tcPr>
          <w:p w14:paraId="4A26C083" w14:textId="77777777" w:rsidR="004E2251" w:rsidRPr="004718F0" w:rsidRDefault="004E2251" w:rsidP="00F97DB6">
            <w:pPr>
              <w:pStyle w:val="afb"/>
              <w:rPr>
                <w:sz w:val="22"/>
                <w:szCs w:val="22"/>
              </w:rPr>
            </w:pPr>
            <w:r w:rsidRPr="004718F0">
              <w:rPr>
                <w:sz w:val="22"/>
                <w:szCs w:val="22"/>
              </w:rPr>
              <w:t>Потребность в территории, для размещения объекта обслуживания, кв. м</w:t>
            </w:r>
          </w:p>
        </w:tc>
        <w:tc>
          <w:tcPr>
            <w:tcW w:w="1578" w:type="pct"/>
            <w:shd w:val="clear" w:color="auto" w:fill="auto"/>
          </w:tcPr>
          <w:p w14:paraId="4BB42EFE" w14:textId="77777777" w:rsidR="004E2251" w:rsidRPr="004718F0" w:rsidRDefault="004E2251" w:rsidP="00F97DB6">
            <w:pPr>
              <w:pStyle w:val="afb"/>
              <w:rPr>
                <w:sz w:val="22"/>
                <w:szCs w:val="22"/>
              </w:rPr>
            </w:pPr>
            <w:r w:rsidRPr="004718F0">
              <w:rPr>
                <w:sz w:val="22"/>
                <w:szCs w:val="22"/>
              </w:rPr>
              <w:t>Территориальная доступность объектов коммунальной инфраструктуры</w:t>
            </w:r>
          </w:p>
        </w:tc>
      </w:tr>
      <w:tr w:rsidR="004E2251" w:rsidRPr="004718F0" w14:paraId="2F505F5F" w14:textId="77777777" w:rsidTr="00F97DB6">
        <w:trPr>
          <w:jc w:val="center"/>
        </w:trPr>
        <w:tc>
          <w:tcPr>
            <w:tcW w:w="1729" w:type="pct"/>
            <w:shd w:val="clear" w:color="auto" w:fill="auto"/>
          </w:tcPr>
          <w:p w14:paraId="51A0C264" w14:textId="77777777" w:rsidR="004E2251" w:rsidRPr="004718F0" w:rsidRDefault="004E2251" w:rsidP="00F97DB6">
            <w:pPr>
              <w:rPr>
                <w:sz w:val="22"/>
                <w:szCs w:val="22"/>
              </w:rPr>
            </w:pPr>
            <w:r w:rsidRPr="004718F0">
              <w:rPr>
                <w:sz w:val="22"/>
                <w:szCs w:val="22"/>
              </w:rPr>
              <w:t xml:space="preserve">Трансформаторные подстанции </w:t>
            </w:r>
          </w:p>
        </w:tc>
        <w:tc>
          <w:tcPr>
            <w:tcW w:w="1693" w:type="pct"/>
            <w:shd w:val="clear" w:color="auto" w:fill="auto"/>
          </w:tcPr>
          <w:p w14:paraId="1F4E5317" w14:textId="77777777" w:rsidR="004E2251" w:rsidRPr="004718F0" w:rsidRDefault="004E2251" w:rsidP="00F97DB6">
            <w:pPr>
              <w:jc w:val="center"/>
              <w:rPr>
                <w:sz w:val="22"/>
                <w:szCs w:val="22"/>
              </w:rPr>
            </w:pPr>
            <w:r w:rsidRPr="004718F0">
              <w:rPr>
                <w:sz w:val="22"/>
                <w:szCs w:val="22"/>
              </w:rPr>
              <w:t>от 50</w:t>
            </w:r>
          </w:p>
        </w:tc>
        <w:tc>
          <w:tcPr>
            <w:tcW w:w="1578" w:type="pct"/>
            <w:shd w:val="clear" w:color="auto" w:fill="auto"/>
          </w:tcPr>
          <w:p w14:paraId="1AD66E40" w14:textId="77777777" w:rsidR="004E2251" w:rsidRPr="004718F0" w:rsidRDefault="004E2251" w:rsidP="00F97DB6">
            <w:pPr>
              <w:jc w:val="center"/>
              <w:rPr>
                <w:sz w:val="22"/>
                <w:szCs w:val="22"/>
              </w:rPr>
            </w:pPr>
            <w:r w:rsidRPr="004718F0">
              <w:rPr>
                <w:sz w:val="22"/>
                <w:szCs w:val="22"/>
              </w:rPr>
              <w:t>Не нормируется</w:t>
            </w:r>
          </w:p>
        </w:tc>
      </w:tr>
      <w:tr w:rsidR="004E2251" w:rsidRPr="004718F0" w14:paraId="061C1279" w14:textId="77777777" w:rsidTr="00F97DB6">
        <w:trPr>
          <w:jc w:val="center"/>
        </w:trPr>
        <w:tc>
          <w:tcPr>
            <w:tcW w:w="1729" w:type="pct"/>
            <w:shd w:val="clear" w:color="auto" w:fill="auto"/>
          </w:tcPr>
          <w:p w14:paraId="39679C59" w14:textId="77777777" w:rsidR="004E2251" w:rsidRPr="004718F0" w:rsidRDefault="004E2251" w:rsidP="00F97DB6">
            <w:pPr>
              <w:rPr>
                <w:sz w:val="22"/>
                <w:szCs w:val="22"/>
              </w:rPr>
            </w:pPr>
            <w:r w:rsidRPr="004718F0">
              <w:rPr>
                <w:sz w:val="22"/>
                <w:szCs w:val="22"/>
              </w:rPr>
              <w:t>Пункты редуцирования газа</w:t>
            </w:r>
          </w:p>
        </w:tc>
        <w:tc>
          <w:tcPr>
            <w:tcW w:w="1693" w:type="pct"/>
            <w:shd w:val="clear" w:color="auto" w:fill="auto"/>
          </w:tcPr>
          <w:p w14:paraId="56E5DE31" w14:textId="77777777" w:rsidR="004E2251" w:rsidRPr="004718F0" w:rsidRDefault="004E2251" w:rsidP="00F97DB6">
            <w:pPr>
              <w:jc w:val="center"/>
              <w:rPr>
                <w:sz w:val="22"/>
                <w:szCs w:val="22"/>
              </w:rPr>
            </w:pPr>
            <w:r w:rsidRPr="004718F0">
              <w:rPr>
                <w:sz w:val="22"/>
                <w:szCs w:val="22"/>
              </w:rPr>
              <w:t>от 4</w:t>
            </w:r>
          </w:p>
        </w:tc>
        <w:tc>
          <w:tcPr>
            <w:tcW w:w="1578" w:type="pct"/>
            <w:shd w:val="clear" w:color="auto" w:fill="auto"/>
          </w:tcPr>
          <w:p w14:paraId="4B89F22A" w14:textId="77777777" w:rsidR="004E2251" w:rsidRPr="004718F0" w:rsidRDefault="004E2251" w:rsidP="00F97DB6">
            <w:pPr>
              <w:jc w:val="center"/>
              <w:rPr>
                <w:sz w:val="22"/>
                <w:szCs w:val="22"/>
              </w:rPr>
            </w:pPr>
            <w:r w:rsidRPr="004718F0">
              <w:rPr>
                <w:sz w:val="22"/>
                <w:szCs w:val="22"/>
              </w:rPr>
              <w:t>Не нормируется</w:t>
            </w:r>
          </w:p>
        </w:tc>
      </w:tr>
      <w:tr w:rsidR="004E2251" w:rsidRPr="004718F0" w14:paraId="593B4C87" w14:textId="77777777" w:rsidTr="00F97DB6">
        <w:trPr>
          <w:jc w:val="center"/>
        </w:trPr>
        <w:tc>
          <w:tcPr>
            <w:tcW w:w="1729" w:type="pct"/>
            <w:shd w:val="clear" w:color="auto" w:fill="auto"/>
          </w:tcPr>
          <w:p w14:paraId="7DFD5DEE" w14:textId="77777777" w:rsidR="004E2251" w:rsidRPr="004718F0" w:rsidRDefault="004E2251" w:rsidP="00F97DB6">
            <w:pPr>
              <w:rPr>
                <w:sz w:val="22"/>
                <w:szCs w:val="22"/>
              </w:rPr>
            </w:pPr>
            <w:r w:rsidRPr="004718F0">
              <w:rPr>
                <w:sz w:val="22"/>
                <w:szCs w:val="22"/>
              </w:rPr>
              <w:t>Котельные</w:t>
            </w:r>
          </w:p>
        </w:tc>
        <w:tc>
          <w:tcPr>
            <w:tcW w:w="1693" w:type="pct"/>
            <w:shd w:val="clear" w:color="auto" w:fill="auto"/>
          </w:tcPr>
          <w:p w14:paraId="7C097994" w14:textId="77777777" w:rsidR="004E2251" w:rsidRPr="004718F0" w:rsidRDefault="004E2251" w:rsidP="00F97DB6">
            <w:pPr>
              <w:jc w:val="center"/>
              <w:rPr>
                <w:sz w:val="22"/>
                <w:szCs w:val="22"/>
              </w:rPr>
            </w:pPr>
            <w:r w:rsidRPr="004718F0">
              <w:rPr>
                <w:sz w:val="22"/>
                <w:szCs w:val="22"/>
              </w:rPr>
              <w:t>от 7000</w:t>
            </w:r>
          </w:p>
        </w:tc>
        <w:tc>
          <w:tcPr>
            <w:tcW w:w="1578" w:type="pct"/>
            <w:shd w:val="clear" w:color="auto" w:fill="auto"/>
          </w:tcPr>
          <w:p w14:paraId="128A285E" w14:textId="77777777" w:rsidR="004E2251" w:rsidRPr="004718F0" w:rsidRDefault="004E2251" w:rsidP="00F97DB6">
            <w:pPr>
              <w:jc w:val="center"/>
              <w:rPr>
                <w:sz w:val="22"/>
                <w:szCs w:val="22"/>
              </w:rPr>
            </w:pPr>
            <w:r w:rsidRPr="004718F0">
              <w:rPr>
                <w:sz w:val="22"/>
                <w:szCs w:val="22"/>
              </w:rPr>
              <w:t>Не нормируется</w:t>
            </w:r>
          </w:p>
        </w:tc>
      </w:tr>
    </w:tbl>
    <w:p w14:paraId="52F3C197" w14:textId="77777777" w:rsidR="004E2251" w:rsidRPr="004718F0" w:rsidRDefault="004E2251" w:rsidP="004E2251">
      <w:pPr>
        <w:spacing w:before="120" w:after="120"/>
        <w:rPr>
          <w:b/>
        </w:rPr>
      </w:pPr>
    </w:p>
    <w:p w14:paraId="6C56A2EE" w14:textId="77777777" w:rsidR="004E2251" w:rsidRPr="004718F0" w:rsidRDefault="004E2251" w:rsidP="004E2251">
      <w:pPr>
        <w:pStyle w:val="13"/>
        <w:ind w:left="432" w:hanging="432"/>
        <w:rPr>
          <w:caps w:val="0"/>
        </w:rPr>
      </w:pPr>
      <w:bookmarkStart w:id="57" w:name="_Toc477198186"/>
      <w:bookmarkStart w:id="58" w:name="_Toc487800922"/>
      <w:r w:rsidRPr="004718F0">
        <w:rPr>
          <w:caps w:val="0"/>
        </w:rPr>
        <w:lastRenderedPageBreak/>
        <w:t>2.3 Зона промышленного и коммунально-складского назначения (П)</w:t>
      </w:r>
      <w:bookmarkEnd w:id="57"/>
      <w:bookmarkEnd w:id="58"/>
    </w:p>
    <w:p w14:paraId="52B585F0" w14:textId="77777777" w:rsidR="004E2251" w:rsidRPr="004718F0" w:rsidRDefault="004E2251" w:rsidP="004E2251">
      <w:pPr>
        <w:autoSpaceDE w:val="0"/>
        <w:autoSpaceDN w:val="0"/>
        <w:adjustRightInd w:val="0"/>
        <w:ind w:firstLine="567"/>
      </w:pPr>
      <w:r w:rsidRPr="004718F0">
        <w:t>Действие градостроительного регламента не распространяется на земельные участки, предоставленные для добычи полезных ископаемых.</w:t>
      </w:r>
    </w:p>
    <w:p w14:paraId="18E01D3C" w14:textId="77777777" w:rsidR="004E2251" w:rsidRPr="004718F0" w:rsidRDefault="004E2251" w:rsidP="004E2251">
      <w:pPr>
        <w:spacing w:before="120" w:after="120"/>
        <w:rPr>
          <w:b/>
        </w:rPr>
      </w:pPr>
      <w:r w:rsidRPr="004718F0">
        <w:rPr>
          <w:b/>
        </w:rPr>
        <w:t>ОСНОВНЫЕ ВИДЫ И ПАРАМЕТРЫ РАЗРЕШЁННОГО ИСПОЛЬЗОВАНИЯ ЗЕМЕЛЬНЫХ УЧАСТКОВ И ОБЪЕКТОВ КАПИТАЛЬНОГО СТРОИТЕЛЬСТВА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4"/>
        <w:gridCol w:w="2517"/>
        <w:gridCol w:w="5907"/>
        <w:gridCol w:w="4079"/>
      </w:tblGrid>
      <w:tr w:rsidR="004E2251" w:rsidRPr="004718F0" w14:paraId="612B0FCC" w14:textId="77777777" w:rsidTr="00F97DB6">
        <w:trPr>
          <w:trHeight w:val="20"/>
          <w:tblHeader/>
          <w:jc w:val="center"/>
        </w:trPr>
        <w:tc>
          <w:tcPr>
            <w:tcW w:w="1616" w:type="pct"/>
            <w:gridSpan w:val="2"/>
            <w:vAlign w:val="center"/>
          </w:tcPr>
          <w:p w14:paraId="68CE407D" w14:textId="77777777" w:rsidR="004E2251" w:rsidRPr="004718F0" w:rsidRDefault="004E2251" w:rsidP="00F97DB6">
            <w:pPr>
              <w:keepNext/>
              <w:keepLines/>
              <w:jc w:val="center"/>
              <w:rPr>
                <w:b/>
                <w:sz w:val="22"/>
                <w:szCs w:val="22"/>
              </w:rPr>
            </w:pPr>
            <w:r w:rsidRPr="004718F0">
              <w:rPr>
                <w:b/>
                <w:sz w:val="22"/>
                <w:szCs w:val="22"/>
              </w:rPr>
              <w:t>Виды использования</w:t>
            </w:r>
          </w:p>
        </w:tc>
        <w:tc>
          <w:tcPr>
            <w:tcW w:w="1994" w:type="pct"/>
            <w:vMerge w:val="restart"/>
            <w:vAlign w:val="center"/>
          </w:tcPr>
          <w:p w14:paraId="4B8CF65E" w14:textId="77777777" w:rsidR="004E2251" w:rsidRPr="004718F0" w:rsidRDefault="004E2251" w:rsidP="00F97DB6">
            <w:pPr>
              <w:keepNext/>
              <w:keepLines/>
              <w:jc w:val="center"/>
              <w:rPr>
                <w:b/>
                <w:sz w:val="22"/>
                <w:szCs w:val="22"/>
              </w:rPr>
            </w:pPr>
            <w:r w:rsidRPr="004718F0">
              <w:rPr>
                <w:b/>
                <w:sz w:val="22"/>
                <w:szCs w:val="22"/>
              </w:rPr>
              <w:t xml:space="preserve">Параметры разрешенного </w:t>
            </w:r>
            <w:r w:rsidRPr="004718F0">
              <w:rPr>
                <w:b/>
                <w:sz w:val="22"/>
                <w:szCs w:val="22"/>
              </w:rPr>
              <w:br/>
              <w:t>использования</w:t>
            </w:r>
          </w:p>
        </w:tc>
        <w:tc>
          <w:tcPr>
            <w:tcW w:w="1390" w:type="pct"/>
            <w:vMerge w:val="restart"/>
            <w:vAlign w:val="center"/>
          </w:tcPr>
          <w:p w14:paraId="79D450C2" w14:textId="77777777" w:rsidR="004E2251" w:rsidRPr="004718F0" w:rsidRDefault="004E2251" w:rsidP="00F97DB6">
            <w:pPr>
              <w:keepNext/>
              <w:keepLines/>
              <w:jc w:val="center"/>
              <w:rPr>
                <w:b/>
                <w:sz w:val="22"/>
                <w:szCs w:val="22"/>
              </w:rPr>
            </w:pPr>
            <w:r w:rsidRPr="004718F0">
              <w:rPr>
                <w:b/>
                <w:sz w:val="22"/>
                <w:szCs w:val="22"/>
              </w:rPr>
              <w:t xml:space="preserve">Ограничения использования </w:t>
            </w:r>
            <w:r w:rsidRPr="004718F0">
              <w:rPr>
                <w:b/>
                <w:sz w:val="22"/>
                <w:szCs w:val="22"/>
              </w:rPr>
              <w:br/>
              <w:t xml:space="preserve">земельных участков и объектов </w:t>
            </w:r>
            <w:r w:rsidRPr="004718F0">
              <w:rPr>
                <w:b/>
                <w:sz w:val="22"/>
                <w:szCs w:val="22"/>
              </w:rPr>
              <w:br/>
              <w:t>капитального строительства</w:t>
            </w:r>
          </w:p>
        </w:tc>
      </w:tr>
      <w:tr w:rsidR="004E2251" w:rsidRPr="004718F0" w14:paraId="01FDD30A" w14:textId="77777777" w:rsidTr="00F97DB6">
        <w:trPr>
          <w:trHeight w:val="20"/>
          <w:tblHeader/>
          <w:jc w:val="center"/>
        </w:trPr>
        <w:tc>
          <w:tcPr>
            <w:tcW w:w="742" w:type="pct"/>
            <w:vAlign w:val="center"/>
          </w:tcPr>
          <w:p w14:paraId="4C09DF8C" w14:textId="77777777" w:rsidR="004E2251" w:rsidRPr="004718F0" w:rsidRDefault="004E2251" w:rsidP="00F97DB6">
            <w:pPr>
              <w:keepNext/>
              <w:keepLines/>
              <w:jc w:val="center"/>
              <w:rPr>
                <w:b/>
                <w:sz w:val="22"/>
                <w:szCs w:val="22"/>
              </w:rPr>
            </w:pPr>
            <w:r w:rsidRPr="004718F0">
              <w:rPr>
                <w:b/>
                <w:sz w:val="22"/>
                <w:szCs w:val="22"/>
              </w:rPr>
              <w:t>Наименование вида использования</w:t>
            </w:r>
          </w:p>
        </w:tc>
        <w:tc>
          <w:tcPr>
            <w:tcW w:w="874" w:type="pct"/>
            <w:vAlign w:val="center"/>
          </w:tcPr>
          <w:p w14:paraId="31D1E0EA" w14:textId="77777777" w:rsidR="004E2251" w:rsidRPr="004718F0" w:rsidRDefault="004E2251" w:rsidP="00F97DB6">
            <w:pPr>
              <w:keepNext/>
              <w:keepLines/>
              <w:jc w:val="center"/>
              <w:rPr>
                <w:b/>
                <w:sz w:val="22"/>
                <w:szCs w:val="22"/>
              </w:rPr>
            </w:pPr>
            <w:r w:rsidRPr="004718F0">
              <w:rPr>
                <w:b/>
                <w:sz w:val="22"/>
                <w:szCs w:val="22"/>
              </w:rPr>
              <w:t>Код (числовое обозначение) вида разрешенного использования земельного участка</w:t>
            </w:r>
          </w:p>
        </w:tc>
        <w:tc>
          <w:tcPr>
            <w:tcW w:w="1994" w:type="pct"/>
            <w:vMerge/>
            <w:vAlign w:val="center"/>
          </w:tcPr>
          <w:p w14:paraId="5BAE4FCA" w14:textId="77777777" w:rsidR="004E2251" w:rsidRPr="004718F0" w:rsidRDefault="004E2251" w:rsidP="00F97DB6">
            <w:pPr>
              <w:keepNext/>
              <w:keepLines/>
              <w:jc w:val="center"/>
              <w:rPr>
                <w:b/>
                <w:sz w:val="22"/>
                <w:szCs w:val="22"/>
              </w:rPr>
            </w:pPr>
          </w:p>
        </w:tc>
        <w:tc>
          <w:tcPr>
            <w:tcW w:w="1390" w:type="pct"/>
            <w:vMerge/>
            <w:vAlign w:val="center"/>
          </w:tcPr>
          <w:p w14:paraId="4937EFF8" w14:textId="77777777" w:rsidR="004E2251" w:rsidRPr="004718F0" w:rsidRDefault="004E2251" w:rsidP="00F97DB6">
            <w:pPr>
              <w:keepNext/>
              <w:keepLines/>
              <w:jc w:val="center"/>
              <w:rPr>
                <w:b/>
                <w:sz w:val="22"/>
                <w:szCs w:val="22"/>
              </w:rPr>
            </w:pPr>
          </w:p>
        </w:tc>
      </w:tr>
      <w:tr w:rsidR="004E2251" w:rsidRPr="004718F0" w14:paraId="0513BD90" w14:textId="77777777" w:rsidTr="00F97DB6">
        <w:trPr>
          <w:trHeight w:val="20"/>
          <w:jc w:val="center"/>
        </w:trPr>
        <w:tc>
          <w:tcPr>
            <w:tcW w:w="742" w:type="pct"/>
          </w:tcPr>
          <w:p w14:paraId="0195E73A" w14:textId="77777777" w:rsidR="004E2251" w:rsidRPr="004718F0" w:rsidRDefault="004E2251" w:rsidP="00F97DB6">
            <w:pPr>
              <w:rPr>
                <w:sz w:val="22"/>
                <w:szCs w:val="22"/>
              </w:rPr>
            </w:pPr>
            <w:r w:rsidRPr="004718F0">
              <w:rPr>
                <w:sz w:val="22"/>
                <w:szCs w:val="22"/>
              </w:rPr>
              <w:t>Производственная деятельность</w:t>
            </w:r>
          </w:p>
        </w:tc>
        <w:tc>
          <w:tcPr>
            <w:tcW w:w="874" w:type="pct"/>
          </w:tcPr>
          <w:p w14:paraId="6ED43F36" w14:textId="77777777" w:rsidR="004E2251" w:rsidRPr="004718F0" w:rsidRDefault="004E2251" w:rsidP="00F97DB6">
            <w:pPr>
              <w:jc w:val="center"/>
              <w:rPr>
                <w:sz w:val="22"/>
                <w:szCs w:val="22"/>
              </w:rPr>
            </w:pPr>
            <w:r w:rsidRPr="004718F0">
              <w:rPr>
                <w:sz w:val="22"/>
                <w:szCs w:val="22"/>
              </w:rPr>
              <w:t>6.0</w:t>
            </w:r>
          </w:p>
        </w:tc>
        <w:tc>
          <w:tcPr>
            <w:tcW w:w="1994" w:type="pct"/>
            <w:vMerge w:val="restart"/>
          </w:tcPr>
          <w:p w14:paraId="5F89F2B8" w14:textId="77777777" w:rsidR="004E2251" w:rsidRPr="004718F0" w:rsidRDefault="004E2251" w:rsidP="00F97DB6">
            <w:pPr>
              <w:ind w:left="34"/>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4A317075" w14:textId="77777777" w:rsidR="004E2251" w:rsidRPr="004718F0" w:rsidRDefault="004E2251" w:rsidP="00F97DB6">
            <w:pPr>
              <w:ind w:left="34"/>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65B41CC2"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до 3 надземных этажей включительно.</w:t>
            </w:r>
          </w:p>
          <w:p w14:paraId="49C019AA"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- 3 м.</w:t>
            </w:r>
          </w:p>
          <w:p w14:paraId="69A56AC4" w14:textId="77777777" w:rsidR="004E2251" w:rsidRPr="004718F0" w:rsidRDefault="004E2251" w:rsidP="00F97DB6">
            <w:pPr>
              <w:contextualSpacing/>
              <w:rPr>
                <w:rFonts w:ascii="Times New Roman CYR" w:hAnsi="Times New Roman CYR" w:cs="Times New Roman CYR"/>
                <w:sz w:val="22"/>
                <w:szCs w:val="22"/>
              </w:rPr>
            </w:pPr>
            <w:r w:rsidRPr="004718F0">
              <w:rPr>
                <w:sz w:val="22"/>
                <w:szCs w:val="22"/>
              </w:rPr>
              <w:t>В условиях реконструкции допускается сокращение отступа и/или размещение зданий по красной линии улиц.</w:t>
            </w:r>
          </w:p>
          <w:p w14:paraId="09FDE382" w14:textId="77777777" w:rsidR="004E2251" w:rsidRPr="004718F0" w:rsidRDefault="004E2251" w:rsidP="00F97DB6">
            <w:pPr>
              <w:tabs>
                <w:tab w:val="center" w:pos="4677"/>
                <w:tab w:val="right" w:pos="9355"/>
              </w:tabs>
              <w:rPr>
                <w:sz w:val="22"/>
                <w:szCs w:val="22"/>
              </w:rPr>
            </w:pPr>
            <w:r w:rsidRPr="004718F0">
              <w:rPr>
                <w:rFonts w:ascii="Times New Roman CYR" w:hAnsi="Times New Roman CYR" w:cs="Times New Roman CYR"/>
                <w:sz w:val="22"/>
                <w:szCs w:val="22"/>
              </w:rPr>
              <w:t xml:space="preserve">Расстояние от границ смежного земельного участка </w:t>
            </w:r>
            <w:r w:rsidRPr="004718F0">
              <w:rPr>
                <w:sz w:val="22"/>
                <w:szCs w:val="22"/>
              </w:rPr>
              <w:t>– 3 м.</w:t>
            </w:r>
          </w:p>
          <w:p w14:paraId="6C0DA0D4" w14:textId="77777777" w:rsidR="004E2251" w:rsidRPr="004718F0" w:rsidRDefault="004E2251" w:rsidP="00F97DB6">
            <w:pPr>
              <w:ind w:left="34"/>
              <w:contextualSpacing/>
              <w:rPr>
                <w:rFonts w:ascii="Times New Roman CYR" w:hAnsi="Times New Roman CYR" w:cs="Times New Roman CYR"/>
                <w:sz w:val="22"/>
                <w:szCs w:val="22"/>
              </w:rPr>
            </w:pPr>
            <w:r w:rsidRPr="004718F0">
              <w:rPr>
                <w:sz w:val="22"/>
                <w:szCs w:val="22"/>
              </w:rPr>
              <w:t xml:space="preserve">Максимальный процент застройки в границах земельного участка – </w:t>
            </w:r>
            <w:r w:rsidRPr="004718F0">
              <w:rPr>
                <w:rFonts w:ascii="Times New Roman CYR" w:hAnsi="Times New Roman CYR" w:cs="Times New Roman CYR"/>
                <w:sz w:val="22"/>
                <w:szCs w:val="22"/>
              </w:rPr>
              <w:t>не подлежит установлению.</w:t>
            </w:r>
          </w:p>
          <w:p w14:paraId="61DFE478" w14:textId="77777777" w:rsidR="004E2251" w:rsidRPr="004718F0" w:rsidRDefault="004E2251" w:rsidP="00F97DB6">
            <w:pPr>
              <w:ind w:left="34"/>
              <w:rPr>
                <w:sz w:val="22"/>
                <w:szCs w:val="22"/>
              </w:rPr>
            </w:pPr>
          </w:p>
        </w:tc>
        <w:tc>
          <w:tcPr>
            <w:tcW w:w="1390" w:type="pct"/>
            <w:vMerge w:val="restart"/>
          </w:tcPr>
          <w:p w14:paraId="654CA862"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Не допускается размещать объекты по производству лекарственных веществ, лекарственных средств и (или) лекарственных форм, объекты пищевых отраслей промышленности в санитарно-защитной зоне и на территории объектов других отраслей промышленности.</w:t>
            </w:r>
          </w:p>
          <w:p w14:paraId="48E49ACE"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rFonts w:ascii="Times New Roman CYR" w:hAnsi="Times New Roman CYR" w:cs="Times New Roman CYR"/>
                <w:sz w:val="22"/>
                <w:szCs w:val="22"/>
              </w:rPr>
              <w:t>со статьями 3 - 12</w:t>
            </w:r>
            <w:r w:rsidRPr="004718F0">
              <w:rPr>
                <w:rFonts w:ascii="Times New Roman CYR" w:hAnsi="Times New Roman CYR" w:cs="Times New Roman CYR"/>
                <w:sz w:val="22"/>
                <w:szCs w:val="22"/>
              </w:rPr>
              <w:t xml:space="preserve"> настоящих регламентов и действующим законодательством</w:t>
            </w:r>
          </w:p>
        </w:tc>
      </w:tr>
      <w:tr w:rsidR="004E2251" w:rsidRPr="004718F0" w14:paraId="3527DF97" w14:textId="77777777" w:rsidTr="00F97DB6">
        <w:trPr>
          <w:trHeight w:val="20"/>
          <w:jc w:val="center"/>
        </w:trPr>
        <w:tc>
          <w:tcPr>
            <w:tcW w:w="742" w:type="pct"/>
          </w:tcPr>
          <w:p w14:paraId="615BDFED" w14:textId="77777777" w:rsidR="004E2251" w:rsidRPr="004718F0" w:rsidRDefault="004E2251" w:rsidP="00F97DB6">
            <w:pPr>
              <w:rPr>
                <w:sz w:val="22"/>
                <w:szCs w:val="22"/>
              </w:rPr>
            </w:pPr>
            <w:r w:rsidRPr="004718F0">
              <w:rPr>
                <w:sz w:val="22"/>
                <w:szCs w:val="22"/>
              </w:rPr>
              <w:t>Разведка и добыча полезных ископаемых</w:t>
            </w:r>
          </w:p>
        </w:tc>
        <w:tc>
          <w:tcPr>
            <w:tcW w:w="874" w:type="pct"/>
          </w:tcPr>
          <w:p w14:paraId="1CAA8428" w14:textId="77777777" w:rsidR="004E2251" w:rsidRPr="004718F0" w:rsidRDefault="004E2251" w:rsidP="00F97DB6">
            <w:pPr>
              <w:autoSpaceDE w:val="0"/>
              <w:autoSpaceDN w:val="0"/>
              <w:adjustRightInd w:val="0"/>
              <w:jc w:val="center"/>
              <w:rPr>
                <w:sz w:val="22"/>
                <w:szCs w:val="22"/>
              </w:rPr>
            </w:pPr>
            <w:r w:rsidRPr="004718F0">
              <w:rPr>
                <w:sz w:val="22"/>
                <w:szCs w:val="22"/>
              </w:rPr>
              <w:t>6.1</w:t>
            </w:r>
          </w:p>
        </w:tc>
        <w:tc>
          <w:tcPr>
            <w:tcW w:w="1994" w:type="pct"/>
            <w:vMerge/>
          </w:tcPr>
          <w:p w14:paraId="549CAC13" w14:textId="77777777" w:rsidR="004E2251" w:rsidRPr="004718F0" w:rsidRDefault="004E2251" w:rsidP="00F97DB6">
            <w:pPr>
              <w:tabs>
                <w:tab w:val="center" w:pos="4677"/>
                <w:tab w:val="right" w:pos="9355"/>
              </w:tabs>
              <w:rPr>
                <w:sz w:val="22"/>
                <w:szCs w:val="22"/>
              </w:rPr>
            </w:pPr>
          </w:p>
        </w:tc>
        <w:tc>
          <w:tcPr>
            <w:tcW w:w="1390" w:type="pct"/>
            <w:vMerge/>
          </w:tcPr>
          <w:p w14:paraId="198241ED" w14:textId="77777777" w:rsidR="004E2251" w:rsidRPr="004718F0" w:rsidRDefault="004E2251" w:rsidP="00F97DB6">
            <w:pPr>
              <w:contextualSpacing/>
              <w:rPr>
                <w:rFonts w:ascii="Times New Roman CYR" w:hAnsi="Times New Roman CYR" w:cs="Times New Roman CYR"/>
                <w:sz w:val="22"/>
                <w:szCs w:val="22"/>
              </w:rPr>
            </w:pPr>
          </w:p>
        </w:tc>
      </w:tr>
      <w:tr w:rsidR="004E2251" w:rsidRPr="004718F0" w14:paraId="34FA207E" w14:textId="77777777" w:rsidTr="00F97DB6">
        <w:trPr>
          <w:trHeight w:val="20"/>
          <w:jc w:val="center"/>
        </w:trPr>
        <w:tc>
          <w:tcPr>
            <w:tcW w:w="742" w:type="pct"/>
          </w:tcPr>
          <w:p w14:paraId="55B96A10" w14:textId="77777777" w:rsidR="004E2251" w:rsidRPr="004718F0" w:rsidRDefault="004E2251" w:rsidP="00F97DB6">
            <w:pPr>
              <w:rPr>
                <w:sz w:val="22"/>
                <w:szCs w:val="22"/>
              </w:rPr>
            </w:pPr>
            <w:r w:rsidRPr="004718F0">
              <w:rPr>
                <w:sz w:val="22"/>
                <w:szCs w:val="22"/>
              </w:rPr>
              <w:t>Осуществление геологического изучения недр</w:t>
            </w:r>
          </w:p>
        </w:tc>
        <w:tc>
          <w:tcPr>
            <w:tcW w:w="874" w:type="pct"/>
          </w:tcPr>
          <w:p w14:paraId="4526C938" w14:textId="77777777" w:rsidR="004E2251" w:rsidRPr="004718F0" w:rsidRDefault="004E2251" w:rsidP="00F97DB6">
            <w:pPr>
              <w:autoSpaceDE w:val="0"/>
              <w:autoSpaceDN w:val="0"/>
              <w:adjustRightInd w:val="0"/>
              <w:jc w:val="center"/>
              <w:rPr>
                <w:sz w:val="22"/>
                <w:szCs w:val="22"/>
              </w:rPr>
            </w:pPr>
            <w:r w:rsidRPr="004718F0">
              <w:rPr>
                <w:sz w:val="22"/>
                <w:szCs w:val="22"/>
              </w:rPr>
              <w:t>6.1.1</w:t>
            </w:r>
          </w:p>
        </w:tc>
        <w:tc>
          <w:tcPr>
            <w:tcW w:w="1994" w:type="pct"/>
            <w:vMerge/>
          </w:tcPr>
          <w:p w14:paraId="7C024846" w14:textId="77777777" w:rsidR="004E2251" w:rsidRPr="004718F0" w:rsidRDefault="004E2251" w:rsidP="00F97DB6">
            <w:pPr>
              <w:tabs>
                <w:tab w:val="center" w:pos="4677"/>
                <w:tab w:val="right" w:pos="9355"/>
              </w:tabs>
              <w:rPr>
                <w:sz w:val="22"/>
                <w:szCs w:val="22"/>
              </w:rPr>
            </w:pPr>
          </w:p>
        </w:tc>
        <w:tc>
          <w:tcPr>
            <w:tcW w:w="1390" w:type="pct"/>
            <w:vMerge/>
          </w:tcPr>
          <w:p w14:paraId="7E9BAAF3" w14:textId="77777777" w:rsidR="004E2251" w:rsidRPr="004718F0" w:rsidRDefault="004E2251" w:rsidP="00F97DB6">
            <w:pPr>
              <w:contextualSpacing/>
              <w:rPr>
                <w:rFonts w:ascii="Times New Roman CYR" w:hAnsi="Times New Roman CYR" w:cs="Times New Roman CYR"/>
                <w:sz w:val="22"/>
                <w:szCs w:val="22"/>
              </w:rPr>
            </w:pPr>
          </w:p>
        </w:tc>
      </w:tr>
      <w:tr w:rsidR="004E2251" w:rsidRPr="004718F0" w14:paraId="3B7F50FF" w14:textId="77777777" w:rsidTr="00F97DB6">
        <w:trPr>
          <w:trHeight w:val="20"/>
          <w:jc w:val="center"/>
        </w:trPr>
        <w:tc>
          <w:tcPr>
            <w:tcW w:w="742" w:type="pct"/>
          </w:tcPr>
          <w:p w14:paraId="7ABD511F" w14:textId="77777777" w:rsidR="004E2251" w:rsidRPr="004718F0" w:rsidRDefault="004E2251" w:rsidP="00F97DB6">
            <w:pPr>
              <w:rPr>
                <w:sz w:val="22"/>
                <w:szCs w:val="22"/>
              </w:rPr>
            </w:pPr>
            <w:r w:rsidRPr="004718F0">
              <w:rPr>
                <w:sz w:val="22"/>
                <w:szCs w:val="22"/>
              </w:rPr>
              <w:t>Тяжелая промышленность</w:t>
            </w:r>
          </w:p>
        </w:tc>
        <w:tc>
          <w:tcPr>
            <w:tcW w:w="874" w:type="pct"/>
          </w:tcPr>
          <w:p w14:paraId="4BDDF9D0" w14:textId="77777777" w:rsidR="004E2251" w:rsidRPr="004718F0" w:rsidRDefault="004E2251" w:rsidP="00F97DB6">
            <w:pPr>
              <w:autoSpaceDE w:val="0"/>
              <w:autoSpaceDN w:val="0"/>
              <w:adjustRightInd w:val="0"/>
              <w:jc w:val="center"/>
              <w:rPr>
                <w:sz w:val="22"/>
                <w:szCs w:val="22"/>
              </w:rPr>
            </w:pPr>
            <w:r w:rsidRPr="004718F0">
              <w:rPr>
                <w:sz w:val="22"/>
                <w:szCs w:val="22"/>
              </w:rPr>
              <w:t>6.2</w:t>
            </w:r>
          </w:p>
        </w:tc>
        <w:tc>
          <w:tcPr>
            <w:tcW w:w="1994" w:type="pct"/>
            <w:vMerge/>
          </w:tcPr>
          <w:p w14:paraId="1DC57B9A" w14:textId="77777777" w:rsidR="004E2251" w:rsidRPr="004718F0" w:rsidRDefault="004E2251" w:rsidP="00F97DB6">
            <w:pPr>
              <w:tabs>
                <w:tab w:val="center" w:pos="4677"/>
                <w:tab w:val="right" w:pos="9355"/>
              </w:tabs>
              <w:rPr>
                <w:sz w:val="22"/>
                <w:szCs w:val="22"/>
              </w:rPr>
            </w:pPr>
          </w:p>
        </w:tc>
        <w:tc>
          <w:tcPr>
            <w:tcW w:w="1390" w:type="pct"/>
            <w:vMerge/>
          </w:tcPr>
          <w:p w14:paraId="3C239105" w14:textId="77777777" w:rsidR="004E2251" w:rsidRPr="004718F0" w:rsidRDefault="004E2251" w:rsidP="00F97DB6">
            <w:pPr>
              <w:contextualSpacing/>
              <w:rPr>
                <w:rFonts w:ascii="Times New Roman CYR" w:hAnsi="Times New Roman CYR" w:cs="Times New Roman CYR"/>
                <w:sz w:val="22"/>
                <w:szCs w:val="22"/>
              </w:rPr>
            </w:pPr>
          </w:p>
        </w:tc>
      </w:tr>
      <w:tr w:rsidR="004E2251" w:rsidRPr="004718F0" w14:paraId="1F698F5E" w14:textId="77777777" w:rsidTr="00F97DB6">
        <w:trPr>
          <w:trHeight w:val="20"/>
          <w:jc w:val="center"/>
        </w:trPr>
        <w:tc>
          <w:tcPr>
            <w:tcW w:w="742" w:type="pct"/>
          </w:tcPr>
          <w:p w14:paraId="1E531ADC" w14:textId="77777777" w:rsidR="004E2251" w:rsidRPr="004718F0" w:rsidRDefault="004E2251" w:rsidP="00F97DB6">
            <w:pPr>
              <w:rPr>
                <w:sz w:val="22"/>
                <w:szCs w:val="22"/>
              </w:rPr>
            </w:pPr>
            <w:r w:rsidRPr="004718F0">
              <w:rPr>
                <w:sz w:val="22"/>
                <w:szCs w:val="22"/>
              </w:rPr>
              <w:t>Автомобилестроительная промышленность</w:t>
            </w:r>
          </w:p>
        </w:tc>
        <w:tc>
          <w:tcPr>
            <w:tcW w:w="874" w:type="pct"/>
          </w:tcPr>
          <w:p w14:paraId="753A23B0" w14:textId="77777777" w:rsidR="004E2251" w:rsidRPr="004718F0" w:rsidRDefault="004E2251" w:rsidP="00F97DB6">
            <w:pPr>
              <w:autoSpaceDE w:val="0"/>
              <w:autoSpaceDN w:val="0"/>
              <w:adjustRightInd w:val="0"/>
              <w:jc w:val="center"/>
              <w:rPr>
                <w:sz w:val="22"/>
                <w:szCs w:val="22"/>
              </w:rPr>
            </w:pPr>
            <w:r w:rsidRPr="004718F0">
              <w:rPr>
                <w:sz w:val="22"/>
                <w:szCs w:val="22"/>
              </w:rPr>
              <w:t>6.2.1</w:t>
            </w:r>
          </w:p>
        </w:tc>
        <w:tc>
          <w:tcPr>
            <w:tcW w:w="1994" w:type="pct"/>
            <w:vMerge/>
          </w:tcPr>
          <w:p w14:paraId="527818DD" w14:textId="77777777" w:rsidR="004E2251" w:rsidRPr="004718F0" w:rsidRDefault="004E2251" w:rsidP="00F97DB6">
            <w:pPr>
              <w:tabs>
                <w:tab w:val="center" w:pos="4677"/>
                <w:tab w:val="right" w:pos="9355"/>
              </w:tabs>
              <w:rPr>
                <w:sz w:val="22"/>
                <w:szCs w:val="22"/>
              </w:rPr>
            </w:pPr>
          </w:p>
        </w:tc>
        <w:tc>
          <w:tcPr>
            <w:tcW w:w="1390" w:type="pct"/>
            <w:vMerge/>
          </w:tcPr>
          <w:p w14:paraId="645EAEEC" w14:textId="77777777" w:rsidR="004E2251" w:rsidRPr="004718F0" w:rsidRDefault="004E2251" w:rsidP="00F97DB6">
            <w:pPr>
              <w:contextualSpacing/>
              <w:rPr>
                <w:rFonts w:ascii="Times New Roman CYR" w:hAnsi="Times New Roman CYR" w:cs="Times New Roman CYR"/>
                <w:sz w:val="22"/>
                <w:szCs w:val="22"/>
              </w:rPr>
            </w:pPr>
          </w:p>
        </w:tc>
      </w:tr>
      <w:tr w:rsidR="004E2251" w:rsidRPr="004718F0" w14:paraId="378038E6" w14:textId="77777777" w:rsidTr="00F97DB6">
        <w:trPr>
          <w:trHeight w:val="20"/>
          <w:jc w:val="center"/>
        </w:trPr>
        <w:tc>
          <w:tcPr>
            <w:tcW w:w="742" w:type="pct"/>
          </w:tcPr>
          <w:p w14:paraId="2FADD7C0" w14:textId="77777777" w:rsidR="004E2251" w:rsidRPr="004718F0" w:rsidRDefault="004E2251" w:rsidP="00F97DB6">
            <w:pPr>
              <w:rPr>
                <w:sz w:val="22"/>
                <w:szCs w:val="22"/>
              </w:rPr>
            </w:pPr>
            <w:r w:rsidRPr="004718F0">
              <w:rPr>
                <w:sz w:val="22"/>
                <w:szCs w:val="22"/>
              </w:rPr>
              <w:t>Легкая промышленность</w:t>
            </w:r>
          </w:p>
        </w:tc>
        <w:tc>
          <w:tcPr>
            <w:tcW w:w="874" w:type="pct"/>
          </w:tcPr>
          <w:p w14:paraId="3B3AA8FB" w14:textId="77777777" w:rsidR="004E2251" w:rsidRPr="004718F0" w:rsidRDefault="004E2251" w:rsidP="00F97DB6">
            <w:pPr>
              <w:autoSpaceDE w:val="0"/>
              <w:autoSpaceDN w:val="0"/>
              <w:adjustRightInd w:val="0"/>
              <w:jc w:val="center"/>
              <w:rPr>
                <w:sz w:val="22"/>
                <w:szCs w:val="22"/>
              </w:rPr>
            </w:pPr>
            <w:r w:rsidRPr="004718F0">
              <w:rPr>
                <w:sz w:val="22"/>
                <w:szCs w:val="22"/>
              </w:rPr>
              <w:t>6.3</w:t>
            </w:r>
          </w:p>
        </w:tc>
        <w:tc>
          <w:tcPr>
            <w:tcW w:w="1994" w:type="pct"/>
            <w:vMerge/>
          </w:tcPr>
          <w:p w14:paraId="547182EB" w14:textId="77777777" w:rsidR="004E2251" w:rsidRPr="004718F0" w:rsidRDefault="004E2251" w:rsidP="00F97DB6">
            <w:pPr>
              <w:tabs>
                <w:tab w:val="center" w:pos="4677"/>
                <w:tab w:val="right" w:pos="9355"/>
              </w:tabs>
              <w:rPr>
                <w:sz w:val="22"/>
                <w:szCs w:val="22"/>
              </w:rPr>
            </w:pPr>
          </w:p>
        </w:tc>
        <w:tc>
          <w:tcPr>
            <w:tcW w:w="1390" w:type="pct"/>
            <w:vMerge/>
          </w:tcPr>
          <w:p w14:paraId="21B85421" w14:textId="77777777" w:rsidR="004E2251" w:rsidRPr="004718F0" w:rsidRDefault="004E2251" w:rsidP="00F97DB6">
            <w:pPr>
              <w:contextualSpacing/>
              <w:rPr>
                <w:rFonts w:ascii="Times New Roman CYR" w:hAnsi="Times New Roman CYR" w:cs="Times New Roman CYR"/>
                <w:sz w:val="22"/>
                <w:szCs w:val="22"/>
              </w:rPr>
            </w:pPr>
          </w:p>
        </w:tc>
      </w:tr>
      <w:tr w:rsidR="004E2251" w:rsidRPr="004718F0" w14:paraId="05A192FA" w14:textId="77777777" w:rsidTr="00F97DB6">
        <w:trPr>
          <w:trHeight w:val="20"/>
          <w:jc w:val="center"/>
        </w:trPr>
        <w:tc>
          <w:tcPr>
            <w:tcW w:w="742" w:type="pct"/>
          </w:tcPr>
          <w:p w14:paraId="4D13B143" w14:textId="77777777" w:rsidR="004E2251" w:rsidRPr="004718F0" w:rsidRDefault="004E2251" w:rsidP="00F97DB6">
            <w:pPr>
              <w:rPr>
                <w:sz w:val="22"/>
                <w:szCs w:val="22"/>
              </w:rPr>
            </w:pPr>
            <w:r w:rsidRPr="004718F0">
              <w:rPr>
                <w:sz w:val="22"/>
                <w:szCs w:val="22"/>
              </w:rPr>
              <w:t>Фармацевтическая промышленность</w:t>
            </w:r>
          </w:p>
        </w:tc>
        <w:tc>
          <w:tcPr>
            <w:tcW w:w="874" w:type="pct"/>
          </w:tcPr>
          <w:p w14:paraId="07842BCA" w14:textId="77777777" w:rsidR="004E2251" w:rsidRPr="004718F0" w:rsidRDefault="004E2251" w:rsidP="00F97DB6">
            <w:pPr>
              <w:autoSpaceDE w:val="0"/>
              <w:autoSpaceDN w:val="0"/>
              <w:adjustRightInd w:val="0"/>
              <w:jc w:val="center"/>
              <w:rPr>
                <w:sz w:val="22"/>
                <w:szCs w:val="22"/>
              </w:rPr>
            </w:pPr>
            <w:r w:rsidRPr="004718F0">
              <w:rPr>
                <w:sz w:val="22"/>
                <w:szCs w:val="22"/>
              </w:rPr>
              <w:t>6.3.1</w:t>
            </w:r>
          </w:p>
        </w:tc>
        <w:tc>
          <w:tcPr>
            <w:tcW w:w="1994" w:type="pct"/>
            <w:vMerge/>
          </w:tcPr>
          <w:p w14:paraId="74908CB1" w14:textId="77777777" w:rsidR="004E2251" w:rsidRPr="004718F0" w:rsidRDefault="004E2251" w:rsidP="00F97DB6">
            <w:pPr>
              <w:tabs>
                <w:tab w:val="center" w:pos="4677"/>
                <w:tab w:val="right" w:pos="9355"/>
              </w:tabs>
              <w:rPr>
                <w:sz w:val="22"/>
                <w:szCs w:val="22"/>
              </w:rPr>
            </w:pPr>
          </w:p>
        </w:tc>
        <w:tc>
          <w:tcPr>
            <w:tcW w:w="1390" w:type="pct"/>
            <w:vMerge/>
          </w:tcPr>
          <w:p w14:paraId="687257DC" w14:textId="77777777" w:rsidR="004E2251" w:rsidRPr="004718F0" w:rsidRDefault="004E2251" w:rsidP="00F97DB6">
            <w:pPr>
              <w:contextualSpacing/>
              <w:rPr>
                <w:rFonts w:ascii="Times New Roman CYR" w:hAnsi="Times New Roman CYR" w:cs="Times New Roman CYR"/>
                <w:sz w:val="22"/>
                <w:szCs w:val="22"/>
              </w:rPr>
            </w:pPr>
          </w:p>
        </w:tc>
      </w:tr>
      <w:tr w:rsidR="004E2251" w:rsidRPr="004718F0" w14:paraId="4AF023D1" w14:textId="77777777" w:rsidTr="00F97DB6">
        <w:trPr>
          <w:trHeight w:val="20"/>
          <w:jc w:val="center"/>
        </w:trPr>
        <w:tc>
          <w:tcPr>
            <w:tcW w:w="742" w:type="pct"/>
          </w:tcPr>
          <w:p w14:paraId="2290448F" w14:textId="77777777" w:rsidR="004E2251" w:rsidRPr="004718F0" w:rsidRDefault="004E2251" w:rsidP="00F97DB6">
            <w:pPr>
              <w:rPr>
                <w:sz w:val="22"/>
                <w:szCs w:val="22"/>
              </w:rPr>
            </w:pPr>
            <w:r w:rsidRPr="004718F0">
              <w:rPr>
                <w:sz w:val="22"/>
                <w:szCs w:val="22"/>
              </w:rPr>
              <w:t>Пищевая промышленность</w:t>
            </w:r>
          </w:p>
        </w:tc>
        <w:tc>
          <w:tcPr>
            <w:tcW w:w="874" w:type="pct"/>
          </w:tcPr>
          <w:p w14:paraId="13A2DD38" w14:textId="77777777" w:rsidR="004E2251" w:rsidRPr="004718F0" w:rsidRDefault="004E2251" w:rsidP="00F97DB6">
            <w:pPr>
              <w:autoSpaceDE w:val="0"/>
              <w:autoSpaceDN w:val="0"/>
              <w:adjustRightInd w:val="0"/>
              <w:jc w:val="center"/>
              <w:rPr>
                <w:sz w:val="22"/>
                <w:szCs w:val="22"/>
              </w:rPr>
            </w:pPr>
            <w:r w:rsidRPr="004718F0">
              <w:rPr>
                <w:sz w:val="22"/>
                <w:szCs w:val="22"/>
              </w:rPr>
              <w:t>6.4</w:t>
            </w:r>
          </w:p>
        </w:tc>
        <w:tc>
          <w:tcPr>
            <w:tcW w:w="1994" w:type="pct"/>
            <w:vMerge/>
          </w:tcPr>
          <w:p w14:paraId="6A0D7AD1" w14:textId="77777777" w:rsidR="004E2251" w:rsidRPr="004718F0" w:rsidRDefault="004E2251" w:rsidP="00F97DB6">
            <w:pPr>
              <w:tabs>
                <w:tab w:val="center" w:pos="4677"/>
                <w:tab w:val="right" w:pos="9355"/>
              </w:tabs>
              <w:rPr>
                <w:sz w:val="22"/>
                <w:szCs w:val="22"/>
              </w:rPr>
            </w:pPr>
          </w:p>
        </w:tc>
        <w:tc>
          <w:tcPr>
            <w:tcW w:w="1390" w:type="pct"/>
            <w:vMerge/>
          </w:tcPr>
          <w:p w14:paraId="222D9D16" w14:textId="77777777" w:rsidR="004E2251" w:rsidRPr="004718F0" w:rsidRDefault="004E2251" w:rsidP="00F97DB6">
            <w:pPr>
              <w:contextualSpacing/>
              <w:rPr>
                <w:rFonts w:ascii="Times New Roman CYR" w:hAnsi="Times New Roman CYR" w:cs="Times New Roman CYR"/>
                <w:sz w:val="22"/>
                <w:szCs w:val="22"/>
              </w:rPr>
            </w:pPr>
          </w:p>
        </w:tc>
      </w:tr>
      <w:tr w:rsidR="004E2251" w:rsidRPr="004718F0" w14:paraId="53B624BB" w14:textId="77777777" w:rsidTr="00F97DB6">
        <w:trPr>
          <w:trHeight w:val="20"/>
          <w:jc w:val="center"/>
        </w:trPr>
        <w:tc>
          <w:tcPr>
            <w:tcW w:w="742" w:type="pct"/>
          </w:tcPr>
          <w:p w14:paraId="799AE60F" w14:textId="77777777" w:rsidR="004E2251" w:rsidRPr="004718F0" w:rsidRDefault="004E2251" w:rsidP="00F97DB6">
            <w:pPr>
              <w:rPr>
                <w:sz w:val="22"/>
                <w:szCs w:val="22"/>
              </w:rPr>
            </w:pPr>
            <w:r w:rsidRPr="004718F0">
              <w:rPr>
                <w:sz w:val="22"/>
                <w:szCs w:val="22"/>
              </w:rPr>
              <w:t>Нефтехимическая промышленность</w:t>
            </w:r>
          </w:p>
        </w:tc>
        <w:tc>
          <w:tcPr>
            <w:tcW w:w="874" w:type="pct"/>
          </w:tcPr>
          <w:p w14:paraId="4678C52F" w14:textId="77777777" w:rsidR="004E2251" w:rsidRPr="004718F0" w:rsidRDefault="004E2251" w:rsidP="00F97DB6">
            <w:pPr>
              <w:autoSpaceDE w:val="0"/>
              <w:autoSpaceDN w:val="0"/>
              <w:adjustRightInd w:val="0"/>
              <w:jc w:val="center"/>
              <w:rPr>
                <w:sz w:val="22"/>
                <w:szCs w:val="22"/>
              </w:rPr>
            </w:pPr>
            <w:r w:rsidRPr="004718F0">
              <w:rPr>
                <w:sz w:val="22"/>
                <w:szCs w:val="22"/>
              </w:rPr>
              <w:t>6.5</w:t>
            </w:r>
          </w:p>
        </w:tc>
        <w:tc>
          <w:tcPr>
            <w:tcW w:w="1994" w:type="pct"/>
            <w:vMerge/>
          </w:tcPr>
          <w:p w14:paraId="2231801B" w14:textId="77777777" w:rsidR="004E2251" w:rsidRPr="004718F0" w:rsidRDefault="004E2251" w:rsidP="00F97DB6">
            <w:pPr>
              <w:tabs>
                <w:tab w:val="center" w:pos="4677"/>
                <w:tab w:val="right" w:pos="9355"/>
              </w:tabs>
              <w:rPr>
                <w:sz w:val="22"/>
                <w:szCs w:val="22"/>
              </w:rPr>
            </w:pPr>
          </w:p>
        </w:tc>
        <w:tc>
          <w:tcPr>
            <w:tcW w:w="1390" w:type="pct"/>
            <w:vMerge/>
          </w:tcPr>
          <w:p w14:paraId="600C5217" w14:textId="77777777" w:rsidR="004E2251" w:rsidRPr="004718F0" w:rsidRDefault="004E2251" w:rsidP="00F97DB6">
            <w:pPr>
              <w:contextualSpacing/>
              <w:rPr>
                <w:rFonts w:ascii="Times New Roman CYR" w:hAnsi="Times New Roman CYR" w:cs="Times New Roman CYR"/>
                <w:sz w:val="22"/>
                <w:szCs w:val="22"/>
              </w:rPr>
            </w:pPr>
          </w:p>
        </w:tc>
      </w:tr>
      <w:tr w:rsidR="004E2251" w:rsidRPr="004718F0" w14:paraId="3AB5ED25" w14:textId="77777777" w:rsidTr="00F97DB6">
        <w:trPr>
          <w:trHeight w:val="20"/>
          <w:jc w:val="center"/>
        </w:trPr>
        <w:tc>
          <w:tcPr>
            <w:tcW w:w="742" w:type="pct"/>
          </w:tcPr>
          <w:p w14:paraId="0DABF4C0" w14:textId="77777777" w:rsidR="004E2251" w:rsidRPr="004718F0" w:rsidRDefault="004E2251" w:rsidP="00F97DB6">
            <w:pPr>
              <w:rPr>
                <w:sz w:val="22"/>
                <w:szCs w:val="22"/>
              </w:rPr>
            </w:pPr>
            <w:r w:rsidRPr="004718F0">
              <w:rPr>
                <w:sz w:val="22"/>
                <w:szCs w:val="22"/>
              </w:rPr>
              <w:t>Строительная промышленность</w:t>
            </w:r>
          </w:p>
        </w:tc>
        <w:tc>
          <w:tcPr>
            <w:tcW w:w="874" w:type="pct"/>
          </w:tcPr>
          <w:p w14:paraId="18D922EC" w14:textId="77777777" w:rsidR="004E2251" w:rsidRPr="004718F0" w:rsidRDefault="004E2251" w:rsidP="00F97DB6">
            <w:pPr>
              <w:autoSpaceDE w:val="0"/>
              <w:autoSpaceDN w:val="0"/>
              <w:adjustRightInd w:val="0"/>
              <w:jc w:val="center"/>
              <w:rPr>
                <w:sz w:val="22"/>
                <w:szCs w:val="22"/>
              </w:rPr>
            </w:pPr>
            <w:r w:rsidRPr="004718F0">
              <w:rPr>
                <w:sz w:val="22"/>
                <w:szCs w:val="22"/>
              </w:rPr>
              <w:t>6.6</w:t>
            </w:r>
          </w:p>
        </w:tc>
        <w:tc>
          <w:tcPr>
            <w:tcW w:w="1994" w:type="pct"/>
            <w:vMerge/>
          </w:tcPr>
          <w:p w14:paraId="5D1D81E9" w14:textId="77777777" w:rsidR="004E2251" w:rsidRPr="004718F0" w:rsidRDefault="004E2251" w:rsidP="00F97DB6">
            <w:pPr>
              <w:tabs>
                <w:tab w:val="center" w:pos="4677"/>
                <w:tab w:val="right" w:pos="9355"/>
              </w:tabs>
              <w:rPr>
                <w:sz w:val="22"/>
                <w:szCs w:val="22"/>
              </w:rPr>
            </w:pPr>
          </w:p>
        </w:tc>
        <w:tc>
          <w:tcPr>
            <w:tcW w:w="1390" w:type="pct"/>
            <w:vMerge/>
          </w:tcPr>
          <w:p w14:paraId="500DC11A" w14:textId="77777777" w:rsidR="004E2251" w:rsidRPr="004718F0" w:rsidRDefault="004E2251" w:rsidP="00F97DB6">
            <w:pPr>
              <w:contextualSpacing/>
              <w:rPr>
                <w:rFonts w:ascii="Times New Roman CYR" w:hAnsi="Times New Roman CYR" w:cs="Times New Roman CYR"/>
                <w:sz w:val="22"/>
                <w:szCs w:val="22"/>
              </w:rPr>
            </w:pPr>
          </w:p>
        </w:tc>
      </w:tr>
      <w:tr w:rsidR="004E2251" w:rsidRPr="004718F0" w14:paraId="14FF8AB7" w14:textId="77777777" w:rsidTr="00F97DB6">
        <w:trPr>
          <w:trHeight w:val="20"/>
          <w:jc w:val="center"/>
        </w:trPr>
        <w:tc>
          <w:tcPr>
            <w:tcW w:w="742" w:type="pct"/>
          </w:tcPr>
          <w:p w14:paraId="70577117" w14:textId="77777777" w:rsidR="004E2251" w:rsidRPr="004718F0" w:rsidRDefault="004E2251" w:rsidP="00F97DB6">
            <w:pPr>
              <w:rPr>
                <w:sz w:val="22"/>
                <w:szCs w:val="22"/>
              </w:rPr>
            </w:pPr>
            <w:r w:rsidRPr="004718F0">
              <w:rPr>
                <w:sz w:val="22"/>
                <w:szCs w:val="22"/>
              </w:rPr>
              <w:t>Трубопроводный транспорт</w:t>
            </w:r>
          </w:p>
        </w:tc>
        <w:tc>
          <w:tcPr>
            <w:tcW w:w="874" w:type="pct"/>
          </w:tcPr>
          <w:p w14:paraId="659A7896" w14:textId="77777777" w:rsidR="004E2251" w:rsidRPr="004718F0" w:rsidRDefault="004E2251" w:rsidP="00F97DB6">
            <w:pPr>
              <w:autoSpaceDE w:val="0"/>
              <w:autoSpaceDN w:val="0"/>
              <w:adjustRightInd w:val="0"/>
              <w:jc w:val="center"/>
              <w:rPr>
                <w:sz w:val="22"/>
                <w:szCs w:val="22"/>
              </w:rPr>
            </w:pPr>
            <w:r w:rsidRPr="004718F0">
              <w:rPr>
                <w:sz w:val="22"/>
                <w:szCs w:val="22"/>
              </w:rPr>
              <w:t>7.5</w:t>
            </w:r>
          </w:p>
        </w:tc>
        <w:tc>
          <w:tcPr>
            <w:tcW w:w="1994" w:type="pct"/>
          </w:tcPr>
          <w:p w14:paraId="72110ECC"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13718F10"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068A2279"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lastRenderedPageBreak/>
              <w:t>Количество этажей – до 2 надземных этажей включительно.</w:t>
            </w:r>
          </w:p>
          <w:p w14:paraId="7C591E45"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 не подлежит установлению.</w:t>
            </w:r>
          </w:p>
          <w:p w14:paraId="01EB449E"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14:paraId="39B40524" w14:textId="77777777" w:rsidR="004E2251" w:rsidRPr="004718F0" w:rsidRDefault="004E2251" w:rsidP="00F97DB6">
            <w:pPr>
              <w:tabs>
                <w:tab w:val="center" w:pos="4677"/>
                <w:tab w:val="right" w:pos="9355"/>
              </w:tabs>
              <w:rPr>
                <w:sz w:val="22"/>
                <w:szCs w:val="22"/>
              </w:rPr>
            </w:pPr>
            <w:r w:rsidRPr="004718F0">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1390" w:type="pct"/>
          </w:tcPr>
          <w:p w14:paraId="4A360235"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lastRenderedPageBreak/>
              <w:t xml:space="preserve">Использование земельных участков в границах зон с особыми условиями использования территории осуществлять в соответствии </w:t>
            </w:r>
            <w:r>
              <w:rPr>
                <w:rFonts w:ascii="Times New Roman CYR" w:hAnsi="Times New Roman CYR" w:cs="Times New Roman CYR"/>
                <w:sz w:val="22"/>
                <w:szCs w:val="22"/>
              </w:rPr>
              <w:t xml:space="preserve">со </w:t>
            </w:r>
            <w:r>
              <w:rPr>
                <w:rFonts w:ascii="Times New Roman CYR" w:hAnsi="Times New Roman CYR" w:cs="Times New Roman CYR"/>
                <w:sz w:val="22"/>
                <w:szCs w:val="22"/>
              </w:rPr>
              <w:lastRenderedPageBreak/>
              <w:t>статьями 3 - 12</w:t>
            </w:r>
            <w:r w:rsidRPr="004718F0">
              <w:rPr>
                <w:rFonts w:ascii="Times New Roman CYR" w:hAnsi="Times New Roman CYR" w:cs="Times New Roman CYR"/>
                <w:sz w:val="22"/>
                <w:szCs w:val="22"/>
              </w:rPr>
              <w:t xml:space="preserve"> настоящих регламентов и действующим законодательством</w:t>
            </w:r>
          </w:p>
        </w:tc>
      </w:tr>
      <w:tr w:rsidR="004E2251" w:rsidRPr="004718F0" w14:paraId="798054C6" w14:textId="77777777" w:rsidTr="00F97DB6">
        <w:trPr>
          <w:trHeight w:val="20"/>
          <w:jc w:val="center"/>
        </w:trPr>
        <w:tc>
          <w:tcPr>
            <w:tcW w:w="742" w:type="pct"/>
          </w:tcPr>
          <w:p w14:paraId="2A7951B1" w14:textId="77777777" w:rsidR="004E2251" w:rsidRPr="004718F0" w:rsidRDefault="004E2251" w:rsidP="00F97DB6">
            <w:pPr>
              <w:rPr>
                <w:sz w:val="22"/>
                <w:szCs w:val="22"/>
              </w:rPr>
            </w:pPr>
            <w:r w:rsidRPr="004718F0">
              <w:rPr>
                <w:sz w:val="22"/>
                <w:szCs w:val="22"/>
              </w:rPr>
              <w:lastRenderedPageBreak/>
              <w:t>Деловое управление</w:t>
            </w:r>
          </w:p>
        </w:tc>
        <w:tc>
          <w:tcPr>
            <w:tcW w:w="874" w:type="pct"/>
          </w:tcPr>
          <w:p w14:paraId="0B3FCA85" w14:textId="77777777" w:rsidR="004E2251" w:rsidRPr="004718F0" w:rsidRDefault="004E2251" w:rsidP="00F97DB6">
            <w:pPr>
              <w:autoSpaceDE w:val="0"/>
              <w:autoSpaceDN w:val="0"/>
              <w:adjustRightInd w:val="0"/>
              <w:jc w:val="center"/>
              <w:rPr>
                <w:sz w:val="22"/>
                <w:szCs w:val="22"/>
              </w:rPr>
            </w:pPr>
            <w:r w:rsidRPr="004718F0">
              <w:rPr>
                <w:sz w:val="22"/>
                <w:szCs w:val="22"/>
              </w:rPr>
              <w:t>4.1</w:t>
            </w:r>
          </w:p>
        </w:tc>
        <w:tc>
          <w:tcPr>
            <w:tcW w:w="1994" w:type="pct"/>
          </w:tcPr>
          <w:p w14:paraId="29491447" w14:textId="77777777" w:rsidR="004E2251" w:rsidRPr="004718F0" w:rsidRDefault="004E2251" w:rsidP="00F97DB6">
            <w:pPr>
              <w:ind w:left="34"/>
              <w:contextualSpacing/>
              <w:rPr>
                <w:sz w:val="22"/>
                <w:szCs w:val="22"/>
              </w:rPr>
            </w:pPr>
            <w:r w:rsidRPr="004718F0">
              <w:rPr>
                <w:rFonts w:ascii="Times New Roman CYR" w:hAnsi="Times New Roman CYR" w:cs="Times New Roman CYR"/>
                <w:sz w:val="22"/>
                <w:szCs w:val="22"/>
              </w:rPr>
              <w:t xml:space="preserve">Минимальная площадь участка </w:t>
            </w:r>
            <w:r w:rsidRPr="004718F0">
              <w:rPr>
                <w:sz w:val="22"/>
                <w:szCs w:val="22"/>
              </w:rPr>
              <w:t>- 500 кв. м.</w:t>
            </w:r>
          </w:p>
          <w:p w14:paraId="739BB7F7"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37ED6635"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до 3 надземных этажей.</w:t>
            </w:r>
          </w:p>
          <w:p w14:paraId="2976D340"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- 5 м.</w:t>
            </w:r>
          </w:p>
          <w:p w14:paraId="4E93097A" w14:textId="77777777" w:rsidR="004E2251" w:rsidRPr="004718F0" w:rsidRDefault="004E2251" w:rsidP="00F97DB6">
            <w:pPr>
              <w:autoSpaceDE w:val="0"/>
              <w:autoSpaceDN w:val="0"/>
              <w:adjustRightInd w:val="0"/>
              <w:rPr>
                <w:sz w:val="22"/>
                <w:szCs w:val="22"/>
              </w:rPr>
            </w:pPr>
            <w:r w:rsidRPr="004718F0">
              <w:rPr>
                <w:sz w:val="22"/>
                <w:szCs w:val="22"/>
              </w:rPr>
              <w:t>В условиях реконструкции допускается сокращение отступа и/или размещение зданий по красной линии улиц.</w:t>
            </w:r>
          </w:p>
          <w:p w14:paraId="79DF753E" w14:textId="77777777" w:rsidR="004E2251" w:rsidRPr="004718F0" w:rsidRDefault="004E2251" w:rsidP="00F97DB6">
            <w:pPr>
              <w:autoSpaceDE w:val="0"/>
              <w:autoSpaceDN w:val="0"/>
              <w:adjustRightInd w:val="0"/>
              <w:rPr>
                <w:rFonts w:ascii="Times New Roman CYR" w:hAnsi="Times New Roman CYR" w:cs="Times New Roman CYR"/>
                <w:sz w:val="22"/>
                <w:szCs w:val="22"/>
              </w:rPr>
            </w:pPr>
            <w:r w:rsidRPr="004718F0">
              <w:rPr>
                <w:rFonts w:ascii="Times New Roman CYR" w:hAnsi="Times New Roman CYR" w:cs="Times New Roman CYR"/>
                <w:sz w:val="22"/>
                <w:szCs w:val="22"/>
              </w:rPr>
              <w:t>Расстояние от границ смежного земельного участка:</w:t>
            </w:r>
          </w:p>
          <w:p w14:paraId="0CA1C942" w14:textId="77777777" w:rsidR="004E2251" w:rsidRPr="004718F0" w:rsidRDefault="004E2251" w:rsidP="00F97DB6">
            <w:pPr>
              <w:autoSpaceDE w:val="0"/>
              <w:autoSpaceDN w:val="0"/>
              <w:adjustRightInd w:val="0"/>
              <w:rPr>
                <w:sz w:val="22"/>
                <w:szCs w:val="22"/>
              </w:rPr>
            </w:pPr>
            <w:r w:rsidRPr="004718F0">
              <w:rPr>
                <w:rFonts w:ascii="Times New Roman CYR" w:hAnsi="Times New Roman CYR" w:cs="Times New Roman CYR"/>
                <w:sz w:val="22"/>
                <w:szCs w:val="22"/>
              </w:rPr>
              <w:t xml:space="preserve">- </w:t>
            </w:r>
            <w:r w:rsidRPr="004718F0">
              <w:rPr>
                <w:sz w:val="22"/>
                <w:szCs w:val="22"/>
              </w:rPr>
              <w:t xml:space="preserve">5 м до выступающих конструктивных элементов (крыльцо, пандус, приямок, отмостка и т.д.) основного здания, </w:t>
            </w:r>
          </w:p>
          <w:p w14:paraId="35B294A9" w14:textId="77777777" w:rsidR="004E2251" w:rsidRPr="004718F0" w:rsidRDefault="004E2251" w:rsidP="00F97DB6">
            <w:pPr>
              <w:autoSpaceDE w:val="0"/>
              <w:autoSpaceDN w:val="0"/>
              <w:adjustRightInd w:val="0"/>
              <w:rPr>
                <w:rFonts w:ascii="Times New Roman CYR" w:hAnsi="Times New Roman CYR" w:cs="Times New Roman CYR"/>
                <w:sz w:val="22"/>
                <w:szCs w:val="22"/>
              </w:rPr>
            </w:pPr>
            <w:r w:rsidRPr="004718F0">
              <w:rPr>
                <w:sz w:val="22"/>
                <w:szCs w:val="22"/>
              </w:rPr>
              <w:t>- 1 м до хозяйственных построек.</w:t>
            </w:r>
          </w:p>
          <w:p w14:paraId="1EFDED44" w14:textId="77777777" w:rsidR="004E2251" w:rsidRPr="004718F0" w:rsidRDefault="004E2251" w:rsidP="00F97DB6">
            <w:pPr>
              <w:tabs>
                <w:tab w:val="center" w:pos="4677"/>
                <w:tab w:val="right" w:pos="9355"/>
              </w:tabs>
              <w:rPr>
                <w:sz w:val="22"/>
                <w:szCs w:val="22"/>
              </w:rPr>
            </w:pPr>
            <w:r w:rsidRPr="004718F0">
              <w:rPr>
                <w:sz w:val="22"/>
                <w:szCs w:val="22"/>
              </w:rPr>
              <w:t>Максимальный процент застройки в границах земельного участка – 75%.</w:t>
            </w:r>
          </w:p>
        </w:tc>
        <w:tc>
          <w:tcPr>
            <w:tcW w:w="1390" w:type="pct"/>
          </w:tcPr>
          <w:p w14:paraId="0E840354"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rFonts w:ascii="Times New Roman CYR" w:hAnsi="Times New Roman CYR" w:cs="Times New Roman CYR"/>
                <w:sz w:val="22"/>
                <w:szCs w:val="22"/>
              </w:rPr>
              <w:t>со статьями 3 - 12</w:t>
            </w:r>
            <w:r w:rsidRPr="004718F0">
              <w:rPr>
                <w:rFonts w:ascii="Times New Roman CYR" w:hAnsi="Times New Roman CYR" w:cs="Times New Roman CYR"/>
                <w:sz w:val="22"/>
                <w:szCs w:val="22"/>
              </w:rPr>
              <w:t xml:space="preserve"> настоящих регламентов и действующим законодательством</w:t>
            </w:r>
          </w:p>
        </w:tc>
      </w:tr>
      <w:tr w:rsidR="004E2251" w:rsidRPr="004718F0" w14:paraId="5AB13D92" w14:textId="77777777" w:rsidTr="00F97DB6">
        <w:trPr>
          <w:trHeight w:val="20"/>
          <w:jc w:val="center"/>
        </w:trPr>
        <w:tc>
          <w:tcPr>
            <w:tcW w:w="742" w:type="pct"/>
          </w:tcPr>
          <w:p w14:paraId="4B413706" w14:textId="77777777" w:rsidR="004E2251" w:rsidRPr="004718F0" w:rsidRDefault="004E2251" w:rsidP="00F97DB6">
            <w:pPr>
              <w:rPr>
                <w:sz w:val="22"/>
                <w:szCs w:val="22"/>
              </w:rPr>
            </w:pPr>
            <w:r w:rsidRPr="004718F0">
              <w:rPr>
                <w:sz w:val="22"/>
                <w:szCs w:val="22"/>
              </w:rPr>
              <w:t>Склад</w:t>
            </w:r>
          </w:p>
        </w:tc>
        <w:tc>
          <w:tcPr>
            <w:tcW w:w="874" w:type="pct"/>
          </w:tcPr>
          <w:p w14:paraId="1FE8CE34" w14:textId="77777777" w:rsidR="004E2251" w:rsidRPr="004718F0" w:rsidRDefault="004E2251" w:rsidP="00F97DB6">
            <w:pPr>
              <w:autoSpaceDE w:val="0"/>
              <w:autoSpaceDN w:val="0"/>
              <w:adjustRightInd w:val="0"/>
              <w:jc w:val="center"/>
              <w:rPr>
                <w:sz w:val="22"/>
                <w:szCs w:val="22"/>
              </w:rPr>
            </w:pPr>
            <w:r w:rsidRPr="004718F0">
              <w:rPr>
                <w:sz w:val="22"/>
                <w:szCs w:val="22"/>
              </w:rPr>
              <w:t>6.9</w:t>
            </w:r>
          </w:p>
        </w:tc>
        <w:tc>
          <w:tcPr>
            <w:tcW w:w="1994" w:type="pct"/>
          </w:tcPr>
          <w:p w14:paraId="413B5F62"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1DC6F8D0"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7543FE9A"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до 3 надземных этажей.</w:t>
            </w:r>
          </w:p>
          <w:p w14:paraId="4C8B5F3E"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- 3 м.</w:t>
            </w:r>
          </w:p>
          <w:p w14:paraId="19D1ACC3" w14:textId="77777777" w:rsidR="004E2251" w:rsidRPr="004718F0" w:rsidRDefault="004E2251" w:rsidP="00F97DB6">
            <w:pPr>
              <w:autoSpaceDE w:val="0"/>
              <w:autoSpaceDN w:val="0"/>
              <w:adjustRightInd w:val="0"/>
              <w:rPr>
                <w:sz w:val="22"/>
                <w:szCs w:val="22"/>
              </w:rPr>
            </w:pPr>
            <w:r w:rsidRPr="004718F0">
              <w:rPr>
                <w:sz w:val="22"/>
                <w:szCs w:val="22"/>
              </w:rPr>
              <w:t>В условиях реконструкции допускается сокращение отступа и/или размещение зданий по красной линии улиц.</w:t>
            </w:r>
          </w:p>
          <w:p w14:paraId="1BDD6326" w14:textId="77777777" w:rsidR="004E2251" w:rsidRPr="004718F0" w:rsidRDefault="004E2251" w:rsidP="00F97DB6">
            <w:pPr>
              <w:autoSpaceDE w:val="0"/>
              <w:autoSpaceDN w:val="0"/>
              <w:adjustRightInd w:val="0"/>
              <w:rPr>
                <w:rFonts w:ascii="Times New Roman CYR" w:hAnsi="Times New Roman CYR" w:cs="Times New Roman CYR"/>
                <w:sz w:val="22"/>
                <w:szCs w:val="22"/>
              </w:rPr>
            </w:pPr>
            <w:r w:rsidRPr="004718F0">
              <w:rPr>
                <w:rFonts w:ascii="Times New Roman CYR" w:hAnsi="Times New Roman CYR" w:cs="Times New Roman CYR"/>
                <w:sz w:val="22"/>
                <w:szCs w:val="22"/>
              </w:rPr>
              <w:lastRenderedPageBreak/>
              <w:t>Расстояние от границ смежного земельного участка:</w:t>
            </w:r>
          </w:p>
          <w:p w14:paraId="17316606" w14:textId="77777777" w:rsidR="004E2251" w:rsidRPr="004718F0" w:rsidRDefault="004E2251" w:rsidP="00F97DB6">
            <w:pPr>
              <w:autoSpaceDE w:val="0"/>
              <w:autoSpaceDN w:val="0"/>
              <w:adjustRightInd w:val="0"/>
              <w:rPr>
                <w:sz w:val="22"/>
                <w:szCs w:val="22"/>
              </w:rPr>
            </w:pPr>
            <w:r w:rsidRPr="004718F0">
              <w:rPr>
                <w:rFonts w:ascii="Times New Roman CYR" w:hAnsi="Times New Roman CYR" w:cs="Times New Roman CYR"/>
                <w:sz w:val="22"/>
                <w:szCs w:val="22"/>
              </w:rPr>
              <w:t xml:space="preserve">- </w:t>
            </w:r>
            <w:r w:rsidRPr="004718F0">
              <w:rPr>
                <w:sz w:val="22"/>
                <w:szCs w:val="22"/>
              </w:rPr>
              <w:t xml:space="preserve">5 м до выступающих конструктивных элементов (крыльцо, пандус, приямок, отмостка и т.д.) основного здания, </w:t>
            </w:r>
          </w:p>
          <w:p w14:paraId="5D23B704" w14:textId="77777777" w:rsidR="004E2251" w:rsidRPr="004718F0" w:rsidRDefault="004E2251" w:rsidP="00F97DB6">
            <w:pPr>
              <w:autoSpaceDE w:val="0"/>
              <w:autoSpaceDN w:val="0"/>
              <w:adjustRightInd w:val="0"/>
              <w:rPr>
                <w:rFonts w:ascii="Times New Roman CYR" w:hAnsi="Times New Roman CYR" w:cs="Times New Roman CYR"/>
                <w:sz w:val="22"/>
                <w:szCs w:val="22"/>
              </w:rPr>
            </w:pPr>
            <w:r w:rsidRPr="004718F0">
              <w:rPr>
                <w:sz w:val="22"/>
                <w:szCs w:val="22"/>
              </w:rPr>
              <w:t>- 1 м до хозяйственных построек.</w:t>
            </w:r>
          </w:p>
          <w:p w14:paraId="3E30EF31" w14:textId="77777777" w:rsidR="004E2251" w:rsidRPr="004718F0" w:rsidRDefault="004E2251" w:rsidP="00F97DB6">
            <w:pPr>
              <w:tabs>
                <w:tab w:val="center" w:pos="4677"/>
                <w:tab w:val="right" w:pos="9355"/>
              </w:tabs>
              <w:rPr>
                <w:sz w:val="22"/>
                <w:szCs w:val="22"/>
              </w:rPr>
            </w:pPr>
            <w:r w:rsidRPr="004718F0">
              <w:rPr>
                <w:sz w:val="22"/>
                <w:szCs w:val="22"/>
              </w:rPr>
              <w:t>Максимальный процент застройки -</w:t>
            </w:r>
            <w:r w:rsidRPr="004718F0">
              <w:rPr>
                <w:rFonts w:ascii="Times New Roman CYR" w:hAnsi="Times New Roman CYR" w:cs="Times New Roman CYR"/>
                <w:sz w:val="22"/>
                <w:szCs w:val="22"/>
              </w:rPr>
              <w:t xml:space="preserve"> не подлежит установлению.</w:t>
            </w:r>
          </w:p>
        </w:tc>
        <w:tc>
          <w:tcPr>
            <w:tcW w:w="1390" w:type="pct"/>
          </w:tcPr>
          <w:p w14:paraId="7655035D"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lastRenderedPageBreak/>
              <w:t>Не допускается размещать склады сырья и полупродуктов для фармацевтических предприятий, оптовые склады продовольственного сырья и пищевых продуктов в санитарно-защитной зоне и на территории объектов других отраслей промышленности.</w:t>
            </w:r>
          </w:p>
          <w:p w14:paraId="366EFB73"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lastRenderedPageBreak/>
              <w:t xml:space="preserve">Использование земельных участков в границах зон с особыми условиями использования территории осуществлять в соответствии </w:t>
            </w:r>
            <w:r>
              <w:rPr>
                <w:rFonts w:ascii="Times New Roman CYR" w:hAnsi="Times New Roman CYR" w:cs="Times New Roman CYR"/>
                <w:sz w:val="22"/>
                <w:szCs w:val="22"/>
              </w:rPr>
              <w:t>со статьями 3 - 12</w:t>
            </w:r>
            <w:r w:rsidRPr="004718F0">
              <w:rPr>
                <w:rFonts w:ascii="Times New Roman CYR" w:hAnsi="Times New Roman CYR" w:cs="Times New Roman CYR"/>
                <w:sz w:val="22"/>
                <w:szCs w:val="22"/>
              </w:rPr>
              <w:t xml:space="preserve"> настоящих регламентов и действующим законодательством</w:t>
            </w:r>
          </w:p>
        </w:tc>
      </w:tr>
      <w:tr w:rsidR="004E2251" w:rsidRPr="004718F0" w14:paraId="7AFC8ED8" w14:textId="77777777" w:rsidTr="00F97DB6">
        <w:trPr>
          <w:trHeight w:val="20"/>
          <w:jc w:val="center"/>
        </w:trPr>
        <w:tc>
          <w:tcPr>
            <w:tcW w:w="742" w:type="pct"/>
          </w:tcPr>
          <w:p w14:paraId="5C93FF3A" w14:textId="77777777" w:rsidR="004E2251" w:rsidRPr="004718F0" w:rsidRDefault="004E2251" w:rsidP="00F97DB6">
            <w:pPr>
              <w:tabs>
                <w:tab w:val="left" w:pos="960"/>
              </w:tabs>
              <w:rPr>
                <w:sz w:val="22"/>
                <w:szCs w:val="22"/>
              </w:rPr>
            </w:pPr>
            <w:r w:rsidRPr="004718F0">
              <w:rPr>
                <w:sz w:val="22"/>
                <w:szCs w:val="22"/>
              </w:rPr>
              <w:lastRenderedPageBreak/>
              <w:t>Хранение автотранспорта</w:t>
            </w:r>
          </w:p>
        </w:tc>
        <w:tc>
          <w:tcPr>
            <w:tcW w:w="874" w:type="pct"/>
          </w:tcPr>
          <w:p w14:paraId="34B33135" w14:textId="77777777" w:rsidR="004E2251" w:rsidRPr="004718F0" w:rsidRDefault="004E2251" w:rsidP="00F97DB6">
            <w:pPr>
              <w:jc w:val="center"/>
              <w:rPr>
                <w:sz w:val="22"/>
                <w:szCs w:val="22"/>
              </w:rPr>
            </w:pPr>
            <w:r w:rsidRPr="004718F0">
              <w:rPr>
                <w:sz w:val="22"/>
                <w:szCs w:val="22"/>
              </w:rPr>
              <w:t>2.7.1</w:t>
            </w:r>
          </w:p>
        </w:tc>
        <w:tc>
          <w:tcPr>
            <w:tcW w:w="1994" w:type="pct"/>
          </w:tcPr>
          <w:p w14:paraId="59738FA0"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4159D101"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2DB3F213"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до 2 надземных этажей включительно.</w:t>
            </w:r>
          </w:p>
          <w:p w14:paraId="6B5A8D27"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 не подлежит установлению.</w:t>
            </w:r>
          </w:p>
          <w:p w14:paraId="0BE61199"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14:paraId="143DDAF3" w14:textId="77777777" w:rsidR="004E2251" w:rsidRPr="004718F0" w:rsidRDefault="004E2251" w:rsidP="00F97DB6">
            <w:pPr>
              <w:rPr>
                <w:sz w:val="22"/>
                <w:szCs w:val="22"/>
              </w:rPr>
            </w:pPr>
            <w:r w:rsidRPr="004718F0">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1390" w:type="pct"/>
          </w:tcPr>
          <w:p w14:paraId="240550E1"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rFonts w:ascii="Times New Roman CYR" w:hAnsi="Times New Roman CYR" w:cs="Times New Roman CYR"/>
                <w:sz w:val="22"/>
                <w:szCs w:val="22"/>
              </w:rPr>
              <w:t>со статьями 3 - 12</w:t>
            </w:r>
            <w:r w:rsidRPr="004718F0">
              <w:rPr>
                <w:rFonts w:ascii="Times New Roman CYR" w:hAnsi="Times New Roman CYR" w:cs="Times New Roman CYR"/>
                <w:sz w:val="22"/>
                <w:szCs w:val="22"/>
              </w:rPr>
              <w:t xml:space="preserve"> настоящих регламентов и действующим законодательством</w:t>
            </w:r>
          </w:p>
        </w:tc>
      </w:tr>
      <w:tr w:rsidR="004E2251" w:rsidRPr="004718F0" w14:paraId="0D9E12D0" w14:textId="77777777" w:rsidTr="00F97DB6">
        <w:trPr>
          <w:trHeight w:val="20"/>
          <w:jc w:val="center"/>
        </w:trPr>
        <w:tc>
          <w:tcPr>
            <w:tcW w:w="742" w:type="pct"/>
          </w:tcPr>
          <w:p w14:paraId="4600DCC5" w14:textId="77777777" w:rsidR="004E2251" w:rsidRPr="004718F0" w:rsidRDefault="004E2251" w:rsidP="00F97DB6">
            <w:pPr>
              <w:tabs>
                <w:tab w:val="left" w:pos="960"/>
              </w:tabs>
              <w:rPr>
                <w:sz w:val="22"/>
                <w:szCs w:val="22"/>
              </w:rPr>
            </w:pPr>
            <w:r w:rsidRPr="004718F0">
              <w:rPr>
                <w:sz w:val="22"/>
                <w:szCs w:val="22"/>
              </w:rPr>
              <w:t>Объекты дорожного сервиса</w:t>
            </w:r>
          </w:p>
        </w:tc>
        <w:tc>
          <w:tcPr>
            <w:tcW w:w="874" w:type="pct"/>
          </w:tcPr>
          <w:p w14:paraId="2A22456A" w14:textId="77777777" w:rsidR="004E2251" w:rsidRPr="004718F0" w:rsidRDefault="004E2251" w:rsidP="00F97DB6">
            <w:pPr>
              <w:autoSpaceDE w:val="0"/>
              <w:autoSpaceDN w:val="0"/>
              <w:adjustRightInd w:val="0"/>
              <w:jc w:val="center"/>
              <w:rPr>
                <w:sz w:val="22"/>
                <w:szCs w:val="22"/>
              </w:rPr>
            </w:pPr>
            <w:r w:rsidRPr="004718F0">
              <w:rPr>
                <w:sz w:val="22"/>
                <w:szCs w:val="22"/>
              </w:rPr>
              <w:t>4.9.1</w:t>
            </w:r>
          </w:p>
        </w:tc>
        <w:tc>
          <w:tcPr>
            <w:tcW w:w="1994" w:type="pct"/>
          </w:tcPr>
          <w:p w14:paraId="7FCDB0CC" w14:textId="77777777" w:rsidR="004E2251" w:rsidRPr="004718F0" w:rsidRDefault="004E2251" w:rsidP="00F97DB6">
            <w:pPr>
              <w:ind w:left="34"/>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Минимальная площадь участка: </w:t>
            </w:r>
          </w:p>
          <w:p w14:paraId="11047248" w14:textId="77777777" w:rsidR="004E2251" w:rsidRPr="004718F0" w:rsidRDefault="004E2251" w:rsidP="00F97DB6">
            <w:pPr>
              <w:rPr>
                <w:sz w:val="22"/>
                <w:szCs w:val="22"/>
              </w:rPr>
            </w:pPr>
            <w:r w:rsidRPr="004718F0">
              <w:rPr>
                <w:sz w:val="22"/>
                <w:szCs w:val="22"/>
              </w:rPr>
              <w:t>- 200 кв. м.</w:t>
            </w:r>
          </w:p>
          <w:p w14:paraId="72A0E47B"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216A48F5"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до 2 надземных этажей включительно.</w:t>
            </w:r>
          </w:p>
          <w:p w14:paraId="057DA5AA"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- 5 м.</w:t>
            </w:r>
          </w:p>
          <w:p w14:paraId="40492940" w14:textId="77777777" w:rsidR="004E2251" w:rsidRPr="004718F0" w:rsidRDefault="004E2251" w:rsidP="00F97DB6">
            <w:pPr>
              <w:autoSpaceDE w:val="0"/>
              <w:autoSpaceDN w:val="0"/>
              <w:adjustRightInd w:val="0"/>
              <w:rPr>
                <w:sz w:val="22"/>
                <w:szCs w:val="22"/>
              </w:rPr>
            </w:pPr>
            <w:r w:rsidRPr="004718F0">
              <w:rPr>
                <w:sz w:val="22"/>
                <w:szCs w:val="22"/>
              </w:rPr>
              <w:t>В условиях реконструкции допускается сокращение отступа и/или размещение зданий по красной линии улиц.</w:t>
            </w:r>
          </w:p>
          <w:p w14:paraId="51C04275" w14:textId="77777777" w:rsidR="004E2251" w:rsidRPr="004718F0" w:rsidRDefault="004E2251" w:rsidP="00F97DB6">
            <w:pPr>
              <w:autoSpaceDE w:val="0"/>
              <w:autoSpaceDN w:val="0"/>
              <w:adjustRightInd w:val="0"/>
              <w:rPr>
                <w:rFonts w:ascii="Times New Roman CYR" w:hAnsi="Times New Roman CYR" w:cs="Times New Roman CYR"/>
                <w:sz w:val="22"/>
                <w:szCs w:val="22"/>
              </w:rPr>
            </w:pPr>
            <w:r w:rsidRPr="004718F0">
              <w:rPr>
                <w:rFonts w:ascii="Times New Roman CYR" w:hAnsi="Times New Roman CYR" w:cs="Times New Roman CYR"/>
                <w:sz w:val="22"/>
                <w:szCs w:val="22"/>
              </w:rPr>
              <w:t>Расстояние от границ смежного земельного участка:</w:t>
            </w:r>
          </w:p>
          <w:p w14:paraId="57C263E9" w14:textId="77777777" w:rsidR="004E2251" w:rsidRPr="004718F0" w:rsidRDefault="004E2251" w:rsidP="00F97DB6">
            <w:pPr>
              <w:autoSpaceDE w:val="0"/>
              <w:autoSpaceDN w:val="0"/>
              <w:adjustRightInd w:val="0"/>
              <w:rPr>
                <w:sz w:val="22"/>
                <w:szCs w:val="22"/>
              </w:rPr>
            </w:pPr>
            <w:r w:rsidRPr="004718F0">
              <w:rPr>
                <w:rFonts w:ascii="Times New Roman CYR" w:hAnsi="Times New Roman CYR" w:cs="Times New Roman CYR"/>
                <w:sz w:val="22"/>
                <w:szCs w:val="22"/>
              </w:rPr>
              <w:lastRenderedPageBreak/>
              <w:t xml:space="preserve">- </w:t>
            </w:r>
            <w:r w:rsidRPr="004718F0">
              <w:rPr>
                <w:sz w:val="22"/>
                <w:szCs w:val="22"/>
              </w:rPr>
              <w:t xml:space="preserve">5 м до выступающих конструктивных элементов (крыльцо, пандус, приямок, отмостка и т.д.) основного здания, </w:t>
            </w:r>
          </w:p>
          <w:p w14:paraId="577FC094" w14:textId="77777777" w:rsidR="004E2251" w:rsidRPr="004718F0" w:rsidRDefault="004E2251" w:rsidP="00F97DB6">
            <w:pPr>
              <w:autoSpaceDE w:val="0"/>
              <w:autoSpaceDN w:val="0"/>
              <w:adjustRightInd w:val="0"/>
              <w:rPr>
                <w:rFonts w:ascii="Times New Roman CYR" w:hAnsi="Times New Roman CYR" w:cs="Times New Roman CYR"/>
                <w:sz w:val="22"/>
                <w:szCs w:val="22"/>
              </w:rPr>
            </w:pPr>
            <w:r w:rsidRPr="004718F0">
              <w:rPr>
                <w:sz w:val="22"/>
                <w:szCs w:val="22"/>
              </w:rPr>
              <w:t>- 1 м до хозяйственных построек.</w:t>
            </w:r>
          </w:p>
          <w:p w14:paraId="5B0BCCEC" w14:textId="77777777" w:rsidR="004E2251" w:rsidRPr="004718F0" w:rsidRDefault="004E2251" w:rsidP="00F97DB6">
            <w:pPr>
              <w:tabs>
                <w:tab w:val="center" w:pos="4677"/>
                <w:tab w:val="right" w:pos="9355"/>
              </w:tabs>
              <w:rPr>
                <w:sz w:val="22"/>
                <w:szCs w:val="22"/>
              </w:rPr>
            </w:pPr>
            <w:r w:rsidRPr="004718F0">
              <w:rPr>
                <w:sz w:val="22"/>
                <w:szCs w:val="22"/>
              </w:rPr>
              <w:t xml:space="preserve">Максимальный процент застройки в границах земельного участка – 75%. </w:t>
            </w:r>
          </w:p>
        </w:tc>
        <w:tc>
          <w:tcPr>
            <w:tcW w:w="1390" w:type="pct"/>
          </w:tcPr>
          <w:p w14:paraId="6EC16DCC"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lastRenderedPageBreak/>
              <w:t xml:space="preserve">Использование земельных участков в границах зон с особыми условиями использования территории осуществлять в соответствии </w:t>
            </w:r>
            <w:r>
              <w:rPr>
                <w:rFonts w:ascii="Times New Roman CYR" w:hAnsi="Times New Roman CYR" w:cs="Times New Roman CYR"/>
                <w:sz w:val="22"/>
                <w:szCs w:val="22"/>
              </w:rPr>
              <w:t>со статьями 3 - 12</w:t>
            </w:r>
            <w:r w:rsidRPr="004718F0">
              <w:rPr>
                <w:rFonts w:ascii="Times New Roman CYR" w:hAnsi="Times New Roman CYR" w:cs="Times New Roman CYR"/>
                <w:sz w:val="22"/>
                <w:szCs w:val="22"/>
              </w:rPr>
              <w:t xml:space="preserve"> настоящих регламентов и действующим законодательством</w:t>
            </w:r>
          </w:p>
        </w:tc>
      </w:tr>
      <w:tr w:rsidR="004E2251" w:rsidRPr="004718F0" w14:paraId="712A2502" w14:textId="77777777" w:rsidTr="00F97DB6">
        <w:trPr>
          <w:trHeight w:val="20"/>
          <w:jc w:val="center"/>
        </w:trPr>
        <w:tc>
          <w:tcPr>
            <w:tcW w:w="742" w:type="pct"/>
          </w:tcPr>
          <w:p w14:paraId="04447807" w14:textId="77777777" w:rsidR="004E2251" w:rsidRPr="004718F0" w:rsidRDefault="004E2251" w:rsidP="00F97DB6">
            <w:pPr>
              <w:tabs>
                <w:tab w:val="left" w:pos="960"/>
              </w:tabs>
              <w:rPr>
                <w:sz w:val="22"/>
                <w:szCs w:val="22"/>
              </w:rPr>
            </w:pPr>
            <w:r w:rsidRPr="004718F0">
              <w:rPr>
                <w:sz w:val="22"/>
                <w:szCs w:val="22"/>
              </w:rPr>
              <w:t>Коммунальное обслуживание</w:t>
            </w:r>
          </w:p>
        </w:tc>
        <w:tc>
          <w:tcPr>
            <w:tcW w:w="874" w:type="pct"/>
          </w:tcPr>
          <w:p w14:paraId="51BD5C70" w14:textId="77777777" w:rsidR="004E2251" w:rsidRPr="004718F0" w:rsidRDefault="004E2251" w:rsidP="00F97DB6">
            <w:pPr>
              <w:autoSpaceDE w:val="0"/>
              <w:autoSpaceDN w:val="0"/>
              <w:adjustRightInd w:val="0"/>
              <w:jc w:val="center"/>
              <w:rPr>
                <w:sz w:val="22"/>
                <w:szCs w:val="22"/>
              </w:rPr>
            </w:pPr>
            <w:r w:rsidRPr="004718F0">
              <w:rPr>
                <w:sz w:val="22"/>
                <w:szCs w:val="22"/>
              </w:rPr>
              <w:t>3.1</w:t>
            </w:r>
          </w:p>
        </w:tc>
        <w:tc>
          <w:tcPr>
            <w:tcW w:w="1994" w:type="pct"/>
          </w:tcPr>
          <w:p w14:paraId="689021DB"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7C6FC158"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665957A9"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не подлежит установлению.</w:t>
            </w:r>
          </w:p>
          <w:p w14:paraId="0C84D0A1"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 не подлежит установлению.</w:t>
            </w:r>
          </w:p>
          <w:p w14:paraId="5E4468FC"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14:paraId="017C63BE"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1390" w:type="pct"/>
          </w:tcPr>
          <w:p w14:paraId="1C0B1B7C" w14:textId="77777777" w:rsidR="004E2251" w:rsidRPr="004718F0" w:rsidRDefault="004E2251" w:rsidP="00F97DB6">
            <w:pPr>
              <w:contextualSpacing/>
              <w:rPr>
                <w:sz w:val="22"/>
                <w:szCs w:val="22"/>
              </w:rPr>
            </w:pPr>
            <w:r w:rsidRPr="004718F0">
              <w:rPr>
                <w:rFonts w:ascii="Times New Roman CYR" w:hAnsi="Times New Roman CYR" w:cs="Times New Roman CY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rFonts w:ascii="Times New Roman CYR" w:hAnsi="Times New Roman CYR" w:cs="Times New Roman CYR"/>
                <w:sz w:val="22"/>
                <w:szCs w:val="22"/>
              </w:rPr>
              <w:t>со статьями 3 - 12</w:t>
            </w:r>
            <w:r w:rsidRPr="004718F0">
              <w:rPr>
                <w:rFonts w:ascii="Times New Roman CYR" w:hAnsi="Times New Roman CYR" w:cs="Times New Roman CYR"/>
                <w:sz w:val="22"/>
                <w:szCs w:val="22"/>
              </w:rPr>
              <w:t xml:space="preserve"> настоящих регламентов и действующим законодательством</w:t>
            </w:r>
          </w:p>
        </w:tc>
      </w:tr>
      <w:tr w:rsidR="004E2251" w:rsidRPr="004718F0" w14:paraId="1A71503B" w14:textId="77777777" w:rsidTr="00F97DB6">
        <w:trPr>
          <w:trHeight w:val="4048"/>
          <w:jc w:val="center"/>
        </w:trPr>
        <w:tc>
          <w:tcPr>
            <w:tcW w:w="742" w:type="pct"/>
          </w:tcPr>
          <w:p w14:paraId="78DAB592" w14:textId="77777777" w:rsidR="004E2251" w:rsidRPr="004718F0" w:rsidRDefault="004E2251" w:rsidP="00F97DB6">
            <w:pPr>
              <w:tabs>
                <w:tab w:val="left" w:pos="960"/>
              </w:tabs>
              <w:rPr>
                <w:sz w:val="22"/>
                <w:szCs w:val="22"/>
              </w:rPr>
            </w:pPr>
            <w:r w:rsidRPr="004718F0">
              <w:rPr>
                <w:sz w:val="22"/>
                <w:szCs w:val="22"/>
              </w:rPr>
              <w:lastRenderedPageBreak/>
              <w:t>Бытовое обслуживание</w:t>
            </w:r>
          </w:p>
        </w:tc>
        <w:tc>
          <w:tcPr>
            <w:tcW w:w="874" w:type="pct"/>
          </w:tcPr>
          <w:p w14:paraId="7974A396" w14:textId="77777777" w:rsidR="004E2251" w:rsidRPr="004718F0" w:rsidRDefault="004E2251" w:rsidP="00F97DB6">
            <w:pPr>
              <w:autoSpaceDE w:val="0"/>
              <w:autoSpaceDN w:val="0"/>
              <w:adjustRightInd w:val="0"/>
              <w:jc w:val="center"/>
              <w:rPr>
                <w:sz w:val="22"/>
                <w:szCs w:val="22"/>
              </w:rPr>
            </w:pPr>
            <w:r w:rsidRPr="004718F0">
              <w:rPr>
                <w:sz w:val="22"/>
                <w:szCs w:val="22"/>
              </w:rPr>
              <w:t>3.3</w:t>
            </w:r>
          </w:p>
        </w:tc>
        <w:tc>
          <w:tcPr>
            <w:tcW w:w="1994" w:type="pct"/>
          </w:tcPr>
          <w:p w14:paraId="0AB4B3F2"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51680788"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1EF5C439" w14:textId="77777777" w:rsidR="004E2251" w:rsidRPr="004718F0" w:rsidRDefault="004E2251" w:rsidP="00F97DB6">
            <w:pPr>
              <w:tabs>
                <w:tab w:val="center" w:pos="4677"/>
                <w:tab w:val="right" w:pos="9355"/>
              </w:tabs>
              <w:rPr>
                <w:sz w:val="22"/>
                <w:szCs w:val="22"/>
              </w:rPr>
            </w:pPr>
            <w:r w:rsidRPr="004718F0">
              <w:rPr>
                <w:rFonts w:ascii="Times New Roman CYR" w:hAnsi="Times New Roman CYR" w:cs="Times New Roman CYR"/>
                <w:sz w:val="22"/>
                <w:szCs w:val="22"/>
              </w:rPr>
              <w:t xml:space="preserve">Количество этажей – </w:t>
            </w:r>
            <w:r w:rsidRPr="004718F0">
              <w:rPr>
                <w:sz w:val="22"/>
                <w:szCs w:val="22"/>
              </w:rPr>
              <w:t>до 2 надземных этажей.</w:t>
            </w:r>
          </w:p>
          <w:p w14:paraId="5575940D"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- 5 м.</w:t>
            </w:r>
          </w:p>
          <w:p w14:paraId="1ABD8C4B" w14:textId="77777777" w:rsidR="004E2251" w:rsidRPr="004718F0" w:rsidRDefault="004E2251" w:rsidP="00F97DB6">
            <w:pPr>
              <w:autoSpaceDE w:val="0"/>
              <w:autoSpaceDN w:val="0"/>
              <w:adjustRightInd w:val="0"/>
              <w:rPr>
                <w:sz w:val="22"/>
                <w:szCs w:val="22"/>
              </w:rPr>
            </w:pPr>
            <w:r w:rsidRPr="004718F0">
              <w:rPr>
                <w:rFonts w:ascii="Times New Roman CYR" w:hAnsi="Times New Roman CYR" w:cs="Times New Roman CYR"/>
                <w:sz w:val="22"/>
                <w:szCs w:val="22"/>
              </w:rPr>
              <w:t xml:space="preserve">Расстояние от границ смежного земельного участка </w:t>
            </w:r>
            <w:r w:rsidRPr="004718F0">
              <w:rPr>
                <w:sz w:val="22"/>
                <w:szCs w:val="22"/>
              </w:rPr>
              <w:t>- 3 м до выступающих конструктивных элементов (крыльцо, пандус, приямок, отмостка и т.д.) основного здания</w:t>
            </w:r>
          </w:p>
          <w:p w14:paraId="74BBDD5A" w14:textId="77777777" w:rsidR="004E2251" w:rsidRPr="004718F0" w:rsidRDefault="004E2251" w:rsidP="00F97DB6">
            <w:pPr>
              <w:contextualSpacing/>
              <w:rPr>
                <w:sz w:val="22"/>
                <w:szCs w:val="22"/>
              </w:rPr>
            </w:pPr>
            <w:r w:rsidRPr="004718F0">
              <w:rPr>
                <w:sz w:val="22"/>
                <w:szCs w:val="22"/>
              </w:rPr>
              <w:t>В условиях реконструкции допускается сокращение отступа и/или размещение зданий по красной линии улиц.</w:t>
            </w:r>
          </w:p>
          <w:p w14:paraId="6627CA2B" w14:textId="77777777" w:rsidR="004E2251" w:rsidRPr="004718F0" w:rsidRDefault="004E2251" w:rsidP="00F97DB6">
            <w:pPr>
              <w:rPr>
                <w:sz w:val="22"/>
                <w:szCs w:val="22"/>
              </w:rPr>
            </w:pPr>
            <w:r w:rsidRPr="004718F0">
              <w:rPr>
                <w:sz w:val="22"/>
                <w:szCs w:val="22"/>
              </w:rPr>
              <w:t>Максимальный процент застройки в границах земельного участка – 75%.</w:t>
            </w:r>
          </w:p>
        </w:tc>
        <w:tc>
          <w:tcPr>
            <w:tcW w:w="1390" w:type="pct"/>
          </w:tcPr>
          <w:p w14:paraId="1F83B2DB"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rFonts w:ascii="Times New Roman CYR" w:hAnsi="Times New Roman CYR" w:cs="Times New Roman CYR"/>
                <w:sz w:val="22"/>
                <w:szCs w:val="22"/>
              </w:rPr>
              <w:t>со статьями 3 - 12</w:t>
            </w:r>
            <w:r w:rsidRPr="004718F0">
              <w:rPr>
                <w:rFonts w:ascii="Times New Roman CYR" w:hAnsi="Times New Roman CYR" w:cs="Times New Roman CYR"/>
                <w:sz w:val="22"/>
                <w:szCs w:val="22"/>
              </w:rPr>
              <w:t xml:space="preserve"> настоящих регламентов и действующим законодательством</w:t>
            </w:r>
          </w:p>
        </w:tc>
      </w:tr>
      <w:tr w:rsidR="004E2251" w:rsidRPr="004718F0" w14:paraId="459E46E4" w14:textId="77777777" w:rsidTr="00F97DB6">
        <w:trPr>
          <w:trHeight w:val="20"/>
          <w:jc w:val="center"/>
        </w:trPr>
        <w:tc>
          <w:tcPr>
            <w:tcW w:w="742" w:type="pct"/>
          </w:tcPr>
          <w:p w14:paraId="081FA4A7" w14:textId="77777777" w:rsidR="004E2251" w:rsidRPr="004718F0" w:rsidRDefault="004E2251" w:rsidP="00F97DB6">
            <w:pPr>
              <w:rPr>
                <w:sz w:val="22"/>
                <w:szCs w:val="22"/>
              </w:rPr>
            </w:pPr>
            <w:r w:rsidRPr="004718F0">
              <w:rPr>
                <w:sz w:val="22"/>
                <w:szCs w:val="22"/>
              </w:rPr>
              <w:t>Земельные участки (территории) общего пользования</w:t>
            </w:r>
          </w:p>
        </w:tc>
        <w:tc>
          <w:tcPr>
            <w:tcW w:w="874" w:type="pct"/>
          </w:tcPr>
          <w:p w14:paraId="40FC5D81" w14:textId="77777777" w:rsidR="004E2251" w:rsidRPr="004718F0" w:rsidRDefault="004E2251" w:rsidP="00F97DB6">
            <w:pPr>
              <w:autoSpaceDE w:val="0"/>
              <w:autoSpaceDN w:val="0"/>
              <w:adjustRightInd w:val="0"/>
              <w:jc w:val="center"/>
              <w:rPr>
                <w:sz w:val="22"/>
                <w:szCs w:val="22"/>
              </w:rPr>
            </w:pPr>
            <w:r w:rsidRPr="004718F0">
              <w:rPr>
                <w:sz w:val="22"/>
                <w:szCs w:val="22"/>
              </w:rPr>
              <w:t>12.0</w:t>
            </w:r>
          </w:p>
        </w:tc>
        <w:tc>
          <w:tcPr>
            <w:tcW w:w="1994" w:type="pct"/>
          </w:tcPr>
          <w:p w14:paraId="2C9BF89A"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769D0482"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00C2E3E5"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не подлежит установлению.</w:t>
            </w:r>
          </w:p>
          <w:p w14:paraId="4FAD74A0"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 не подлежит установлению.</w:t>
            </w:r>
          </w:p>
          <w:p w14:paraId="4C5FECF3"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14:paraId="17120EE1" w14:textId="77777777" w:rsidR="004E2251" w:rsidRPr="004718F0" w:rsidRDefault="004E2251" w:rsidP="00F97DB6">
            <w:pPr>
              <w:rPr>
                <w:sz w:val="22"/>
                <w:szCs w:val="22"/>
              </w:rPr>
            </w:pPr>
            <w:r w:rsidRPr="004718F0">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1390" w:type="pct"/>
          </w:tcPr>
          <w:p w14:paraId="2AD19718"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rFonts w:ascii="Times New Roman CYR" w:hAnsi="Times New Roman CYR" w:cs="Times New Roman CYR"/>
                <w:sz w:val="22"/>
                <w:szCs w:val="22"/>
              </w:rPr>
              <w:t>со статьями 3 - 12</w:t>
            </w:r>
            <w:r w:rsidRPr="004718F0">
              <w:rPr>
                <w:rFonts w:ascii="Times New Roman CYR" w:hAnsi="Times New Roman CYR" w:cs="Times New Roman CYR"/>
                <w:sz w:val="22"/>
                <w:szCs w:val="22"/>
              </w:rPr>
              <w:t xml:space="preserve"> настоящих регламентов и действующим законодательством</w:t>
            </w:r>
          </w:p>
        </w:tc>
      </w:tr>
    </w:tbl>
    <w:p w14:paraId="64126421" w14:textId="77777777" w:rsidR="004E2251" w:rsidRPr="004718F0" w:rsidRDefault="004E2251" w:rsidP="004E2251">
      <w:pPr>
        <w:spacing w:before="120" w:after="120"/>
        <w:rPr>
          <w:b/>
        </w:rPr>
      </w:pPr>
      <w:r w:rsidRPr="004718F0">
        <w:rPr>
          <w:b/>
        </w:rPr>
        <w:t>УСЛОВНО РАЗРЕШЁННЫЕ ВИДЫ И ПАРАМЕТРЫ ИСПОЛЬЗОВАНИЯ ЗЕМЕЛЬНЫХ УЧАСТКОВ И ОБЪЕКТОВ КАПИТАЛЬНОГО СТРОИТЕЛЬСТВА: нет.</w:t>
      </w:r>
    </w:p>
    <w:p w14:paraId="309834E2" w14:textId="77777777" w:rsidR="004E2251" w:rsidRPr="004718F0" w:rsidRDefault="004E2251" w:rsidP="004E2251">
      <w:pPr>
        <w:spacing w:before="120" w:after="120"/>
        <w:rPr>
          <w:b/>
        </w:rPr>
      </w:pPr>
      <w:r w:rsidRPr="004718F0">
        <w:rPr>
          <w:b/>
        </w:rPr>
        <w:lastRenderedPageBreak/>
        <w:t>ВСПОМОГАТЕЛЬНЫЕ ВИДЫ И ПАРАМЕТРЫ РАЗРЕШЁННОГО ИСПОЛЬЗОВАНИЯ ЗЕМЕЛЬНЫХ УЧАСТКОВ И ОБЪЕКТОВ КАПИТАЛЬНОГО СТРОИТЕЛЬСТВА</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2415"/>
        <w:gridCol w:w="5888"/>
        <w:gridCol w:w="4089"/>
      </w:tblGrid>
      <w:tr w:rsidR="004E2251" w:rsidRPr="004718F0" w14:paraId="0C60FD78" w14:textId="77777777" w:rsidTr="00F97DB6">
        <w:trPr>
          <w:trHeight w:val="20"/>
          <w:tblHeader/>
          <w:jc w:val="center"/>
        </w:trPr>
        <w:tc>
          <w:tcPr>
            <w:tcW w:w="4765" w:type="dxa"/>
            <w:gridSpan w:val="2"/>
            <w:vAlign w:val="center"/>
          </w:tcPr>
          <w:p w14:paraId="5A319558" w14:textId="77777777" w:rsidR="004E2251" w:rsidRPr="004718F0" w:rsidRDefault="004E2251" w:rsidP="00F97DB6">
            <w:pPr>
              <w:keepNext/>
              <w:keepLines/>
              <w:jc w:val="center"/>
              <w:rPr>
                <w:b/>
                <w:sz w:val="22"/>
                <w:szCs w:val="22"/>
              </w:rPr>
            </w:pPr>
            <w:r w:rsidRPr="004718F0">
              <w:rPr>
                <w:b/>
                <w:sz w:val="22"/>
                <w:szCs w:val="22"/>
              </w:rPr>
              <w:t>Виды использования</w:t>
            </w:r>
          </w:p>
        </w:tc>
        <w:tc>
          <w:tcPr>
            <w:tcW w:w="5888" w:type="dxa"/>
            <w:vMerge w:val="restart"/>
            <w:vAlign w:val="center"/>
          </w:tcPr>
          <w:p w14:paraId="3B3B499B" w14:textId="77777777" w:rsidR="004E2251" w:rsidRPr="004718F0" w:rsidRDefault="004E2251" w:rsidP="00F97DB6">
            <w:pPr>
              <w:keepNext/>
              <w:keepLines/>
              <w:jc w:val="center"/>
              <w:rPr>
                <w:b/>
                <w:sz w:val="22"/>
                <w:szCs w:val="22"/>
              </w:rPr>
            </w:pPr>
            <w:r w:rsidRPr="004718F0">
              <w:rPr>
                <w:b/>
                <w:sz w:val="22"/>
                <w:szCs w:val="22"/>
              </w:rPr>
              <w:t xml:space="preserve">Параметры разрешенного </w:t>
            </w:r>
            <w:r w:rsidRPr="004718F0">
              <w:rPr>
                <w:b/>
                <w:sz w:val="22"/>
                <w:szCs w:val="22"/>
              </w:rPr>
              <w:br/>
              <w:t>использования</w:t>
            </w:r>
          </w:p>
        </w:tc>
        <w:tc>
          <w:tcPr>
            <w:tcW w:w="4089" w:type="dxa"/>
            <w:vMerge w:val="restart"/>
            <w:vAlign w:val="center"/>
          </w:tcPr>
          <w:p w14:paraId="6C8383B7" w14:textId="77777777" w:rsidR="004E2251" w:rsidRPr="004718F0" w:rsidRDefault="004E2251" w:rsidP="00F97DB6">
            <w:pPr>
              <w:keepNext/>
              <w:keepLines/>
              <w:jc w:val="center"/>
              <w:rPr>
                <w:b/>
                <w:sz w:val="22"/>
                <w:szCs w:val="22"/>
              </w:rPr>
            </w:pPr>
            <w:r w:rsidRPr="004718F0">
              <w:rPr>
                <w:b/>
                <w:sz w:val="22"/>
                <w:szCs w:val="22"/>
              </w:rPr>
              <w:t xml:space="preserve">Ограничения использования </w:t>
            </w:r>
            <w:r w:rsidRPr="004718F0">
              <w:rPr>
                <w:b/>
                <w:sz w:val="22"/>
                <w:szCs w:val="22"/>
              </w:rPr>
              <w:br/>
              <w:t xml:space="preserve">земельных участков и объектов </w:t>
            </w:r>
            <w:r w:rsidRPr="004718F0">
              <w:rPr>
                <w:b/>
                <w:sz w:val="22"/>
                <w:szCs w:val="22"/>
              </w:rPr>
              <w:br/>
              <w:t>капитального строительства</w:t>
            </w:r>
          </w:p>
        </w:tc>
      </w:tr>
      <w:tr w:rsidR="004E2251" w:rsidRPr="004718F0" w14:paraId="65380490" w14:textId="77777777" w:rsidTr="00F97DB6">
        <w:trPr>
          <w:trHeight w:val="20"/>
          <w:tblHeader/>
          <w:jc w:val="center"/>
        </w:trPr>
        <w:tc>
          <w:tcPr>
            <w:tcW w:w="2350" w:type="dxa"/>
            <w:vAlign w:val="center"/>
          </w:tcPr>
          <w:p w14:paraId="7FE88CFA" w14:textId="77777777" w:rsidR="004E2251" w:rsidRPr="004718F0" w:rsidRDefault="004E2251" w:rsidP="00F97DB6">
            <w:pPr>
              <w:keepNext/>
              <w:keepLines/>
              <w:jc w:val="center"/>
              <w:rPr>
                <w:b/>
                <w:sz w:val="22"/>
                <w:szCs w:val="22"/>
              </w:rPr>
            </w:pPr>
            <w:r w:rsidRPr="004718F0">
              <w:rPr>
                <w:b/>
                <w:sz w:val="22"/>
                <w:szCs w:val="22"/>
              </w:rPr>
              <w:t>Наименование вида использования</w:t>
            </w:r>
          </w:p>
        </w:tc>
        <w:tc>
          <w:tcPr>
            <w:tcW w:w="2415" w:type="dxa"/>
            <w:vAlign w:val="center"/>
          </w:tcPr>
          <w:p w14:paraId="17754F5B" w14:textId="77777777" w:rsidR="004E2251" w:rsidRPr="004718F0" w:rsidRDefault="004E2251" w:rsidP="00F97DB6">
            <w:pPr>
              <w:keepNext/>
              <w:keepLines/>
              <w:jc w:val="center"/>
              <w:rPr>
                <w:b/>
                <w:sz w:val="22"/>
                <w:szCs w:val="22"/>
              </w:rPr>
            </w:pPr>
            <w:r w:rsidRPr="004718F0">
              <w:rPr>
                <w:b/>
                <w:sz w:val="22"/>
                <w:szCs w:val="22"/>
              </w:rPr>
              <w:t>Код (числовое обозначение) вида разрешенного использования земельного участка</w:t>
            </w:r>
          </w:p>
        </w:tc>
        <w:tc>
          <w:tcPr>
            <w:tcW w:w="5888" w:type="dxa"/>
            <w:vMerge/>
            <w:vAlign w:val="center"/>
          </w:tcPr>
          <w:p w14:paraId="0A720558" w14:textId="77777777" w:rsidR="004E2251" w:rsidRPr="004718F0" w:rsidRDefault="004E2251" w:rsidP="00F97DB6">
            <w:pPr>
              <w:keepNext/>
              <w:keepLines/>
              <w:jc w:val="center"/>
              <w:rPr>
                <w:b/>
                <w:sz w:val="22"/>
                <w:szCs w:val="22"/>
              </w:rPr>
            </w:pPr>
          </w:p>
        </w:tc>
        <w:tc>
          <w:tcPr>
            <w:tcW w:w="4089" w:type="dxa"/>
            <w:vMerge/>
            <w:vAlign w:val="center"/>
          </w:tcPr>
          <w:p w14:paraId="5343A5AF" w14:textId="77777777" w:rsidR="004E2251" w:rsidRPr="004718F0" w:rsidRDefault="004E2251" w:rsidP="00F97DB6">
            <w:pPr>
              <w:keepNext/>
              <w:keepLines/>
              <w:jc w:val="center"/>
              <w:rPr>
                <w:b/>
                <w:sz w:val="22"/>
                <w:szCs w:val="22"/>
              </w:rPr>
            </w:pPr>
          </w:p>
        </w:tc>
      </w:tr>
      <w:tr w:rsidR="004E2251" w:rsidRPr="004718F0" w14:paraId="40246A53" w14:textId="77777777" w:rsidTr="00F97DB6">
        <w:trPr>
          <w:trHeight w:val="20"/>
          <w:jc w:val="center"/>
        </w:trPr>
        <w:tc>
          <w:tcPr>
            <w:tcW w:w="2350" w:type="dxa"/>
          </w:tcPr>
          <w:p w14:paraId="3113E7EC" w14:textId="77777777" w:rsidR="004E2251" w:rsidRPr="004718F0" w:rsidRDefault="004E2251" w:rsidP="00F97DB6">
            <w:pPr>
              <w:tabs>
                <w:tab w:val="left" w:pos="960"/>
              </w:tabs>
              <w:rPr>
                <w:sz w:val="22"/>
                <w:szCs w:val="22"/>
              </w:rPr>
            </w:pPr>
            <w:r w:rsidRPr="004718F0">
              <w:rPr>
                <w:sz w:val="22"/>
                <w:szCs w:val="22"/>
              </w:rPr>
              <w:t>Связь</w:t>
            </w:r>
          </w:p>
        </w:tc>
        <w:tc>
          <w:tcPr>
            <w:tcW w:w="2415" w:type="dxa"/>
          </w:tcPr>
          <w:p w14:paraId="63B519E1" w14:textId="77777777" w:rsidR="004E2251" w:rsidRPr="004718F0" w:rsidRDefault="004E2251" w:rsidP="00F97DB6">
            <w:pPr>
              <w:autoSpaceDE w:val="0"/>
              <w:autoSpaceDN w:val="0"/>
              <w:adjustRightInd w:val="0"/>
              <w:jc w:val="center"/>
              <w:rPr>
                <w:sz w:val="22"/>
                <w:szCs w:val="22"/>
              </w:rPr>
            </w:pPr>
            <w:r w:rsidRPr="004718F0">
              <w:rPr>
                <w:sz w:val="22"/>
                <w:szCs w:val="22"/>
              </w:rPr>
              <w:t>6.8</w:t>
            </w:r>
          </w:p>
        </w:tc>
        <w:tc>
          <w:tcPr>
            <w:tcW w:w="5888" w:type="dxa"/>
          </w:tcPr>
          <w:p w14:paraId="35AEC214"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0C583DFA"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304E68F4"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до 2 надземных этажей включительно.</w:t>
            </w:r>
          </w:p>
          <w:p w14:paraId="4B1D16E8"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 не подлежит установлению.</w:t>
            </w:r>
          </w:p>
          <w:p w14:paraId="360499F3"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14:paraId="6992C6AF"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4089" w:type="dxa"/>
          </w:tcPr>
          <w:p w14:paraId="3EDD0563" w14:textId="77777777" w:rsidR="004E2251" w:rsidRPr="004718F0" w:rsidRDefault="004E2251" w:rsidP="00F97DB6">
            <w:pPr>
              <w:contextualSpacing/>
              <w:rPr>
                <w:sz w:val="22"/>
                <w:szCs w:val="22"/>
              </w:rPr>
            </w:pPr>
            <w:r w:rsidRPr="004718F0">
              <w:rPr>
                <w:rFonts w:ascii="Times New Roman CYR" w:hAnsi="Times New Roman CYR" w:cs="Times New Roman CY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rFonts w:ascii="Times New Roman CYR" w:hAnsi="Times New Roman CYR" w:cs="Times New Roman CYR"/>
                <w:sz w:val="22"/>
                <w:szCs w:val="22"/>
              </w:rPr>
              <w:t>со статьями 3 - 12</w:t>
            </w:r>
            <w:r w:rsidRPr="004718F0">
              <w:rPr>
                <w:rFonts w:ascii="Times New Roman CYR" w:hAnsi="Times New Roman CYR" w:cs="Times New Roman CYR"/>
                <w:sz w:val="22"/>
                <w:szCs w:val="22"/>
              </w:rPr>
              <w:t xml:space="preserve"> настоящих регламентов и в соответствии с действующим законодательством.</w:t>
            </w:r>
          </w:p>
        </w:tc>
      </w:tr>
    </w:tbl>
    <w:p w14:paraId="500FD74E" w14:textId="77777777" w:rsidR="004E2251" w:rsidRPr="004718F0" w:rsidRDefault="004E2251" w:rsidP="004E2251">
      <w:pPr>
        <w:keepNext/>
        <w:pageBreakBefore/>
        <w:tabs>
          <w:tab w:val="left" w:pos="851"/>
        </w:tabs>
        <w:spacing w:before="240" w:after="120"/>
        <w:ind w:left="432" w:hanging="432"/>
        <w:jc w:val="center"/>
        <w:outlineLvl w:val="0"/>
        <w:rPr>
          <w:b/>
          <w:bCs/>
          <w:caps/>
          <w:kern w:val="32"/>
          <w:szCs w:val="28"/>
          <w:lang w:eastAsia="x-none"/>
        </w:rPr>
      </w:pPr>
      <w:bookmarkStart w:id="59" w:name="_Toc477198188"/>
      <w:bookmarkStart w:id="60" w:name="_Toc487800924"/>
      <w:r w:rsidRPr="004718F0">
        <w:rPr>
          <w:b/>
          <w:bCs/>
          <w:caps/>
          <w:kern w:val="32"/>
          <w:szCs w:val="28"/>
          <w:lang w:eastAsia="x-none"/>
        </w:rPr>
        <w:lastRenderedPageBreak/>
        <w:t xml:space="preserve">2.4 </w:t>
      </w:r>
      <w:r w:rsidRPr="004718F0">
        <w:rPr>
          <w:b/>
          <w:bCs/>
          <w:caps/>
          <w:kern w:val="32"/>
          <w:szCs w:val="28"/>
          <w:lang w:val="x-none" w:eastAsia="x-none"/>
        </w:rPr>
        <w:t>Зона инженерной инфраструктуры</w:t>
      </w:r>
      <w:r w:rsidRPr="004718F0">
        <w:rPr>
          <w:b/>
          <w:bCs/>
          <w:caps/>
          <w:kern w:val="32"/>
          <w:szCs w:val="28"/>
          <w:lang w:eastAsia="x-none"/>
        </w:rPr>
        <w:t xml:space="preserve"> (И)</w:t>
      </w:r>
      <w:bookmarkEnd w:id="59"/>
      <w:bookmarkEnd w:id="60"/>
    </w:p>
    <w:p w14:paraId="0AC3AD6C" w14:textId="77777777" w:rsidR="004E2251" w:rsidRPr="004718F0" w:rsidRDefault="004E2251" w:rsidP="004E2251">
      <w:pPr>
        <w:spacing w:before="120" w:after="120"/>
        <w:rPr>
          <w:b/>
        </w:rPr>
      </w:pPr>
      <w:r w:rsidRPr="004718F0">
        <w:rPr>
          <w:b/>
        </w:rPr>
        <w:t>ОСНОВНЫЕ ВИДЫ И ПАРАМЕТРЫ РАЗРЕШЁННОГО ИСПОЛЬЗОВАНИЯ ЗЕМЕЛЬНЫХ УЧАСТКОВ И ОБЪЕКТОВ КАПИТАЛЬНОГО СТРОИТЕЛЬСТВА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3"/>
        <w:gridCol w:w="2765"/>
        <w:gridCol w:w="5881"/>
        <w:gridCol w:w="4208"/>
      </w:tblGrid>
      <w:tr w:rsidR="004E2251" w:rsidRPr="004718F0" w14:paraId="6EBFCE06" w14:textId="77777777" w:rsidTr="00F97DB6">
        <w:trPr>
          <w:trHeight w:val="20"/>
          <w:tblHeader/>
          <w:jc w:val="center"/>
        </w:trPr>
        <w:tc>
          <w:tcPr>
            <w:tcW w:w="1664" w:type="pct"/>
            <w:gridSpan w:val="2"/>
            <w:vAlign w:val="center"/>
          </w:tcPr>
          <w:p w14:paraId="0FE0B2CC" w14:textId="77777777" w:rsidR="004E2251" w:rsidRPr="004718F0" w:rsidRDefault="004E2251" w:rsidP="00F97DB6">
            <w:pPr>
              <w:keepNext/>
              <w:keepLines/>
              <w:jc w:val="center"/>
              <w:rPr>
                <w:b/>
                <w:sz w:val="22"/>
                <w:szCs w:val="22"/>
              </w:rPr>
            </w:pPr>
            <w:r w:rsidRPr="004718F0">
              <w:rPr>
                <w:b/>
                <w:sz w:val="22"/>
                <w:szCs w:val="22"/>
              </w:rPr>
              <w:t>Виды использования</w:t>
            </w:r>
          </w:p>
        </w:tc>
        <w:tc>
          <w:tcPr>
            <w:tcW w:w="1944" w:type="pct"/>
            <w:vMerge w:val="restart"/>
            <w:vAlign w:val="center"/>
          </w:tcPr>
          <w:p w14:paraId="3A37F62E" w14:textId="77777777" w:rsidR="004E2251" w:rsidRPr="004718F0" w:rsidRDefault="004E2251" w:rsidP="00F97DB6">
            <w:pPr>
              <w:keepNext/>
              <w:keepLines/>
              <w:jc w:val="center"/>
              <w:rPr>
                <w:b/>
                <w:sz w:val="22"/>
                <w:szCs w:val="22"/>
              </w:rPr>
            </w:pPr>
            <w:r w:rsidRPr="004718F0">
              <w:rPr>
                <w:b/>
                <w:sz w:val="22"/>
                <w:szCs w:val="22"/>
              </w:rPr>
              <w:t xml:space="preserve">Параметры разрешенного </w:t>
            </w:r>
            <w:r w:rsidRPr="004718F0">
              <w:rPr>
                <w:b/>
                <w:sz w:val="22"/>
                <w:szCs w:val="22"/>
              </w:rPr>
              <w:br/>
              <w:t>использования</w:t>
            </w:r>
          </w:p>
        </w:tc>
        <w:tc>
          <w:tcPr>
            <w:tcW w:w="1392" w:type="pct"/>
            <w:vMerge w:val="restart"/>
            <w:vAlign w:val="center"/>
          </w:tcPr>
          <w:p w14:paraId="0FEC13C9" w14:textId="77777777" w:rsidR="004E2251" w:rsidRPr="004718F0" w:rsidRDefault="004E2251" w:rsidP="00F97DB6">
            <w:pPr>
              <w:keepNext/>
              <w:keepLines/>
              <w:jc w:val="center"/>
              <w:rPr>
                <w:b/>
                <w:sz w:val="22"/>
                <w:szCs w:val="22"/>
              </w:rPr>
            </w:pPr>
            <w:r w:rsidRPr="004718F0">
              <w:rPr>
                <w:b/>
                <w:sz w:val="22"/>
                <w:szCs w:val="22"/>
              </w:rPr>
              <w:t xml:space="preserve">Ограничения использования </w:t>
            </w:r>
            <w:r w:rsidRPr="004718F0">
              <w:rPr>
                <w:b/>
                <w:sz w:val="22"/>
                <w:szCs w:val="22"/>
              </w:rPr>
              <w:br/>
              <w:t xml:space="preserve">земельных участков и объектов </w:t>
            </w:r>
            <w:r w:rsidRPr="004718F0">
              <w:rPr>
                <w:b/>
                <w:sz w:val="22"/>
                <w:szCs w:val="22"/>
              </w:rPr>
              <w:br/>
              <w:t>капитального строительства</w:t>
            </w:r>
          </w:p>
        </w:tc>
      </w:tr>
      <w:tr w:rsidR="004E2251" w:rsidRPr="004718F0" w14:paraId="01D98FF3" w14:textId="77777777" w:rsidTr="00F97DB6">
        <w:trPr>
          <w:trHeight w:val="20"/>
          <w:tblHeader/>
          <w:jc w:val="center"/>
        </w:trPr>
        <w:tc>
          <w:tcPr>
            <w:tcW w:w="751" w:type="pct"/>
            <w:vAlign w:val="center"/>
          </w:tcPr>
          <w:p w14:paraId="4F4FAB5F" w14:textId="77777777" w:rsidR="004E2251" w:rsidRPr="004718F0" w:rsidRDefault="004E2251" w:rsidP="00F97DB6">
            <w:pPr>
              <w:keepNext/>
              <w:keepLines/>
              <w:jc w:val="center"/>
              <w:rPr>
                <w:b/>
                <w:sz w:val="22"/>
                <w:szCs w:val="22"/>
              </w:rPr>
            </w:pPr>
            <w:r w:rsidRPr="004718F0">
              <w:rPr>
                <w:b/>
                <w:sz w:val="22"/>
                <w:szCs w:val="22"/>
              </w:rPr>
              <w:t>Наименование вида использования</w:t>
            </w:r>
          </w:p>
        </w:tc>
        <w:tc>
          <w:tcPr>
            <w:tcW w:w="914" w:type="pct"/>
            <w:vAlign w:val="center"/>
          </w:tcPr>
          <w:p w14:paraId="3E6E4AA1" w14:textId="77777777" w:rsidR="004E2251" w:rsidRPr="004718F0" w:rsidRDefault="004E2251" w:rsidP="00F97DB6">
            <w:pPr>
              <w:keepNext/>
              <w:keepLines/>
              <w:jc w:val="center"/>
              <w:rPr>
                <w:b/>
                <w:sz w:val="22"/>
                <w:szCs w:val="22"/>
              </w:rPr>
            </w:pPr>
            <w:r w:rsidRPr="004718F0">
              <w:rPr>
                <w:b/>
                <w:sz w:val="22"/>
                <w:szCs w:val="22"/>
              </w:rPr>
              <w:t>Код (числовое обозначение) вида разрешенного использования земельного участка</w:t>
            </w:r>
          </w:p>
        </w:tc>
        <w:tc>
          <w:tcPr>
            <w:tcW w:w="1944" w:type="pct"/>
            <w:vMerge/>
            <w:vAlign w:val="center"/>
          </w:tcPr>
          <w:p w14:paraId="2831EAA4" w14:textId="77777777" w:rsidR="004E2251" w:rsidRPr="004718F0" w:rsidRDefault="004E2251" w:rsidP="00F97DB6">
            <w:pPr>
              <w:keepNext/>
              <w:keepLines/>
              <w:jc w:val="center"/>
              <w:rPr>
                <w:b/>
                <w:sz w:val="22"/>
                <w:szCs w:val="22"/>
              </w:rPr>
            </w:pPr>
          </w:p>
        </w:tc>
        <w:tc>
          <w:tcPr>
            <w:tcW w:w="1392" w:type="pct"/>
            <w:vMerge/>
            <w:vAlign w:val="center"/>
          </w:tcPr>
          <w:p w14:paraId="1E035B7D" w14:textId="77777777" w:rsidR="004E2251" w:rsidRPr="004718F0" w:rsidRDefault="004E2251" w:rsidP="00F97DB6">
            <w:pPr>
              <w:keepNext/>
              <w:keepLines/>
              <w:jc w:val="center"/>
              <w:rPr>
                <w:b/>
                <w:sz w:val="22"/>
                <w:szCs w:val="22"/>
              </w:rPr>
            </w:pPr>
          </w:p>
        </w:tc>
      </w:tr>
      <w:tr w:rsidR="004E2251" w:rsidRPr="004718F0" w14:paraId="00418FD2" w14:textId="77777777" w:rsidTr="00F97DB6">
        <w:trPr>
          <w:trHeight w:val="20"/>
          <w:jc w:val="center"/>
        </w:trPr>
        <w:tc>
          <w:tcPr>
            <w:tcW w:w="751" w:type="pct"/>
          </w:tcPr>
          <w:p w14:paraId="1273FFF9" w14:textId="77777777" w:rsidR="004E2251" w:rsidRPr="004718F0" w:rsidRDefault="004E2251" w:rsidP="00F97DB6">
            <w:pPr>
              <w:rPr>
                <w:sz w:val="22"/>
                <w:szCs w:val="22"/>
              </w:rPr>
            </w:pPr>
            <w:r w:rsidRPr="004718F0">
              <w:rPr>
                <w:sz w:val="22"/>
                <w:szCs w:val="22"/>
              </w:rPr>
              <w:t>Коммунальное обслуживание</w:t>
            </w:r>
          </w:p>
        </w:tc>
        <w:tc>
          <w:tcPr>
            <w:tcW w:w="914" w:type="pct"/>
          </w:tcPr>
          <w:p w14:paraId="072FAAC3" w14:textId="77777777" w:rsidR="004E2251" w:rsidRPr="004718F0" w:rsidRDefault="004E2251" w:rsidP="00F97DB6">
            <w:pPr>
              <w:jc w:val="center"/>
              <w:rPr>
                <w:sz w:val="22"/>
                <w:szCs w:val="22"/>
              </w:rPr>
            </w:pPr>
            <w:r w:rsidRPr="004718F0">
              <w:rPr>
                <w:sz w:val="22"/>
                <w:szCs w:val="22"/>
              </w:rPr>
              <w:t>3.1</w:t>
            </w:r>
          </w:p>
        </w:tc>
        <w:tc>
          <w:tcPr>
            <w:tcW w:w="1944" w:type="pct"/>
          </w:tcPr>
          <w:p w14:paraId="4AB6A0E7"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5B47A23F"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66282D0A"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не подлежит установлению.</w:t>
            </w:r>
          </w:p>
          <w:p w14:paraId="2E54D6E3"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 не подлежит установлению.</w:t>
            </w:r>
          </w:p>
          <w:p w14:paraId="07C49EC8"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14:paraId="1D0C09BE"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1392" w:type="pct"/>
          </w:tcPr>
          <w:p w14:paraId="71DE8281"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3BA7029B" w14:textId="77777777" w:rsidTr="00F97DB6">
        <w:trPr>
          <w:trHeight w:val="20"/>
          <w:jc w:val="center"/>
        </w:trPr>
        <w:tc>
          <w:tcPr>
            <w:tcW w:w="751" w:type="pct"/>
          </w:tcPr>
          <w:p w14:paraId="6E370FA0" w14:textId="77777777" w:rsidR="004E2251" w:rsidRPr="004718F0" w:rsidRDefault="004E2251" w:rsidP="00F97DB6">
            <w:pPr>
              <w:rPr>
                <w:sz w:val="22"/>
                <w:szCs w:val="22"/>
              </w:rPr>
            </w:pPr>
            <w:r w:rsidRPr="004718F0">
              <w:rPr>
                <w:sz w:val="22"/>
                <w:szCs w:val="22"/>
              </w:rPr>
              <w:t>Энергетика</w:t>
            </w:r>
          </w:p>
        </w:tc>
        <w:tc>
          <w:tcPr>
            <w:tcW w:w="914" w:type="pct"/>
          </w:tcPr>
          <w:p w14:paraId="515F7100" w14:textId="77777777" w:rsidR="004E2251" w:rsidRPr="004718F0" w:rsidRDefault="004E2251" w:rsidP="00F97DB6">
            <w:pPr>
              <w:autoSpaceDE w:val="0"/>
              <w:autoSpaceDN w:val="0"/>
              <w:adjustRightInd w:val="0"/>
              <w:jc w:val="center"/>
              <w:rPr>
                <w:sz w:val="22"/>
                <w:szCs w:val="22"/>
              </w:rPr>
            </w:pPr>
            <w:r w:rsidRPr="004718F0">
              <w:rPr>
                <w:sz w:val="22"/>
                <w:szCs w:val="22"/>
              </w:rPr>
              <w:t>6.7</w:t>
            </w:r>
          </w:p>
        </w:tc>
        <w:tc>
          <w:tcPr>
            <w:tcW w:w="1944" w:type="pct"/>
          </w:tcPr>
          <w:p w14:paraId="557EE93C"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00C693A5"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5D1AC32F"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до 2 надземных этажей включительно.</w:t>
            </w:r>
          </w:p>
          <w:p w14:paraId="66BEBC49"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 не подлежит установлению.</w:t>
            </w:r>
          </w:p>
          <w:p w14:paraId="3E4A3C7F"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14:paraId="40FFB744"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1392" w:type="pct"/>
          </w:tcPr>
          <w:p w14:paraId="2D269175"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 </w:t>
            </w:r>
          </w:p>
        </w:tc>
      </w:tr>
      <w:tr w:rsidR="004E2251" w:rsidRPr="004718F0" w14:paraId="58DDEC06" w14:textId="77777777" w:rsidTr="00F97DB6">
        <w:trPr>
          <w:trHeight w:val="20"/>
          <w:jc w:val="center"/>
        </w:trPr>
        <w:tc>
          <w:tcPr>
            <w:tcW w:w="751" w:type="pct"/>
          </w:tcPr>
          <w:p w14:paraId="111BCAA1" w14:textId="77777777" w:rsidR="004E2251" w:rsidRPr="004718F0" w:rsidRDefault="004E2251" w:rsidP="00F97DB6">
            <w:pPr>
              <w:rPr>
                <w:sz w:val="22"/>
                <w:szCs w:val="22"/>
              </w:rPr>
            </w:pPr>
            <w:r w:rsidRPr="004718F0">
              <w:rPr>
                <w:sz w:val="22"/>
                <w:szCs w:val="22"/>
              </w:rPr>
              <w:t>Связь</w:t>
            </w:r>
          </w:p>
        </w:tc>
        <w:tc>
          <w:tcPr>
            <w:tcW w:w="914" w:type="pct"/>
          </w:tcPr>
          <w:p w14:paraId="72393F8D" w14:textId="77777777" w:rsidR="004E2251" w:rsidRPr="004718F0" w:rsidRDefault="004E2251" w:rsidP="00F97DB6">
            <w:pPr>
              <w:autoSpaceDE w:val="0"/>
              <w:autoSpaceDN w:val="0"/>
              <w:adjustRightInd w:val="0"/>
              <w:jc w:val="center"/>
              <w:rPr>
                <w:sz w:val="22"/>
                <w:szCs w:val="22"/>
              </w:rPr>
            </w:pPr>
            <w:r w:rsidRPr="004718F0">
              <w:rPr>
                <w:sz w:val="22"/>
                <w:szCs w:val="22"/>
              </w:rPr>
              <w:t>6.8</w:t>
            </w:r>
          </w:p>
        </w:tc>
        <w:tc>
          <w:tcPr>
            <w:tcW w:w="1944" w:type="pct"/>
          </w:tcPr>
          <w:p w14:paraId="194805DA"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7B1538F5"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78371B1E"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lastRenderedPageBreak/>
              <w:t>Количество этажей – до 2 надземных этажей включительно.</w:t>
            </w:r>
          </w:p>
          <w:p w14:paraId="75184183"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 не подлежит установлению.</w:t>
            </w:r>
          </w:p>
          <w:p w14:paraId="3E9622EB"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14:paraId="20C6739B" w14:textId="77777777" w:rsidR="004E2251" w:rsidRPr="004718F0" w:rsidRDefault="004E2251" w:rsidP="00F97DB6">
            <w:pPr>
              <w:tabs>
                <w:tab w:val="left" w:pos="3204"/>
              </w:tabs>
              <w:rPr>
                <w:sz w:val="22"/>
                <w:szCs w:val="22"/>
              </w:rPr>
            </w:pPr>
            <w:r w:rsidRPr="004718F0">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1392" w:type="pct"/>
          </w:tcPr>
          <w:p w14:paraId="784DB9CD" w14:textId="77777777" w:rsidR="004E2251" w:rsidRPr="004718F0" w:rsidRDefault="004E2251" w:rsidP="00F97DB6">
            <w:pPr>
              <w:rPr>
                <w:sz w:val="22"/>
                <w:szCs w:val="22"/>
              </w:rPr>
            </w:pPr>
            <w:r w:rsidRPr="004718F0">
              <w:rPr>
                <w:sz w:val="22"/>
                <w:szCs w:val="22"/>
              </w:rPr>
              <w:lastRenderedPageBreak/>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w:t>
            </w:r>
            <w:r w:rsidRPr="004718F0">
              <w:rPr>
                <w:sz w:val="22"/>
                <w:szCs w:val="22"/>
              </w:rPr>
              <w:lastRenderedPageBreak/>
              <w:t xml:space="preserve">настоящих регламентов и действующим законодательством </w:t>
            </w:r>
          </w:p>
        </w:tc>
      </w:tr>
      <w:tr w:rsidR="004E2251" w:rsidRPr="004718F0" w14:paraId="076F2423" w14:textId="77777777" w:rsidTr="00F97DB6">
        <w:trPr>
          <w:trHeight w:val="20"/>
          <w:jc w:val="center"/>
        </w:trPr>
        <w:tc>
          <w:tcPr>
            <w:tcW w:w="751" w:type="pct"/>
            <w:tcBorders>
              <w:top w:val="single" w:sz="4" w:space="0" w:color="auto"/>
              <w:left w:val="single" w:sz="4" w:space="0" w:color="auto"/>
              <w:bottom w:val="single" w:sz="4" w:space="0" w:color="auto"/>
              <w:right w:val="single" w:sz="4" w:space="0" w:color="auto"/>
            </w:tcBorders>
          </w:tcPr>
          <w:p w14:paraId="54B49A70" w14:textId="77777777" w:rsidR="004E2251" w:rsidRPr="004718F0" w:rsidRDefault="004E2251" w:rsidP="00F97DB6">
            <w:pPr>
              <w:rPr>
                <w:sz w:val="22"/>
                <w:szCs w:val="22"/>
              </w:rPr>
            </w:pPr>
            <w:r w:rsidRPr="004718F0">
              <w:rPr>
                <w:sz w:val="22"/>
                <w:szCs w:val="22"/>
              </w:rPr>
              <w:lastRenderedPageBreak/>
              <w:t>Земельные участки (территории) общего пользования</w:t>
            </w:r>
          </w:p>
        </w:tc>
        <w:tc>
          <w:tcPr>
            <w:tcW w:w="914" w:type="pct"/>
            <w:tcBorders>
              <w:top w:val="single" w:sz="4" w:space="0" w:color="auto"/>
              <w:left w:val="single" w:sz="4" w:space="0" w:color="auto"/>
              <w:bottom w:val="single" w:sz="4" w:space="0" w:color="auto"/>
              <w:right w:val="single" w:sz="4" w:space="0" w:color="auto"/>
            </w:tcBorders>
          </w:tcPr>
          <w:p w14:paraId="2F95A8FC" w14:textId="77777777" w:rsidR="004E2251" w:rsidRPr="004718F0" w:rsidRDefault="004E2251" w:rsidP="00F97DB6">
            <w:pPr>
              <w:autoSpaceDE w:val="0"/>
              <w:autoSpaceDN w:val="0"/>
              <w:adjustRightInd w:val="0"/>
              <w:jc w:val="center"/>
              <w:rPr>
                <w:sz w:val="22"/>
                <w:szCs w:val="22"/>
              </w:rPr>
            </w:pPr>
            <w:r w:rsidRPr="004718F0">
              <w:rPr>
                <w:sz w:val="22"/>
                <w:szCs w:val="22"/>
              </w:rPr>
              <w:t>12.0</w:t>
            </w:r>
          </w:p>
        </w:tc>
        <w:tc>
          <w:tcPr>
            <w:tcW w:w="1944" w:type="pct"/>
            <w:tcBorders>
              <w:top w:val="single" w:sz="4" w:space="0" w:color="auto"/>
              <w:left w:val="single" w:sz="4" w:space="0" w:color="auto"/>
              <w:bottom w:val="single" w:sz="4" w:space="0" w:color="auto"/>
              <w:right w:val="single" w:sz="4" w:space="0" w:color="auto"/>
            </w:tcBorders>
          </w:tcPr>
          <w:p w14:paraId="1B808D69"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2DBDC206"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63C92197"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не подлежит установлению.</w:t>
            </w:r>
          </w:p>
          <w:p w14:paraId="361A8DA6"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 не подлежит установлению.</w:t>
            </w:r>
          </w:p>
          <w:p w14:paraId="33B8F372"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14:paraId="59602398"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1392" w:type="pct"/>
            <w:tcBorders>
              <w:top w:val="single" w:sz="4" w:space="0" w:color="auto"/>
              <w:left w:val="single" w:sz="4" w:space="0" w:color="auto"/>
              <w:bottom w:val="single" w:sz="4" w:space="0" w:color="auto"/>
              <w:right w:val="single" w:sz="4" w:space="0" w:color="auto"/>
            </w:tcBorders>
          </w:tcPr>
          <w:p w14:paraId="58426D7C"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bl>
    <w:p w14:paraId="4DCA1061" w14:textId="77777777" w:rsidR="004E2251" w:rsidRPr="004718F0" w:rsidRDefault="004E2251" w:rsidP="004E2251">
      <w:pPr>
        <w:spacing w:before="120" w:after="120"/>
        <w:rPr>
          <w:b/>
        </w:rPr>
      </w:pPr>
    </w:p>
    <w:p w14:paraId="5BE345E2" w14:textId="77777777" w:rsidR="004E2251" w:rsidRPr="004718F0" w:rsidRDefault="004E2251" w:rsidP="004E2251">
      <w:pPr>
        <w:spacing w:before="120" w:after="120"/>
        <w:rPr>
          <w:b/>
        </w:rPr>
      </w:pPr>
      <w:r w:rsidRPr="004718F0">
        <w:rPr>
          <w:b/>
        </w:rPr>
        <w:t>УСЛОВНО РАЗРЕШЁННЫЕ ВИДЫ И ПАРАМЕТРЫ ИСПОЛЬЗОВАНИЯ ЗЕМЕЛЬНЫХ УЧАСТКОВ И ОБЪЕКТОВ КАПИТАЛЬНОГО СТРОИТЕЛЬСТВА: нет.</w:t>
      </w:r>
    </w:p>
    <w:p w14:paraId="38FCD77A" w14:textId="77777777" w:rsidR="004E2251" w:rsidRPr="004718F0" w:rsidRDefault="004E2251" w:rsidP="004E2251">
      <w:pPr>
        <w:spacing w:before="120" w:after="120"/>
        <w:rPr>
          <w:b/>
        </w:rPr>
      </w:pPr>
      <w:r w:rsidRPr="004718F0">
        <w:rPr>
          <w:b/>
        </w:rPr>
        <w:t>ВСПОМОГАТЕЛЬНЫЕ ВИДЫ И ПАРАМЕТРЫ РАЗРЕШЁННОГО ИСПОЛЬЗОВАНИЯ ЗЕМЕЛЬНЫХ УЧАСТКОВ И ОБЪЕКТОВ КАПИТАЛЬНОГО СТРОИТЕЛЬСТВА: нет.</w:t>
      </w:r>
    </w:p>
    <w:p w14:paraId="56E33E22" w14:textId="77777777" w:rsidR="004E2251" w:rsidRPr="004718F0" w:rsidRDefault="004E2251" w:rsidP="004E2251">
      <w:pPr>
        <w:keepNext/>
        <w:pageBreakBefore/>
        <w:tabs>
          <w:tab w:val="left" w:pos="851"/>
        </w:tabs>
        <w:spacing w:before="240" w:after="120"/>
        <w:ind w:left="432" w:hanging="432"/>
        <w:jc w:val="center"/>
        <w:outlineLvl w:val="0"/>
        <w:rPr>
          <w:b/>
          <w:bCs/>
          <w:caps/>
          <w:kern w:val="32"/>
          <w:szCs w:val="28"/>
          <w:lang w:eastAsia="x-none"/>
        </w:rPr>
      </w:pPr>
      <w:bookmarkStart w:id="61" w:name="_Toc477198191"/>
      <w:bookmarkStart w:id="62" w:name="_Toc487800927"/>
      <w:r w:rsidRPr="004718F0">
        <w:rPr>
          <w:b/>
          <w:bCs/>
          <w:caps/>
          <w:kern w:val="32"/>
          <w:szCs w:val="28"/>
          <w:lang w:eastAsia="x-none"/>
        </w:rPr>
        <w:lastRenderedPageBreak/>
        <w:t xml:space="preserve">2.5 </w:t>
      </w:r>
      <w:r w:rsidRPr="004718F0">
        <w:rPr>
          <w:b/>
          <w:bCs/>
          <w:caps/>
          <w:kern w:val="32"/>
          <w:szCs w:val="28"/>
          <w:lang w:val="x-none" w:eastAsia="x-none"/>
        </w:rPr>
        <w:t>Зона транспортной инфраструктуры</w:t>
      </w:r>
      <w:r w:rsidRPr="004718F0">
        <w:rPr>
          <w:b/>
          <w:bCs/>
          <w:caps/>
          <w:kern w:val="32"/>
          <w:szCs w:val="28"/>
          <w:lang w:eastAsia="x-none"/>
        </w:rPr>
        <w:t xml:space="preserve"> (Т)</w:t>
      </w:r>
      <w:bookmarkEnd w:id="61"/>
      <w:bookmarkEnd w:id="62"/>
    </w:p>
    <w:p w14:paraId="66D37DE2" w14:textId="77777777" w:rsidR="004E2251" w:rsidRPr="004718F0" w:rsidRDefault="004E2251" w:rsidP="004E2251">
      <w:pPr>
        <w:widowControl w:val="0"/>
        <w:autoSpaceDE w:val="0"/>
        <w:autoSpaceDN w:val="0"/>
      </w:pPr>
      <w:r w:rsidRPr="004718F0">
        <w:t>Действие градостроительного регламента не распространяется на земельные участки, предназначенные для размещения линейных объектов и (или) занятые линейными объектами.</w:t>
      </w:r>
    </w:p>
    <w:p w14:paraId="5A9137A4" w14:textId="77777777" w:rsidR="004E2251" w:rsidRPr="004718F0" w:rsidRDefault="004E2251" w:rsidP="004E2251">
      <w:pPr>
        <w:spacing w:before="120" w:after="120"/>
        <w:rPr>
          <w:b/>
        </w:rPr>
      </w:pPr>
      <w:r w:rsidRPr="004718F0">
        <w:rPr>
          <w:b/>
        </w:rPr>
        <w:t>ОСНОВНЫЕ ВИДЫ И ПАРАМЕТРЫ РАЗРЕШЁННОГО ИСПОЛЬЗОВАНИЯ ЗЕМЕЛЬНЫХ УЧАСТКОВ И ОБЪЕКТОВ КАПИТАЛЬНОГО СТРОИТЕЛЬСТВА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2"/>
        <w:gridCol w:w="2620"/>
        <w:gridCol w:w="6807"/>
        <w:gridCol w:w="3428"/>
      </w:tblGrid>
      <w:tr w:rsidR="004E2251" w:rsidRPr="004718F0" w14:paraId="7C101341" w14:textId="77777777" w:rsidTr="00F97DB6">
        <w:trPr>
          <w:trHeight w:val="552"/>
          <w:tblHeader/>
          <w:jc w:val="center"/>
        </w:trPr>
        <w:tc>
          <w:tcPr>
            <w:tcW w:w="1617" w:type="pct"/>
            <w:gridSpan w:val="2"/>
            <w:vAlign w:val="center"/>
          </w:tcPr>
          <w:p w14:paraId="1010880A" w14:textId="77777777" w:rsidR="004E2251" w:rsidRPr="004718F0" w:rsidRDefault="004E2251" w:rsidP="00F97DB6">
            <w:pPr>
              <w:keepNext/>
              <w:keepLines/>
              <w:jc w:val="center"/>
              <w:rPr>
                <w:b/>
                <w:sz w:val="22"/>
                <w:szCs w:val="22"/>
              </w:rPr>
            </w:pPr>
            <w:r w:rsidRPr="004718F0">
              <w:rPr>
                <w:b/>
                <w:sz w:val="22"/>
                <w:szCs w:val="22"/>
              </w:rPr>
              <w:t>Виды использования</w:t>
            </w:r>
          </w:p>
        </w:tc>
        <w:tc>
          <w:tcPr>
            <w:tcW w:w="2250" w:type="pct"/>
            <w:vMerge w:val="restart"/>
            <w:vAlign w:val="center"/>
          </w:tcPr>
          <w:p w14:paraId="653FABF7" w14:textId="77777777" w:rsidR="004E2251" w:rsidRPr="004718F0" w:rsidRDefault="004E2251" w:rsidP="00F97DB6">
            <w:pPr>
              <w:keepNext/>
              <w:keepLines/>
              <w:jc w:val="center"/>
              <w:rPr>
                <w:b/>
                <w:sz w:val="22"/>
                <w:szCs w:val="22"/>
              </w:rPr>
            </w:pPr>
            <w:r w:rsidRPr="004718F0">
              <w:rPr>
                <w:b/>
                <w:sz w:val="22"/>
                <w:szCs w:val="22"/>
              </w:rPr>
              <w:t xml:space="preserve">Параметры разрешенного </w:t>
            </w:r>
            <w:r w:rsidRPr="004718F0">
              <w:rPr>
                <w:b/>
                <w:sz w:val="22"/>
                <w:szCs w:val="22"/>
              </w:rPr>
              <w:br/>
              <w:t>использования</w:t>
            </w:r>
          </w:p>
        </w:tc>
        <w:tc>
          <w:tcPr>
            <w:tcW w:w="1133" w:type="pct"/>
            <w:vMerge w:val="restart"/>
            <w:vAlign w:val="center"/>
          </w:tcPr>
          <w:p w14:paraId="56B515BF" w14:textId="77777777" w:rsidR="004E2251" w:rsidRPr="004718F0" w:rsidRDefault="004E2251" w:rsidP="00F97DB6">
            <w:pPr>
              <w:keepNext/>
              <w:keepLines/>
              <w:jc w:val="center"/>
              <w:rPr>
                <w:b/>
                <w:sz w:val="22"/>
                <w:szCs w:val="22"/>
              </w:rPr>
            </w:pPr>
            <w:r w:rsidRPr="004718F0">
              <w:rPr>
                <w:b/>
                <w:sz w:val="22"/>
                <w:szCs w:val="22"/>
              </w:rPr>
              <w:t xml:space="preserve">Ограничения использования </w:t>
            </w:r>
            <w:r w:rsidRPr="004718F0">
              <w:rPr>
                <w:b/>
                <w:sz w:val="22"/>
                <w:szCs w:val="22"/>
              </w:rPr>
              <w:br/>
              <w:t xml:space="preserve">земельных участков и объектов </w:t>
            </w:r>
            <w:r w:rsidRPr="004718F0">
              <w:rPr>
                <w:b/>
                <w:sz w:val="22"/>
                <w:szCs w:val="22"/>
              </w:rPr>
              <w:br/>
              <w:t>капитального строительства</w:t>
            </w:r>
          </w:p>
        </w:tc>
      </w:tr>
      <w:tr w:rsidR="004E2251" w:rsidRPr="004718F0" w14:paraId="4F18D6AE" w14:textId="77777777" w:rsidTr="00F97DB6">
        <w:trPr>
          <w:trHeight w:val="552"/>
          <w:tblHeader/>
          <w:jc w:val="center"/>
        </w:trPr>
        <w:tc>
          <w:tcPr>
            <w:tcW w:w="751" w:type="pct"/>
            <w:vAlign w:val="center"/>
          </w:tcPr>
          <w:p w14:paraId="0FBFA0C6" w14:textId="77777777" w:rsidR="004E2251" w:rsidRPr="004718F0" w:rsidRDefault="004E2251" w:rsidP="00F97DB6">
            <w:pPr>
              <w:keepNext/>
              <w:keepLines/>
              <w:jc w:val="center"/>
              <w:rPr>
                <w:b/>
                <w:sz w:val="22"/>
                <w:szCs w:val="22"/>
              </w:rPr>
            </w:pPr>
            <w:r w:rsidRPr="004718F0">
              <w:rPr>
                <w:b/>
                <w:sz w:val="22"/>
                <w:szCs w:val="22"/>
              </w:rPr>
              <w:t>Наименование вида использования</w:t>
            </w:r>
          </w:p>
        </w:tc>
        <w:tc>
          <w:tcPr>
            <w:tcW w:w="866" w:type="pct"/>
            <w:vAlign w:val="center"/>
          </w:tcPr>
          <w:p w14:paraId="45877EA8" w14:textId="77777777" w:rsidR="004E2251" w:rsidRPr="004718F0" w:rsidRDefault="004E2251" w:rsidP="00F97DB6">
            <w:pPr>
              <w:keepNext/>
              <w:keepLines/>
              <w:jc w:val="center"/>
              <w:rPr>
                <w:b/>
                <w:sz w:val="22"/>
                <w:szCs w:val="22"/>
              </w:rPr>
            </w:pPr>
            <w:r w:rsidRPr="004718F0">
              <w:rPr>
                <w:b/>
                <w:sz w:val="22"/>
                <w:szCs w:val="22"/>
              </w:rPr>
              <w:t>Код (числовое обозначение) вида разрешенного использования земельного участка</w:t>
            </w:r>
          </w:p>
        </w:tc>
        <w:tc>
          <w:tcPr>
            <w:tcW w:w="2250" w:type="pct"/>
            <w:vMerge/>
            <w:vAlign w:val="center"/>
          </w:tcPr>
          <w:p w14:paraId="7A12CBBE" w14:textId="77777777" w:rsidR="004E2251" w:rsidRPr="004718F0" w:rsidRDefault="004E2251" w:rsidP="00F97DB6">
            <w:pPr>
              <w:keepNext/>
              <w:keepLines/>
              <w:jc w:val="center"/>
              <w:rPr>
                <w:b/>
                <w:sz w:val="22"/>
                <w:szCs w:val="22"/>
              </w:rPr>
            </w:pPr>
          </w:p>
        </w:tc>
        <w:tc>
          <w:tcPr>
            <w:tcW w:w="1133" w:type="pct"/>
            <w:vMerge/>
            <w:vAlign w:val="center"/>
          </w:tcPr>
          <w:p w14:paraId="3E1F3AA0" w14:textId="77777777" w:rsidR="004E2251" w:rsidRPr="004718F0" w:rsidRDefault="004E2251" w:rsidP="00F97DB6">
            <w:pPr>
              <w:keepNext/>
              <w:keepLines/>
              <w:jc w:val="center"/>
              <w:rPr>
                <w:b/>
                <w:sz w:val="22"/>
                <w:szCs w:val="22"/>
              </w:rPr>
            </w:pPr>
          </w:p>
        </w:tc>
      </w:tr>
      <w:tr w:rsidR="004E2251" w:rsidRPr="004718F0" w14:paraId="4EE024E4" w14:textId="77777777" w:rsidTr="00F97DB6">
        <w:trPr>
          <w:jc w:val="center"/>
        </w:trPr>
        <w:tc>
          <w:tcPr>
            <w:tcW w:w="751" w:type="pct"/>
          </w:tcPr>
          <w:p w14:paraId="06F0A0CA" w14:textId="77777777" w:rsidR="004E2251" w:rsidRPr="004718F0" w:rsidRDefault="004E2251" w:rsidP="00F97DB6">
            <w:pPr>
              <w:rPr>
                <w:sz w:val="22"/>
                <w:szCs w:val="22"/>
              </w:rPr>
            </w:pPr>
            <w:r w:rsidRPr="004718F0">
              <w:rPr>
                <w:sz w:val="22"/>
                <w:szCs w:val="22"/>
              </w:rPr>
              <w:t>Хранение автотранспорта</w:t>
            </w:r>
          </w:p>
        </w:tc>
        <w:tc>
          <w:tcPr>
            <w:tcW w:w="866" w:type="pct"/>
          </w:tcPr>
          <w:p w14:paraId="5855151C" w14:textId="77777777" w:rsidR="004E2251" w:rsidRPr="004718F0" w:rsidRDefault="004E2251" w:rsidP="00F97DB6">
            <w:pPr>
              <w:jc w:val="center"/>
              <w:rPr>
                <w:sz w:val="22"/>
                <w:szCs w:val="22"/>
              </w:rPr>
            </w:pPr>
            <w:r w:rsidRPr="004718F0">
              <w:rPr>
                <w:sz w:val="22"/>
                <w:szCs w:val="22"/>
              </w:rPr>
              <w:t>2.7.1</w:t>
            </w:r>
          </w:p>
        </w:tc>
        <w:tc>
          <w:tcPr>
            <w:tcW w:w="2250" w:type="pct"/>
          </w:tcPr>
          <w:p w14:paraId="5317C80F"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5262CF13"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33AEEDC3"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до 2 надземных этажей включительно.</w:t>
            </w:r>
          </w:p>
          <w:p w14:paraId="58E40DDB"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 не подлежит установлению.</w:t>
            </w:r>
          </w:p>
          <w:p w14:paraId="3FF4775B"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14:paraId="2093AE02" w14:textId="77777777" w:rsidR="004E2251" w:rsidRPr="004718F0" w:rsidRDefault="004E2251" w:rsidP="00F97DB6">
            <w:pPr>
              <w:rPr>
                <w:sz w:val="22"/>
                <w:szCs w:val="22"/>
              </w:rPr>
            </w:pPr>
            <w:r w:rsidRPr="004718F0">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1133" w:type="pct"/>
          </w:tcPr>
          <w:p w14:paraId="5C87554C"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 </w:t>
            </w:r>
          </w:p>
        </w:tc>
      </w:tr>
      <w:tr w:rsidR="004E2251" w:rsidRPr="004718F0" w14:paraId="369F6442" w14:textId="77777777" w:rsidTr="00F97DB6">
        <w:trPr>
          <w:trHeight w:val="824"/>
          <w:jc w:val="center"/>
        </w:trPr>
        <w:tc>
          <w:tcPr>
            <w:tcW w:w="751" w:type="pct"/>
          </w:tcPr>
          <w:p w14:paraId="07F42855" w14:textId="77777777" w:rsidR="004E2251" w:rsidRPr="004718F0" w:rsidRDefault="004E2251" w:rsidP="00F97DB6">
            <w:pPr>
              <w:rPr>
                <w:sz w:val="22"/>
                <w:szCs w:val="22"/>
              </w:rPr>
            </w:pPr>
            <w:r w:rsidRPr="004718F0">
              <w:rPr>
                <w:sz w:val="22"/>
                <w:szCs w:val="22"/>
              </w:rPr>
              <w:t>Автомобильный транспорт</w:t>
            </w:r>
          </w:p>
        </w:tc>
        <w:tc>
          <w:tcPr>
            <w:tcW w:w="866" w:type="pct"/>
          </w:tcPr>
          <w:p w14:paraId="3CBBEEC4" w14:textId="77777777" w:rsidR="004E2251" w:rsidRPr="004718F0" w:rsidRDefault="004E2251" w:rsidP="00F97DB6">
            <w:pPr>
              <w:autoSpaceDE w:val="0"/>
              <w:autoSpaceDN w:val="0"/>
              <w:adjustRightInd w:val="0"/>
              <w:jc w:val="center"/>
              <w:rPr>
                <w:sz w:val="22"/>
                <w:szCs w:val="22"/>
              </w:rPr>
            </w:pPr>
            <w:r w:rsidRPr="004718F0">
              <w:rPr>
                <w:sz w:val="22"/>
                <w:szCs w:val="22"/>
              </w:rPr>
              <w:t>7.2</w:t>
            </w:r>
          </w:p>
        </w:tc>
        <w:tc>
          <w:tcPr>
            <w:tcW w:w="2250" w:type="pct"/>
          </w:tcPr>
          <w:p w14:paraId="10C39D4A"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Минимальная площадь участка </w:t>
            </w:r>
          </w:p>
          <w:p w14:paraId="3B75C952"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не подлежит установлению.</w:t>
            </w:r>
          </w:p>
          <w:p w14:paraId="30B9136D"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472AFEC2" w14:textId="77777777" w:rsidR="004E2251" w:rsidRPr="004718F0" w:rsidRDefault="004E2251" w:rsidP="00F97DB6">
            <w:pPr>
              <w:tabs>
                <w:tab w:val="center" w:pos="4677"/>
                <w:tab w:val="right" w:pos="9355"/>
              </w:tabs>
              <w:rPr>
                <w:sz w:val="22"/>
                <w:szCs w:val="22"/>
              </w:rPr>
            </w:pPr>
            <w:r w:rsidRPr="004718F0">
              <w:rPr>
                <w:rFonts w:ascii="Times New Roman CYR" w:hAnsi="Times New Roman CYR" w:cs="Times New Roman CYR"/>
                <w:sz w:val="22"/>
                <w:szCs w:val="22"/>
              </w:rPr>
              <w:t xml:space="preserve">Количество этажей - </w:t>
            </w:r>
            <w:r w:rsidRPr="004718F0">
              <w:rPr>
                <w:sz w:val="22"/>
                <w:szCs w:val="22"/>
              </w:rPr>
              <w:t>до 2 надземных этажей.</w:t>
            </w:r>
          </w:p>
          <w:p w14:paraId="577C413A"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5 м.</w:t>
            </w:r>
          </w:p>
          <w:p w14:paraId="54DF255C" w14:textId="77777777" w:rsidR="004E2251" w:rsidRPr="004718F0" w:rsidRDefault="004E2251" w:rsidP="00F97DB6">
            <w:pPr>
              <w:tabs>
                <w:tab w:val="left" w:pos="3204"/>
              </w:tabs>
              <w:rPr>
                <w:sz w:val="22"/>
                <w:szCs w:val="22"/>
              </w:rPr>
            </w:pPr>
            <w:r w:rsidRPr="004718F0">
              <w:rPr>
                <w:sz w:val="22"/>
                <w:szCs w:val="22"/>
              </w:rPr>
              <w:t xml:space="preserve">Минимальные отступы от границ земельного участка - не подлежат установлению. </w:t>
            </w:r>
          </w:p>
          <w:p w14:paraId="0FA92BB7" w14:textId="77777777" w:rsidR="004E2251" w:rsidRPr="004718F0" w:rsidRDefault="004E2251" w:rsidP="00F97DB6">
            <w:pPr>
              <w:contextualSpacing/>
              <w:rPr>
                <w:sz w:val="22"/>
                <w:szCs w:val="22"/>
              </w:rPr>
            </w:pPr>
            <w:r w:rsidRPr="004718F0">
              <w:rPr>
                <w:sz w:val="22"/>
                <w:szCs w:val="22"/>
              </w:rPr>
              <w:t xml:space="preserve">Максимальный процент застройки в границах земельного участка </w:t>
            </w:r>
            <w:r w:rsidRPr="004718F0">
              <w:rPr>
                <w:rFonts w:ascii="Times New Roman CYR" w:hAnsi="Times New Roman CYR" w:cs="Times New Roman CYR"/>
                <w:sz w:val="22"/>
                <w:szCs w:val="22"/>
              </w:rPr>
              <w:t>- не подлежит установлению.</w:t>
            </w:r>
          </w:p>
        </w:tc>
        <w:tc>
          <w:tcPr>
            <w:tcW w:w="1133" w:type="pct"/>
          </w:tcPr>
          <w:p w14:paraId="67FED788"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 </w:t>
            </w:r>
          </w:p>
        </w:tc>
      </w:tr>
      <w:tr w:rsidR="004E2251" w:rsidRPr="004718F0" w14:paraId="5CD719F7" w14:textId="77777777" w:rsidTr="00F97DB6">
        <w:trPr>
          <w:jc w:val="center"/>
        </w:trPr>
        <w:tc>
          <w:tcPr>
            <w:tcW w:w="751" w:type="pct"/>
          </w:tcPr>
          <w:p w14:paraId="1BD60861" w14:textId="77777777" w:rsidR="004E2251" w:rsidRPr="004718F0" w:rsidRDefault="004E2251" w:rsidP="00F97DB6">
            <w:pPr>
              <w:rPr>
                <w:sz w:val="22"/>
                <w:szCs w:val="22"/>
              </w:rPr>
            </w:pPr>
            <w:r w:rsidRPr="004718F0">
              <w:rPr>
                <w:sz w:val="22"/>
                <w:szCs w:val="22"/>
              </w:rPr>
              <w:t>Объекты дорожного сервиса</w:t>
            </w:r>
          </w:p>
        </w:tc>
        <w:tc>
          <w:tcPr>
            <w:tcW w:w="866" w:type="pct"/>
          </w:tcPr>
          <w:p w14:paraId="7D0C20E4" w14:textId="77777777" w:rsidR="004E2251" w:rsidRPr="004718F0" w:rsidRDefault="004E2251" w:rsidP="00F97DB6">
            <w:pPr>
              <w:autoSpaceDE w:val="0"/>
              <w:autoSpaceDN w:val="0"/>
              <w:adjustRightInd w:val="0"/>
              <w:jc w:val="center"/>
              <w:rPr>
                <w:sz w:val="22"/>
                <w:szCs w:val="22"/>
              </w:rPr>
            </w:pPr>
            <w:r w:rsidRPr="004718F0">
              <w:rPr>
                <w:sz w:val="22"/>
                <w:szCs w:val="22"/>
              </w:rPr>
              <w:t>4.9.1</w:t>
            </w:r>
          </w:p>
        </w:tc>
        <w:tc>
          <w:tcPr>
            <w:tcW w:w="2250" w:type="pct"/>
          </w:tcPr>
          <w:p w14:paraId="5556B8BF" w14:textId="77777777" w:rsidR="004E2251" w:rsidRPr="004718F0" w:rsidRDefault="004E2251" w:rsidP="00F97DB6">
            <w:pPr>
              <w:ind w:left="34"/>
              <w:contextualSpacing/>
              <w:rPr>
                <w:sz w:val="22"/>
                <w:szCs w:val="22"/>
              </w:rPr>
            </w:pPr>
            <w:r w:rsidRPr="004718F0">
              <w:rPr>
                <w:rFonts w:ascii="Times New Roman CYR" w:hAnsi="Times New Roman CYR" w:cs="Times New Roman CYR"/>
                <w:sz w:val="22"/>
                <w:szCs w:val="22"/>
              </w:rPr>
              <w:t xml:space="preserve">Минимальная площадь участка </w:t>
            </w:r>
            <w:r w:rsidRPr="004718F0">
              <w:rPr>
                <w:sz w:val="22"/>
                <w:szCs w:val="22"/>
              </w:rPr>
              <w:t xml:space="preserve">- 200 </w:t>
            </w:r>
            <w:r>
              <w:rPr>
                <w:sz w:val="22"/>
                <w:szCs w:val="22"/>
              </w:rPr>
              <w:t>кв. м</w:t>
            </w:r>
            <w:r w:rsidRPr="004718F0">
              <w:rPr>
                <w:sz w:val="22"/>
                <w:szCs w:val="22"/>
              </w:rPr>
              <w:t>.</w:t>
            </w:r>
          </w:p>
          <w:p w14:paraId="7AFA6335"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72BCD0B4"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до 2 надземных этажей включительно.</w:t>
            </w:r>
          </w:p>
          <w:p w14:paraId="509F6B52"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- 5 м.</w:t>
            </w:r>
          </w:p>
          <w:p w14:paraId="0EE51237" w14:textId="77777777" w:rsidR="004E2251" w:rsidRPr="004718F0" w:rsidRDefault="004E2251" w:rsidP="00F97DB6">
            <w:pPr>
              <w:autoSpaceDE w:val="0"/>
              <w:autoSpaceDN w:val="0"/>
              <w:adjustRightInd w:val="0"/>
              <w:rPr>
                <w:sz w:val="22"/>
                <w:szCs w:val="22"/>
              </w:rPr>
            </w:pPr>
            <w:r w:rsidRPr="004718F0">
              <w:rPr>
                <w:sz w:val="22"/>
                <w:szCs w:val="22"/>
              </w:rPr>
              <w:t>В условиях реконструкции допускается сокращение отступа и/или размещение зданий по красной линии улиц.</w:t>
            </w:r>
          </w:p>
          <w:p w14:paraId="04F89144" w14:textId="77777777" w:rsidR="004E2251" w:rsidRPr="004718F0" w:rsidRDefault="004E2251" w:rsidP="00F97DB6">
            <w:pPr>
              <w:autoSpaceDE w:val="0"/>
              <w:autoSpaceDN w:val="0"/>
              <w:adjustRightInd w:val="0"/>
              <w:rPr>
                <w:rFonts w:ascii="Times New Roman CYR" w:hAnsi="Times New Roman CYR" w:cs="Times New Roman CYR"/>
                <w:sz w:val="22"/>
                <w:szCs w:val="22"/>
              </w:rPr>
            </w:pPr>
            <w:r w:rsidRPr="004718F0">
              <w:rPr>
                <w:rFonts w:ascii="Times New Roman CYR" w:hAnsi="Times New Roman CYR" w:cs="Times New Roman CYR"/>
                <w:sz w:val="22"/>
                <w:szCs w:val="22"/>
              </w:rPr>
              <w:lastRenderedPageBreak/>
              <w:t>Расстояние от границ смежного земельного участка:</w:t>
            </w:r>
          </w:p>
          <w:p w14:paraId="4EE9838B" w14:textId="77777777" w:rsidR="004E2251" w:rsidRPr="004718F0" w:rsidRDefault="004E2251" w:rsidP="00F97DB6">
            <w:pPr>
              <w:autoSpaceDE w:val="0"/>
              <w:autoSpaceDN w:val="0"/>
              <w:adjustRightInd w:val="0"/>
              <w:rPr>
                <w:sz w:val="22"/>
                <w:szCs w:val="22"/>
              </w:rPr>
            </w:pPr>
            <w:r w:rsidRPr="004718F0">
              <w:rPr>
                <w:rFonts w:ascii="Times New Roman CYR" w:hAnsi="Times New Roman CYR" w:cs="Times New Roman CYR"/>
                <w:sz w:val="22"/>
                <w:szCs w:val="22"/>
              </w:rPr>
              <w:t xml:space="preserve">- </w:t>
            </w:r>
            <w:r w:rsidRPr="004718F0">
              <w:rPr>
                <w:sz w:val="22"/>
                <w:szCs w:val="22"/>
              </w:rPr>
              <w:t xml:space="preserve">3 м до выступающих конструктивных элементов (крыльцо, пандус, приямок, отмостка и т.д.) основного здания, </w:t>
            </w:r>
          </w:p>
          <w:p w14:paraId="6F683AEB" w14:textId="77777777" w:rsidR="004E2251" w:rsidRPr="004718F0" w:rsidRDefault="004E2251" w:rsidP="00F97DB6">
            <w:pPr>
              <w:autoSpaceDE w:val="0"/>
              <w:autoSpaceDN w:val="0"/>
              <w:adjustRightInd w:val="0"/>
              <w:rPr>
                <w:rFonts w:ascii="Times New Roman CYR" w:hAnsi="Times New Roman CYR" w:cs="Times New Roman CYR"/>
                <w:sz w:val="22"/>
                <w:szCs w:val="22"/>
              </w:rPr>
            </w:pPr>
            <w:r w:rsidRPr="004718F0">
              <w:rPr>
                <w:sz w:val="22"/>
                <w:szCs w:val="22"/>
              </w:rPr>
              <w:t>- 1 м до хозяйственных построек.</w:t>
            </w:r>
          </w:p>
          <w:p w14:paraId="0CA937E5" w14:textId="77777777" w:rsidR="004E2251" w:rsidRPr="004718F0" w:rsidRDefault="004E2251" w:rsidP="00F97DB6">
            <w:pPr>
              <w:tabs>
                <w:tab w:val="center" w:pos="4677"/>
                <w:tab w:val="right" w:pos="9355"/>
              </w:tabs>
              <w:rPr>
                <w:sz w:val="22"/>
                <w:szCs w:val="22"/>
              </w:rPr>
            </w:pPr>
            <w:r w:rsidRPr="004718F0">
              <w:rPr>
                <w:sz w:val="22"/>
                <w:szCs w:val="22"/>
              </w:rPr>
              <w:t>Максимальный процент застройки в границах земельного участка – 65%.</w:t>
            </w:r>
          </w:p>
        </w:tc>
        <w:tc>
          <w:tcPr>
            <w:tcW w:w="1133" w:type="pct"/>
          </w:tcPr>
          <w:p w14:paraId="52D1FCAB" w14:textId="77777777" w:rsidR="004E2251" w:rsidRPr="004718F0" w:rsidRDefault="004E2251" w:rsidP="00F97DB6">
            <w:pPr>
              <w:rPr>
                <w:sz w:val="22"/>
                <w:szCs w:val="22"/>
              </w:rPr>
            </w:pPr>
            <w:r w:rsidRPr="004718F0">
              <w:rPr>
                <w:sz w:val="22"/>
                <w:szCs w:val="22"/>
              </w:rPr>
              <w:lastRenderedPageBreak/>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w:t>
            </w:r>
            <w:r w:rsidRPr="004718F0">
              <w:rPr>
                <w:sz w:val="22"/>
                <w:szCs w:val="22"/>
              </w:rPr>
              <w:lastRenderedPageBreak/>
              <w:t xml:space="preserve">регламентов и действующим законодательством </w:t>
            </w:r>
          </w:p>
        </w:tc>
      </w:tr>
      <w:tr w:rsidR="004E2251" w:rsidRPr="004718F0" w14:paraId="40645D23" w14:textId="77777777" w:rsidTr="00F97DB6">
        <w:trPr>
          <w:jc w:val="center"/>
        </w:trPr>
        <w:tc>
          <w:tcPr>
            <w:tcW w:w="751" w:type="pct"/>
          </w:tcPr>
          <w:p w14:paraId="430BFD82" w14:textId="77777777" w:rsidR="004E2251" w:rsidRPr="004718F0" w:rsidRDefault="004E2251" w:rsidP="00F97DB6">
            <w:pPr>
              <w:rPr>
                <w:sz w:val="22"/>
                <w:szCs w:val="22"/>
              </w:rPr>
            </w:pPr>
            <w:r w:rsidRPr="004718F0">
              <w:rPr>
                <w:sz w:val="22"/>
                <w:szCs w:val="22"/>
              </w:rPr>
              <w:lastRenderedPageBreak/>
              <w:t>Коммунальное обслуживание</w:t>
            </w:r>
          </w:p>
        </w:tc>
        <w:tc>
          <w:tcPr>
            <w:tcW w:w="866" w:type="pct"/>
          </w:tcPr>
          <w:p w14:paraId="3E0949D4" w14:textId="77777777" w:rsidR="004E2251" w:rsidRPr="004718F0" w:rsidRDefault="004E2251" w:rsidP="00F97DB6">
            <w:pPr>
              <w:autoSpaceDE w:val="0"/>
              <w:autoSpaceDN w:val="0"/>
              <w:adjustRightInd w:val="0"/>
              <w:jc w:val="center"/>
              <w:rPr>
                <w:sz w:val="22"/>
                <w:szCs w:val="22"/>
              </w:rPr>
            </w:pPr>
            <w:r w:rsidRPr="004718F0">
              <w:rPr>
                <w:sz w:val="22"/>
                <w:szCs w:val="22"/>
              </w:rPr>
              <w:t>3.1</w:t>
            </w:r>
          </w:p>
        </w:tc>
        <w:tc>
          <w:tcPr>
            <w:tcW w:w="2250" w:type="pct"/>
          </w:tcPr>
          <w:p w14:paraId="05622F8C"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22C6C60F"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3EA8E9C4"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не подлежит установлению.</w:t>
            </w:r>
          </w:p>
          <w:p w14:paraId="711CE682"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 не подлежит установлению.</w:t>
            </w:r>
          </w:p>
          <w:p w14:paraId="7CC3EF0D"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14:paraId="03B6C03C"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1133" w:type="pct"/>
          </w:tcPr>
          <w:p w14:paraId="14F970AD"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3A3C514D" w14:textId="77777777" w:rsidTr="00F97DB6">
        <w:trPr>
          <w:jc w:val="center"/>
        </w:trPr>
        <w:tc>
          <w:tcPr>
            <w:tcW w:w="751" w:type="pct"/>
            <w:tcBorders>
              <w:top w:val="single" w:sz="4" w:space="0" w:color="auto"/>
              <w:left w:val="single" w:sz="4" w:space="0" w:color="auto"/>
              <w:bottom w:val="single" w:sz="4" w:space="0" w:color="auto"/>
              <w:right w:val="single" w:sz="4" w:space="0" w:color="auto"/>
            </w:tcBorders>
          </w:tcPr>
          <w:p w14:paraId="6555DBB5" w14:textId="77777777" w:rsidR="004E2251" w:rsidRPr="004718F0" w:rsidRDefault="004E2251" w:rsidP="00F97DB6">
            <w:pPr>
              <w:rPr>
                <w:sz w:val="22"/>
                <w:szCs w:val="22"/>
              </w:rPr>
            </w:pPr>
            <w:r w:rsidRPr="004718F0">
              <w:rPr>
                <w:sz w:val="22"/>
                <w:szCs w:val="22"/>
              </w:rPr>
              <w:t>Земельные участки (территории) общего пользования</w:t>
            </w:r>
          </w:p>
        </w:tc>
        <w:tc>
          <w:tcPr>
            <w:tcW w:w="866" w:type="pct"/>
            <w:tcBorders>
              <w:top w:val="single" w:sz="4" w:space="0" w:color="auto"/>
              <w:left w:val="single" w:sz="4" w:space="0" w:color="auto"/>
              <w:bottom w:val="single" w:sz="4" w:space="0" w:color="auto"/>
              <w:right w:val="single" w:sz="4" w:space="0" w:color="auto"/>
            </w:tcBorders>
          </w:tcPr>
          <w:p w14:paraId="29DAA059" w14:textId="77777777" w:rsidR="004E2251" w:rsidRPr="004718F0" w:rsidRDefault="004E2251" w:rsidP="00F97DB6">
            <w:pPr>
              <w:autoSpaceDE w:val="0"/>
              <w:autoSpaceDN w:val="0"/>
              <w:adjustRightInd w:val="0"/>
              <w:jc w:val="center"/>
              <w:rPr>
                <w:sz w:val="22"/>
                <w:szCs w:val="22"/>
              </w:rPr>
            </w:pPr>
            <w:r w:rsidRPr="004718F0">
              <w:rPr>
                <w:sz w:val="22"/>
                <w:szCs w:val="22"/>
              </w:rPr>
              <w:t>12.0</w:t>
            </w:r>
          </w:p>
        </w:tc>
        <w:tc>
          <w:tcPr>
            <w:tcW w:w="2250" w:type="pct"/>
            <w:tcBorders>
              <w:top w:val="single" w:sz="4" w:space="0" w:color="auto"/>
              <w:left w:val="single" w:sz="4" w:space="0" w:color="auto"/>
              <w:bottom w:val="single" w:sz="4" w:space="0" w:color="auto"/>
              <w:right w:val="single" w:sz="4" w:space="0" w:color="auto"/>
            </w:tcBorders>
          </w:tcPr>
          <w:p w14:paraId="434637E5"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77DB238E"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2CEFF6D9"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не подлежит установлению.</w:t>
            </w:r>
          </w:p>
          <w:p w14:paraId="0CDDAAD7"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 не подлежит установлению.</w:t>
            </w:r>
          </w:p>
          <w:p w14:paraId="2EEFC2F0"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14:paraId="3F1639F1"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1133" w:type="pct"/>
            <w:tcBorders>
              <w:top w:val="single" w:sz="4" w:space="0" w:color="auto"/>
              <w:left w:val="single" w:sz="4" w:space="0" w:color="auto"/>
              <w:bottom w:val="single" w:sz="4" w:space="0" w:color="auto"/>
              <w:right w:val="single" w:sz="4" w:space="0" w:color="auto"/>
            </w:tcBorders>
          </w:tcPr>
          <w:p w14:paraId="52B9BAB3"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6893984E" w14:textId="77777777" w:rsidTr="00F97DB6">
        <w:trPr>
          <w:jc w:val="center"/>
        </w:trPr>
        <w:tc>
          <w:tcPr>
            <w:tcW w:w="751" w:type="pct"/>
            <w:tcBorders>
              <w:top w:val="single" w:sz="4" w:space="0" w:color="auto"/>
              <w:left w:val="single" w:sz="4" w:space="0" w:color="auto"/>
              <w:bottom w:val="single" w:sz="4" w:space="0" w:color="auto"/>
              <w:right w:val="single" w:sz="4" w:space="0" w:color="auto"/>
            </w:tcBorders>
          </w:tcPr>
          <w:p w14:paraId="3707BC82" w14:textId="77777777" w:rsidR="004E2251" w:rsidRPr="004718F0" w:rsidRDefault="004E2251" w:rsidP="00F97DB6">
            <w:pPr>
              <w:rPr>
                <w:sz w:val="22"/>
                <w:szCs w:val="22"/>
              </w:rPr>
            </w:pPr>
            <w:r w:rsidRPr="004718F0">
              <w:rPr>
                <w:sz w:val="22"/>
                <w:szCs w:val="22"/>
              </w:rPr>
              <w:t>Водный транспорт</w:t>
            </w:r>
          </w:p>
        </w:tc>
        <w:tc>
          <w:tcPr>
            <w:tcW w:w="866" w:type="pct"/>
            <w:tcBorders>
              <w:top w:val="single" w:sz="4" w:space="0" w:color="auto"/>
              <w:left w:val="single" w:sz="4" w:space="0" w:color="auto"/>
              <w:bottom w:val="single" w:sz="4" w:space="0" w:color="auto"/>
              <w:right w:val="single" w:sz="4" w:space="0" w:color="auto"/>
            </w:tcBorders>
          </w:tcPr>
          <w:p w14:paraId="3ED79048" w14:textId="77777777" w:rsidR="004E2251" w:rsidRPr="004718F0" w:rsidRDefault="004E2251" w:rsidP="00F97DB6">
            <w:pPr>
              <w:jc w:val="center"/>
              <w:rPr>
                <w:sz w:val="22"/>
                <w:szCs w:val="22"/>
              </w:rPr>
            </w:pPr>
            <w:r w:rsidRPr="004718F0">
              <w:rPr>
                <w:sz w:val="22"/>
                <w:szCs w:val="22"/>
              </w:rPr>
              <w:t>7.3</w:t>
            </w:r>
          </w:p>
        </w:tc>
        <w:tc>
          <w:tcPr>
            <w:tcW w:w="2250" w:type="pct"/>
            <w:tcBorders>
              <w:top w:val="single" w:sz="4" w:space="0" w:color="auto"/>
              <w:left w:val="single" w:sz="4" w:space="0" w:color="auto"/>
              <w:bottom w:val="single" w:sz="4" w:space="0" w:color="auto"/>
              <w:right w:val="single" w:sz="4" w:space="0" w:color="auto"/>
            </w:tcBorders>
          </w:tcPr>
          <w:p w14:paraId="6EC6F7D0"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621DE8B6"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30757B97"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до 2 надземных этажей включительно.</w:t>
            </w:r>
          </w:p>
          <w:p w14:paraId="261311CB"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 не подлежит установлению.</w:t>
            </w:r>
          </w:p>
          <w:p w14:paraId="449E6C97"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14:paraId="0CB8C083" w14:textId="77777777" w:rsidR="004E2251" w:rsidRPr="004718F0" w:rsidRDefault="004E2251" w:rsidP="00F97DB6">
            <w:pPr>
              <w:rPr>
                <w:sz w:val="22"/>
                <w:szCs w:val="22"/>
              </w:rPr>
            </w:pPr>
            <w:r w:rsidRPr="004718F0">
              <w:rPr>
                <w:rFonts w:ascii="Times New Roman CYR" w:hAnsi="Times New Roman CYR" w:cs="Times New Roman CYR"/>
                <w:sz w:val="22"/>
                <w:szCs w:val="22"/>
              </w:rPr>
              <w:lastRenderedPageBreak/>
              <w:t>Максимальный процент застройки в границах земельного участка – не подлежит установлению.</w:t>
            </w:r>
          </w:p>
        </w:tc>
        <w:tc>
          <w:tcPr>
            <w:tcW w:w="1133" w:type="pct"/>
            <w:tcBorders>
              <w:top w:val="single" w:sz="4" w:space="0" w:color="auto"/>
              <w:left w:val="single" w:sz="4" w:space="0" w:color="auto"/>
              <w:bottom w:val="single" w:sz="4" w:space="0" w:color="auto"/>
              <w:right w:val="single" w:sz="4" w:space="0" w:color="auto"/>
            </w:tcBorders>
          </w:tcPr>
          <w:p w14:paraId="26BE2B65" w14:textId="77777777" w:rsidR="004E2251" w:rsidRPr="004718F0" w:rsidRDefault="004E2251" w:rsidP="00F97DB6">
            <w:pPr>
              <w:rPr>
                <w:sz w:val="22"/>
                <w:szCs w:val="22"/>
              </w:rPr>
            </w:pPr>
            <w:r w:rsidRPr="004718F0">
              <w:rPr>
                <w:sz w:val="22"/>
                <w:szCs w:val="22"/>
              </w:rPr>
              <w:lastRenderedPageBreak/>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w:t>
            </w:r>
            <w:r w:rsidRPr="004718F0">
              <w:rPr>
                <w:sz w:val="22"/>
                <w:szCs w:val="22"/>
              </w:rPr>
              <w:lastRenderedPageBreak/>
              <w:t xml:space="preserve">регламентов и действующим законодательством </w:t>
            </w:r>
          </w:p>
        </w:tc>
      </w:tr>
      <w:tr w:rsidR="004E2251" w:rsidRPr="004718F0" w14:paraId="01B1307C" w14:textId="77777777" w:rsidTr="00F97DB6">
        <w:trPr>
          <w:jc w:val="center"/>
        </w:trPr>
        <w:tc>
          <w:tcPr>
            <w:tcW w:w="751" w:type="pct"/>
            <w:tcBorders>
              <w:top w:val="single" w:sz="4" w:space="0" w:color="auto"/>
              <w:left w:val="single" w:sz="4" w:space="0" w:color="auto"/>
              <w:bottom w:val="single" w:sz="4" w:space="0" w:color="auto"/>
              <w:right w:val="single" w:sz="4" w:space="0" w:color="auto"/>
            </w:tcBorders>
          </w:tcPr>
          <w:p w14:paraId="0146E7A5" w14:textId="77777777" w:rsidR="004E2251" w:rsidRPr="004718F0" w:rsidRDefault="004E2251" w:rsidP="00F97DB6">
            <w:pPr>
              <w:rPr>
                <w:sz w:val="22"/>
                <w:szCs w:val="22"/>
              </w:rPr>
            </w:pPr>
            <w:r w:rsidRPr="004718F0">
              <w:rPr>
                <w:sz w:val="22"/>
                <w:szCs w:val="22"/>
              </w:rPr>
              <w:lastRenderedPageBreak/>
              <w:t>Воздушный транспорт</w:t>
            </w:r>
          </w:p>
        </w:tc>
        <w:tc>
          <w:tcPr>
            <w:tcW w:w="866" w:type="pct"/>
            <w:tcBorders>
              <w:top w:val="single" w:sz="4" w:space="0" w:color="auto"/>
              <w:left w:val="single" w:sz="4" w:space="0" w:color="auto"/>
              <w:bottom w:val="single" w:sz="4" w:space="0" w:color="auto"/>
              <w:right w:val="single" w:sz="4" w:space="0" w:color="auto"/>
            </w:tcBorders>
          </w:tcPr>
          <w:p w14:paraId="1831495C" w14:textId="77777777" w:rsidR="004E2251" w:rsidRPr="004718F0" w:rsidRDefault="004E2251" w:rsidP="00F97DB6">
            <w:pPr>
              <w:jc w:val="center"/>
              <w:rPr>
                <w:sz w:val="22"/>
                <w:szCs w:val="22"/>
              </w:rPr>
            </w:pPr>
            <w:r w:rsidRPr="004718F0">
              <w:rPr>
                <w:sz w:val="22"/>
                <w:szCs w:val="22"/>
              </w:rPr>
              <w:t>7.4</w:t>
            </w:r>
          </w:p>
        </w:tc>
        <w:tc>
          <w:tcPr>
            <w:tcW w:w="2250" w:type="pct"/>
            <w:tcBorders>
              <w:top w:val="single" w:sz="4" w:space="0" w:color="auto"/>
              <w:left w:val="single" w:sz="4" w:space="0" w:color="auto"/>
              <w:bottom w:val="single" w:sz="4" w:space="0" w:color="auto"/>
              <w:right w:val="single" w:sz="4" w:space="0" w:color="auto"/>
            </w:tcBorders>
          </w:tcPr>
          <w:p w14:paraId="35D80C8A"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3C65DF5D"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2B36D10C"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до 2 надземных этажей включительно.</w:t>
            </w:r>
          </w:p>
          <w:p w14:paraId="70FE802A"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 не подлежит установлению.</w:t>
            </w:r>
          </w:p>
          <w:p w14:paraId="6E87BE0C"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14:paraId="6892B6B0"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1133" w:type="pct"/>
            <w:tcBorders>
              <w:top w:val="single" w:sz="4" w:space="0" w:color="auto"/>
              <w:left w:val="single" w:sz="4" w:space="0" w:color="auto"/>
              <w:bottom w:val="single" w:sz="4" w:space="0" w:color="auto"/>
              <w:right w:val="single" w:sz="4" w:space="0" w:color="auto"/>
            </w:tcBorders>
          </w:tcPr>
          <w:p w14:paraId="5F77602B"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 </w:t>
            </w:r>
          </w:p>
        </w:tc>
      </w:tr>
    </w:tbl>
    <w:p w14:paraId="059DB6E1" w14:textId="77777777" w:rsidR="004E2251" w:rsidRPr="004718F0" w:rsidRDefault="004E2251" w:rsidP="004E2251">
      <w:pPr>
        <w:spacing w:before="120" w:after="120"/>
        <w:rPr>
          <w:b/>
        </w:rPr>
      </w:pPr>
    </w:p>
    <w:p w14:paraId="0E7D8134" w14:textId="77777777" w:rsidR="004E2251" w:rsidRPr="004718F0" w:rsidRDefault="004E2251" w:rsidP="004E2251">
      <w:pPr>
        <w:spacing w:before="120" w:after="120"/>
        <w:rPr>
          <w:b/>
        </w:rPr>
      </w:pPr>
      <w:r w:rsidRPr="004718F0">
        <w:rPr>
          <w:b/>
        </w:rPr>
        <w:t>УСЛОВНО РАЗРЕШЁННЫЕ ВИДЫ И ПАРАМЕТРЫ ИСПОЛЬЗОВАНИЯ ЗЕМЕЛЬНЫХ УЧАСТКОВ И ОБЪЕКТОВ КАПИТАЛЬНОГО СТРОИТЕЛЬСТВА: нет.</w:t>
      </w:r>
    </w:p>
    <w:p w14:paraId="7FD2597B" w14:textId="77777777" w:rsidR="004E2251" w:rsidRPr="004718F0" w:rsidRDefault="004E2251" w:rsidP="004E2251">
      <w:pPr>
        <w:spacing w:before="120" w:after="120"/>
        <w:rPr>
          <w:b/>
        </w:rPr>
      </w:pPr>
      <w:r w:rsidRPr="004718F0">
        <w:rPr>
          <w:b/>
        </w:rPr>
        <w:t>ВСПОМОГАТЕЛЬНЫЕ ВИДЫ И ПАРАМЕТРЫ РАЗРЕШЁННОГО ИСПОЛЬЗОВАНИЯ ЗЕМЕЛЬНЫХ УЧАСТКОВ И ОБЪЕКТОВ КАПИТАЛЬНОГО СТРОИТЕЛЬСТВА: нет</w:t>
      </w:r>
    </w:p>
    <w:p w14:paraId="43BFBE14" w14:textId="77777777" w:rsidR="004E2251" w:rsidRPr="004718F0" w:rsidRDefault="004E2251" w:rsidP="004E2251">
      <w:pPr>
        <w:spacing w:before="120" w:after="120"/>
        <w:ind w:left="567"/>
        <w:rPr>
          <w:b/>
        </w:rPr>
      </w:pPr>
      <w:bookmarkStart w:id="63" w:name="_Toc477198194"/>
      <w:bookmarkStart w:id="64" w:name="_Toc487800930"/>
    </w:p>
    <w:p w14:paraId="2DEBE733" w14:textId="77777777" w:rsidR="004E2251" w:rsidRDefault="004E2251" w:rsidP="004E2251">
      <w:pPr>
        <w:spacing w:before="160" w:after="160"/>
        <w:jc w:val="center"/>
        <w:rPr>
          <w:b/>
        </w:rPr>
      </w:pPr>
      <w:r w:rsidRPr="00C55B53">
        <w:rPr>
          <w:b/>
          <w:color w:val="000000"/>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w:t>
      </w:r>
      <w:r w:rsidRPr="004718F0">
        <w:rPr>
          <w:b/>
        </w:rPr>
        <w:t xml:space="preserve"> ДОСТУПНОСТИ УКАЗАННЫХ ОБЪЕКТОВ ДЛЯ НАСЕЛЕНИЯ ДЛЯ ТЕРРИТОРИЙ, ПРЕДПОЛАГАЮЩИХ ДЕЯТЕЛЬНОСТЬ ПО КОМПЛЕКСНОМУ И УСТОЙЧИВОМУ РАЗВИТИЮ ТЕРРИТОРИИ</w:t>
      </w:r>
    </w:p>
    <w:p w14:paraId="4E115283" w14:textId="77777777" w:rsidR="004E2251" w:rsidRPr="004718F0" w:rsidRDefault="004E2251" w:rsidP="004E2251">
      <w:pPr>
        <w:spacing w:before="160" w:after="160"/>
        <w:jc w:val="center"/>
        <w:rPr>
          <w:b/>
          <w:sz w:val="22"/>
          <w:szCs w:val="16"/>
        </w:rPr>
      </w:pPr>
      <w:r w:rsidRPr="004718F0">
        <w:rPr>
          <w:b/>
          <w:sz w:val="22"/>
          <w:szCs w:val="16"/>
        </w:rPr>
        <w:t>Для объектов коммунальной инфраструктуры местного значения городского округа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7"/>
        <w:gridCol w:w="4980"/>
        <w:gridCol w:w="4490"/>
      </w:tblGrid>
      <w:tr w:rsidR="004E2251" w:rsidRPr="004718F0" w14:paraId="230F8EE6" w14:textId="77777777" w:rsidTr="00F97DB6">
        <w:trPr>
          <w:jc w:val="center"/>
        </w:trPr>
        <w:tc>
          <w:tcPr>
            <w:tcW w:w="1870" w:type="pct"/>
            <w:shd w:val="clear" w:color="auto" w:fill="auto"/>
            <w:vAlign w:val="center"/>
          </w:tcPr>
          <w:p w14:paraId="09975445" w14:textId="77777777" w:rsidR="004E2251" w:rsidRPr="004718F0" w:rsidRDefault="004E2251" w:rsidP="00F97DB6">
            <w:pPr>
              <w:pStyle w:val="afb"/>
              <w:rPr>
                <w:sz w:val="22"/>
                <w:szCs w:val="22"/>
              </w:rPr>
            </w:pPr>
            <w:r w:rsidRPr="004718F0">
              <w:rPr>
                <w:sz w:val="22"/>
                <w:szCs w:val="22"/>
              </w:rPr>
              <w:t>Вид объекта местного значения</w:t>
            </w:r>
          </w:p>
        </w:tc>
        <w:tc>
          <w:tcPr>
            <w:tcW w:w="1646" w:type="pct"/>
            <w:shd w:val="clear" w:color="auto" w:fill="auto"/>
            <w:vAlign w:val="center"/>
          </w:tcPr>
          <w:p w14:paraId="0D888508" w14:textId="77777777" w:rsidR="004E2251" w:rsidRPr="004718F0" w:rsidRDefault="004E2251" w:rsidP="00F97DB6">
            <w:pPr>
              <w:pStyle w:val="afb"/>
              <w:rPr>
                <w:sz w:val="22"/>
                <w:szCs w:val="22"/>
              </w:rPr>
            </w:pPr>
            <w:r w:rsidRPr="004718F0">
              <w:rPr>
                <w:sz w:val="22"/>
                <w:szCs w:val="22"/>
              </w:rPr>
              <w:t>Потребность в территории, для размещения объекта обслуживания, кв. м</w:t>
            </w:r>
          </w:p>
        </w:tc>
        <w:tc>
          <w:tcPr>
            <w:tcW w:w="1484" w:type="pct"/>
            <w:shd w:val="clear" w:color="auto" w:fill="auto"/>
          </w:tcPr>
          <w:p w14:paraId="49642C98" w14:textId="77777777" w:rsidR="004E2251" w:rsidRPr="004718F0" w:rsidRDefault="004E2251" w:rsidP="00F97DB6">
            <w:pPr>
              <w:pStyle w:val="afb"/>
              <w:rPr>
                <w:sz w:val="22"/>
                <w:szCs w:val="22"/>
              </w:rPr>
            </w:pPr>
            <w:r w:rsidRPr="004718F0">
              <w:rPr>
                <w:sz w:val="22"/>
                <w:szCs w:val="22"/>
              </w:rPr>
              <w:t>Территориальная доступность объектов коммунальной инфраструктуры</w:t>
            </w:r>
          </w:p>
        </w:tc>
      </w:tr>
      <w:tr w:rsidR="004E2251" w:rsidRPr="004718F0" w14:paraId="34E59048" w14:textId="77777777" w:rsidTr="00F97DB6">
        <w:trPr>
          <w:jc w:val="center"/>
        </w:trPr>
        <w:tc>
          <w:tcPr>
            <w:tcW w:w="1870" w:type="pct"/>
            <w:shd w:val="clear" w:color="auto" w:fill="auto"/>
          </w:tcPr>
          <w:p w14:paraId="26E9D291" w14:textId="77777777" w:rsidR="004E2251" w:rsidRPr="004718F0" w:rsidRDefault="004E2251" w:rsidP="00F97DB6">
            <w:pPr>
              <w:rPr>
                <w:sz w:val="22"/>
                <w:szCs w:val="22"/>
              </w:rPr>
            </w:pPr>
            <w:r w:rsidRPr="004718F0">
              <w:rPr>
                <w:sz w:val="22"/>
                <w:szCs w:val="22"/>
              </w:rPr>
              <w:t xml:space="preserve">Трансформаторные подстанции </w:t>
            </w:r>
          </w:p>
        </w:tc>
        <w:tc>
          <w:tcPr>
            <w:tcW w:w="1646" w:type="pct"/>
            <w:shd w:val="clear" w:color="auto" w:fill="auto"/>
          </w:tcPr>
          <w:p w14:paraId="733FC350" w14:textId="77777777" w:rsidR="004E2251" w:rsidRPr="004718F0" w:rsidRDefault="004E2251" w:rsidP="00F97DB6">
            <w:pPr>
              <w:jc w:val="center"/>
              <w:rPr>
                <w:sz w:val="22"/>
                <w:szCs w:val="22"/>
              </w:rPr>
            </w:pPr>
            <w:r w:rsidRPr="004718F0">
              <w:rPr>
                <w:sz w:val="22"/>
                <w:szCs w:val="22"/>
              </w:rPr>
              <w:t>от 50</w:t>
            </w:r>
          </w:p>
        </w:tc>
        <w:tc>
          <w:tcPr>
            <w:tcW w:w="1484" w:type="pct"/>
            <w:shd w:val="clear" w:color="auto" w:fill="auto"/>
          </w:tcPr>
          <w:p w14:paraId="7034CE91" w14:textId="77777777" w:rsidR="004E2251" w:rsidRPr="004718F0" w:rsidRDefault="004E2251" w:rsidP="00F97DB6">
            <w:pPr>
              <w:jc w:val="center"/>
              <w:rPr>
                <w:sz w:val="22"/>
                <w:szCs w:val="22"/>
              </w:rPr>
            </w:pPr>
            <w:r w:rsidRPr="004718F0">
              <w:rPr>
                <w:sz w:val="22"/>
                <w:szCs w:val="22"/>
              </w:rPr>
              <w:t>Не нормируется</w:t>
            </w:r>
          </w:p>
        </w:tc>
      </w:tr>
      <w:tr w:rsidR="004E2251" w:rsidRPr="004718F0" w14:paraId="1FEFB2A4" w14:textId="77777777" w:rsidTr="00F97DB6">
        <w:trPr>
          <w:jc w:val="center"/>
        </w:trPr>
        <w:tc>
          <w:tcPr>
            <w:tcW w:w="1870" w:type="pct"/>
            <w:shd w:val="clear" w:color="auto" w:fill="auto"/>
          </w:tcPr>
          <w:p w14:paraId="65DCDA85" w14:textId="77777777" w:rsidR="004E2251" w:rsidRPr="004718F0" w:rsidRDefault="004E2251" w:rsidP="00F97DB6">
            <w:pPr>
              <w:rPr>
                <w:sz w:val="22"/>
                <w:szCs w:val="22"/>
              </w:rPr>
            </w:pPr>
            <w:r w:rsidRPr="004718F0">
              <w:rPr>
                <w:sz w:val="22"/>
                <w:szCs w:val="22"/>
              </w:rPr>
              <w:t>Пункты редуцирования газа</w:t>
            </w:r>
          </w:p>
        </w:tc>
        <w:tc>
          <w:tcPr>
            <w:tcW w:w="1646" w:type="pct"/>
            <w:shd w:val="clear" w:color="auto" w:fill="auto"/>
          </w:tcPr>
          <w:p w14:paraId="64B7FB47" w14:textId="77777777" w:rsidR="004E2251" w:rsidRPr="004718F0" w:rsidRDefault="004E2251" w:rsidP="00F97DB6">
            <w:pPr>
              <w:jc w:val="center"/>
              <w:rPr>
                <w:sz w:val="22"/>
                <w:szCs w:val="22"/>
              </w:rPr>
            </w:pPr>
            <w:r w:rsidRPr="004718F0">
              <w:rPr>
                <w:sz w:val="22"/>
                <w:szCs w:val="22"/>
              </w:rPr>
              <w:t>от 4</w:t>
            </w:r>
          </w:p>
        </w:tc>
        <w:tc>
          <w:tcPr>
            <w:tcW w:w="1484" w:type="pct"/>
            <w:shd w:val="clear" w:color="auto" w:fill="auto"/>
          </w:tcPr>
          <w:p w14:paraId="012FC044" w14:textId="77777777" w:rsidR="004E2251" w:rsidRPr="004718F0" w:rsidRDefault="004E2251" w:rsidP="00F97DB6">
            <w:pPr>
              <w:jc w:val="center"/>
              <w:rPr>
                <w:sz w:val="22"/>
                <w:szCs w:val="22"/>
              </w:rPr>
            </w:pPr>
            <w:r w:rsidRPr="004718F0">
              <w:rPr>
                <w:sz w:val="22"/>
                <w:szCs w:val="22"/>
              </w:rPr>
              <w:t>Не нормируется</w:t>
            </w:r>
          </w:p>
        </w:tc>
      </w:tr>
      <w:tr w:rsidR="004E2251" w:rsidRPr="004718F0" w14:paraId="294146C0" w14:textId="77777777" w:rsidTr="00F97DB6">
        <w:trPr>
          <w:jc w:val="center"/>
        </w:trPr>
        <w:tc>
          <w:tcPr>
            <w:tcW w:w="1870" w:type="pct"/>
            <w:shd w:val="clear" w:color="auto" w:fill="auto"/>
          </w:tcPr>
          <w:p w14:paraId="49A5116C" w14:textId="77777777" w:rsidR="004E2251" w:rsidRPr="004718F0" w:rsidRDefault="004E2251" w:rsidP="00F97DB6">
            <w:pPr>
              <w:rPr>
                <w:sz w:val="22"/>
                <w:szCs w:val="22"/>
              </w:rPr>
            </w:pPr>
            <w:r w:rsidRPr="004718F0">
              <w:rPr>
                <w:sz w:val="22"/>
                <w:szCs w:val="22"/>
              </w:rPr>
              <w:t>Котельные</w:t>
            </w:r>
          </w:p>
        </w:tc>
        <w:tc>
          <w:tcPr>
            <w:tcW w:w="1646" w:type="pct"/>
            <w:shd w:val="clear" w:color="auto" w:fill="auto"/>
          </w:tcPr>
          <w:p w14:paraId="5C9A4B64" w14:textId="77777777" w:rsidR="004E2251" w:rsidRPr="004718F0" w:rsidRDefault="004E2251" w:rsidP="00F97DB6">
            <w:pPr>
              <w:jc w:val="center"/>
              <w:rPr>
                <w:sz w:val="22"/>
                <w:szCs w:val="22"/>
              </w:rPr>
            </w:pPr>
            <w:r w:rsidRPr="004718F0">
              <w:rPr>
                <w:sz w:val="22"/>
                <w:szCs w:val="22"/>
              </w:rPr>
              <w:t>от 7000</w:t>
            </w:r>
          </w:p>
        </w:tc>
        <w:tc>
          <w:tcPr>
            <w:tcW w:w="1484" w:type="pct"/>
            <w:shd w:val="clear" w:color="auto" w:fill="auto"/>
          </w:tcPr>
          <w:p w14:paraId="264B13BF" w14:textId="77777777" w:rsidR="004E2251" w:rsidRPr="004718F0" w:rsidRDefault="004E2251" w:rsidP="00F97DB6">
            <w:pPr>
              <w:jc w:val="center"/>
              <w:rPr>
                <w:sz w:val="22"/>
                <w:szCs w:val="22"/>
              </w:rPr>
            </w:pPr>
            <w:r w:rsidRPr="004718F0">
              <w:rPr>
                <w:sz w:val="22"/>
                <w:szCs w:val="22"/>
              </w:rPr>
              <w:t>Не нормируется</w:t>
            </w:r>
          </w:p>
        </w:tc>
      </w:tr>
    </w:tbl>
    <w:p w14:paraId="48440EB6" w14:textId="77777777" w:rsidR="004E2251" w:rsidRPr="004718F0" w:rsidRDefault="004E2251" w:rsidP="004E2251">
      <w:pPr>
        <w:keepNext/>
        <w:pageBreakBefore/>
        <w:tabs>
          <w:tab w:val="left" w:pos="851"/>
        </w:tabs>
        <w:spacing w:before="240" w:after="120"/>
        <w:ind w:left="432" w:hanging="432"/>
        <w:jc w:val="center"/>
        <w:outlineLvl w:val="0"/>
        <w:rPr>
          <w:b/>
          <w:bCs/>
          <w:caps/>
          <w:kern w:val="32"/>
          <w:szCs w:val="28"/>
          <w:lang w:eastAsia="x-none"/>
        </w:rPr>
      </w:pPr>
      <w:bookmarkStart w:id="65" w:name="_Toc477198196"/>
      <w:bookmarkStart w:id="66" w:name="_Toc487800932"/>
      <w:bookmarkEnd w:id="63"/>
      <w:bookmarkEnd w:id="64"/>
      <w:r w:rsidRPr="004718F0">
        <w:rPr>
          <w:b/>
          <w:bCs/>
          <w:caps/>
          <w:kern w:val="32"/>
          <w:szCs w:val="28"/>
          <w:lang w:eastAsia="x-none"/>
        </w:rPr>
        <w:lastRenderedPageBreak/>
        <w:t xml:space="preserve">2.6 </w:t>
      </w:r>
      <w:r w:rsidRPr="004718F0">
        <w:rPr>
          <w:b/>
          <w:bCs/>
          <w:caps/>
          <w:kern w:val="32"/>
          <w:szCs w:val="28"/>
          <w:lang w:val="x-none" w:eastAsia="x-none"/>
        </w:rPr>
        <w:t>Зона сельскохозяйственного использования</w:t>
      </w:r>
      <w:r w:rsidRPr="004718F0">
        <w:rPr>
          <w:b/>
          <w:bCs/>
          <w:caps/>
          <w:kern w:val="32"/>
          <w:szCs w:val="28"/>
          <w:lang w:eastAsia="x-none"/>
        </w:rPr>
        <w:t xml:space="preserve"> (С</w:t>
      </w:r>
      <w:r w:rsidRPr="004718F0">
        <w:rPr>
          <w:b/>
          <w:szCs w:val="28"/>
        </w:rPr>
        <w:t>Х-1</w:t>
      </w:r>
      <w:r w:rsidRPr="004718F0">
        <w:rPr>
          <w:b/>
          <w:bCs/>
          <w:caps/>
          <w:kern w:val="32"/>
          <w:szCs w:val="28"/>
          <w:lang w:eastAsia="x-none"/>
        </w:rPr>
        <w:t>)</w:t>
      </w:r>
    </w:p>
    <w:p w14:paraId="75F54996" w14:textId="77777777" w:rsidR="004E2251" w:rsidRPr="004718F0" w:rsidRDefault="004E2251" w:rsidP="004E2251">
      <w:pPr>
        <w:spacing w:before="120" w:after="120"/>
        <w:rPr>
          <w:b/>
        </w:rPr>
      </w:pPr>
      <w:r w:rsidRPr="004718F0">
        <w:rPr>
          <w:b/>
        </w:rPr>
        <w:t>ОСНОВНЫЕ ВИДЫ И ПАРАМЕТРЫ РАЗРЕШЁННОГО ИСПОЛЬЗОВАНИЯ ЗЕМЕЛЬНЫХ УЧАСТКОВ И ОБЪЕКТОВ КАПИТАЛЬНОГО СТРОИТЕЛЬСТВА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5"/>
        <w:gridCol w:w="2714"/>
        <w:gridCol w:w="6311"/>
        <w:gridCol w:w="3637"/>
      </w:tblGrid>
      <w:tr w:rsidR="004E2251" w:rsidRPr="004718F0" w14:paraId="0FF75966" w14:textId="77777777" w:rsidTr="00F97DB6">
        <w:trPr>
          <w:trHeight w:val="552"/>
          <w:tblHeader/>
          <w:jc w:val="center"/>
        </w:trPr>
        <w:tc>
          <w:tcPr>
            <w:tcW w:w="1712" w:type="pct"/>
            <w:gridSpan w:val="2"/>
            <w:tcBorders>
              <w:top w:val="single" w:sz="4" w:space="0" w:color="auto"/>
              <w:left w:val="single" w:sz="4" w:space="0" w:color="auto"/>
              <w:bottom w:val="single" w:sz="4" w:space="0" w:color="auto"/>
              <w:right w:val="single" w:sz="4" w:space="0" w:color="auto"/>
            </w:tcBorders>
            <w:vAlign w:val="center"/>
            <w:hideMark/>
          </w:tcPr>
          <w:p w14:paraId="5E14E7CA" w14:textId="77777777" w:rsidR="004E2251" w:rsidRPr="004718F0" w:rsidRDefault="004E2251" w:rsidP="00F97DB6">
            <w:pPr>
              <w:keepNext/>
              <w:keepLines/>
              <w:jc w:val="center"/>
              <w:rPr>
                <w:b/>
                <w:sz w:val="22"/>
                <w:szCs w:val="22"/>
              </w:rPr>
            </w:pPr>
            <w:r w:rsidRPr="004718F0">
              <w:rPr>
                <w:b/>
                <w:sz w:val="22"/>
                <w:szCs w:val="22"/>
              </w:rPr>
              <w:t>Виды использования</w:t>
            </w:r>
          </w:p>
        </w:tc>
        <w:tc>
          <w:tcPr>
            <w:tcW w:w="2086" w:type="pct"/>
            <w:vMerge w:val="restart"/>
            <w:tcBorders>
              <w:top w:val="single" w:sz="4" w:space="0" w:color="auto"/>
              <w:left w:val="single" w:sz="4" w:space="0" w:color="auto"/>
              <w:bottom w:val="single" w:sz="4" w:space="0" w:color="auto"/>
              <w:right w:val="single" w:sz="4" w:space="0" w:color="auto"/>
            </w:tcBorders>
            <w:vAlign w:val="center"/>
            <w:hideMark/>
          </w:tcPr>
          <w:p w14:paraId="630D2A97" w14:textId="77777777" w:rsidR="004E2251" w:rsidRPr="004718F0" w:rsidRDefault="004E2251" w:rsidP="00F97DB6">
            <w:pPr>
              <w:keepNext/>
              <w:keepLines/>
              <w:jc w:val="center"/>
              <w:rPr>
                <w:b/>
                <w:sz w:val="22"/>
                <w:szCs w:val="22"/>
              </w:rPr>
            </w:pPr>
            <w:r w:rsidRPr="004718F0">
              <w:rPr>
                <w:b/>
                <w:sz w:val="22"/>
                <w:szCs w:val="22"/>
              </w:rPr>
              <w:t xml:space="preserve">Параметры разрешенного </w:t>
            </w:r>
            <w:r w:rsidRPr="004718F0">
              <w:rPr>
                <w:b/>
                <w:sz w:val="22"/>
                <w:szCs w:val="22"/>
              </w:rPr>
              <w:br/>
              <w:t>использования</w:t>
            </w:r>
          </w:p>
        </w:tc>
        <w:tc>
          <w:tcPr>
            <w:tcW w:w="1202" w:type="pct"/>
            <w:vMerge w:val="restart"/>
            <w:tcBorders>
              <w:top w:val="single" w:sz="4" w:space="0" w:color="auto"/>
              <w:left w:val="single" w:sz="4" w:space="0" w:color="auto"/>
              <w:bottom w:val="single" w:sz="4" w:space="0" w:color="auto"/>
              <w:right w:val="single" w:sz="4" w:space="0" w:color="auto"/>
            </w:tcBorders>
            <w:vAlign w:val="center"/>
            <w:hideMark/>
          </w:tcPr>
          <w:p w14:paraId="0B27C683" w14:textId="77777777" w:rsidR="004E2251" w:rsidRPr="004718F0" w:rsidRDefault="004E2251" w:rsidP="00F97DB6">
            <w:pPr>
              <w:keepNext/>
              <w:keepLines/>
              <w:jc w:val="center"/>
              <w:rPr>
                <w:b/>
                <w:sz w:val="22"/>
                <w:szCs w:val="22"/>
              </w:rPr>
            </w:pPr>
            <w:r w:rsidRPr="004718F0">
              <w:rPr>
                <w:b/>
                <w:sz w:val="22"/>
                <w:szCs w:val="22"/>
              </w:rPr>
              <w:t xml:space="preserve">Ограничения использования </w:t>
            </w:r>
            <w:r w:rsidRPr="004718F0">
              <w:rPr>
                <w:b/>
                <w:sz w:val="22"/>
                <w:szCs w:val="22"/>
              </w:rPr>
              <w:br/>
              <w:t>земельных участков и объектов капитального строительства</w:t>
            </w:r>
          </w:p>
        </w:tc>
      </w:tr>
      <w:tr w:rsidR="004E2251" w:rsidRPr="004718F0" w14:paraId="681D69DC" w14:textId="77777777" w:rsidTr="00F97DB6">
        <w:trPr>
          <w:trHeight w:val="552"/>
          <w:tblHeader/>
          <w:jc w:val="center"/>
        </w:trPr>
        <w:tc>
          <w:tcPr>
            <w:tcW w:w="815" w:type="pct"/>
            <w:tcBorders>
              <w:top w:val="single" w:sz="4" w:space="0" w:color="auto"/>
              <w:left w:val="single" w:sz="4" w:space="0" w:color="auto"/>
              <w:bottom w:val="single" w:sz="4" w:space="0" w:color="auto"/>
              <w:right w:val="single" w:sz="4" w:space="0" w:color="auto"/>
            </w:tcBorders>
            <w:vAlign w:val="center"/>
            <w:hideMark/>
          </w:tcPr>
          <w:p w14:paraId="1F2D4E50" w14:textId="77777777" w:rsidR="004E2251" w:rsidRPr="004718F0" w:rsidRDefault="004E2251" w:rsidP="00F97DB6">
            <w:pPr>
              <w:keepNext/>
              <w:keepLines/>
              <w:jc w:val="center"/>
              <w:rPr>
                <w:b/>
                <w:sz w:val="22"/>
                <w:szCs w:val="22"/>
              </w:rPr>
            </w:pPr>
            <w:r w:rsidRPr="004718F0">
              <w:rPr>
                <w:b/>
                <w:sz w:val="22"/>
                <w:szCs w:val="22"/>
              </w:rPr>
              <w:t>Наименование вида использования</w:t>
            </w:r>
          </w:p>
        </w:tc>
        <w:tc>
          <w:tcPr>
            <w:tcW w:w="897" w:type="pct"/>
            <w:tcBorders>
              <w:top w:val="single" w:sz="4" w:space="0" w:color="auto"/>
              <w:left w:val="single" w:sz="4" w:space="0" w:color="auto"/>
              <w:bottom w:val="single" w:sz="4" w:space="0" w:color="auto"/>
              <w:right w:val="single" w:sz="4" w:space="0" w:color="auto"/>
            </w:tcBorders>
            <w:vAlign w:val="center"/>
            <w:hideMark/>
          </w:tcPr>
          <w:p w14:paraId="282205A4" w14:textId="77777777" w:rsidR="004E2251" w:rsidRPr="004718F0" w:rsidRDefault="004E2251" w:rsidP="00F97DB6">
            <w:pPr>
              <w:keepNext/>
              <w:keepLines/>
              <w:jc w:val="center"/>
              <w:rPr>
                <w:b/>
                <w:sz w:val="22"/>
                <w:szCs w:val="22"/>
              </w:rPr>
            </w:pPr>
            <w:r w:rsidRPr="004718F0">
              <w:rPr>
                <w:b/>
                <w:sz w:val="22"/>
                <w:szCs w:val="22"/>
              </w:rPr>
              <w:t>Код (числовое обозначение) вида разрешенного использования земельного участка</w:t>
            </w:r>
          </w:p>
        </w:tc>
        <w:tc>
          <w:tcPr>
            <w:tcW w:w="2086" w:type="pct"/>
            <w:vMerge/>
            <w:tcBorders>
              <w:top w:val="single" w:sz="4" w:space="0" w:color="auto"/>
              <w:left w:val="single" w:sz="4" w:space="0" w:color="auto"/>
              <w:bottom w:val="single" w:sz="4" w:space="0" w:color="auto"/>
              <w:right w:val="single" w:sz="4" w:space="0" w:color="auto"/>
            </w:tcBorders>
            <w:vAlign w:val="center"/>
            <w:hideMark/>
          </w:tcPr>
          <w:p w14:paraId="3C3F2F5B" w14:textId="77777777" w:rsidR="004E2251" w:rsidRPr="004718F0" w:rsidRDefault="004E2251" w:rsidP="00F97DB6">
            <w:pPr>
              <w:rPr>
                <w:b/>
                <w:sz w:val="22"/>
                <w:szCs w:val="22"/>
              </w:rPr>
            </w:pPr>
          </w:p>
        </w:tc>
        <w:tc>
          <w:tcPr>
            <w:tcW w:w="1202" w:type="pct"/>
            <w:vMerge/>
            <w:tcBorders>
              <w:top w:val="single" w:sz="4" w:space="0" w:color="auto"/>
              <w:left w:val="single" w:sz="4" w:space="0" w:color="auto"/>
              <w:bottom w:val="single" w:sz="4" w:space="0" w:color="auto"/>
              <w:right w:val="single" w:sz="4" w:space="0" w:color="auto"/>
            </w:tcBorders>
            <w:vAlign w:val="center"/>
            <w:hideMark/>
          </w:tcPr>
          <w:p w14:paraId="5F089A89" w14:textId="77777777" w:rsidR="004E2251" w:rsidRPr="004718F0" w:rsidRDefault="004E2251" w:rsidP="00F97DB6">
            <w:pPr>
              <w:rPr>
                <w:b/>
                <w:sz w:val="22"/>
                <w:szCs w:val="22"/>
              </w:rPr>
            </w:pPr>
          </w:p>
        </w:tc>
      </w:tr>
      <w:tr w:rsidR="004E2251" w:rsidRPr="004718F0" w14:paraId="6614F5FB" w14:textId="77777777" w:rsidTr="00F97DB6">
        <w:trPr>
          <w:jc w:val="center"/>
        </w:trPr>
        <w:tc>
          <w:tcPr>
            <w:tcW w:w="815" w:type="pct"/>
            <w:tcBorders>
              <w:top w:val="single" w:sz="4" w:space="0" w:color="auto"/>
              <w:left w:val="single" w:sz="4" w:space="0" w:color="auto"/>
              <w:bottom w:val="single" w:sz="4" w:space="0" w:color="auto"/>
              <w:right w:val="single" w:sz="4" w:space="0" w:color="auto"/>
            </w:tcBorders>
            <w:hideMark/>
          </w:tcPr>
          <w:p w14:paraId="4B7312EF" w14:textId="77777777" w:rsidR="004E2251" w:rsidRPr="004718F0" w:rsidRDefault="004E2251" w:rsidP="00F97DB6">
            <w:pPr>
              <w:autoSpaceDE w:val="0"/>
              <w:autoSpaceDN w:val="0"/>
              <w:adjustRightInd w:val="0"/>
              <w:rPr>
                <w:sz w:val="22"/>
                <w:szCs w:val="22"/>
              </w:rPr>
            </w:pPr>
            <w:r w:rsidRPr="004718F0">
              <w:rPr>
                <w:sz w:val="22"/>
                <w:szCs w:val="22"/>
              </w:rPr>
              <w:t>Выращивание зерновых и иных сельскохозяйственных культур</w:t>
            </w:r>
          </w:p>
        </w:tc>
        <w:tc>
          <w:tcPr>
            <w:tcW w:w="897" w:type="pct"/>
            <w:tcBorders>
              <w:top w:val="single" w:sz="4" w:space="0" w:color="auto"/>
              <w:left w:val="single" w:sz="4" w:space="0" w:color="auto"/>
              <w:bottom w:val="single" w:sz="4" w:space="0" w:color="auto"/>
              <w:right w:val="single" w:sz="4" w:space="0" w:color="auto"/>
            </w:tcBorders>
            <w:hideMark/>
          </w:tcPr>
          <w:p w14:paraId="18AA37E3" w14:textId="77777777" w:rsidR="004E2251" w:rsidRPr="004718F0" w:rsidRDefault="004E2251" w:rsidP="00F97DB6">
            <w:pPr>
              <w:autoSpaceDE w:val="0"/>
              <w:autoSpaceDN w:val="0"/>
              <w:adjustRightInd w:val="0"/>
              <w:jc w:val="center"/>
              <w:rPr>
                <w:sz w:val="22"/>
                <w:szCs w:val="22"/>
              </w:rPr>
            </w:pPr>
            <w:r w:rsidRPr="004718F0">
              <w:rPr>
                <w:sz w:val="22"/>
                <w:szCs w:val="22"/>
              </w:rPr>
              <w:t>1.2</w:t>
            </w:r>
          </w:p>
        </w:tc>
        <w:tc>
          <w:tcPr>
            <w:tcW w:w="2086" w:type="pct"/>
            <w:vMerge w:val="restart"/>
            <w:tcBorders>
              <w:top w:val="single" w:sz="4" w:space="0" w:color="auto"/>
              <w:left w:val="single" w:sz="4" w:space="0" w:color="auto"/>
              <w:right w:val="single" w:sz="4" w:space="0" w:color="auto"/>
            </w:tcBorders>
            <w:hideMark/>
          </w:tcPr>
          <w:p w14:paraId="552EC9DE"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 xml:space="preserve">Минимальная площадь участка </w:t>
            </w:r>
          </w:p>
          <w:p w14:paraId="7F0331A5"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 не подлежит установлению.</w:t>
            </w:r>
          </w:p>
          <w:p w14:paraId="38948BA4"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35BDE06E" w14:textId="77777777" w:rsidR="004E2251" w:rsidRPr="004718F0" w:rsidRDefault="004E2251" w:rsidP="00F97DB6">
            <w:pPr>
              <w:tabs>
                <w:tab w:val="center" w:pos="4677"/>
                <w:tab w:val="right" w:pos="9355"/>
              </w:tabs>
              <w:rPr>
                <w:sz w:val="22"/>
                <w:szCs w:val="22"/>
              </w:rPr>
            </w:pPr>
            <w:r w:rsidRPr="004718F0">
              <w:rPr>
                <w:rFonts w:ascii="Times New Roman CYR" w:hAnsi="Times New Roman CYR" w:cs="Times New Roman CYR"/>
                <w:sz w:val="22"/>
                <w:szCs w:val="22"/>
              </w:rPr>
              <w:t xml:space="preserve">Количество этажей - </w:t>
            </w:r>
            <w:r w:rsidRPr="004718F0">
              <w:rPr>
                <w:sz w:val="22"/>
                <w:szCs w:val="22"/>
              </w:rPr>
              <w:t>до 2 надземных этажей.</w:t>
            </w:r>
          </w:p>
          <w:p w14:paraId="5057AB3C"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не подлежит установлению.</w:t>
            </w:r>
          </w:p>
          <w:p w14:paraId="4E50FD61" w14:textId="77777777" w:rsidR="004E2251" w:rsidRPr="004718F0" w:rsidRDefault="004E2251" w:rsidP="00F97DB6">
            <w:pPr>
              <w:tabs>
                <w:tab w:val="left" w:pos="3204"/>
              </w:tabs>
              <w:rPr>
                <w:sz w:val="22"/>
                <w:szCs w:val="22"/>
              </w:rPr>
            </w:pPr>
            <w:r w:rsidRPr="004718F0">
              <w:rPr>
                <w:sz w:val="22"/>
                <w:szCs w:val="22"/>
              </w:rPr>
              <w:t xml:space="preserve">Минимальные отступы от границ земельного участка - не подлежат установлению. </w:t>
            </w:r>
          </w:p>
          <w:p w14:paraId="14155140" w14:textId="77777777" w:rsidR="004E2251" w:rsidRPr="004718F0" w:rsidRDefault="004E2251" w:rsidP="00F97DB6">
            <w:pPr>
              <w:rPr>
                <w:rFonts w:ascii="Times New Roman CYR" w:hAnsi="Times New Roman CYR" w:cs="Times New Roman CYR"/>
                <w:sz w:val="22"/>
                <w:szCs w:val="22"/>
              </w:rPr>
            </w:pPr>
            <w:r w:rsidRPr="004718F0">
              <w:rPr>
                <w:sz w:val="22"/>
                <w:szCs w:val="22"/>
              </w:rPr>
              <w:t xml:space="preserve">Максимальный процент застройки в границах земельного участка </w:t>
            </w:r>
            <w:r w:rsidRPr="004718F0">
              <w:rPr>
                <w:rFonts w:ascii="Times New Roman CYR" w:hAnsi="Times New Roman CYR" w:cs="Times New Roman CYR"/>
                <w:sz w:val="22"/>
                <w:szCs w:val="22"/>
              </w:rPr>
              <w:t>- не подлежит установлению.</w:t>
            </w:r>
          </w:p>
          <w:p w14:paraId="10DAC404" w14:textId="77777777" w:rsidR="004E2251" w:rsidRPr="004718F0" w:rsidRDefault="004E2251" w:rsidP="00F97DB6">
            <w:pPr>
              <w:rPr>
                <w:sz w:val="22"/>
                <w:szCs w:val="22"/>
              </w:rPr>
            </w:pPr>
          </w:p>
        </w:tc>
        <w:tc>
          <w:tcPr>
            <w:tcW w:w="1202" w:type="pct"/>
            <w:vMerge w:val="restart"/>
            <w:tcBorders>
              <w:top w:val="single" w:sz="4" w:space="0" w:color="auto"/>
              <w:left w:val="single" w:sz="4" w:space="0" w:color="auto"/>
              <w:right w:val="single" w:sz="4" w:space="0" w:color="auto"/>
            </w:tcBorders>
            <w:hideMark/>
          </w:tcPr>
          <w:p w14:paraId="339E9709" w14:textId="77777777" w:rsidR="004E2251" w:rsidRPr="004718F0" w:rsidRDefault="004E2251" w:rsidP="00F97DB6">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779E6D0D" w14:textId="77777777" w:rsidTr="00F97DB6">
        <w:trPr>
          <w:jc w:val="center"/>
        </w:trPr>
        <w:tc>
          <w:tcPr>
            <w:tcW w:w="815" w:type="pct"/>
            <w:tcBorders>
              <w:top w:val="single" w:sz="4" w:space="0" w:color="auto"/>
              <w:left w:val="single" w:sz="4" w:space="0" w:color="auto"/>
              <w:bottom w:val="single" w:sz="4" w:space="0" w:color="auto"/>
              <w:right w:val="single" w:sz="4" w:space="0" w:color="auto"/>
            </w:tcBorders>
            <w:hideMark/>
          </w:tcPr>
          <w:p w14:paraId="4D2D837C" w14:textId="77777777" w:rsidR="004E2251" w:rsidRPr="004718F0" w:rsidRDefault="004E2251" w:rsidP="00F97DB6">
            <w:pPr>
              <w:autoSpaceDE w:val="0"/>
              <w:autoSpaceDN w:val="0"/>
              <w:adjustRightInd w:val="0"/>
              <w:rPr>
                <w:sz w:val="22"/>
                <w:szCs w:val="22"/>
              </w:rPr>
            </w:pPr>
            <w:r w:rsidRPr="004718F0">
              <w:rPr>
                <w:sz w:val="22"/>
                <w:szCs w:val="22"/>
              </w:rPr>
              <w:t>Овощеводство</w:t>
            </w:r>
          </w:p>
        </w:tc>
        <w:tc>
          <w:tcPr>
            <w:tcW w:w="897" w:type="pct"/>
            <w:tcBorders>
              <w:top w:val="single" w:sz="4" w:space="0" w:color="auto"/>
              <w:left w:val="single" w:sz="4" w:space="0" w:color="auto"/>
              <w:bottom w:val="single" w:sz="4" w:space="0" w:color="auto"/>
              <w:right w:val="single" w:sz="4" w:space="0" w:color="auto"/>
            </w:tcBorders>
            <w:hideMark/>
          </w:tcPr>
          <w:p w14:paraId="661A1C10" w14:textId="77777777" w:rsidR="004E2251" w:rsidRPr="004718F0" w:rsidRDefault="004E2251" w:rsidP="00F97DB6">
            <w:pPr>
              <w:autoSpaceDE w:val="0"/>
              <w:autoSpaceDN w:val="0"/>
              <w:adjustRightInd w:val="0"/>
              <w:jc w:val="center"/>
              <w:rPr>
                <w:sz w:val="22"/>
                <w:szCs w:val="22"/>
              </w:rPr>
            </w:pPr>
            <w:r w:rsidRPr="004718F0">
              <w:rPr>
                <w:sz w:val="22"/>
                <w:szCs w:val="22"/>
              </w:rPr>
              <w:t>1.3</w:t>
            </w:r>
          </w:p>
        </w:tc>
        <w:tc>
          <w:tcPr>
            <w:tcW w:w="2086" w:type="pct"/>
            <w:vMerge/>
            <w:tcBorders>
              <w:left w:val="single" w:sz="4" w:space="0" w:color="auto"/>
              <w:right w:val="single" w:sz="4" w:space="0" w:color="auto"/>
            </w:tcBorders>
            <w:vAlign w:val="center"/>
            <w:hideMark/>
          </w:tcPr>
          <w:p w14:paraId="12B380DC" w14:textId="77777777" w:rsidR="004E2251" w:rsidRPr="004718F0" w:rsidRDefault="004E2251" w:rsidP="00F97DB6">
            <w:pPr>
              <w:rPr>
                <w:sz w:val="22"/>
                <w:szCs w:val="22"/>
              </w:rPr>
            </w:pPr>
          </w:p>
        </w:tc>
        <w:tc>
          <w:tcPr>
            <w:tcW w:w="1202" w:type="pct"/>
            <w:vMerge/>
            <w:tcBorders>
              <w:left w:val="single" w:sz="4" w:space="0" w:color="auto"/>
              <w:right w:val="single" w:sz="4" w:space="0" w:color="auto"/>
            </w:tcBorders>
          </w:tcPr>
          <w:p w14:paraId="0B6332BE" w14:textId="77777777" w:rsidR="004E2251" w:rsidRPr="004718F0" w:rsidRDefault="004E2251" w:rsidP="00F97DB6"/>
        </w:tc>
      </w:tr>
      <w:tr w:rsidR="004E2251" w:rsidRPr="004718F0" w14:paraId="5101048C" w14:textId="77777777" w:rsidTr="00F97DB6">
        <w:trPr>
          <w:trHeight w:val="1537"/>
          <w:jc w:val="center"/>
        </w:trPr>
        <w:tc>
          <w:tcPr>
            <w:tcW w:w="815" w:type="pct"/>
            <w:tcBorders>
              <w:top w:val="single" w:sz="4" w:space="0" w:color="auto"/>
              <w:left w:val="single" w:sz="4" w:space="0" w:color="auto"/>
              <w:bottom w:val="single" w:sz="4" w:space="0" w:color="auto"/>
              <w:right w:val="single" w:sz="4" w:space="0" w:color="auto"/>
            </w:tcBorders>
            <w:hideMark/>
          </w:tcPr>
          <w:p w14:paraId="13CA773F" w14:textId="77777777" w:rsidR="004E2251" w:rsidRPr="004718F0" w:rsidRDefault="004E2251" w:rsidP="00F97DB6">
            <w:pPr>
              <w:autoSpaceDE w:val="0"/>
              <w:autoSpaceDN w:val="0"/>
              <w:adjustRightInd w:val="0"/>
              <w:rPr>
                <w:sz w:val="22"/>
                <w:szCs w:val="22"/>
              </w:rPr>
            </w:pPr>
            <w:r w:rsidRPr="004718F0">
              <w:rPr>
                <w:sz w:val="22"/>
                <w:szCs w:val="22"/>
              </w:rPr>
              <w:t>Выращивание тонизирующих, лекарственных, цветочных культур</w:t>
            </w:r>
          </w:p>
        </w:tc>
        <w:tc>
          <w:tcPr>
            <w:tcW w:w="897" w:type="pct"/>
            <w:tcBorders>
              <w:top w:val="single" w:sz="4" w:space="0" w:color="auto"/>
              <w:left w:val="single" w:sz="4" w:space="0" w:color="auto"/>
              <w:bottom w:val="single" w:sz="4" w:space="0" w:color="auto"/>
              <w:right w:val="single" w:sz="4" w:space="0" w:color="auto"/>
            </w:tcBorders>
            <w:hideMark/>
          </w:tcPr>
          <w:p w14:paraId="594D788A" w14:textId="77777777" w:rsidR="004E2251" w:rsidRPr="004718F0" w:rsidRDefault="004E2251" w:rsidP="00F97DB6">
            <w:pPr>
              <w:autoSpaceDE w:val="0"/>
              <w:autoSpaceDN w:val="0"/>
              <w:adjustRightInd w:val="0"/>
              <w:jc w:val="center"/>
              <w:rPr>
                <w:sz w:val="22"/>
                <w:szCs w:val="22"/>
              </w:rPr>
            </w:pPr>
            <w:r w:rsidRPr="004718F0">
              <w:rPr>
                <w:sz w:val="22"/>
                <w:szCs w:val="22"/>
              </w:rPr>
              <w:t>1.4</w:t>
            </w:r>
          </w:p>
        </w:tc>
        <w:tc>
          <w:tcPr>
            <w:tcW w:w="2086" w:type="pct"/>
            <w:vMerge/>
            <w:tcBorders>
              <w:left w:val="single" w:sz="4" w:space="0" w:color="auto"/>
              <w:right w:val="single" w:sz="4" w:space="0" w:color="auto"/>
            </w:tcBorders>
            <w:vAlign w:val="center"/>
            <w:hideMark/>
          </w:tcPr>
          <w:p w14:paraId="0C161902" w14:textId="77777777" w:rsidR="004E2251" w:rsidRPr="004718F0" w:rsidRDefault="004E2251" w:rsidP="00F97DB6">
            <w:pPr>
              <w:rPr>
                <w:sz w:val="22"/>
                <w:szCs w:val="22"/>
              </w:rPr>
            </w:pPr>
          </w:p>
        </w:tc>
        <w:tc>
          <w:tcPr>
            <w:tcW w:w="1202" w:type="pct"/>
            <w:vMerge/>
            <w:tcBorders>
              <w:left w:val="single" w:sz="4" w:space="0" w:color="auto"/>
              <w:right w:val="single" w:sz="4" w:space="0" w:color="auto"/>
            </w:tcBorders>
            <w:hideMark/>
          </w:tcPr>
          <w:p w14:paraId="46CA1128" w14:textId="77777777" w:rsidR="004E2251" w:rsidRPr="004718F0" w:rsidRDefault="004E2251" w:rsidP="00F97DB6"/>
        </w:tc>
      </w:tr>
      <w:tr w:rsidR="004E2251" w:rsidRPr="004718F0" w14:paraId="446CD1FC" w14:textId="77777777" w:rsidTr="00F97DB6">
        <w:trPr>
          <w:trHeight w:val="567"/>
          <w:jc w:val="center"/>
        </w:trPr>
        <w:tc>
          <w:tcPr>
            <w:tcW w:w="815" w:type="pct"/>
            <w:tcBorders>
              <w:top w:val="single" w:sz="4" w:space="0" w:color="auto"/>
              <w:left w:val="single" w:sz="4" w:space="0" w:color="auto"/>
              <w:bottom w:val="single" w:sz="4" w:space="0" w:color="auto"/>
              <w:right w:val="single" w:sz="4" w:space="0" w:color="auto"/>
            </w:tcBorders>
          </w:tcPr>
          <w:p w14:paraId="2F18409C" w14:textId="77777777" w:rsidR="004E2251" w:rsidRPr="004718F0" w:rsidRDefault="004E2251" w:rsidP="00F97DB6">
            <w:pPr>
              <w:autoSpaceDE w:val="0"/>
              <w:autoSpaceDN w:val="0"/>
              <w:adjustRightInd w:val="0"/>
              <w:rPr>
                <w:sz w:val="22"/>
                <w:szCs w:val="22"/>
              </w:rPr>
            </w:pPr>
            <w:r w:rsidRPr="004718F0">
              <w:rPr>
                <w:sz w:val="22"/>
                <w:szCs w:val="22"/>
              </w:rPr>
              <w:t>Научное обеспечение сельского хозяйства</w:t>
            </w:r>
          </w:p>
        </w:tc>
        <w:tc>
          <w:tcPr>
            <w:tcW w:w="897" w:type="pct"/>
            <w:tcBorders>
              <w:top w:val="single" w:sz="4" w:space="0" w:color="auto"/>
              <w:left w:val="single" w:sz="4" w:space="0" w:color="auto"/>
              <w:bottom w:val="single" w:sz="4" w:space="0" w:color="auto"/>
              <w:right w:val="single" w:sz="4" w:space="0" w:color="auto"/>
            </w:tcBorders>
          </w:tcPr>
          <w:p w14:paraId="50735AAA" w14:textId="77777777" w:rsidR="004E2251" w:rsidRPr="004718F0" w:rsidRDefault="004E2251" w:rsidP="00F97DB6">
            <w:pPr>
              <w:autoSpaceDE w:val="0"/>
              <w:autoSpaceDN w:val="0"/>
              <w:adjustRightInd w:val="0"/>
              <w:jc w:val="center"/>
              <w:rPr>
                <w:sz w:val="22"/>
                <w:szCs w:val="22"/>
              </w:rPr>
            </w:pPr>
            <w:r w:rsidRPr="004718F0">
              <w:rPr>
                <w:sz w:val="22"/>
                <w:szCs w:val="22"/>
              </w:rPr>
              <w:t>1.14</w:t>
            </w:r>
          </w:p>
        </w:tc>
        <w:tc>
          <w:tcPr>
            <w:tcW w:w="2086" w:type="pct"/>
            <w:vMerge/>
            <w:tcBorders>
              <w:left w:val="single" w:sz="4" w:space="0" w:color="auto"/>
              <w:right w:val="single" w:sz="4" w:space="0" w:color="auto"/>
            </w:tcBorders>
            <w:vAlign w:val="center"/>
          </w:tcPr>
          <w:p w14:paraId="746A1C39" w14:textId="77777777" w:rsidR="004E2251" w:rsidRPr="004718F0" w:rsidRDefault="004E2251" w:rsidP="00F97DB6">
            <w:pPr>
              <w:rPr>
                <w:sz w:val="22"/>
                <w:szCs w:val="22"/>
              </w:rPr>
            </w:pPr>
          </w:p>
        </w:tc>
        <w:tc>
          <w:tcPr>
            <w:tcW w:w="1202" w:type="pct"/>
            <w:vMerge/>
            <w:tcBorders>
              <w:left w:val="single" w:sz="4" w:space="0" w:color="auto"/>
              <w:right w:val="single" w:sz="4" w:space="0" w:color="auto"/>
            </w:tcBorders>
          </w:tcPr>
          <w:p w14:paraId="25C9A933" w14:textId="77777777" w:rsidR="004E2251" w:rsidRPr="004718F0" w:rsidRDefault="004E2251" w:rsidP="00F97DB6"/>
        </w:tc>
      </w:tr>
      <w:tr w:rsidR="004E2251" w:rsidRPr="004718F0" w14:paraId="785AD8BB" w14:textId="77777777" w:rsidTr="00F97DB6">
        <w:trPr>
          <w:trHeight w:val="567"/>
          <w:jc w:val="center"/>
        </w:trPr>
        <w:tc>
          <w:tcPr>
            <w:tcW w:w="815" w:type="pct"/>
            <w:tcBorders>
              <w:top w:val="single" w:sz="4" w:space="0" w:color="auto"/>
              <w:left w:val="single" w:sz="4" w:space="0" w:color="auto"/>
              <w:bottom w:val="single" w:sz="4" w:space="0" w:color="auto"/>
              <w:right w:val="single" w:sz="4" w:space="0" w:color="auto"/>
            </w:tcBorders>
          </w:tcPr>
          <w:p w14:paraId="1DC07CD4" w14:textId="77777777" w:rsidR="004E2251" w:rsidRPr="004718F0" w:rsidRDefault="004E2251" w:rsidP="00F97DB6">
            <w:pPr>
              <w:autoSpaceDE w:val="0"/>
              <w:autoSpaceDN w:val="0"/>
              <w:adjustRightInd w:val="0"/>
              <w:rPr>
                <w:sz w:val="22"/>
                <w:szCs w:val="22"/>
              </w:rPr>
            </w:pPr>
            <w:r w:rsidRPr="004718F0">
              <w:rPr>
                <w:sz w:val="22"/>
                <w:szCs w:val="22"/>
              </w:rPr>
              <w:t>Ведение личного подсобного хозяйства на полевых участках</w:t>
            </w:r>
          </w:p>
        </w:tc>
        <w:tc>
          <w:tcPr>
            <w:tcW w:w="897" w:type="pct"/>
            <w:tcBorders>
              <w:top w:val="single" w:sz="4" w:space="0" w:color="auto"/>
              <w:left w:val="single" w:sz="4" w:space="0" w:color="auto"/>
              <w:bottom w:val="single" w:sz="4" w:space="0" w:color="auto"/>
              <w:right w:val="single" w:sz="4" w:space="0" w:color="auto"/>
            </w:tcBorders>
          </w:tcPr>
          <w:p w14:paraId="7C81810B" w14:textId="77777777" w:rsidR="004E2251" w:rsidRPr="004718F0" w:rsidRDefault="004E2251" w:rsidP="00F97DB6">
            <w:pPr>
              <w:autoSpaceDE w:val="0"/>
              <w:autoSpaceDN w:val="0"/>
              <w:adjustRightInd w:val="0"/>
              <w:jc w:val="center"/>
              <w:rPr>
                <w:sz w:val="22"/>
                <w:szCs w:val="22"/>
              </w:rPr>
            </w:pPr>
            <w:r w:rsidRPr="004718F0">
              <w:rPr>
                <w:sz w:val="22"/>
                <w:szCs w:val="22"/>
              </w:rPr>
              <w:t>1.16</w:t>
            </w:r>
          </w:p>
        </w:tc>
        <w:tc>
          <w:tcPr>
            <w:tcW w:w="2086" w:type="pct"/>
            <w:vMerge/>
            <w:tcBorders>
              <w:left w:val="single" w:sz="4" w:space="0" w:color="auto"/>
              <w:bottom w:val="single" w:sz="4" w:space="0" w:color="auto"/>
              <w:right w:val="single" w:sz="4" w:space="0" w:color="auto"/>
            </w:tcBorders>
            <w:vAlign w:val="center"/>
          </w:tcPr>
          <w:p w14:paraId="0F406D66" w14:textId="77777777" w:rsidR="004E2251" w:rsidRPr="004718F0" w:rsidRDefault="004E2251" w:rsidP="00F97DB6">
            <w:pPr>
              <w:rPr>
                <w:sz w:val="22"/>
                <w:szCs w:val="22"/>
              </w:rPr>
            </w:pPr>
          </w:p>
        </w:tc>
        <w:tc>
          <w:tcPr>
            <w:tcW w:w="1202" w:type="pct"/>
            <w:vMerge/>
            <w:tcBorders>
              <w:left w:val="single" w:sz="4" w:space="0" w:color="auto"/>
              <w:bottom w:val="single" w:sz="4" w:space="0" w:color="auto"/>
              <w:right w:val="single" w:sz="4" w:space="0" w:color="auto"/>
            </w:tcBorders>
          </w:tcPr>
          <w:p w14:paraId="35B192D5" w14:textId="77777777" w:rsidR="004E2251" w:rsidRPr="004718F0" w:rsidRDefault="004E2251" w:rsidP="00F97DB6"/>
        </w:tc>
      </w:tr>
      <w:tr w:rsidR="004E2251" w:rsidRPr="004718F0" w14:paraId="16602996" w14:textId="77777777" w:rsidTr="00F97DB6">
        <w:trPr>
          <w:jc w:val="center"/>
        </w:trPr>
        <w:tc>
          <w:tcPr>
            <w:tcW w:w="815" w:type="pct"/>
            <w:tcBorders>
              <w:top w:val="single" w:sz="4" w:space="0" w:color="auto"/>
              <w:left w:val="single" w:sz="4" w:space="0" w:color="auto"/>
              <w:bottom w:val="single" w:sz="4" w:space="0" w:color="auto"/>
              <w:right w:val="single" w:sz="4" w:space="0" w:color="auto"/>
            </w:tcBorders>
            <w:hideMark/>
          </w:tcPr>
          <w:p w14:paraId="50397897" w14:textId="77777777" w:rsidR="004E2251" w:rsidRPr="004718F0" w:rsidRDefault="004E2251" w:rsidP="00F97DB6">
            <w:pPr>
              <w:rPr>
                <w:sz w:val="22"/>
                <w:szCs w:val="22"/>
              </w:rPr>
            </w:pPr>
            <w:r w:rsidRPr="004718F0">
              <w:rPr>
                <w:sz w:val="22"/>
                <w:szCs w:val="22"/>
              </w:rPr>
              <w:t>Коммунальное обслуживание</w:t>
            </w:r>
          </w:p>
        </w:tc>
        <w:tc>
          <w:tcPr>
            <w:tcW w:w="897" w:type="pct"/>
            <w:tcBorders>
              <w:top w:val="single" w:sz="4" w:space="0" w:color="auto"/>
              <w:left w:val="single" w:sz="4" w:space="0" w:color="auto"/>
              <w:bottom w:val="single" w:sz="4" w:space="0" w:color="auto"/>
              <w:right w:val="single" w:sz="4" w:space="0" w:color="auto"/>
            </w:tcBorders>
            <w:hideMark/>
          </w:tcPr>
          <w:p w14:paraId="47D42008" w14:textId="77777777" w:rsidR="004E2251" w:rsidRPr="004718F0" w:rsidRDefault="004E2251" w:rsidP="00F97DB6">
            <w:pPr>
              <w:autoSpaceDE w:val="0"/>
              <w:autoSpaceDN w:val="0"/>
              <w:adjustRightInd w:val="0"/>
              <w:jc w:val="center"/>
              <w:rPr>
                <w:sz w:val="22"/>
                <w:szCs w:val="22"/>
              </w:rPr>
            </w:pPr>
            <w:r w:rsidRPr="004718F0">
              <w:rPr>
                <w:sz w:val="22"/>
                <w:szCs w:val="22"/>
              </w:rPr>
              <w:t>3.1</w:t>
            </w:r>
          </w:p>
        </w:tc>
        <w:tc>
          <w:tcPr>
            <w:tcW w:w="2086" w:type="pct"/>
            <w:tcBorders>
              <w:top w:val="single" w:sz="4" w:space="0" w:color="auto"/>
              <w:left w:val="single" w:sz="4" w:space="0" w:color="auto"/>
              <w:bottom w:val="single" w:sz="4" w:space="0" w:color="auto"/>
              <w:right w:val="single" w:sz="4" w:space="0" w:color="auto"/>
            </w:tcBorders>
          </w:tcPr>
          <w:p w14:paraId="2FDDB151"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66E8452B"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77B26D2B"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не подлежит установлению.</w:t>
            </w:r>
          </w:p>
          <w:p w14:paraId="1312EFB4"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 не подлежит установлению.</w:t>
            </w:r>
          </w:p>
          <w:p w14:paraId="58828137"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14:paraId="21A3F6FF"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p w14:paraId="2A474A36" w14:textId="77777777" w:rsidR="004E2251" w:rsidRPr="004718F0" w:rsidRDefault="004E2251" w:rsidP="00F97DB6">
            <w:pPr>
              <w:rPr>
                <w:rFonts w:ascii="Times New Roman CYR" w:hAnsi="Times New Roman CYR" w:cs="Times New Roman CYR"/>
                <w:sz w:val="22"/>
                <w:szCs w:val="22"/>
              </w:rPr>
            </w:pPr>
          </w:p>
        </w:tc>
        <w:tc>
          <w:tcPr>
            <w:tcW w:w="1202" w:type="pct"/>
            <w:tcBorders>
              <w:top w:val="single" w:sz="4" w:space="0" w:color="auto"/>
              <w:left w:val="single" w:sz="4" w:space="0" w:color="auto"/>
              <w:bottom w:val="single" w:sz="4" w:space="0" w:color="auto"/>
              <w:right w:val="single" w:sz="4" w:space="0" w:color="auto"/>
            </w:tcBorders>
            <w:hideMark/>
          </w:tcPr>
          <w:p w14:paraId="0BF6CE97" w14:textId="77777777" w:rsidR="004E2251" w:rsidRPr="004718F0" w:rsidRDefault="004E2251" w:rsidP="00F97DB6">
            <w:r w:rsidRPr="004718F0">
              <w:rPr>
                <w:sz w:val="22"/>
                <w:szCs w:val="22"/>
              </w:rPr>
              <w:lastRenderedPageBreak/>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499C4C0E" w14:textId="77777777" w:rsidTr="00F97DB6">
        <w:trPr>
          <w:jc w:val="center"/>
        </w:trPr>
        <w:tc>
          <w:tcPr>
            <w:tcW w:w="815" w:type="pct"/>
            <w:tcBorders>
              <w:top w:val="single" w:sz="4" w:space="0" w:color="auto"/>
              <w:left w:val="single" w:sz="4" w:space="0" w:color="auto"/>
              <w:bottom w:val="single" w:sz="4" w:space="0" w:color="auto"/>
              <w:right w:val="single" w:sz="4" w:space="0" w:color="auto"/>
            </w:tcBorders>
            <w:hideMark/>
          </w:tcPr>
          <w:p w14:paraId="022811D9" w14:textId="77777777" w:rsidR="004E2251" w:rsidRPr="004718F0" w:rsidRDefault="004E2251" w:rsidP="00F97DB6">
            <w:pPr>
              <w:rPr>
                <w:sz w:val="22"/>
                <w:szCs w:val="22"/>
              </w:rPr>
            </w:pPr>
            <w:r w:rsidRPr="004718F0">
              <w:rPr>
                <w:sz w:val="22"/>
                <w:szCs w:val="22"/>
              </w:rPr>
              <w:t>Земельные участки (территории) общего пользования</w:t>
            </w:r>
          </w:p>
        </w:tc>
        <w:tc>
          <w:tcPr>
            <w:tcW w:w="897" w:type="pct"/>
            <w:tcBorders>
              <w:top w:val="single" w:sz="4" w:space="0" w:color="auto"/>
              <w:left w:val="single" w:sz="4" w:space="0" w:color="auto"/>
              <w:bottom w:val="single" w:sz="4" w:space="0" w:color="auto"/>
              <w:right w:val="single" w:sz="4" w:space="0" w:color="auto"/>
            </w:tcBorders>
            <w:hideMark/>
          </w:tcPr>
          <w:p w14:paraId="564167B4" w14:textId="77777777" w:rsidR="004E2251" w:rsidRPr="004718F0" w:rsidRDefault="004E2251" w:rsidP="00F97DB6">
            <w:pPr>
              <w:autoSpaceDE w:val="0"/>
              <w:autoSpaceDN w:val="0"/>
              <w:adjustRightInd w:val="0"/>
              <w:jc w:val="center"/>
              <w:rPr>
                <w:sz w:val="22"/>
                <w:szCs w:val="22"/>
              </w:rPr>
            </w:pPr>
            <w:r w:rsidRPr="004718F0">
              <w:rPr>
                <w:sz w:val="22"/>
                <w:szCs w:val="22"/>
              </w:rPr>
              <w:t>12.0</w:t>
            </w:r>
          </w:p>
        </w:tc>
        <w:tc>
          <w:tcPr>
            <w:tcW w:w="2086" w:type="pct"/>
            <w:tcBorders>
              <w:top w:val="single" w:sz="4" w:space="0" w:color="auto"/>
              <w:left w:val="single" w:sz="4" w:space="0" w:color="auto"/>
              <w:bottom w:val="single" w:sz="4" w:space="0" w:color="auto"/>
              <w:right w:val="single" w:sz="4" w:space="0" w:color="auto"/>
            </w:tcBorders>
          </w:tcPr>
          <w:p w14:paraId="2634553D"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40B6BE68"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3DB36CEE"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не подлежит установлению.</w:t>
            </w:r>
          </w:p>
          <w:p w14:paraId="2766B570"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 не подлежит установлению.</w:t>
            </w:r>
          </w:p>
          <w:p w14:paraId="2A4B4E66"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14:paraId="260B6830"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1202" w:type="pct"/>
            <w:tcBorders>
              <w:top w:val="single" w:sz="4" w:space="0" w:color="auto"/>
              <w:left w:val="single" w:sz="4" w:space="0" w:color="auto"/>
              <w:bottom w:val="single" w:sz="4" w:space="0" w:color="auto"/>
              <w:right w:val="single" w:sz="4" w:space="0" w:color="auto"/>
            </w:tcBorders>
            <w:hideMark/>
          </w:tcPr>
          <w:p w14:paraId="1EA8B7B5"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bl>
    <w:p w14:paraId="0C1EA2DC" w14:textId="77777777" w:rsidR="004E2251" w:rsidRPr="004718F0" w:rsidRDefault="004E2251" w:rsidP="004E2251">
      <w:pPr>
        <w:spacing w:before="120" w:after="120"/>
        <w:rPr>
          <w:b/>
        </w:rPr>
      </w:pPr>
    </w:p>
    <w:p w14:paraId="0E5A895F" w14:textId="77777777" w:rsidR="004E2251" w:rsidRPr="004718F0" w:rsidRDefault="004E2251" w:rsidP="004E2251">
      <w:pPr>
        <w:spacing w:before="120" w:after="120"/>
        <w:rPr>
          <w:b/>
        </w:rPr>
      </w:pPr>
      <w:r w:rsidRPr="004718F0">
        <w:rPr>
          <w:b/>
        </w:rPr>
        <w:t>УСЛОВНО РАЗРЕШЁННЫЕ ВИДЫ И ПАРАМЕТРЫ ИСПОЛЬЗОВАНИЯ ЗЕМЕЛЬНЫХ УЧАСТКОВ И ОБЪЕКТОВ КАПИТАЛЬНОГО СТРОИТЕЛЬСТВА: нет.</w:t>
      </w:r>
    </w:p>
    <w:p w14:paraId="4254C4DF" w14:textId="77777777" w:rsidR="004E2251" w:rsidRPr="004718F0" w:rsidRDefault="004E2251" w:rsidP="004E2251">
      <w:pPr>
        <w:spacing w:before="120" w:after="120"/>
        <w:rPr>
          <w:b/>
        </w:rPr>
      </w:pPr>
      <w:r w:rsidRPr="004718F0">
        <w:rPr>
          <w:b/>
        </w:rPr>
        <w:t>ВСПОМОГАТЕЛЬНЫЕ ВИДЫ И ПАРАМЕТРЫ РАЗРЕШЁННОГО ИСПОЛЬЗОВАНИЯ ЗЕМЕЛЬНЫХ УЧАСТКОВ И ОБЪЕКТОВ КАПИТАЛЬНОГО СТРОИТЕЛЬСТВА: нет.</w:t>
      </w:r>
    </w:p>
    <w:p w14:paraId="4911842A" w14:textId="77777777" w:rsidR="004E2251" w:rsidRPr="004718F0" w:rsidRDefault="004E2251" w:rsidP="004E2251">
      <w:pPr>
        <w:keepNext/>
        <w:pageBreakBefore/>
        <w:tabs>
          <w:tab w:val="left" w:pos="851"/>
        </w:tabs>
        <w:spacing w:before="240" w:after="120"/>
        <w:ind w:left="432" w:hanging="432"/>
        <w:jc w:val="center"/>
        <w:outlineLvl w:val="0"/>
        <w:rPr>
          <w:b/>
          <w:bCs/>
          <w:caps/>
          <w:kern w:val="32"/>
          <w:szCs w:val="28"/>
          <w:lang w:eastAsia="x-none"/>
        </w:rPr>
      </w:pPr>
      <w:r w:rsidRPr="004718F0">
        <w:rPr>
          <w:b/>
          <w:bCs/>
          <w:caps/>
          <w:kern w:val="32"/>
          <w:szCs w:val="28"/>
          <w:lang w:eastAsia="x-none"/>
        </w:rPr>
        <w:lastRenderedPageBreak/>
        <w:t xml:space="preserve">2.7 </w:t>
      </w:r>
      <w:r w:rsidRPr="004718F0">
        <w:rPr>
          <w:b/>
          <w:bCs/>
          <w:caps/>
          <w:kern w:val="32"/>
          <w:szCs w:val="28"/>
          <w:lang w:val="x-none" w:eastAsia="x-none"/>
        </w:rPr>
        <w:t xml:space="preserve">Зона занятая объектами сельскохозяйственного назначения </w:t>
      </w:r>
      <w:r w:rsidRPr="004718F0">
        <w:rPr>
          <w:b/>
          <w:bCs/>
          <w:caps/>
          <w:kern w:val="32"/>
          <w:szCs w:val="28"/>
          <w:lang w:eastAsia="x-none"/>
        </w:rPr>
        <w:t>(С</w:t>
      </w:r>
      <w:r w:rsidRPr="004718F0">
        <w:rPr>
          <w:b/>
          <w:szCs w:val="28"/>
        </w:rPr>
        <w:t>Х-2</w:t>
      </w:r>
      <w:r w:rsidRPr="004718F0">
        <w:rPr>
          <w:b/>
          <w:bCs/>
          <w:caps/>
          <w:kern w:val="32"/>
          <w:szCs w:val="28"/>
          <w:lang w:eastAsia="x-none"/>
        </w:rPr>
        <w:t>)</w:t>
      </w:r>
    </w:p>
    <w:p w14:paraId="40082157" w14:textId="77777777" w:rsidR="004E2251" w:rsidRPr="004718F0" w:rsidRDefault="004E2251" w:rsidP="004E2251">
      <w:pPr>
        <w:spacing w:before="120" w:after="120"/>
        <w:rPr>
          <w:b/>
        </w:rPr>
      </w:pPr>
      <w:r w:rsidRPr="004718F0">
        <w:rPr>
          <w:b/>
        </w:rPr>
        <w:t>ОСНОВНЫЕ ВИДЫ И ПАРАМЕТРЫ РАЗРЕШЁННОГО ИСПОЛЬЗОВАНИЯ ЗЕМЕЛЬНЫХ УЧАСТКОВ И ОБЪЕКТОВ КАПИТАЛЬНОГО СТРОИТЕЛЬСТВА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7"/>
        <w:gridCol w:w="1717"/>
        <w:gridCol w:w="7812"/>
        <w:gridCol w:w="3141"/>
      </w:tblGrid>
      <w:tr w:rsidR="004E2251" w:rsidRPr="004718F0" w14:paraId="09C665B3" w14:textId="77777777" w:rsidTr="00F97DB6">
        <w:trPr>
          <w:trHeight w:val="552"/>
          <w:tblHeader/>
          <w:jc w:val="center"/>
        </w:trPr>
        <w:tc>
          <w:tcPr>
            <w:tcW w:w="1374" w:type="pct"/>
            <w:gridSpan w:val="2"/>
            <w:tcBorders>
              <w:top w:val="single" w:sz="4" w:space="0" w:color="auto"/>
              <w:left w:val="single" w:sz="4" w:space="0" w:color="auto"/>
              <w:bottom w:val="single" w:sz="4" w:space="0" w:color="auto"/>
              <w:right w:val="single" w:sz="4" w:space="0" w:color="auto"/>
            </w:tcBorders>
            <w:vAlign w:val="center"/>
            <w:hideMark/>
          </w:tcPr>
          <w:p w14:paraId="12F3D788" w14:textId="77777777" w:rsidR="004E2251" w:rsidRPr="004718F0" w:rsidRDefault="004E2251" w:rsidP="00F97DB6">
            <w:pPr>
              <w:keepNext/>
              <w:keepLines/>
              <w:jc w:val="center"/>
              <w:rPr>
                <w:b/>
                <w:sz w:val="22"/>
                <w:szCs w:val="22"/>
              </w:rPr>
            </w:pPr>
            <w:r w:rsidRPr="004718F0">
              <w:rPr>
                <w:b/>
                <w:sz w:val="22"/>
                <w:szCs w:val="22"/>
              </w:rPr>
              <w:t>Виды использования</w:t>
            </w:r>
          </w:p>
        </w:tc>
        <w:tc>
          <w:tcPr>
            <w:tcW w:w="2585" w:type="pct"/>
            <w:vMerge w:val="restart"/>
            <w:tcBorders>
              <w:top w:val="single" w:sz="4" w:space="0" w:color="auto"/>
              <w:left w:val="single" w:sz="4" w:space="0" w:color="auto"/>
              <w:bottom w:val="single" w:sz="4" w:space="0" w:color="auto"/>
              <w:right w:val="single" w:sz="4" w:space="0" w:color="auto"/>
            </w:tcBorders>
            <w:vAlign w:val="center"/>
            <w:hideMark/>
          </w:tcPr>
          <w:p w14:paraId="2FA0367A" w14:textId="77777777" w:rsidR="004E2251" w:rsidRPr="004718F0" w:rsidRDefault="004E2251" w:rsidP="00F97DB6">
            <w:pPr>
              <w:keepNext/>
              <w:keepLines/>
              <w:jc w:val="center"/>
              <w:rPr>
                <w:b/>
                <w:sz w:val="22"/>
                <w:szCs w:val="22"/>
              </w:rPr>
            </w:pPr>
            <w:r w:rsidRPr="004718F0">
              <w:rPr>
                <w:b/>
                <w:sz w:val="22"/>
                <w:szCs w:val="22"/>
              </w:rPr>
              <w:t xml:space="preserve">Параметры разрешенного </w:t>
            </w:r>
            <w:r w:rsidRPr="004718F0">
              <w:rPr>
                <w:b/>
                <w:sz w:val="22"/>
                <w:szCs w:val="22"/>
              </w:rPr>
              <w:br/>
              <w:t>использования</w:t>
            </w:r>
          </w:p>
        </w:tc>
        <w:tc>
          <w:tcPr>
            <w:tcW w:w="1041" w:type="pct"/>
            <w:vMerge w:val="restart"/>
            <w:tcBorders>
              <w:top w:val="single" w:sz="4" w:space="0" w:color="auto"/>
              <w:left w:val="single" w:sz="4" w:space="0" w:color="auto"/>
              <w:bottom w:val="single" w:sz="4" w:space="0" w:color="auto"/>
              <w:right w:val="single" w:sz="4" w:space="0" w:color="auto"/>
            </w:tcBorders>
            <w:vAlign w:val="center"/>
            <w:hideMark/>
          </w:tcPr>
          <w:p w14:paraId="3056B765" w14:textId="77777777" w:rsidR="004E2251" w:rsidRPr="004718F0" w:rsidRDefault="004E2251" w:rsidP="00F97DB6">
            <w:pPr>
              <w:keepNext/>
              <w:keepLines/>
              <w:jc w:val="center"/>
              <w:rPr>
                <w:b/>
                <w:sz w:val="22"/>
                <w:szCs w:val="22"/>
              </w:rPr>
            </w:pPr>
            <w:r w:rsidRPr="004718F0">
              <w:rPr>
                <w:b/>
                <w:sz w:val="22"/>
                <w:szCs w:val="22"/>
              </w:rPr>
              <w:t xml:space="preserve">Ограничения использования </w:t>
            </w:r>
            <w:r w:rsidRPr="004718F0">
              <w:rPr>
                <w:b/>
                <w:sz w:val="22"/>
                <w:szCs w:val="22"/>
              </w:rPr>
              <w:br/>
              <w:t>земельных участков и объектов капитального строительства</w:t>
            </w:r>
          </w:p>
        </w:tc>
      </w:tr>
      <w:tr w:rsidR="004E2251" w:rsidRPr="004718F0" w14:paraId="213E4A2E" w14:textId="77777777" w:rsidTr="00F97DB6">
        <w:trPr>
          <w:trHeight w:val="552"/>
          <w:tblHeader/>
          <w:jc w:val="center"/>
        </w:trPr>
        <w:tc>
          <w:tcPr>
            <w:tcW w:w="815" w:type="pct"/>
            <w:tcBorders>
              <w:top w:val="single" w:sz="4" w:space="0" w:color="auto"/>
              <w:left w:val="single" w:sz="4" w:space="0" w:color="auto"/>
              <w:bottom w:val="single" w:sz="4" w:space="0" w:color="auto"/>
              <w:right w:val="single" w:sz="4" w:space="0" w:color="auto"/>
            </w:tcBorders>
            <w:vAlign w:val="center"/>
            <w:hideMark/>
          </w:tcPr>
          <w:p w14:paraId="1B384CDC" w14:textId="77777777" w:rsidR="004E2251" w:rsidRPr="004718F0" w:rsidRDefault="004E2251" w:rsidP="00F97DB6">
            <w:pPr>
              <w:keepNext/>
              <w:keepLines/>
              <w:jc w:val="center"/>
              <w:rPr>
                <w:b/>
                <w:sz w:val="22"/>
                <w:szCs w:val="22"/>
              </w:rPr>
            </w:pPr>
            <w:r w:rsidRPr="004718F0">
              <w:rPr>
                <w:b/>
                <w:sz w:val="22"/>
                <w:szCs w:val="22"/>
              </w:rPr>
              <w:t>Наименование вида использования</w:t>
            </w:r>
          </w:p>
        </w:tc>
        <w:tc>
          <w:tcPr>
            <w:tcW w:w="559" w:type="pct"/>
            <w:tcBorders>
              <w:top w:val="single" w:sz="4" w:space="0" w:color="auto"/>
              <w:left w:val="single" w:sz="4" w:space="0" w:color="auto"/>
              <w:bottom w:val="single" w:sz="4" w:space="0" w:color="auto"/>
              <w:right w:val="single" w:sz="4" w:space="0" w:color="auto"/>
            </w:tcBorders>
            <w:vAlign w:val="center"/>
            <w:hideMark/>
          </w:tcPr>
          <w:p w14:paraId="59E95CAD" w14:textId="77777777" w:rsidR="004E2251" w:rsidRPr="004718F0" w:rsidRDefault="004E2251" w:rsidP="00F97DB6">
            <w:pPr>
              <w:keepNext/>
              <w:keepLines/>
              <w:jc w:val="center"/>
              <w:rPr>
                <w:b/>
                <w:sz w:val="22"/>
                <w:szCs w:val="22"/>
              </w:rPr>
            </w:pPr>
            <w:r w:rsidRPr="004718F0">
              <w:rPr>
                <w:b/>
                <w:sz w:val="22"/>
                <w:szCs w:val="22"/>
              </w:rPr>
              <w:t>Код (числовое обозначение) вида разрешенного использования земельного участка</w:t>
            </w:r>
          </w:p>
        </w:tc>
        <w:tc>
          <w:tcPr>
            <w:tcW w:w="2585" w:type="pct"/>
            <w:vMerge/>
            <w:tcBorders>
              <w:top w:val="single" w:sz="4" w:space="0" w:color="auto"/>
              <w:left w:val="single" w:sz="4" w:space="0" w:color="auto"/>
              <w:bottom w:val="single" w:sz="4" w:space="0" w:color="auto"/>
              <w:right w:val="single" w:sz="4" w:space="0" w:color="auto"/>
            </w:tcBorders>
            <w:vAlign w:val="center"/>
            <w:hideMark/>
          </w:tcPr>
          <w:p w14:paraId="689540FF" w14:textId="77777777" w:rsidR="004E2251" w:rsidRPr="004718F0" w:rsidRDefault="004E2251" w:rsidP="00F97DB6">
            <w:pPr>
              <w:rPr>
                <w:b/>
                <w:sz w:val="22"/>
                <w:szCs w:val="22"/>
              </w:rPr>
            </w:pPr>
          </w:p>
        </w:tc>
        <w:tc>
          <w:tcPr>
            <w:tcW w:w="1041" w:type="pct"/>
            <w:vMerge/>
            <w:tcBorders>
              <w:top w:val="single" w:sz="4" w:space="0" w:color="auto"/>
              <w:left w:val="single" w:sz="4" w:space="0" w:color="auto"/>
              <w:bottom w:val="single" w:sz="4" w:space="0" w:color="auto"/>
              <w:right w:val="single" w:sz="4" w:space="0" w:color="auto"/>
            </w:tcBorders>
            <w:vAlign w:val="center"/>
            <w:hideMark/>
          </w:tcPr>
          <w:p w14:paraId="40EB62E9" w14:textId="77777777" w:rsidR="004E2251" w:rsidRPr="004718F0" w:rsidRDefault="004E2251" w:rsidP="00F97DB6">
            <w:pPr>
              <w:rPr>
                <w:b/>
                <w:sz w:val="22"/>
                <w:szCs w:val="22"/>
              </w:rPr>
            </w:pPr>
          </w:p>
        </w:tc>
      </w:tr>
      <w:tr w:rsidR="004E2251" w:rsidRPr="004718F0" w14:paraId="68DDF722" w14:textId="77777777" w:rsidTr="00F97DB6">
        <w:trPr>
          <w:jc w:val="center"/>
        </w:trPr>
        <w:tc>
          <w:tcPr>
            <w:tcW w:w="815" w:type="pct"/>
            <w:tcBorders>
              <w:top w:val="single" w:sz="4" w:space="0" w:color="auto"/>
              <w:left w:val="single" w:sz="4" w:space="0" w:color="auto"/>
              <w:bottom w:val="single" w:sz="4" w:space="0" w:color="auto"/>
              <w:right w:val="single" w:sz="4" w:space="0" w:color="auto"/>
            </w:tcBorders>
          </w:tcPr>
          <w:p w14:paraId="6DB08FC3" w14:textId="77777777" w:rsidR="004E2251" w:rsidRPr="004718F0" w:rsidRDefault="004E2251" w:rsidP="00F97DB6">
            <w:pPr>
              <w:autoSpaceDE w:val="0"/>
              <w:autoSpaceDN w:val="0"/>
              <w:adjustRightInd w:val="0"/>
              <w:rPr>
                <w:sz w:val="22"/>
                <w:szCs w:val="22"/>
              </w:rPr>
            </w:pPr>
            <w:r w:rsidRPr="004718F0">
              <w:rPr>
                <w:sz w:val="22"/>
                <w:szCs w:val="22"/>
              </w:rPr>
              <w:t>Сельскохозяйственное использование</w:t>
            </w:r>
          </w:p>
        </w:tc>
        <w:tc>
          <w:tcPr>
            <w:tcW w:w="559" w:type="pct"/>
            <w:tcBorders>
              <w:top w:val="single" w:sz="4" w:space="0" w:color="auto"/>
              <w:left w:val="single" w:sz="4" w:space="0" w:color="auto"/>
              <w:bottom w:val="single" w:sz="4" w:space="0" w:color="auto"/>
              <w:right w:val="single" w:sz="4" w:space="0" w:color="auto"/>
            </w:tcBorders>
          </w:tcPr>
          <w:p w14:paraId="29882FDD" w14:textId="77777777" w:rsidR="004E2251" w:rsidRPr="004718F0" w:rsidRDefault="004E2251" w:rsidP="00F97DB6">
            <w:pPr>
              <w:autoSpaceDE w:val="0"/>
              <w:autoSpaceDN w:val="0"/>
              <w:adjustRightInd w:val="0"/>
              <w:jc w:val="center"/>
              <w:rPr>
                <w:sz w:val="22"/>
                <w:szCs w:val="22"/>
              </w:rPr>
            </w:pPr>
            <w:r w:rsidRPr="004718F0">
              <w:rPr>
                <w:sz w:val="22"/>
                <w:szCs w:val="22"/>
              </w:rPr>
              <w:t>1.0</w:t>
            </w:r>
          </w:p>
        </w:tc>
        <w:tc>
          <w:tcPr>
            <w:tcW w:w="2585" w:type="pct"/>
            <w:tcBorders>
              <w:top w:val="single" w:sz="4" w:space="0" w:color="auto"/>
              <w:left w:val="single" w:sz="4" w:space="0" w:color="auto"/>
              <w:right w:val="single" w:sz="4" w:space="0" w:color="auto"/>
            </w:tcBorders>
          </w:tcPr>
          <w:p w14:paraId="68A10D38"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Предельные размеры земельных участков:</w:t>
            </w:r>
          </w:p>
          <w:p w14:paraId="058518AE"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 минимальные размеры земельного участка – 100 кв. м;</w:t>
            </w:r>
          </w:p>
          <w:p w14:paraId="5E107DF0"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 максимальные размеры земельного участка – 10000 кв. м.</w:t>
            </w:r>
          </w:p>
          <w:p w14:paraId="39BC38E7"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Минимальные отступы от границ земельного участка в целях определения места допустимого размещения объекта:</w:t>
            </w:r>
          </w:p>
          <w:p w14:paraId="04DFD229"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 не подлежат установлению.</w:t>
            </w:r>
          </w:p>
          <w:p w14:paraId="198E1303"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высота здания (этажность):</w:t>
            </w:r>
          </w:p>
          <w:p w14:paraId="7A7C22B1"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 не подлежит установлению.</w:t>
            </w:r>
          </w:p>
          <w:p w14:paraId="074BE0E2"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Максимальный процент застройки земельного участка:</w:t>
            </w:r>
          </w:p>
          <w:p w14:paraId="04FEE5E4"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 не подлежит установлению.</w:t>
            </w:r>
          </w:p>
        </w:tc>
        <w:tc>
          <w:tcPr>
            <w:tcW w:w="1041" w:type="pct"/>
            <w:tcBorders>
              <w:top w:val="single" w:sz="4" w:space="0" w:color="auto"/>
              <w:left w:val="single" w:sz="4" w:space="0" w:color="auto"/>
              <w:right w:val="single" w:sz="4" w:space="0" w:color="auto"/>
            </w:tcBorders>
          </w:tcPr>
          <w:p w14:paraId="41C6209D"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74CFC87A" w14:textId="77777777" w:rsidTr="00F97DB6">
        <w:trPr>
          <w:jc w:val="center"/>
        </w:trPr>
        <w:tc>
          <w:tcPr>
            <w:tcW w:w="815" w:type="pct"/>
            <w:tcBorders>
              <w:top w:val="single" w:sz="4" w:space="0" w:color="auto"/>
              <w:left w:val="single" w:sz="4" w:space="0" w:color="auto"/>
              <w:bottom w:val="single" w:sz="4" w:space="0" w:color="auto"/>
              <w:right w:val="single" w:sz="4" w:space="0" w:color="auto"/>
            </w:tcBorders>
            <w:hideMark/>
          </w:tcPr>
          <w:p w14:paraId="265EB3DC" w14:textId="77777777" w:rsidR="004E2251" w:rsidRPr="004718F0" w:rsidRDefault="004E2251" w:rsidP="00F97DB6">
            <w:pPr>
              <w:rPr>
                <w:sz w:val="22"/>
                <w:szCs w:val="22"/>
              </w:rPr>
            </w:pPr>
            <w:r w:rsidRPr="004718F0">
              <w:rPr>
                <w:sz w:val="22"/>
                <w:szCs w:val="22"/>
              </w:rPr>
              <w:t>Коммунальное обслуживание</w:t>
            </w:r>
          </w:p>
        </w:tc>
        <w:tc>
          <w:tcPr>
            <w:tcW w:w="559" w:type="pct"/>
            <w:tcBorders>
              <w:top w:val="single" w:sz="4" w:space="0" w:color="auto"/>
              <w:left w:val="single" w:sz="4" w:space="0" w:color="auto"/>
              <w:bottom w:val="single" w:sz="4" w:space="0" w:color="auto"/>
              <w:right w:val="single" w:sz="4" w:space="0" w:color="auto"/>
            </w:tcBorders>
            <w:hideMark/>
          </w:tcPr>
          <w:p w14:paraId="1A26D6F7" w14:textId="77777777" w:rsidR="004E2251" w:rsidRPr="004718F0" w:rsidRDefault="004E2251" w:rsidP="00F97DB6">
            <w:pPr>
              <w:autoSpaceDE w:val="0"/>
              <w:autoSpaceDN w:val="0"/>
              <w:adjustRightInd w:val="0"/>
              <w:jc w:val="center"/>
              <w:rPr>
                <w:sz w:val="22"/>
                <w:szCs w:val="22"/>
              </w:rPr>
            </w:pPr>
            <w:r w:rsidRPr="004718F0">
              <w:rPr>
                <w:sz w:val="22"/>
                <w:szCs w:val="22"/>
              </w:rPr>
              <w:t>3.1</w:t>
            </w:r>
          </w:p>
        </w:tc>
        <w:tc>
          <w:tcPr>
            <w:tcW w:w="2585" w:type="pct"/>
            <w:tcBorders>
              <w:top w:val="single" w:sz="4" w:space="0" w:color="auto"/>
              <w:left w:val="single" w:sz="4" w:space="0" w:color="auto"/>
              <w:bottom w:val="single" w:sz="4" w:space="0" w:color="auto"/>
              <w:right w:val="single" w:sz="4" w:space="0" w:color="auto"/>
            </w:tcBorders>
          </w:tcPr>
          <w:p w14:paraId="5F11859D"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3E3FC79B"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2FD94A8B"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не подлежит установлению.</w:t>
            </w:r>
          </w:p>
          <w:p w14:paraId="3E0D8A0B"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 не подлежит установлению.</w:t>
            </w:r>
          </w:p>
          <w:p w14:paraId="28758FC7"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14:paraId="41199F95"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p w14:paraId="0F0BEC40" w14:textId="77777777" w:rsidR="004E2251" w:rsidRPr="004718F0" w:rsidRDefault="004E2251" w:rsidP="00F97DB6">
            <w:pPr>
              <w:rPr>
                <w:rFonts w:ascii="Times New Roman CYR" w:hAnsi="Times New Roman CYR" w:cs="Times New Roman CYR"/>
                <w:sz w:val="22"/>
                <w:szCs w:val="22"/>
              </w:rPr>
            </w:pPr>
          </w:p>
        </w:tc>
        <w:tc>
          <w:tcPr>
            <w:tcW w:w="1041" w:type="pct"/>
            <w:tcBorders>
              <w:top w:val="single" w:sz="4" w:space="0" w:color="auto"/>
              <w:left w:val="single" w:sz="4" w:space="0" w:color="auto"/>
              <w:bottom w:val="single" w:sz="4" w:space="0" w:color="auto"/>
              <w:right w:val="single" w:sz="4" w:space="0" w:color="auto"/>
            </w:tcBorders>
            <w:hideMark/>
          </w:tcPr>
          <w:p w14:paraId="577313E9" w14:textId="77777777" w:rsidR="004E2251" w:rsidRPr="004718F0" w:rsidRDefault="004E2251" w:rsidP="00F97DB6">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18DE32B3" w14:textId="77777777" w:rsidTr="00F97DB6">
        <w:trPr>
          <w:jc w:val="center"/>
        </w:trPr>
        <w:tc>
          <w:tcPr>
            <w:tcW w:w="815" w:type="pct"/>
            <w:tcBorders>
              <w:top w:val="single" w:sz="4" w:space="0" w:color="auto"/>
              <w:left w:val="single" w:sz="4" w:space="0" w:color="auto"/>
              <w:bottom w:val="single" w:sz="4" w:space="0" w:color="auto"/>
              <w:right w:val="single" w:sz="4" w:space="0" w:color="auto"/>
            </w:tcBorders>
          </w:tcPr>
          <w:p w14:paraId="624AF3AB" w14:textId="77777777" w:rsidR="004E2251" w:rsidRPr="004718F0" w:rsidRDefault="004E2251" w:rsidP="00F97DB6">
            <w:pPr>
              <w:rPr>
                <w:sz w:val="22"/>
                <w:szCs w:val="22"/>
              </w:rPr>
            </w:pPr>
            <w:r w:rsidRPr="004718F0">
              <w:rPr>
                <w:sz w:val="22"/>
                <w:szCs w:val="22"/>
              </w:rPr>
              <w:t>Обеспечение научной деятельности</w:t>
            </w:r>
          </w:p>
        </w:tc>
        <w:tc>
          <w:tcPr>
            <w:tcW w:w="559" w:type="pct"/>
            <w:tcBorders>
              <w:top w:val="single" w:sz="4" w:space="0" w:color="auto"/>
              <w:left w:val="single" w:sz="4" w:space="0" w:color="auto"/>
              <w:bottom w:val="single" w:sz="4" w:space="0" w:color="auto"/>
              <w:right w:val="single" w:sz="4" w:space="0" w:color="auto"/>
            </w:tcBorders>
          </w:tcPr>
          <w:p w14:paraId="7072D0FE" w14:textId="77777777" w:rsidR="004E2251" w:rsidRPr="004718F0" w:rsidRDefault="004E2251" w:rsidP="00F97DB6">
            <w:pPr>
              <w:autoSpaceDE w:val="0"/>
              <w:autoSpaceDN w:val="0"/>
              <w:adjustRightInd w:val="0"/>
              <w:jc w:val="center"/>
              <w:rPr>
                <w:sz w:val="22"/>
                <w:szCs w:val="22"/>
              </w:rPr>
            </w:pPr>
            <w:r w:rsidRPr="004718F0">
              <w:rPr>
                <w:sz w:val="22"/>
                <w:szCs w:val="22"/>
              </w:rPr>
              <w:t>3.9</w:t>
            </w:r>
          </w:p>
        </w:tc>
        <w:tc>
          <w:tcPr>
            <w:tcW w:w="2585" w:type="pct"/>
            <w:tcBorders>
              <w:top w:val="single" w:sz="4" w:space="0" w:color="auto"/>
              <w:left w:val="single" w:sz="4" w:space="0" w:color="auto"/>
              <w:bottom w:val="single" w:sz="4" w:space="0" w:color="auto"/>
              <w:right w:val="single" w:sz="4" w:space="0" w:color="auto"/>
            </w:tcBorders>
          </w:tcPr>
          <w:p w14:paraId="7FC8935C"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Предельные размеры земельных участков:</w:t>
            </w:r>
          </w:p>
          <w:p w14:paraId="4CCA30A0"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w:t>
            </w:r>
            <w:r w:rsidRPr="004718F0">
              <w:rPr>
                <w:rFonts w:ascii="Times New Roman CYR" w:hAnsi="Times New Roman CYR" w:cs="Times New Roman CYR"/>
                <w:sz w:val="22"/>
                <w:szCs w:val="22"/>
              </w:rPr>
              <w:tab/>
              <w:t>минимальные размеры земельного участка – 300 кв. м;</w:t>
            </w:r>
          </w:p>
          <w:p w14:paraId="03B83BE0"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w:t>
            </w:r>
            <w:r w:rsidRPr="004718F0">
              <w:rPr>
                <w:rFonts w:ascii="Times New Roman CYR" w:hAnsi="Times New Roman CYR" w:cs="Times New Roman CYR"/>
                <w:sz w:val="22"/>
                <w:szCs w:val="22"/>
              </w:rPr>
              <w:tab/>
              <w:t>максимальные размеры земельного участка – 25000 кв. м.</w:t>
            </w:r>
          </w:p>
          <w:p w14:paraId="4DDDBA5E"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lastRenderedPageBreak/>
              <w:t>Минимальные отступы от границ земельных участков в целях определения допустимого размещения зданий, строений, сооружений:</w:t>
            </w:r>
          </w:p>
          <w:p w14:paraId="4E43989E"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w:t>
            </w:r>
            <w:r w:rsidRPr="004718F0">
              <w:rPr>
                <w:rFonts w:ascii="Times New Roman CYR" w:hAnsi="Times New Roman CYR" w:cs="Times New Roman CYR"/>
                <w:sz w:val="22"/>
                <w:szCs w:val="22"/>
              </w:rPr>
              <w:tab/>
              <w:t>минимальные отступы от границ земельного участка в целях определения места допустимого размещения объекта – 3 м;</w:t>
            </w:r>
          </w:p>
          <w:p w14:paraId="1242B187"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w:t>
            </w:r>
            <w:r w:rsidRPr="004718F0">
              <w:rPr>
                <w:rFonts w:ascii="Times New Roman CYR" w:hAnsi="Times New Roman CYR" w:cs="Times New Roman CYR"/>
                <w:sz w:val="22"/>
                <w:szCs w:val="22"/>
              </w:rPr>
              <w:tab/>
              <w:t>минимальные отступы от красных линий улиц – 5 м.</w:t>
            </w:r>
          </w:p>
          <w:p w14:paraId="23A15080"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Предельное количество этажей или предельная высота зданий, строений, сооружений:</w:t>
            </w:r>
          </w:p>
          <w:p w14:paraId="7E9A0AC6"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w:t>
            </w:r>
            <w:r w:rsidRPr="004718F0">
              <w:rPr>
                <w:rFonts w:ascii="Times New Roman CYR" w:hAnsi="Times New Roman CYR" w:cs="Times New Roman CYR"/>
                <w:sz w:val="22"/>
                <w:szCs w:val="22"/>
              </w:rPr>
              <w:tab/>
              <w:t>максимальное количество этажей – 1.</w:t>
            </w:r>
          </w:p>
          <w:p w14:paraId="769C4AAF"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Максимальный процент застройки в границах земельного участка:</w:t>
            </w:r>
          </w:p>
          <w:p w14:paraId="64EA060C"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w:t>
            </w:r>
            <w:r w:rsidRPr="004718F0">
              <w:rPr>
                <w:rFonts w:ascii="Times New Roman CYR" w:hAnsi="Times New Roman CYR" w:cs="Times New Roman CYR"/>
                <w:sz w:val="22"/>
                <w:szCs w:val="22"/>
              </w:rPr>
              <w:tab/>
              <w:t>50.</w:t>
            </w:r>
          </w:p>
        </w:tc>
        <w:tc>
          <w:tcPr>
            <w:tcW w:w="1041" w:type="pct"/>
            <w:tcBorders>
              <w:top w:val="single" w:sz="4" w:space="0" w:color="auto"/>
              <w:left w:val="single" w:sz="4" w:space="0" w:color="auto"/>
              <w:bottom w:val="single" w:sz="4" w:space="0" w:color="auto"/>
              <w:right w:val="single" w:sz="4" w:space="0" w:color="auto"/>
            </w:tcBorders>
          </w:tcPr>
          <w:p w14:paraId="00F6D88C" w14:textId="77777777" w:rsidR="004E2251" w:rsidRPr="004718F0" w:rsidRDefault="004E2251" w:rsidP="00F97DB6">
            <w:pPr>
              <w:rPr>
                <w:sz w:val="22"/>
                <w:szCs w:val="22"/>
              </w:rPr>
            </w:pPr>
            <w:r w:rsidRPr="004718F0">
              <w:rPr>
                <w:sz w:val="22"/>
                <w:szCs w:val="22"/>
              </w:rPr>
              <w:lastRenderedPageBreak/>
              <w:t xml:space="preserve">Использование земельных участков в границах зон с особыми условиями использования территории </w:t>
            </w:r>
            <w:r w:rsidRPr="004718F0">
              <w:rPr>
                <w:sz w:val="22"/>
                <w:szCs w:val="22"/>
              </w:rPr>
              <w:lastRenderedPageBreak/>
              <w:t xml:space="preserve">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05462611" w14:textId="77777777" w:rsidTr="00F97DB6">
        <w:trPr>
          <w:jc w:val="center"/>
        </w:trPr>
        <w:tc>
          <w:tcPr>
            <w:tcW w:w="815" w:type="pct"/>
            <w:tcBorders>
              <w:top w:val="single" w:sz="4" w:space="0" w:color="auto"/>
              <w:left w:val="single" w:sz="4" w:space="0" w:color="auto"/>
              <w:bottom w:val="single" w:sz="4" w:space="0" w:color="auto"/>
              <w:right w:val="single" w:sz="4" w:space="0" w:color="auto"/>
            </w:tcBorders>
          </w:tcPr>
          <w:p w14:paraId="1F4BCD94" w14:textId="77777777" w:rsidR="004E2251" w:rsidRPr="004718F0" w:rsidRDefault="004E2251" w:rsidP="00F97DB6">
            <w:pPr>
              <w:rPr>
                <w:sz w:val="22"/>
                <w:szCs w:val="22"/>
              </w:rPr>
            </w:pPr>
            <w:r w:rsidRPr="004718F0">
              <w:rPr>
                <w:sz w:val="22"/>
                <w:szCs w:val="22"/>
              </w:rPr>
              <w:lastRenderedPageBreak/>
              <w:t>Ветеринарное обслуживание</w:t>
            </w:r>
          </w:p>
        </w:tc>
        <w:tc>
          <w:tcPr>
            <w:tcW w:w="559" w:type="pct"/>
            <w:tcBorders>
              <w:top w:val="single" w:sz="4" w:space="0" w:color="auto"/>
              <w:left w:val="single" w:sz="4" w:space="0" w:color="auto"/>
              <w:bottom w:val="single" w:sz="4" w:space="0" w:color="auto"/>
              <w:right w:val="single" w:sz="4" w:space="0" w:color="auto"/>
            </w:tcBorders>
          </w:tcPr>
          <w:p w14:paraId="3A1A6FDC" w14:textId="77777777" w:rsidR="004E2251" w:rsidRPr="004718F0" w:rsidRDefault="004E2251" w:rsidP="00F97DB6">
            <w:pPr>
              <w:autoSpaceDE w:val="0"/>
              <w:autoSpaceDN w:val="0"/>
              <w:adjustRightInd w:val="0"/>
              <w:jc w:val="center"/>
              <w:rPr>
                <w:sz w:val="22"/>
                <w:szCs w:val="22"/>
              </w:rPr>
            </w:pPr>
            <w:r w:rsidRPr="004718F0">
              <w:rPr>
                <w:sz w:val="22"/>
                <w:szCs w:val="22"/>
              </w:rPr>
              <w:t>3.10</w:t>
            </w:r>
          </w:p>
        </w:tc>
        <w:tc>
          <w:tcPr>
            <w:tcW w:w="2585" w:type="pct"/>
            <w:tcBorders>
              <w:top w:val="single" w:sz="4" w:space="0" w:color="auto"/>
              <w:left w:val="single" w:sz="4" w:space="0" w:color="auto"/>
              <w:bottom w:val="single" w:sz="4" w:space="0" w:color="auto"/>
              <w:right w:val="single" w:sz="4" w:space="0" w:color="auto"/>
            </w:tcBorders>
          </w:tcPr>
          <w:p w14:paraId="234218E3"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Предельные размеры земельных участков:</w:t>
            </w:r>
          </w:p>
          <w:p w14:paraId="39C1830C"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w:t>
            </w:r>
            <w:r w:rsidRPr="004718F0">
              <w:rPr>
                <w:rFonts w:ascii="Times New Roman CYR" w:hAnsi="Times New Roman CYR" w:cs="Times New Roman CYR"/>
                <w:sz w:val="22"/>
                <w:szCs w:val="22"/>
              </w:rPr>
              <w:tab/>
              <w:t>минимальные размеры земельного участка – 500 кв. м;</w:t>
            </w:r>
          </w:p>
          <w:p w14:paraId="4FCD413E"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w:t>
            </w:r>
            <w:r w:rsidRPr="004718F0">
              <w:rPr>
                <w:rFonts w:ascii="Times New Roman CYR" w:hAnsi="Times New Roman CYR" w:cs="Times New Roman CYR"/>
                <w:sz w:val="22"/>
                <w:szCs w:val="22"/>
              </w:rPr>
              <w:tab/>
              <w:t>максимальные размеры земельного участка – 5000 кв. м.</w:t>
            </w:r>
          </w:p>
          <w:p w14:paraId="104CD838"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Минимальные отступы от границ земельных участков в целях определения допустимого размещения зданий, строений, сооружений:</w:t>
            </w:r>
          </w:p>
          <w:p w14:paraId="6F0F9703"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w:t>
            </w:r>
            <w:r w:rsidRPr="004718F0">
              <w:rPr>
                <w:rFonts w:ascii="Times New Roman CYR" w:hAnsi="Times New Roman CYR" w:cs="Times New Roman CYR"/>
                <w:sz w:val="22"/>
                <w:szCs w:val="22"/>
              </w:rPr>
              <w:tab/>
              <w:t>минимальные отступы от границ земельного участка в целях определения места допустимого размещения объекта – 3 м;</w:t>
            </w:r>
          </w:p>
          <w:p w14:paraId="4421308C"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w:t>
            </w:r>
            <w:r w:rsidRPr="004718F0">
              <w:rPr>
                <w:rFonts w:ascii="Times New Roman CYR" w:hAnsi="Times New Roman CYR" w:cs="Times New Roman CYR"/>
                <w:sz w:val="22"/>
                <w:szCs w:val="22"/>
              </w:rPr>
              <w:tab/>
              <w:t>минимальные отступы от красных линий улиц – 5 м.</w:t>
            </w:r>
          </w:p>
          <w:p w14:paraId="48503869"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Предельное количество этажей или предельная высота зданий, строений, сооружений:</w:t>
            </w:r>
          </w:p>
          <w:p w14:paraId="4890EDE9"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w:t>
            </w:r>
            <w:r w:rsidRPr="004718F0">
              <w:rPr>
                <w:rFonts w:ascii="Times New Roman CYR" w:hAnsi="Times New Roman CYR" w:cs="Times New Roman CYR"/>
                <w:sz w:val="22"/>
                <w:szCs w:val="22"/>
              </w:rPr>
              <w:tab/>
              <w:t>максимальное количество этажей – 2.</w:t>
            </w:r>
          </w:p>
          <w:p w14:paraId="7B03CE58"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Максимальный процент застройки в границах земельного участка:</w:t>
            </w:r>
          </w:p>
          <w:p w14:paraId="5C1009D7"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w:t>
            </w:r>
            <w:r w:rsidRPr="004718F0">
              <w:rPr>
                <w:rFonts w:ascii="Times New Roman CYR" w:hAnsi="Times New Roman CYR" w:cs="Times New Roman CYR"/>
                <w:sz w:val="22"/>
                <w:szCs w:val="22"/>
              </w:rPr>
              <w:tab/>
              <w:t>50.</w:t>
            </w:r>
          </w:p>
        </w:tc>
        <w:tc>
          <w:tcPr>
            <w:tcW w:w="1041" w:type="pct"/>
            <w:tcBorders>
              <w:top w:val="single" w:sz="4" w:space="0" w:color="auto"/>
              <w:left w:val="single" w:sz="4" w:space="0" w:color="auto"/>
              <w:bottom w:val="single" w:sz="4" w:space="0" w:color="auto"/>
              <w:right w:val="single" w:sz="4" w:space="0" w:color="auto"/>
            </w:tcBorders>
          </w:tcPr>
          <w:p w14:paraId="6E567151"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20F4E8D5" w14:textId="77777777" w:rsidTr="00F97DB6">
        <w:trPr>
          <w:jc w:val="center"/>
        </w:trPr>
        <w:tc>
          <w:tcPr>
            <w:tcW w:w="815" w:type="pct"/>
            <w:tcBorders>
              <w:top w:val="single" w:sz="4" w:space="0" w:color="auto"/>
              <w:left w:val="single" w:sz="4" w:space="0" w:color="auto"/>
              <w:bottom w:val="single" w:sz="4" w:space="0" w:color="auto"/>
              <w:right w:val="single" w:sz="4" w:space="0" w:color="auto"/>
            </w:tcBorders>
          </w:tcPr>
          <w:p w14:paraId="6F2F148B" w14:textId="77777777" w:rsidR="004E2251" w:rsidRPr="004718F0" w:rsidRDefault="004E2251" w:rsidP="00F97DB6">
            <w:pPr>
              <w:rPr>
                <w:sz w:val="22"/>
                <w:szCs w:val="22"/>
              </w:rPr>
            </w:pPr>
            <w:r w:rsidRPr="004718F0">
              <w:rPr>
                <w:sz w:val="22"/>
                <w:szCs w:val="22"/>
              </w:rPr>
              <w:t>Склад</w:t>
            </w:r>
          </w:p>
        </w:tc>
        <w:tc>
          <w:tcPr>
            <w:tcW w:w="559" w:type="pct"/>
            <w:tcBorders>
              <w:top w:val="single" w:sz="4" w:space="0" w:color="auto"/>
              <w:left w:val="single" w:sz="4" w:space="0" w:color="auto"/>
              <w:bottom w:val="single" w:sz="4" w:space="0" w:color="auto"/>
              <w:right w:val="single" w:sz="4" w:space="0" w:color="auto"/>
            </w:tcBorders>
          </w:tcPr>
          <w:p w14:paraId="7C340570" w14:textId="77777777" w:rsidR="004E2251" w:rsidRPr="004718F0" w:rsidRDefault="004E2251" w:rsidP="00F97DB6">
            <w:pPr>
              <w:autoSpaceDE w:val="0"/>
              <w:autoSpaceDN w:val="0"/>
              <w:adjustRightInd w:val="0"/>
              <w:jc w:val="center"/>
              <w:rPr>
                <w:sz w:val="22"/>
                <w:szCs w:val="22"/>
              </w:rPr>
            </w:pPr>
            <w:r w:rsidRPr="004718F0">
              <w:rPr>
                <w:sz w:val="22"/>
                <w:szCs w:val="22"/>
              </w:rPr>
              <w:t>6.9</w:t>
            </w:r>
          </w:p>
        </w:tc>
        <w:tc>
          <w:tcPr>
            <w:tcW w:w="2585" w:type="pct"/>
            <w:tcBorders>
              <w:top w:val="single" w:sz="4" w:space="0" w:color="auto"/>
              <w:left w:val="single" w:sz="4" w:space="0" w:color="auto"/>
              <w:bottom w:val="single" w:sz="4" w:space="0" w:color="auto"/>
              <w:right w:val="single" w:sz="4" w:space="0" w:color="auto"/>
            </w:tcBorders>
          </w:tcPr>
          <w:p w14:paraId="72C19E15"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Предельные размеры земельных участков:</w:t>
            </w:r>
          </w:p>
          <w:p w14:paraId="08DA8A56"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w:t>
            </w:r>
            <w:r w:rsidRPr="004718F0">
              <w:rPr>
                <w:rFonts w:ascii="Times New Roman CYR" w:hAnsi="Times New Roman CYR" w:cs="Times New Roman CYR"/>
                <w:sz w:val="22"/>
                <w:szCs w:val="22"/>
              </w:rPr>
              <w:tab/>
              <w:t>минимальные размеры земельного участка – 300 кв. м;</w:t>
            </w:r>
          </w:p>
          <w:p w14:paraId="42F9BEB6"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w:t>
            </w:r>
            <w:r w:rsidRPr="004718F0">
              <w:rPr>
                <w:rFonts w:ascii="Times New Roman CYR" w:hAnsi="Times New Roman CYR" w:cs="Times New Roman CYR"/>
                <w:sz w:val="22"/>
                <w:szCs w:val="22"/>
              </w:rPr>
              <w:tab/>
              <w:t>максимальные размеры земельного участка – 10000 кв. м.</w:t>
            </w:r>
          </w:p>
          <w:p w14:paraId="0216322C"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lastRenderedPageBreak/>
              <w:t>Минимальные отступы от границ земельного участка в целях определения места допустимого размещения объекта:</w:t>
            </w:r>
          </w:p>
          <w:p w14:paraId="288F8499"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w:t>
            </w:r>
            <w:r w:rsidRPr="004718F0">
              <w:rPr>
                <w:rFonts w:ascii="Times New Roman CYR" w:hAnsi="Times New Roman CYR" w:cs="Times New Roman CYR"/>
                <w:sz w:val="22"/>
                <w:szCs w:val="22"/>
              </w:rPr>
              <w:tab/>
              <w:t>минимальные отступы от границ земельного участка в целях определения места допустимого размещения объекта – 3 м;</w:t>
            </w:r>
          </w:p>
          <w:p w14:paraId="24DEA76B"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w:t>
            </w:r>
            <w:r w:rsidRPr="004718F0">
              <w:rPr>
                <w:rFonts w:ascii="Times New Roman CYR" w:hAnsi="Times New Roman CYR" w:cs="Times New Roman CYR"/>
                <w:sz w:val="22"/>
                <w:szCs w:val="22"/>
              </w:rPr>
              <w:tab/>
              <w:t>минимальные отступы от красных линий в целях определения места допустимого размещения объекта – 5 м.</w:t>
            </w:r>
          </w:p>
          <w:p w14:paraId="0CC98971"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высота здания (этажность):</w:t>
            </w:r>
          </w:p>
          <w:p w14:paraId="2AAA782A"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w:t>
            </w:r>
            <w:r w:rsidRPr="004718F0">
              <w:rPr>
                <w:rFonts w:ascii="Times New Roman CYR" w:hAnsi="Times New Roman CYR" w:cs="Times New Roman CYR"/>
                <w:sz w:val="22"/>
                <w:szCs w:val="22"/>
              </w:rPr>
              <w:tab/>
              <w:t>максимальное количество этажей – 1.</w:t>
            </w:r>
          </w:p>
          <w:p w14:paraId="68D09B01"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Максимальный процент застройки земельного участка:</w:t>
            </w:r>
          </w:p>
          <w:p w14:paraId="25D75499"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w:t>
            </w:r>
            <w:r w:rsidRPr="004718F0">
              <w:rPr>
                <w:rFonts w:ascii="Times New Roman CYR" w:hAnsi="Times New Roman CYR" w:cs="Times New Roman CYR"/>
                <w:sz w:val="22"/>
                <w:szCs w:val="22"/>
              </w:rPr>
              <w:tab/>
              <w:t>50.</w:t>
            </w:r>
          </w:p>
        </w:tc>
        <w:tc>
          <w:tcPr>
            <w:tcW w:w="1041" w:type="pct"/>
            <w:tcBorders>
              <w:top w:val="single" w:sz="4" w:space="0" w:color="auto"/>
              <w:left w:val="single" w:sz="4" w:space="0" w:color="auto"/>
              <w:bottom w:val="single" w:sz="4" w:space="0" w:color="auto"/>
              <w:right w:val="single" w:sz="4" w:space="0" w:color="auto"/>
            </w:tcBorders>
          </w:tcPr>
          <w:p w14:paraId="50D54640" w14:textId="77777777" w:rsidR="004E2251" w:rsidRPr="004718F0" w:rsidRDefault="004E2251" w:rsidP="00F97DB6">
            <w:pPr>
              <w:rPr>
                <w:sz w:val="22"/>
                <w:szCs w:val="22"/>
              </w:rPr>
            </w:pPr>
            <w:r w:rsidRPr="004718F0">
              <w:rPr>
                <w:sz w:val="22"/>
                <w:szCs w:val="22"/>
              </w:rPr>
              <w:lastRenderedPageBreak/>
              <w:t xml:space="preserve">Использование земельных участков в границах зон с особыми условиями </w:t>
            </w:r>
            <w:r w:rsidRPr="004718F0">
              <w:rPr>
                <w:sz w:val="22"/>
                <w:szCs w:val="22"/>
              </w:rPr>
              <w:lastRenderedPageBreak/>
              <w:t xml:space="preserve">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4658C04E" w14:textId="77777777" w:rsidTr="00F97DB6">
        <w:trPr>
          <w:jc w:val="center"/>
        </w:trPr>
        <w:tc>
          <w:tcPr>
            <w:tcW w:w="815" w:type="pct"/>
            <w:tcBorders>
              <w:top w:val="single" w:sz="4" w:space="0" w:color="auto"/>
              <w:left w:val="single" w:sz="4" w:space="0" w:color="auto"/>
              <w:bottom w:val="single" w:sz="4" w:space="0" w:color="auto"/>
              <w:right w:val="single" w:sz="4" w:space="0" w:color="auto"/>
            </w:tcBorders>
          </w:tcPr>
          <w:p w14:paraId="6E94F636" w14:textId="77777777" w:rsidR="004E2251" w:rsidRPr="004718F0" w:rsidRDefault="004E2251" w:rsidP="00F97DB6">
            <w:pPr>
              <w:rPr>
                <w:sz w:val="24"/>
              </w:rPr>
            </w:pPr>
            <w:r w:rsidRPr="004718F0">
              <w:rPr>
                <w:sz w:val="24"/>
              </w:rPr>
              <w:lastRenderedPageBreak/>
              <w:t>Складские площадки</w:t>
            </w:r>
          </w:p>
        </w:tc>
        <w:tc>
          <w:tcPr>
            <w:tcW w:w="559" w:type="pct"/>
            <w:tcBorders>
              <w:top w:val="single" w:sz="4" w:space="0" w:color="auto"/>
              <w:left w:val="single" w:sz="4" w:space="0" w:color="auto"/>
              <w:bottom w:val="single" w:sz="4" w:space="0" w:color="auto"/>
              <w:right w:val="single" w:sz="4" w:space="0" w:color="auto"/>
            </w:tcBorders>
          </w:tcPr>
          <w:p w14:paraId="63B676B7" w14:textId="77777777" w:rsidR="004E2251" w:rsidRPr="004718F0" w:rsidRDefault="004E2251" w:rsidP="00F97DB6">
            <w:pPr>
              <w:autoSpaceDE w:val="0"/>
              <w:autoSpaceDN w:val="0"/>
              <w:adjustRightInd w:val="0"/>
              <w:jc w:val="center"/>
              <w:rPr>
                <w:sz w:val="24"/>
              </w:rPr>
            </w:pPr>
            <w:r w:rsidRPr="004718F0">
              <w:rPr>
                <w:sz w:val="24"/>
              </w:rPr>
              <w:t>6.9.1</w:t>
            </w:r>
          </w:p>
        </w:tc>
        <w:tc>
          <w:tcPr>
            <w:tcW w:w="2585" w:type="pct"/>
            <w:tcBorders>
              <w:top w:val="single" w:sz="4" w:space="0" w:color="auto"/>
              <w:left w:val="single" w:sz="4" w:space="0" w:color="auto"/>
              <w:bottom w:val="single" w:sz="4" w:space="0" w:color="auto"/>
              <w:right w:val="single" w:sz="4" w:space="0" w:color="auto"/>
            </w:tcBorders>
          </w:tcPr>
          <w:p w14:paraId="69F5497B"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Предельные размеры земельных участков:</w:t>
            </w:r>
          </w:p>
          <w:p w14:paraId="0210EF52"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w:t>
            </w:r>
            <w:r w:rsidRPr="004718F0">
              <w:rPr>
                <w:rFonts w:ascii="Times New Roman CYR" w:hAnsi="Times New Roman CYR" w:cs="Times New Roman CYR"/>
                <w:sz w:val="22"/>
                <w:szCs w:val="22"/>
              </w:rPr>
              <w:tab/>
              <w:t>минимальные размеры земельного участка – 100 кв. м;</w:t>
            </w:r>
          </w:p>
          <w:p w14:paraId="5EB9C506"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w:t>
            </w:r>
            <w:r w:rsidRPr="004718F0">
              <w:rPr>
                <w:rFonts w:ascii="Times New Roman CYR" w:hAnsi="Times New Roman CYR" w:cs="Times New Roman CYR"/>
                <w:sz w:val="22"/>
                <w:szCs w:val="22"/>
              </w:rPr>
              <w:tab/>
              <w:t>максимальные размеры земельного участка – 10000 кв. м.</w:t>
            </w:r>
          </w:p>
          <w:p w14:paraId="17C865C7"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Минимальные отступы от границ земельного участка в целях определения места допустимого размещения объекта:</w:t>
            </w:r>
          </w:p>
          <w:p w14:paraId="7DF551AA"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w:t>
            </w:r>
            <w:r w:rsidRPr="004718F0">
              <w:rPr>
                <w:rFonts w:ascii="Times New Roman CYR" w:hAnsi="Times New Roman CYR" w:cs="Times New Roman CYR"/>
                <w:sz w:val="22"/>
                <w:szCs w:val="22"/>
              </w:rPr>
              <w:tab/>
              <w:t>не подлежат установлению.</w:t>
            </w:r>
          </w:p>
          <w:p w14:paraId="474AE6CF"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высота здания (этажность):</w:t>
            </w:r>
          </w:p>
          <w:p w14:paraId="1F857D60"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w:t>
            </w:r>
            <w:r w:rsidRPr="004718F0">
              <w:rPr>
                <w:rFonts w:ascii="Times New Roman CYR" w:hAnsi="Times New Roman CYR" w:cs="Times New Roman CYR"/>
                <w:sz w:val="22"/>
                <w:szCs w:val="22"/>
              </w:rPr>
              <w:tab/>
              <w:t>не подлежит установлению.</w:t>
            </w:r>
          </w:p>
          <w:p w14:paraId="5F278E1C"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Максимальный процент застройки земельного участка:</w:t>
            </w:r>
          </w:p>
          <w:p w14:paraId="0B83B7E5"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w:t>
            </w:r>
            <w:r w:rsidRPr="004718F0">
              <w:rPr>
                <w:rFonts w:ascii="Times New Roman CYR" w:hAnsi="Times New Roman CYR" w:cs="Times New Roman CYR"/>
                <w:sz w:val="22"/>
                <w:szCs w:val="22"/>
              </w:rPr>
              <w:tab/>
              <w:t>не подлежит установлению.</w:t>
            </w:r>
          </w:p>
        </w:tc>
        <w:tc>
          <w:tcPr>
            <w:tcW w:w="1041" w:type="pct"/>
            <w:tcBorders>
              <w:top w:val="single" w:sz="4" w:space="0" w:color="auto"/>
              <w:left w:val="single" w:sz="4" w:space="0" w:color="auto"/>
              <w:bottom w:val="single" w:sz="4" w:space="0" w:color="auto"/>
              <w:right w:val="single" w:sz="4" w:space="0" w:color="auto"/>
            </w:tcBorders>
          </w:tcPr>
          <w:p w14:paraId="573278FF"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4F27A2B3" w14:textId="77777777" w:rsidTr="00F97DB6">
        <w:trPr>
          <w:jc w:val="center"/>
        </w:trPr>
        <w:tc>
          <w:tcPr>
            <w:tcW w:w="815" w:type="pct"/>
            <w:tcBorders>
              <w:top w:val="single" w:sz="4" w:space="0" w:color="auto"/>
              <w:left w:val="single" w:sz="4" w:space="0" w:color="auto"/>
              <w:bottom w:val="single" w:sz="4" w:space="0" w:color="auto"/>
              <w:right w:val="single" w:sz="4" w:space="0" w:color="auto"/>
            </w:tcBorders>
            <w:hideMark/>
          </w:tcPr>
          <w:p w14:paraId="55D638DE" w14:textId="77777777" w:rsidR="004E2251" w:rsidRPr="004718F0" w:rsidRDefault="004E2251" w:rsidP="00F97DB6">
            <w:pPr>
              <w:rPr>
                <w:sz w:val="22"/>
                <w:szCs w:val="22"/>
              </w:rPr>
            </w:pPr>
            <w:r w:rsidRPr="004718F0">
              <w:rPr>
                <w:sz w:val="22"/>
                <w:szCs w:val="22"/>
              </w:rPr>
              <w:t>Земельные участки (территории) общего пользования</w:t>
            </w:r>
          </w:p>
        </w:tc>
        <w:tc>
          <w:tcPr>
            <w:tcW w:w="559" w:type="pct"/>
            <w:tcBorders>
              <w:top w:val="single" w:sz="4" w:space="0" w:color="auto"/>
              <w:left w:val="single" w:sz="4" w:space="0" w:color="auto"/>
              <w:bottom w:val="single" w:sz="4" w:space="0" w:color="auto"/>
              <w:right w:val="single" w:sz="4" w:space="0" w:color="auto"/>
            </w:tcBorders>
            <w:hideMark/>
          </w:tcPr>
          <w:p w14:paraId="16506FE6" w14:textId="77777777" w:rsidR="004E2251" w:rsidRPr="004718F0" w:rsidRDefault="004E2251" w:rsidP="00F97DB6">
            <w:pPr>
              <w:autoSpaceDE w:val="0"/>
              <w:autoSpaceDN w:val="0"/>
              <w:adjustRightInd w:val="0"/>
              <w:jc w:val="center"/>
              <w:rPr>
                <w:sz w:val="22"/>
                <w:szCs w:val="22"/>
              </w:rPr>
            </w:pPr>
            <w:r w:rsidRPr="004718F0">
              <w:rPr>
                <w:sz w:val="22"/>
                <w:szCs w:val="22"/>
              </w:rPr>
              <w:t>12.0</w:t>
            </w:r>
          </w:p>
        </w:tc>
        <w:tc>
          <w:tcPr>
            <w:tcW w:w="2585" w:type="pct"/>
            <w:tcBorders>
              <w:top w:val="single" w:sz="4" w:space="0" w:color="auto"/>
              <w:left w:val="single" w:sz="4" w:space="0" w:color="auto"/>
              <w:bottom w:val="single" w:sz="4" w:space="0" w:color="auto"/>
              <w:right w:val="single" w:sz="4" w:space="0" w:color="auto"/>
            </w:tcBorders>
          </w:tcPr>
          <w:p w14:paraId="26E17677"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328A77A4"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051CA234"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не подлежит установлению.</w:t>
            </w:r>
          </w:p>
          <w:p w14:paraId="36874D47"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 не подлежит установлению.</w:t>
            </w:r>
          </w:p>
          <w:p w14:paraId="7FAC72F5"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14:paraId="15C31CDD"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lastRenderedPageBreak/>
              <w:t>Максимальный процент застройки в границах земельного участка – не подлежит установлению.</w:t>
            </w:r>
          </w:p>
        </w:tc>
        <w:tc>
          <w:tcPr>
            <w:tcW w:w="1041" w:type="pct"/>
            <w:tcBorders>
              <w:top w:val="single" w:sz="4" w:space="0" w:color="auto"/>
              <w:left w:val="single" w:sz="4" w:space="0" w:color="auto"/>
              <w:bottom w:val="single" w:sz="4" w:space="0" w:color="auto"/>
              <w:right w:val="single" w:sz="4" w:space="0" w:color="auto"/>
            </w:tcBorders>
            <w:hideMark/>
          </w:tcPr>
          <w:p w14:paraId="79370780" w14:textId="77777777" w:rsidR="004E2251" w:rsidRPr="004718F0" w:rsidRDefault="004E2251" w:rsidP="00F97DB6">
            <w:pPr>
              <w:rPr>
                <w:sz w:val="22"/>
                <w:szCs w:val="22"/>
              </w:rPr>
            </w:pPr>
            <w:r w:rsidRPr="004718F0">
              <w:rPr>
                <w:sz w:val="22"/>
                <w:szCs w:val="22"/>
              </w:rPr>
              <w:lastRenderedPageBreak/>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w:t>
            </w:r>
            <w:r w:rsidRPr="004718F0">
              <w:rPr>
                <w:sz w:val="22"/>
                <w:szCs w:val="22"/>
              </w:rPr>
              <w:lastRenderedPageBreak/>
              <w:t>регламентов и действующим законодательством</w:t>
            </w:r>
          </w:p>
        </w:tc>
      </w:tr>
    </w:tbl>
    <w:p w14:paraId="3E9987C4" w14:textId="77777777" w:rsidR="004E2251" w:rsidRPr="004718F0" w:rsidRDefault="004E2251" w:rsidP="004E2251">
      <w:pPr>
        <w:spacing w:before="120" w:after="120"/>
        <w:rPr>
          <w:b/>
        </w:rPr>
      </w:pPr>
    </w:p>
    <w:p w14:paraId="22FA42C5" w14:textId="77777777" w:rsidR="004E2251" w:rsidRPr="004718F0" w:rsidRDefault="004E2251" w:rsidP="004E2251">
      <w:pPr>
        <w:spacing w:before="120" w:after="120"/>
        <w:rPr>
          <w:b/>
        </w:rPr>
      </w:pPr>
      <w:r w:rsidRPr="004718F0">
        <w:rPr>
          <w:b/>
        </w:rPr>
        <w:t>УСЛОВНО РАЗРЕШЁННЫЕ ВИДЫ И ПАРАМЕТРЫ ИСПОЛЬЗОВАНИЯ ЗЕМЕЛЬНЫХ УЧАСТКОВ И ОБЪЕКТОВ КАПИТАЛЬНОГО СТРОИТЕЛЬСТВА: нет.</w:t>
      </w:r>
    </w:p>
    <w:p w14:paraId="75E04DDD" w14:textId="77777777" w:rsidR="004E2251" w:rsidRPr="004718F0" w:rsidRDefault="004E2251" w:rsidP="004E2251">
      <w:pPr>
        <w:spacing w:before="120" w:after="120"/>
        <w:rPr>
          <w:b/>
        </w:rPr>
      </w:pPr>
      <w:r w:rsidRPr="004718F0">
        <w:rPr>
          <w:b/>
        </w:rPr>
        <w:t>ВСПОМОГАТЕЛЬНЫЕ ВИДЫ И ПАРАМЕТРЫ РАЗРЕШЁННОГО ИСПОЛЬЗОВАНИЯ ЗЕМЕЛЬНЫХ УЧАСТКОВ И ОБЪЕКТОВ КАПИТАЛЬНОГО СТРОИТЕЛЬСТВА: нет.</w:t>
      </w:r>
    </w:p>
    <w:bookmarkEnd w:id="65"/>
    <w:bookmarkEnd w:id="66"/>
    <w:p w14:paraId="3918105F" w14:textId="77777777" w:rsidR="004E2251" w:rsidRPr="004718F0" w:rsidRDefault="004E2251" w:rsidP="004E2251">
      <w:pPr>
        <w:keepNext/>
        <w:pageBreakBefore/>
        <w:tabs>
          <w:tab w:val="left" w:pos="851"/>
        </w:tabs>
        <w:spacing w:before="240" w:after="120"/>
        <w:ind w:left="432" w:hanging="432"/>
        <w:jc w:val="center"/>
        <w:outlineLvl w:val="0"/>
        <w:rPr>
          <w:b/>
          <w:bCs/>
          <w:caps/>
          <w:kern w:val="32"/>
          <w:szCs w:val="28"/>
          <w:lang w:eastAsia="x-none"/>
        </w:rPr>
      </w:pPr>
      <w:r w:rsidRPr="004718F0">
        <w:rPr>
          <w:b/>
          <w:bCs/>
          <w:caps/>
          <w:kern w:val="32"/>
          <w:szCs w:val="28"/>
          <w:lang w:eastAsia="x-none"/>
        </w:rPr>
        <w:lastRenderedPageBreak/>
        <w:t xml:space="preserve">2.9 </w:t>
      </w:r>
      <w:r w:rsidRPr="004718F0">
        <w:rPr>
          <w:b/>
          <w:bCs/>
          <w:caps/>
          <w:kern w:val="32"/>
          <w:szCs w:val="28"/>
          <w:lang w:val="x-none" w:eastAsia="x-none"/>
        </w:rPr>
        <w:t>Зона рекреационного назначения</w:t>
      </w:r>
      <w:r w:rsidRPr="004718F0">
        <w:rPr>
          <w:b/>
          <w:bCs/>
          <w:caps/>
          <w:kern w:val="32"/>
          <w:szCs w:val="28"/>
          <w:lang w:eastAsia="x-none"/>
        </w:rPr>
        <w:t xml:space="preserve"> (Р)</w:t>
      </w:r>
    </w:p>
    <w:p w14:paraId="6B38D45E" w14:textId="77777777" w:rsidR="004E2251" w:rsidRPr="004718F0" w:rsidRDefault="004E2251" w:rsidP="004E2251">
      <w:pPr>
        <w:spacing w:before="120" w:after="120"/>
        <w:rPr>
          <w:b/>
        </w:rPr>
      </w:pPr>
      <w:r w:rsidRPr="004718F0">
        <w:rPr>
          <w:b/>
        </w:rPr>
        <w:t>ОСНОВНЫЕ ВИДЫ И ПАРАМЕТРЫ РАЗРЕШЁННОГО ИСПОЛЬЗОВАНИЯ ЗЕМЕЛЬНЫХ УЧАСТКОВ И ОБЪЕКТОВ КАПИТАЛЬНОГО СТРОИТЕЛЬСТВА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2"/>
        <w:gridCol w:w="2478"/>
        <w:gridCol w:w="5893"/>
        <w:gridCol w:w="4344"/>
      </w:tblGrid>
      <w:tr w:rsidR="004E2251" w:rsidRPr="004718F0" w14:paraId="1C7C5F45" w14:textId="77777777" w:rsidTr="00F97DB6">
        <w:trPr>
          <w:trHeight w:val="20"/>
          <w:tblHeader/>
          <w:jc w:val="center"/>
        </w:trPr>
        <w:tc>
          <w:tcPr>
            <w:tcW w:w="1616" w:type="pct"/>
            <w:gridSpan w:val="2"/>
            <w:vAlign w:val="center"/>
          </w:tcPr>
          <w:p w14:paraId="7E37FB67" w14:textId="77777777" w:rsidR="004E2251" w:rsidRPr="004718F0" w:rsidRDefault="004E2251" w:rsidP="00F97DB6">
            <w:pPr>
              <w:keepNext/>
              <w:keepLines/>
              <w:jc w:val="center"/>
              <w:rPr>
                <w:b/>
                <w:sz w:val="22"/>
                <w:szCs w:val="22"/>
              </w:rPr>
            </w:pPr>
            <w:r w:rsidRPr="004718F0">
              <w:rPr>
                <w:b/>
                <w:sz w:val="22"/>
                <w:szCs w:val="22"/>
              </w:rPr>
              <w:t>Виды использования</w:t>
            </w:r>
          </w:p>
        </w:tc>
        <w:tc>
          <w:tcPr>
            <w:tcW w:w="1948" w:type="pct"/>
            <w:vMerge w:val="restart"/>
            <w:vAlign w:val="center"/>
          </w:tcPr>
          <w:p w14:paraId="44B495EE" w14:textId="77777777" w:rsidR="004E2251" w:rsidRPr="004718F0" w:rsidRDefault="004E2251" w:rsidP="00F97DB6">
            <w:pPr>
              <w:keepNext/>
              <w:keepLines/>
              <w:jc w:val="center"/>
              <w:rPr>
                <w:b/>
                <w:sz w:val="22"/>
                <w:szCs w:val="22"/>
              </w:rPr>
            </w:pPr>
            <w:r w:rsidRPr="004718F0">
              <w:rPr>
                <w:b/>
                <w:sz w:val="22"/>
                <w:szCs w:val="22"/>
              </w:rPr>
              <w:t xml:space="preserve">Параметры разрешенного </w:t>
            </w:r>
            <w:r w:rsidRPr="004718F0">
              <w:rPr>
                <w:b/>
                <w:sz w:val="22"/>
                <w:szCs w:val="22"/>
              </w:rPr>
              <w:br/>
              <w:t>использования</w:t>
            </w:r>
          </w:p>
        </w:tc>
        <w:tc>
          <w:tcPr>
            <w:tcW w:w="1436" w:type="pct"/>
            <w:vMerge w:val="restart"/>
            <w:vAlign w:val="center"/>
          </w:tcPr>
          <w:p w14:paraId="5EE89A82" w14:textId="77777777" w:rsidR="004E2251" w:rsidRPr="004718F0" w:rsidRDefault="004E2251" w:rsidP="00F97DB6">
            <w:pPr>
              <w:keepNext/>
              <w:keepLines/>
              <w:jc w:val="center"/>
              <w:rPr>
                <w:b/>
                <w:sz w:val="22"/>
                <w:szCs w:val="22"/>
              </w:rPr>
            </w:pPr>
            <w:r w:rsidRPr="004718F0">
              <w:rPr>
                <w:b/>
                <w:sz w:val="22"/>
                <w:szCs w:val="22"/>
              </w:rPr>
              <w:t xml:space="preserve">Ограничения использования </w:t>
            </w:r>
            <w:r w:rsidRPr="004718F0">
              <w:rPr>
                <w:b/>
                <w:sz w:val="22"/>
                <w:szCs w:val="22"/>
              </w:rPr>
              <w:br/>
              <w:t xml:space="preserve">земельных участков и объектов </w:t>
            </w:r>
            <w:r w:rsidRPr="004718F0">
              <w:rPr>
                <w:b/>
                <w:sz w:val="22"/>
                <w:szCs w:val="22"/>
              </w:rPr>
              <w:br/>
              <w:t>капитального строительства</w:t>
            </w:r>
          </w:p>
        </w:tc>
      </w:tr>
      <w:tr w:rsidR="004E2251" w:rsidRPr="004718F0" w14:paraId="78318664" w14:textId="77777777" w:rsidTr="00F97DB6">
        <w:trPr>
          <w:trHeight w:val="20"/>
          <w:tblHeader/>
          <w:jc w:val="center"/>
        </w:trPr>
        <w:tc>
          <w:tcPr>
            <w:tcW w:w="797" w:type="pct"/>
            <w:vAlign w:val="center"/>
          </w:tcPr>
          <w:p w14:paraId="6A5F9F13" w14:textId="77777777" w:rsidR="004E2251" w:rsidRPr="004718F0" w:rsidRDefault="004E2251" w:rsidP="00F97DB6">
            <w:pPr>
              <w:keepNext/>
              <w:keepLines/>
              <w:jc w:val="center"/>
              <w:rPr>
                <w:b/>
                <w:sz w:val="22"/>
                <w:szCs w:val="22"/>
              </w:rPr>
            </w:pPr>
            <w:r w:rsidRPr="004718F0">
              <w:rPr>
                <w:b/>
                <w:sz w:val="22"/>
                <w:szCs w:val="22"/>
              </w:rPr>
              <w:t>Наименование вида использования</w:t>
            </w:r>
          </w:p>
        </w:tc>
        <w:tc>
          <w:tcPr>
            <w:tcW w:w="819" w:type="pct"/>
            <w:vAlign w:val="center"/>
          </w:tcPr>
          <w:p w14:paraId="716680E7" w14:textId="77777777" w:rsidR="004E2251" w:rsidRPr="004718F0" w:rsidRDefault="004E2251" w:rsidP="00F97DB6">
            <w:pPr>
              <w:keepNext/>
              <w:keepLines/>
              <w:jc w:val="center"/>
              <w:rPr>
                <w:b/>
                <w:sz w:val="22"/>
                <w:szCs w:val="22"/>
              </w:rPr>
            </w:pPr>
            <w:r w:rsidRPr="004718F0">
              <w:rPr>
                <w:b/>
                <w:sz w:val="22"/>
                <w:szCs w:val="22"/>
              </w:rPr>
              <w:t>Код (числовое обозначение) вида разрешенного использования земельного участка</w:t>
            </w:r>
          </w:p>
        </w:tc>
        <w:tc>
          <w:tcPr>
            <w:tcW w:w="1948" w:type="pct"/>
            <w:vMerge/>
            <w:vAlign w:val="center"/>
          </w:tcPr>
          <w:p w14:paraId="046C186E" w14:textId="77777777" w:rsidR="004E2251" w:rsidRPr="004718F0" w:rsidRDefault="004E2251" w:rsidP="00F97DB6">
            <w:pPr>
              <w:keepNext/>
              <w:keepLines/>
              <w:jc w:val="center"/>
              <w:rPr>
                <w:b/>
                <w:sz w:val="22"/>
                <w:szCs w:val="22"/>
              </w:rPr>
            </w:pPr>
          </w:p>
        </w:tc>
        <w:tc>
          <w:tcPr>
            <w:tcW w:w="1436" w:type="pct"/>
            <w:vMerge/>
            <w:vAlign w:val="center"/>
          </w:tcPr>
          <w:p w14:paraId="41F1E6D6" w14:textId="77777777" w:rsidR="004E2251" w:rsidRPr="004718F0" w:rsidRDefault="004E2251" w:rsidP="00F97DB6">
            <w:pPr>
              <w:keepNext/>
              <w:keepLines/>
              <w:jc w:val="center"/>
              <w:rPr>
                <w:b/>
                <w:sz w:val="22"/>
                <w:szCs w:val="22"/>
              </w:rPr>
            </w:pPr>
          </w:p>
        </w:tc>
      </w:tr>
      <w:tr w:rsidR="004E2251" w:rsidRPr="004718F0" w14:paraId="0626206A" w14:textId="77777777" w:rsidTr="00F97DB6">
        <w:trPr>
          <w:trHeight w:val="20"/>
          <w:jc w:val="center"/>
        </w:trPr>
        <w:tc>
          <w:tcPr>
            <w:tcW w:w="797" w:type="pct"/>
          </w:tcPr>
          <w:p w14:paraId="1EFDA4B0" w14:textId="77777777" w:rsidR="004E2251" w:rsidRPr="004718F0" w:rsidRDefault="004E2251" w:rsidP="00F97DB6">
            <w:pPr>
              <w:rPr>
                <w:sz w:val="22"/>
                <w:szCs w:val="22"/>
              </w:rPr>
            </w:pPr>
            <w:r w:rsidRPr="004718F0">
              <w:rPr>
                <w:sz w:val="22"/>
                <w:szCs w:val="22"/>
              </w:rPr>
              <w:t>Спорт</w:t>
            </w:r>
          </w:p>
        </w:tc>
        <w:tc>
          <w:tcPr>
            <w:tcW w:w="819" w:type="pct"/>
          </w:tcPr>
          <w:p w14:paraId="03A3BF3F" w14:textId="77777777" w:rsidR="004E2251" w:rsidRPr="004718F0" w:rsidRDefault="004E2251" w:rsidP="00F97DB6">
            <w:pPr>
              <w:autoSpaceDE w:val="0"/>
              <w:autoSpaceDN w:val="0"/>
              <w:adjustRightInd w:val="0"/>
              <w:jc w:val="center"/>
              <w:rPr>
                <w:sz w:val="22"/>
                <w:szCs w:val="22"/>
              </w:rPr>
            </w:pPr>
            <w:r w:rsidRPr="004718F0">
              <w:rPr>
                <w:sz w:val="22"/>
                <w:szCs w:val="22"/>
              </w:rPr>
              <w:t>5.1</w:t>
            </w:r>
          </w:p>
        </w:tc>
        <w:tc>
          <w:tcPr>
            <w:tcW w:w="1948" w:type="pct"/>
          </w:tcPr>
          <w:p w14:paraId="3BEC760E" w14:textId="77777777" w:rsidR="004E2251" w:rsidRPr="004718F0" w:rsidRDefault="004E2251" w:rsidP="00F97DB6">
            <w:pPr>
              <w:rPr>
                <w:sz w:val="22"/>
                <w:szCs w:val="22"/>
              </w:rPr>
            </w:pPr>
            <w:r w:rsidRPr="004718F0">
              <w:rPr>
                <w:sz w:val="22"/>
                <w:szCs w:val="22"/>
              </w:rPr>
              <w:t>Минимальная площадь участка – не подлежит установлению.</w:t>
            </w:r>
          </w:p>
          <w:p w14:paraId="7979CA54" w14:textId="77777777" w:rsidR="004E2251" w:rsidRPr="004718F0" w:rsidRDefault="004E2251" w:rsidP="00F97DB6">
            <w:pPr>
              <w:rPr>
                <w:sz w:val="22"/>
                <w:szCs w:val="22"/>
              </w:rPr>
            </w:pPr>
            <w:r w:rsidRPr="004718F0">
              <w:rPr>
                <w:sz w:val="22"/>
                <w:szCs w:val="22"/>
              </w:rPr>
              <w:t xml:space="preserve">Максимальная площадь участка </w:t>
            </w:r>
          </w:p>
          <w:p w14:paraId="5053F126" w14:textId="77777777" w:rsidR="004E2251" w:rsidRPr="004718F0" w:rsidRDefault="004E2251" w:rsidP="00F97DB6">
            <w:pPr>
              <w:rPr>
                <w:sz w:val="22"/>
                <w:szCs w:val="22"/>
              </w:rPr>
            </w:pPr>
            <w:r w:rsidRPr="004718F0">
              <w:rPr>
                <w:sz w:val="22"/>
                <w:szCs w:val="22"/>
              </w:rPr>
              <w:t>- не подлежит установлению.</w:t>
            </w:r>
          </w:p>
          <w:p w14:paraId="3F5729BA" w14:textId="77777777" w:rsidR="004E2251" w:rsidRPr="004718F0" w:rsidRDefault="004E2251" w:rsidP="00F97DB6">
            <w:pPr>
              <w:rPr>
                <w:sz w:val="22"/>
                <w:szCs w:val="22"/>
              </w:rPr>
            </w:pPr>
            <w:r w:rsidRPr="004718F0">
              <w:rPr>
                <w:sz w:val="22"/>
                <w:szCs w:val="22"/>
              </w:rPr>
              <w:t>Количество этажей – до 2 надземных этажей.</w:t>
            </w:r>
          </w:p>
          <w:p w14:paraId="0DE8A621"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5 м.</w:t>
            </w:r>
          </w:p>
          <w:p w14:paraId="313A067F" w14:textId="77777777" w:rsidR="004E2251" w:rsidRPr="004718F0" w:rsidRDefault="004E2251" w:rsidP="00F97DB6">
            <w:pPr>
              <w:rPr>
                <w:sz w:val="22"/>
                <w:szCs w:val="22"/>
              </w:rPr>
            </w:pPr>
            <w:r w:rsidRPr="004718F0">
              <w:rPr>
                <w:rFonts w:ascii="Times New Roman CYR" w:hAnsi="Times New Roman CYR" w:cs="Times New Roman CYR"/>
                <w:sz w:val="22"/>
                <w:szCs w:val="22"/>
              </w:rPr>
              <w:t>Расстояние от границ смежного земельного участка</w:t>
            </w:r>
            <w:r w:rsidRPr="004718F0">
              <w:rPr>
                <w:sz w:val="22"/>
                <w:szCs w:val="22"/>
              </w:rPr>
              <w:t>:</w:t>
            </w:r>
          </w:p>
          <w:p w14:paraId="1A180D0E" w14:textId="77777777" w:rsidR="004E2251" w:rsidRPr="004718F0" w:rsidRDefault="004E2251" w:rsidP="00F97DB6">
            <w:pPr>
              <w:contextualSpacing/>
              <w:rPr>
                <w:sz w:val="22"/>
                <w:szCs w:val="22"/>
              </w:rPr>
            </w:pPr>
            <w:r w:rsidRPr="004718F0">
              <w:rPr>
                <w:sz w:val="22"/>
                <w:szCs w:val="22"/>
              </w:rPr>
              <w:t>- 5 м до выступающих конструктивных элементов (крыльцо, пандус, приямок, отмостка и т.д.) основного здания;</w:t>
            </w:r>
          </w:p>
          <w:p w14:paraId="27B9A08A" w14:textId="77777777" w:rsidR="004E2251" w:rsidRPr="004718F0" w:rsidRDefault="004E2251" w:rsidP="00F97DB6">
            <w:pPr>
              <w:contextualSpacing/>
              <w:rPr>
                <w:sz w:val="22"/>
                <w:szCs w:val="22"/>
              </w:rPr>
            </w:pPr>
            <w:r w:rsidRPr="004718F0">
              <w:rPr>
                <w:sz w:val="22"/>
                <w:szCs w:val="22"/>
              </w:rPr>
              <w:t>- 1 м до вспомогательных построек.</w:t>
            </w:r>
          </w:p>
          <w:p w14:paraId="1750886E" w14:textId="77777777" w:rsidR="004E2251" w:rsidRPr="004718F0" w:rsidRDefault="004E2251" w:rsidP="00F97DB6">
            <w:pPr>
              <w:tabs>
                <w:tab w:val="center" w:pos="4677"/>
                <w:tab w:val="right" w:pos="9355"/>
              </w:tabs>
              <w:rPr>
                <w:sz w:val="22"/>
                <w:szCs w:val="22"/>
              </w:rPr>
            </w:pPr>
            <w:r w:rsidRPr="004718F0">
              <w:rPr>
                <w:sz w:val="22"/>
                <w:szCs w:val="22"/>
              </w:rPr>
              <w:t>В условиях реконструкции допускается сокращение отступа и/или размещение зданий по красной линии улиц Максимальный процент застройки в границах земельного участка – 60%.</w:t>
            </w:r>
          </w:p>
        </w:tc>
        <w:tc>
          <w:tcPr>
            <w:tcW w:w="1436" w:type="pct"/>
          </w:tcPr>
          <w:p w14:paraId="078EA394"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4B2E88DD" w14:textId="77777777" w:rsidTr="00F97DB6">
        <w:trPr>
          <w:trHeight w:val="20"/>
          <w:jc w:val="center"/>
        </w:trPr>
        <w:tc>
          <w:tcPr>
            <w:tcW w:w="797" w:type="pct"/>
          </w:tcPr>
          <w:p w14:paraId="7FB62618" w14:textId="77777777" w:rsidR="004E2251" w:rsidRPr="004718F0" w:rsidRDefault="004E2251" w:rsidP="00F97DB6">
            <w:pPr>
              <w:autoSpaceDE w:val="0"/>
              <w:autoSpaceDN w:val="0"/>
              <w:adjustRightInd w:val="0"/>
              <w:rPr>
                <w:sz w:val="22"/>
                <w:szCs w:val="22"/>
              </w:rPr>
            </w:pPr>
            <w:r w:rsidRPr="004718F0">
              <w:rPr>
                <w:sz w:val="22"/>
                <w:szCs w:val="22"/>
              </w:rPr>
              <w:t>Природно-познавательный туризм</w:t>
            </w:r>
          </w:p>
        </w:tc>
        <w:tc>
          <w:tcPr>
            <w:tcW w:w="819" w:type="pct"/>
          </w:tcPr>
          <w:p w14:paraId="09E071A4" w14:textId="77777777" w:rsidR="004E2251" w:rsidRPr="004718F0" w:rsidRDefault="004E2251" w:rsidP="00F97DB6">
            <w:pPr>
              <w:autoSpaceDE w:val="0"/>
              <w:autoSpaceDN w:val="0"/>
              <w:adjustRightInd w:val="0"/>
              <w:jc w:val="center"/>
              <w:rPr>
                <w:sz w:val="22"/>
                <w:szCs w:val="22"/>
              </w:rPr>
            </w:pPr>
            <w:r w:rsidRPr="004718F0">
              <w:rPr>
                <w:sz w:val="22"/>
                <w:szCs w:val="22"/>
              </w:rPr>
              <w:t>5.2</w:t>
            </w:r>
          </w:p>
        </w:tc>
        <w:tc>
          <w:tcPr>
            <w:tcW w:w="1948" w:type="pct"/>
          </w:tcPr>
          <w:p w14:paraId="02744B11" w14:textId="77777777" w:rsidR="004E2251" w:rsidRPr="004718F0" w:rsidRDefault="004E2251" w:rsidP="00F97DB6">
            <w:pPr>
              <w:ind w:left="34"/>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Минимальная площадь участка </w:t>
            </w:r>
          </w:p>
          <w:p w14:paraId="42707E47" w14:textId="77777777" w:rsidR="004E2251" w:rsidRPr="004718F0" w:rsidRDefault="004E2251" w:rsidP="00F97DB6">
            <w:pPr>
              <w:rPr>
                <w:sz w:val="22"/>
                <w:szCs w:val="22"/>
              </w:rPr>
            </w:pPr>
            <w:r w:rsidRPr="004718F0">
              <w:rPr>
                <w:sz w:val="22"/>
                <w:szCs w:val="22"/>
              </w:rPr>
              <w:t xml:space="preserve">- </w:t>
            </w:r>
            <w:r w:rsidRPr="004718F0">
              <w:rPr>
                <w:rFonts w:ascii="Times New Roman CYR" w:hAnsi="Times New Roman CYR" w:cs="Times New Roman CYR"/>
                <w:sz w:val="22"/>
                <w:szCs w:val="22"/>
              </w:rPr>
              <w:t>не подлежит установлению.</w:t>
            </w:r>
          </w:p>
          <w:p w14:paraId="70A93EFC"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27E24E8C"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не подлежит установлению.</w:t>
            </w:r>
          </w:p>
          <w:p w14:paraId="2FEC1439"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не подлежит установлению.</w:t>
            </w:r>
          </w:p>
          <w:p w14:paraId="0ED08D80" w14:textId="77777777" w:rsidR="004E2251" w:rsidRPr="004718F0" w:rsidRDefault="004E2251" w:rsidP="00F97DB6">
            <w:pPr>
              <w:autoSpaceDE w:val="0"/>
              <w:autoSpaceDN w:val="0"/>
              <w:adjustRightInd w:val="0"/>
              <w:rPr>
                <w:sz w:val="22"/>
                <w:szCs w:val="22"/>
              </w:rPr>
            </w:pPr>
            <w:r w:rsidRPr="004718F0">
              <w:rPr>
                <w:sz w:val="22"/>
                <w:szCs w:val="22"/>
              </w:rPr>
              <w:t>В условиях реконструкции допускается сокращение отступа и/или размещение зданий по красной линии улиц.</w:t>
            </w:r>
          </w:p>
          <w:p w14:paraId="71D12337" w14:textId="77777777" w:rsidR="004E2251" w:rsidRPr="004718F0" w:rsidRDefault="004E2251" w:rsidP="00F97DB6">
            <w:pPr>
              <w:autoSpaceDE w:val="0"/>
              <w:autoSpaceDN w:val="0"/>
              <w:adjustRightInd w:val="0"/>
              <w:rPr>
                <w:rFonts w:ascii="Times New Roman CYR" w:hAnsi="Times New Roman CYR" w:cs="Times New Roman CYR"/>
                <w:sz w:val="22"/>
                <w:szCs w:val="22"/>
              </w:rPr>
            </w:pPr>
            <w:r w:rsidRPr="004718F0">
              <w:rPr>
                <w:rFonts w:ascii="Times New Roman CYR" w:hAnsi="Times New Roman CYR" w:cs="Times New Roman CYR"/>
                <w:sz w:val="22"/>
                <w:szCs w:val="22"/>
              </w:rPr>
              <w:t>Расстояние от границ смежного земельного участка - не подлежит установлению.</w:t>
            </w:r>
          </w:p>
          <w:p w14:paraId="7F40EC43" w14:textId="77777777" w:rsidR="004E2251" w:rsidRPr="004718F0" w:rsidRDefault="004E2251" w:rsidP="00F97DB6">
            <w:pPr>
              <w:tabs>
                <w:tab w:val="center" w:pos="4677"/>
                <w:tab w:val="right" w:pos="9355"/>
              </w:tabs>
              <w:rPr>
                <w:sz w:val="22"/>
                <w:szCs w:val="22"/>
              </w:rPr>
            </w:pPr>
            <w:r w:rsidRPr="004718F0">
              <w:rPr>
                <w:sz w:val="22"/>
                <w:szCs w:val="22"/>
              </w:rPr>
              <w:lastRenderedPageBreak/>
              <w:t xml:space="preserve">Максимальный процент застройки в границах земельного участка – 30%. </w:t>
            </w:r>
          </w:p>
        </w:tc>
        <w:tc>
          <w:tcPr>
            <w:tcW w:w="1436" w:type="pct"/>
          </w:tcPr>
          <w:p w14:paraId="78B4CD22" w14:textId="77777777" w:rsidR="004E2251" w:rsidRPr="004718F0" w:rsidRDefault="004E2251" w:rsidP="00F97DB6">
            <w:pPr>
              <w:rPr>
                <w:sz w:val="22"/>
                <w:szCs w:val="22"/>
              </w:rPr>
            </w:pPr>
            <w:r w:rsidRPr="004718F0">
              <w:rPr>
                <w:sz w:val="22"/>
                <w:szCs w:val="22"/>
              </w:rPr>
              <w:lastRenderedPageBreak/>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4474073A" w14:textId="77777777" w:rsidTr="00F97DB6">
        <w:trPr>
          <w:trHeight w:val="20"/>
          <w:jc w:val="center"/>
        </w:trPr>
        <w:tc>
          <w:tcPr>
            <w:tcW w:w="797" w:type="pct"/>
          </w:tcPr>
          <w:p w14:paraId="53455555" w14:textId="77777777" w:rsidR="004E2251" w:rsidRPr="004718F0" w:rsidRDefault="004E2251" w:rsidP="00F97DB6">
            <w:pPr>
              <w:autoSpaceDE w:val="0"/>
              <w:autoSpaceDN w:val="0"/>
              <w:adjustRightInd w:val="0"/>
              <w:rPr>
                <w:sz w:val="22"/>
                <w:szCs w:val="22"/>
              </w:rPr>
            </w:pPr>
            <w:r w:rsidRPr="004718F0">
              <w:rPr>
                <w:sz w:val="22"/>
                <w:szCs w:val="22"/>
              </w:rPr>
              <w:t>Туристическое обслуживание</w:t>
            </w:r>
          </w:p>
        </w:tc>
        <w:tc>
          <w:tcPr>
            <w:tcW w:w="819" w:type="pct"/>
          </w:tcPr>
          <w:p w14:paraId="25E78FEC" w14:textId="77777777" w:rsidR="004E2251" w:rsidRPr="004718F0" w:rsidRDefault="004E2251" w:rsidP="00F97DB6">
            <w:pPr>
              <w:autoSpaceDE w:val="0"/>
              <w:autoSpaceDN w:val="0"/>
              <w:adjustRightInd w:val="0"/>
              <w:jc w:val="center"/>
              <w:rPr>
                <w:sz w:val="22"/>
                <w:szCs w:val="22"/>
              </w:rPr>
            </w:pPr>
            <w:r w:rsidRPr="004718F0">
              <w:rPr>
                <w:sz w:val="22"/>
                <w:szCs w:val="22"/>
              </w:rPr>
              <w:t>5.2.1</w:t>
            </w:r>
          </w:p>
        </w:tc>
        <w:tc>
          <w:tcPr>
            <w:tcW w:w="1948" w:type="pct"/>
          </w:tcPr>
          <w:p w14:paraId="3F8915BE" w14:textId="77777777" w:rsidR="004E2251" w:rsidRPr="004718F0" w:rsidRDefault="004E2251" w:rsidP="00F97DB6">
            <w:pPr>
              <w:ind w:left="34"/>
              <w:contextualSpacing/>
              <w:rPr>
                <w:sz w:val="22"/>
                <w:szCs w:val="22"/>
              </w:rPr>
            </w:pPr>
            <w:r w:rsidRPr="004718F0">
              <w:rPr>
                <w:rFonts w:ascii="Times New Roman CYR" w:hAnsi="Times New Roman CYR" w:cs="Times New Roman CYR"/>
                <w:sz w:val="22"/>
                <w:szCs w:val="22"/>
              </w:rPr>
              <w:t xml:space="preserve">Минимальная площадь участка </w:t>
            </w:r>
            <w:r w:rsidRPr="004718F0">
              <w:rPr>
                <w:sz w:val="22"/>
                <w:szCs w:val="22"/>
              </w:rPr>
              <w:t xml:space="preserve">- </w:t>
            </w:r>
            <w:r w:rsidRPr="004718F0">
              <w:rPr>
                <w:rFonts w:ascii="Times New Roman CYR" w:hAnsi="Times New Roman CYR" w:cs="Times New Roman CYR"/>
                <w:sz w:val="22"/>
                <w:szCs w:val="22"/>
              </w:rPr>
              <w:t>не подлежит установлению.</w:t>
            </w:r>
          </w:p>
          <w:p w14:paraId="0913FF08"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5F2B83B0"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до 3 надземных этажей включительно.</w:t>
            </w:r>
          </w:p>
          <w:p w14:paraId="2367D01B"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не подлежит установлению.</w:t>
            </w:r>
          </w:p>
          <w:p w14:paraId="60A75521" w14:textId="77777777" w:rsidR="004E2251" w:rsidRPr="004718F0" w:rsidRDefault="004E2251" w:rsidP="00F97DB6">
            <w:pPr>
              <w:autoSpaceDE w:val="0"/>
              <w:autoSpaceDN w:val="0"/>
              <w:adjustRightInd w:val="0"/>
              <w:rPr>
                <w:sz w:val="22"/>
                <w:szCs w:val="22"/>
              </w:rPr>
            </w:pPr>
            <w:r w:rsidRPr="004718F0">
              <w:rPr>
                <w:sz w:val="22"/>
                <w:szCs w:val="22"/>
              </w:rPr>
              <w:t>В условиях реконструкции допускается сокращение отступа и/или размещение зданий по красной линии улиц.</w:t>
            </w:r>
          </w:p>
          <w:p w14:paraId="0E79AB1B" w14:textId="77777777" w:rsidR="004E2251" w:rsidRPr="004718F0" w:rsidRDefault="004E2251" w:rsidP="00F97DB6">
            <w:pPr>
              <w:autoSpaceDE w:val="0"/>
              <w:autoSpaceDN w:val="0"/>
              <w:adjustRightInd w:val="0"/>
              <w:rPr>
                <w:rFonts w:ascii="Times New Roman CYR" w:hAnsi="Times New Roman CYR" w:cs="Times New Roman CYR"/>
                <w:sz w:val="22"/>
                <w:szCs w:val="22"/>
              </w:rPr>
            </w:pPr>
            <w:r w:rsidRPr="004718F0">
              <w:rPr>
                <w:rFonts w:ascii="Times New Roman CYR" w:hAnsi="Times New Roman CYR" w:cs="Times New Roman CYR"/>
                <w:sz w:val="22"/>
                <w:szCs w:val="22"/>
              </w:rPr>
              <w:t>Расстояние от границ смежного земельного участка - не подлежит установлению.</w:t>
            </w:r>
          </w:p>
          <w:p w14:paraId="6CA5F5A9" w14:textId="77777777" w:rsidR="004E2251" w:rsidRPr="004718F0" w:rsidRDefault="004E2251" w:rsidP="00F97DB6">
            <w:pPr>
              <w:tabs>
                <w:tab w:val="center" w:pos="4677"/>
                <w:tab w:val="right" w:pos="9355"/>
              </w:tabs>
              <w:rPr>
                <w:sz w:val="22"/>
                <w:szCs w:val="22"/>
              </w:rPr>
            </w:pPr>
            <w:r w:rsidRPr="004718F0">
              <w:rPr>
                <w:sz w:val="22"/>
                <w:szCs w:val="22"/>
              </w:rPr>
              <w:t xml:space="preserve">Максимальный процент застройки в границах земельного участка – 30%. </w:t>
            </w:r>
          </w:p>
        </w:tc>
        <w:tc>
          <w:tcPr>
            <w:tcW w:w="1436" w:type="pct"/>
          </w:tcPr>
          <w:p w14:paraId="35CE3FD8"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7F8EA020" w14:textId="77777777" w:rsidTr="00F97DB6">
        <w:trPr>
          <w:trHeight w:val="20"/>
          <w:jc w:val="center"/>
        </w:trPr>
        <w:tc>
          <w:tcPr>
            <w:tcW w:w="797" w:type="pct"/>
          </w:tcPr>
          <w:p w14:paraId="32461A08" w14:textId="77777777" w:rsidR="004E2251" w:rsidRPr="004718F0" w:rsidRDefault="004E2251" w:rsidP="00F97DB6">
            <w:pPr>
              <w:autoSpaceDE w:val="0"/>
              <w:autoSpaceDN w:val="0"/>
              <w:adjustRightInd w:val="0"/>
              <w:rPr>
                <w:sz w:val="22"/>
                <w:szCs w:val="22"/>
              </w:rPr>
            </w:pPr>
            <w:r w:rsidRPr="004718F0">
              <w:rPr>
                <w:sz w:val="22"/>
                <w:szCs w:val="22"/>
              </w:rPr>
              <w:t>Санаторная деятельность</w:t>
            </w:r>
          </w:p>
        </w:tc>
        <w:tc>
          <w:tcPr>
            <w:tcW w:w="819" w:type="pct"/>
          </w:tcPr>
          <w:p w14:paraId="46617634" w14:textId="77777777" w:rsidR="004E2251" w:rsidRPr="004718F0" w:rsidRDefault="004E2251" w:rsidP="00F97DB6">
            <w:pPr>
              <w:autoSpaceDE w:val="0"/>
              <w:autoSpaceDN w:val="0"/>
              <w:adjustRightInd w:val="0"/>
              <w:jc w:val="center"/>
              <w:rPr>
                <w:sz w:val="22"/>
                <w:szCs w:val="22"/>
              </w:rPr>
            </w:pPr>
            <w:r w:rsidRPr="004718F0">
              <w:rPr>
                <w:sz w:val="22"/>
                <w:szCs w:val="22"/>
              </w:rPr>
              <w:t>9.2.1</w:t>
            </w:r>
          </w:p>
        </w:tc>
        <w:tc>
          <w:tcPr>
            <w:tcW w:w="1948" w:type="pct"/>
          </w:tcPr>
          <w:p w14:paraId="240085CE" w14:textId="77777777" w:rsidR="004E2251" w:rsidRPr="004718F0" w:rsidRDefault="004E2251" w:rsidP="00F97DB6">
            <w:pPr>
              <w:ind w:left="34"/>
              <w:contextualSpacing/>
              <w:rPr>
                <w:sz w:val="22"/>
                <w:szCs w:val="22"/>
              </w:rPr>
            </w:pPr>
            <w:r w:rsidRPr="004718F0">
              <w:rPr>
                <w:rFonts w:ascii="Times New Roman CYR" w:hAnsi="Times New Roman CYR" w:cs="Times New Roman CYR"/>
                <w:sz w:val="22"/>
                <w:szCs w:val="22"/>
              </w:rPr>
              <w:t xml:space="preserve">Минимальная площадь участка </w:t>
            </w:r>
            <w:r w:rsidRPr="004718F0">
              <w:rPr>
                <w:sz w:val="22"/>
                <w:szCs w:val="22"/>
              </w:rPr>
              <w:t xml:space="preserve">- </w:t>
            </w:r>
            <w:r w:rsidRPr="004718F0">
              <w:rPr>
                <w:rFonts w:ascii="Times New Roman CYR" w:hAnsi="Times New Roman CYR" w:cs="Times New Roman CYR"/>
                <w:sz w:val="22"/>
                <w:szCs w:val="22"/>
              </w:rPr>
              <w:t>не подлежит установлению.</w:t>
            </w:r>
          </w:p>
          <w:p w14:paraId="4319EC4E"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548B3637"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до 3 надземных этажей включительно.</w:t>
            </w:r>
          </w:p>
          <w:p w14:paraId="7BABB990"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не подлежит установлению.</w:t>
            </w:r>
          </w:p>
          <w:p w14:paraId="05FAC480" w14:textId="77777777" w:rsidR="004E2251" w:rsidRPr="004718F0" w:rsidRDefault="004E2251" w:rsidP="00F97DB6">
            <w:pPr>
              <w:autoSpaceDE w:val="0"/>
              <w:autoSpaceDN w:val="0"/>
              <w:adjustRightInd w:val="0"/>
              <w:rPr>
                <w:sz w:val="22"/>
                <w:szCs w:val="22"/>
              </w:rPr>
            </w:pPr>
            <w:r w:rsidRPr="004718F0">
              <w:rPr>
                <w:sz w:val="22"/>
                <w:szCs w:val="22"/>
              </w:rPr>
              <w:t>В условиях реконструкции допускается сокращение отступа и/или размещение зданий по красной линии улиц.</w:t>
            </w:r>
          </w:p>
          <w:p w14:paraId="0051074B" w14:textId="77777777" w:rsidR="004E2251" w:rsidRPr="004718F0" w:rsidRDefault="004E2251" w:rsidP="00F97DB6">
            <w:pPr>
              <w:autoSpaceDE w:val="0"/>
              <w:autoSpaceDN w:val="0"/>
              <w:adjustRightInd w:val="0"/>
              <w:rPr>
                <w:rFonts w:ascii="Times New Roman CYR" w:hAnsi="Times New Roman CYR" w:cs="Times New Roman CYR"/>
                <w:sz w:val="22"/>
                <w:szCs w:val="22"/>
              </w:rPr>
            </w:pPr>
            <w:r w:rsidRPr="004718F0">
              <w:rPr>
                <w:rFonts w:ascii="Times New Roman CYR" w:hAnsi="Times New Roman CYR" w:cs="Times New Roman CYR"/>
                <w:sz w:val="22"/>
                <w:szCs w:val="22"/>
              </w:rPr>
              <w:t>Расстояние от границ смежного земельного участка - не подлежит установлению.</w:t>
            </w:r>
          </w:p>
          <w:p w14:paraId="3F9182D7" w14:textId="77777777" w:rsidR="004E2251" w:rsidRPr="004718F0" w:rsidRDefault="004E2251" w:rsidP="00F97DB6">
            <w:pPr>
              <w:tabs>
                <w:tab w:val="center" w:pos="4677"/>
                <w:tab w:val="right" w:pos="9355"/>
              </w:tabs>
              <w:rPr>
                <w:sz w:val="22"/>
                <w:szCs w:val="22"/>
              </w:rPr>
            </w:pPr>
            <w:r w:rsidRPr="004718F0">
              <w:rPr>
                <w:sz w:val="22"/>
                <w:szCs w:val="22"/>
              </w:rPr>
              <w:t>Максимальный процент застройки в границах земельного участка – 30%.</w:t>
            </w:r>
          </w:p>
        </w:tc>
        <w:tc>
          <w:tcPr>
            <w:tcW w:w="1436" w:type="pct"/>
          </w:tcPr>
          <w:p w14:paraId="4C554D98"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37AB1C0D" w14:textId="77777777" w:rsidTr="00F97DB6">
        <w:trPr>
          <w:trHeight w:val="20"/>
          <w:jc w:val="center"/>
        </w:trPr>
        <w:tc>
          <w:tcPr>
            <w:tcW w:w="797" w:type="pct"/>
          </w:tcPr>
          <w:p w14:paraId="1DA1D8A6" w14:textId="77777777" w:rsidR="004E2251" w:rsidRPr="004718F0" w:rsidRDefault="004E2251" w:rsidP="00F97DB6">
            <w:pPr>
              <w:autoSpaceDE w:val="0"/>
              <w:autoSpaceDN w:val="0"/>
              <w:adjustRightInd w:val="0"/>
              <w:rPr>
                <w:sz w:val="22"/>
                <w:szCs w:val="22"/>
              </w:rPr>
            </w:pPr>
            <w:r w:rsidRPr="004718F0">
              <w:rPr>
                <w:sz w:val="22"/>
                <w:szCs w:val="22"/>
              </w:rPr>
              <w:lastRenderedPageBreak/>
              <w:t>Рыболовство</w:t>
            </w:r>
          </w:p>
        </w:tc>
        <w:tc>
          <w:tcPr>
            <w:tcW w:w="819" w:type="pct"/>
          </w:tcPr>
          <w:p w14:paraId="650116DE" w14:textId="77777777" w:rsidR="004E2251" w:rsidRPr="004718F0" w:rsidRDefault="004E2251" w:rsidP="00F97DB6">
            <w:pPr>
              <w:autoSpaceDE w:val="0"/>
              <w:autoSpaceDN w:val="0"/>
              <w:adjustRightInd w:val="0"/>
              <w:jc w:val="center"/>
              <w:rPr>
                <w:sz w:val="22"/>
                <w:szCs w:val="22"/>
              </w:rPr>
            </w:pPr>
            <w:r w:rsidRPr="004718F0">
              <w:rPr>
                <w:sz w:val="22"/>
                <w:szCs w:val="22"/>
              </w:rPr>
              <w:t>5.3.1</w:t>
            </w:r>
          </w:p>
        </w:tc>
        <w:tc>
          <w:tcPr>
            <w:tcW w:w="1948" w:type="pct"/>
          </w:tcPr>
          <w:p w14:paraId="75D7362F" w14:textId="77777777" w:rsidR="004E2251" w:rsidRPr="004718F0" w:rsidRDefault="004E2251" w:rsidP="00F97DB6">
            <w:pPr>
              <w:ind w:left="34"/>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Минимальная площадь участка </w:t>
            </w:r>
            <w:r w:rsidRPr="004718F0">
              <w:rPr>
                <w:sz w:val="22"/>
                <w:szCs w:val="22"/>
              </w:rPr>
              <w:t xml:space="preserve">- </w:t>
            </w:r>
            <w:r w:rsidRPr="004718F0">
              <w:rPr>
                <w:rFonts w:ascii="Times New Roman CYR" w:hAnsi="Times New Roman CYR" w:cs="Times New Roman CYR"/>
                <w:sz w:val="22"/>
                <w:szCs w:val="22"/>
              </w:rPr>
              <w:t>не подлежит установлению.</w:t>
            </w:r>
          </w:p>
          <w:p w14:paraId="5C46ACB9"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1E5D1498"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не подлежит установлению.</w:t>
            </w:r>
          </w:p>
          <w:p w14:paraId="73EBC775"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не подлежит установлению.</w:t>
            </w:r>
          </w:p>
          <w:p w14:paraId="374FD535" w14:textId="77777777" w:rsidR="004E2251" w:rsidRPr="004718F0" w:rsidRDefault="004E2251" w:rsidP="00F97DB6">
            <w:pPr>
              <w:rPr>
                <w:sz w:val="22"/>
                <w:szCs w:val="22"/>
              </w:rPr>
            </w:pPr>
            <w:r w:rsidRPr="004718F0">
              <w:rPr>
                <w:sz w:val="22"/>
                <w:szCs w:val="22"/>
              </w:rPr>
              <w:t>В условиях реконструкции допускается размещение зданий по красной линии улиц.</w:t>
            </w:r>
          </w:p>
          <w:p w14:paraId="0CB315EB" w14:textId="77777777" w:rsidR="004E2251" w:rsidRPr="004718F0" w:rsidRDefault="004E2251" w:rsidP="00F97DB6">
            <w:pPr>
              <w:autoSpaceDE w:val="0"/>
              <w:autoSpaceDN w:val="0"/>
              <w:adjustRightInd w:val="0"/>
              <w:rPr>
                <w:rFonts w:ascii="Times New Roman CYR" w:hAnsi="Times New Roman CYR" w:cs="Times New Roman CYR"/>
                <w:sz w:val="22"/>
                <w:szCs w:val="22"/>
              </w:rPr>
            </w:pPr>
            <w:r w:rsidRPr="004718F0">
              <w:rPr>
                <w:rFonts w:ascii="Times New Roman CYR" w:hAnsi="Times New Roman CYR" w:cs="Times New Roman CYR"/>
                <w:sz w:val="22"/>
                <w:szCs w:val="22"/>
              </w:rPr>
              <w:t>Расстояние от границ смежного земельного участка - не подлежит установлению.</w:t>
            </w:r>
          </w:p>
          <w:p w14:paraId="4D5C8CAC" w14:textId="77777777" w:rsidR="004E2251" w:rsidRPr="004718F0" w:rsidRDefault="004E2251" w:rsidP="00F97DB6">
            <w:pPr>
              <w:tabs>
                <w:tab w:val="center" w:pos="4677"/>
                <w:tab w:val="right" w:pos="9355"/>
              </w:tabs>
              <w:rPr>
                <w:sz w:val="22"/>
                <w:szCs w:val="22"/>
              </w:rPr>
            </w:pPr>
            <w:r w:rsidRPr="004718F0">
              <w:rPr>
                <w:sz w:val="22"/>
                <w:szCs w:val="22"/>
              </w:rPr>
              <w:t>Максимальный процент застройки в границах земельного участка – 20%.</w:t>
            </w:r>
          </w:p>
        </w:tc>
        <w:tc>
          <w:tcPr>
            <w:tcW w:w="1436" w:type="pct"/>
          </w:tcPr>
          <w:p w14:paraId="728D7414"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1C622970" w14:textId="77777777" w:rsidTr="00F97DB6">
        <w:trPr>
          <w:trHeight w:val="20"/>
          <w:jc w:val="center"/>
        </w:trPr>
        <w:tc>
          <w:tcPr>
            <w:tcW w:w="797" w:type="pct"/>
          </w:tcPr>
          <w:p w14:paraId="3A5FF112" w14:textId="77777777" w:rsidR="004E2251" w:rsidRPr="004718F0" w:rsidRDefault="004E2251" w:rsidP="00F97DB6">
            <w:pPr>
              <w:autoSpaceDE w:val="0"/>
              <w:autoSpaceDN w:val="0"/>
              <w:adjustRightInd w:val="0"/>
              <w:rPr>
                <w:sz w:val="22"/>
                <w:szCs w:val="22"/>
              </w:rPr>
            </w:pPr>
            <w:r w:rsidRPr="004718F0">
              <w:rPr>
                <w:sz w:val="22"/>
                <w:szCs w:val="22"/>
              </w:rPr>
              <w:t>Причалы для маломерных судов</w:t>
            </w:r>
          </w:p>
        </w:tc>
        <w:tc>
          <w:tcPr>
            <w:tcW w:w="819" w:type="pct"/>
          </w:tcPr>
          <w:p w14:paraId="0DB00AEC" w14:textId="77777777" w:rsidR="004E2251" w:rsidRPr="004718F0" w:rsidRDefault="004E2251" w:rsidP="00F97DB6">
            <w:pPr>
              <w:autoSpaceDE w:val="0"/>
              <w:autoSpaceDN w:val="0"/>
              <w:adjustRightInd w:val="0"/>
              <w:jc w:val="center"/>
              <w:rPr>
                <w:sz w:val="22"/>
                <w:szCs w:val="22"/>
              </w:rPr>
            </w:pPr>
            <w:r w:rsidRPr="004718F0">
              <w:rPr>
                <w:sz w:val="22"/>
                <w:szCs w:val="22"/>
              </w:rPr>
              <w:t>5.4</w:t>
            </w:r>
          </w:p>
        </w:tc>
        <w:tc>
          <w:tcPr>
            <w:tcW w:w="1948" w:type="pct"/>
          </w:tcPr>
          <w:p w14:paraId="359FA8DF" w14:textId="77777777" w:rsidR="004E2251" w:rsidRPr="004718F0" w:rsidRDefault="004E2251" w:rsidP="00F97DB6">
            <w:pPr>
              <w:ind w:left="34"/>
              <w:contextualSpacing/>
              <w:rPr>
                <w:sz w:val="22"/>
                <w:szCs w:val="22"/>
              </w:rPr>
            </w:pPr>
            <w:r w:rsidRPr="004718F0">
              <w:rPr>
                <w:rFonts w:ascii="Times New Roman CYR" w:hAnsi="Times New Roman CYR" w:cs="Times New Roman CYR"/>
                <w:sz w:val="22"/>
                <w:szCs w:val="22"/>
              </w:rPr>
              <w:t xml:space="preserve">Минимальная площадь участка </w:t>
            </w:r>
            <w:r w:rsidRPr="004718F0">
              <w:rPr>
                <w:sz w:val="22"/>
                <w:szCs w:val="22"/>
              </w:rPr>
              <w:t xml:space="preserve">- </w:t>
            </w:r>
            <w:r w:rsidRPr="004718F0">
              <w:rPr>
                <w:rFonts w:ascii="Times New Roman CYR" w:hAnsi="Times New Roman CYR" w:cs="Times New Roman CYR"/>
                <w:sz w:val="22"/>
                <w:szCs w:val="22"/>
              </w:rPr>
              <w:t>не подлежит установлению.</w:t>
            </w:r>
          </w:p>
          <w:p w14:paraId="491E4223"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28DC0B5D"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до 2 надземных этажей включительно.</w:t>
            </w:r>
          </w:p>
          <w:p w14:paraId="1CACAFAD"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не подлежит установлению.</w:t>
            </w:r>
          </w:p>
          <w:p w14:paraId="27DC3EDD" w14:textId="77777777" w:rsidR="004E2251" w:rsidRPr="004718F0" w:rsidRDefault="004E2251" w:rsidP="00F97DB6">
            <w:pPr>
              <w:autoSpaceDE w:val="0"/>
              <w:autoSpaceDN w:val="0"/>
              <w:adjustRightInd w:val="0"/>
              <w:rPr>
                <w:sz w:val="22"/>
                <w:szCs w:val="22"/>
              </w:rPr>
            </w:pPr>
            <w:r w:rsidRPr="004718F0">
              <w:rPr>
                <w:sz w:val="22"/>
                <w:szCs w:val="22"/>
              </w:rPr>
              <w:t>В условиях реконструкции допускается сокращение отступа и/или размещение зданий по красной линии улиц.</w:t>
            </w:r>
          </w:p>
          <w:p w14:paraId="476474E8" w14:textId="77777777" w:rsidR="004E2251" w:rsidRPr="004718F0" w:rsidRDefault="004E2251" w:rsidP="00F97DB6">
            <w:pPr>
              <w:autoSpaceDE w:val="0"/>
              <w:autoSpaceDN w:val="0"/>
              <w:adjustRightInd w:val="0"/>
              <w:rPr>
                <w:rFonts w:ascii="Times New Roman CYR" w:hAnsi="Times New Roman CYR" w:cs="Times New Roman CYR"/>
                <w:sz w:val="22"/>
                <w:szCs w:val="22"/>
              </w:rPr>
            </w:pPr>
            <w:r w:rsidRPr="004718F0">
              <w:rPr>
                <w:rFonts w:ascii="Times New Roman CYR" w:hAnsi="Times New Roman CYR" w:cs="Times New Roman CYR"/>
                <w:sz w:val="22"/>
                <w:szCs w:val="22"/>
              </w:rPr>
              <w:t>Расстояние от границ смежного земельного участка - не подлежит установлению.</w:t>
            </w:r>
          </w:p>
          <w:p w14:paraId="73E5D333" w14:textId="77777777" w:rsidR="004E2251" w:rsidRPr="004718F0" w:rsidRDefault="004E2251" w:rsidP="00F97DB6">
            <w:pPr>
              <w:tabs>
                <w:tab w:val="center" w:pos="4677"/>
                <w:tab w:val="right" w:pos="9355"/>
              </w:tabs>
              <w:rPr>
                <w:sz w:val="22"/>
                <w:szCs w:val="22"/>
              </w:rPr>
            </w:pPr>
            <w:r w:rsidRPr="004718F0">
              <w:rPr>
                <w:sz w:val="22"/>
                <w:szCs w:val="22"/>
              </w:rPr>
              <w:t xml:space="preserve">Максимальный процент застройки в границах земельного участка – 80%. </w:t>
            </w:r>
          </w:p>
        </w:tc>
        <w:tc>
          <w:tcPr>
            <w:tcW w:w="1436" w:type="pct"/>
          </w:tcPr>
          <w:p w14:paraId="52E45372"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47FECCFE" w14:textId="77777777" w:rsidTr="00F97DB6">
        <w:trPr>
          <w:trHeight w:val="20"/>
          <w:jc w:val="center"/>
        </w:trPr>
        <w:tc>
          <w:tcPr>
            <w:tcW w:w="797" w:type="pct"/>
          </w:tcPr>
          <w:p w14:paraId="7CDC6C2D" w14:textId="77777777" w:rsidR="004E2251" w:rsidRPr="004718F0" w:rsidRDefault="004E2251" w:rsidP="00F97DB6">
            <w:pPr>
              <w:autoSpaceDE w:val="0"/>
              <w:autoSpaceDN w:val="0"/>
              <w:adjustRightInd w:val="0"/>
              <w:rPr>
                <w:sz w:val="22"/>
                <w:szCs w:val="22"/>
              </w:rPr>
            </w:pPr>
            <w:r w:rsidRPr="004718F0">
              <w:rPr>
                <w:sz w:val="22"/>
                <w:szCs w:val="22"/>
              </w:rPr>
              <w:t>Поля для гольфа или конных прогулок</w:t>
            </w:r>
          </w:p>
        </w:tc>
        <w:tc>
          <w:tcPr>
            <w:tcW w:w="819" w:type="pct"/>
          </w:tcPr>
          <w:p w14:paraId="2F2EE6EC" w14:textId="77777777" w:rsidR="004E2251" w:rsidRPr="004718F0" w:rsidRDefault="004E2251" w:rsidP="00F97DB6">
            <w:pPr>
              <w:autoSpaceDE w:val="0"/>
              <w:autoSpaceDN w:val="0"/>
              <w:adjustRightInd w:val="0"/>
              <w:jc w:val="center"/>
              <w:rPr>
                <w:sz w:val="22"/>
                <w:szCs w:val="22"/>
              </w:rPr>
            </w:pPr>
            <w:r w:rsidRPr="004718F0">
              <w:rPr>
                <w:sz w:val="22"/>
                <w:szCs w:val="22"/>
              </w:rPr>
              <w:t>5.5</w:t>
            </w:r>
          </w:p>
        </w:tc>
        <w:tc>
          <w:tcPr>
            <w:tcW w:w="1948" w:type="pct"/>
          </w:tcPr>
          <w:p w14:paraId="355DA6DB" w14:textId="77777777" w:rsidR="004E2251" w:rsidRPr="004718F0" w:rsidRDefault="004E2251" w:rsidP="00F97DB6">
            <w:pPr>
              <w:ind w:left="34"/>
              <w:contextualSpacing/>
              <w:rPr>
                <w:sz w:val="22"/>
                <w:szCs w:val="22"/>
              </w:rPr>
            </w:pPr>
            <w:r w:rsidRPr="004718F0">
              <w:rPr>
                <w:rFonts w:ascii="Times New Roman CYR" w:hAnsi="Times New Roman CYR" w:cs="Times New Roman CYR"/>
                <w:sz w:val="22"/>
                <w:szCs w:val="22"/>
              </w:rPr>
              <w:t xml:space="preserve">Минимальная площадь участка </w:t>
            </w:r>
            <w:r w:rsidRPr="004718F0">
              <w:rPr>
                <w:sz w:val="22"/>
                <w:szCs w:val="22"/>
              </w:rPr>
              <w:t xml:space="preserve">- </w:t>
            </w:r>
            <w:r w:rsidRPr="004718F0">
              <w:rPr>
                <w:rFonts w:ascii="Times New Roman CYR" w:hAnsi="Times New Roman CYR" w:cs="Times New Roman CYR"/>
                <w:sz w:val="22"/>
                <w:szCs w:val="22"/>
              </w:rPr>
              <w:t>не подлежит установлению.</w:t>
            </w:r>
          </w:p>
          <w:p w14:paraId="64D6DF19"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lastRenderedPageBreak/>
              <w:t>Максимальная площадь участка - не подлежит установлению.</w:t>
            </w:r>
          </w:p>
          <w:p w14:paraId="22399D1F"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5 м.</w:t>
            </w:r>
          </w:p>
          <w:p w14:paraId="174D7C57" w14:textId="77777777" w:rsidR="004E2251" w:rsidRPr="004718F0" w:rsidRDefault="004E2251" w:rsidP="00F97DB6">
            <w:pPr>
              <w:rPr>
                <w:sz w:val="22"/>
                <w:szCs w:val="22"/>
              </w:rPr>
            </w:pPr>
            <w:r w:rsidRPr="004718F0">
              <w:rPr>
                <w:rFonts w:ascii="Times New Roman CYR" w:hAnsi="Times New Roman CYR" w:cs="Times New Roman CYR"/>
                <w:sz w:val="22"/>
                <w:szCs w:val="22"/>
              </w:rPr>
              <w:t>Расстояние от границ смежного земельного участка</w:t>
            </w:r>
            <w:r w:rsidRPr="004718F0">
              <w:rPr>
                <w:sz w:val="22"/>
                <w:szCs w:val="22"/>
              </w:rPr>
              <w:t>:</w:t>
            </w:r>
          </w:p>
          <w:p w14:paraId="12A7D36D" w14:textId="77777777" w:rsidR="004E2251" w:rsidRPr="004718F0" w:rsidRDefault="004E2251" w:rsidP="00F97DB6">
            <w:pPr>
              <w:contextualSpacing/>
              <w:rPr>
                <w:sz w:val="22"/>
                <w:szCs w:val="22"/>
              </w:rPr>
            </w:pPr>
            <w:r w:rsidRPr="004718F0">
              <w:rPr>
                <w:sz w:val="22"/>
                <w:szCs w:val="22"/>
              </w:rPr>
              <w:t>- 5 м до выступающих конструктивных элементов (крыльцо, пандус, приямок, отмостка и т.д.) основного здания.</w:t>
            </w:r>
          </w:p>
          <w:p w14:paraId="4B66AA74" w14:textId="77777777" w:rsidR="004E2251" w:rsidRPr="004718F0" w:rsidRDefault="004E2251" w:rsidP="00F97DB6">
            <w:pPr>
              <w:tabs>
                <w:tab w:val="center" w:pos="4677"/>
                <w:tab w:val="right" w:pos="9355"/>
              </w:tabs>
              <w:rPr>
                <w:sz w:val="22"/>
                <w:szCs w:val="22"/>
              </w:rPr>
            </w:pPr>
            <w:r w:rsidRPr="004718F0">
              <w:rPr>
                <w:sz w:val="22"/>
                <w:szCs w:val="22"/>
              </w:rPr>
              <w:t>В условиях реконструкции допускается сокращение отступа и/или размещение зданий по красной линии улиц Максимальный процент застройки в границах земельного участка – 15%.</w:t>
            </w:r>
          </w:p>
        </w:tc>
        <w:tc>
          <w:tcPr>
            <w:tcW w:w="1436" w:type="pct"/>
          </w:tcPr>
          <w:p w14:paraId="3CA60446" w14:textId="77777777" w:rsidR="004E2251" w:rsidRPr="004718F0" w:rsidRDefault="004E2251" w:rsidP="00F97DB6">
            <w:pPr>
              <w:rPr>
                <w:sz w:val="22"/>
                <w:szCs w:val="22"/>
              </w:rPr>
            </w:pPr>
            <w:r w:rsidRPr="004718F0">
              <w:rPr>
                <w:sz w:val="22"/>
                <w:szCs w:val="22"/>
              </w:rPr>
              <w:lastRenderedPageBreak/>
              <w:t xml:space="preserve">Использование земельных участков в границах зон с особыми условиями использования территории осуществлять в </w:t>
            </w:r>
            <w:r w:rsidRPr="004718F0">
              <w:rPr>
                <w:sz w:val="22"/>
                <w:szCs w:val="22"/>
              </w:rPr>
              <w:lastRenderedPageBreak/>
              <w:t xml:space="preserve">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48AC2847" w14:textId="77777777" w:rsidTr="00F97DB6">
        <w:trPr>
          <w:trHeight w:val="20"/>
          <w:jc w:val="center"/>
        </w:trPr>
        <w:tc>
          <w:tcPr>
            <w:tcW w:w="797" w:type="pct"/>
          </w:tcPr>
          <w:p w14:paraId="150B04C4" w14:textId="77777777" w:rsidR="004E2251" w:rsidRPr="004718F0" w:rsidRDefault="004E2251" w:rsidP="00F97DB6">
            <w:pPr>
              <w:rPr>
                <w:sz w:val="22"/>
                <w:szCs w:val="22"/>
              </w:rPr>
            </w:pPr>
            <w:r w:rsidRPr="004718F0">
              <w:rPr>
                <w:sz w:val="22"/>
                <w:szCs w:val="22"/>
              </w:rPr>
              <w:lastRenderedPageBreak/>
              <w:t>Хранение автотранспорта</w:t>
            </w:r>
          </w:p>
        </w:tc>
        <w:tc>
          <w:tcPr>
            <w:tcW w:w="819" w:type="pct"/>
          </w:tcPr>
          <w:p w14:paraId="62C29A88" w14:textId="77777777" w:rsidR="004E2251" w:rsidRPr="004718F0" w:rsidRDefault="004E2251" w:rsidP="00F97DB6">
            <w:pPr>
              <w:jc w:val="center"/>
              <w:rPr>
                <w:sz w:val="22"/>
                <w:szCs w:val="22"/>
              </w:rPr>
            </w:pPr>
            <w:r w:rsidRPr="004718F0">
              <w:rPr>
                <w:sz w:val="22"/>
                <w:szCs w:val="22"/>
              </w:rPr>
              <w:t>2.7.1</w:t>
            </w:r>
          </w:p>
        </w:tc>
        <w:tc>
          <w:tcPr>
            <w:tcW w:w="1948" w:type="pct"/>
          </w:tcPr>
          <w:p w14:paraId="5EAF509C" w14:textId="77777777" w:rsidR="004E2251" w:rsidRPr="004718F0" w:rsidRDefault="004E2251" w:rsidP="00F97DB6">
            <w:pPr>
              <w:autoSpaceDE w:val="0"/>
              <w:autoSpaceDN w:val="0"/>
              <w:adjustRightInd w:val="0"/>
              <w:rPr>
                <w:bCs/>
                <w:sz w:val="22"/>
                <w:szCs w:val="22"/>
              </w:rPr>
            </w:pPr>
            <w:r w:rsidRPr="004718F0">
              <w:rPr>
                <w:bCs/>
                <w:sz w:val="22"/>
                <w:szCs w:val="22"/>
              </w:rPr>
              <w:t>Минимальная площадь участка – не подлежит установлению.</w:t>
            </w:r>
          </w:p>
          <w:p w14:paraId="06B45E85" w14:textId="77777777" w:rsidR="004E2251" w:rsidRPr="004718F0" w:rsidRDefault="004E2251" w:rsidP="00F97DB6">
            <w:pPr>
              <w:autoSpaceDE w:val="0"/>
              <w:autoSpaceDN w:val="0"/>
              <w:adjustRightInd w:val="0"/>
              <w:rPr>
                <w:bCs/>
                <w:sz w:val="22"/>
                <w:szCs w:val="22"/>
              </w:rPr>
            </w:pPr>
            <w:r w:rsidRPr="004718F0">
              <w:rPr>
                <w:bCs/>
                <w:sz w:val="22"/>
                <w:szCs w:val="22"/>
              </w:rPr>
              <w:t>Максимальная площадь участка – не подлежит установлению.</w:t>
            </w:r>
          </w:p>
          <w:p w14:paraId="509AD2BB"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не подлежит установлению.</w:t>
            </w:r>
          </w:p>
          <w:p w14:paraId="5E933589"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 не подлежит установлению.</w:t>
            </w:r>
          </w:p>
          <w:p w14:paraId="5079AE4C"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14:paraId="6720782B" w14:textId="77777777" w:rsidR="004E2251" w:rsidRPr="004718F0" w:rsidRDefault="004E2251" w:rsidP="00F97DB6">
            <w:pPr>
              <w:rPr>
                <w:sz w:val="22"/>
                <w:szCs w:val="22"/>
              </w:rPr>
            </w:pPr>
            <w:r w:rsidRPr="004718F0">
              <w:rPr>
                <w:rFonts w:ascii="Times New Roman CYR" w:hAnsi="Times New Roman CYR" w:cs="Times New Roman CYR"/>
                <w:sz w:val="22"/>
                <w:szCs w:val="22"/>
              </w:rPr>
              <w:t xml:space="preserve">Максимальный процент застройки </w:t>
            </w:r>
            <w:r w:rsidRPr="004718F0">
              <w:rPr>
                <w:sz w:val="22"/>
                <w:szCs w:val="22"/>
              </w:rPr>
              <w:t xml:space="preserve">в границах земельного участка </w:t>
            </w:r>
            <w:r w:rsidRPr="004718F0">
              <w:rPr>
                <w:rFonts w:ascii="Times New Roman CYR" w:hAnsi="Times New Roman CYR" w:cs="Times New Roman CYR"/>
                <w:sz w:val="22"/>
                <w:szCs w:val="22"/>
              </w:rPr>
              <w:t>- не подлежит установлению.</w:t>
            </w:r>
          </w:p>
        </w:tc>
        <w:tc>
          <w:tcPr>
            <w:tcW w:w="1436" w:type="pct"/>
          </w:tcPr>
          <w:p w14:paraId="63AEEC4D"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6CFA2133" w14:textId="77777777" w:rsidTr="00F97DB6">
        <w:trPr>
          <w:trHeight w:val="20"/>
          <w:jc w:val="center"/>
        </w:trPr>
        <w:tc>
          <w:tcPr>
            <w:tcW w:w="797" w:type="pct"/>
          </w:tcPr>
          <w:p w14:paraId="0F9211A0" w14:textId="77777777" w:rsidR="004E2251" w:rsidRPr="004718F0" w:rsidRDefault="004E2251" w:rsidP="00F97DB6">
            <w:pPr>
              <w:rPr>
                <w:sz w:val="22"/>
                <w:szCs w:val="22"/>
              </w:rPr>
            </w:pPr>
            <w:r w:rsidRPr="004718F0">
              <w:rPr>
                <w:sz w:val="22"/>
                <w:szCs w:val="22"/>
              </w:rPr>
              <w:t>Коммунальное обслуживание</w:t>
            </w:r>
          </w:p>
        </w:tc>
        <w:tc>
          <w:tcPr>
            <w:tcW w:w="819" w:type="pct"/>
          </w:tcPr>
          <w:p w14:paraId="71BAD4D4" w14:textId="77777777" w:rsidR="004E2251" w:rsidRPr="004718F0" w:rsidRDefault="004E2251" w:rsidP="00F97DB6">
            <w:pPr>
              <w:autoSpaceDE w:val="0"/>
              <w:autoSpaceDN w:val="0"/>
              <w:adjustRightInd w:val="0"/>
              <w:jc w:val="center"/>
              <w:rPr>
                <w:sz w:val="22"/>
                <w:szCs w:val="22"/>
              </w:rPr>
            </w:pPr>
            <w:r w:rsidRPr="004718F0">
              <w:rPr>
                <w:sz w:val="22"/>
                <w:szCs w:val="22"/>
              </w:rPr>
              <w:t>3.1</w:t>
            </w:r>
          </w:p>
        </w:tc>
        <w:tc>
          <w:tcPr>
            <w:tcW w:w="1948" w:type="pct"/>
          </w:tcPr>
          <w:p w14:paraId="2783C194"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04A60849"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709890DD"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не подлежит установлению.</w:t>
            </w:r>
          </w:p>
          <w:p w14:paraId="27FA5EE7"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 не подлежит установлению.</w:t>
            </w:r>
          </w:p>
          <w:p w14:paraId="4B179E0E"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lastRenderedPageBreak/>
              <w:t xml:space="preserve">Расстояние от границ смежного земельного участка - не подлежит установлению. </w:t>
            </w:r>
          </w:p>
          <w:p w14:paraId="64176CA1"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1436" w:type="pct"/>
          </w:tcPr>
          <w:p w14:paraId="71AF4BC1" w14:textId="77777777" w:rsidR="004E2251" w:rsidRPr="004718F0" w:rsidRDefault="004E2251" w:rsidP="00F97DB6">
            <w:pPr>
              <w:rPr>
                <w:sz w:val="22"/>
                <w:szCs w:val="22"/>
              </w:rPr>
            </w:pPr>
            <w:r w:rsidRPr="004718F0">
              <w:rPr>
                <w:sz w:val="22"/>
                <w:szCs w:val="22"/>
              </w:rPr>
              <w:lastRenderedPageBreak/>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11BDE808" w14:textId="77777777" w:rsidTr="00F97DB6">
        <w:trPr>
          <w:trHeight w:val="20"/>
          <w:jc w:val="center"/>
        </w:trPr>
        <w:tc>
          <w:tcPr>
            <w:tcW w:w="797" w:type="pct"/>
          </w:tcPr>
          <w:p w14:paraId="52D8858E" w14:textId="77777777" w:rsidR="004E2251" w:rsidRPr="004718F0" w:rsidRDefault="004E2251" w:rsidP="00F97DB6">
            <w:pPr>
              <w:rPr>
                <w:sz w:val="22"/>
                <w:szCs w:val="22"/>
              </w:rPr>
            </w:pPr>
            <w:r w:rsidRPr="004718F0">
              <w:rPr>
                <w:sz w:val="22"/>
                <w:szCs w:val="22"/>
              </w:rPr>
              <w:t>Земельные участки (территории) общего пользования</w:t>
            </w:r>
          </w:p>
        </w:tc>
        <w:tc>
          <w:tcPr>
            <w:tcW w:w="819" w:type="pct"/>
          </w:tcPr>
          <w:p w14:paraId="5788854E" w14:textId="77777777" w:rsidR="004E2251" w:rsidRPr="004718F0" w:rsidRDefault="004E2251" w:rsidP="00F97DB6">
            <w:pPr>
              <w:autoSpaceDE w:val="0"/>
              <w:autoSpaceDN w:val="0"/>
              <w:adjustRightInd w:val="0"/>
              <w:jc w:val="center"/>
              <w:rPr>
                <w:sz w:val="22"/>
                <w:szCs w:val="22"/>
              </w:rPr>
            </w:pPr>
            <w:r w:rsidRPr="004718F0">
              <w:rPr>
                <w:sz w:val="22"/>
                <w:szCs w:val="22"/>
              </w:rPr>
              <w:t>12.0</w:t>
            </w:r>
          </w:p>
        </w:tc>
        <w:tc>
          <w:tcPr>
            <w:tcW w:w="1948" w:type="pct"/>
          </w:tcPr>
          <w:p w14:paraId="2B6EF0AE"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5A1419E7"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503292D3"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не подлежит установлению.</w:t>
            </w:r>
          </w:p>
          <w:p w14:paraId="3F3795AC"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 не подлежит установлению.</w:t>
            </w:r>
          </w:p>
          <w:p w14:paraId="5275CC56"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14:paraId="0C2CEBD1"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1436" w:type="pct"/>
          </w:tcPr>
          <w:p w14:paraId="325F6BF8"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bl>
    <w:p w14:paraId="3D7B33B4" w14:textId="77777777" w:rsidR="004E2251" w:rsidRPr="004718F0" w:rsidRDefault="004E2251" w:rsidP="004E2251">
      <w:pPr>
        <w:spacing w:before="120" w:after="120"/>
        <w:rPr>
          <w:b/>
        </w:rPr>
      </w:pPr>
    </w:p>
    <w:p w14:paraId="3A7B4E18" w14:textId="77777777" w:rsidR="004E2251" w:rsidRPr="004718F0" w:rsidRDefault="004E2251" w:rsidP="004E2251">
      <w:pPr>
        <w:spacing w:before="120" w:after="120"/>
        <w:rPr>
          <w:b/>
        </w:rPr>
      </w:pPr>
      <w:r w:rsidRPr="004718F0">
        <w:rPr>
          <w:b/>
        </w:rPr>
        <w:t>УСЛОВНО РАЗРЕШЁННЫЕ ВИДЫ И ПАРАМЕТРЫ ИСПОЛЬЗОВАНИЯ ЗЕМЕЛЬНЫХ УЧАСТКОВ И ОБЪЕКТОВ КАПИТАЛЬНОГО СТРОИТЕЛЬСТВА: нет.</w:t>
      </w:r>
    </w:p>
    <w:p w14:paraId="276FB00F" w14:textId="77777777" w:rsidR="004E2251" w:rsidRPr="004718F0" w:rsidRDefault="004E2251" w:rsidP="004E2251">
      <w:pPr>
        <w:rPr>
          <w:b/>
          <w:szCs w:val="28"/>
        </w:rPr>
      </w:pPr>
      <w:r w:rsidRPr="004718F0">
        <w:rPr>
          <w:b/>
        </w:rPr>
        <w:t>ВСПОМОГАТЕЛЬНЫЕ ВИДЫ И ПАРАМЕТРЫ РАЗРЕШЁННОГО ИСПОЛЬЗОВАНИЯ ЗЕМЕЛЬНЫХ УЧАСТКОВ И ОБЪЕКТОВ КАПИТАЛЬНОГО СТРОИТЕЛЬСТВА: нет</w:t>
      </w:r>
    </w:p>
    <w:p w14:paraId="02C1F1EA" w14:textId="77777777" w:rsidR="004E2251" w:rsidRPr="004718F0" w:rsidRDefault="004E2251" w:rsidP="004E2251">
      <w:pPr>
        <w:rPr>
          <w:b/>
          <w:szCs w:val="28"/>
        </w:rPr>
      </w:pPr>
    </w:p>
    <w:p w14:paraId="656A55E7" w14:textId="77777777" w:rsidR="004E2251" w:rsidRPr="004718F0" w:rsidRDefault="004E2251" w:rsidP="004E2251">
      <w:pPr>
        <w:rPr>
          <w:b/>
          <w:szCs w:val="28"/>
        </w:rPr>
      </w:pPr>
    </w:p>
    <w:p w14:paraId="3B6E6C17" w14:textId="77777777" w:rsidR="004E2251" w:rsidRPr="004718F0" w:rsidRDefault="004E2251" w:rsidP="004E2251">
      <w:pPr>
        <w:keepNext/>
        <w:pageBreakBefore/>
        <w:tabs>
          <w:tab w:val="left" w:pos="851"/>
        </w:tabs>
        <w:spacing w:before="240" w:after="120"/>
        <w:ind w:left="432" w:hanging="432"/>
        <w:jc w:val="center"/>
        <w:outlineLvl w:val="0"/>
        <w:rPr>
          <w:b/>
          <w:bCs/>
          <w:caps/>
          <w:kern w:val="32"/>
          <w:szCs w:val="28"/>
          <w:lang w:val="x-none" w:eastAsia="x-none"/>
        </w:rPr>
      </w:pPr>
      <w:bookmarkStart w:id="67" w:name="_Toc487800937"/>
      <w:r w:rsidRPr="004718F0">
        <w:rPr>
          <w:b/>
          <w:bCs/>
          <w:szCs w:val="28"/>
        </w:rPr>
        <w:lastRenderedPageBreak/>
        <w:t xml:space="preserve">2.10 </w:t>
      </w:r>
      <w:r w:rsidRPr="004718F0">
        <w:rPr>
          <w:b/>
          <w:bCs/>
          <w:caps/>
          <w:kern w:val="32"/>
          <w:szCs w:val="28"/>
          <w:lang w:val="x-none" w:eastAsia="x-none"/>
        </w:rPr>
        <w:t>зона специального назначения (</w:t>
      </w:r>
      <w:r w:rsidRPr="004718F0">
        <w:rPr>
          <w:b/>
          <w:bCs/>
          <w:caps/>
          <w:kern w:val="32"/>
          <w:sz w:val="32"/>
          <w:szCs w:val="32"/>
          <w:lang w:val="x-none" w:eastAsia="x-none"/>
        </w:rPr>
        <w:t>С</w:t>
      </w:r>
      <w:r w:rsidRPr="004718F0">
        <w:rPr>
          <w:b/>
          <w:sz w:val="32"/>
          <w:szCs w:val="32"/>
        </w:rPr>
        <w:t>П</w:t>
      </w:r>
      <w:r w:rsidRPr="004718F0">
        <w:rPr>
          <w:b/>
          <w:bCs/>
          <w:caps/>
          <w:kern w:val="32"/>
          <w:szCs w:val="28"/>
          <w:lang w:val="x-none" w:eastAsia="x-none"/>
        </w:rPr>
        <w:t>)</w:t>
      </w:r>
      <w:bookmarkEnd w:id="67"/>
    </w:p>
    <w:p w14:paraId="163591CA" w14:textId="77777777" w:rsidR="004E2251" w:rsidRPr="004718F0" w:rsidRDefault="004E2251" w:rsidP="004E2251">
      <w:pPr>
        <w:spacing w:before="120" w:after="120"/>
        <w:rPr>
          <w:b/>
        </w:rPr>
      </w:pPr>
      <w:r w:rsidRPr="004718F0">
        <w:rPr>
          <w:b/>
        </w:rPr>
        <w:t>ОСНОВНЫЕ ВИДЫ И ПАРАМЕТРЫ РАЗРЕШЁННОГО ИСПОЛЬЗОВАНИЯ ЗЕМЕЛЬНЫХ УЧАСТКОВ И ОБЪЕКТОВ КАПИТАЛЬНОГО СТРОИТЕЛЬСТВА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342"/>
        <w:gridCol w:w="6450"/>
        <w:gridCol w:w="3788"/>
      </w:tblGrid>
      <w:tr w:rsidR="004E2251" w:rsidRPr="004718F0" w14:paraId="6B804CBF" w14:textId="77777777" w:rsidTr="00F97DB6">
        <w:trPr>
          <w:trHeight w:val="552"/>
          <w:tblHeader/>
          <w:jc w:val="center"/>
        </w:trPr>
        <w:tc>
          <w:tcPr>
            <w:tcW w:w="1616" w:type="pct"/>
            <w:gridSpan w:val="2"/>
            <w:vAlign w:val="center"/>
          </w:tcPr>
          <w:p w14:paraId="2026A749" w14:textId="77777777" w:rsidR="004E2251" w:rsidRPr="004718F0" w:rsidRDefault="004E2251" w:rsidP="00F97DB6">
            <w:pPr>
              <w:keepNext/>
              <w:keepLines/>
              <w:jc w:val="center"/>
              <w:rPr>
                <w:b/>
                <w:sz w:val="22"/>
                <w:szCs w:val="22"/>
              </w:rPr>
            </w:pPr>
            <w:r w:rsidRPr="004718F0">
              <w:rPr>
                <w:b/>
                <w:sz w:val="22"/>
                <w:szCs w:val="22"/>
              </w:rPr>
              <w:t>Виды использования</w:t>
            </w:r>
          </w:p>
        </w:tc>
        <w:tc>
          <w:tcPr>
            <w:tcW w:w="2132" w:type="pct"/>
            <w:vMerge w:val="restart"/>
            <w:vAlign w:val="center"/>
          </w:tcPr>
          <w:p w14:paraId="05EC5824" w14:textId="77777777" w:rsidR="004E2251" w:rsidRPr="004718F0" w:rsidRDefault="004E2251" w:rsidP="00F97DB6">
            <w:pPr>
              <w:keepNext/>
              <w:keepLines/>
              <w:jc w:val="center"/>
              <w:rPr>
                <w:b/>
                <w:sz w:val="22"/>
                <w:szCs w:val="22"/>
              </w:rPr>
            </w:pPr>
            <w:r w:rsidRPr="004718F0">
              <w:rPr>
                <w:b/>
                <w:sz w:val="22"/>
                <w:szCs w:val="22"/>
              </w:rPr>
              <w:t xml:space="preserve">Параметры разрешенного </w:t>
            </w:r>
            <w:r w:rsidRPr="004718F0">
              <w:rPr>
                <w:b/>
                <w:sz w:val="22"/>
                <w:szCs w:val="22"/>
              </w:rPr>
              <w:br/>
              <w:t>использования</w:t>
            </w:r>
          </w:p>
        </w:tc>
        <w:tc>
          <w:tcPr>
            <w:tcW w:w="1252" w:type="pct"/>
            <w:vMerge w:val="restart"/>
            <w:vAlign w:val="center"/>
          </w:tcPr>
          <w:p w14:paraId="56FE0E88" w14:textId="77777777" w:rsidR="004E2251" w:rsidRPr="004718F0" w:rsidRDefault="004E2251" w:rsidP="00F97DB6">
            <w:pPr>
              <w:keepNext/>
              <w:keepLines/>
              <w:jc w:val="center"/>
              <w:rPr>
                <w:b/>
                <w:sz w:val="22"/>
                <w:szCs w:val="22"/>
              </w:rPr>
            </w:pPr>
            <w:r w:rsidRPr="004718F0">
              <w:rPr>
                <w:b/>
                <w:sz w:val="22"/>
                <w:szCs w:val="22"/>
              </w:rPr>
              <w:t xml:space="preserve">Ограничения использования </w:t>
            </w:r>
            <w:r w:rsidRPr="004718F0">
              <w:rPr>
                <w:b/>
                <w:sz w:val="22"/>
                <w:szCs w:val="22"/>
              </w:rPr>
              <w:br/>
              <w:t>земельных участков и объектов капитального строительства</w:t>
            </w:r>
          </w:p>
        </w:tc>
      </w:tr>
      <w:tr w:rsidR="004E2251" w:rsidRPr="004718F0" w14:paraId="654A2216" w14:textId="77777777" w:rsidTr="00F97DB6">
        <w:trPr>
          <w:trHeight w:val="552"/>
          <w:tblHeader/>
          <w:jc w:val="center"/>
        </w:trPr>
        <w:tc>
          <w:tcPr>
            <w:tcW w:w="842" w:type="pct"/>
            <w:vAlign w:val="center"/>
          </w:tcPr>
          <w:p w14:paraId="340D3752" w14:textId="77777777" w:rsidR="004E2251" w:rsidRPr="004718F0" w:rsidRDefault="004E2251" w:rsidP="00F97DB6">
            <w:pPr>
              <w:keepNext/>
              <w:keepLines/>
              <w:jc w:val="center"/>
              <w:rPr>
                <w:b/>
                <w:sz w:val="22"/>
                <w:szCs w:val="22"/>
              </w:rPr>
            </w:pPr>
            <w:r w:rsidRPr="004718F0">
              <w:rPr>
                <w:b/>
                <w:sz w:val="22"/>
                <w:szCs w:val="22"/>
              </w:rPr>
              <w:t>Наименование вида использования</w:t>
            </w:r>
          </w:p>
        </w:tc>
        <w:tc>
          <w:tcPr>
            <w:tcW w:w="774" w:type="pct"/>
            <w:vAlign w:val="center"/>
          </w:tcPr>
          <w:p w14:paraId="7A10090C" w14:textId="77777777" w:rsidR="004E2251" w:rsidRPr="004718F0" w:rsidRDefault="004E2251" w:rsidP="00F97DB6">
            <w:pPr>
              <w:keepNext/>
              <w:keepLines/>
              <w:jc w:val="center"/>
              <w:rPr>
                <w:b/>
                <w:sz w:val="22"/>
                <w:szCs w:val="22"/>
              </w:rPr>
            </w:pPr>
            <w:r w:rsidRPr="004718F0">
              <w:rPr>
                <w:b/>
                <w:sz w:val="22"/>
                <w:szCs w:val="22"/>
              </w:rPr>
              <w:t>Код (числовое обозначение) вида разрешенного использования земельного участка</w:t>
            </w:r>
          </w:p>
        </w:tc>
        <w:tc>
          <w:tcPr>
            <w:tcW w:w="2132" w:type="pct"/>
            <w:vMerge/>
            <w:vAlign w:val="center"/>
          </w:tcPr>
          <w:p w14:paraId="5437FD68" w14:textId="77777777" w:rsidR="004E2251" w:rsidRPr="004718F0" w:rsidRDefault="004E2251" w:rsidP="00F97DB6">
            <w:pPr>
              <w:keepNext/>
              <w:keepLines/>
              <w:jc w:val="center"/>
              <w:rPr>
                <w:b/>
                <w:sz w:val="22"/>
                <w:szCs w:val="22"/>
              </w:rPr>
            </w:pPr>
          </w:p>
        </w:tc>
        <w:tc>
          <w:tcPr>
            <w:tcW w:w="1252" w:type="pct"/>
            <w:vMerge/>
            <w:vAlign w:val="center"/>
          </w:tcPr>
          <w:p w14:paraId="030155ED" w14:textId="77777777" w:rsidR="004E2251" w:rsidRPr="004718F0" w:rsidRDefault="004E2251" w:rsidP="00F97DB6">
            <w:pPr>
              <w:keepNext/>
              <w:keepLines/>
              <w:jc w:val="center"/>
              <w:rPr>
                <w:b/>
                <w:sz w:val="22"/>
                <w:szCs w:val="22"/>
              </w:rPr>
            </w:pPr>
          </w:p>
        </w:tc>
      </w:tr>
      <w:tr w:rsidR="004E2251" w:rsidRPr="004718F0" w14:paraId="5AA72F94" w14:textId="77777777" w:rsidTr="00F97DB6">
        <w:trPr>
          <w:jc w:val="center"/>
        </w:trPr>
        <w:tc>
          <w:tcPr>
            <w:tcW w:w="842" w:type="pct"/>
          </w:tcPr>
          <w:p w14:paraId="680AA0A6" w14:textId="77777777" w:rsidR="004E2251" w:rsidRPr="004718F0" w:rsidRDefault="004E2251" w:rsidP="00F97DB6">
            <w:pPr>
              <w:rPr>
                <w:sz w:val="22"/>
                <w:szCs w:val="22"/>
              </w:rPr>
            </w:pPr>
            <w:r w:rsidRPr="004718F0">
              <w:rPr>
                <w:sz w:val="22"/>
                <w:szCs w:val="22"/>
              </w:rPr>
              <w:t>Специальная деятельность</w:t>
            </w:r>
          </w:p>
        </w:tc>
        <w:tc>
          <w:tcPr>
            <w:tcW w:w="774" w:type="pct"/>
          </w:tcPr>
          <w:p w14:paraId="7AC1FE68" w14:textId="77777777" w:rsidR="004E2251" w:rsidRPr="004718F0" w:rsidRDefault="004E2251" w:rsidP="00F97DB6">
            <w:pPr>
              <w:autoSpaceDE w:val="0"/>
              <w:autoSpaceDN w:val="0"/>
              <w:adjustRightInd w:val="0"/>
              <w:jc w:val="center"/>
              <w:rPr>
                <w:sz w:val="22"/>
                <w:szCs w:val="22"/>
              </w:rPr>
            </w:pPr>
            <w:r w:rsidRPr="004718F0">
              <w:rPr>
                <w:sz w:val="22"/>
                <w:szCs w:val="22"/>
              </w:rPr>
              <w:t>12.2</w:t>
            </w:r>
          </w:p>
        </w:tc>
        <w:tc>
          <w:tcPr>
            <w:tcW w:w="2132" w:type="pct"/>
          </w:tcPr>
          <w:p w14:paraId="7F49D084"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4DD15828"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732FC846"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до 1 надземного этажа включительно.</w:t>
            </w:r>
          </w:p>
          <w:p w14:paraId="0B232C28"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- 5 м.</w:t>
            </w:r>
          </w:p>
          <w:p w14:paraId="5F619E6C" w14:textId="77777777" w:rsidR="004E2251" w:rsidRPr="004718F0" w:rsidRDefault="004E2251" w:rsidP="00F97DB6">
            <w:pPr>
              <w:autoSpaceDE w:val="0"/>
              <w:autoSpaceDN w:val="0"/>
              <w:adjustRightInd w:val="0"/>
              <w:rPr>
                <w:rFonts w:ascii="Times New Roman CYR" w:hAnsi="Times New Roman CYR" w:cs="Times New Roman CYR"/>
                <w:sz w:val="22"/>
                <w:szCs w:val="22"/>
              </w:rPr>
            </w:pPr>
            <w:r w:rsidRPr="004718F0">
              <w:rPr>
                <w:rFonts w:ascii="Times New Roman CYR" w:hAnsi="Times New Roman CYR" w:cs="Times New Roman CYR"/>
                <w:sz w:val="22"/>
                <w:szCs w:val="22"/>
              </w:rPr>
              <w:t>Расстояние от границ смежного земельного участка - 1 м.</w:t>
            </w:r>
          </w:p>
          <w:p w14:paraId="3F076F4C" w14:textId="77777777" w:rsidR="004E2251" w:rsidRPr="004718F0" w:rsidRDefault="004E2251" w:rsidP="00F97DB6">
            <w:pPr>
              <w:autoSpaceDE w:val="0"/>
              <w:autoSpaceDN w:val="0"/>
              <w:adjustRightInd w:val="0"/>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В условиях реконструкции допускается сокращение отступа и/или размещение зданий по красной линии улиц.</w:t>
            </w:r>
          </w:p>
          <w:p w14:paraId="1B459D30" w14:textId="77777777" w:rsidR="004E2251" w:rsidRPr="004718F0" w:rsidRDefault="004E2251" w:rsidP="00F97DB6">
            <w:pPr>
              <w:contextualSpacing/>
              <w:rPr>
                <w:sz w:val="22"/>
                <w:szCs w:val="22"/>
              </w:rPr>
            </w:pPr>
            <w:r w:rsidRPr="004718F0">
              <w:rPr>
                <w:rFonts w:ascii="Times New Roman CYR" w:hAnsi="Times New Roman CYR" w:cs="Times New Roman CYR"/>
                <w:sz w:val="22"/>
                <w:szCs w:val="22"/>
              </w:rPr>
              <w:t>Максимальный процент застройки в границах земельного участка – 60%.</w:t>
            </w:r>
          </w:p>
        </w:tc>
        <w:tc>
          <w:tcPr>
            <w:tcW w:w="1252" w:type="pct"/>
          </w:tcPr>
          <w:p w14:paraId="58AC0776"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50545DD0" w14:textId="77777777" w:rsidTr="00F97DB6">
        <w:trPr>
          <w:jc w:val="center"/>
        </w:trPr>
        <w:tc>
          <w:tcPr>
            <w:tcW w:w="842" w:type="pct"/>
          </w:tcPr>
          <w:p w14:paraId="5AD92851" w14:textId="77777777" w:rsidR="004E2251" w:rsidRPr="004718F0" w:rsidRDefault="004E2251" w:rsidP="00F97DB6">
            <w:pPr>
              <w:rPr>
                <w:sz w:val="22"/>
                <w:szCs w:val="22"/>
              </w:rPr>
            </w:pPr>
            <w:r w:rsidRPr="004718F0">
              <w:rPr>
                <w:sz w:val="22"/>
                <w:szCs w:val="22"/>
              </w:rPr>
              <w:t>Ритуальная деятельность</w:t>
            </w:r>
          </w:p>
        </w:tc>
        <w:tc>
          <w:tcPr>
            <w:tcW w:w="774" w:type="pct"/>
          </w:tcPr>
          <w:p w14:paraId="57EC8650" w14:textId="77777777" w:rsidR="004E2251" w:rsidRPr="004718F0" w:rsidRDefault="004E2251" w:rsidP="00F97DB6">
            <w:pPr>
              <w:autoSpaceDE w:val="0"/>
              <w:autoSpaceDN w:val="0"/>
              <w:adjustRightInd w:val="0"/>
              <w:jc w:val="center"/>
              <w:rPr>
                <w:sz w:val="22"/>
                <w:szCs w:val="22"/>
              </w:rPr>
            </w:pPr>
            <w:r w:rsidRPr="004718F0">
              <w:rPr>
                <w:sz w:val="22"/>
                <w:szCs w:val="22"/>
              </w:rPr>
              <w:t>12.1</w:t>
            </w:r>
          </w:p>
        </w:tc>
        <w:tc>
          <w:tcPr>
            <w:tcW w:w="2132" w:type="pct"/>
          </w:tcPr>
          <w:p w14:paraId="27E99191"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46822DBC"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0B2158C5"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до 1 надземного этажа включительно.</w:t>
            </w:r>
          </w:p>
          <w:p w14:paraId="19573E62"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- 5 м.</w:t>
            </w:r>
          </w:p>
          <w:p w14:paraId="4300EDA6" w14:textId="77777777" w:rsidR="004E2251" w:rsidRPr="004718F0" w:rsidRDefault="004E2251" w:rsidP="00F97DB6">
            <w:pPr>
              <w:autoSpaceDE w:val="0"/>
              <w:autoSpaceDN w:val="0"/>
              <w:adjustRightInd w:val="0"/>
              <w:rPr>
                <w:rFonts w:ascii="Times New Roman CYR" w:hAnsi="Times New Roman CYR" w:cs="Times New Roman CYR"/>
                <w:sz w:val="22"/>
                <w:szCs w:val="22"/>
              </w:rPr>
            </w:pPr>
            <w:r w:rsidRPr="004718F0">
              <w:rPr>
                <w:rFonts w:ascii="Times New Roman CYR" w:hAnsi="Times New Roman CYR" w:cs="Times New Roman CYR"/>
                <w:sz w:val="22"/>
                <w:szCs w:val="22"/>
              </w:rPr>
              <w:t>Расстояние от границ смежного земельного участка - 1 м.</w:t>
            </w:r>
          </w:p>
          <w:p w14:paraId="15A9CE0D" w14:textId="77777777" w:rsidR="004E2251" w:rsidRPr="004718F0" w:rsidRDefault="004E2251" w:rsidP="00F97DB6">
            <w:pPr>
              <w:autoSpaceDE w:val="0"/>
              <w:autoSpaceDN w:val="0"/>
              <w:adjustRightInd w:val="0"/>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В условиях реконструкции допускается сокращение отступа и/или размещение зданий по красной линии улиц.</w:t>
            </w:r>
          </w:p>
          <w:p w14:paraId="2E528CE9" w14:textId="77777777" w:rsidR="004E2251" w:rsidRPr="004718F0" w:rsidRDefault="004E2251" w:rsidP="00F97DB6">
            <w:pPr>
              <w:contextualSpacing/>
              <w:rPr>
                <w:sz w:val="22"/>
                <w:szCs w:val="22"/>
              </w:rPr>
            </w:pPr>
            <w:r w:rsidRPr="004718F0">
              <w:rPr>
                <w:rFonts w:ascii="Times New Roman CYR" w:hAnsi="Times New Roman CYR" w:cs="Times New Roman CYR"/>
                <w:sz w:val="22"/>
                <w:szCs w:val="22"/>
              </w:rPr>
              <w:t>Максимальный процент застройки в границах земельного участка – 60%.</w:t>
            </w:r>
          </w:p>
        </w:tc>
        <w:tc>
          <w:tcPr>
            <w:tcW w:w="1252" w:type="pct"/>
          </w:tcPr>
          <w:p w14:paraId="2FF4855C" w14:textId="77777777" w:rsidR="004E2251" w:rsidRPr="004718F0" w:rsidRDefault="004E2251" w:rsidP="00F97DB6">
            <w:pPr>
              <w:rPr>
                <w:sz w:val="22"/>
                <w:szCs w:val="22"/>
              </w:rPr>
            </w:pPr>
            <w:r w:rsidRPr="004718F0">
              <w:rPr>
                <w:sz w:val="22"/>
                <w:szCs w:val="22"/>
              </w:rPr>
              <w:t>Использование земельных участков осуществлять в соответствии с требованиями Федерального закона от 12.01.1996 №8 «О погребении и похоронном деле», Постановления Главного государственного санитарного врача Российской Федерации от 28.06.2011 №84 «Об утверждении СанПиН 2.1.2882-11 «Гигиенические требования к размещению, устройству и содержанию кладбищ, зданий и сооружений похоронного назначения».</w:t>
            </w:r>
          </w:p>
          <w:p w14:paraId="52ACF589"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w:t>
            </w:r>
            <w:r w:rsidRPr="004718F0">
              <w:rPr>
                <w:sz w:val="22"/>
                <w:szCs w:val="22"/>
              </w:rPr>
              <w:lastRenderedPageBreak/>
              <w:t xml:space="preserve">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728E0395" w14:textId="77777777" w:rsidTr="00F97DB6">
        <w:trPr>
          <w:jc w:val="center"/>
        </w:trPr>
        <w:tc>
          <w:tcPr>
            <w:tcW w:w="842" w:type="pct"/>
          </w:tcPr>
          <w:p w14:paraId="4F9FD49F" w14:textId="77777777" w:rsidR="004E2251" w:rsidRPr="004718F0" w:rsidRDefault="004E2251" w:rsidP="00F97DB6">
            <w:pPr>
              <w:rPr>
                <w:sz w:val="22"/>
                <w:szCs w:val="22"/>
              </w:rPr>
            </w:pPr>
            <w:r w:rsidRPr="004718F0">
              <w:rPr>
                <w:sz w:val="22"/>
                <w:szCs w:val="22"/>
              </w:rPr>
              <w:lastRenderedPageBreak/>
              <w:t>Религиозное использование</w:t>
            </w:r>
          </w:p>
        </w:tc>
        <w:tc>
          <w:tcPr>
            <w:tcW w:w="774" w:type="pct"/>
          </w:tcPr>
          <w:p w14:paraId="41ACAC5B" w14:textId="77777777" w:rsidR="004E2251" w:rsidRPr="004718F0" w:rsidRDefault="004E2251" w:rsidP="00F97DB6">
            <w:pPr>
              <w:autoSpaceDE w:val="0"/>
              <w:autoSpaceDN w:val="0"/>
              <w:adjustRightInd w:val="0"/>
              <w:jc w:val="center"/>
              <w:rPr>
                <w:sz w:val="22"/>
                <w:szCs w:val="22"/>
              </w:rPr>
            </w:pPr>
            <w:r w:rsidRPr="004718F0">
              <w:rPr>
                <w:sz w:val="22"/>
                <w:szCs w:val="22"/>
              </w:rPr>
              <w:t>3.7</w:t>
            </w:r>
          </w:p>
        </w:tc>
        <w:tc>
          <w:tcPr>
            <w:tcW w:w="2132" w:type="pct"/>
          </w:tcPr>
          <w:p w14:paraId="185CFBAC"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Минимальная площадь участка - не подлежит установлению. </w:t>
            </w:r>
          </w:p>
          <w:p w14:paraId="422FBC71"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3C5D156A"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не подлежит установлению.</w:t>
            </w:r>
          </w:p>
          <w:p w14:paraId="5A0B5F98"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- 5 м.</w:t>
            </w:r>
          </w:p>
          <w:p w14:paraId="015F2D21" w14:textId="77777777" w:rsidR="004E2251" w:rsidRPr="004718F0" w:rsidRDefault="004E2251" w:rsidP="00F97DB6">
            <w:pPr>
              <w:autoSpaceDE w:val="0"/>
              <w:autoSpaceDN w:val="0"/>
              <w:adjustRightInd w:val="0"/>
              <w:rPr>
                <w:rFonts w:ascii="Times New Roman CYR" w:hAnsi="Times New Roman CYR" w:cs="Times New Roman CYR"/>
                <w:sz w:val="22"/>
                <w:szCs w:val="22"/>
              </w:rPr>
            </w:pPr>
            <w:r w:rsidRPr="004718F0">
              <w:rPr>
                <w:rFonts w:ascii="Times New Roman CYR" w:hAnsi="Times New Roman CYR" w:cs="Times New Roman CYR"/>
                <w:sz w:val="22"/>
                <w:szCs w:val="22"/>
              </w:rPr>
              <w:t>Расстояние от границ смежного земельного участка:</w:t>
            </w:r>
          </w:p>
          <w:p w14:paraId="3B52F579" w14:textId="77777777" w:rsidR="004E2251" w:rsidRPr="004718F0" w:rsidRDefault="004E2251" w:rsidP="00F97DB6">
            <w:pPr>
              <w:autoSpaceDE w:val="0"/>
              <w:autoSpaceDN w:val="0"/>
              <w:adjustRightInd w:val="0"/>
              <w:rPr>
                <w:rFonts w:ascii="Times New Roman CYR" w:hAnsi="Times New Roman CYR" w:cs="Times New Roman CYR"/>
                <w:sz w:val="22"/>
                <w:szCs w:val="22"/>
              </w:rPr>
            </w:pPr>
            <w:r w:rsidRPr="004718F0">
              <w:rPr>
                <w:rFonts w:ascii="Times New Roman CYR" w:hAnsi="Times New Roman CYR" w:cs="Times New Roman CYR"/>
                <w:sz w:val="22"/>
                <w:szCs w:val="22"/>
              </w:rPr>
              <w:t xml:space="preserve">- </w:t>
            </w:r>
            <w:r w:rsidRPr="004718F0">
              <w:rPr>
                <w:sz w:val="22"/>
                <w:szCs w:val="22"/>
              </w:rPr>
              <w:t>3 м до основного строения;</w:t>
            </w:r>
          </w:p>
          <w:p w14:paraId="789FFC6B" w14:textId="77777777" w:rsidR="004E2251" w:rsidRPr="004718F0" w:rsidRDefault="004E2251" w:rsidP="00F97DB6">
            <w:pPr>
              <w:rPr>
                <w:sz w:val="22"/>
                <w:szCs w:val="22"/>
              </w:rPr>
            </w:pPr>
            <w:r w:rsidRPr="004718F0">
              <w:rPr>
                <w:sz w:val="22"/>
                <w:szCs w:val="22"/>
              </w:rPr>
              <w:t>- 1 м до хозяйственных построек.</w:t>
            </w:r>
          </w:p>
          <w:p w14:paraId="2CA39BE5" w14:textId="77777777" w:rsidR="004E2251" w:rsidRPr="004718F0" w:rsidRDefault="004E2251" w:rsidP="00F97DB6">
            <w:pPr>
              <w:rPr>
                <w:sz w:val="22"/>
                <w:szCs w:val="22"/>
              </w:rPr>
            </w:pPr>
            <w:r w:rsidRPr="004718F0">
              <w:rPr>
                <w:sz w:val="22"/>
                <w:szCs w:val="22"/>
              </w:rPr>
              <w:t>Максимальный процент застройки в границах земельного участка – 70%.</w:t>
            </w:r>
          </w:p>
        </w:tc>
        <w:tc>
          <w:tcPr>
            <w:tcW w:w="1252" w:type="pct"/>
          </w:tcPr>
          <w:p w14:paraId="1BA05FF5"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43D5E9E5" w14:textId="77777777" w:rsidTr="00F97DB6">
        <w:trPr>
          <w:jc w:val="center"/>
        </w:trPr>
        <w:tc>
          <w:tcPr>
            <w:tcW w:w="842" w:type="pct"/>
          </w:tcPr>
          <w:p w14:paraId="4D2C5334" w14:textId="77777777" w:rsidR="004E2251" w:rsidRPr="004718F0" w:rsidRDefault="004E2251" w:rsidP="00F97DB6">
            <w:pPr>
              <w:rPr>
                <w:sz w:val="22"/>
                <w:szCs w:val="22"/>
              </w:rPr>
            </w:pPr>
            <w:r w:rsidRPr="004718F0">
              <w:rPr>
                <w:sz w:val="22"/>
                <w:szCs w:val="22"/>
              </w:rPr>
              <w:t>Коммунальное обслуживание</w:t>
            </w:r>
          </w:p>
        </w:tc>
        <w:tc>
          <w:tcPr>
            <w:tcW w:w="774" w:type="pct"/>
          </w:tcPr>
          <w:p w14:paraId="3880D745" w14:textId="77777777" w:rsidR="004E2251" w:rsidRPr="004718F0" w:rsidRDefault="004E2251" w:rsidP="00F97DB6">
            <w:pPr>
              <w:autoSpaceDE w:val="0"/>
              <w:autoSpaceDN w:val="0"/>
              <w:adjustRightInd w:val="0"/>
              <w:jc w:val="center"/>
              <w:rPr>
                <w:sz w:val="22"/>
                <w:szCs w:val="22"/>
              </w:rPr>
            </w:pPr>
            <w:r w:rsidRPr="004718F0">
              <w:rPr>
                <w:sz w:val="22"/>
                <w:szCs w:val="22"/>
              </w:rPr>
              <w:t>3.1</w:t>
            </w:r>
          </w:p>
        </w:tc>
        <w:tc>
          <w:tcPr>
            <w:tcW w:w="2132" w:type="pct"/>
          </w:tcPr>
          <w:p w14:paraId="41CF42B1"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473E44DC"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3AE48D7B"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не подлежит установлению.</w:t>
            </w:r>
          </w:p>
          <w:p w14:paraId="6D146E30"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 не подлежит установлению.</w:t>
            </w:r>
          </w:p>
          <w:p w14:paraId="43D424B8"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 xml:space="preserve">Расстояние от границ смежного земельного участка - не подлежит установлению. </w:t>
            </w:r>
          </w:p>
          <w:p w14:paraId="3C91754B"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1252" w:type="pct"/>
          </w:tcPr>
          <w:p w14:paraId="334D9EE8"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r w:rsidR="004E2251" w:rsidRPr="004718F0" w14:paraId="4912429C" w14:textId="77777777" w:rsidTr="00F97DB6">
        <w:trPr>
          <w:jc w:val="center"/>
        </w:trPr>
        <w:tc>
          <w:tcPr>
            <w:tcW w:w="842" w:type="pct"/>
          </w:tcPr>
          <w:p w14:paraId="007AD834" w14:textId="77777777" w:rsidR="004E2251" w:rsidRPr="004718F0" w:rsidRDefault="004E2251" w:rsidP="00F97DB6">
            <w:pPr>
              <w:rPr>
                <w:sz w:val="22"/>
                <w:szCs w:val="22"/>
              </w:rPr>
            </w:pPr>
            <w:r w:rsidRPr="004718F0">
              <w:rPr>
                <w:sz w:val="22"/>
                <w:szCs w:val="22"/>
              </w:rPr>
              <w:t>Земельные участки (территории) общего пользования</w:t>
            </w:r>
          </w:p>
        </w:tc>
        <w:tc>
          <w:tcPr>
            <w:tcW w:w="774" w:type="pct"/>
          </w:tcPr>
          <w:p w14:paraId="03C4E67C" w14:textId="77777777" w:rsidR="004E2251" w:rsidRPr="004718F0" w:rsidRDefault="004E2251" w:rsidP="00F97DB6">
            <w:pPr>
              <w:autoSpaceDE w:val="0"/>
              <w:autoSpaceDN w:val="0"/>
              <w:adjustRightInd w:val="0"/>
              <w:jc w:val="center"/>
              <w:rPr>
                <w:sz w:val="22"/>
                <w:szCs w:val="22"/>
              </w:rPr>
            </w:pPr>
            <w:r w:rsidRPr="004718F0">
              <w:rPr>
                <w:sz w:val="22"/>
                <w:szCs w:val="22"/>
              </w:rPr>
              <w:t>12.0</w:t>
            </w:r>
          </w:p>
        </w:tc>
        <w:tc>
          <w:tcPr>
            <w:tcW w:w="2132" w:type="pct"/>
          </w:tcPr>
          <w:p w14:paraId="33CAE13D"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092FBD5C"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07801E99" w14:textId="77777777" w:rsidR="004E2251" w:rsidRPr="004718F0" w:rsidRDefault="004E2251" w:rsidP="00F97DB6">
            <w:pPr>
              <w:rPr>
                <w:rFonts w:ascii="Times New Roman CYR" w:hAnsi="Times New Roman CYR" w:cs="Times New Roman CYR"/>
                <w:sz w:val="22"/>
                <w:szCs w:val="22"/>
              </w:rPr>
            </w:pPr>
            <w:r w:rsidRPr="004718F0">
              <w:rPr>
                <w:rFonts w:ascii="Times New Roman CYR" w:hAnsi="Times New Roman CYR" w:cs="Times New Roman CYR"/>
                <w:sz w:val="22"/>
                <w:szCs w:val="22"/>
              </w:rPr>
              <w:t>Количество этажей – не подлежит установлению.</w:t>
            </w:r>
          </w:p>
          <w:p w14:paraId="592276D6"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 не подлежит установлению.</w:t>
            </w:r>
          </w:p>
          <w:p w14:paraId="1A35C81F"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lastRenderedPageBreak/>
              <w:t xml:space="preserve">Расстояние от границ смежного земельного участка - не подлежит установлению. </w:t>
            </w:r>
          </w:p>
          <w:p w14:paraId="1C4B1D4A"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Максимальный процент застройки в границах земельного участка – не подлежит установлению.</w:t>
            </w:r>
          </w:p>
        </w:tc>
        <w:tc>
          <w:tcPr>
            <w:tcW w:w="1252" w:type="pct"/>
          </w:tcPr>
          <w:p w14:paraId="08AF5310" w14:textId="77777777" w:rsidR="004E2251" w:rsidRPr="004718F0" w:rsidRDefault="004E2251" w:rsidP="00F97DB6">
            <w:pPr>
              <w:rPr>
                <w:sz w:val="22"/>
                <w:szCs w:val="22"/>
              </w:rPr>
            </w:pPr>
          </w:p>
        </w:tc>
      </w:tr>
    </w:tbl>
    <w:p w14:paraId="5C92448B" w14:textId="77777777" w:rsidR="004E2251" w:rsidRPr="004718F0" w:rsidRDefault="004E2251" w:rsidP="004E2251">
      <w:pPr>
        <w:spacing w:before="120" w:after="120"/>
        <w:rPr>
          <w:b/>
        </w:rPr>
      </w:pPr>
    </w:p>
    <w:p w14:paraId="725C7B95" w14:textId="77777777" w:rsidR="004E2251" w:rsidRPr="004718F0" w:rsidRDefault="004E2251" w:rsidP="004E2251">
      <w:pPr>
        <w:spacing w:before="120" w:after="120"/>
        <w:rPr>
          <w:b/>
        </w:rPr>
      </w:pPr>
      <w:r w:rsidRPr="004718F0">
        <w:rPr>
          <w:b/>
        </w:rPr>
        <w:t>УСЛОВНО РАЗРЕШЁННЫЕ ВИДЫ И ПАРАМЕТРЫ ИСПОЛЬЗОВАНИЯ ЗЕМЕЛЬНЫХ УЧАСТКОВ И ОБЪЕКТОВ КАПИТАЛЬНОГО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5"/>
        <w:gridCol w:w="2606"/>
        <w:gridCol w:w="6366"/>
        <w:gridCol w:w="3840"/>
      </w:tblGrid>
      <w:tr w:rsidR="004E2251" w:rsidRPr="004718F0" w14:paraId="57131E26" w14:textId="77777777" w:rsidTr="00F97DB6">
        <w:trPr>
          <w:trHeight w:val="384"/>
        </w:trPr>
        <w:tc>
          <w:tcPr>
            <w:tcW w:w="1626" w:type="pct"/>
            <w:gridSpan w:val="2"/>
            <w:vAlign w:val="center"/>
          </w:tcPr>
          <w:p w14:paraId="60FE0354" w14:textId="77777777" w:rsidR="004E2251" w:rsidRPr="004718F0" w:rsidRDefault="004E2251" w:rsidP="00F97DB6">
            <w:pPr>
              <w:keepNext/>
              <w:keepLines/>
              <w:jc w:val="center"/>
              <w:rPr>
                <w:b/>
                <w:sz w:val="22"/>
                <w:szCs w:val="22"/>
              </w:rPr>
            </w:pPr>
            <w:r w:rsidRPr="004718F0">
              <w:rPr>
                <w:b/>
                <w:sz w:val="22"/>
                <w:szCs w:val="22"/>
              </w:rPr>
              <w:t>Виды использования</w:t>
            </w:r>
          </w:p>
        </w:tc>
        <w:tc>
          <w:tcPr>
            <w:tcW w:w="2104" w:type="pct"/>
            <w:vMerge w:val="restart"/>
            <w:vAlign w:val="center"/>
          </w:tcPr>
          <w:p w14:paraId="0BD2A5A1" w14:textId="77777777" w:rsidR="004E2251" w:rsidRPr="004718F0" w:rsidRDefault="004E2251" w:rsidP="00F97DB6">
            <w:pPr>
              <w:keepNext/>
              <w:keepLines/>
              <w:jc w:val="center"/>
              <w:rPr>
                <w:b/>
                <w:sz w:val="22"/>
                <w:szCs w:val="22"/>
              </w:rPr>
            </w:pPr>
            <w:r w:rsidRPr="004718F0">
              <w:rPr>
                <w:b/>
                <w:sz w:val="22"/>
                <w:szCs w:val="22"/>
              </w:rPr>
              <w:t xml:space="preserve">Параметры разрешенного </w:t>
            </w:r>
            <w:r w:rsidRPr="004718F0">
              <w:rPr>
                <w:b/>
                <w:sz w:val="22"/>
                <w:szCs w:val="22"/>
              </w:rPr>
              <w:br/>
              <w:t>использования</w:t>
            </w:r>
          </w:p>
        </w:tc>
        <w:tc>
          <w:tcPr>
            <w:tcW w:w="1269" w:type="pct"/>
            <w:vMerge w:val="restart"/>
            <w:vAlign w:val="center"/>
          </w:tcPr>
          <w:p w14:paraId="2B28CB7C" w14:textId="77777777" w:rsidR="004E2251" w:rsidRPr="004718F0" w:rsidRDefault="004E2251" w:rsidP="00F97DB6">
            <w:pPr>
              <w:keepNext/>
              <w:keepLines/>
              <w:jc w:val="center"/>
              <w:rPr>
                <w:b/>
                <w:sz w:val="22"/>
                <w:szCs w:val="22"/>
              </w:rPr>
            </w:pPr>
            <w:r w:rsidRPr="004718F0">
              <w:rPr>
                <w:b/>
                <w:sz w:val="22"/>
                <w:szCs w:val="22"/>
              </w:rPr>
              <w:t xml:space="preserve">Ограничения использования </w:t>
            </w:r>
            <w:r w:rsidRPr="004718F0">
              <w:rPr>
                <w:b/>
                <w:sz w:val="22"/>
                <w:szCs w:val="22"/>
              </w:rPr>
              <w:br/>
              <w:t>земельных участков и объектов капитального строительства</w:t>
            </w:r>
          </w:p>
        </w:tc>
      </w:tr>
      <w:tr w:rsidR="004E2251" w:rsidRPr="004718F0" w14:paraId="7F3741CD" w14:textId="77777777" w:rsidTr="00F97DB6">
        <w:trPr>
          <w:trHeight w:val="384"/>
        </w:trPr>
        <w:tc>
          <w:tcPr>
            <w:tcW w:w="765" w:type="pct"/>
            <w:vAlign w:val="center"/>
          </w:tcPr>
          <w:p w14:paraId="13788A4C" w14:textId="77777777" w:rsidR="004E2251" w:rsidRPr="004718F0" w:rsidRDefault="004E2251" w:rsidP="00F97DB6">
            <w:pPr>
              <w:keepNext/>
              <w:keepLines/>
              <w:jc w:val="center"/>
              <w:rPr>
                <w:b/>
                <w:sz w:val="22"/>
                <w:szCs w:val="22"/>
              </w:rPr>
            </w:pPr>
            <w:r w:rsidRPr="004718F0">
              <w:rPr>
                <w:b/>
                <w:sz w:val="22"/>
                <w:szCs w:val="22"/>
              </w:rPr>
              <w:t>Наименование вида использования</w:t>
            </w:r>
          </w:p>
        </w:tc>
        <w:tc>
          <w:tcPr>
            <w:tcW w:w="861" w:type="pct"/>
            <w:vAlign w:val="center"/>
          </w:tcPr>
          <w:p w14:paraId="125E4E11" w14:textId="77777777" w:rsidR="004E2251" w:rsidRPr="004718F0" w:rsidRDefault="004E2251" w:rsidP="00F97DB6">
            <w:pPr>
              <w:keepNext/>
              <w:keepLines/>
              <w:jc w:val="center"/>
              <w:rPr>
                <w:b/>
                <w:sz w:val="22"/>
                <w:szCs w:val="22"/>
              </w:rPr>
            </w:pPr>
            <w:r w:rsidRPr="004718F0">
              <w:rPr>
                <w:b/>
                <w:sz w:val="22"/>
                <w:szCs w:val="22"/>
              </w:rPr>
              <w:t>Код (числовое обозначение) вида разрешенного использования земельного участка</w:t>
            </w:r>
          </w:p>
        </w:tc>
        <w:tc>
          <w:tcPr>
            <w:tcW w:w="2104" w:type="pct"/>
            <w:vMerge/>
            <w:vAlign w:val="center"/>
          </w:tcPr>
          <w:p w14:paraId="46E5AE74" w14:textId="77777777" w:rsidR="004E2251" w:rsidRPr="004718F0" w:rsidRDefault="004E2251" w:rsidP="00F97DB6">
            <w:pPr>
              <w:keepNext/>
              <w:keepLines/>
              <w:jc w:val="center"/>
              <w:rPr>
                <w:b/>
                <w:sz w:val="22"/>
                <w:szCs w:val="22"/>
              </w:rPr>
            </w:pPr>
          </w:p>
        </w:tc>
        <w:tc>
          <w:tcPr>
            <w:tcW w:w="1269" w:type="pct"/>
            <w:vMerge/>
            <w:vAlign w:val="center"/>
          </w:tcPr>
          <w:p w14:paraId="74626E88" w14:textId="77777777" w:rsidR="004E2251" w:rsidRPr="004718F0" w:rsidRDefault="004E2251" w:rsidP="00F97DB6">
            <w:pPr>
              <w:keepNext/>
              <w:keepLines/>
              <w:jc w:val="center"/>
              <w:rPr>
                <w:b/>
                <w:sz w:val="22"/>
                <w:szCs w:val="22"/>
              </w:rPr>
            </w:pPr>
          </w:p>
        </w:tc>
      </w:tr>
      <w:tr w:rsidR="004E2251" w:rsidRPr="004718F0" w14:paraId="10744C6E" w14:textId="77777777" w:rsidTr="00F97DB6">
        <w:trPr>
          <w:trHeight w:val="206"/>
        </w:trPr>
        <w:tc>
          <w:tcPr>
            <w:tcW w:w="765" w:type="pct"/>
          </w:tcPr>
          <w:p w14:paraId="05E452FB" w14:textId="77777777" w:rsidR="004E2251" w:rsidRPr="004718F0" w:rsidRDefault="004E2251" w:rsidP="00F97DB6">
            <w:pPr>
              <w:tabs>
                <w:tab w:val="center" w:pos="1116"/>
              </w:tabs>
              <w:rPr>
                <w:bCs/>
                <w:sz w:val="22"/>
                <w:szCs w:val="22"/>
              </w:rPr>
            </w:pPr>
            <w:r w:rsidRPr="004718F0">
              <w:rPr>
                <w:bCs/>
                <w:sz w:val="22"/>
                <w:szCs w:val="22"/>
              </w:rPr>
              <w:t>Магазины</w:t>
            </w:r>
          </w:p>
        </w:tc>
        <w:tc>
          <w:tcPr>
            <w:tcW w:w="861" w:type="pct"/>
          </w:tcPr>
          <w:p w14:paraId="23502441" w14:textId="77777777" w:rsidR="004E2251" w:rsidRPr="004718F0" w:rsidRDefault="004E2251" w:rsidP="00F97DB6">
            <w:pPr>
              <w:autoSpaceDE w:val="0"/>
              <w:autoSpaceDN w:val="0"/>
              <w:adjustRightInd w:val="0"/>
              <w:jc w:val="center"/>
              <w:rPr>
                <w:sz w:val="22"/>
                <w:szCs w:val="22"/>
              </w:rPr>
            </w:pPr>
            <w:r w:rsidRPr="004718F0">
              <w:rPr>
                <w:sz w:val="22"/>
                <w:szCs w:val="22"/>
              </w:rPr>
              <w:t>4.4</w:t>
            </w:r>
          </w:p>
        </w:tc>
        <w:tc>
          <w:tcPr>
            <w:tcW w:w="2104" w:type="pct"/>
          </w:tcPr>
          <w:p w14:paraId="548B8683"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Минимальная площадь участка - не подлежит установлению.</w:t>
            </w:r>
          </w:p>
          <w:p w14:paraId="07B43293"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Максимальная площадь участка - не подлежит установлению.</w:t>
            </w:r>
          </w:p>
          <w:p w14:paraId="2704E2DB" w14:textId="77777777" w:rsidR="004E2251" w:rsidRPr="004718F0" w:rsidRDefault="004E2251" w:rsidP="00F97DB6">
            <w:pPr>
              <w:tabs>
                <w:tab w:val="center" w:pos="4677"/>
                <w:tab w:val="right" w:pos="9355"/>
              </w:tabs>
              <w:rPr>
                <w:sz w:val="22"/>
                <w:szCs w:val="22"/>
              </w:rPr>
            </w:pPr>
            <w:r w:rsidRPr="004718F0">
              <w:rPr>
                <w:rFonts w:ascii="Times New Roman CYR" w:hAnsi="Times New Roman CYR" w:cs="Times New Roman CYR"/>
                <w:sz w:val="22"/>
                <w:szCs w:val="22"/>
              </w:rPr>
              <w:t xml:space="preserve">Количество этажей – </w:t>
            </w:r>
            <w:r w:rsidRPr="004718F0">
              <w:rPr>
                <w:sz w:val="22"/>
                <w:szCs w:val="22"/>
              </w:rPr>
              <w:t>до 2 надземных этажей.</w:t>
            </w:r>
          </w:p>
          <w:p w14:paraId="017FC0E8" w14:textId="77777777" w:rsidR="004E2251" w:rsidRPr="004718F0" w:rsidRDefault="004E2251" w:rsidP="00F97DB6">
            <w:pPr>
              <w:contextualSpacing/>
              <w:rPr>
                <w:rFonts w:ascii="Times New Roman CYR" w:hAnsi="Times New Roman CYR" w:cs="Times New Roman CYR"/>
                <w:sz w:val="22"/>
                <w:szCs w:val="22"/>
              </w:rPr>
            </w:pPr>
            <w:r w:rsidRPr="004718F0">
              <w:rPr>
                <w:rFonts w:ascii="Times New Roman CYR" w:hAnsi="Times New Roman CYR" w:cs="Times New Roman CYR"/>
                <w:sz w:val="22"/>
                <w:szCs w:val="22"/>
              </w:rPr>
              <w:t>Минимальный отступ от красной линии до объекта - 5 м.</w:t>
            </w:r>
          </w:p>
          <w:p w14:paraId="1D18337D" w14:textId="77777777" w:rsidR="004E2251" w:rsidRPr="004718F0" w:rsidRDefault="004E2251" w:rsidP="00F97DB6">
            <w:pPr>
              <w:autoSpaceDE w:val="0"/>
              <w:autoSpaceDN w:val="0"/>
              <w:adjustRightInd w:val="0"/>
              <w:rPr>
                <w:rFonts w:ascii="Times New Roman CYR" w:hAnsi="Times New Roman CYR" w:cs="Times New Roman CYR"/>
                <w:sz w:val="22"/>
                <w:szCs w:val="22"/>
              </w:rPr>
            </w:pPr>
            <w:r w:rsidRPr="004718F0">
              <w:rPr>
                <w:rFonts w:ascii="Times New Roman CYR" w:hAnsi="Times New Roman CYR" w:cs="Times New Roman CYR"/>
                <w:sz w:val="22"/>
                <w:szCs w:val="22"/>
              </w:rPr>
              <w:t>Расстояние от границ смежного земельного участка:</w:t>
            </w:r>
          </w:p>
          <w:p w14:paraId="447C0685" w14:textId="77777777" w:rsidR="004E2251" w:rsidRPr="004718F0" w:rsidRDefault="004E2251" w:rsidP="00F97DB6">
            <w:pPr>
              <w:contextualSpacing/>
              <w:rPr>
                <w:sz w:val="22"/>
                <w:szCs w:val="22"/>
              </w:rPr>
            </w:pPr>
            <w:r w:rsidRPr="004718F0">
              <w:rPr>
                <w:sz w:val="22"/>
                <w:szCs w:val="22"/>
              </w:rPr>
              <w:t xml:space="preserve">- 3 м до выступающих конструктивных элементов (крыльцо, пандус, приямок, отмостка и т.д.) основного здания, </w:t>
            </w:r>
          </w:p>
          <w:p w14:paraId="651305ED" w14:textId="77777777" w:rsidR="004E2251" w:rsidRPr="004718F0" w:rsidRDefault="004E2251" w:rsidP="00F97DB6">
            <w:pPr>
              <w:contextualSpacing/>
              <w:rPr>
                <w:sz w:val="22"/>
                <w:szCs w:val="22"/>
              </w:rPr>
            </w:pPr>
            <w:r w:rsidRPr="004718F0">
              <w:rPr>
                <w:sz w:val="22"/>
                <w:szCs w:val="22"/>
              </w:rPr>
              <w:t>- 1 м до хозяйственных построек.</w:t>
            </w:r>
          </w:p>
          <w:p w14:paraId="25D742F2" w14:textId="77777777" w:rsidR="004E2251" w:rsidRPr="004718F0" w:rsidRDefault="004E2251" w:rsidP="00F97DB6">
            <w:pPr>
              <w:autoSpaceDE w:val="0"/>
              <w:autoSpaceDN w:val="0"/>
              <w:adjustRightInd w:val="0"/>
              <w:rPr>
                <w:sz w:val="22"/>
                <w:szCs w:val="22"/>
              </w:rPr>
            </w:pPr>
            <w:r w:rsidRPr="004718F0">
              <w:rPr>
                <w:sz w:val="22"/>
                <w:szCs w:val="22"/>
              </w:rPr>
              <w:t>В условиях реконструкции допускается сокращение отступа и/или размещение зданий по красной линии улиц.</w:t>
            </w:r>
          </w:p>
          <w:p w14:paraId="4E2FFC54" w14:textId="77777777" w:rsidR="004E2251" w:rsidRPr="004718F0" w:rsidRDefault="004E2251" w:rsidP="00F97DB6">
            <w:pPr>
              <w:rPr>
                <w:sz w:val="22"/>
                <w:szCs w:val="22"/>
              </w:rPr>
            </w:pPr>
            <w:r w:rsidRPr="004718F0">
              <w:rPr>
                <w:sz w:val="22"/>
                <w:szCs w:val="22"/>
              </w:rPr>
              <w:t>Максимальный процент застройки в границах земельного участка – 75%.</w:t>
            </w:r>
          </w:p>
        </w:tc>
        <w:tc>
          <w:tcPr>
            <w:tcW w:w="1269" w:type="pct"/>
          </w:tcPr>
          <w:p w14:paraId="21F0081F" w14:textId="77777777" w:rsidR="004E2251" w:rsidRPr="004718F0" w:rsidRDefault="004E2251" w:rsidP="00F97DB6">
            <w:pPr>
              <w:rPr>
                <w:sz w:val="22"/>
                <w:szCs w:val="22"/>
              </w:rPr>
            </w:pPr>
            <w:r w:rsidRPr="004718F0">
              <w:rPr>
                <w:sz w:val="22"/>
                <w:szCs w:val="22"/>
              </w:rPr>
              <w:t xml:space="preserve">Использование земельных участков в границах зон с особыми условиями использования территории осуществлять в соответствии </w:t>
            </w:r>
            <w:r>
              <w:rPr>
                <w:sz w:val="22"/>
                <w:szCs w:val="22"/>
              </w:rPr>
              <w:t>со статьями 3 - 12</w:t>
            </w:r>
            <w:r w:rsidRPr="004718F0">
              <w:rPr>
                <w:sz w:val="22"/>
                <w:szCs w:val="22"/>
              </w:rPr>
              <w:t xml:space="preserve"> настоящих регламентов и действующим законодательством</w:t>
            </w:r>
          </w:p>
        </w:tc>
      </w:tr>
    </w:tbl>
    <w:p w14:paraId="45D27136" w14:textId="15F4CE4E" w:rsidR="004E2251" w:rsidRPr="004718F0" w:rsidRDefault="004E2251" w:rsidP="004E2251">
      <w:pPr>
        <w:spacing w:before="120" w:after="120"/>
        <w:rPr>
          <w:bCs/>
          <w:szCs w:val="28"/>
        </w:rPr>
      </w:pPr>
      <w:r w:rsidRPr="004718F0">
        <w:rPr>
          <w:b/>
        </w:rPr>
        <w:t>ВСПОМОГАТЕЛЬНЫЕ ВИДЫ И ПАРАМЕТРЫ РАЗРЕШЁННОГО ИСПОЛЬЗОВАНИЯ ЗЕМЕЛЬНЫХ УЧАСТКОВ И ОБЪЕКТОВ КАПИТАЛЬНОГО СТРОИТЕЛЬСТВА: нет</w:t>
      </w:r>
    </w:p>
    <w:p w14:paraId="52F29481" w14:textId="77777777" w:rsidR="00291A7F" w:rsidRPr="00977AAA" w:rsidRDefault="00291A7F" w:rsidP="00291A7F">
      <w:pPr>
        <w:keepNext/>
        <w:jc w:val="both"/>
        <w:outlineLvl w:val="2"/>
        <w:rPr>
          <w:b/>
          <w:bCs/>
          <w:sz w:val="28"/>
          <w:szCs w:val="28"/>
        </w:rPr>
        <w:sectPr w:rsidR="00291A7F" w:rsidRPr="00977AAA" w:rsidSect="00CF0F64">
          <w:headerReference w:type="even" r:id="rId13"/>
          <w:headerReference w:type="default" r:id="rId14"/>
          <w:footerReference w:type="default" r:id="rId15"/>
          <w:headerReference w:type="first" r:id="rId16"/>
          <w:pgSz w:w="16838" w:h="11906" w:orient="landscape"/>
          <w:pgMar w:top="1559" w:right="567" w:bottom="1276" w:left="1134" w:header="0" w:footer="624" w:gutter="0"/>
          <w:cols w:space="708"/>
          <w:titlePg/>
          <w:docGrid w:linePitch="360"/>
        </w:sectPr>
      </w:pPr>
    </w:p>
    <w:p w14:paraId="562E121C" w14:textId="11753E98" w:rsidR="004E2251" w:rsidRDefault="004E2251" w:rsidP="004E2251">
      <w:pPr>
        <w:pStyle w:val="13"/>
        <w:jc w:val="both"/>
      </w:pPr>
      <w:bookmarkStart w:id="68" w:name="_Toc29644832"/>
      <w:bookmarkStart w:id="69" w:name="_Toc29650408"/>
      <w:bookmarkStart w:id="70" w:name="_Toc29650627"/>
      <w:bookmarkStart w:id="71" w:name="_Toc29824336"/>
      <w:bookmarkStart w:id="72" w:name="_Toc38301124"/>
      <w:bookmarkStart w:id="73" w:name="_Toc184370980"/>
      <w:bookmarkStart w:id="74" w:name="_Toc194028643"/>
      <w:bookmarkStart w:id="75" w:name="_Toc228799651"/>
      <w:bookmarkStart w:id="76" w:name="_Toc258228292"/>
      <w:bookmarkStart w:id="77" w:name="_Toc281221505"/>
      <w:bookmarkStart w:id="78" w:name="_Toc395282199"/>
      <w:bookmarkStart w:id="79" w:name="_Toc415145627"/>
      <w:bookmarkStart w:id="80" w:name="_Toc419817000"/>
      <w:bookmarkStart w:id="81" w:name="_Toc421022253"/>
      <w:bookmarkStart w:id="82" w:name="_Toc437520181"/>
      <w:bookmarkEnd w:id="54"/>
      <w:r w:rsidRPr="004718F0">
        <w:lastRenderedPageBreak/>
        <w:t xml:space="preserve">ГЛАВА 3. </w:t>
      </w:r>
      <w:bookmarkEnd w:id="68"/>
      <w:bookmarkEnd w:id="69"/>
      <w:bookmarkEnd w:id="70"/>
      <w:bookmarkEnd w:id="71"/>
      <w:bookmarkEnd w:id="72"/>
      <w:bookmarkEnd w:id="73"/>
      <w:bookmarkEnd w:id="74"/>
      <w:r w:rsidRPr="004718F0">
        <w:t>ОГРАНИЧЕНИЕ НА ИСПОЛЬЗОВАНИЕ ЗЕМЕЛЬНЫХ УЧАСТОКОВ И ОБЪЕКТОВ КАПИТАЛЬНОГО СТРОИТЕЛЬСТВА В ЗОНАХ С ОСОБЫМИ УСЛОВИЯМИ ИСПОЛЬЗОВАНИЯ ТЕРРИТОРИЙ</w:t>
      </w:r>
      <w:bookmarkEnd w:id="75"/>
    </w:p>
    <w:p w14:paraId="59EF106E" w14:textId="77777777" w:rsidR="004E2251" w:rsidRPr="004E2251" w:rsidRDefault="004E2251" w:rsidP="004E2251">
      <w:pPr>
        <w:pStyle w:val="a4"/>
      </w:pPr>
    </w:p>
    <w:p w14:paraId="40799FD4" w14:textId="77777777" w:rsidR="004E2251" w:rsidRPr="004E2251" w:rsidRDefault="004E2251" w:rsidP="004E2251">
      <w:pPr>
        <w:keepNext/>
        <w:jc w:val="both"/>
        <w:outlineLvl w:val="2"/>
        <w:rPr>
          <w:b/>
          <w:bCs/>
          <w:sz w:val="28"/>
          <w:szCs w:val="28"/>
        </w:rPr>
      </w:pPr>
      <w:bookmarkStart w:id="83" w:name="_Toc228799660"/>
      <w:bookmarkEnd w:id="76"/>
      <w:bookmarkEnd w:id="77"/>
      <w:bookmarkEnd w:id="78"/>
      <w:bookmarkEnd w:id="79"/>
      <w:bookmarkEnd w:id="80"/>
      <w:bookmarkEnd w:id="81"/>
      <w:bookmarkEnd w:id="82"/>
      <w:r w:rsidRPr="004E2251">
        <w:rPr>
          <w:b/>
          <w:bCs/>
          <w:sz w:val="28"/>
          <w:szCs w:val="28"/>
        </w:rPr>
        <w:t>Статья 3.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14:paraId="14F551D3" w14:textId="77777777" w:rsidR="004E2251" w:rsidRPr="004E2251" w:rsidRDefault="004E2251" w:rsidP="004E2251">
      <w:pPr>
        <w:jc w:val="both"/>
        <w:rPr>
          <w:sz w:val="28"/>
          <w:szCs w:val="28"/>
        </w:rPr>
      </w:pPr>
    </w:p>
    <w:p w14:paraId="2250BBE9" w14:textId="77777777" w:rsidR="004E2251" w:rsidRPr="004E2251" w:rsidRDefault="004E2251" w:rsidP="004E2251">
      <w:pPr>
        <w:jc w:val="both"/>
        <w:rPr>
          <w:sz w:val="28"/>
          <w:szCs w:val="28"/>
        </w:rPr>
      </w:pPr>
      <w:r w:rsidRPr="004E2251">
        <w:rPr>
          <w:sz w:val="28"/>
          <w:szCs w:val="28"/>
        </w:rPr>
        <w:t>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на территории СП Селиярово устанавливаются в соответствии с режимами использования земель в границах таких зон на территории СП Селиярово.</w:t>
      </w:r>
    </w:p>
    <w:p w14:paraId="0E458C39" w14:textId="77777777" w:rsidR="004E2251" w:rsidRPr="004E2251" w:rsidRDefault="004E2251" w:rsidP="004E2251">
      <w:pPr>
        <w:jc w:val="both"/>
        <w:rPr>
          <w:sz w:val="28"/>
          <w:szCs w:val="28"/>
        </w:rPr>
      </w:pPr>
    </w:p>
    <w:p w14:paraId="1D21317D" w14:textId="77777777" w:rsidR="004E2251" w:rsidRPr="004E2251" w:rsidRDefault="004E2251" w:rsidP="004E2251">
      <w:pPr>
        <w:keepNext/>
        <w:jc w:val="both"/>
        <w:outlineLvl w:val="2"/>
        <w:rPr>
          <w:b/>
          <w:bCs/>
          <w:sz w:val="28"/>
          <w:szCs w:val="28"/>
        </w:rPr>
      </w:pPr>
      <w:r w:rsidRPr="004E2251">
        <w:rPr>
          <w:b/>
          <w:bCs/>
          <w:sz w:val="28"/>
          <w:szCs w:val="28"/>
        </w:rPr>
        <w:t>Статья 4. 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 </w:t>
      </w:r>
    </w:p>
    <w:p w14:paraId="1D744687" w14:textId="77777777" w:rsidR="004E2251" w:rsidRPr="004E2251" w:rsidRDefault="004E2251" w:rsidP="004E2251">
      <w:pPr>
        <w:jc w:val="both"/>
        <w:rPr>
          <w:sz w:val="28"/>
          <w:szCs w:val="28"/>
        </w:rPr>
      </w:pPr>
    </w:p>
    <w:p w14:paraId="10C272C7" w14:textId="77777777" w:rsidR="004E2251" w:rsidRPr="004E2251" w:rsidRDefault="004E2251" w:rsidP="004E2251">
      <w:pPr>
        <w:jc w:val="both"/>
        <w:rPr>
          <w:sz w:val="28"/>
          <w:szCs w:val="28"/>
        </w:rPr>
      </w:pPr>
      <w:r w:rsidRPr="004E2251">
        <w:rPr>
          <w:sz w:val="28"/>
          <w:szCs w:val="28"/>
        </w:rPr>
        <w:t>1. На территории зон санитарной охраны источников питьевого водоснабжения (далее -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14:paraId="0EB9E595" w14:textId="77777777" w:rsidR="004E2251" w:rsidRPr="004E2251" w:rsidRDefault="004E2251" w:rsidP="004E2251">
      <w:pPr>
        <w:jc w:val="both"/>
        <w:rPr>
          <w:sz w:val="28"/>
          <w:szCs w:val="28"/>
        </w:rPr>
      </w:pPr>
      <w:r w:rsidRPr="004E2251">
        <w:rPr>
          <w:sz w:val="28"/>
          <w:szCs w:val="28"/>
        </w:rPr>
        <w:t>2. Принципиальное содержание указанного режима установлено СанПиН 2.1.4.1110-02 ("Зоны санитарной охраны источников водоснабжения и водопроводов питьевого назначения"). При наличии соответствующего обоснования содержание указанного режима должно быть уточнено и дополнено применительно к конкретным природным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настоящие градостроительные регламенты.</w:t>
      </w:r>
    </w:p>
    <w:p w14:paraId="0CA93BD4" w14:textId="77777777" w:rsidR="004E2251" w:rsidRPr="004E2251" w:rsidRDefault="004E2251" w:rsidP="004E2251">
      <w:pPr>
        <w:jc w:val="both"/>
        <w:rPr>
          <w:sz w:val="28"/>
          <w:szCs w:val="28"/>
        </w:rPr>
      </w:pPr>
      <w:r w:rsidRPr="004E2251">
        <w:rPr>
          <w:sz w:val="28"/>
          <w:szCs w:val="28"/>
        </w:rPr>
        <w:t>3.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14:paraId="5368FE6B" w14:textId="77777777" w:rsidR="004E2251" w:rsidRPr="004E2251" w:rsidRDefault="004E2251" w:rsidP="004E2251">
      <w:pPr>
        <w:jc w:val="both"/>
        <w:rPr>
          <w:sz w:val="28"/>
          <w:szCs w:val="28"/>
        </w:rPr>
      </w:pPr>
      <w:r w:rsidRPr="004E2251">
        <w:rPr>
          <w:sz w:val="28"/>
          <w:szCs w:val="28"/>
        </w:rPr>
        <w:t>3.1. Мероприятия на территории ЗСО подземных источников водоснабжения:</w:t>
      </w:r>
    </w:p>
    <w:p w14:paraId="7DF536DE" w14:textId="77777777" w:rsidR="004E2251" w:rsidRPr="004E2251" w:rsidRDefault="004E2251" w:rsidP="004E2251">
      <w:pPr>
        <w:jc w:val="both"/>
        <w:rPr>
          <w:sz w:val="28"/>
          <w:szCs w:val="28"/>
        </w:rPr>
      </w:pPr>
      <w:r w:rsidRPr="004E2251">
        <w:rPr>
          <w:sz w:val="28"/>
          <w:szCs w:val="28"/>
        </w:rPr>
        <w:t>3.1.1. Мероприятия по первому поясу ЗСО подземных источников водоснабжения (далее - первый пояс ЗСО):</w:t>
      </w:r>
    </w:p>
    <w:p w14:paraId="4346E759" w14:textId="77777777" w:rsidR="004E2251" w:rsidRPr="004E2251" w:rsidRDefault="004E2251" w:rsidP="004E2251">
      <w:pPr>
        <w:jc w:val="both"/>
        <w:rPr>
          <w:sz w:val="28"/>
          <w:szCs w:val="28"/>
        </w:rPr>
      </w:pPr>
      <w:r w:rsidRPr="004E2251">
        <w:rPr>
          <w:sz w:val="28"/>
          <w:szCs w:val="28"/>
        </w:rPr>
        <w:lastRenderedPageBreak/>
        <w:t>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14:paraId="12260F30" w14:textId="77777777" w:rsidR="004E2251" w:rsidRPr="004E2251" w:rsidRDefault="004E2251" w:rsidP="004E2251">
      <w:pPr>
        <w:jc w:val="both"/>
        <w:rPr>
          <w:sz w:val="28"/>
          <w:szCs w:val="28"/>
        </w:rPr>
      </w:pPr>
      <w:r w:rsidRPr="004E2251">
        <w:rPr>
          <w:sz w:val="28"/>
          <w:szCs w:val="28"/>
        </w:rPr>
        <w:t>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14:paraId="59214D59" w14:textId="77777777" w:rsidR="004E2251" w:rsidRPr="004E2251" w:rsidRDefault="004E2251" w:rsidP="004E2251">
      <w:pPr>
        <w:jc w:val="both"/>
        <w:rPr>
          <w:sz w:val="28"/>
          <w:szCs w:val="28"/>
        </w:rPr>
      </w:pPr>
      <w:r w:rsidRPr="004E2251">
        <w:rPr>
          <w:sz w:val="28"/>
          <w:szCs w:val="28"/>
        </w:rPr>
        <w:t>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14:paraId="6DA12FEA" w14:textId="77777777" w:rsidR="004E2251" w:rsidRPr="004E2251" w:rsidRDefault="004E2251" w:rsidP="004E2251">
      <w:pPr>
        <w:jc w:val="both"/>
        <w:rPr>
          <w:sz w:val="28"/>
          <w:szCs w:val="28"/>
        </w:rPr>
      </w:pPr>
      <w:r w:rsidRPr="004E2251">
        <w:rPr>
          <w:sz w:val="28"/>
          <w:szCs w:val="28"/>
        </w:rPr>
        <w:t>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14:paraId="5BB80304" w14:textId="77777777" w:rsidR="004E2251" w:rsidRPr="004E2251" w:rsidRDefault="004E2251" w:rsidP="004E2251">
      <w:pPr>
        <w:jc w:val="both"/>
        <w:rPr>
          <w:sz w:val="28"/>
          <w:szCs w:val="28"/>
        </w:rPr>
      </w:pPr>
      <w:r w:rsidRPr="004E2251">
        <w:rPr>
          <w:sz w:val="28"/>
          <w:szCs w:val="28"/>
        </w:rPr>
        <w:t>4)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14:paraId="3D589695" w14:textId="77777777" w:rsidR="004E2251" w:rsidRPr="004E2251" w:rsidRDefault="004E2251" w:rsidP="004E2251">
      <w:pPr>
        <w:jc w:val="both"/>
        <w:rPr>
          <w:sz w:val="28"/>
          <w:szCs w:val="28"/>
        </w:rPr>
      </w:pPr>
      <w:r w:rsidRPr="004E2251">
        <w:rPr>
          <w:sz w:val="28"/>
          <w:szCs w:val="28"/>
        </w:rPr>
        <w:t>5)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14:paraId="0A959BB6" w14:textId="77777777" w:rsidR="004E2251" w:rsidRPr="004E2251" w:rsidRDefault="004E2251" w:rsidP="004E2251">
      <w:pPr>
        <w:jc w:val="both"/>
        <w:rPr>
          <w:sz w:val="28"/>
          <w:szCs w:val="28"/>
        </w:rPr>
      </w:pPr>
      <w:r w:rsidRPr="004E2251">
        <w:rPr>
          <w:sz w:val="28"/>
          <w:szCs w:val="28"/>
        </w:rPr>
        <w:t>3.1.2. Мероприятия по второму и третьему поясам ЗСО подземных источников водоснабжения (далее соответственно - второй пояс ЗСО, третий пояс ЗСО):</w:t>
      </w:r>
    </w:p>
    <w:p w14:paraId="288356D5" w14:textId="77777777" w:rsidR="004E2251" w:rsidRPr="004E2251" w:rsidRDefault="004E2251" w:rsidP="004E2251">
      <w:pPr>
        <w:jc w:val="both"/>
        <w:rPr>
          <w:sz w:val="28"/>
          <w:szCs w:val="28"/>
        </w:rPr>
      </w:pPr>
      <w:r w:rsidRPr="004E2251">
        <w:rPr>
          <w:sz w:val="28"/>
          <w:szCs w:val="28"/>
        </w:rPr>
        <w:t xml:space="preserve">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 </w:t>
      </w:r>
    </w:p>
    <w:p w14:paraId="51A6E851" w14:textId="77777777" w:rsidR="004E2251" w:rsidRPr="004E2251" w:rsidRDefault="004E2251" w:rsidP="004E2251">
      <w:pPr>
        <w:jc w:val="both"/>
        <w:rPr>
          <w:sz w:val="28"/>
          <w:szCs w:val="28"/>
        </w:rPr>
      </w:pPr>
      <w:r w:rsidRPr="004E2251">
        <w:rPr>
          <w:sz w:val="28"/>
          <w:szCs w:val="28"/>
        </w:rPr>
        <w:t>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санитарно-эпидемиологического надзора;</w:t>
      </w:r>
    </w:p>
    <w:p w14:paraId="0B2B5B72" w14:textId="77777777" w:rsidR="004E2251" w:rsidRPr="004E2251" w:rsidRDefault="004E2251" w:rsidP="004E2251">
      <w:pPr>
        <w:jc w:val="both"/>
        <w:rPr>
          <w:sz w:val="28"/>
          <w:szCs w:val="28"/>
        </w:rPr>
      </w:pPr>
      <w:r w:rsidRPr="004E2251">
        <w:rPr>
          <w:sz w:val="28"/>
          <w:szCs w:val="28"/>
        </w:rPr>
        <w:t xml:space="preserve">3) запрещение закачки отработанных вод в подземные горизонты, подземного складирования твердых отходов и разработки недр; </w:t>
      </w:r>
    </w:p>
    <w:p w14:paraId="195FED19" w14:textId="77777777" w:rsidR="004E2251" w:rsidRPr="004E2251" w:rsidRDefault="004E2251" w:rsidP="004E2251">
      <w:pPr>
        <w:jc w:val="both"/>
        <w:rPr>
          <w:sz w:val="28"/>
          <w:szCs w:val="28"/>
        </w:rPr>
      </w:pPr>
      <w:r w:rsidRPr="004E2251">
        <w:rPr>
          <w:sz w:val="28"/>
          <w:szCs w:val="28"/>
        </w:rPr>
        <w:t>4) запрещение размещения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14:paraId="101792E7" w14:textId="77777777" w:rsidR="004E2251" w:rsidRPr="004E2251" w:rsidRDefault="004E2251" w:rsidP="004E2251">
      <w:pPr>
        <w:jc w:val="both"/>
        <w:rPr>
          <w:sz w:val="28"/>
          <w:szCs w:val="28"/>
        </w:rPr>
      </w:pPr>
      <w:r w:rsidRPr="004E2251">
        <w:rPr>
          <w:sz w:val="28"/>
          <w:szCs w:val="28"/>
        </w:rPr>
        <w:t xml:space="preserve">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w:t>
      </w:r>
      <w:r w:rsidRPr="004E2251">
        <w:rPr>
          <w:sz w:val="28"/>
          <w:szCs w:val="28"/>
        </w:rPr>
        <w:lastRenderedPageBreak/>
        <w:t xml:space="preserve">органов государственного санитарно-эпидемиологического надзора, выданного с учетом заключения органов геологического контроля; </w:t>
      </w:r>
    </w:p>
    <w:p w14:paraId="736B71F2" w14:textId="77777777" w:rsidR="004E2251" w:rsidRPr="004E2251" w:rsidRDefault="004E2251" w:rsidP="004E2251">
      <w:pPr>
        <w:jc w:val="both"/>
        <w:rPr>
          <w:sz w:val="28"/>
          <w:szCs w:val="28"/>
        </w:rPr>
      </w:pPr>
      <w:r w:rsidRPr="004E2251">
        <w:rPr>
          <w:sz w:val="28"/>
          <w:szCs w:val="28"/>
        </w:rPr>
        <w:t>5)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14:paraId="7BFF3C6F" w14:textId="77777777" w:rsidR="004E2251" w:rsidRPr="004E2251" w:rsidRDefault="004E2251" w:rsidP="004E2251">
      <w:pPr>
        <w:jc w:val="both"/>
        <w:rPr>
          <w:sz w:val="28"/>
          <w:szCs w:val="28"/>
        </w:rPr>
      </w:pPr>
      <w:r w:rsidRPr="004E2251">
        <w:rPr>
          <w:sz w:val="28"/>
          <w:szCs w:val="28"/>
        </w:rPr>
        <w:t> 3.1.3. Мероприятия по второму поясу ЗСО:</w:t>
      </w:r>
    </w:p>
    <w:p w14:paraId="09BE6158" w14:textId="77777777" w:rsidR="004E2251" w:rsidRPr="004E2251" w:rsidRDefault="004E2251" w:rsidP="004E2251">
      <w:pPr>
        <w:jc w:val="both"/>
        <w:rPr>
          <w:sz w:val="28"/>
          <w:szCs w:val="28"/>
        </w:rPr>
      </w:pPr>
      <w:r w:rsidRPr="004E2251">
        <w:rPr>
          <w:sz w:val="28"/>
          <w:szCs w:val="28"/>
        </w:rPr>
        <w:t>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14:paraId="67A9198D" w14:textId="77777777" w:rsidR="004E2251" w:rsidRPr="004E2251" w:rsidRDefault="004E2251" w:rsidP="004E2251">
      <w:pPr>
        <w:jc w:val="both"/>
        <w:rPr>
          <w:sz w:val="28"/>
          <w:szCs w:val="28"/>
        </w:rPr>
      </w:pPr>
      <w:r w:rsidRPr="004E2251">
        <w:rPr>
          <w:sz w:val="28"/>
          <w:szCs w:val="28"/>
        </w:rPr>
        <w:t>1) не допускается:</w:t>
      </w:r>
    </w:p>
    <w:p w14:paraId="5D4612FB" w14:textId="77777777" w:rsidR="004E2251" w:rsidRPr="004E2251" w:rsidRDefault="004E2251" w:rsidP="004E2251">
      <w:pPr>
        <w:jc w:val="both"/>
        <w:rPr>
          <w:sz w:val="28"/>
          <w:szCs w:val="28"/>
        </w:rPr>
      </w:pPr>
      <w:r w:rsidRPr="004E2251">
        <w:rPr>
          <w:sz w:val="28"/>
          <w:szCs w:val="28"/>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14:paraId="64532270" w14:textId="77777777" w:rsidR="004E2251" w:rsidRPr="004E2251" w:rsidRDefault="004E2251" w:rsidP="004E2251">
      <w:pPr>
        <w:jc w:val="both"/>
        <w:rPr>
          <w:sz w:val="28"/>
          <w:szCs w:val="28"/>
        </w:rPr>
      </w:pPr>
      <w:r w:rsidRPr="004E2251">
        <w:rPr>
          <w:sz w:val="28"/>
          <w:szCs w:val="28"/>
        </w:rPr>
        <w:t>применение удобрений и ядохимикатов;</w:t>
      </w:r>
    </w:p>
    <w:p w14:paraId="645D1B2C" w14:textId="77777777" w:rsidR="004E2251" w:rsidRPr="004E2251" w:rsidRDefault="004E2251" w:rsidP="004E2251">
      <w:pPr>
        <w:jc w:val="both"/>
        <w:rPr>
          <w:sz w:val="28"/>
          <w:szCs w:val="28"/>
        </w:rPr>
      </w:pPr>
      <w:r w:rsidRPr="004E2251">
        <w:rPr>
          <w:sz w:val="28"/>
          <w:szCs w:val="28"/>
        </w:rPr>
        <w:t>рубка леса главного пользования и реконструкции;</w:t>
      </w:r>
    </w:p>
    <w:p w14:paraId="62E843D2" w14:textId="77777777" w:rsidR="004E2251" w:rsidRPr="004E2251" w:rsidRDefault="004E2251" w:rsidP="004E2251">
      <w:pPr>
        <w:jc w:val="both"/>
        <w:rPr>
          <w:sz w:val="28"/>
          <w:szCs w:val="28"/>
        </w:rPr>
      </w:pPr>
      <w:r w:rsidRPr="004E2251">
        <w:rPr>
          <w:sz w:val="28"/>
          <w:szCs w:val="28"/>
        </w:rPr>
        <w:t>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14:paraId="037EAB28" w14:textId="77777777" w:rsidR="004E2251" w:rsidRPr="004E2251" w:rsidRDefault="004E2251" w:rsidP="004E2251">
      <w:pPr>
        <w:jc w:val="both"/>
        <w:rPr>
          <w:sz w:val="28"/>
          <w:szCs w:val="28"/>
        </w:rPr>
      </w:pPr>
      <w:r w:rsidRPr="004E2251">
        <w:rPr>
          <w:sz w:val="28"/>
          <w:szCs w:val="28"/>
        </w:rPr>
        <w:t>3.2. Мероприятия на территории ЗСО поверхностных источников водоснабжения: </w:t>
      </w:r>
    </w:p>
    <w:p w14:paraId="2D78C52B" w14:textId="77777777" w:rsidR="004E2251" w:rsidRPr="004E2251" w:rsidRDefault="004E2251" w:rsidP="004E2251">
      <w:pPr>
        <w:jc w:val="both"/>
        <w:rPr>
          <w:sz w:val="28"/>
          <w:szCs w:val="28"/>
        </w:rPr>
      </w:pPr>
      <w:r w:rsidRPr="004E2251">
        <w:rPr>
          <w:sz w:val="28"/>
          <w:szCs w:val="28"/>
        </w:rPr>
        <w:t>3.2.1. Мероприятия по первому поясу ЗСО поверхностных источников водоснабжения (далее - первый пояс ЗСО):</w:t>
      </w:r>
    </w:p>
    <w:p w14:paraId="0D30DFD6" w14:textId="77777777" w:rsidR="004E2251" w:rsidRPr="004E2251" w:rsidRDefault="004E2251" w:rsidP="004E2251">
      <w:pPr>
        <w:jc w:val="both"/>
        <w:rPr>
          <w:sz w:val="28"/>
          <w:szCs w:val="28"/>
        </w:rPr>
      </w:pPr>
      <w:r w:rsidRPr="004E2251">
        <w:rPr>
          <w:sz w:val="28"/>
          <w:szCs w:val="28"/>
        </w:rPr>
        <w:t>1) на территории первого пояса ЗСО должны предусматриваться мероприятия, установленные для ЗСО подземных источников водоснабжения (указанные в пункте 3.1 настоящей статьи);</w:t>
      </w:r>
    </w:p>
    <w:p w14:paraId="2707C6B9" w14:textId="77777777" w:rsidR="004E2251" w:rsidRPr="004E2251" w:rsidRDefault="004E2251" w:rsidP="004E2251">
      <w:pPr>
        <w:jc w:val="both"/>
        <w:rPr>
          <w:sz w:val="28"/>
          <w:szCs w:val="28"/>
        </w:rPr>
      </w:pPr>
      <w:r w:rsidRPr="004E2251">
        <w:rPr>
          <w:sz w:val="28"/>
          <w:szCs w:val="28"/>
        </w:rPr>
        <w:t>2) не допускается 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w:t>
      </w:r>
    </w:p>
    <w:p w14:paraId="705F6099" w14:textId="77777777" w:rsidR="004E2251" w:rsidRPr="004E2251" w:rsidRDefault="004E2251" w:rsidP="004E2251">
      <w:pPr>
        <w:jc w:val="both"/>
        <w:rPr>
          <w:sz w:val="28"/>
          <w:szCs w:val="28"/>
        </w:rPr>
      </w:pPr>
      <w:r w:rsidRPr="004E2251">
        <w:rPr>
          <w:sz w:val="28"/>
          <w:szCs w:val="28"/>
        </w:rPr>
        <w:t>Акватория первого пояса ЗСО ограждается буями и другими предупредительными знаками. На судоходных водоемах над водоприемником должны устанавливаться бакены с освещением.</w:t>
      </w:r>
    </w:p>
    <w:p w14:paraId="1609D308" w14:textId="77777777" w:rsidR="004E2251" w:rsidRPr="004E2251" w:rsidRDefault="004E2251" w:rsidP="004E2251">
      <w:pPr>
        <w:jc w:val="both"/>
        <w:rPr>
          <w:sz w:val="28"/>
          <w:szCs w:val="28"/>
        </w:rPr>
      </w:pPr>
      <w:r w:rsidRPr="004E2251">
        <w:rPr>
          <w:sz w:val="28"/>
          <w:szCs w:val="28"/>
        </w:rPr>
        <w:t>3.2.2. Мероприятия по второму и третьему поясам ЗСО поверхностных источников водоснабжения (далее соответственно - второй пояс ЗСО, третий пояс ЗСО):</w:t>
      </w:r>
    </w:p>
    <w:p w14:paraId="11F1A0B7" w14:textId="77777777" w:rsidR="004E2251" w:rsidRPr="004E2251" w:rsidRDefault="004E2251" w:rsidP="004E2251">
      <w:pPr>
        <w:jc w:val="both"/>
        <w:rPr>
          <w:sz w:val="28"/>
          <w:szCs w:val="28"/>
        </w:rPr>
      </w:pPr>
      <w:r w:rsidRPr="004E2251">
        <w:rPr>
          <w:sz w:val="28"/>
          <w:szCs w:val="28"/>
        </w:rPr>
        <w:t>1) выявление объектов, загрязняющих источники водоснабжения, с разработкой конкретных водоохранных мероприятий, обеспеченных источниками финансирования, подрядными организациями и согласованных с Управлением Федеральной службы по надзору в сфере защиты прав потребителей и благополучия человека по Ханты-Мансийского автономного округа-Югре (далее - Управление Роспотребнадзора по ХМАО-Югре);</w:t>
      </w:r>
    </w:p>
    <w:p w14:paraId="7DAF58E7" w14:textId="77777777" w:rsidR="004E2251" w:rsidRPr="004E2251" w:rsidRDefault="004E2251" w:rsidP="004E2251">
      <w:pPr>
        <w:jc w:val="both"/>
        <w:rPr>
          <w:sz w:val="28"/>
          <w:szCs w:val="28"/>
        </w:rPr>
      </w:pPr>
      <w:r w:rsidRPr="004E2251">
        <w:rPr>
          <w:sz w:val="28"/>
          <w:szCs w:val="28"/>
        </w:rPr>
        <w:t xml:space="preserve">2) регулирование отведения территории для нового строительства жилых, промышленных и сельскохозяйственных объектов, а также согласование </w:t>
      </w:r>
      <w:r w:rsidRPr="004E2251">
        <w:rPr>
          <w:sz w:val="28"/>
          <w:szCs w:val="28"/>
        </w:rPr>
        <w:lastRenderedPageBreak/>
        <w:t xml:space="preserve">изменений технологий действующих предприятий, связанных с повышением степени опасности загрязнения сточными водами источника водоснабжения; </w:t>
      </w:r>
    </w:p>
    <w:p w14:paraId="4AF2A09C" w14:textId="77777777" w:rsidR="004E2251" w:rsidRPr="004E2251" w:rsidRDefault="004E2251" w:rsidP="004E2251">
      <w:pPr>
        <w:jc w:val="both"/>
        <w:rPr>
          <w:sz w:val="28"/>
          <w:szCs w:val="28"/>
        </w:rPr>
      </w:pPr>
      <w:r w:rsidRPr="004E2251">
        <w:rPr>
          <w:sz w:val="28"/>
          <w:szCs w:val="28"/>
        </w:rPr>
        <w:t xml:space="preserve">3) недопущение 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 </w:t>
      </w:r>
    </w:p>
    <w:p w14:paraId="590862E7" w14:textId="77777777" w:rsidR="004E2251" w:rsidRPr="004E2251" w:rsidRDefault="004E2251" w:rsidP="004E2251">
      <w:pPr>
        <w:jc w:val="both"/>
        <w:rPr>
          <w:sz w:val="28"/>
          <w:szCs w:val="28"/>
        </w:rPr>
      </w:pPr>
      <w:r w:rsidRPr="004E2251">
        <w:rPr>
          <w:sz w:val="28"/>
          <w:szCs w:val="28"/>
        </w:rPr>
        <w:t xml:space="preserve">4) все работы, в том числе добыча песка, гравия, </w:t>
      </w:r>
      <w:proofErr w:type="spellStart"/>
      <w:r w:rsidRPr="004E2251">
        <w:rPr>
          <w:sz w:val="28"/>
          <w:szCs w:val="28"/>
        </w:rPr>
        <w:t>донноуглубительные</w:t>
      </w:r>
      <w:proofErr w:type="spellEnd"/>
      <w:r w:rsidRPr="004E2251">
        <w:rPr>
          <w:sz w:val="28"/>
          <w:szCs w:val="28"/>
        </w:rPr>
        <w:t xml:space="preserve"> работы, в пределах акватории ЗСО допускаются по согласованию с Управлением Роспотребнадзора по ХМАО-Югре лишь при обосновании гидрологическими расчетами отсутствия ухудшения качества воды в створе водозабора; </w:t>
      </w:r>
    </w:p>
    <w:p w14:paraId="31C716C7" w14:textId="77777777" w:rsidR="004E2251" w:rsidRPr="004E2251" w:rsidRDefault="004E2251" w:rsidP="004E2251">
      <w:pPr>
        <w:jc w:val="both"/>
        <w:rPr>
          <w:sz w:val="28"/>
          <w:szCs w:val="28"/>
        </w:rPr>
      </w:pPr>
      <w:r w:rsidRPr="004E2251">
        <w:rPr>
          <w:sz w:val="28"/>
          <w:szCs w:val="28"/>
        </w:rPr>
        <w:t xml:space="preserve">5) использование химических методов борьбы с эвтрофикацией водоемов допускается при условии применения препаратов, имеющих положительное санитарно-эпидемиологическое заключение; </w:t>
      </w:r>
    </w:p>
    <w:p w14:paraId="3DC1A87C" w14:textId="77777777" w:rsidR="004E2251" w:rsidRPr="004E2251" w:rsidRDefault="004E2251" w:rsidP="004E2251">
      <w:pPr>
        <w:jc w:val="both"/>
        <w:rPr>
          <w:sz w:val="28"/>
          <w:szCs w:val="28"/>
        </w:rPr>
      </w:pPr>
      <w:r w:rsidRPr="004E2251">
        <w:rPr>
          <w:sz w:val="28"/>
          <w:szCs w:val="28"/>
        </w:rPr>
        <w:t xml:space="preserve">6) при наличии судоходства необходимо оборудование судов, дебаркадеров и брандвахт устройствами для сбора фановых и </w:t>
      </w:r>
      <w:proofErr w:type="spellStart"/>
      <w:r w:rsidRPr="004E2251">
        <w:rPr>
          <w:sz w:val="28"/>
          <w:szCs w:val="28"/>
        </w:rPr>
        <w:t>подсланевых</w:t>
      </w:r>
      <w:proofErr w:type="spellEnd"/>
      <w:r w:rsidRPr="004E2251">
        <w:rPr>
          <w:sz w:val="28"/>
          <w:szCs w:val="28"/>
        </w:rPr>
        <w:t xml:space="preserve"> вод и твердых отходов; оборудование на пристанях сливных станций и приемников для сбора твердых отходов.</w:t>
      </w:r>
    </w:p>
    <w:p w14:paraId="49696EDE" w14:textId="77777777" w:rsidR="004E2251" w:rsidRPr="004E2251" w:rsidRDefault="004E2251" w:rsidP="004E2251">
      <w:pPr>
        <w:jc w:val="both"/>
        <w:rPr>
          <w:sz w:val="28"/>
          <w:szCs w:val="28"/>
        </w:rPr>
      </w:pPr>
      <w:r w:rsidRPr="004E2251">
        <w:rPr>
          <w:sz w:val="28"/>
          <w:szCs w:val="28"/>
        </w:rPr>
        <w:t>3.2.3. Мероприятия по второму поясу ЗСО:</w:t>
      </w:r>
    </w:p>
    <w:p w14:paraId="6CCF21F9" w14:textId="77777777" w:rsidR="004E2251" w:rsidRPr="004E2251" w:rsidRDefault="004E2251" w:rsidP="004E2251">
      <w:pPr>
        <w:jc w:val="both"/>
        <w:rPr>
          <w:sz w:val="28"/>
          <w:szCs w:val="28"/>
        </w:rPr>
      </w:pPr>
      <w:r w:rsidRPr="004E2251">
        <w:rPr>
          <w:sz w:val="28"/>
          <w:szCs w:val="28"/>
        </w:rPr>
        <w:t xml:space="preserve">Кроме мероприятий, указанных в предыдущем разделе, в пределах второго пояса ЗСО поверхностных источников водоснабжения подлежат выполнению следующие мероприятия: </w:t>
      </w:r>
    </w:p>
    <w:p w14:paraId="615739CD" w14:textId="77777777" w:rsidR="004E2251" w:rsidRPr="004E2251" w:rsidRDefault="004E2251" w:rsidP="004E2251">
      <w:pPr>
        <w:jc w:val="both"/>
        <w:rPr>
          <w:sz w:val="28"/>
          <w:szCs w:val="28"/>
        </w:rPr>
      </w:pPr>
      <w:r w:rsidRPr="004E2251">
        <w:rPr>
          <w:sz w:val="28"/>
          <w:szCs w:val="28"/>
        </w:rPr>
        <w:t>1) запрещение размещения складов горюче-смазочных материалов, ядохимикатов и минеральных удобрений, накопителей промышленных стоков, шламохранилищ и других объектов, обусловливающих опасность химического загрязнения подземных вод.</w:t>
      </w:r>
    </w:p>
    <w:p w14:paraId="6A51607C" w14:textId="77777777" w:rsidR="004E2251" w:rsidRPr="004E2251" w:rsidRDefault="004E2251" w:rsidP="004E2251">
      <w:pPr>
        <w:jc w:val="both"/>
        <w:rPr>
          <w:sz w:val="28"/>
          <w:szCs w:val="28"/>
        </w:rPr>
      </w:pPr>
      <w:r w:rsidRPr="004E2251">
        <w:rPr>
          <w:sz w:val="28"/>
          <w:szCs w:val="28"/>
        </w:rPr>
        <w:t xml:space="preserve">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центра государственного санитарно-эпидемиологического надзора, выданного с учетом заключения органов геологического контроля; </w:t>
      </w:r>
    </w:p>
    <w:p w14:paraId="4EEF6E48" w14:textId="77777777" w:rsidR="004E2251" w:rsidRPr="004E2251" w:rsidRDefault="004E2251" w:rsidP="004E2251">
      <w:pPr>
        <w:jc w:val="both"/>
        <w:rPr>
          <w:sz w:val="28"/>
          <w:szCs w:val="28"/>
        </w:rPr>
      </w:pPr>
      <w:r w:rsidRPr="004E2251">
        <w:rPr>
          <w:sz w:val="28"/>
          <w:szCs w:val="28"/>
        </w:rPr>
        <w:t>2) не допускается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14:paraId="526695F3" w14:textId="77777777" w:rsidR="004E2251" w:rsidRPr="004E2251" w:rsidRDefault="004E2251" w:rsidP="004E2251">
      <w:pPr>
        <w:jc w:val="both"/>
        <w:rPr>
          <w:sz w:val="28"/>
          <w:szCs w:val="28"/>
        </w:rPr>
      </w:pPr>
      <w:r w:rsidRPr="004E2251">
        <w:rPr>
          <w:sz w:val="28"/>
          <w:szCs w:val="28"/>
        </w:rPr>
        <w:t>3)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14:paraId="4493644B" w14:textId="77777777" w:rsidR="004E2251" w:rsidRPr="004E2251" w:rsidRDefault="004E2251" w:rsidP="004E2251">
      <w:pPr>
        <w:jc w:val="both"/>
        <w:rPr>
          <w:sz w:val="28"/>
          <w:szCs w:val="28"/>
        </w:rPr>
      </w:pPr>
      <w:r w:rsidRPr="004E2251">
        <w:rPr>
          <w:sz w:val="28"/>
          <w:szCs w:val="28"/>
        </w:rPr>
        <w:t>4) не производятся рубки леса главного пользования и реконструкции, а также закрепление за лесозаготовительными предприятиями древесины на корню и лесосечного фонда долгосрочного пользования. Допускаются только рубки ухода и санитарные рубки леса;</w:t>
      </w:r>
    </w:p>
    <w:p w14:paraId="657B62FE" w14:textId="77777777" w:rsidR="004E2251" w:rsidRPr="004E2251" w:rsidRDefault="004E2251" w:rsidP="004E2251">
      <w:pPr>
        <w:jc w:val="both"/>
        <w:rPr>
          <w:sz w:val="28"/>
          <w:szCs w:val="28"/>
        </w:rPr>
      </w:pPr>
      <w:r w:rsidRPr="004E2251">
        <w:rPr>
          <w:sz w:val="28"/>
          <w:szCs w:val="28"/>
        </w:rPr>
        <w:t xml:space="preserve">5) запрещение расположения стойбищ и выпаса скота, а также всякое другое использование водоема и земельных участков, лесных угодий в пределах </w:t>
      </w:r>
      <w:r w:rsidRPr="004E2251">
        <w:rPr>
          <w:sz w:val="28"/>
          <w:szCs w:val="28"/>
        </w:rPr>
        <w:lastRenderedPageBreak/>
        <w:t xml:space="preserve">прибрежной полосы шириной не менее 500 метров, которое может привести к ухудшению качества или уменьшению количества воды источника водоснабжения; </w:t>
      </w:r>
    </w:p>
    <w:p w14:paraId="49918AA2" w14:textId="77777777" w:rsidR="004E2251" w:rsidRPr="004E2251" w:rsidRDefault="004E2251" w:rsidP="004E2251">
      <w:pPr>
        <w:jc w:val="both"/>
        <w:rPr>
          <w:sz w:val="28"/>
          <w:szCs w:val="28"/>
        </w:rPr>
      </w:pPr>
      <w:r w:rsidRPr="004E2251">
        <w:rPr>
          <w:sz w:val="28"/>
          <w:szCs w:val="28"/>
        </w:rPr>
        <w:t xml:space="preserve">6) использование источников водоснабжения в пределах второго пояса ЗСО для купания, туризма, водного спорта и рыбной ловли допускается в установленных местах при условии соблюдения гигиенических требований к охране поверхностных вод, а также гигиенических требований к зонам рекреации водных объектов; </w:t>
      </w:r>
    </w:p>
    <w:p w14:paraId="6F8032F4" w14:textId="77777777" w:rsidR="004E2251" w:rsidRPr="004E2251" w:rsidRDefault="004E2251" w:rsidP="004E2251">
      <w:pPr>
        <w:jc w:val="both"/>
        <w:rPr>
          <w:sz w:val="28"/>
          <w:szCs w:val="28"/>
        </w:rPr>
      </w:pPr>
      <w:r w:rsidRPr="004E2251">
        <w:rPr>
          <w:sz w:val="28"/>
          <w:szCs w:val="28"/>
        </w:rPr>
        <w:t xml:space="preserve">7) в границах второго пояса зоны санитарной охраны запрещается сброс промышленных, сельскохозяйственных, городских и ливневых сточных вод, в которых содержание химических веществ и микроорганизмов превышает установленные санитарными правилами гигиенические нормативы качества воды. </w:t>
      </w:r>
    </w:p>
    <w:p w14:paraId="242FAD22" w14:textId="77777777" w:rsidR="004E2251" w:rsidRPr="004E2251" w:rsidRDefault="004E2251" w:rsidP="004E2251">
      <w:pPr>
        <w:jc w:val="both"/>
        <w:rPr>
          <w:sz w:val="28"/>
          <w:szCs w:val="28"/>
        </w:rPr>
      </w:pPr>
      <w:r w:rsidRPr="004E2251">
        <w:rPr>
          <w:sz w:val="28"/>
          <w:szCs w:val="28"/>
        </w:rPr>
        <w:t xml:space="preserve">3.3. Мероприятия по санитарно-защитной полосе водоводов: </w:t>
      </w:r>
    </w:p>
    <w:p w14:paraId="5411B9CE" w14:textId="77777777" w:rsidR="004E2251" w:rsidRPr="004E2251" w:rsidRDefault="004E2251" w:rsidP="004E2251">
      <w:pPr>
        <w:jc w:val="both"/>
        <w:rPr>
          <w:sz w:val="28"/>
          <w:szCs w:val="28"/>
        </w:rPr>
      </w:pPr>
      <w:r w:rsidRPr="004E2251">
        <w:rPr>
          <w:sz w:val="28"/>
          <w:szCs w:val="28"/>
        </w:rPr>
        <w:t xml:space="preserve">1) в пределах санитарно-защитной полосы водоводов должны отсутствовать источники загрязнения почвы и грунтовых вод; </w:t>
      </w:r>
    </w:p>
    <w:p w14:paraId="4712067A" w14:textId="77777777" w:rsidR="004E2251" w:rsidRPr="004E2251" w:rsidRDefault="004E2251" w:rsidP="004E2251">
      <w:pPr>
        <w:jc w:val="both"/>
        <w:rPr>
          <w:sz w:val="28"/>
          <w:szCs w:val="28"/>
        </w:rPr>
      </w:pPr>
      <w:r w:rsidRPr="004E2251">
        <w:rPr>
          <w:sz w:val="28"/>
          <w:szCs w:val="28"/>
        </w:rPr>
        <w:t>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14:paraId="198F4CB7" w14:textId="77777777" w:rsidR="004E2251" w:rsidRPr="004E2251" w:rsidRDefault="004E2251" w:rsidP="004E2251">
      <w:pPr>
        <w:jc w:val="both"/>
        <w:rPr>
          <w:spacing w:val="2"/>
          <w:sz w:val="28"/>
          <w:szCs w:val="28"/>
        </w:rPr>
      </w:pPr>
    </w:p>
    <w:p w14:paraId="297ECC84" w14:textId="77777777" w:rsidR="004E2251" w:rsidRPr="004E2251" w:rsidRDefault="004E2251" w:rsidP="004E2251">
      <w:pPr>
        <w:keepNext/>
        <w:jc w:val="both"/>
        <w:outlineLvl w:val="2"/>
        <w:rPr>
          <w:b/>
          <w:bCs/>
          <w:sz w:val="28"/>
          <w:szCs w:val="28"/>
        </w:rPr>
      </w:pPr>
      <w:r w:rsidRPr="004E2251">
        <w:rPr>
          <w:b/>
          <w:bCs/>
          <w:sz w:val="28"/>
          <w:szCs w:val="28"/>
        </w:rPr>
        <w:t>Статья 5. Ограничения использования земельных участков и объектов капитального строительства на территории водоохранных зон </w:t>
      </w:r>
    </w:p>
    <w:p w14:paraId="0078BB19" w14:textId="77777777" w:rsidR="004E2251" w:rsidRPr="004E2251" w:rsidRDefault="004E2251" w:rsidP="004E2251">
      <w:pPr>
        <w:jc w:val="both"/>
        <w:rPr>
          <w:sz w:val="28"/>
          <w:szCs w:val="28"/>
        </w:rPr>
      </w:pPr>
    </w:p>
    <w:p w14:paraId="32AE6B13" w14:textId="77777777" w:rsidR="004E2251" w:rsidRPr="004E2251" w:rsidRDefault="004E2251" w:rsidP="004E2251">
      <w:pPr>
        <w:jc w:val="both"/>
        <w:rPr>
          <w:sz w:val="28"/>
          <w:szCs w:val="28"/>
        </w:rPr>
      </w:pPr>
      <w:r w:rsidRPr="004E2251">
        <w:rPr>
          <w:sz w:val="28"/>
          <w:szCs w:val="28"/>
        </w:rPr>
        <w:t xml:space="preserve">1. На территории водоохранных зон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p>
    <w:p w14:paraId="684E8C32" w14:textId="77777777" w:rsidR="004E2251" w:rsidRPr="004E2251" w:rsidRDefault="004E2251" w:rsidP="004E2251">
      <w:pPr>
        <w:jc w:val="both"/>
        <w:rPr>
          <w:sz w:val="28"/>
          <w:szCs w:val="28"/>
        </w:rPr>
      </w:pPr>
      <w:r w:rsidRPr="004E2251">
        <w:rPr>
          <w:sz w:val="28"/>
          <w:szCs w:val="28"/>
        </w:rPr>
        <w:t>2. Содержание указанного режима определено Водным кодексом Российской Федерации. На территории водоохранных зон запрещается:</w:t>
      </w:r>
    </w:p>
    <w:p w14:paraId="28654CC5" w14:textId="77777777" w:rsidR="004E2251" w:rsidRPr="004E2251" w:rsidRDefault="004E2251" w:rsidP="004E2251">
      <w:pPr>
        <w:jc w:val="both"/>
        <w:rPr>
          <w:sz w:val="28"/>
          <w:szCs w:val="28"/>
        </w:rPr>
      </w:pPr>
      <w:r w:rsidRPr="004E2251">
        <w:rPr>
          <w:sz w:val="28"/>
          <w:szCs w:val="28"/>
        </w:rPr>
        <w:t xml:space="preserve">1) использование сточных вод для удобрения почв; </w:t>
      </w:r>
    </w:p>
    <w:p w14:paraId="513EE141" w14:textId="77777777" w:rsidR="004E2251" w:rsidRPr="004E2251" w:rsidRDefault="004E2251" w:rsidP="004E2251">
      <w:pPr>
        <w:jc w:val="both"/>
        <w:rPr>
          <w:sz w:val="28"/>
          <w:szCs w:val="28"/>
        </w:rPr>
      </w:pPr>
      <w:r w:rsidRPr="004E2251">
        <w:rPr>
          <w:sz w:val="28"/>
          <w:szCs w:val="28"/>
        </w:rPr>
        <w:t xml:space="preserve">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 </w:t>
      </w:r>
    </w:p>
    <w:p w14:paraId="74546396" w14:textId="77777777" w:rsidR="004E2251" w:rsidRPr="004E2251" w:rsidRDefault="004E2251" w:rsidP="004E2251">
      <w:pPr>
        <w:jc w:val="both"/>
        <w:rPr>
          <w:sz w:val="28"/>
          <w:szCs w:val="28"/>
        </w:rPr>
      </w:pPr>
      <w:r w:rsidRPr="004E2251">
        <w:rPr>
          <w:sz w:val="28"/>
          <w:szCs w:val="28"/>
        </w:rPr>
        <w:t xml:space="preserve">3) осуществление авиационных мер по борьбе с вредителями и болезнями растений; </w:t>
      </w:r>
    </w:p>
    <w:p w14:paraId="647D5DB0" w14:textId="77777777" w:rsidR="004E2251" w:rsidRPr="004E2251" w:rsidRDefault="004E2251" w:rsidP="004E2251">
      <w:pPr>
        <w:jc w:val="both"/>
        <w:rPr>
          <w:sz w:val="28"/>
          <w:szCs w:val="28"/>
        </w:rPr>
      </w:pPr>
      <w:r w:rsidRPr="004E2251">
        <w:rPr>
          <w:sz w:val="28"/>
          <w:szCs w:val="28"/>
        </w:rPr>
        <w:t xml:space="preserve">4) движение и стоянка автотранспортных средств (кроме специальных автотранспортных средств), за исключением их движения по дорогам и стоянки на дорогах и в специально оборудованных местах, имеющих твердое покрытие. </w:t>
      </w:r>
    </w:p>
    <w:p w14:paraId="38800DDE" w14:textId="77777777" w:rsidR="004E2251" w:rsidRPr="004E2251" w:rsidRDefault="004E2251" w:rsidP="004E2251">
      <w:pPr>
        <w:jc w:val="both"/>
        <w:rPr>
          <w:sz w:val="28"/>
          <w:szCs w:val="28"/>
        </w:rPr>
      </w:pPr>
      <w:r w:rsidRPr="004E2251">
        <w:rPr>
          <w:sz w:val="28"/>
          <w:szCs w:val="28"/>
        </w:rPr>
        <w:t>3. В границах прибрежных защитных полос наряду с вышеперечисленными ограничениями запрещается:</w:t>
      </w:r>
    </w:p>
    <w:p w14:paraId="23A0CAD4" w14:textId="77777777" w:rsidR="004E2251" w:rsidRPr="004E2251" w:rsidRDefault="004E2251" w:rsidP="004E2251">
      <w:pPr>
        <w:jc w:val="both"/>
        <w:rPr>
          <w:sz w:val="28"/>
          <w:szCs w:val="28"/>
        </w:rPr>
      </w:pPr>
      <w:r w:rsidRPr="004E2251">
        <w:rPr>
          <w:sz w:val="28"/>
          <w:szCs w:val="28"/>
        </w:rPr>
        <w:t xml:space="preserve">1) распашка земель; </w:t>
      </w:r>
    </w:p>
    <w:p w14:paraId="6A91DDF0" w14:textId="77777777" w:rsidR="004E2251" w:rsidRPr="004E2251" w:rsidRDefault="004E2251" w:rsidP="004E2251">
      <w:pPr>
        <w:jc w:val="both"/>
        <w:rPr>
          <w:sz w:val="28"/>
          <w:szCs w:val="28"/>
        </w:rPr>
      </w:pPr>
      <w:r w:rsidRPr="004E2251">
        <w:rPr>
          <w:sz w:val="28"/>
          <w:szCs w:val="28"/>
        </w:rPr>
        <w:lastRenderedPageBreak/>
        <w:t xml:space="preserve">2) размещение отвалов размываемых грунтов; </w:t>
      </w:r>
    </w:p>
    <w:p w14:paraId="78FC1F7E" w14:textId="77777777" w:rsidR="004E2251" w:rsidRPr="004E2251" w:rsidRDefault="004E2251" w:rsidP="004E2251">
      <w:pPr>
        <w:jc w:val="both"/>
        <w:rPr>
          <w:sz w:val="28"/>
          <w:szCs w:val="28"/>
        </w:rPr>
      </w:pPr>
      <w:r w:rsidRPr="004E2251">
        <w:rPr>
          <w:sz w:val="28"/>
          <w:szCs w:val="28"/>
        </w:rPr>
        <w:t xml:space="preserve">3) выпас сельскохозяйственных животных и организация для них летних лагерей, ванн. </w:t>
      </w:r>
    </w:p>
    <w:p w14:paraId="7B5126C5" w14:textId="77777777" w:rsidR="004E2251" w:rsidRPr="004E2251" w:rsidRDefault="004E2251" w:rsidP="004E2251">
      <w:pPr>
        <w:jc w:val="both"/>
        <w:rPr>
          <w:sz w:val="28"/>
          <w:szCs w:val="28"/>
        </w:rPr>
      </w:pPr>
      <w:r w:rsidRPr="004E2251">
        <w:rPr>
          <w:sz w:val="28"/>
          <w:szCs w:val="28"/>
        </w:rPr>
        <w:t>4. В границах водоохранных зон допускается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14:paraId="73495976" w14:textId="77777777" w:rsidR="004E2251" w:rsidRPr="004E2251" w:rsidRDefault="004E2251" w:rsidP="004E2251">
      <w:pPr>
        <w:shd w:val="clear" w:color="auto" w:fill="FFFFFF"/>
        <w:spacing w:before="30" w:after="30"/>
        <w:jc w:val="both"/>
        <w:rPr>
          <w:spacing w:val="2"/>
          <w:sz w:val="28"/>
          <w:szCs w:val="28"/>
        </w:rPr>
      </w:pPr>
    </w:p>
    <w:p w14:paraId="5FF9F47C" w14:textId="77777777" w:rsidR="004E2251" w:rsidRPr="004E2251" w:rsidRDefault="004E2251" w:rsidP="004E2251">
      <w:pPr>
        <w:keepNext/>
        <w:jc w:val="both"/>
        <w:outlineLvl w:val="2"/>
        <w:rPr>
          <w:b/>
          <w:bCs/>
          <w:sz w:val="28"/>
          <w:szCs w:val="28"/>
        </w:rPr>
      </w:pPr>
      <w:r w:rsidRPr="004E2251">
        <w:rPr>
          <w:b/>
          <w:bCs/>
          <w:sz w:val="28"/>
          <w:szCs w:val="28"/>
        </w:rPr>
        <w:t>Статья 6. Ограничения использования земельных участков и объектов капитального строительства на территории зоны охраны стационарных пунктов наблюдений за состоянием окружающей среды, ее загрязнением</w:t>
      </w:r>
    </w:p>
    <w:p w14:paraId="13251330" w14:textId="77777777" w:rsidR="004E2251" w:rsidRPr="004E2251" w:rsidRDefault="004E2251" w:rsidP="004E2251">
      <w:pPr>
        <w:jc w:val="both"/>
        <w:rPr>
          <w:sz w:val="28"/>
          <w:szCs w:val="28"/>
        </w:rPr>
      </w:pPr>
    </w:p>
    <w:p w14:paraId="105DDF9F" w14:textId="77777777" w:rsidR="004E2251" w:rsidRPr="004E2251" w:rsidRDefault="004E2251" w:rsidP="004E2251">
      <w:pPr>
        <w:jc w:val="both"/>
        <w:rPr>
          <w:sz w:val="28"/>
          <w:szCs w:val="28"/>
        </w:rPr>
      </w:pPr>
      <w:r w:rsidRPr="004E2251">
        <w:rPr>
          <w:sz w:val="28"/>
          <w:szCs w:val="28"/>
        </w:rPr>
        <w:t xml:space="preserve">1. На территории зон охраны стационарных пунктов наблюдений за состоянием окружающей среды, ее загрязнением в соответствии с законодательством Российской Федерации о гидрометеорологической службе устанавливается особый режим осуществления хозяйственной деятельности. </w:t>
      </w:r>
    </w:p>
    <w:p w14:paraId="7C589FAA" w14:textId="77777777" w:rsidR="004E2251" w:rsidRPr="004E2251" w:rsidRDefault="004E2251" w:rsidP="004E2251">
      <w:pPr>
        <w:jc w:val="both"/>
        <w:rPr>
          <w:sz w:val="28"/>
          <w:szCs w:val="28"/>
        </w:rPr>
      </w:pPr>
      <w:r w:rsidRPr="004E2251">
        <w:rPr>
          <w:sz w:val="28"/>
          <w:szCs w:val="28"/>
        </w:rPr>
        <w:t>2. Указанный режим включает ограничения на хозяйственную деятельность, которая может отразиться на достоверности информации о состоянии окружающей природной среды, ее загрязнении.</w:t>
      </w:r>
    </w:p>
    <w:p w14:paraId="6EF232D8" w14:textId="77777777" w:rsidR="004E2251" w:rsidRPr="004E2251" w:rsidRDefault="004E2251" w:rsidP="004E2251">
      <w:pPr>
        <w:jc w:val="both"/>
        <w:rPr>
          <w:sz w:val="28"/>
          <w:szCs w:val="28"/>
        </w:rPr>
      </w:pPr>
      <w:r w:rsidRPr="004E2251">
        <w:rPr>
          <w:sz w:val="28"/>
          <w:szCs w:val="28"/>
        </w:rPr>
        <w:t>3. На земельные участки, через которые осуществляется проход или проезд к стационарным пунктам наблюдений, входящим в государственную наблюдательную сеть, могут быть установлены сервитуты в порядке, определенном законодательством Российской Федерации.</w:t>
      </w:r>
    </w:p>
    <w:p w14:paraId="5C956C7F" w14:textId="77777777" w:rsidR="004E2251" w:rsidRPr="004E2251" w:rsidRDefault="004E2251" w:rsidP="004E2251">
      <w:pPr>
        <w:jc w:val="both"/>
        <w:rPr>
          <w:sz w:val="28"/>
          <w:szCs w:val="28"/>
        </w:rPr>
      </w:pPr>
    </w:p>
    <w:p w14:paraId="6B7030DB" w14:textId="77777777" w:rsidR="004E2251" w:rsidRPr="004E2251" w:rsidRDefault="004E2251" w:rsidP="004E2251">
      <w:pPr>
        <w:keepNext/>
        <w:jc w:val="both"/>
        <w:outlineLvl w:val="2"/>
        <w:rPr>
          <w:b/>
          <w:bCs/>
          <w:sz w:val="28"/>
          <w:szCs w:val="28"/>
        </w:rPr>
      </w:pPr>
      <w:r w:rsidRPr="004E2251">
        <w:rPr>
          <w:b/>
          <w:bCs/>
          <w:sz w:val="28"/>
          <w:szCs w:val="28"/>
        </w:rPr>
        <w:t>Статья 7.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14:paraId="4A0F30E7" w14:textId="77777777" w:rsidR="004E2251" w:rsidRPr="004E2251" w:rsidRDefault="004E2251" w:rsidP="004E2251">
      <w:pPr>
        <w:jc w:val="both"/>
        <w:rPr>
          <w:sz w:val="28"/>
          <w:szCs w:val="28"/>
        </w:rPr>
      </w:pPr>
    </w:p>
    <w:p w14:paraId="43D3E4C3" w14:textId="77777777" w:rsidR="004E2251" w:rsidRPr="004E2251" w:rsidRDefault="004E2251" w:rsidP="004E2251">
      <w:pPr>
        <w:jc w:val="both"/>
        <w:rPr>
          <w:sz w:val="28"/>
          <w:szCs w:val="28"/>
        </w:rPr>
      </w:pPr>
      <w:r w:rsidRPr="004E2251">
        <w:rPr>
          <w:sz w:val="28"/>
          <w:szCs w:val="28"/>
        </w:rPr>
        <w:t xml:space="preserve">1. На территории санитарных, защитных и санитарно-защитных зон (далее - СЗЗ) в соответствии с законодательством Российской Федерации, в том числе в соответствии с Федеральным законом "О санитарно-эпидемиологическом благополучии населения", устанавливается специальный режим использования земельных участков и объектов капитального строительства. </w:t>
      </w:r>
    </w:p>
    <w:p w14:paraId="32FBD453" w14:textId="77777777" w:rsidR="004E2251" w:rsidRPr="004E2251" w:rsidRDefault="004E2251" w:rsidP="004E2251">
      <w:pPr>
        <w:jc w:val="both"/>
        <w:rPr>
          <w:sz w:val="28"/>
          <w:szCs w:val="28"/>
        </w:rPr>
      </w:pPr>
      <w:r w:rsidRPr="004E2251">
        <w:rPr>
          <w:sz w:val="28"/>
          <w:szCs w:val="28"/>
        </w:rPr>
        <w:t>2. Содержание указанного режима определено в соответствии с СанПиН 2.2.1/2.1.1.1200-03 санитарно-эпидемиологическими правилами и нормативами "Санитарно-защитные зоны и санитарная классификация предприятий, сооружений и иных объектов" в составе требований к использованию, организации и благоустройству СЗЗ.</w:t>
      </w:r>
    </w:p>
    <w:p w14:paraId="020D3292" w14:textId="77777777" w:rsidR="004E2251" w:rsidRPr="004E2251" w:rsidRDefault="004E2251" w:rsidP="004E2251">
      <w:pPr>
        <w:jc w:val="both"/>
        <w:rPr>
          <w:sz w:val="28"/>
          <w:szCs w:val="28"/>
        </w:rPr>
      </w:pPr>
      <w:r w:rsidRPr="004E2251">
        <w:rPr>
          <w:sz w:val="28"/>
          <w:szCs w:val="28"/>
        </w:rPr>
        <w:t>3. В соответствии с указанным режимом вводятся следующие ограничения:</w:t>
      </w:r>
    </w:p>
    <w:p w14:paraId="4F59CA47" w14:textId="77777777" w:rsidR="004E2251" w:rsidRPr="004E2251" w:rsidRDefault="004E2251" w:rsidP="004E2251">
      <w:pPr>
        <w:jc w:val="both"/>
        <w:rPr>
          <w:sz w:val="28"/>
          <w:szCs w:val="28"/>
        </w:rPr>
      </w:pPr>
      <w:r w:rsidRPr="004E2251">
        <w:rPr>
          <w:sz w:val="28"/>
          <w:szCs w:val="28"/>
        </w:rPr>
        <w:t>1) на территории СЗЗ не допускается размещение:</w:t>
      </w:r>
    </w:p>
    <w:p w14:paraId="42B1EB53" w14:textId="77777777" w:rsidR="004E2251" w:rsidRPr="004E2251" w:rsidRDefault="004E2251" w:rsidP="004E2251">
      <w:pPr>
        <w:jc w:val="both"/>
        <w:rPr>
          <w:sz w:val="28"/>
          <w:szCs w:val="28"/>
        </w:rPr>
      </w:pPr>
      <w:r w:rsidRPr="004E2251">
        <w:rPr>
          <w:sz w:val="28"/>
          <w:szCs w:val="28"/>
        </w:rPr>
        <w:t>жилой застройки, включая отдельные жилые дома;</w:t>
      </w:r>
    </w:p>
    <w:p w14:paraId="3E9D9E5A" w14:textId="77777777" w:rsidR="004E2251" w:rsidRPr="004E2251" w:rsidRDefault="004E2251" w:rsidP="004E2251">
      <w:pPr>
        <w:jc w:val="both"/>
        <w:rPr>
          <w:sz w:val="28"/>
          <w:szCs w:val="28"/>
        </w:rPr>
      </w:pPr>
      <w:r w:rsidRPr="004E2251">
        <w:rPr>
          <w:sz w:val="28"/>
          <w:szCs w:val="28"/>
        </w:rPr>
        <w:lastRenderedPageBreak/>
        <w:t>ландшафтно-рекреационных зон, зон отдыха, территорий курортов, санаториев и домов отдыха;</w:t>
      </w:r>
    </w:p>
    <w:p w14:paraId="3FD0BC4F" w14:textId="77777777" w:rsidR="004E2251" w:rsidRPr="004E2251" w:rsidRDefault="004E2251" w:rsidP="004E2251">
      <w:pPr>
        <w:jc w:val="both"/>
        <w:rPr>
          <w:sz w:val="28"/>
          <w:szCs w:val="28"/>
        </w:rPr>
      </w:pPr>
      <w:r w:rsidRPr="004E2251">
        <w:rPr>
          <w:sz w:val="28"/>
          <w:szCs w:val="28"/>
        </w:rPr>
        <w:t>территорий садоводческих товариществ и коттеджной застройки, коллективных или индивидуальных дачных и садово-огородных участков;</w:t>
      </w:r>
    </w:p>
    <w:p w14:paraId="45D505D4" w14:textId="77777777" w:rsidR="004E2251" w:rsidRPr="004E2251" w:rsidRDefault="004E2251" w:rsidP="004E2251">
      <w:pPr>
        <w:jc w:val="both"/>
        <w:rPr>
          <w:sz w:val="28"/>
          <w:szCs w:val="28"/>
        </w:rPr>
      </w:pPr>
      <w:r w:rsidRPr="004E2251">
        <w:rPr>
          <w:sz w:val="28"/>
          <w:szCs w:val="28"/>
        </w:rPr>
        <w:t>спортивных сооружений;</w:t>
      </w:r>
    </w:p>
    <w:p w14:paraId="184D7BC5" w14:textId="77777777" w:rsidR="004E2251" w:rsidRPr="004E2251" w:rsidRDefault="004E2251" w:rsidP="004E2251">
      <w:pPr>
        <w:jc w:val="both"/>
        <w:rPr>
          <w:sz w:val="28"/>
          <w:szCs w:val="28"/>
        </w:rPr>
      </w:pPr>
      <w:r w:rsidRPr="004E2251">
        <w:rPr>
          <w:sz w:val="28"/>
          <w:szCs w:val="28"/>
        </w:rPr>
        <w:t>детских площадок;</w:t>
      </w:r>
    </w:p>
    <w:p w14:paraId="6F9201AA" w14:textId="77777777" w:rsidR="004E2251" w:rsidRPr="004E2251" w:rsidRDefault="004E2251" w:rsidP="004E2251">
      <w:pPr>
        <w:jc w:val="both"/>
        <w:rPr>
          <w:sz w:val="28"/>
          <w:szCs w:val="28"/>
        </w:rPr>
      </w:pPr>
      <w:r w:rsidRPr="004E2251">
        <w:rPr>
          <w:sz w:val="28"/>
          <w:szCs w:val="28"/>
        </w:rPr>
        <w:t>образовательных и детских учреждений;</w:t>
      </w:r>
    </w:p>
    <w:p w14:paraId="4F56D370" w14:textId="77777777" w:rsidR="004E2251" w:rsidRPr="004E2251" w:rsidRDefault="004E2251" w:rsidP="004E2251">
      <w:pPr>
        <w:jc w:val="both"/>
        <w:rPr>
          <w:sz w:val="28"/>
          <w:szCs w:val="28"/>
        </w:rPr>
      </w:pPr>
      <w:r w:rsidRPr="004E2251">
        <w:rPr>
          <w:sz w:val="28"/>
          <w:szCs w:val="28"/>
        </w:rPr>
        <w:t>лечебно-профилактических и оздоровительных учреждений общего пользования;</w:t>
      </w:r>
    </w:p>
    <w:p w14:paraId="50FA531E" w14:textId="77777777" w:rsidR="004E2251" w:rsidRPr="004E2251" w:rsidRDefault="004E2251" w:rsidP="004E2251">
      <w:pPr>
        <w:jc w:val="both"/>
        <w:rPr>
          <w:sz w:val="28"/>
          <w:szCs w:val="28"/>
        </w:rPr>
      </w:pPr>
      <w:r w:rsidRPr="004E2251">
        <w:rPr>
          <w:sz w:val="28"/>
          <w:szCs w:val="28"/>
        </w:rPr>
        <w:t>других территорий с нормируемыми показателями качества среды обитания;</w:t>
      </w:r>
    </w:p>
    <w:p w14:paraId="2E53812A" w14:textId="77777777" w:rsidR="004E2251" w:rsidRPr="004E2251" w:rsidRDefault="004E2251" w:rsidP="004E2251">
      <w:pPr>
        <w:jc w:val="both"/>
        <w:rPr>
          <w:sz w:val="28"/>
          <w:szCs w:val="28"/>
        </w:rPr>
      </w:pPr>
      <w:r w:rsidRPr="004E2251">
        <w:rPr>
          <w:sz w:val="28"/>
          <w:szCs w:val="28"/>
        </w:rPr>
        <w:t>2) в СЗЗ и на территории объектов других отраслей промышленности не допускается размещать:</w:t>
      </w:r>
    </w:p>
    <w:p w14:paraId="548EE4E0" w14:textId="77777777" w:rsidR="004E2251" w:rsidRPr="004E2251" w:rsidRDefault="004E2251" w:rsidP="004E2251">
      <w:pPr>
        <w:jc w:val="both"/>
        <w:rPr>
          <w:sz w:val="28"/>
          <w:szCs w:val="28"/>
        </w:rPr>
      </w:pPr>
      <w:r w:rsidRPr="004E2251">
        <w:rPr>
          <w:sz w:val="28"/>
          <w:szCs w:val="28"/>
        </w:rPr>
        <w:t>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w:t>
      </w:r>
    </w:p>
    <w:p w14:paraId="08EF3D32" w14:textId="77777777" w:rsidR="004E2251" w:rsidRPr="004E2251" w:rsidRDefault="004E2251" w:rsidP="004E2251">
      <w:pPr>
        <w:jc w:val="both"/>
        <w:rPr>
          <w:sz w:val="28"/>
          <w:szCs w:val="28"/>
        </w:rPr>
      </w:pPr>
      <w:r w:rsidRPr="004E2251">
        <w:rPr>
          <w:sz w:val="28"/>
          <w:szCs w:val="28"/>
        </w:rPr>
        <w:t>объекты пищевых отраслей промышленности;</w:t>
      </w:r>
    </w:p>
    <w:p w14:paraId="5D0B5625" w14:textId="77777777" w:rsidR="004E2251" w:rsidRPr="004E2251" w:rsidRDefault="004E2251" w:rsidP="004E2251">
      <w:pPr>
        <w:jc w:val="both"/>
        <w:rPr>
          <w:sz w:val="28"/>
          <w:szCs w:val="28"/>
        </w:rPr>
      </w:pPr>
      <w:r w:rsidRPr="004E2251">
        <w:rPr>
          <w:sz w:val="28"/>
          <w:szCs w:val="28"/>
        </w:rPr>
        <w:t>оптовые склады продовольственного сырья и пищевых продуктов;</w:t>
      </w:r>
    </w:p>
    <w:p w14:paraId="16F49F03" w14:textId="77777777" w:rsidR="004E2251" w:rsidRPr="004E2251" w:rsidRDefault="004E2251" w:rsidP="004E2251">
      <w:pPr>
        <w:jc w:val="both"/>
        <w:rPr>
          <w:sz w:val="28"/>
          <w:szCs w:val="28"/>
        </w:rPr>
      </w:pPr>
      <w:r w:rsidRPr="004E2251">
        <w:rPr>
          <w:sz w:val="28"/>
          <w:szCs w:val="28"/>
        </w:rPr>
        <w:t>комплексы водопроводных сооружений для подготовки и хранения питьевой воды, которые могут повлиять на качество продукции;</w:t>
      </w:r>
    </w:p>
    <w:p w14:paraId="4184FA33" w14:textId="77777777" w:rsidR="004E2251" w:rsidRPr="004E2251" w:rsidRDefault="004E2251" w:rsidP="004E2251">
      <w:pPr>
        <w:jc w:val="both"/>
        <w:rPr>
          <w:sz w:val="28"/>
          <w:szCs w:val="28"/>
        </w:rPr>
      </w:pPr>
      <w:r w:rsidRPr="004E2251">
        <w:rPr>
          <w:sz w:val="28"/>
          <w:szCs w:val="28"/>
        </w:rPr>
        <w:t>3) в границах СЗЗ промышленного объекта или производства допускается размещать:</w:t>
      </w:r>
    </w:p>
    <w:p w14:paraId="257F54A4" w14:textId="77777777" w:rsidR="004E2251" w:rsidRPr="004E2251" w:rsidRDefault="004E2251" w:rsidP="004E2251">
      <w:pPr>
        <w:jc w:val="both"/>
        <w:rPr>
          <w:sz w:val="28"/>
          <w:szCs w:val="28"/>
        </w:rPr>
      </w:pPr>
      <w:r w:rsidRPr="004E2251">
        <w:rPr>
          <w:sz w:val="28"/>
          <w:szCs w:val="28"/>
        </w:rPr>
        <w:t>нежилые помещения для дежурного аварийного персонала;</w:t>
      </w:r>
    </w:p>
    <w:p w14:paraId="20DED073" w14:textId="77777777" w:rsidR="004E2251" w:rsidRPr="004E2251" w:rsidRDefault="004E2251" w:rsidP="004E2251">
      <w:pPr>
        <w:jc w:val="both"/>
        <w:rPr>
          <w:sz w:val="28"/>
          <w:szCs w:val="28"/>
        </w:rPr>
      </w:pPr>
      <w:r w:rsidRPr="004E2251">
        <w:rPr>
          <w:sz w:val="28"/>
          <w:szCs w:val="28"/>
        </w:rPr>
        <w:t>помещения для пребывания работающих по вахтовому методу (не более двух недель);</w:t>
      </w:r>
    </w:p>
    <w:p w14:paraId="1EEFA073" w14:textId="77777777" w:rsidR="004E2251" w:rsidRPr="004E2251" w:rsidRDefault="004E2251" w:rsidP="004E2251">
      <w:pPr>
        <w:jc w:val="both"/>
        <w:rPr>
          <w:sz w:val="28"/>
          <w:szCs w:val="28"/>
        </w:rPr>
      </w:pPr>
      <w:r w:rsidRPr="004E2251">
        <w:rPr>
          <w:sz w:val="28"/>
          <w:szCs w:val="28"/>
        </w:rPr>
        <w:t>здания управления;</w:t>
      </w:r>
    </w:p>
    <w:p w14:paraId="69EB18FE" w14:textId="77777777" w:rsidR="004E2251" w:rsidRPr="004E2251" w:rsidRDefault="004E2251" w:rsidP="004E2251">
      <w:pPr>
        <w:jc w:val="both"/>
        <w:rPr>
          <w:sz w:val="28"/>
          <w:szCs w:val="28"/>
        </w:rPr>
      </w:pPr>
      <w:r w:rsidRPr="004E2251">
        <w:rPr>
          <w:sz w:val="28"/>
          <w:szCs w:val="28"/>
        </w:rPr>
        <w:t>конструкторские бюро;</w:t>
      </w:r>
    </w:p>
    <w:p w14:paraId="7B2AB178" w14:textId="77777777" w:rsidR="004E2251" w:rsidRPr="004E2251" w:rsidRDefault="004E2251" w:rsidP="004E2251">
      <w:pPr>
        <w:jc w:val="both"/>
        <w:rPr>
          <w:sz w:val="28"/>
          <w:szCs w:val="28"/>
        </w:rPr>
      </w:pPr>
      <w:r w:rsidRPr="004E2251">
        <w:rPr>
          <w:sz w:val="28"/>
          <w:szCs w:val="28"/>
        </w:rPr>
        <w:t>здания административного назначения;</w:t>
      </w:r>
    </w:p>
    <w:p w14:paraId="2FE749B2" w14:textId="77777777" w:rsidR="004E2251" w:rsidRPr="004E2251" w:rsidRDefault="004E2251" w:rsidP="004E2251">
      <w:pPr>
        <w:jc w:val="both"/>
        <w:rPr>
          <w:sz w:val="28"/>
          <w:szCs w:val="28"/>
        </w:rPr>
      </w:pPr>
      <w:r w:rsidRPr="004E2251">
        <w:rPr>
          <w:sz w:val="28"/>
          <w:szCs w:val="28"/>
        </w:rPr>
        <w:t>научно-исследовательские лаборатории;</w:t>
      </w:r>
    </w:p>
    <w:p w14:paraId="57030A4E" w14:textId="77777777" w:rsidR="004E2251" w:rsidRPr="004E2251" w:rsidRDefault="004E2251" w:rsidP="004E2251">
      <w:pPr>
        <w:jc w:val="both"/>
        <w:rPr>
          <w:sz w:val="28"/>
          <w:szCs w:val="28"/>
        </w:rPr>
      </w:pPr>
      <w:r w:rsidRPr="004E2251">
        <w:rPr>
          <w:sz w:val="28"/>
          <w:szCs w:val="28"/>
        </w:rPr>
        <w:t>поликлиники;</w:t>
      </w:r>
    </w:p>
    <w:p w14:paraId="2AAF279B" w14:textId="77777777" w:rsidR="004E2251" w:rsidRPr="004E2251" w:rsidRDefault="004E2251" w:rsidP="004E2251">
      <w:pPr>
        <w:jc w:val="both"/>
        <w:rPr>
          <w:sz w:val="28"/>
          <w:szCs w:val="28"/>
        </w:rPr>
      </w:pPr>
      <w:r w:rsidRPr="004E2251">
        <w:rPr>
          <w:sz w:val="28"/>
          <w:szCs w:val="28"/>
        </w:rPr>
        <w:t>спортивно-оздоровительные сооружения закрытого типа;</w:t>
      </w:r>
    </w:p>
    <w:p w14:paraId="1C8F33E9" w14:textId="77777777" w:rsidR="004E2251" w:rsidRPr="004E2251" w:rsidRDefault="004E2251" w:rsidP="004E2251">
      <w:pPr>
        <w:jc w:val="both"/>
        <w:rPr>
          <w:sz w:val="28"/>
          <w:szCs w:val="28"/>
        </w:rPr>
      </w:pPr>
      <w:r w:rsidRPr="004E2251">
        <w:rPr>
          <w:sz w:val="28"/>
          <w:szCs w:val="28"/>
        </w:rPr>
        <w:t>бани;</w:t>
      </w:r>
    </w:p>
    <w:p w14:paraId="3CC739E0" w14:textId="77777777" w:rsidR="004E2251" w:rsidRPr="004E2251" w:rsidRDefault="004E2251" w:rsidP="004E2251">
      <w:pPr>
        <w:jc w:val="both"/>
        <w:rPr>
          <w:sz w:val="28"/>
          <w:szCs w:val="28"/>
        </w:rPr>
      </w:pPr>
      <w:r w:rsidRPr="004E2251">
        <w:rPr>
          <w:sz w:val="28"/>
          <w:szCs w:val="28"/>
        </w:rPr>
        <w:t>прачечные;</w:t>
      </w:r>
    </w:p>
    <w:p w14:paraId="4204241C" w14:textId="77777777" w:rsidR="004E2251" w:rsidRPr="004E2251" w:rsidRDefault="004E2251" w:rsidP="004E2251">
      <w:pPr>
        <w:jc w:val="both"/>
        <w:rPr>
          <w:sz w:val="28"/>
          <w:szCs w:val="28"/>
        </w:rPr>
      </w:pPr>
      <w:r w:rsidRPr="004E2251">
        <w:rPr>
          <w:sz w:val="28"/>
          <w:szCs w:val="28"/>
        </w:rPr>
        <w:t>объекты торговли и общественного питания;</w:t>
      </w:r>
    </w:p>
    <w:p w14:paraId="33EA28EE" w14:textId="77777777" w:rsidR="004E2251" w:rsidRPr="004E2251" w:rsidRDefault="004E2251" w:rsidP="004E2251">
      <w:pPr>
        <w:jc w:val="both"/>
        <w:rPr>
          <w:sz w:val="28"/>
          <w:szCs w:val="28"/>
        </w:rPr>
      </w:pPr>
      <w:r w:rsidRPr="004E2251">
        <w:rPr>
          <w:sz w:val="28"/>
          <w:szCs w:val="28"/>
        </w:rPr>
        <w:t>мотели, гостиницы;</w:t>
      </w:r>
    </w:p>
    <w:p w14:paraId="3930F55F" w14:textId="77777777" w:rsidR="004E2251" w:rsidRPr="004E2251" w:rsidRDefault="004E2251" w:rsidP="004E2251">
      <w:pPr>
        <w:jc w:val="both"/>
        <w:rPr>
          <w:sz w:val="28"/>
          <w:szCs w:val="28"/>
        </w:rPr>
      </w:pPr>
      <w:r w:rsidRPr="004E2251">
        <w:rPr>
          <w:sz w:val="28"/>
          <w:szCs w:val="28"/>
        </w:rPr>
        <w:t>гаражи, площадки и сооружения для хранения общественного и индивидуального автотранспорта;</w:t>
      </w:r>
    </w:p>
    <w:p w14:paraId="26421F38" w14:textId="77777777" w:rsidR="004E2251" w:rsidRPr="004E2251" w:rsidRDefault="004E2251" w:rsidP="004E2251">
      <w:pPr>
        <w:jc w:val="both"/>
        <w:rPr>
          <w:sz w:val="28"/>
          <w:szCs w:val="28"/>
        </w:rPr>
      </w:pPr>
      <w:r w:rsidRPr="004E2251">
        <w:rPr>
          <w:sz w:val="28"/>
          <w:szCs w:val="28"/>
        </w:rPr>
        <w:t>пожарные депо;</w:t>
      </w:r>
    </w:p>
    <w:p w14:paraId="51B47BCA" w14:textId="77777777" w:rsidR="004E2251" w:rsidRPr="004E2251" w:rsidRDefault="004E2251" w:rsidP="004E2251">
      <w:pPr>
        <w:jc w:val="both"/>
        <w:rPr>
          <w:sz w:val="28"/>
          <w:szCs w:val="28"/>
        </w:rPr>
      </w:pPr>
      <w:r w:rsidRPr="004E2251">
        <w:rPr>
          <w:sz w:val="28"/>
          <w:szCs w:val="28"/>
        </w:rPr>
        <w:t>местные и транзитные коммуникации;</w:t>
      </w:r>
    </w:p>
    <w:p w14:paraId="13FDC30F" w14:textId="77777777" w:rsidR="004E2251" w:rsidRPr="004E2251" w:rsidRDefault="004E2251" w:rsidP="004E2251">
      <w:pPr>
        <w:jc w:val="both"/>
        <w:rPr>
          <w:sz w:val="28"/>
          <w:szCs w:val="28"/>
        </w:rPr>
      </w:pPr>
      <w:r w:rsidRPr="004E2251">
        <w:rPr>
          <w:sz w:val="28"/>
          <w:szCs w:val="28"/>
        </w:rPr>
        <w:t>ЛЭП;</w:t>
      </w:r>
    </w:p>
    <w:p w14:paraId="0930E5A7" w14:textId="77777777" w:rsidR="004E2251" w:rsidRPr="004E2251" w:rsidRDefault="004E2251" w:rsidP="004E2251">
      <w:pPr>
        <w:jc w:val="both"/>
        <w:rPr>
          <w:sz w:val="28"/>
          <w:szCs w:val="28"/>
        </w:rPr>
      </w:pPr>
      <w:r w:rsidRPr="004E2251">
        <w:rPr>
          <w:sz w:val="28"/>
          <w:szCs w:val="28"/>
        </w:rPr>
        <w:t>электроподстанции;</w:t>
      </w:r>
    </w:p>
    <w:p w14:paraId="33E6EAEC" w14:textId="77777777" w:rsidR="004E2251" w:rsidRPr="004E2251" w:rsidRDefault="004E2251" w:rsidP="004E2251">
      <w:pPr>
        <w:jc w:val="both"/>
        <w:rPr>
          <w:sz w:val="28"/>
          <w:szCs w:val="28"/>
        </w:rPr>
      </w:pPr>
      <w:r w:rsidRPr="004E2251">
        <w:rPr>
          <w:sz w:val="28"/>
          <w:szCs w:val="28"/>
        </w:rPr>
        <w:t>нефте- и газопроводы;</w:t>
      </w:r>
    </w:p>
    <w:p w14:paraId="3CCF1C80" w14:textId="77777777" w:rsidR="004E2251" w:rsidRPr="004E2251" w:rsidRDefault="004E2251" w:rsidP="004E2251">
      <w:pPr>
        <w:jc w:val="both"/>
        <w:rPr>
          <w:sz w:val="28"/>
          <w:szCs w:val="28"/>
        </w:rPr>
      </w:pPr>
      <w:r w:rsidRPr="004E2251">
        <w:rPr>
          <w:sz w:val="28"/>
          <w:szCs w:val="28"/>
        </w:rPr>
        <w:t>артезианские скважины для технического водоснабжения;</w:t>
      </w:r>
    </w:p>
    <w:p w14:paraId="70854040" w14:textId="77777777" w:rsidR="004E2251" w:rsidRPr="004E2251" w:rsidRDefault="004E2251" w:rsidP="004E2251">
      <w:pPr>
        <w:jc w:val="both"/>
        <w:rPr>
          <w:sz w:val="28"/>
          <w:szCs w:val="28"/>
        </w:rPr>
      </w:pPr>
      <w:proofErr w:type="spellStart"/>
      <w:r w:rsidRPr="004E2251">
        <w:rPr>
          <w:sz w:val="28"/>
          <w:szCs w:val="28"/>
        </w:rPr>
        <w:t>водоохлаждающие</w:t>
      </w:r>
      <w:proofErr w:type="spellEnd"/>
      <w:r w:rsidRPr="004E2251">
        <w:rPr>
          <w:sz w:val="28"/>
          <w:szCs w:val="28"/>
        </w:rPr>
        <w:t xml:space="preserve"> сооружения для подготовки технической воды;</w:t>
      </w:r>
    </w:p>
    <w:p w14:paraId="42FECAB7" w14:textId="77777777" w:rsidR="004E2251" w:rsidRPr="004E2251" w:rsidRDefault="004E2251" w:rsidP="004E2251">
      <w:pPr>
        <w:jc w:val="both"/>
        <w:rPr>
          <w:sz w:val="28"/>
          <w:szCs w:val="28"/>
        </w:rPr>
      </w:pPr>
      <w:r w:rsidRPr="004E2251">
        <w:rPr>
          <w:sz w:val="28"/>
          <w:szCs w:val="28"/>
        </w:rPr>
        <w:t>канализационные насосные станции;</w:t>
      </w:r>
    </w:p>
    <w:p w14:paraId="43B3A4DF" w14:textId="77777777" w:rsidR="004E2251" w:rsidRPr="004E2251" w:rsidRDefault="004E2251" w:rsidP="004E2251">
      <w:pPr>
        <w:jc w:val="both"/>
        <w:rPr>
          <w:sz w:val="28"/>
          <w:szCs w:val="28"/>
        </w:rPr>
      </w:pPr>
      <w:r w:rsidRPr="004E2251">
        <w:rPr>
          <w:sz w:val="28"/>
          <w:szCs w:val="28"/>
        </w:rPr>
        <w:t>сооружения оборотного водоснабжения;</w:t>
      </w:r>
    </w:p>
    <w:p w14:paraId="5DC8E969" w14:textId="77777777" w:rsidR="004E2251" w:rsidRPr="004E2251" w:rsidRDefault="004E2251" w:rsidP="004E2251">
      <w:pPr>
        <w:jc w:val="both"/>
        <w:rPr>
          <w:sz w:val="28"/>
          <w:szCs w:val="28"/>
        </w:rPr>
      </w:pPr>
      <w:r w:rsidRPr="004E2251">
        <w:rPr>
          <w:sz w:val="28"/>
          <w:szCs w:val="28"/>
        </w:rPr>
        <w:lastRenderedPageBreak/>
        <w:t>автозаправочные станции;</w:t>
      </w:r>
    </w:p>
    <w:p w14:paraId="7FAF3848" w14:textId="77777777" w:rsidR="004E2251" w:rsidRPr="004E2251" w:rsidRDefault="004E2251" w:rsidP="004E2251">
      <w:pPr>
        <w:jc w:val="both"/>
        <w:rPr>
          <w:sz w:val="28"/>
          <w:szCs w:val="28"/>
        </w:rPr>
      </w:pPr>
      <w:r w:rsidRPr="004E2251">
        <w:rPr>
          <w:sz w:val="28"/>
          <w:szCs w:val="28"/>
        </w:rPr>
        <w:t>станции технического обслуживания автомобилей;</w:t>
      </w:r>
    </w:p>
    <w:p w14:paraId="000F2BE1" w14:textId="77777777" w:rsidR="004E2251" w:rsidRPr="004E2251" w:rsidRDefault="004E2251" w:rsidP="004E2251">
      <w:pPr>
        <w:jc w:val="both"/>
        <w:rPr>
          <w:sz w:val="28"/>
          <w:szCs w:val="28"/>
        </w:rPr>
      </w:pPr>
      <w:r w:rsidRPr="004E2251">
        <w:rPr>
          <w:sz w:val="28"/>
          <w:szCs w:val="28"/>
        </w:rPr>
        <w:t>4) в СЗЗ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14:paraId="611304D1" w14:textId="77777777" w:rsidR="004E2251" w:rsidRPr="004E2251" w:rsidRDefault="004E2251" w:rsidP="004E2251">
      <w:pPr>
        <w:jc w:val="both"/>
        <w:rPr>
          <w:sz w:val="28"/>
          <w:szCs w:val="28"/>
        </w:rPr>
      </w:pPr>
      <w:r w:rsidRPr="004E2251">
        <w:rPr>
          <w:sz w:val="28"/>
          <w:szCs w:val="28"/>
        </w:rPr>
        <w:t>4. На территориях СЗЗ кладбищ, крематориев, зданий и сооружений похоронного назначения в соответствии с СанПиН 2.1.1329-03 (Гигиенические требования к размещению, устройству и содержанию кладбищ, зданий и сооружений похоронного назначения) не разрешается строительство зданий, строений и сооружений, не связанных с обслуживанием указанных объектов, за исключением культовых и обрядовых объектов.</w:t>
      </w:r>
    </w:p>
    <w:p w14:paraId="31ACBAF7" w14:textId="77777777" w:rsidR="004E2251" w:rsidRPr="004E2251" w:rsidRDefault="004E2251" w:rsidP="004E2251">
      <w:pPr>
        <w:jc w:val="both"/>
        <w:rPr>
          <w:sz w:val="28"/>
          <w:szCs w:val="28"/>
        </w:rPr>
      </w:pPr>
      <w:r w:rsidRPr="004E2251">
        <w:rPr>
          <w:sz w:val="28"/>
          <w:szCs w:val="28"/>
        </w:rPr>
        <w:t>5. 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14:paraId="4A8D7291" w14:textId="77777777" w:rsidR="004E2251" w:rsidRPr="004E2251" w:rsidRDefault="004E2251" w:rsidP="004E2251">
      <w:pPr>
        <w:jc w:val="both"/>
        <w:rPr>
          <w:sz w:val="28"/>
          <w:szCs w:val="28"/>
        </w:rPr>
      </w:pPr>
    </w:p>
    <w:p w14:paraId="2F71008A" w14:textId="77777777" w:rsidR="004E2251" w:rsidRPr="004E2251" w:rsidRDefault="004E2251" w:rsidP="004E2251">
      <w:pPr>
        <w:keepNext/>
        <w:jc w:val="both"/>
        <w:outlineLvl w:val="2"/>
        <w:rPr>
          <w:b/>
          <w:bCs/>
          <w:sz w:val="28"/>
          <w:szCs w:val="28"/>
        </w:rPr>
      </w:pPr>
      <w:r w:rsidRPr="004E2251">
        <w:rPr>
          <w:b/>
          <w:bCs/>
          <w:sz w:val="28"/>
          <w:szCs w:val="28"/>
        </w:rPr>
        <w:t>Статья 8.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 </w:t>
      </w:r>
    </w:p>
    <w:p w14:paraId="1D2E7C23" w14:textId="77777777" w:rsidR="004E2251" w:rsidRPr="004E2251" w:rsidRDefault="004E2251" w:rsidP="004E2251">
      <w:pPr>
        <w:jc w:val="both"/>
        <w:rPr>
          <w:sz w:val="28"/>
          <w:szCs w:val="28"/>
        </w:rPr>
      </w:pPr>
    </w:p>
    <w:p w14:paraId="1B5D0191" w14:textId="77777777" w:rsidR="004E2251" w:rsidRPr="004E2251" w:rsidRDefault="004E2251" w:rsidP="004E2251">
      <w:pPr>
        <w:jc w:val="both"/>
        <w:rPr>
          <w:sz w:val="28"/>
          <w:szCs w:val="28"/>
        </w:rPr>
      </w:pPr>
      <w:r w:rsidRPr="004E2251">
        <w:rPr>
          <w:sz w:val="28"/>
          <w:szCs w:val="28"/>
        </w:rPr>
        <w:t>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 ограничения использования территории; ограничения хозяйственной и иной деятельности; обязательные мероприятия по защите населения и территорий, в том числе при возникновении чрезвычайных ситуаций.</w:t>
      </w:r>
    </w:p>
    <w:p w14:paraId="5A11C9A7" w14:textId="77777777" w:rsidR="004E2251" w:rsidRPr="004E2251" w:rsidRDefault="004E2251" w:rsidP="004E2251">
      <w:pPr>
        <w:jc w:val="both"/>
        <w:rPr>
          <w:sz w:val="28"/>
          <w:szCs w:val="28"/>
        </w:rPr>
      </w:pPr>
    </w:p>
    <w:p w14:paraId="7771EB6C" w14:textId="77777777" w:rsidR="004E2251" w:rsidRPr="004E2251" w:rsidRDefault="004E2251" w:rsidP="004E2251">
      <w:pPr>
        <w:keepNext/>
        <w:jc w:val="both"/>
        <w:outlineLvl w:val="2"/>
        <w:rPr>
          <w:b/>
          <w:bCs/>
          <w:sz w:val="28"/>
          <w:szCs w:val="28"/>
        </w:rPr>
      </w:pPr>
      <w:r w:rsidRPr="004E2251">
        <w:rPr>
          <w:b/>
          <w:bCs/>
          <w:sz w:val="28"/>
          <w:szCs w:val="28"/>
        </w:rPr>
        <w:t xml:space="preserve">Статья 9.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полос воздушных подходов аэродромов и </w:t>
      </w:r>
      <w:proofErr w:type="spellStart"/>
      <w:r w:rsidRPr="004E2251">
        <w:rPr>
          <w:b/>
          <w:bCs/>
          <w:sz w:val="28"/>
          <w:szCs w:val="28"/>
        </w:rPr>
        <w:t>приаэродромной</w:t>
      </w:r>
      <w:proofErr w:type="spellEnd"/>
      <w:r w:rsidRPr="004E2251">
        <w:rPr>
          <w:b/>
          <w:bCs/>
          <w:sz w:val="28"/>
          <w:szCs w:val="28"/>
        </w:rPr>
        <w:t xml:space="preserve"> территории авиационного узла</w:t>
      </w:r>
    </w:p>
    <w:p w14:paraId="686193AE" w14:textId="77777777" w:rsidR="004E2251" w:rsidRPr="004E2251" w:rsidRDefault="004E2251" w:rsidP="004E2251">
      <w:pPr>
        <w:jc w:val="both"/>
        <w:rPr>
          <w:sz w:val="28"/>
          <w:szCs w:val="28"/>
        </w:rPr>
      </w:pPr>
    </w:p>
    <w:p w14:paraId="026B6763" w14:textId="77777777" w:rsidR="004E2251" w:rsidRPr="004E2251" w:rsidRDefault="004E2251" w:rsidP="004E2251">
      <w:pPr>
        <w:jc w:val="both"/>
        <w:rPr>
          <w:sz w:val="28"/>
          <w:szCs w:val="28"/>
        </w:rPr>
      </w:pPr>
      <w:r w:rsidRPr="004E2251">
        <w:rPr>
          <w:sz w:val="28"/>
          <w:szCs w:val="28"/>
        </w:rPr>
        <w:t xml:space="preserve">1.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полос воздушных подходов аэродромов и </w:t>
      </w:r>
      <w:proofErr w:type="spellStart"/>
      <w:r w:rsidRPr="004E2251">
        <w:rPr>
          <w:sz w:val="28"/>
          <w:szCs w:val="28"/>
        </w:rPr>
        <w:t>приаэродромной</w:t>
      </w:r>
      <w:proofErr w:type="spellEnd"/>
      <w:r w:rsidRPr="004E2251">
        <w:rPr>
          <w:sz w:val="28"/>
          <w:szCs w:val="28"/>
        </w:rPr>
        <w:t xml:space="preserve"> территории устанавливаются в целях обеспечения </w:t>
      </w:r>
      <w:r w:rsidRPr="004E2251">
        <w:rPr>
          <w:sz w:val="28"/>
          <w:szCs w:val="28"/>
        </w:rPr>
        <w:lastRenderedPageBreak/>
        <w:t>безопасности полетов воздушных судов авиационного узла в соответствии с Воздушным кодексом Российской Федерации и принимаемыми в соответствии с ним нормативными правовыми актами исполнительных органов федеральной власти Российской Федерации.</w:t>
      </w:r>
    </w:p>
    <w:p w14:paraId="6D69E707" w14:textId="77777777" w:rsidR="004E2251" w:rsidRPr="004E2251" w:rsidRDefault="004E2251" w:rsidP="004E2251">
      <w:pPr>
        <w:jc w:val="both"/>
        <w:rPr>
          <w:sz w:val="28"/>
          <w:szCs w:val="28"/>
        </w:rPr>
      </w:pPr>
      <w:r w:rsidRPr="004E2251">
        <w:rPr>
          <w:sz w:val="28"/>
          <w:szCs w:val="28"/>
        </w:rPr>
        <w:t>2. Содержание указанных ограничений определено федеральными правилами использования воздушного пространства Российской Федерации. В соответствии с ними организации, заинтересованные в размещении объектов в районе аэродрома, должны согласовать их размещение со старшим авиационным начальником аэродрома. Согласованию подлежит размещение:</w:t>
      </w:r>
    </w:p>
    <w:p w14:paraId="12D0DBE1" w14:textId="77777777" w:rsidR="004E2251" w:rsidRPr="004E2251" w:rsidRDefault="004E2251" w:rsidP="004E2251">
      <w:pPr>
        <w:jc w:val="both"/>
        <w:rPr>
          <w:sz w:val="28"/>
          <w:szCs w:val="28"/>
        </w:rPr>
      </w:pPr>
      <w:r w:rsidRPr="004E2251">
        <w:rPr>
          <w:sz w:val="28"/>
          <w:szCs w:val="28"/>
        </w:rPr>
        <w:t>а) объектов в границах полос воздушных подходов к аэродрому, а также вне границ этих полос в радиусе 10 км от контрольной точки аэродрома;</w:t>
      </w:r>
    </w:p>
    <w:p w14:paraId="718FF32B" w14:textId="77777777" w:rsidR="004E2251" w:rsidRPr="004E2251" w:rsidRDefault="004E2251" w:rsidP="004E2251">
      <w:pPr>
        <w:jc w:val="both"/>
        <w:rPr>
          <w:sz w:val="28"/>
          <w:szCs w:val="28"/>
        </w:rPr>
      </w:pPr>
      <w:r w:rsidRPr="004E2251">
        <w:rPr>
          <w:sz w:val="28"/>
          <w:szCs w:val="28"/>
        </w:rPr>
        <w:t>б) объектов высотой 50 метров и более относительно уровня аэродрома в радиусе 30 км от контрольной точки аэродрома;</w:t>
      </w:r>
    </w:p>
    <w:p w14:paraId="3A70ADCF" w14:textId="77777777" w:rsidR="004E2251" w:rsidRPr="004E2251" w:rsidRDefault="004E2251" w:rsidP="004E2251">
      <w:pPr>
        <w:jc w:val="both"/>
        <w:rPr>
          <w:sz w:val="28"/>
          <w:szCs w:val="28"/>
        </w:rPr>
      </w:pPr>
      <w:r w:rsidRPr="004E2251">
        <w:rPr>
          <w:sz w:val="28"/>
          <w:szCs w:val="28"/>
        </w:rPr>
        <w:t>в) линий связи и электропередачи, а также других источников радио- и электромагнитных излучений, которые могут создавать помехи для нормальной работы радиотехнических средств независимо от места их размещения;</w:t>
      </w:r>
    </w:p>
    <w:p w14:paraId="0FC8BB57" w14:textId="77777777" w:rsidR="004E2251" w:rsidRPr="004E2251" w:rsidRDefault="004E2251" w:rsidP="004E2251">
      <w:pPr>
        <w:jc w:val="both"/>
        <w:rPr>
          <w:sz w:val="28"/>
          <w:szCs w:val="28"/>
        </w:rPr>
      </w:pPr>
      <w:r w:rsidRPr="004E2251">
        <w:rPr>
          <w:sz w:val="28"/>
          <w:szCs w:val="28"/>
        </w:rPr>
        <w:t>г) взрывоопасных объектов независимо от места их размещения;</w:t>
      </w:r>
    </w:p>
    <w:p w14:paraId="22C7A39E" w14:textId="77777777" w:rsidR="004E2251" w:rsidRPr="004E2251" w:rsidRDefault="004E2251" w:rsidP="004E2251">
      <w:pPr>
        <w:jc w:val="both"/>
        <w:rPr>
          <w:sz w:val="28"/>
          <w:szCs w:val="28"/>
        </w:rPr>
      </w:pPr>
      <w:r w:rsidRPr="004E2251">
        <w:rPr>
          <w:sz w:val="28"/>
          <w:szCs w:val="28"/>
        </w:rPr>
        <w:t>д) факельных устройств для аварийного сжигания сбрасываемых газов высотой 50 метров и более (с учетом возможной высоты выброса пламени) независимо от места их размещения;</w:t>
      </w:r>
    </w:p>
    <w:p w14:paraId="5FDCA1EA" w14:textId="77777777" w:rsidR="004E2251" w:rsidRPr="004E2251" w:rsidRDefault="004E2251" w:rsidP="004E2251">
      <w:pPr>
        <w:jc w:val="both"/>
        <w:rPr>
          <w:sz w:val="28"/>
          <w:szCs w:val="28"/>
        </w:rPr>
      </w:pPr>
      <w:r w:rsidRPr="004E2251">
        <w:rPr>
          <w:sz w:val="28"/>
          <w:szCs w:val="28"/>
        </w:rPr>
        <w:t>е) промышленных и иных предприятий и сооружений, деятельность которых может привести к ухудшению видимости в районах аэродромов независимо от места размещения этих предприятий и сооружений.</w:t>
      </w:r>
    </w:p>
    <w:p w14:paraId="2E3C6CB8" w14:textId="77777777" w:rsidR="004E2251" w:rsidRPr="004E2251" w:rsidRDefault="004E2251" w:rsidP="004E2251">
      <w:pPr>
        <w:jc w:val="both"/>
        <w:rPr>
          <w:sz w:val="28"/>
          <w:szCs w:val="28"/>
        </w:rPr>
      </w:pPr>
      <w:r w:rsidRPr="004E2251">
        <w:rPr>
          <w:sz w:val="28"/>
          <w:szCs w:val="28"/>
        </w:rPr>
        <w:t>3. Размещение объектов вне районов аэродромов, если их истинная высота превышает 50 метров, подлежит согласованию с командующим объединением ВВС и ПВО (командующим авиационным объединением, командиром авиационного соединения), который несет ответственность за организацию использования воздушного пространства в зоне единой системы организации воздушного движения, где планируется размещение этих объектов.</w:t>
      </w:r>
    </w:p>
    <w:p w14:paraId="5F239919" w14:textId="77777777" w:rsidR="004E2251" w:rsidRPr="004E2251" w:rsidRDefault="004E2251" w:rsidP="004E2251">
      <w:pPr>
        <w:jc w:val="both"/>
        <w:rPr>
          <w:sz w:val="28"/>
          <w:szCs w:val="28"/>
        </w:rPr>
      </w:pPr>
      <w:r w:rsidRPr="004E2251">
        <w:rPr>
          <w:sz w:val="28"/>
          <w:szCs w:val="28"/>
        </w:rPr>
        <w:t>4. Запрещается размещать в полосах воздушных подходов на удалении менее 30 км, а вне полос воздушных подходов - менее 15 км от контрольной точки аэродрома места выбросов пищевых отходов, строительство животноводческих ферм, скотобоен и других объектов, способствующих привлечению и массовому скоплению птиц.</w:t>
      </w:r>
    </w:p>
    <w:p w14:paraId="73B52E25" w14:textId="77777777" w:rsidR="004E2251" w:rsidRPr="004E2251" w:rsidRDefault="004E2251" w:rsidP="004E2251">
      <w:pPr>
        <w:shd w:val="clear" w:color="auto" w:fill="FFFFFF"/>
        <w:spacing w:before="30" w:after="30"/>
        <w:jc w:val="both"/>
        <w:rPr>
          <w:spacing w:val="2"/>
          <w:sz w:val="28"/>
          <w:szCs w:val="28"/>
        </w:rPr>
      </w:pPr>
    </w:p>
    <w:p w14:paraId="08B82806" w14:textId="77777777" w:rsidR="004E2251" w:rsidRPr="004E2251" w:rsidRDefault="004E2251" w:rsidP="004E2251">
      <w:pPr>
        <w:keepNext/>
        <w:jc w:val="both"/>
        <w:outlineLvl w:val="2"/>
        <w:rPr>
          <w:b/>
          <w:bCs/>
          <w:sz w:val="28"/>
          <w:szCs w:val="28"/>
        </w:rPr>
      </w:pPr>
      <w:r w:rsidRPr="004E2251">
        <w:rPr>
          <w:b/>
          <w:bCs/>
          <w:sz w:val="28"/>
          <w:szCs w:val="28"/>
        </w:rPr>
        <w:t>Статья 10.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ограничений застройки от радиотелевизионных центров </w:t>
      </w:r>
    </w:p>
    <w:p w14:paraId="1BE414EC" w14:textId="77777777" w:rsidR="004E2251" w:rsidRPr="004E2251" w:rsidRDefault="004E2251" w:rsidP="004E2251">
      <w:pPr>
        <w:jc w:val="both"/>
        <w:rPr>
          <w:sz w:val="28"/>
          <w:szCs w:val="28"/>
        </w:rPr>
      </w:pPr>
    </w:p>
    <w:p w14:paraId="180351B1" w14:textId="77777777" w:rsidR="004E2251" w:rsidRPr="004E2251" w:rsidRDefault="004E2251" w:rsidP="004E2251">
      <w:pPr>
        <w:jc w:val="both"/>
        <w:rPr>
          <w:sz w:val="28"/>
          <w:szCs w:val="28"/>
        </w:rPr>
      </w:pPr>
      <w:r w:rsidRPr="004E2251">
        <w:rPr>
          <w:sz w:val="28"/>
          <w:szCs w:val="28"/>
        </w:rPr>
        <w:t xml:space="preserve">1.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ограничений застройки от </w:t>
      </w:r>
      <w:r w:rsidRPr="004E2251">
        <w:rPr>
          <w:sz w:val="28"/>
          <w:szCs w:val="28"/>
        </w:rPr>
        <w:lastRenderedPageBreak/>
        <w:t>радиотелевизионных центров устанавливаются в целях обеспечения эксплуатации сооружений</w:t>
      </w:r>
      <w:r w:rsidRPr="008B0027">
        <w:rPr>
          <w:szCs w:val="28"/>
        </w:rPr>
        <w:t xml:space="preserve"> </w:t>
      </w:r>
      <w:r w:rsidRPr="004E2251">
        <w:rPr>
          <w:sz w:val="28"/>
          <w:szCs w:val="28"/>
        </w:rPr>
        <w:t>телевизионной и радиовещательной сети радиотелевизионного центра в соответствии с законодательством Российской Федерации о связи и принимаемыми в соответствии с ним нормативными правовыми актами исполнительных органов федеральной власти Российской Федерации.</w:t>
      </w:r>
    </w:p>
    <w:p w14:paraId="5261B05E" w14:textId="77777777" w:rsidR="004E2251" w:rsidRPr="004E2251" w:rsidRDefault="004E2251" w:rsidP="004E2251">
      <w:pPr>
        <w:jc w:val="both"/>
        <w:rPr>
          <w:b/>
          <w:bCs/>
          <w:sz w:val="28"/>
          <w:szCs w:val="28"/>
        </w:rPr>
      </w:pPr>
      <w:r w:rsidRPr="004E2251">
        <w:rPr>
          <w:sz w:val="28"/>
          <w:szCs w:val="28"/>
        </w:rPr>
        <w:t> 2. В соответствии с ними организации, заинтересованные в размещении объектов капитального строительства в указанных зонах, должны согласовать их высоту с филиалом федерального ПАО «Ростелеком» Ханты-Мансийского автономного округа-Югры.</w:t>
      </w:r>
    </w:p>
    <w:p w14:paraId="08B7E16A" w14:textId="77777777" w:rsidR="004E2251" w:rsidRPr="004E2251" w:rsidRDefault="004E2251" w:rsidP="004E2251">
      <w:pPr>
        <w:jc w:val="both"/>
        <w:rPr>
          <w:sz w:val="28"/>
          <w:szCs w:val="28"/>
        </w:rPr>
      </w:pPr>
    </w:p>
    <w:p w14:paraId="114F5C21" w14:textId="77777777" w:rsidR="004E2251" w:rsidRPr="004E2251" w:rsidRDefault="004E2251" w:rsidP="004E2251">
      <w:pPr>
        <w:keepNext/>
        <w:jc w:val="both"/>
        <w:outlineLvl w:val="2"/>
        <w:rPr>
          <w:b/>
          <w:bCs/>
          <w:sz w:val="28"/>
          <w:szCs w:val="28"/>
        </w:rPr>
      </w:pPr>
      <w:r w:rsidRPr="004E2251">
        <w:rPr>
          <w:b/>
          <w:bCs/>
          <w:sz w:val="28"/>
          <w:szCs w:val="28"/>
        </w:rPr>
        <w:t>Статья 11.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затопления и подтопления</w:t>
      </w:r>
    </w:p>
    <w:p w14:paraId="2C8E0F71" w14:textId="77777777" w:rsidR="004E2251" w:rsidRPr="004E2251" w:rsidRDefault="004E2251" w:rsidP="004E2251">
      <w:pPr>
        <w:ind w:firstLine="708"/>
        <w:jc w:val="both"/>
        <w:rPr>
          <w:sz w:val="28"/>
          <w:szCs w:val="28"/>
        </w:rPr>
      </w:pPr>
    </w:p>
    <w:p w14:paraId="60F33764" w14:textId="77777777" w:rsidR="004E2251" w:rsidRPr="004E2251" w:rsidRDefault="004E2251" w:rsidP="004E2251">
      <w:pPr>
        <w:jc w:val="both"/>
        <w:rPr>
          <w:sz w:val="28"/>
          <w:szCs w:val="28"/>
        </w:rPr>
      </w:pPr>
      <w:r w:rsidRPr="004E2251">
        <w:rPr>
          <w:sz w:val="28"/>
          <w:szCs w:val="28"/>
        </w:rPr>
        <w:t>1. На территории зон затопления и подтопления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негативного воздействия вод и ликвидации его последствий.</w:t>
      </w:r>
    </w:p>
    <w:p w14:paraId="6DA0F342" w14:textId="77777777" w:rsidR="004E2251" w:rsidRPr="004E2251" w:rsidRDefault="004E2251" w:rsidP="004E2251">
      <w:pPr>
        <w:jc w:val="both"/>
        <w:rPr>
          <w:sz w:val="28"/>
          <w:szCs w:val="28"/>
        </w:rPr>
      </w:pPr>
      <w:r w:rsidRPr="004E2251">
        <w:rPr>
          <w:sz w:val="28"/>
          <w:szCs w:val="28"/>
        </w:rPr>
        <w:t>2. В границах зон затопления, подтопления запрещаются:</w:t>
      </w:r>
    </w:p>
    <w:p w14:paraId="52A11573" w14:textId="77777777" w:rsidR="004E2251" w:rsidRPr="004E2251" w:rsidRDefault="004E2251" w:rsidP="004E2251">
      <w:pPr>
        <w:jc w:val="both"/>
        <w:rPr>
          <w:sz w:val="28"/>
          <w:szCs w:val="28"/>
        </w:rPr>
      </w:pPr>
      <w:r w:rsidRPr="004E2251">
        <w:rPr>
          <w:sz w:val="28"/>
          <w:szCs w:val="28"/>
        </w:rPr>
        <w:t>1) строительство объектов капитального строительства (за исключением строительства сооружений инженерной защиты, предназначенных для защиты территорий и объектов от негативного воздействия вод);</w:t>
      </w:r>
    </w:p>
    <w:p w14:paraId="08C0BAF7" w14:textId="77777777" w:rsidR="004E2251" w:rsidRPr="004E2251" w:rsidRDefault="004E2251" w:rsidP="004E2251">
      <w:pPr>
        <w:jc w:val="both"/>
        <w:rPr>
          <w:sz w:val="28"/>
          <w:szCs w:val="28"/>
        </w:rPr>
      </w:pPr>
      <w:r w:rsidRPr="004E2251">
        <w:rPr>
          <w:sz w:val="28"/>
          <w:szCs w:val="28"/>
        </w:rPr>
        <w:t>2) использование сточных вод в целях повышения почвенного плодородия;</w:t>
      </w:r>
    </w:p>
    <w:p w14:paraId="64D15591" w14:textId="77777777" w:rsidR="004E2251" w:rsidRPr="004E2251" w:rsidRDefault="004E2251" w:rsidP="004E2251">
      <w:pPr>
        <w:jc w:val="both"/>
        <w:rPr>
          <w:sz w:val="28"/>
          <w:szCs w:val="28"/>
        </w:rPr>
      </w:pPr>
      <w:r w:rsidRPr="004E2251">
        <w:rPr>
          <w:sz w:val="28"/>
          <w:szCs w:val="28"/>
        </w:rPr>
        <w:t>3) размещение кладбищ, объектов уничтожения биологических отходов,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14:paraId="4DCC9296" w14:textId="77777777" w:rsidR="004E2251" w:rsidRPr="004E2251" w:rsidRDefault="004E2251" w:rsidP="004E2251">
      <w:pPr>
        <w:jc w:val="both"/>
        <w:rPr>
          <w:sz w:val="28"/>
          <w:szCs w:val="28"/>
        </w:rPr>
      </w:pPr>
      <w:r w:rsidRPr="004E2251">
        <w:rPr>
          <w:sz w:val="28"/>
          <w:szCs w:val="28"/>
        </w:rPr>
        <w:t>4) осуществление авиационных мер по борьбе с вредными организмами;</w:t>
      </w:r>
    </w:p>
    <w:p w14:paraId="3C206872" w14:textId="77777777" w:rsidR="004E2251" w:rsidRPr="004E2251" w:rsidRDefault="004E2251" w:rsidP="004E2251">
      <w:pPr>
        <w:jc w:val="both"/>
        <w:rPr>
          <w:sz w:val="28"/>
          <w:szCs w:val="28"/>
        </w:rPr>
      </w:pPr>
      <w:r w:rsidRPr="004E2251">
        <w:rPr>
          <w:sz w:val="28"/>
          <w:szCs w:val="28"/>
        </w:rPr>
        <w:t>5) освоение территорий в целях строительства объектов капитального строительства (за исключением осуществления инженерной защиты территорий и объектов от негативного воздействия вод).</w:t>
      </w:r>
    </w:p>
    <w:p w14:paraId="4253C318" w14:textId="77777777" w:rsidR="004E2251" w:rsidRPr="004E2251" w:rsidRDefault="004E2251" w:rsidP="004E2251">
      <w:pPr>
        <w:jc w:val="both"/>
        <w:rPr>
          <w:sz w:val="28"/>
          <w:szCs w:val="28"/>
        </w:rPr>
      </w:pPr>
      <w:r w:rsidRPr="004E2251">
        <w:rPr>
          <w:sz w:val="28"/>
          <w:szCs w:val="28"/>
        </w:rPr>
        <w:t>3. Границы зон затопления, подтопления определяются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Ханты-Мансийского района и органов местного самоуправления в порядке, установленном Правительством Российской Федерации.</w:t>
      </w:r>
    </w:p>
    <w:p w14:paraId="227035DB" w14:textId="77777777" w:rsidR="004E2251" w:rsidRPr="004E2251" w:rsidRDefault="004E2251" w:rsidP="004E2251">
      <w:pPr>
        <w:pStyle w:val="afffffff3"/>
        <w:rPr>
          <w:sz w:val="28"/>
          <w:szCs w:val="28"/>
        </w:rPr>
      </w:pPr>
    </w:p>
    <w:p w14:paraId="45CEC6A2" w14:textId="77777777" w:rsidR="004E2251" w:rsidRPr="004E2251" w:rsidRDefault="004E2251" w:rsidP="004E2251">
      <w:pPr>
        <w:pStyle w:val="3"/>
        <w:ind w:left="142" w:firstLine="0"/>
        <w:jc w:val="both"/>
        <w:rPr>
          <w:sz w:val="28"/>
          <w:szCs w:val="28"/>
        </w:rPr>
      </w:pPr>
      <w:r w:rsidRPr="004E2251">
        <w:rPr>
          <w:sz w:val="28"/>
          <w:szCs w:val="28"/>
        </w:rPr>
        <w:t>Статья 12. Требования к архитектурно-градостроительному облику объектов капитального строительства</w:t>
      </w:r>
      <w:bookmarkEnd w:id="83"/>
    </w:p>
    <w:p w14:paraId="28A717E9" w14:textId="77777777" w:rsidR="004E2251" w:rsidRPr="004E2251" w:rsidRDefault="004E2251" w:rsidP="004E2251">
      <w:pPr>
        <w:jc w:val="both"/>
        <w:rPr>
          <w:sz w:val="28"/>
          <w:szCs w:val="28"/>
        </w:rPr>
      </w:pPr>
    </w:p>
    <w:p w14:paraId="2D4CFE11" w14:textId="77777777" w:rsidR="004E2251" w:rsidRPr="004E2251" w:rsidRDefault="004E2251" w:rsidP="004E2251">
      <w:pPr>
        <w:jc w:val="both"/>
        <w:rPr>
          <w:sz w:val="28"/>
          <w:szCs w:val="28"/>
        </w:rPr>
      </w:pPr>
      <w:r w:rsidRPr="004E2251">
        <w:rPr>
          <w:sz w:val="28"/>
          <w:szCs w:val="28"/>
        </w:rPr>
        <w:lastRenderedPageBreak/>
        <w:t>На территории поселения не определены территории, в границах которых предусматриваются требования к архитектурно-градостроительному облику объектов капитального строительства.</w:t>
      </w:r>
    </w:p>
    <w:p w14:paraId="7DBBA365" w14:textId="77777777" w:rsidR="004E2251" w:rsidRPr="004E2251" w:rsidRDefault="004E2251" w:rsidP="004E2251">
      <w:pPr>
        <w:jc w:val="both"/>
        <w:rPr>
          <w:sz w:val="28"/>
          <w:szCs w:val="28"/>
        </w:rPr>
      </w:pPr>
      <w:r w:rsidRPr="004E2251">
        <w:rPr>
          <w:sz w:val="28"/>
          <w:szCs w:val="28"/>
        </w:rPr>
        <w:t>В случае планирования определения требований к архитектурно-градостроительному облику объектов капитального строительства в обязательном порядке устанавливаются границы территорий, предусматривающие такие требования, и отображаются на карте градостроительного зонирования. Границы таких территорий могут не совпадать с границами территориальных зон и отображаться на отдельной карте.</w:t>
      </w:r>
    </w:p>
    <w:p w14:paraId="22785600" w14:textId="77777777" w:rsidR="004E2251" w:rsidRPr="004E2251" w:rsidRDefault="004E2251" w:rsidP="004E2251">
      <w:pPr>
        <w:jc w:val="both"/>
        <w:rPr>
          <w:sz w:val="28"/>
          <w:szCs w:val="28"/>
        </w:rPr>
      </w:pPr>
    </w:p>
    <w:p w14:paraId="7D87FEA9" w14:textId="77777777" w:rsidR="004E2251" w:rsidRPr="004718F0" w:rsidRDefault="004E2251" w:rsidP="004E2251">
      <w:pPr>
        <w:jc w:val="right"/>
        <w:rPr>
          <w:szCs w:val="28"/>
        </w:rPr>
      </w:pPr>
    </w:p>
    <w:p w14:paraId="6A527E07" w14:textId="77777777" w:rsidR="00291A7F" w:rsidRPr="00977AAA" w:rsidRDefault="00291A7F" w:rsidP="00291A7F">
      <w:pPr>
        <w:jc w:val="both"/>
        <w:rPr>
          <w:sz w:val="28"/>
          <w:szCs w:val="28"/>
        </w:rPr>
        <w:sectPr w:rsidR="00291A7F" w:rsidRPr="00977AAA" w:rsidSect="009459F9">
          <w:headerReference w:type="first" r:id="rId17"/>
          <w:footerReference w:type="first" r:id="rId18"/>
          <w:pgSz w:w="11906" w:h="16838"/>
          <w:pgMar w:top="567" w:right="1276" w:bottom="1134" w:left="1559" w:header="0" w:footer="454" w:gutter="0"/>
          <w:cols w:space="708"/>
          <w:titlePg/>
          <w:docGrid w:linePitch="360"/>
        </w:sectPr>
      </w:pPr>
    </w:p>
    <w:p w14:paraId="79B9CD92" w14:textId="77777777" w:rsidR="00291A7F" w:rsidRPr="00977AAA" w:rsidRDefault="00291A7F" w:rsidP="00C23C08">
      <w:pPr>
        <w:jc w:val="right"/>
        <w:rPr>
          <w:sz w:val="28"/>
          <w:szCs w:val="28"/>
        </w:rPr>
      </w:pPr>
      <w:r w:rsidRPr="00977AAA">
        <w:rPr>
          <w:sz w:val="28"/>
          <w:szCs w:val="28"/>
        </w:rPr>
        <w:lastRenderedPageBreak/>
        <w:t>Приложение 2</w:t>
      </w:r>
    </w:p>
    <w:p w14:paraId="681063FB" w14:textId="77777777" w:rsidR="00291A7F" w:rsidRDefault="00291A7F" w:rsidP="00C23C08">
      <w:pPr>
        <w:jc w:val="right"/>
        <w:rPr>
          <w:sz w:val="28"/>
          <w:szCs w:val="28"/>
        </w:rPr>
      </w:pPr>
      <w:r w:rsidRPr="00977AAA">
        <w:rPr>
          <w:sz w:val="28"/>
          <w:szCs w:val="28"/>
        </w:rPr>
        <w:t>к правилам землепользования и застройки</w:t>
      </w:r>
    </w:p>
    <w:p w14:paraId="57D87D75" w14:textId="27382E34" w:rsidR="00291A7F" w:rsidRDefault="00291A7F" w:rsidP="00C23C08">
      <w:pPr>
        <w:ind w:left="3060" w:right="-1"/>
        <w:jc w:val="right"/>
        <w:rPr>
          <w:sz w:val="28"/>
          <w:szCs w:val="28"/>
        </w:rPr>
      </w:pPr>
      <w:r w:rsidRPr="00977AAA">
        <w:rPr>
          <w:sz w:val="28"/>
          <w:szCs w:val="28"/>
        </w:rPr>
        <w:t>сельско</w:t>
      </w:r>
      <w:r>
        <w:rPr>
          <w:sz w:val="28"/>
          <w:szCs w:val="28"/>
        </w:rPr>
        <w:t>го</w:t>
      </w:r>
      <w:r w:rsidRPr="00977AAA">
        <w:rPr>
          <w:sz w:val="28"/>
          <w:szCs w:val="28"/>
        </w:rPr>
        <w:t xml:space="preserve"> поселени</w:t>
      </w:r>
      <w:r>
        <w:rPr>
          <w:sz w:val="28"/>
          <w:szCs w:val="28"/>
        </w:rPr>
        <w:t xml:space="preserve">я </w:t>
      </w:r>
      <w:r w:rsidRPr="00977AAA">
        <w:rPr>
          <w:sz w:val="28"/>
          <w:szCs w:val="28"/>
        </w:rPr>
        <w:t>С</w:t>
      </w:r>
      <w:r w:rsidR="004E2251">
        <w:rPr>
          <w:sz w:val="28"/>
          <w:szCs w:val="28"/>
        </w:rPr>
        <w:t>елиярово</w:t>
      </w:r>
    </w:p>
    <w:p w14:paraId="2751D336" w14:textId="77777777" w:rsidR="00291A7F" w:rsidRDefault="00291A7F" w:rsidP="00C23C08">
      <w:pPr>
        <w:ind w:right="-1"/>
        <w:jc w:val="both"/>
        <w:rPr>
          <w:sz w:val="28"/>
          <w:szCs w:val="28"/>
        </w:rPr>
      </w:pPr>
    </w:p>
    <w:p w14:paraId="09209311" w14:textId="5D20ECA6" w:rsidR="00291A7F" w:rsidRDefault="00291A7F" w:rsidP="00C23C08">
      <w:pPr>
        <w:ind w:right="-1"/>
        <w:jc w:val="center"/>
        <w:rPr>
          <w:sz w:val="28"/>
          <w:szCs w:val="28"/>
        </w:rPr>
      </w:pPr>
      <w:r w:rsidRPr="002C30F5">
        <w:rPr>
          <w:sz w:val="28"/>
          <w:szCs w:val="28"/>
        </w:rPr>
        <w:t xml:space="preserve">Карта градостроительного зонирования СП </w:t>
      </w:r>
      <w:r w:rsidR="004E2251">
        <w:rPr>
          <w:sz w:val="28"/>
          <w:szCs w:val="28"/>
        </w:rPr>
        <w:t>Селиярово</w:t>
      </w:r>
    </w:p>
    <w:p w14:paraId="532394CA" w14:textId="170FE639" w:rsidR="004E2251" w:rsidRDefault="004E2251" w:rsidP="00C23C08">
      <w:pPr>
        <w:ind w:right="-1"/>
        <w:jc w:val="center"/>
        <w:rPr>
          <w:sz w:val="28"/>
          <w:szCs w:val="28"/>
        </w:rPr>
      </w:pPr>
    </w:p>
    <w:p w14:paraId="57FFCE34" w14:textId="77777777" w:rsidR="004E2251" w:rsidRPr="00977AAA" w:rsidRDefault="004E2251" w:rsidP="00C23C08">
      <w:pPr>
        <w:ind w:right="-1"/>
        <w:jc w:val="center"/>
        <w:rPr>
          <w:sz w:val="28"/>
          <w:szCs w:val="28"/>
        </w:rPr>
      </w:pPr>
    </w:p>
    <w:p w14:paraId="1577D99D" w14:textId="3AF4E9B1" w:rsidR="00291A7F" w:rsidRDefault="004E2251" w:rsidP="00C23C08">
      <w:pPr>
        <w:jc w:val="center"/>
        <w:rPr>
          <w:sz w:val="28"/>
          <w:szCs w:val="28"/>
        </w:rPr>
      </w:pPr>
      <w:r>
        <w:rPr>
          <w:noProof/>
          <w:sz w:val="28"/>
          <w:szCs w:val="28"/>
        </w:rPr>
        <w:drawing>
          <wp:inline distT="0" distB="0" distL="0" distR="0" wp14:anchorId="33013439" wp14:editId="5CA4D7BA">
            <wp:extent cx="9601200" cy="39338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601200" cy="3933825"/>
                    </a:xfrm>
                    <a:prstGeom prst="rect">
                      <a:avLst/>
                    </a:prstGeom>
                    <a:noFill/>
                    <a:ln>
                      <a:noFill/>
                    </a:ln>
                  </pic:spPr>
                </pic:pic>
              </a:graphicData>
            </a:graphic>
          </wp:inline>
        </w:drawing>
      </w:r>
    </w:p>
    <w:p w14:paraId="31E40F4A" w14:textId="77777777" w:rsidR="00291A7F" w:rsidRDefault="00291A7F" w:rsidP="00291A7F">
      <w:pPr>
        <w:jc w:val="both"/>
        <w:rPr>
          <w:sz w:val="28"/>
          <w:szCs w:val="28"/>
        </w:rPr>
        <w:sectPr w:rsidR="00291A7F" w:rsidSect="00482178">
          <w:pgSz w:w="16838" w:h="11906" w:orient="landscape"/>
          <w:pgMar w:top="426" w:right="567" w:bottom="284" w:left="1134" w:header="0" w:footer="454" w:gutter="0"/>
          <w:cols w:space="708"/>
          <w:titlePg/>
          <w:docGrid w:linePitch="360"/>
        </w:sectPr>
      </w:pPr>
    </w:p>
    <w:p w14:paraId="3842340F" w14:textId="77777777" w:rsidR="00291A7F" w:rsidRPr="00977AAA" w:rsidRDefault="00291A7F" w:rsidP="00C23C08">
      <w:pPr>
        <w:jc w:val="right"/>
        <w:rPr>
          <w:sz w:val="28"/>
          <w:szCs w:val="28"/>
        </w:rPr>
      </w:pPr>
      <w:r w:rsidRPr="00977AAA">
        <w:rPr>
          <w:sz w:val="28"/>
          <w:szCs w:val="28"/>
        </w:rPr>
        <w:lastRenderedPageBreak/>
        <w:t xml:space="preserve">Приложение </w:t>
      </w:r>
      <w:r>
        <w:rPr>
          <w:sz w:val="28"/>
          <w:szCs w:val="28"/>
        </w:rPr>
        <w:t>3</w:t>
      </w:r>
    </w:p>
    <w:p w14:paraId="5ED3F08D" w14:textId="77777777" w:rsidR="00291A7F" w:rsidRDefault="00291A7F" w:rsidP="00C23C08">
      <w:pPr>
        <w:jc w:val="right"/>
        <w:rPr>
          <w:sz w:val="28"/>
          <w:szCs w:val="28"/>
        </w:rPr>
      </w:pPr>
      <w:r w:rsidRPr="00977AAA">
        <w:rPr>
          <w:sz w:val="28"/>
          <w:szCs w:val="28"/>
        </w:rPr>
        <w:t>к правилам землепользования и застройки</w:t>
      </w:r>
    </w:p>
    <w:p w14:paraId="03C0278B" w14:textId="2FB48076" w:rsidR="00291A7F" w:rsidRDefault="00291A7F" w:rsidP="00C23C08">
      <w:pPr>
        <w:ind w:left="3060" w:right="-1"/>
        <w:jc w:val="right"/>
        <w:rPr>
          <w:sz w:val="28"/>
          <w:szCs w:val="28"/>
        </w:rPr>
      </w:pPr>
      <w:r w:rsidRPr="00977AAA">
        <w:rPr>
          <w:sz w:val="28"/>
          <w:szCs w:val="28"/>
        </w:rPr>
        <w:t>сельско</w:t>
      </w:r>
      <w:r>
        <w:rPr>
          <w:sz w:val="28"/>
          <w:szCs w:val="28"/>
        </w:rPr>
        <w:t>го</w:t>
      </w:r>
      <w:r w:rsidRPr="00977AAA">
        <w:rPr>
          <w:sz w:val="28"/>
          <w:szCs w:val="28"/>
        </w:rPr>
        <w:t xml:space="preserve"> поселени</w:t>
      </w:r>
      <w:r>
        <w:rPr>
          <w:sz w:val="28"/>
          <w:szCs w:val="28"/>
        </w:rPr>
        <w:t xml:space="preserve">я </w:t>
      </w:r>
      <w:r w:rsidRPr="00977AAA">
        <w:rPr>
          <w:sz w:val="28"/>
          <w:szCs w:val="28"/>
        </w:rPr>
        <w:t>С</w:t>
      </w:r>
      <w:r w:rsidR="004E2251">
        <w:rPr>
          <w:sz w:val="28"/>
          <w:szCs w:val="28"/>
        </w:rPr>
        <w:t>елиярово</w:t>
      </w:r>
    </w:p>
    <w:p w14:paraId="7DB9BC8F" w14:textId="77777777" w:rsidR="00291A7F" w:rsidRDefault="00291A7F" w:rsidP="00291A7F">
      <w:pPr>
        <w:jc w:val="both"/>
        <w:rPr>
          <w:sz w:val="28"/>
          <w:szCs w:val="28"/>
        </w:rPr>
      </w:pPr>
    </w:p>
    <w:p w14:paraId="5983BB93" w14:textId="77777777" w:rsidR="00291A7F" w:rsidRDefault="00291A7F" w:rsidP="00291A7F">
      <w:pPr>
        <w:jc w:val="both"/>
        <w:rPr>
          <w:sz w:val="28"/>
          <w:szCs w:val="28"/>
        </w:rPr>
      </w:pPr>
    </w:p>
    <w:p w14:paraId="2DBFD989" w14:textId="77777777" w:rsidR="00291A7F" w:rsidRDefault="00291A7F" w:rsidP="00C23C08">
      <w:pPr>
        <w:jc w:val="center"/>
        <w:rPr>
          <w:b/>
          <w:sz w:val="28"/>
          <w:szCs w:val="28"/>
        </w:rPr>
      </w:pPr>
      <w:r>
        <w:rPr>
          <w:b/>
          <w:sz w:val="28"/>
          <w:szCs w:val="28"/>
        </w:rPr>
        <w:t>Описание территориальных зон</w:t>
      </w:r>
    </w:p>
    <w:p w14:paraId="34091C29" w14:textId="77777777" w:rsidR="00291A7F" w:rsidRDefault="00291A7F" w:rsidP="00291A7F">
      <w:pPr>
        <w:jc w:val="both"/>
        <w:rPr>
          <w:b/>
          <w:sz w:val="28"/>
          <w:szCs w:val="28"/>
        </w:rPr>
      </w:pPr>
    </w:p>
    <w:p w14:paraId="5C8A1DFF" w14:textId="77777777" w:rsidR="00291A7F" w:rsidRPr="000628E7" w:rsidRDefault="00291A7F" w:rsidP="00C23C08">
      <w:pPr>
        <w:pStyle w:val="2ff6"/>
        <w:ind w:left="1134"/>
        <w:jc w:val="center"/>
        <w:rPr>
          <w:b/>
          <w:sz w:val="28"/>
          <w:szCs w:val="28"/>
        </w:rPr>
      </w:pPr>
      <w:r w:rsidRPr="000628E7">
        <w:rPr>
          <w:b/>
          <w:sz w:val="28"/>
          <w:szCs w:val="28"/>
        </w:rPr>
        <w:t>Жилая зона (Ж)</w:t>
      </w:r>
    </w:p>
    <w:p w14:paraId="39AD95F4" w14:textId="77777777" w:rsidR="00291A7F" w:rsidRPr="00FE6BCD" w:rsidRDefault="00291A7F" w:rsidP="00C23C08">
      <w:pPr>
        <w:pStyle w:val="2ff6"/>
        <w:ind w:left="1134"/>
        <w:jc w:val="both"/>
        <w:rPr>
          <w:b/>
          <w:sz w:val="28"/>
          <w:szCs w:val="28"/>
        </w:rPr>
      </w:pPr>
    </w:p>
    <w:p w14:paraId="535E9512" w14:textId="77777777" w:rsidR="00291A7F" w:rsidRDefault="00291A7F" w:rsidP="00C23C08">
      <w:pPr>
        <w:ind w:left="1134" w:firstLine="707"/>
        <w:jc w:val="both"/>
        <w:rPr>
          <w:sz w:val="28"/>
          <w:szCs w:val="28"/>
        </w:rPr>
      </w:pPr>
      <w:r>
        <w:rPr>
          <w:sz w:val="28"/>
          <w:szCs w:val="28"/>
        </w:rPr>
        <w:t>Жилые зоны предназначены для размещения жилой застройки разных типов, а также отдельно стоящих, встроенных или пристроенных объектов социального и культурно-бытового обслуживания населения, культовых объектов, стоянок автомобильного транспорта, коммунальных и складских объектов, для которых не требуется установление санитарно-защитных зон и деятельность которых не оказывает вредное воздействие на окружающую среду.</w:t>
      </w:r>
    </w:p>
    <w:p w14:paraId="6E89AECD" w14:textId="77777777" w:rsidR="00291A7F" w:rsidRDefault="00291A7F" w:rsidP="00C23C08">
      <w:pPr>
        <w:ind w:left="1134"/>
        <w:jc w:val="both"/>
        <w:rPr>
          <w:sz w:val="28"/>
          <w:szCs w:val="28"/>
        </w:rPr>
      </w:pPr>
      <w:r>
        <w:rPr>
          <w:sz w:val="28"/>
          <w:szCs w:val="28"/>
        </w:rPr>
        <w:t>В жилых зонах размещены отдельно стоящие, встроенные или пристроенные объекты торгового и коммунально-бытового назначения, объекты здравоохранения, дошкольного и среднего образования, стоянки автомобильного транспорта, гаражей, связанных с проживанием граждан, а также территории предназначенные для ведения садоводства и огородничества.</w:t>
      </w:r>
    </w:p>
    <w:p w14:paraId="3303D174" w14:textId="77777777" w:rsidR="00291A7F" w:rsidRDefault="00291A7F" w:rsidP="00C23C08">
      <w:pPr>
        <w:ind w:left="1134"/>
        <w:jc w:val="both"/>
        <w:rPr>
          <w:sz w:val="28"/>
          <w:szCs w:val="28"/>
        </w:rPr>
      </w:pPr>
    </w:p>
    <w:p w14:paraId="34872708" w14:textId="77777777" w:rsidR="00291A7F" w:rsidRDefault="00291A7F" w:rsidP="00C23C08">
      <w:pPr>
        <w:ind w:left="1134"/>
        <w:jc w:val="center"/>
        <w:rPr>
          <w:b/>
          <w:sz w:val="28"/>
          <w:szCs w:val="28"/>
        </w:rPr>
      </w:pPr>
      <w:r>
        <w:rPr>
          <w:b/>
          <w:sz w:val="28"/>
          <w:szCs w:val="28"/>
        </w:rPr>
        <w:t>Общественно-деловая зона (О)</w:t>
      </w:r>
    </w:p>
    <w:p w14:paraId="3FF13A38" w14:textId="77777777" w:rsidR="00291A7F" w:rsidRDefault="00291A7F" w:rsidP="00C23C08">
      <w:pPr>
        <w:ind w:left="1134"/>
        <w:jc w:val="both"/>
        <w:rPr>
          <w:sz w:val="28"/>
          <w:szCs w:val="28"/>
        </w:rPr>
      </w:pPr>
    </w:p>
    <w:p w14:paraId="245347CB" w14:textId="77777777" w:rsidR="00291A7F" w:rsidRDefault="00291A7F" w:rsidP="00C23C08">
      <w:pPr>
        <w:ind w:left="1134" w:firstLine="707"/>
        <w:jc w:val="both"/>
        <w:rPr>
          <w:sz w:val="28"/>
          <w:szCs w:val="28"/>
        </w:rPr>
      </w:pPr>
      <w:r>
        <w:rPr>
          <w:sz w:val="28"/>
          <w:szCs w:val="28"/>
        </w:rPr>
        <w:t>Общественная зона предназначена для размещения объектов здравоохранения, культуры, торговли, общественного питания, бытового обслуживания, коммерческой деятельности, а также образовательных учреждений среднего профессионального образования, административных, учреждений, культовых зданий, иных строений и сооружений, стоянок автомобильного транспорта, центров деловой финансовой, общественной активности.</w:t>
      </w:r>
    </w:p>
    <w:p w14:paraId="29F5FB3B" w14:textId="77777777" w:rsidR="00291A7F" w:rsidRDefault="00291A7F" w:rsidP="00C23C08">
      <w:pPr>
        <w:ind w:left="1134"/>
        <w:jc w:val="both"/>
        <w:rPr>
          <w:sz w:val="28"/>
          <w:szCs w:val="28"/>
        </w:rPr>
      </w:pPr>
    </w:p>
    <w:p w14:paraId="5CB3E105" w14:textId="77777777" w:rsidR="00291A7F" w:rsidRDefault="00291A7F" w:rsidP="00C23C08">
      <w:pPr>
        <w:ind w:left="1134"/>
        <w:jc w:val="center"/>
        <w:rPr>
          <w:b/>
          <w:sz w:val="28"/>
          <w:szCs w:val="28"/>
        </w:rPr>
      </w:pPr>
      <w:r>
        <w:rPr>
          <w:b/>
          <w:sz w:val="28"/>
          <w:szCs w:val="28"/>
        </w:rPr>
        <w:t>Зона промышленного и коммунально-складского назначения (П)</w:t>
      </w:r>
    </w:p>
    <w:p w14:paraId="7BCC6DCE" w14:textId="77777777" w:rsidR="00291A7F" w:rsidRDefault="00291A7F" w:rsidP="00C23C08">
      <w:pPr>
        <w:ind w:left="1134"/>
        <w:jc w:val="both"/>
        <w:rPr>
          <w:b/>
          <w:sz w:val="28"/>
          <w:szCs w:val="28"/>
        </w:rPr>
      </w:pPr>
    </w:p>
    <w:p w14:paraId="6C9D74BD" w14:textId="77777777" w:rsidR="00291A7F" w:rsidRDefault="00291A7F" w:rsidP="00C23C08">
      <w:pPr>
        <w:ind w:left="1134" w:firstLine="707"/>
        <w:jc w:val="both"/>
        <w:rPr>
          <w:sz w:val="28"/>
          <w:szCs w:val="28"/>
        </w:rPr>
      </w:pPr>
      <w:r>
        <w:rPr>
          <w:sz w:val="28"/>
          <w:szCs w:val="28"/>
        </w:rPr>
        <w:t>В состав зоны включаются:</w:t>
      </w:r>
    </w:p>
    <w:p w14:paraId="6F946F11" w14:textId="77777777" w:rsidR="00291A7F" w:rsidRDefault="00291A7F" w:rsidP="00C23C08">
      <w:pPr>
        <w:ind w:left="1134"/>
        <w:jc w:val="both"/>
        <w:rPr>
          <w:sz w:val="28"/>
          <w:szCs w:val="28"/>
        </w:rPr>
      </w:pPr>
      <w:r>
        <w:rPr>
          <w:sz w:val="28"/>
          <w:szCs w:val="28"/>
        </w:rPr>
        <w:t>- производственная зона – зона размещения производственных и складских объектов с различными нормативами воздействия на окружающую среду.</w:t>
      </w:r>
    </w:p>
    <w:p w14:paraId="2C75DB7C" w14:textId="77777777" w:rsidR="00291A7F" w:rsidRDefault="00291A7F" w:rsidP="00C23C08">
      <w:pPr>
        <w:ind w:left="1134"/>
        <w:jc w:val="both"/>
        <w:rPr>
          <w:sz w:val="28"/>
          <w:szCs w:val="28"/>
        </w:rPr>
      </w:pPr>
      <w:r>
        <w:rPr>
          <w:sz w:val="28"/>
          <w:szCs w:val="28"/>
        </w:rPr>
        <w:t>- коммунальная зона – зона размещения коммунальных объектов.</w:t>
      </w:r>
    </w:p>
    <w:p w14:paraId="4071E4B6" w14:textId="77777777" w:rsidR="00291A7F" w:rsidRDefault="00291A7F" w:rsidP="00C23C08">
      <w:pPr>
        <w:ind w:left="1134"/>
        <w:jc w:val="both"/>
        <w:rPr>
          <w:sz w:val="28"/>
          <w:szCs w:val="28"/>
        </w:rPr>
      </w:pPr>
    </w:p>
    <w:p w14:paraId="6C5FEA96" w14:textId="77777777" w:rsidR="00291A7F" w:rsidRDefault="00291A7F" w:rsidP="00C23C08">
      <w:pPr>
        <w:ind w:left="1134"/>
        <w:jc w:val="center"/>
        <w:rPr>
          <w:b/>
          <w:sz w:val="28"/>
          <w:szCs w:val="28"/>
        </w:rPr>
      </w:pPr>
      <w:r>
        <w:rPr>
          <w:b/>
          <w:sz w:val="28"/>
          <w:szCs w:val="28"/>
        </w:rPr>
        <w:t>Зона инженерной инфраструктуры (И)</w:t>
      </w:r>
    </w:p>
    <w:p w14:paraId="36B77FD8" w14:textId="77777777" w:rsidR="00291A7F" w:rsidRDefault="00291A7F" w:rsidP="00C23C08">
      <w:pPr>
        <w:ind w:left="1134"/>
        <w:jc w:val="both"/>
        <w:rPr>
          <w:sz w:val="28"/>
          <w:szCs w:val="28"/>
        </w:rPr>
      </w:pPr>
    </w:p>
    <w:p w14:paraId="38B044FB" w14:textId="77777777" w:rsidR="00291A7F" w:rsidRDefault="00291A7F" w:rsidP="00C23C08">
      <w:pPr>
        <w:ind w:left="1134" w:firstLine="707"/>
        <w:jc w:val="both"/>
        <w:rPr>
          <w:sz w:val="28"/>
          <w:szCs w:val="28"/>
        </w:rPr>
      </w:pPr>
      <w:r>
        <w:rPr>
          <w:sz w:val="28"/>
          <w:szCs w:val="28"/>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w:t>
      </w:r>
      <w:r>
        <w:rPr>
          <w:sz w:val="28"/>
          <w:szCs w:val="28"/>
        </w:rPr>
        <w:lastRenderedPageBreak/>
        <w:t>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p w14:paraId="5D531DE9" w14:textId="77777777" w:rsidR="00291A7F" w:rsidRDefault="00291A7F" w:rsidP="00C23C08">
      <w:pPr>
        <w:ind w:left="1134" w:firstLine="142"/>
        <w:jc w:val="both"/>
        <w:rPr>
          <w:sz w:val="28"/>
          <w:szCs w:val="28"/>
        </w:rPr>
      </w:pPr>
    </w:p>
    <w:p w14:paraId="58AF4D7B" w14:textId="77777777" w:rsidR="00291A7F" w:rsidRDefault="00291A7F" w:rsidP="00C23C08">
      <w:pPr>
        <w:ind w:left="1134" w:firstLine="142"/>
        <w:jc w:val="center"/>
        <w:rPr>
          <w:b/>
          <w:sz w:val="28"/>
          <w:szCs w:val="28"/>
        </w:rPr>
      </w:pPr>
      <w:r>
        <w:rPr>
          <w:b/>
          <w:sz w:val="28"/>
          <w:szCs w:val="28"/>
        </w:rPr>
        <w:t>Зона транспортной инфраструктуры (Т)</w:t>
      </w:r>
    </w:p>
    <w:p w14:paraId="583C5FB8" w14:textId="77777777" w:rsidR="00291A7F" w:rsidRDefault="00291A7F" w:rsidP="00C23C08">
      <w:pPr>
        <w:ind w:left="1134" w:firstLine="142"/>
        <w:jc w:val="both"/>
        <w:rPr>
          <w:sz w:val="28"/>
          <w:szCs w:val="28"/>
        </w:rPr>
      </w:pPr>
    </w:p>
    <w:p w14:paraId="1F30EF3C" w14:textId="77777777" w:rsidR="00291A7F" w:rsidRDefault="00291A7F" w:rsidP="00C23C08">
      <w:pPr>
        <w:ind w:left="1134" w:firstLine="707"/>
        <w:jc w:val="both"/>
        <w:rPr>
          <w:sz w:val="28"/>
          <w:szCs w:val="28"/>
        </w:rPr>
      </w:pPr>
      <w:r>
        <w:rPr>
          <w:sz w:val="28"/>
          <w:szCs w:val="28"/>
        </w:rPr>
        <w:t xml:space="preserve">Зона транспортной инфраструктуры предусматривается для размещения в ней сооружений и коммуникаций транспорта. </w:t>
      </w:r>
    </w:p>
    <w:p w14:paraId="33569F06" w14:textId="77777777" w:rsidR="00291A7F" w:rsidRDefault="00291A7F" w:rsidP="00C23C08">
      <w:pPr>
        <w:ind w:left="1134" w:firstLine="707"/>
        <w:jc w:val="both"/>
        <w:rPr>
          <w:sz w:val="28"/>
          <w:szCs w:val="28"/>
        </w:rPr>
      </w:pPr>
      <w:r>
        <w:rPr>
          <w:sz w:val="28"/>
          <w:szCs w:val="28"/>
        </w:rPr>
        <w:t>Зона также предназначена для размещения и функционирования сооружений трубопроводного транспорта, связи, инженерного оборудования и включает в себя коридоры магистральных инженерных сетей и ЛЭП.</w:t>
      </w:r>
    </w:p>
    <w:p w14:paraId="1D1F74EF" w14:textId="77777777" w:rsidR="00291A7F" w:rsidRDefault="00291A7F" w:rsidP="00C23C08">
      <w:pPr>
        <w:ind w:left="1134"/>
        <w:jc w:val="both"/>
        <w:rPr>
          <w:sz w:val="28"/>
          <w:szCs w:val="28"/>
        </w:rPr>
      </w:pPr>
    </w:p>
    <w:p w14:paraId="5AD5C0CD" w14:textId="77777777" w:rsidR="00291A7F" w:rsidRDefault="00291A7F" w:rsidP="00C23C08">
      <w:pPr>
        <w:ind w:left="1134"/>
        <w:jc w:val="center"/>
        <w:rPr>
          <w:b/>
          <w:sz w:val="28"/>
          <w:szCs w:val="28"/>
        </w:rPr>
      </w:pPr>
      <w:r>
        <w:rPr>
          <w:b/>
          <w:sz w:val="28"/>
          <w:szCs w:val="28"/>
        </w:rPr>
        <w:t>Зона сельскохозяйственного использования (</w:t>
      </w:r>
      <w:proofErr w:type="spellStart"/>
      <w:r>
        <w:rPr>
          <w:b/>
          <w:sz w:val="28"/>
          <w:szCs w:val="28"/>
        </w:rPr>
        <w:t>Сх</w:t>
      </w:r>
      <w:proofErr w:type="spellEnd"/>
      <w:r>
        <w:rPr>
          <w:b/>
          <w:sz w:val="28"/>
          <w:szCs w:val="28"/>
        </w:rPr>
        <w:t>)</w:t>
      </w:r>
    </w:p>
    <w:p w14:paraId="5552595B" w14:textId="77777777" w:rsidR="00291A7F" w:rsidRDefault="00291A7F" w:rsidP="00C23C08">
      <w:pPr>
        <w:ind w:left="1134"/>
        <w:jc w:val="both"/>
        <w:rPr>
          <w:sz w:val="28"/>
          <w:szCs w:val="28"/>
        </w:rPr>
      </w:pPr>
    </w:p>
    <w:p w14:paraId="533ACC94" w14:textId="77777777" w:rsidR="00291A7F" w:rsidRDefault="00291A7F" w:rsidP="00C23C08">
      <w:pPr>
        <w:ind w:left="1134" w:firstLine="851"/>
        <w:jc w:val="both"/>
        <w:rPr>
          <w:sz w:val="28"/>
          <w:szCs w:val="28"/>
        </w:rPr>
      </w:pPr>
      <w:r>
        <w:rPr>
          <w:sz w:val="28"/>
          <w:szCs w:val="28"/>
        </w:rPr>
        <w:t>В состав зон сельскохозяйственного использования включаются участки, занятые объектами сельскохозяйственного назначения и предназначенные для ведения сельского хозяйства, садоводства и огородничества, личного подсобного хозяйства, развития объектов сельскохозяйственного назначения.</w:t>
      </w:r>
    </w:p>
    <w:p w14:paraId="11C71F69" w14:textId="77777777" w:rsidR="00291A7F" w:rsidRDefault="00291A7F" w:rsidP="00C23C08">
      <w:pPr>
        <w:ind w:left="1134"/>
        <w:jc w:val="both"/>
        <w:rPr>
          <w:sz w:val="28"/>
          <w:szCs w:val="28"/>
        </w:rPr>
      </w:pPr>
    </w:p>
    <w:p w14:paraId="1F0CCA3A" w14:textId="77777777" w:rsidR="00291A7F" w:rsidRDefault="00291A7F" w:rsidP="00C23C08">
      <w:pPr>
        <w:ind w:left="1134"/>
        <w:jc w:val="center"/>
        <w:rPr>
          <w:b/>
          <w:sz w:val="28"/>
          <w:szCs w:val="28"/>
        </w:rPr>
      </w:pPr>
      <w:r>
        <w:rPr>
          <w:b/>
          <w:sz w:val="28"/>
          <w:szCs w:val="28"/>
        </w:rPr>
        <w:t>Зона рекреационного назначения (Р)</w:t>
      </w:r>
    </w:p>
    <w:p w14:paraId="48B6C6B2" w14:textId="77777777" w:rsidR="00291A7F" w:rsidRDefault="00291A7F" w:rsidP="00C23C08">
      <w:pPr>
        <w:ind w:left="1134"/>
        <w:jc w:val="both"/>
        <w:rPr>
          <w:sz w:val="28"/>
          <w:szCs w:val="28"/>
        </w:rPr>
      </w:pPr>
    </w:p>
    <w:p w14:paraId="26F17A46" w14:textId="77777777" w:rsidR="00291A7F" w:rsidRDefault="00291A7F" w:rsidP="00C23C08">
      <w:pPr>
        <w:ind w:left="1134" w:firstLine="851"/>
        <w:jc w:val="both"/>
        <w:rPr>
          <w:sz w:val="28"/>
          <w:szCs w:val="28"/>
        </w:rPr>
      </w:pPr>
      <w:r>
        <w:rPr>
          <w:sz w:val="28"/>
          <w:szCs w:val="28"/>
        </w:rPr>
        <w:t>Рекреационные зоны включают в себя территории, занятые лесами, скверами, парками, садами, прудами, озёрами, водохранилищами, пляжами, а также, иные территории, используемые и предназначенные для отдыха, туризма, занятий физической культурой и спортом.</w:t>
      </w:r>
    </w:p>
    <w:p w14:paraId="18ECA094" w14:textId="77777777" w:rsidR="00291A7F" w:rsidRDefault="00291A7F" w:rsidP="00C23C08">
      <w:pPr>
        <w:ind w:left="1134"/>
        <w:jc w:val="both"/>
        <w:rPr>
          <w:sz w:val="28"/>
          <w:szCs w:val="28"/>
        </w:rPr>
      </w:pPr>
      <w:r>
        <w:rPr>
          <w:sz w:val="28"/>
          <w:szCs w:val="28"/>
        </w:rPr>
        <w:t>Кроме насаждений общего пользования имеются насаждения ограниченного пользования на участках детских и учебных заведений, культурно-бытовых, административных учреждений и предприятий, во дворах жилой застройки, насаждения специального назначения на улицах и дорогах.</w:t>
      </w:r>
    </w:p>
    <w:p w14:paraId="48D91CBD" w14:textId="77777777" w:rsidR="00291A7F" w:rsidRDefault="00291A7F" w:rsidP="00C23C08">
      <w:pPr>
        <w:ind w:left="1134"/>
        <w:jc w:val="both"/>
        <w:rPr>
          <w:sz w:val="28"/>
          <w:szCs w:val="28"/>
        </w:rPr>
      </w:pPr>
      <w:r>
        <w:rPr>
          <w:sz w:val="28"/>
          <w:szCs w:val="28"/>
        </w:rPr>
        <w:t xml:space="preserve">Посадки на дорогах и улицах, особенно в индивидуальной застройке, как правило, выполнены бессистемно, из разновозрастных и </w:t>
      </w:r>
      <w:proofErr w:type="spellStart"/>
      <w:r>
        <w:rPr>
          <w:sz w:val="28"/>
          <w:szCs w:val="28"/>
        </w:rPr>
        <w:t>разнопородных</w:t>
      </w:r>
      <w:proofErr w:type="spellEnd"/>
      <w:r>
        <w:rPr>
          <w:sz w:val="28"/>
          <w:szCs w:val="28"/>
        </w:rPr>
        <w:t xml:space="preserve"> деревьев и кустарников, без учёта нормативных требований по их размещению.</w:t>
      </w:r>
    </w:p>
    <w:p w14:paraId="4C3069BB" w14:textId="77777777" w:rsidR="00291A7F" w:rsidRDefault="00291A7F" w:rsidP="00C23C08">
      <w:pPr>
        <w:ind w:left="1134"/>
        <w:jc w:val="both"/>
        <w:rPr>
          <w:sz w:val="28"/>
          <w:szCs w:val="28"/>
        </w:rPr>
      </w:pPr>
    </w:p>
    <w:p w14:paraId="78551A6C" w14:textId="77777777" w:rsidR="00291A7F" w:rsidRDefault="00291A7F" w:rsidP="00C23C08">
      <w:pPr>
        <w:ind w:left="1134"/>
        <w:jc w:val="center"/>
        <w:rPr>
          <w:b/>
          <w:sz w:val="28"/>
          <w:szCs w:val="28"/>
        </w:rPr>
      </w:pPr>
      <w:r>
        <w:rPr>
          <w:b/>
          <w:sz w:val="28"/>
          <w:szCs w:val="28"/>
        </w:rPr>
        <w:t>Зона специального назначения (</w:t>
      </w:r>
      <w:proofErr w:type="spellStart"/>
      <w:r>
        <w:rPr>
          <w:b/>
          <w:sz w:val="28"/>
          <w:szCs w:val="28"/>
        </w:rPr>
        <w:t>Сп</w:t>
      </w:r>
      <w:proofErr w:type="spellEnd"/>
      <w:r>
        <w:rPr>
          <w:b/>
          <w:sz w:val="28"/>
          <w:szCs w:val="28"/>
        </w:rPr>
        <w:t>)</w:t>
      </w:r>
    </w:p>
    <w:p w14:paraId="73E3AC39" w14:textId="77777777" w:rsidR="00291A7F" w:rsidRDefault="00291A7F" w:rsidP="00C23C08">
      <w:pPr>
        <w:ind w:left="1134"/>
        <w:jc w:val="both"/>
        <w:rPr>
          <w:sz w:val="28"/>
          <w:szCs w:val="28"/>
        </w:rPr>
      </w:pPr>
    </w:p>
    <w:p w14:paraId="005304D1" w14:textId="77777777" w:rsidR="00291A7F" w:rsidRDefault="00291A7F" w:rsidP="00C23C08">
      <w:pPr>
        <w:ind w:left="1134"/>
        <w:jc w:val="both"/>
        <w:rPr>
          <w:sz w:val="28"/>
          <w:szCs w:val="28"/>
        </w:rPr>
      </w:pPr>
      <w:r>
        <w:rPr>
          <w:sz w:val="28"/>
          <w:szCs w:val="28"/>
        </w:rPr>
        <w:t xml:space="preserve">В состав зон специального назначения включаются зоны, занятые кладбищами и иными объектами, размещение которых может быть обеспечено только путем выделения указанных зон и недопустимо в других территориальных зонах. </w:t>
      </w:r>
    </w:p>
    <w:p w14:paraId="32077D50" w14:textId="77777777" w:rsidR="00443381" w:rsidRPr="00443381" w:rsidRDefault="00443381" w:rsidP="00C23C08">
      <w:pPr>
        <w:widowControl w:val="0"/>
        <w:tabs>
          <w:tab w:val="center" w:pos="1985"/>
        </w:tabs>
        <w:autoSpaceDE w:val="0"/>
        <w:autoSpaceDN w:val="0"/>
        <w:adjustRightInd w:val="0"/>
        <w:ind w:left="993"/>
        <w:jc w:val="both"/>
        <w:rPr>
          <w:rFonts w:eastAsiaTheme="minorHAnsi"/>
          <w:lang w:eastAsia="en-US"/>
        </w:rPr>
      </w:pPr>
    </w:p>
    <w:sectPr w:rsidR="00443381" w:rsidRPr="00443381" w:rsidSect="00C23C08">
      <w:footerReference w:type="default" r:id="rId20"/>
      <w:pgSz w:w="11906" w:h="16838"/>
      <w:pgMar w:top="1134" w:right="991" w:bottom="1134"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748A1" w14:textId="77777777" w:rsidR="00036C1D" w:rsidRDefault="00036C1D" w:rsidP="00D01B96">
      <w:r>
        <w:separator/>
      </w:r>
    </w:p>
  </w:endnote>
  <w:endnote w:type="continuationSeparator" w:id="0">
    <w:p w14:paraId="12FAD1B6" w14:textId="77777777" w:rsidR="00036C1D" w:rsidRDefault="00036C1D" w:rsidP="00D01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y 4">
    <w:altName w:val="Courier New"/>
    <w:charset w:val="CC"/>
    <w:family w:val="auto"/>
    <w:pitch w:val="variable"/>
    <w:sig w:usb0="A0002AA7" w:usb1="00000000" w:usb2="00000000" w:usb3="00000000" w:csb0="000001FF" w:csb1="00000000"/>
  </w:font>
  <w:font w:name="Times New Roman">
    <w:panose1 w:val="02020603050405020304"/>
    <w:charset w:val="00"/>
    <w:family w:val="roman"/>
    <w:pitch w:val="variable"/>
    <w:sig w:usb0="E0002EFF" w:usb1="C000785B" w:usb2="00000009" w:usb3="00000000" w:csb0="000001FF" w:csb1="00000000"/>
  </w:font>
  <w:font w:name="ISOCPEUR">
    <w:charset w:val="CC"/>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TimesNewRomanPSMT">
    <w:altName w:val="Yu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549C1" w14:textId="77777777" w:rsidR="00291A7F" w:rsidRDefault="00291A7F">
    <w:pPr>
      <w:pStyle w:val="af1"/>
      <w:jc w:val="right"/>
    </w:pPr>
    <w:r>
      <w:fldChar w:fldCharType="begin"/>
    </w:r>
    <w:r>
      <w:instrText>PAGE   \* MERGEFORMAT</w:instrText>
    </w:r>
    <w:r>
      <w:fldChar w:fldCharType="separate"/>
    </w:r>
    <w:r>
      <w:rPr>
        <w:noProof/>
      </w:rPr>
      <w:t>1</w:t>
    </w:r>
    <w:r>
      <w:fldChar w:fldCharType="end"/>
    </w:r>
  </w:p>
  <w:p w14:paraId="652B18BD" w14:textId="77777777" w:rsidR="00291A7F" w:rsidRDefault="00291A7F">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29A7B" w14:textId="77777777" w:rsidR="00291A7F" w:rsidRDefault="00291A7F" w:rsidP="0076193F">
    <w:pPr>
      <w:pStyle w:val="af1"/>
      <w:jc w:val="right"/>
    </w:pPr>
    <w:r>
      <w:fldChar w:fldCharType="begin"/>
    </w:r>
    <w:r>
      <w:instrText>PAGE   \* MERGEFORMAT</w:instrText>
    </w:r>
    <w:r>
      <w:fldChar w:fldCharType="separate"/>
    </w:r>
    <w:r>
      <w:rPr>
        <w:noProof/>
      </w:rPr>
      <w:t>62</w:t>
    </w:r>
    <w:r>
      <w:fldChar w:fldCharType="end"/>
    </w:r>
  </w:p>
  <w:p w14:paraId="678D3C78" w14:textId="77777777" w:rsidR="00291A7F" w:rsidRDefault="00291A7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E0A10" w14:textId="77777777" w:rsidR="00291A7F" w:rsidRDefault="00291A7F">
    <w:pPr>
      <w:pStyle w:val="af1"/>
      <w:jc w:val="right"/>
    </w:pPr>
    <w:r>
      <w:fldChar w:fldCharType="begin"/>
    </w:r>
    <w:r>
      <w:instrText>PAGE   \* MERGEFORMAT</w:instrText>
    </w:r>
    <w:r>
      <w:fldChar w:fldCharType="separate"/>
    </w:r>
    <w:r>
      <w:rPr>
        <w:noProof/>
      </w:rPr>
      <w:t>72</w:t>
    </w:r>
    <w:r>
      <w:fldChar w:fldCharType="end"/>
    </w:r>
  </w:p>
  <w:p w14:paraId="26D4E7F3" w14:textId="77777777" w:rsidR="00291A7F" w:rsidRDefault="00291A7F">
    <w:pPr>
      <w:pStyle w:val="af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6CE88" w14:textId="77777777" w:rsidR="00291A7F" w:rsidRDefault="00291A7F" w:rsidP="0076193F">
    <w:pPr>
      <w:pStyle w:val="af1"/>
      <w:jc w:val="right"/>
    </w:pPr>
    <w:r>
      <w:fldChar w:fldCharType="begin"/>
    </w:r>
    <w:r>
      <w:instrText>PAGE   \* MERGEFORMAT</w:instrText>
    </w:r>
    <w:r>
      <w:fldChar w:fldCharType="separate"/>
    </w:r>
    <w:r>
      <w:rPr>
        <w:noProof/>
      </w:rPr>
      <w:t>73</w:t>
    </w:r>
    <w:r>
      <w:fldChar w:fldCharType="end"/>
    </w:r>
  </w:p>
  <w:p w14:paraId="6EADF6A5" w14:textId="77777777" w:rsidR="00291A7F" w:rsidRDefault="00291A7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DE3F9" w14:textId="77777777" w:rsidR="006A1904" w:rsidRDefault="006A1904">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1105C" w14:textId="77777777" w:rsidR="00036C1D" w:rsidRDefault="00036C1D" w:rsidP="00D01B96">
      <w:r>
        <w:separator/>
      </w:r>
    </w:p>
  </w:footnote>
  <w:footnote w:type="continuationSeparator" w:id="0">
    <w:p w14:paraId="4E170163" w14:textId="77777777" w:rsidR="00036C1D" w:rsidRDefault="00036C1D" w:rsidP="00D01B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E06ED" w14:textId="77777777" w:rsidR="004E2251" w:rsidRPr="00CF0F64" w:rsidRDefault="004E2251" w:rsidP="00CF0F64">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2DFB1" w14:textId="77777777" w:rsidR="00291A7F" w:rsidRDefault="00291A7F" w:rsidP="00A3761A">
    <w:pPr>
      <w:pStyle w:val="af"/>
      <w:framePr w:wrap="around" w:vAnchor="text" w:hAnchor="margin" w:xAlign="center" w:y="1"/>
      <w:rPr>
        <w:rStyle w:val="affff2"/>
      </w:rPr>
    </w:pPr>
    <w:r>
      <w:rPr>
        <w:rStyle w:val="affff2"/>
      </w:rPr>
      <w:fldChar w:fldCharType="begin"/>
    </w:r>
    <w:r>
      <w:rPr>
        <w:rStyle w:val="affff2"/>
      </w:rPr>
      <w:instrText xml:space="preserve">PAGE  </w:instrText>
    </w:r>
    <w:r>
      <w:rPr>
        <w:rStyle w:val="affff2"/>
      </w:rPr>
      <w:fldChar w:fldCharType="end"/>
    </w:r>
  </w:p>
  <w:p w14:paraId="198C56A1" w14:textId="77777777" w:rsidR="00291A7F" w:rsidRDefault="00291A7F">
    <w:pPr>
      <w:pStyle w:val="af"/>
    </w:pPr>
  </w:p>
  <w:p w14:paraId="37E42359" w14:textId="77777777" w:rsidR="00291A7F" w:rsidRDefault="00291A7F"/>
  <w:p w14:paraId="462CE466" w14:textId="77777777" w:rsidR="00291A7F" w:rsidRDefault="00291A7F"/>
  <w:p w14:paraId="4342F971" w14:textId="77777777" w:rsidR="00291A7F" w:rsidRDefault="00291A7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487F4" w14:textId="77777777" w:rsidR="00291A7F" w:rsidRDefault="00291A7F"/>
  <w:p w14:paraId="22409D0B" w14:textId="77777777" w:rsidR="00291A7F" w:rsidRDefault="00291A7F"/>
  <w:p w14:paraId="23D57D13" w14:textId="77777777" w:rsidR="00291A7F" w:rsidRDefault="00291A7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5C2CF" w14:textId="77777777" w:rsidR="00291A7F" w:rsidRPr="00CF0F64" w:rsidRDefault="00291A7F" w:rsidP="00CF0F64">
    <w:pPr>
      <w:pStyle w:val="af"/>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16408" w14:textId="77777777" w:rsidR="00291A7F" w:rsidRPr="00CF0F64" w:rsidRDefault="00291A7F" w:rsidP="00CF0F64">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4"/>
    <w:multiLevelType w:val="singleLevel"/>
    <w:tmpl w:val="00000004"/>
    <w:name w:val="WW8Num19"/>
    <w:lvl w:ilvl="0">
      <w:start w:val="1"/>
      <w:numFmt w:val="bullet"/>
      <w:pStyle w:val="S"/>
      <w:lvlText w:val="-"/>
      <w:lvlJc w:val="left"/>
      <w:pPr>
        <w:tabs>
          <w:tab w:val="num" w:pos="928"/>
        </w:tabs>
        <w:ind w:left="928" w:hanging="360"/>
      </w:pPr>
      <w:rPr>
        <w:rFonts w:ascii="Proxy 4" w:hAnsi="Proxy 4"/>
      </w:rPr>
    </w:lvl>
  </w:abstractNum>
  <w:abstractNum w:abstractNumId="2" w15:restartNumberingAfterBreak="0">
    <w:nsid w:val="000A326C"/>
    <w:multiLevelType w:val="multilevel"/>
    <w:tmpl w:val="6FDA6744"/>
    <w:lvl w:ilvl="0">
      <w:start w:val="1"/>
      <w:numFmt w:val="decimal"/>
      <w:pStyle w:val="a"/>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36E39AD"/>
    <w:multiLevelType w:val="hybridMultilevel"/>
    <w:tmpl w:val="ABCC5D6E"/>
    <w:lvl w:ilvl="0" w:tplc="45D6767C">
      <w:start w:val="1"/>
      <w:numFmt w:val="bullet"/>
      <w:lvlText w:val="-"/>
      <w:lvlJc w:val="left"/>
      <w:pPr>
        <w:ind w:left="1004" w:hanging="360"/>
      </w:pPr>
      <w:rPr>
        <w:rFonts w:ascii="ISOCPEUR" w:hAnsi="ISOCPEUR"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15:restartNumberingAfterBreak="0">
    <w:nsid w:val="048B01F1"/>
    <w:multiLevelType w:val="hybridMultilevel"/>
    <w:tmpl w:val="7334F9BE"/>
    <w:lvl w:ilvl="0" w:tplc="2BAE004A">
      <w:start w:val="1"/>
      <w:numFmt w:val="bullet"/>
      <w:lvlText w:val="−"/>
      <w:lvlJc w:val="left"/>
      <w:pPr>
        <w:ind w:left="436" w:hanging="360"/>
      </w:pPr>
      <w:rPr>
        <w:rFonts w:ascii="Times New Roman" w:hAnsi="Times New Roman" w:hint="default"/>
      </w:rPr>
    </w:lvl>
    <w:lvl w:ilvl="1" w:tplc="04190003" w:tentative="1">
      <w:start w:val="1"/>
      <w:numFmt w:val="bullet"/>
      <w:lvlText w:val="o"/>
      <w:lvlJc w:val="left"/>
      <w:pPr>
        <w:ind w:left="1156" w:hanging="360"/>
      </w:pPr>
      <w:rPr>
        <w:rFonts w:ascii="Courier New" w:hAnsi="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5" w15:restartNumberingAfterBreak="0">
    <w:nsid w:val="064660C5"/>
    <w:multiLevelType w:val="multilevel"/>
    <w:tmpl w:val="9F8416FA"/>
    <w:lvl w:ilvl="0">
      <w:start w:val="1"/>
      <w:numFmt w:val="decimal"/>
      <w:lvlText w:val="%1."/>
      <w:lvlJc w:val="left"/>
      <w:pPr>
        <w:ind w:left="360" w:hanging="360"/>
      </w:pPr>
      <w:rPr>
        <w:rFonts w:hint="default"/>
      </w:rPr>
    </w:lvl>
    <w:lvl w:ilvl="1">
      <w:start w:val="1"/>
      <w:numFmt w:val="decimal"/>
      <w:lvlText w:val="%1.%2."/>
      <w:lvlJc w:val="left"/>
      <w:pPr>
        <w:tabs>
          <w:tab w:val="num" w:pos="1002"/>
        </w:tabs>
        <w:ind w:left="1115" w:hanging="54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7D46FD3"/>
    <w:multiLevelType w:val="multilevel"/>
    <w:tmpl w:val="B9A468A0"/>
    <w:lvl w:ilvl="0">
      <w:start w:val="1"/>
      <w:numFmt w:val="decimal"/>
      <w:pStyle w:val="1"/>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sz w:val="24"/>
        <w:szCs w:val="24"/>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 w15:restartNumberingAfterBreak="0">
    <w:nsid w:val="091179FB"/>
    <w:multiLevelType w:val="hybridMultilevel"/>
    <w:tmpl w:val="B09A8C2E"/>
    <w:lvl w:ilvl="0" w:tplc="0D502ED8">
      <w:start w:val="1"/>
      <w:numFmt w:val="decimal"/>
      <w:pStyle w:val="10"/>
      <w:lvlText w:val="%1"/>
      <w:lvlJc w:val="left"/>
      <w:pPr>
        <w:ind w:left="720" w:hanging="360"/>
      </w:pPr>
      <w:rPr>
        <w:rFonts w:cs="Times New Roman" w:hint="default"/>
      </w:rPr>
    </w:lvl>
    <w:lvl w:ilvl="1" w:tplc="787A866E" w:tentative="1">
      <w:start w:val="1"/>
      <w:numFmt w:val="lowerLetter"/>
      <w:lvlText w:val="%2."/>
      <w:lvlJc w:val="left"/>
      <w:pPr>
        <w:ind w:left="1440" w:hanging="360"/>
      </w:pPr>
      <w:rPr>
        <w:rFonts w:cs="Times New Roman"/>
      </w:rPr>
    </w:lvl>
    <w:lvl w:ilvl="2" w:tplc="AE4896CA" w:tentative="1">
      <w:start w:val="1"/>
      <w:numFmt w:val="lowerRoman"/>
      <w:lvlText w:val="%3."/>
      <w:lvlJc w:val="right"/>
      <w:pPr>
        <w:ind w:left="2160" w:hanging="180"/>
      </w:pPr>
      <w:rPr>
        <w:rFonts w:cs="Times New Roman"/>
      </w:rPr>
    </w:lvl>
    <w:lvl w:ilvl="3" w:tplc="64FA2ADA" w:tentative="1">
      <w:start w:val="1"/>
      <w:numFmt w:val="decimal"/>
      <w:lvlText w:val="%4."/>
      <w:lvlJc w:val="left"/>
      <w:pPr>
        <w:ind w:left="2880" w:hanging="360"/>
      </w:pPr>
      <w:rPr>
        <w:rFonts w:cs="Times New Roman"/>
      </w:rPr>
    </w:lvl>
    <w:lvl w:ilvl="4" w:tplc="75C456CE" w:tentative="1">
      <w:start w:val="1"/>
      <w:numFmt w:val="lowerLetter"/>
      <w:lvlText w:val="%5."/>
      <w:lvlJc w:val="left"/>
      <w:pPr>
        <w:ind w:left="3600" w:hanging="360"/>
      </w:pPr>
      <w:rPr>
        <w:rFonts w:cs="Times New Roman"/>
      </w:rPr>
    </w:lvl>
    <w:lvl w:ilvl="5" w:tplc="87204F96" w:tentative="1">
      <w:start w:val="1"/>
      <w:numFmt w:val="lowerRoman"/>
      <w:lvlText w:val="%6."/>
      <w:lvlJc w:val="right"/>
      <w:pPr>
        <w:ind w:left="4320" w:hanging="180"/>
      </w:pPr>
      <w:rPr>
        <w:rFonts w:cs="Times New Roman"/>
      </w:rPr>
    </w:lvl>
    <w:lvl w:ilvl="6" w:tplc="7D4C4CDE" w:tentative="1">
      <w:start w:val="1"/>
      <w:numFmt w:val="decimal"/>
      <w:lvlText w:val="%7."/>
      <w:lvlJc w:val="left"/>
      <w:pPr>
        <w:ind w:left="5040" w:hanging="360"/>
      </w:pPr>
      <w:rPr>
        <w:rFonts w:cs="Times New Roman"/>
      </w:rPr>
    </w:lvl>
    <w:lvl w:ilvl="7" w:tplc="66ECC16C" w:tentative="1">
      <w:start w:val="1"/>
      <w:numFmt w:val="lowerLetter"/>
      <w:lvlText w:val="%8."/>
      <w:lvlJc w:val="left"/>
      <w:pPr>
        <w:ind w:left="5760" w:hanging="360"/>
      </w:pPr>
      <w:rPr>
        <w:rFonts w:cs="Times New Roman"/>
      </w:rPr>
    </w:lvl>
    <w:lvl w:ilvl="8" w:tplc="D7BE1644" w:tentative="1">
      <w:start w:val="1"/>
      <w:numFmt w:val="lowerRoman"/>
      <w:lvlText w:val="%9."/>
      <w:lvlJc w:val="right"/>
      <w:pPr>
        <w:ind w:left="6480" w:hanging="180"/>
      </w:pPr>
      <w:rPr>
        <w:rFonts w:cs="Times New Roman"/>
      </w:rPr>
    </w:lvl>
  </w:abstractNum>
  <w:abstractNum w:abstractNumId="8" w15:restartNumberingAfterBreak="0">
    <w:nsid w:val="13FE32FF"/>
    <w:multiLevelType w:val="hybridMultilevel"/>
    <w:tmpl w:val="21EA5B96"/>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6B9660D"/>
    <w:multiLevelType w:val="hybridMultilevel"/>
    <w:tmpl w:val="F8403D78"/>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7610C9E"/>
    <w:multiLevelType w:val="hybridMultilevel"/>
    <w:tmpl w:val="8DE886F4"/>
    <w:lvl w:ilvl="0" w:tplc="CC0A4840">
      <w:start w:val="1"/>
      <w:numFmt w:val="bullet"/>
      <w:pStyle w:val="0115"/>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89A795C"/>
    <w:multiLevelType w:val="multilevel"/>
    <w:tmpl w:val="3D429C00"/>
    <w:lvl w:ilvl="0">
      <w:start w:val="1"/>
      <w:numFmt w:val="russianLower"/>
      <w:pStyle w:val="a0"/>
      <w:suff w:val="space"/>
      <w:lvlText w:val="%1)"/>
      <w:lvlJc w:val="left"/>
      <w:pPr>
        <w:ind w:left="567"/>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rPr>
    </w:lvl>
    <w:lvl w:ilvl="1">
      <w:start w:val="1"/>
      <w:numFmt w:val="russianLower"/>
      <w:suff w:val="space"/>
      <w:lvlText w:val="%1.%2"/>
      <w:lvlJc w:val="left"/>
      <w:pPr>
        <w:ind w:left="567" w:firstLine="567"/>
      </w:pPr>
      <w:rPr>
        <w:rFonts w:ascii="Times New Roman" w:hAnsi="Times New Roman" w:cs="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cs="Times New Roman" w:hint="default"/>
        <w:b/>
        <w:i w:val="0"/>
        <w:color w:val="auto"/>
        <w:sz w:val="26"/>
      </w:rPr>
    </w:lvl>
    <w:lvl w:ilvl="3">
      <w:start w:val="1"/>
      <w:numFmt w:val="decimal"/>
      <w:suff w:val="space"/>
      <w:lvlText w:val="%1.%2.%3.%4"/>
      <w:lvlJc w:val="left"/>
      <w:pPr>
        <w:ind w:left="567"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cs="Times New Roman" w:hint="default"/>
      </w:rPr>
    </w:lvl>
    <w:lvl w:ilvl="5">
      <w:start w:val="1"/>
      <w:numFmt w:val="decimal"/>
      <w:lvlText w:val="%1.%2.%3.%4.%5.%6"/>
      <w:lvlJc w:val="left"/>
      <w:pPr>
        <w:tabs>
          <w:tab w:val="num" w:pos="2286"/>
        </w:tabs>
        <w:ind w:left="2286" w:hanging="1152"/>
      </w:pPr>
      <w:rPr>
        <w:rFonts w:cs="Times New Roman" w:hint="default"/>
      </w:rPr>
    </w:lvl>
    <w:lvl w:ilvl="6">
      <w:start w:val="1"/>
      <w:numFmt w:val="decimal"/>
      <w:lvlText w:val="%1.%2.%3.%4.%5.%6.%7"/>
      <w:lvlJc w:val="left"/>
      <w:pPr>
        <w:tabs>
          <w:tab w:val="num" w:pos="2430"/>
        </w:tabs>
        <w:ind w:left="2430" w:hanging="1296"/>
      </w:pPr>
      <w:rPr>
        <w:rFonts w:cs="Times New Roman" w:hint="default"/>
      </w:rPr>
    </w:lvl>
    <w:lvl w:ilvl="7">
      <w:start w:val="1"/>
      <w:numFmt w:val="decimal"/>
      <w:lvlText w:val="%1.%2.%3.%4.%5.%6.%7.%8"/>
      <w:lvlJc w:val="left"/>
      <w:pPr>
        <w:tabs>
          <w:tab w:val="num" w:pos="2574"/>
        </w:tabs>
        <w:ind w:left="2574" w:hanging="1440"/>
      </w:pPr>
      <w:rPr>
        <w:rFonts w:cs="Times New Roman" w:hint="default"/>
      </w:rPr>
    </w:lvl>
    <w:lvl w:ilvl="8">
      <w:start w:val="1"/>
      <w:numFmt w:val="decimal"/>
      <w:lvlText w:val="%1.%2.%3.%4.%5.%6.%7.%8.%9"/>
      <w:lvlJc w:val="left"/>
      <w:pPr>
        <w:tabs>
          <w:tab w:val="num" w:pos="2718"/>
        </w:tabs>
        <w:ind w:left="2718" w:hanging="1584"/>
      </w:pPr>
      <w:rPr>
        <w:rFonts w:cs="Times New Roman" w:hint="default"/>
      </w:rPr>
    </w:lvl>
  </w:abstractNum>
  <w:abstractNum w:abstractNumId="12" w15:restartNumberingAfterBreak="0">
    <w:nsid w:val="18EA6C24"/>
    <w:multiLevelType w:val="hybridMultilevel"/>
    <w:tmpl w:val="4476E46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19D702D0"/>
    <w:multiLevelType w:val="hybridMultilevel"/>
    <w:tmpl w:val="4998DBE8"/>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AF72192"/>
    <w:multiLevelType w:val="hybridMultilevel"/>
    <w:tmpl w:val="33B064DE"/>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C180362"/>
    <w:multiLevelType w:val="hybridMultilevel"/>
    <w:tmpl w:val="010C9F66"/>
    <w:lvl w:ilvl="0" w:tplc="6E6E0B3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15:restartNumberingAfterBreak="0">
    <w:nsid w:val="1E9C723E"/>
    <w:multiLevelType w:val="hybridMultilevel"/>
    <w:tmpl w:val="2FF09652"/>
    <w:lvl w:ilvl="0" w:tplc="45D6767C">
      <w:start w:val="1"/>
      <w:numFmt w:val="bullet"/>
      <w:lvlText w:val="-"/>
      <w:lvlJc w:val="left"/>
      <w:pPr>
        <w:ind w:left="1004" w:hanging="360"/>
      </w:pPr>
      <w:rPr>
        <w:rFonts w:ascii="ISOCPEUR" w:hAnsi="ISOCPEUR"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15:restartNumberingAfterBreak="0">
    <w:nsid w:val="244C2B5A"/>
    <w:multiLevelType w:val="hybridMultilevel"/>
    <w:tmpl w:val="BC20C896"/>
    <w:lvl w:ilvl="0" w:tplc="0D18B9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6135F34"/>
    <w:multiLevelType w:val="multilevel"/>
    <w:tmpl w:val="44C0EB5E"/>
    <w:lvl w:ilvl="0">
      <w:start w:val="2"/>
      <w:numFmt w:val="decimal"/>
      <w:lvlText w:val="%1"/>
      <w:lvlJc w:val="left"/>
      <w:pPr>
        <w:ind w:left="375" w:hanging="375"/>
      </w:pPr>
      <w:rPr>
        <w:rFonts w:cs="Times New Roman" w:hint="default"/>
        <w:color w:val="auto"/>
      </w:rPr>
    </w:lvl>
    <w:lvl w:ilvl="1">
      <w:start w:val="1"/>
      <w:numFmt w:val="decimal"/>
      <w:lvlText w:val="%1.%2"/>
      <w:lvlJc w:val="left"/>
      <w:pPr>
        <w:ind w:left="1084" w:hanging="375"/>
      </w:pPr>
      <w:rPr>
        <w:rFonts w:cs="Times New Roman" w:hint="default"/>
        <w:color w:val="auto"/>
      </w:rPr>
    </w:lvl>
    <w:lvl w:ilvl="2">
      <w:start w:val="1"/>
      <w:numFmt w:val="decimal"/>
      <w:lvlText w:val="%1.%2.%3"/>
      <w:lvlJc w:val="left"/>
      <w:pPr>
        <w:ind w:left="2138" w:hanging="720"/>
      </w:pPr>
      <w:rPr>
        <w:rFonts w:cs="Times New Roman" w:hint="default"/>
        <w:color w:val="auto"/>
      </w:rPr>
    </w:lvl>
    <w:lvl w:ilvl="3">
      <w:start w:val="1"/>
      <w:numFmt w:val="decimal"/>
      <w:lvlText w:val="%1.%2.%3.%4"/>
      <w:lvlJc w:val="left"/>
      <w:pPr>
        <w:ind w:left="3207" w:hanging="1080"/>
      </w:pPr>
      <w:rPr>
        <w:rFonts w:cs="Times New Roman" w:hint="default"/>
        <w:color w:val="auto"/>
      </w:rPr>
    </w:lvl>
    <w:lvl w:ilvl="4">
      <w:start w:val="1"/>
      <w:numFmt w:val="decimal"/>
      <w:lvlText w:val="%1.%2.%3.%4.%5"/>
      <w:lvlJc w:val="left"/>
      <w:pPr>
        <w:ind w:left="3916" w:hanging="1080"/>
      </w:pPr>
      <w:rPr>
        <w:rFonts w:cs="Times New Roman" w:hint="default"/>
        <w:color w:val="auto"/>
      </w:rPr>
    </w:lvl>
    <w:lvl w:ilvl="5">
      <w:start w:val="1"/>
      <w:numFmt w:val="decimal"/>
      <w:lvlText w:val="%1.%2.%3.%4.%5.%6"/>
      <w:lvlJc w:val="left"/>
      <w:pPr>
        <w:ind w:left="4985" w:hanging="1440"/>
      </w:pPr>
      <w:rPr>
        <w:rFonts w:cs="Times New Roman" w:hint="default"/>
        <w:color w:val="auto"/>
      </w:rPr>
    </w:lvl>
    <w:lvl w:ilvl="6">
      <w:start w:val="1"/>
      <w:numFmt w:val="decimal"/>
      <w:lvlText w:val="%1.%2.%3.%4.%5.%6.%7"/>
      <w:lvlJc w:val="left"/>
      <w:pPr>
        <w:ind w:left="5694" w:hanging="1440"/>
      </w:pPr>
      <w:rPr>
        <w:rFonts w:cs="Times New Roman" w:hint="default"/>
        <w:color w:val="auto"/>
      </w:rPr>
    </w:lvl>
    <w:lvl w:ilvl="7">
      <w:start w:val="1"/>
      <w:numFmt w:val="decimal"/>
      <w:lvlText w:val="%1.%2.%3.%4.%5.%6.%7.%8"/>
      <w:lvlJc w:val="left"/>
      <w:pPr>
        <w:ind w:left="6763" w:hanging="1800"/>
      </w:pPr>
      <w:rPr>
        <w:rFonts w:cs="Times New Roman" w:hint="default"/>
        <w:color w:val="auto"/>
      </w:rPr>
    </w:lvl>
    <w:lvl w:ilvl="8">
      <w:start w:val="1"/>
      <w:numFmt w:val="decimal"/>
      <w:lvlText w:val="%1.%2.%3.%4.%5.%6.%7.%8.%9"/>
      <w:lvlJc w:val="left"/>
      <w:pPr>
        <w:ind w:left="7832" w:hanging="2160"/>
      </w:pPr>
      <w:rPr>
        <w:rFonts w:cs="Times New Roman" w:hint="default"/>
        <w:color w:val="auto"/>
      </w:rPr>
    </w:lvl>
  </w:abstractNum>
  <w:abstractNum w:abstractNumId="19" w15:restartNumberingAfterBreak="0">
    <w:nsid w:val="2C557F61"/>
    <w:multiLevelType w:val="hybridMultilevel"/>
    <w:tmpl w:val="6764E6CE"/>
    <w:lvl w:ilvl="0" w:tplc="5A4C67FE">
      <w:start w:val="1"/>
      <w:numFmt w:val="decimal"/>
      <w:pStyle w:val="a1"/>
      <w:lvlText w:val="%1"/>
      <w:lvlJc w:val="left"/>
      <w:pPr>
        <w:tabs>
          <w:tab w:val="num" w:pos="340"/>
        </w:tabs>
        <w:ind w:firstLine="57"/>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0" w15:restartNumberingAfterBreak="0">
    <w:nsid w:val="3AA3512F"/>
    <w:multiLevelType w:val="hybridMultilevel"/>
    <w:tmpl w:val="7438254C"/>
    <w:lvl w:ilvl="0" w:tplc="0D18B9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BA56A31"/>
    <w:multiLevelType w:val="multilevel"/>
    <w:tmpl w:val="2F7ACA0C"/>
    <w:lvl w:ilvl="0">
      <w:start w:val="2"/>
      <w:numFmt w:val="decimal"/>
      <w:lvlText w:val="%1"/>
      <w:lvlJc w:val="left"/>
      <w:pPr>
        <w:ind w:left="375" w:hanging="375"/>
      </w:pPr>
      <w:rPr>
        <w:rFonts w:cs="Times New Roman" w:hint="default"/>
      </w:rPr>
    </w:lvl>
    <w:lvl w:ilvl="1">
      <w:start w:val="7"/>
      <w:numFmt w:val="decimal"/>
      <w:lvlText w:val="%1.%2"/>
      <w:lvlJc w:val="left"/>
      <w:pPr>
        <w:ind w:left="659" w:hanging="375"/>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22" w15:restartNumberingAfterBreak="0">
    <w:nsid w:val="3DBB6F87"/>
    <w:multiLevelType w:val="multilevel"/>
    <w:tmpl w:val="D7685FB4"/>
    <w:lvl w:ilvl="0">
      <w:start w:val="15"/>
      <w:numFmt w:val="decimal"/>
      <w:lvlText w:val="%1."/>
      <w:lvlJc w:val="left"/>
      <w:pPr>
        <w:ind w:left="600" w:hanging="60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3" w15:restartNumberingAfterBreak="0">
    <w:nsid w:val="3E4C3D67"/>
    <w:multiLevelType w:val="multilevel"/>
    <w:tmpl w:val="DD9081C2"/>
    <w:lvl w:ilvl="0">
      <w:start w:val="1"/>
      <w:numFmt w:val="decimal"/>
      <w:lvlText w:val="%1."/>
      <w:lvlJc w:val="left"/>
      <w:pPr>
        <w:ind w:left="2085" w:hanging="1185"/>
      </w:pPr>
      <w:rPr>
        <w:rFonts w:cs="Times New Roman"/>
      </w:rPr>
    </w:lvl>
    <w:lvl w:ilvl="1">
      <w:start w:val="1"/>
      <w:numFmt w:val="decimal"/>
      <w:isLgl/>
      <w:lvlText w:val="%1.%2."/>
      <w:lvlJc w:val="left"/>
      <w:pPr>
        <w:ind w:left="1620" w:hanging="720"/>
      </w:pPr>
      <w:rPr>
        <w:rFonts w:cs="Times New Roman"/>
      </w:rPr>
    </w:lvl>
    <w:lvl w:ilvl="2">
      <w:start w:val="1"/>
      <w:numFmt w:val="decimal"/>
      <w:isLgl/>
      <w:lvlText w:val="%1.%2.%3."/>
      <w:lvlJc w:val="left"/>
      <w:pPr>
        <w:ind w:left="1620" w:hanging="720"/>
      </w:pPr>
      <w:rPr>
        <w:rFonts w:cs="Times New Roman"/>
      </w:rPr>
    </w:lvl>
    <w:lvl w:ilvl="3">
      <w:start w:val="1"/>
      <w:numFmt w:val="decimal"/>
      <w:isLgl/>
      <w:lvlText w:val="%1.%2.%3.%4."/>
      <w:lvlJc w:val="left"/>
      <w:pPr>
        <w:ind w:left="1980" w:hanging="1080"/>
      </w:pPr>
      <w:rPr>
        <w:rFonts w:cs="Times New Roman"/>
      </w:rPr>
    </w:lvl>
    <w:lvl w:ilvl="4">
      <w:start w:val="1"/>
      <w:numFmt w:val="decimal"/>
      <w:isLgl/>
      <w:lvlText w:val="%1.%2.%3.%4.%5."/>
      <w:lvlJc w:val="left"/>
      <w:pPr>
        <w:ind w:left="1980" w:hanging="1080"/>
      </w:pPr>
      <w:rPr>
        <w:rFonts w:cs="Times New Roman"/>
      </w:rPr>
    </w:lvl>
    <w:lvl w:ilvl="5">
      <w:start w:val="1"/>
      <w:numFmt w:val="decimal"/>
      <w:isLgl/>
      <w:lvlText w:val="%1.%2.%3.%4.%5.%6."/>
      <w:lvlJc w:val="left"/>
      <w:pPr>
        <w:ind w:left="2340" w:hanging="1440"/>
      </w:pPr>
      <w:rPr>
        <w:rFonts w:cs="Times New Roman"/>
      </w:rPr>
    </w:lvl>
    <w:lvl w:ilvl="6">
      <w:start w:val="1"/>
      <w:numFmt w:val="decimal"/>
      <w:isLgl/>
      <w:lvlText w:val="%1.%2.%3.%4.%5.%6.%7."/>
      <w:lvlJc w:val="left"/>
      <w:pPr>
        <w:ind w:left="2700" w:hanging="1800"/>
      </w:pPr>
      <w:rPr>
        <w:rFonts w:cs="Times New Roman"/>
      </w:rPr>
    </w:lvl>
    <w:lvl w:ilvl="7">
      <w:start w:val="1"/>
      <w:numFmt w:val="decimal"/>
      <w:isLgl/>
      <w:lvlText w:val="%1.%2.%3.%4.%5.%6.%7.%8."/>
      <w:lvlJc w:val="left"/>
      <w:pPr>
        <w:ind w:left="2700" w:hanging="1800"/>
      </w:pPr>
      <w:rPr>
        <w:rFonts w:cs="Times New Roman"/>
      </w:rPr>
    </w:lvl>
    <w:lvl w:ilvl="8">
      <w:start w:val="1"/>
      <w:numFmt w:val="decimal"/>
      <w:isLgl/>
      <w:lvlText w:val="%1.%2.%3.%4.%5.%6.%7.%8.%9."/>
      <w:lvlJc w:val="left"/>
      <w:pPr>
        <w:ind w:left="3060" w:hanging="2160"/>
      </w:pPr>
      <w:rPr>
        <w:rFonts w:cs="Times New Roman"/>
      </w:rPr>
    </w:lvl>
  </w:abstractNum>
  <w:abstractNum w:abstractNumId="24" w15:restartNumberingAfterBreak="0">
    <w:nsid w:val="41202E86"/>
    <w:multiLevelType w:val="hybridMultilevel"/>
    <w:tmpl w:val="FE48A83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2935406"/>
    <w:multiLevelType w:val="hybridMultilevel"/>
    <w:tmpl w:val="5218E4EA"/>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729370E"/>
    <w:multiLevelType w:val="multilevel"/>
    <w:tmpl w:val="36E6982E"/>
    <w:styleLink w:val="11"/>
    <w:lvl w:ilvl="0">
      <w:start w:val="1"/>
      <w:numFmt w:val="decimal"/>
      <w:lvlText w:val="%1."/>
      <w:lvlJc w:val="left"/>
      <w:pPr>
        <w:ind w:left="720" w:hanging="360"/>
      </w:pPr>
      <w:rPr>
        <w:rFonts w:cs="Times New Roman"/>
        <w:spacing w:val="0"/>
        <w:position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 w15:restartNumberingAfterBreak="0">
    <w:nsid w:val="492146D2"/>
    <w:multiLevelType w:val="hybridMultilevel"/>
    <w:tmpl w:val="11D43468"/>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9643F15"/>
    <w:multiLevelType w:val="hybridMultilevel"/>
    <w:tmpl w:val="51220E92"/>
    <w:styleLink w:val="1ai"/>
    <w:lvl w:ilvl="0" w:tplc="DE74BD72">
      <w:start w:val="1"/>
      <w:numFmt w:val="decimal"/>
      <w:lvlText w:val="%1."/>
      <w:lvlJc w:val="left"/>
      <w:pPr>
        <w:tabs>
          <w:tab w:val="num" w:pos="2448"/>
        </w:tabs>
        <w:ind w:left="2448" w:hanging="1368"/>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29" w15:restartNumberingAfterBreak="0">
    <w:nsid w:val="4BDF68B4"/>
    <w:multiLevelType w:val="multilevel"/>
    <w:tmpl w:val="0419001F"/>
    <w:styleLink w:val="1ai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0" w15:restartNumberingAfterBreak="0">
    <w:nsid w:val="4EC233FF"/>
    <w:multiLevelType w:val="hybridMultilevel"/>
    <w:tmpl w:val="E9ECB0F4"/>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F65195B"/>
    <w:multiLevelType w:val="multilevel"/>
    <w:tmpl w:val="16A8B17E"/>
    <w:lvl w:ilvl="0">
      <w:start w:val="1"/>
      <w:numFmt w:val="decimal"/>
      <w:pStyle w:val="12"/>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32" w15:restartNumberingAfterBreak="0">
    <w:nsid w:val="50E80A02"/>
    <w:multiLevelType w:val="multilevel"/>
    <w:tmpl w:val="721AD87C"/>
    <w:lvl w:ilvl="0">
      <w:start w:val="1"/>
      <w:numFmt w:val="decimal"/>
      <w:lvlText w:val="%1."/>
      <w:lvlJc w:val="left"/>
      <w:pPr>
        <w:ind w:left="1069" w:hanging="360"/>
      </w:pPr>
      <w:rPr>
        <w:rFonts w:hint="default"/>
      </w:rPr>
    </w:lvl>
    <w:lvl w:ilvl="1">
      <w:start w:val="5"/>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3" w15:restartNumberingAfterBreak="0">
    <w:nsid w:val="53187DCB"/>
    <w:multiLevelType w:val="hybridMultilevel"/>
    <w:tmpl w:val="7CCAB492"/>
    <w:lvl w:ilvl="0" w:tplc="0419000F">
      <w:start w:val="1"/>
      <w:numFmt w:val="decimal"/>
      <w:lvlText w:val="%1."/>
      <w:lvlJc w:val="left"/>
      <w:pPr>
        <w:ind w:left="2136" w:hanging="360"/>
      </w:pPr>
      <w:rPr>
        <w:rFonts w:cs="Times New Roman" w:hint="default"/>
      </w:rPr>
    </w:lvl>
    <w:lvl w:ilvl="1" w:tplc="04190019" w:tentative="1">
      <w:start w:val="1"/>
      <w:numFmt w:val="lowerLetter"/>
      <w:lvlText w:val="%2."/>
      <w:lvlJc w:val="left"/>
      <w:pPr>
        <w:ind w:left="2856" w:hanging="360"/>
      </w:pPr>
      <w:rPr>
        <w:rFonts w:cs="Times New Roman"/>
      </w:rPr>
    </w:lvl>
    <w:lvl w:ilvl="2" w:tplc="0419001B" w:tentative="1">
      <w:start w:val="1"/>
      <w:numFmt w:val="lowerRoman"/>
      <w:lvlText w:val="%3."/>
      <w:lvlJc w:val="right"/>
      <w:pPr>
        <w:ind w:left="3576" w:hanging="180"/>
      </w:pPr>
      <w:rPr>
        <w:rFonts w:cs="Times New Roman"/>
      </w:rPr>
    </w:lvl>
    <w:lvl w:ilvl="3" w:tplc="0419000F" w:tentative="1">
      <w:start w:val="1"/>
      <w:numFmt w:val="decimal"/>
      <w:lvlText w:val="%4."/>
      <w:lvlJc w:val="left"/>
      <w:pPr>
        <w:ind w:left="4296" w:hanging="360"/>
      </w:pPr>
      <w:rPr>
        <w:rFonts w:cs="Times New Roman"/>
      </w:rPr>
    </w:lvl>
    <w:lvl w:ilvl="4" w:tplc="04190019" w:tentative="1">
      <w:start w:val="1"/>
      <w:numFmt w:val="lowerLetter"/>
      <w:lvlText w:val="%5."/>
      <w:lvlJc w:val="left"/>
      <w:pPr>
        <w:ind w:left="5016" w:hanging="360"/>
      </w:pPr>
      <w:rPr>
        <w:rFonts w:cs="Times New Roman"/>
      </w:rPr>
    </w:lvl>
    <w:lvl w:ilvl="5" w:tplc="0419001B" w:tentative="1">
      <w:start w:val="1"/>
      <w:numFmt w:val="lowerRoman"/>
      <w:lvlText w:val="%6."/>
      <w:lvlJc w:val="right"/>
      <w:pPr>
        <w:ind w:left="5736" w:hanging="180"/>
      </w:pPr>
      <w:rPr>
        <w:rFonts w:cs="Times New Roman"/>
      </w:rPr>
    </w:lvl>
    <w:lvl w:ilvl="6" w:tplc="0419000F" w:tentative="1">
      <w:start w:val="1"/>
      <w:numFmt w:val="decimal"/>
      <w:lvlText w:val="%7."/>
      <w:lvlJc w:val="left"/>
      <w:pPr>
        <w:ind w:left="6456" w:hanging="360"/>
      </w:pPr>
      <w:rPr>
        <w:rFonts w:cs="Times New Roman"/>
      </w:rPr>
    </w:lvl>
    <w:lvl w:ilvl="7" w:tplc="04190019" w:tentative="1">
      <w:start w:val="1"/>
      <w:numFmt w:val="lowerLetter"/>
      <w:lvlText w:val="%8."/>
      <w:lvlJc w:val="left"/>
      <w:pPr>
        <w:ind w:left="7176" w:hanging="360"/>
      </w:pPr>
      <w:rPr>
        <w:rFonts w:cs="Times New Roman"/>
      </w:rPr>
    </w:lvl>
    <w:lvl w:ilvl="8" w:tplc="0419001B" w:tentative="1">
      <w:start w:val="1"/>
      <w:numFmt w:val="lowerRoman"/>
      <w:lvlText w:val="%9."/>
      <w:lvlJc w:val="right"/>
      <w:pPr>
        <w:ind w:left="7896" w:hanging="180"/>
      </w:pPr>
      <w:rPr>
        <w:rFonts w:cs="Times New Roman"/>
      </w:rPr>
    </w:lvl>
  </w:abstractNum>
  <w:abstractNum w:abstractNumId="34" w15:restartNumberingAfterBreak="0">
    <w:nsid w:val="53DE24F7"/>
    <w:multiLevelType w:val="hybridMultilevel"/>
    <w:tmpl w:val="E3C80F5A"/>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79F34D7"/>
    <w:multiLevelType w:val="hybridMultilevel"/>
    <w:tmpl w:val="ADA66088"/>
    <w:lvl w:ilvl="0" w:tplc="45D6767C">
      <w:start w:val="1"/>
      <w:numFmt w:val="bullet"/>
      <w:lvlText w:val="-"/>
      <w:lvlJc w:val="left"/>
      <w:pPr>
        <w:ind w:left="1004" w:hanging="360"/>
      </w:pPr>
      <w:rPr>
        <w:rFonts w:ascii="ISOCPEUR" w:hAnsi="ISOCPEUR"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6" w15:restartNumberingAfterBreak="0">
    <w:nsid w:val="636D237D"/>
    <w:multiLevelType w:val="multilevel"/>
    <w:tmpl w:val="F98C2328"/>
    <w:styleLink w:val="1111111"/>
    <w:lvl w:ilvl="0">
      <w:start w:val="1"/>
      <w:numFmt w:val="bullet"/>
      <w:suff w:val="space"/>
      <w:lvlText w:val="–"/>
      <w:lvlJc w:val="left"/>
      <w:pPr>
        <w:ind w:left="-425" w:firstLine="567"/>
      </w:pPr>
      <w:rPr>
        <w:rFonts w:ascii="Times New Roman" w:hAnsi="Times New Roman" w:hint="default"/>
      </w:rPr>
    </w:lvl>
    <w:lvl w:ilvl="1">
      <w:start w:val="1"/>
      <w:numFmt w:val="bullet"/>
      <w:suff w:val="space"/>
      <w:lvlText w:val="–"/>
      <w:lvlJc w:val="left"/>
      <w:pPr>
        <w:ind w:firstLine="567"/>
      </w:pPr>
      <w:rPr>
        <w:rFonts w:ascii="Times New Roman" w:hAnsi="Times New Roman" w:hint="default"/>
      </w:rPr>
    </w:lvl>
    <w:lvl w:ilvl="2">
      <w:start w:val="1"/>
      <w:numFmt w:val="bullet"/>
      <w:suff w:val="space"/>
      <w:lvlText w:val=""/>
      <w:lvlJc w:val="left"/>
      <w:pPr>
        <w:ind w:firstLine="567"/>
      </w:pPr>
      <w:rPr>
        <w:rFonts w:ascii="Symbol" w:hAnsi="Symbol" w:hint="default"/>
      </w:rPr>
    </w:lvl>
    <w:lvl w:ilvl="3">
      <w:start w:val="1"/>
      <w:numFmt w:val="bullet"/>
      <w:suff w:val="space"/>
      <w:lvlText w:val="–"/>
      <w:lvlJc w:val="left"/>
      <w:pPr>
        <w:ind w:firstLine="567"/>
      </w:pPr>
      <w:rPr>
        <w:rFonts w:ascii="Times New Roman" w:hAnsi="Times New Roman" w:hint="default"/>
      </w:rPr>
    </w:lvl>
    <w:lvl w:ilvl="4">
      <w:start w:val="1"/>
      <w:numFmt w:val="bullet"/>
      <w:suff w:val="space"/>
      <w:lvlText w:val="–"/>
      <w:lvlJc w:val="left"/>
      <w:pPr>
        <w:ind w:firstLine="567"/>
      </w:pPr>
      <w:rPr>
        <w:rFonts w:ascii="Times New Roman" w:hAnsi="Times New Roman" w:hint="default"/>
      </w:rPr>
    </w:lvl>
    <w:lvl w:ilvl="5">
      <w:start w:val="1"/>
      <w:numFmt w:val="bullet"/>
      <w:suff w:val="space"/>
      <w:lvlText w:val="–"/>
      <w:lvlJc w:val="left"/>
      <w:pPr>
        <w:ind w:firstLine="567"/>
      </w:pPr>
      <w:rPr>
        <w:rFonts w:ascii="Times New Roman" w:hAnsi="Times New Roman" w:hint="default"/>
      </w:rPr>
    </w:lvl>
    <w:lvl w:ilvl="6">
      <w:start w:val="1"/>
      <w:numFmt w:val="bullet"/>
      <w:suff w:val="space"/>
      <w:lvlText w:val=""/>
      <w:lvlJc w:val="left"/>
      <w:pPr>
        <w:ind w:firstLine="567"/>
      </w:pPr>
      <w:rPr>
        <w:rFonts w:ascii="Symbol" w:hAnsi="Symbol" w:hint="default"/>
      </w:rPr>
    </w:lvl>
    <w:lvl w:ilvl="7">
      <w:start w:val="1"/>
      <w:numFmt w:val="bullet"/>
      <w:suff w:val="space"/>
      <w:lvlText w:val="–"/>
      <w:lvlJc w:val="left"/>
      <w:pPr>
        <w:ind w:left="-283" w:firstLine="567"/>
      </w:pPr>
      <w:rPr>
        <w:rFonts w:ascii="Times New Roman" w:hAnsi="Times New Roman" w:hint="default"/>
      </w:rPr>
    </w:lvl>
    <w:lvl w:ilvl="8">
      <w:start w:val="1"/>
      <w:numFmt w:val="bullet"/>
      <w:suff w:val="space"/>
      <w:lvlText w:val=""/>
      <w:lvlJc w:val="left"/>
      <w:pPr>
        <w:ind w:firstLine="567"/>
      </w:pPr>
      <w:rPr>
        <w:rFonts w:ascii="Symbol" w:hAnsi="Symbol" w:hint="default"/>
      </w:rPr>
    </w:lvl>
  </w:abstractNum>
  <w:abstractNum w:abstractNumId="37" w15:restartNumberingAfterBreak="0">
    <w:nsid w:val="662E393E"/>
    <w:multiLevelType w:val="hybridMultilevel"/>
    <w:tmpl w:val="13BC66F2"/>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79A3CAA"/>
    <w:multiLevelType w:val="hybridMultilevel"/>
    <w:tmpl w:val="24D8B5C8"/>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CAB2DB0"/>
    <w:multiLevelType w:val="hybridMultilevel"/>
    <w:tmpl w:val="1F14BE2C"/>
    <w:styleLink w:val="1ai11028"/>
    <w:lvl w:ilvl="0" w:tplc="DD3E36AA">
      <w:numFmt w:val="bullet"/>
      <w:lvlText w:val=""/>
      <w:lvlJc w:val="left"/>
      <w:pPr>
        <w:tabs>
          <w:tab w:val="num" w:pos="1429"/>
        </w:tabs>
        <w:ind w:left="1429" w:hanging="360"/>
      </w:pPr>
      <w:rPr>
        <w:rFonts w:ascii="Symbol" w:hAnsi="Symbol" w:cs="Symbol" w:hint="default"/>
      </w:rPr>
    </w:lvl>
    <w:lvl w:ilvl="1" w:tplc="420A05C0">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0" w15:restartNumberingAfterBreak="0">
    <w:nsid w:val="70CC008F"/>
    <w:multiLevelType w:val="multilevel"/>
    <w:tmpl w:val="D3A4E860"/>
    <w:lvl w:ilvl="0">
      <w:start w:val="1"/>
      <w:numFmt w:val="decimal"/>
      <w:pStyle w:val="S1"/>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2"/>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41" w15:restartNumberingAfterBreak="0">
    <w:nsid w:val="717D0E4E"/>
    <w:multiLevelType w:val="multilevel"/>
    <w:tmpl w:val="EDE28778"/>
    <w:lvl w:ilvl="0">
      <w:start w:val="15"/>
      <w:numFmt w:val="decimal"/>
      <w:lvlText w:val="%1"/>
      <w:lvlJc w:val="left"/>
      <w:pPr>
        <w:ind w:left="525" w:hanging="525"/>
      </w:pPr>
      <w:rPr>
        <w:rFonts w:cs="Times New Roman" w:hint="default"/>
      </w:rPr>
    </w:lvl>
    <w:lvl w:ilvl="1">
      <w:start w:val="1"/>
      <w:numFmt w:val="decimal"/>
      <w:lvlText w:val="%1.%2"/>
      <w:lvlJc w:val="left"/>
      <w:pPr>
        <w:ind w:left="1234" w:hanging="525"/>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42" w15:restartNumberingAfterBreak="0">
    <w:nsid w:val="74261576"/>
    <w:multiLevelType w:val="hybridMultilevel"/>
    <w:tmpl w:val="230868D2"/>
    <w:lvl w:ilvl="0" w:tplc="2BAE004A">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8C440CE"/>
    <w:multiLevelType w:val="hybridMultilevel"/>
    <w:tmpl w:val="D9CE32E8"/>
    <w:lvl w:ilvl="0" w:tplc="EAA20E0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16cid:durableId="2017265672">
    <w:abstractNumId w:val="11"/>
  </w:num>
  <w:num w:numId="2" w16cid:durableId="1423990360">
    <w:abstractNumId w:val="19"/>
  </w:num>
  <w:num w:numId="3" w16cid:durableId="749885937">
    <w:abstractNumId w:val="31"/>
  </w:num>
  <w:num w:numId="4" w16cid:durableId="547499867">
    <w:abstractNumId w:val="40"/>
  </w:num>
  <w:num w:numId="5" w16cid:durableId="387611823">
    <w:abstractNumId w:val="2"/>
  </w:num>
  <w:num w:numId="6" w16cid:durableId="756708629">
    <w:abstractNumId w:val="7"/>
  </w:num>
  <w:num w:numId="7" w16cid:durableId="1226795041">
    <w:abstractNumId w:val="29"/>
  </w:num>
  <w:num w:numId="8" w16cid:durableId="535434209">
    <w:abstractNumId w:val="28"/>
  </w:num>
  <w:num w:numId="9" w16cid:durableId="485628396">
    <w:abstractNumId w:val="6"/>
  </w:num>
  <w:num w:numId="10" w16cid:durableId="190609783">
    <w:abstractNumId w:val="1"/>
  </w:num>
  <w:num w:numId="11" w16cid:durableId="265305916">
    <w:abstractNumId w:val="36"/>
  </w:num>
  <w:num w:numId="12" w16cid:durableId="1183546208">
    <w:abstractNumId w:val="26"/>
  </w:num>
  <w:num w:numId="13" w16cid:durableId="1722167955">
    <w:abstractNumId w:val="10"/>
  </w:num>
  <w:num w:numId="14" w16cid:durableId="1693652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99657555">
    <w:abstractNumId w:val="32"/>
  </w:num>
  <w:num w:numId="16" w16cid:durableId="948974654">
    <w:abstractNumId w:val="20"/>
  </w:num>
  <w:num w:numId="17" w16cid:durableId="1485008644">
    <w:abstractNumId w:val="24"/>
  </w:num>
  <w:num w:numId="18" w16cid:durableId="1406296778">
    <w:abstractNumId w:val="18"/>
  </w:num>
  <w:num w:numId="19" w16cid:durableId="1235386298">
    <w:abstractNumId w:val="39"/>
  </w:num>
  <w:num w:numId="20" w16cid:durableId="1217473510">
    <w:abstractNumId w:val="16"/>
  </w:num>
  <w:num w:numId="21" w16cid:durableId="471365918">
    <w:abstractNumId w:val="3"/>
  </w:num>
  <w:num w:numId="22" w16cid:durableId="1397513589">
    <w:abstractNumId w:val="35"/>
  </w:num>
  <w:num w:numId="23" w16cid:durableId="1328098555">
    <w:abstractNumId w:val="33"/>
  </w:num>
  <w:num w:numId="24" w16cid:durableId="2024822320">
    <w:abstractNumId w:val="12"/>
  </w:num>
  <w:num w:numId="25" w16cid:durableId="82058638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892077">
    <w:abstractNumId w:val="23"/>
  </w:num>
  <w:num w:numId="27" w16cid:durableId="1398897948">
    <w:abstractNumId w:val="4"/>
  </w:num>
  <w:num w:numId="28" w16cid:durableId="222301846">
    <w:abstractNumId w:val="34"/>
  </w:num>
  <w:num w:numId="29" w16cid:durableId="1382292438">
    <w:abstractNumId w:val="8"/>
  </w:num>
  <w:num w:numId="30" w16cid:durableId="1965384221">
    <w:abstractNumId w:val="38"/>
  </w:num>
  <w:num w:numId="31" w16cid:durableId="416564630">
    <w:abstractNumId w:val="25"/>
  </w:num>
  <w:num w:numId="32" w16cid:durableId="432631749">
    <w:abstractNumId w:val="17"/>
  </w:num>
  <w:num w:numId="33" w16cid:durableId="33425750">
    <w:abstractNumId w:val="9"/>
  </w:num>
  <w:num w:numId="34" w16cid:durableId="2113161580">
    <w:abstractNumId w:val="13"/>
  </w:num>
  <w:num w:numId="35" w16cid:durableId="994265601">
    <w:abstractNumId w:val="37"/>
  </w:num>
  <w:num w:numId="36" w16cid:durableId="1760635289">
    <w:abstractNumId w:val="43"/>
  </w:num>
  <w:num w:numId="37" w16cid:durableId="750347917">
    <w:abstractNumId w:val="22"/>
  </w:num>
  <w:num w:numId="38" w16cid:durableId="26608241">
    <w:abstractNumId w:val="41"/>
  </w:num>
  <w:num w:numId="39" w16cid:durableId="476455245">
    <w:abstractNumId w:val="21"/>
  </w:num>
  <w:num w:numId="40" w16cid:durableId="1205142373">
    <w:abstractNumId w:val="30"/>
  </w:num>
  <w:num w:numId="41" w16cid:durableId="967273164">
    <w:abstractNumId w:val="14"/>
  </w:num>
  <w:num w:numId="42" w16cid:durableId="1992826439">
    <w:abstractNumId w:val="27"/>
  </w:num>
  <w:num w:numId="43" w16cid:durableId="1308822605">
    <w:abstractNumId w:val="42"/>
  </w:num>
  <w:num w:numId="44" w16cid:durableId="14969886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7749405">
    <w:abstractNumId w:val="5"/>
  </w:num>
  <w:num w:numId="46" w16cid:durableId="182500262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gutterAtTop/>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838"/>
    <w:rsid w:val="00000E0E"/>
    <w:rsid w:val="0000522C"/>
    <w:rsid w:val="00010D2C"/>
    <w:rsid w:val="00017EE6"/>
    <w:rsid w:val="000246EA"/>
    <w:rsid w:val="00030948"/>
    <w:rsid w:val="0003272A"/>
    <w:rsid w:val="00036C1D"/>
    <w:rsid w:val="00045247"/>
    <w:rsid w:val="0005751A"/>
    <w:rsid w:val="00063E62"/>
    <w:rsid w:val="000649AF"/>
    <w:rsid w:val="00070BE4"/>
    <w:rsid w:val="00083729"/>
    <w:rsid w:val="000839A2"/>
    <w:rsid w:val="00084EEC"/>
    <w:rsid w:val="00085154"/>
    <w:rsid w:val="000857BE"/>
    <w:rsid w:val="00091390"/>
    <w:rsid w:val="000918FB"/>
    <w:rsid w:val="000932C0"/>
    <w:rsid w:val="00093B5C"/>
    <w:rsid w:val="0009458E"/>
    <w:rsid w:val="00097DE1"/>
    <w:rsid w:val="000A096A"/>
    <w:rsid w:val="000A0B10"/>
    <w:rsid w:val="000A2831"/>
    <w:rsid w:val="000B173D"/>
    <w:rsid w:val="000B44A3"/>
    <w:rsid w:val="000B6192"/>
    <w:rsid w:val="000C47DE"/>
    <w:rsid w:val="000C7DC3"/>
    <w:rsid w:val="000D746D"/>
    <w:rsid w:val="000E323A"/>
    <w:rsid w:val="000F2EA5"/>
    <w:rsid w:val="000F5A86"/>
    <w:rsid w:val="0010429C"/>
    <w:rsid w:val="001114BC"/>
    <w:rsid w:val="001178D7"/>
    <w:rsid w:val="0011790F"/>
    <w:rsid w:val="00121304"/>
    <w:rsid w:val="001249D7"/>
    <w:rsid w:val="00124C0F"/>
    <w:rsid w:val="00132F35"/>
    <w:rsid w:val="00133976"/>
    <w:rsid w:val="00136BE9"/>
    <w:rsid w:val="00144503"/>
    <w:rsid w:val="00147B0B"/>
    <w:rsid w:val="00147DCF"/>
    <w:rsid w:val="00153411"/>
    <w:rsid w:val="001555F0"/>
    <w:rsid w:val="001616FF"/>
    <w:rsid w:val="00172BF2"/>
    <w:rsid w:val="00172F98"/>
    <w:rsid w:val="001730A5"/>
    <w:rsid w:val="00173F09"/>
    <w:rsid w:val="001747BC"/>
    <w:rsid w:val="00175B0D"/>
    <w:rsid w:val="00185F31"/>
    <w:rsid w:val="00191684"/>
    <w:rsid w:val="001A43C5"/>
    <w:rsid w:val="001A7AA1"/>
    <w:rsid w:val="001A7DF1"/>
    <w:rsid w:val="001B2359"/>
    <w:rsid w:val="001C02A3"/>
    <w:rsid w:val="001C527D"/>
    <w:rsid w:val="001D48A3"/>
    <w:rsid w:val="001E3E3F"/>
    <w:rsid w:val="001E5357"/>
    <w:rsid w:val="001E7E2A"/>
    <w:rsid w:val="001F1A2A"/>
    <w:rsid w:val="001F75D9"/>
    <w:rsid w:val="001F7D4A"/>
    <w:rsid w:val="002051E2"/>
    <w:rsid w:val="00206781"/>
    <w:rsid w:val="00206B95"/>
    <w:rsid w:val="00207A80"/>
    <w:rsid w:val="002138C3"/>
    <w:rsid w:val="00230DBA"/>
    <w:rsid w:val="0023553B"/>
    <w:rsid w:val="002368BE"/>
    <w:rsid w:val="00242F71"/>
    <w:rsid w:val="002449E7"/>
    <w:rsid w:val="0024555A"/>
    <w:rsid w:val="00261D95"/>
    <w:rsid w:val="00263C72"/>
    <w:rsid w:val="00273061"/>
    <w:rsid w:val="00291A7F"/>
    <w:rsid w:val="002A3CA5"/>
    <w:rsid w:val="002A4E65"/>
    <w:rsid w:val="002B0AC3"/>
    <w:rsid w:val="002C5273"/>
    <w:rsid w:val="002D216E"/>
    <w:rsid w:val="002D3C7C"/>
    <w:rsid w:val="002D5B20"/>
    <w:rsid w:val="002E1866"/>
    <w:rsid w:val="002E264A"/>
    <w:rsid w:val="002E29FA"/>
    <w:rsid w:val="002E3EF5"/>
    <w:rsid w:val="002E6E08"/>
    <w:rsid w:val="002F3587"/>
    <w:rsid w:val="00304AE2"/>
    <w:rsid w:val="003062E8"/>
    <w:rsid w:val="00306D6D"/>
    <w:rsid w:val="00306DD1"/>
    <w:rsid w:val="00307276"/>
    <w:rsid w:val="00307E3E"/>
    <w:rsid w:val="00310927"/>
    <w:rsid w:val="0031564D"/>
    <w:rsid w:val="00321506"/>
    <w:rsid w:val="00332D8F"/>
    <w:rsid w:val="003463BF"/>
    <w:rsid w:val="0035061E"/>
    <w:rsid w:val="00355B69"/>
    <w:rsid w:val="00363875"/>
    <w:rsid w:val="00364573"/>
    <w:rsid w:val="00364FC4"/>
    <w:rsid w:val="00366D1C"/>
    <w:rsid w:val="00381609"/>
    <w:rsid w:val="00382300"/>
    <w:rsid w:val="00384247"/>
    <w:rsid w:val="0038673F"/>
    <w:rsid w:val="00393093"/>
    <w:rsid w:val="00397A1E"/>
    <w:rsid w:val="003A10EB"/>
    <w:rsid w:val="003A5369"/>
    <w:rsid w:val="003A625E"/>
    <w:rsid w:val="003A6563"/>
    <w:rsid w:val="003B235D"/>
    <w:rsid w:val="003B3E8C"/>
    <w:rsid w:val="003B46DE"/>
    <w:rsid w:val="003C47D3"/>
    <w:rsid w:val="003C6B9D"/>
    <w:rsid w:val="003D3388"/>
    <w:rsid w:val="003D7B98"/>
    <w:rsid w:val="003F0DD7"/>
    <w:rsid w:val="003F10D3"/>
    <w:rsid w:val="003F2C55"/>
    <w:rsid w:val="003F3DC3"/>
    <w:rsid w:val="00401AA9"/>
    <w:rsid w:val="0041149F"/>
    <w:rsid w:val="00417881"/>
    <w:rsid w:val="004345A6"/>
    <w:rsid w:val="00443381"/>
    <w:rsid w:val="00447444"/>
    <w:rsid w:val="00453637"/>
    <w:rsid w:val="004576C6"/>
    <w:rsid w:val="00460E21"/>
    <w:rsid w:val="004647BA"/>
    <w:rsid w:val="00466D41"/>
    <w:rsid w:val="00467A68"/>
    <w:rsid w:val="0047407D"/>
    <w:rsid w:val="00482178"/>
    <w:rsid w:val="00485024"/>
    <w:rsid w:val="00496916"/>
    <w:rsid w:val="004A2FD9"/>
    <w:rsid w:val="004A6CA2"/>
    <w:rsid w:val="004C6B8B"/>
    <w:rsid w:val="004D0878"/>
    <w:rsid w:val="004D343E"/>
    <w:rsid w:val="004D7733"/>
    <w:rsid w:val="004E2251"/>
    <w:rsid w:val="004F47DF"/>
    <w:rsid w:val="0050111C"/>
    <w:rsid w:val="005057A9"/>
    <w:rsid w:val="005147C2"/>
    <w:rsid w:val="00520FF6"/>
    <w:rsid w:val="00524A28"/>
    <w:rsid w:val="00526851"/>
    <w:rsid w:val="00531023"/>
    <w:rsid w:val="005347E9"/>
    <w:rsid w:val="005426BD"/>
    <w:rsid w:val="00542A64"/>
    <w:rsid w:val="00544E65"/>
    <w:rsid w:val="00546D58"/>
    <w:rsid w:val="00555EEA"/>
    <w:rsid w:val="00564474"/>
    <w:rsid w:val="00564551"/>
    <w:rsid w:val="00566374"/>
    <w:rsid w:val="00567BD8"/>
    <w:rsid w:val="005713AC"/>
    <w:rsid w:val="00574D93"/>
    <w:rsid w:val="00581D7B"/>
    <w:rsid w:val="00586D65"/>
    <w:rsid w:val="005876EF"/>
    <w:rsid w:val="00595B45"/>
    <w:rsid w:val="00597FDB"/>
    <w:rsid w:val="005C1E65"/>
    <w:rsid w:val="005D672D"/>
    <w:rsid w:val="00600DA5"/>
    <w:rsid w:val="006115D9"/>
    <w:rsid w:val="00613A40"/>
    <w:rsid w:val="0061652D"/>
    <w:rsid w:val="00620C3D"/>
    <w:rsid w:val="0063689F"/>
    <w:rsid w:val="00636CB9"/>
    <w:rsid w:val="00640942"/>
    <w:rsid w:val="00645B50"/>
    <w:rsid w:val="00645C79"/>
    <w:rsid w:val="00657F4D"/>
    <w:rsid w:val="00660271"/>
    <w:rsid w:val="006725D8"/>
    <w:rsid w:val="006737F6"/>
    <w:rsid w:val="00675359"/>
    <w:rsid w:val="00676536"/>
    <w:rsid w:val="006765F7"/>
    <w:rsid w:val="006A164D"/>
    <w:rsid w:val="006A1904"/>
    <w:rsid w:val="006A2799"/>
    <w:rsid w:val="006A5E52"/>
    <w:rsid w:val="006A6695"/>
    <w:rsid w:val="006A6BCD"/>
    <w:rsid w:val="006B146A"/>
    <w:rsid w:val="006B1E7C"/>
    <w:rsid w:val="006C2722"/>
    <w:rsid w:val="006D5412"/>
    <w:rsid w:val="006E274E"/>
    <w:rsid w:val="006E4838"/>
    <w:rsid w:val="00711315"/>
    <w:rsid w:val="00723F26"/>
    <w:rsid w:val="007264DC"/>
    <w:rsid w:val="007350B5"/>
    <w:rsid w:val="00753653"/>
    <w:rsid w:val="00754A58"/>
    <w:rsid w:val="007609A8"/>
    <w:rsid w:val="00775713"/>
    <w:rsid w:val="00776506"/>
    <w:rsid w:val="0078189B"/>
    <w:rsid w:val="00781BDF"/>
    <w:rsid w:val="00782D02"/>
    <w:rsid w:val="0078503D"/>
    <w:rsid w:val="007A0B25"/>
    <w:rsid w:val="007A58DC"/>
    <w:rsid w:val="007B0EAA"/>
    <w:rsid w:val="007B4FE3"/>
    <w:rsid w:val="007B7187"/>
    <w:rsid w:val="007C48B1"/>
    <w:rsid w:val="007D6CCC"/>
    <w:rsid w:val="007F04FD"/>
    <w:rsid w:val="007F209E"/>
    <w:rsid w:val="00801C48"/>
    <w:rsid w:val="00802C7B"/>
    <w:rsid w:val="00803847"/>
    <w:rsid w:val="00837A2B"/>
    <w:rsid w:val="008506EF"/>
    <w:rsid w:val="00852C29"/>
    <w:rsid w:val="00852EFF"/>
    <w:rsid w:val="00855A8D"/>
    <w:rsid w:val="00856619"/>
    <w:rsid w:val="008652D6"/>
    <w:rsid w:val="0087620C"/>
    <w:rsid w:val="00880D08"/>
    <w:rsid w:val="00881840"/>
    <w:rsid w:val="00881E17"/>
    <w:rsid w:val="00891865"/>
    <w:rsid w:val="008A0033"/>
    <w:rsid w:val="008A2BAF"/>
    <w:rsid w:val="008A41D4"/>
    <w:rsid w:val="008B52A9"/>
    <w:rsid w:val="008B60C2"/>
    <w:rsid w:val="008B6DFB"/>
    <w:rsid w:val="008B6FBD"/>
    <w:rsid w:val="008C4166"/>
    <w:rsid w:val="008C57FF"/>
    <w:rsid w:val="008C600A"/>
    <w:rsid w:val="008D07F5"/>
    <w:rsid w:val="008D26B9"/>
    <w:rsid w:val="008D58C3"/>
    <w:rsid w:val="008D7B28"/>
    <w:rsid w:val="008E749B"/>
    <w:rsid w:val="008F23CD"/>
    <w:rsid w:val="008F49C8"/>
    <w:rsid w:val="008F75A9"/>
    <w:rsid w:val="00906009"/>
    <w:rsid w:val="0092173A"/>
    <w:rsid w:val="00922D43"/>
    <w:rsid w:val="009245E5"/>
    <w:rsid w:val="00924CC2"/>
    <w:rsid w:val="009506F4"/>
    <w:rsid w:val="00957691"/>
    <w:rsid w:val="009628E0"/>
    <w:rsid w:val="00966585"/>
    <w:rsid w:val="0097048B"/>
    <w:rsid w:val="009755E5"/>
    <w:rsid w:val="009937A4"/>
    <w:rsid w:val="009974F4"/>
    <w:rsid w:val="009A3BAF"/>
    <w:rsid w:val="009A798B"/>
    <w:rsid w:val="009B15CF"/>
    <w:rsid w:val="009D2B08"/>
    <w:rsid w:val="009F3F9F"/>
    <w:rsid w:val="00A011C9"/>
    <w:rsid w:val="00A024EA"/>
    <w:rsid w:val="00A078B2"/>
    <w:rsid w:val="00A218CA"/>
    <w:rsid w:val="00A2499D"/>
    <w:rsid w:val="00A338FC"/>
    <w:rsid w:val="00A376DB"/>
    <w:rsid w:val="00A37E2F"/>
    <w:rsid w:val="00A43388"/>
    <w:rsid w:val="00A46002"/>
    <w:rsid w:val="00A56596"/>
    <w:rsid w:val="00A71AE4"/>
    <w:rsid w:val="00A7274D"/>
    <w:rsid w:val="00A7561B"/>
    <w:rsid w:val="00A82CDA"/>
    <w:rsid w:val="00A85E88"/>
    <w:rsid w:val="00A863D7"/>
    <w:rsid w:val="00A952A3"/>
    <w:rsid w:val="00AB04FA"/>
    <w:rsid w:val="00AB321F"/>
    <w:rsid w:val="00AB7925"/>
    <w:rsid w:val="00AC1F59"/>
    <w:rsid w:val="00AD732A"/>
    <w:rsid w:val="00AD7DD6"/>
    <w:rsid w:val="00AE2FF0"/>
    <w:rsid w:val="00AE3BB2"/>
    <w:rsid w:val="00AF505A"/>
    <w:rsid w:val="00AF5167"/>
    <w:rsid w:val="00B06693"/>
    <w:rsid w:val="00B10CC6"/>
    <w:rsid w:val="00B127E7"/>
    <w:rsid w:val="00B15486"/>
    <w:rsid w:val="00B17AF3"/>
    <w:rsid w:val="00B205E0"/>
    <w:rsid w:val="00B2650D"/>
    <w:rsid w:val="00B31E06"/>
    <w:rsid w:val="00B31E1D"/>
    <w:rsid w:val="00B3307B"/>
    <w:rsid w:val="00B374C6"/>
    <w:rsid w:val="00B37D3F"/>
    <w:rsid w:val="00B413F0"/>
    <w:rsid w:val="00B41EA9"/>
    <w:rsid w:val="00B6144B"/>
    <w:rsid w:val="00B62E99"/>
    <w:rsid w:val="00B71D85"/>
    <w:rsid w:val="00B73D2E"/>
    <w:rsid w:val="00B77213"/>
    <w:rsid w:val="00B826E8"/>
    <w:rsid w:val="00B86739"/>
    <w:rsid w:val="00B9609B"/>
    <w:rsid w:val="00BA784C"/>
    <w:rsid w:val="00BB18A3"/>
    <w:rsid w:val="00BB28D1"/>
    <w:rsid w:val="00BC3231"/>
    <w:rsid w:val="00BC34A6"/>
    <w:rsid w:val="00BC409F"/>
    <w:rsid w:val="00BE570A"/>
    <w:rsid w:val="00BF0402"/>
    <w:rsid w:val="00BF4BD2"/>
    <w:rsid w:val="00BF4F65"/>
    <w:rsid w:val="00C23C08"/>
    <w:rsid w:val="00C34646"/>
    <w:rsid w:val="00C366F8"/>
    <w:rsid w:val="00C44C85"/>
    <w:rsid w:val="00C45183"/>
    <w:rsid w:val="00C50F3E"/>
    <w:rsid w:val="00C642CC"/>
    <w:rsid w:val="00C64B62"/>
    <w:rsid w:val="00C672E9"/>
    <w:rsid w:val="00C717DB"/>
    <w:rsid w:val="00C81325"/>
    <w:rsid w:val="00C81506"/>
    <w:rsid w:val="00C87064"/>
    <w:rsid w:val="00C92735"/>
    <w:rsid w:val="00C95DCA"/>
    <w:rsid w:val="00CA082F"/>
    <w:rsid w:val="00CA2F85"/>
    <w:rsid w:val="00CB5562"/>
    <w:rsid w:val="00CC6B6B"/>
    <w:rsid w:val="00CD2C5A"/>
    <w:rsid w:val="00CD3E80"/>
    <w:rsid w:val="00CD4DC3"/>
    <w:rsid w:val="00CE149C"/>
    <w:rsid w:val="00CE1CA9"/>
    <w:rsid w:val="00CE3BF0"/>
    <w:rsid w:val="00CE3D66"/>
    <w:rsid w:val="00CE6DF4"/>
    <w:rsid w:val="00D01B96"/>
    <w:rsid w:val="00D02BFC"/>
    <w:rsid w:val="00D035C6"/>
    <w:rsid w:val="00D109BF"/>
    <w:rsid w:val="00D212A1"/>
    <w:rsid w:val="00D23664"/>
    <w:rsid w:val="00D345D1"/>
    <w:rsid w:val="00D35E8A"/>
    <w:rsid w:val="00D35ECA"/>
    <w:rsid w:val="00D5002F"/>
    <w:rsid w:val="00D60BE4"/>
    <w:rsid w:val="00D63A50"/>
    <w:rsid w:val="00D66766"/>
    <w:rsid w:val="00D86359"/>
    <w:rsid w:val="00D86908"/>
    <w:rsid w:val="00D939D9"/>
    <w:rsid w:val="00D9578A"/>
    <w:rsid w:val="00DA0071"/>
    <w:rsid w:val="00DA1C6A"/>
    <w:rsid w:val="00DA7AA1"/>
    <w:rsid w:val="00DB0E3D"/>
    <w:rsid w:val="00DB2589"/>
    <w:rsid w:val="00DB3067"/>
    <w:rsid w:val="00DB51AE"/>
    <w:rsid w:val="00DC1A1C"/>
    <w:rsid w:val="00DC595B"/>
    <w:rsid w:val="00DD7629"/>
    <w:rsid w:val="00DE6330"/>
    <w:rsid w:val="00DF25E0"/>
    <w:rsid w:val="00DF2629"/>
    <w:rsid w:val="00DF2B71"/>
    <w:rsid w:val="00DF4339"/>
    <w:rsid w:val="00DF5E52"/>
    <w:rsid w:val="00E06259"/>
    <w:rsid w:val="00E0643E"/>
    <w:rsid w:val="00E1269A"/>
    <w:rsid w:val="00E13909"/>
    <w:rsid w:val="00E16873"/>
    <w:rsid w:val="00E20818"/>
    <w:rsid w:val="00E2253F"/>
    <w:rsid w:val="00E231A0"/>
    <w:rsid w:val="00E3163B"/>
    <w:rsid w:val="00E32F80"/>
    <w:rsid w:val="00E37123"/>
    <w:rsid w:val="00E44897"/>
    <w:rsid w:val="00E60BAE"/>
    <w:rsid w:val="00E720F7"/>
    <w:rsid w:val="00E8090E"/>
    <w:rsid w:val="00E825D1"/>
    <w:rsid w:val="00E82DC7"/>
    <w:rsid w:val="00E97069"/>
    <w:rsid w:val="00EB20EF"/>
    <w:rsid w:val="00EB7415"/>
    <w:rsid w:val="00ED298F"/>
    <w:rsid w:val="00ED39A2"/>
    <w:rsid w:val="00ED5609"/>
    <w:rsid w:val="00F5211A"/>
    <w:rsid w:val="00F62B44"/>
    <w:rsid w:val="00F77954"/>
    <w:rsid w:val="00F80B79"/>
    <w:rsid w:val="00F84E28"/>
    <w:rsid w:val="00F87B07"/>
    <w:rsid w:val="00F91C51"/>
    <w:rsid w:val="00F92DF2"/>
    <w:rsid w:val="00F967A1"/>
    <w:rsid w:val="00F97CBE"/>
    <w:rsid w:val="00FA1838"/>
    <w:rsid w:val="00FA3850"/>
    <w:rsid w:val="00FB0902"/>
    <w:rsid w:val="00FB4DDD"/>
    <w:rsid w:val="00FB6AE8"/>
    <w:rsid w:val="00FC1AB1"/>
    <w:rsid w:val="00FC2070"/>
    <w:rsid w:val="00FE4BE6"/>
    <w:rsid w:val="00FF32CB"/>
    <w:rsid w:val="00FF3F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79C0E"/>
  <w15:docId w15:val="{FDF9FEF3-F6E0-410E-91C6-917428815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6E4838"/>
    <w:rPr>
      <w:rFonts w:ascii="Times New Roman" w:eastAsia="Times New Roman" w:hAnsi="Times New Roman"/>
    </w:rPr>
  </w:style>
  <w:style w:type="paragraph" w:styleId="13">
    <w:name w:val="heading 1"/>
    <w:aliases w:val="Заголовок 1 Знак Знак,Заголовок 1 Знак Знак Знак"/>
    <w:basedOn w:val="a3"/>
    <w:next w:val="a4"/>
    <w:link w:val="14"/>
    <w:qFormat/>
    <w:rsid w:val="00EB20EF"/>
    <w:pPr>
      <w:keepNext/>
      <w:pageBreakBefore/>
      <w:tabs>
        <w:tab w:val="left" w:pos="851"/>
      </w:tabs>
      <w:spacing w:before="240" w:after="120"/>
      <w:ind w:firstLine="567"/>
      <w:jc w:val="center"/>
      <w:outlineLvl w:val="0"/>
    </w:pPr>
    <w:rPr>
      <w:b/>
      <w:bCs/>
      <w:caps/>
      <w:kern w:val="32"/>
      <w:sz w:val="28"/>
      <w:szCs w:val="28"/>
    </w:rPr>
  </w:style>
  <w:style w:type="paragraph" w:styleId="2">
    <w:name w:val="heading 2"/>
    <w:aliases w:val="Знак2 Знак,Знак2,Знак2 Знак Знак Знак,Знак2 Знак1,ГЛАВА,Заголовок 2 Знак1,Заголовок 2 Знак Знак,Заголовок 21"/>
    <w:basedOn w:val="a3"/>
    <w:next w:val="a4"/>
    <w:link w:val="20"/>
    <w:qFormat/>
    <w:rsid w:val="00EB20EF"/>
    <w:pPr>
      <w:keepNext/>
      <w:tabs>
        <w:tab w:val="left" w:pos="1134"/>
        <w:tab w:val="left" w:pos="1276"/>
      </w:tabs>
      <w:spacing w:before="180" w:after="60"/>
      <w:ind w:left="141" w:firstLine="567"/>
      <w:jc w:val="both"/>
      <w:outlineLvl w:val="1"/>
    </w:pPr>
    <w:rPr>
      <w:b/>
      <w:bCs/>
      <w:iCs/>
      <w:sz w:val="28"/>
      <w:szCs w:val="28"/>
    </w:rPr>
  </w:style>
  <w:style w:type="paragraph" w:styleId="3">
    <w:name w:val="heading 3"/>
    <w:aliases w:val="Знак3 Знак,Знак3,Знак3 Знак Знак Знак,ПодЗаголовок,Знак,Заголовок 31"/>
    <w:basedOn w:val="a3"/>
    <w:next w:val="a4"/>
    <w:link w:val="30"/>
    <w:qFormat/>
    <w:rsid w:val="00EB20EF"/>
    <w:pPr>
      <w:keepNext/>
      <w:tabs>
        <w:tab w:val="left" w:pos="1276"/>
      </w:tabs>
      <w:spacing w:before="120" w:after="120"/>
      <w:ind w:left="6380" w:firstLine="567"/>
      <w:outlineLvl w:val="2"/>
    </w:pPr>
    <w:rPr>
      <w:b/>
      <w:bCs/>
      <w:sz w:val="26"/>
      <w:szCs w:val="26"/>
    </w:rPr>
  </w:style>
  <w:style w:type="paragraph" w:styleId="4">
    <w:name w:val="heading 4"/>
    <w:basedOn w:val="a3"/>
    <w:next w:val="a4"/>
    <w:link w:val="40"/>
    <w:uiPriority w:val="99"/>
    <w:qFormat/>
    <w:rsid w:val="00EB20EF"/>
    <w:pPr>
      <w:keepNext/>
      <w:tabs>
        <w:tab w:val="left" w:pos="1418"/>
      </w:tabs>
      <w:spacing w:before="120" w:after="60"/>
      <w:ind w:left="426" w:firstLine="567"/>
      <w:outlineLvl w:val="3"/>
    </w:pPr>
    <w:rPr>
      <w:b/>
      <w:bCs/>
      <w:sz w:val="24"/>
      <w:szCs w:val="24"/>
    </w:rPr>
  </w:style>
  <w:style w:type="paragraph" w:styleId="5">
    <w:name w:val="heading 5"/>
    <w:basedOn w:val="a3"/>
    <w:next w:val="a3"/>
    <w:link w:val="50"/>
    <w:uiPriority w:val="99"/>
    <w:qFormat/>
    <w:rsid w:val="00EB20EF"/>
    <w:pPr>
      <w:tabs>
        <w:tab w:val="left" w:pos="1701"/>
      </w:tabs>
      <w:spacing w:before="240" w:after="60"/>
      <w:ind w:firstLine="567"/>
      <w:outlineLvl w:val="4"/>
    </w:pPr>
    <w:rPr>
      <w:b/>
      <w:bCs/>
      <w:iCs/>
      <w:sz w:val="22"/>
      <w:szCs w:val="22"/>
    </w:rPr>
  </w:style>
  <w:style w:type="paragraph" w:styleId="6">
    <w:name w:val="heading 6"/>
    <w:basedOn w:val="a3"/>
    <w:next w:val="a3"/>
    <w:link w:val="60"/>
    <w:uiPriority w:val="99"/>
    <w:qFormat/>
    <w:rsid w:val="00EB20EF"/>
    <w:pPr>
      <w:spacing w:before="240" w:after="60"/>
      <w:ind w:firstLine="567"/>
      <w:outlineLvl w:val="5"/>
    </w:pPr>
    <w:rPr>
      <w:b/>
      <w:bCs/>
      <w:sz w:val="22"/>
      <w:szCs w:val="22"/>
    </w:rPr>
  </w:style>
  <w:style w:type="paragraph" w:styleId="7">
    <w:name w:val="heading 7"/>
    <w:aliases w:val="Заголовок x.x"/>
    <w:basedOn w:val="a3"/>
    <w:next w:val="a3"/>
    <w:link w:val="70"/>
    <w:uiPriority w:val="99"/>
    <w:qFormat/>
    <w:rsid w:val="00EB20EF"/>
    <w:pPr>
      <w:spacing w:before="240" w:after="60"/>
      <w:ind w:firstLine="567"/>
      <w:outlineLvl w:val="6"/>
    </w:pPr>
    <w:rPr>
      <w:sz w:val="24"/>
      <w:szCs w:val="24"/>
    </w:rPr>
  </w:style>
  <w:style w:type="paragraph" w:styleId="8">
    <w:name w:val="heading 8"/>
    <w:basedOn w:val="a3"/>
    <w:next w:val="a3"/>
    <w:link w:val="80"/>
    <w:uiPriority w:val="99"/>
    <w:qFormat/>
    <w:rsid w:val="00EB20EF"/>
    <w:pPr>
      <w:spacing w:before="240" w:after="60"/>
      <w:ind w:firstLine="567"/>
      <w:outlineLvl w:val="7"/>
    </w:pPr>
    <w:rPr>
      <w:i/>
      <w:iCs/>
      <w:sz w:val="24"/>
      <w:szCs w:val="24"/>
    </w:rPr>
  </w:style>
  <w:style w:type="paragraph" w:styleId="9">
    <w:name w:val="heading 9"/>
    <w:basedOn w:val="a3"/>
    <w:next w:val="a3"/>
    <w:link w:val="90"/>
    <w:uiPriority w:val="99"/>
    <w:qFormat/>
    <w:rsid w:val="00EB20EF"/>
    <w:pPr>
      <w:spacing w:before="240" w:after="60"/>
      <w:ind w:firstLine="567"/>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No Spacing"/>
    <w:link w:val="a9"/>
    <w:uiPriority w:val="99"/>
    <w:qFormat/>
    <w:rsid w:val="009F3F9F"/>
    <w:rPr>
      <w:rFonts w:eastAsia="Times New Roman"/>
      <w:sz w:val="22"/>
      <w:szCs w:val="22"/>
    </w:rPr>
  </w:style>
  <w:style w:type="table" w:styleId="aa">
    <w:name w:val="Table Grid"/>
    <w:basedOn w:val="a6"/>
    <w:uiPriority w:val="39"/>
    <w:rsid w:val="006B1E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Варианты ответов"/>
    <w:basedOn w:val="a3"/>
    <w:link w:val="ac"/>
    <w:uiPriority w:val="34"/>
    <w:qFormat/>
    <w:rsid w:val="00C44C85"/>
    <w:pPr>
      <w:spacing w:after="200" w:line="276" w:lineRule="auto"/>
      <w:ind w:left="720"/>
      <w:contextualSpacing/>
    </w:pPr>
    <w:rPr>
      <w:rFonts w:ascii="Calibri" w:eastAsia="Calibri" w:hAnsi="Calibri"/>
      <w:sz w:val="22"/>
      <w:szCs w:val="22"/>
      <w:lang w:eastAsia="en-US"/>
    </w:rPr>
  </w:style>
  <w:style w:type="paragraph" w:styleId="ad">
    <w:name w:val="Balloon Text"/>
    <w:aliases w:val="Знак5"/>
    <w:basedOn w:val="a3"/>
    <w:link w:val="ae"/>
    <w:unhideWhenUsed/>
    <w:rsid w:val="00393093"/>
    <w:rPr>
      <w:rFonts w:ascii="Tahoma" w:hAnsi="Tahoma" w:cs="Tahoma"/>
      <w:sz w:val="16"/>
      <w:szCs w:val="16"/>
    </w:rPr>
  </w:style>
  <w:style w:type="character" w:customStyle="1" w:styleId="ae">
    <w:name w:val="Текст выноски Знак"/>
    <w:aliases w:val="Знак5 Знак"/>
    <w:basedOn w:val="a5"/>
    <w:link w:val="ad"/>
    <w:rsid w:val="00393093"/>
    <w:rPr>
      <w:rFonts w:ascii="Tahoma" w:eastAsia="Times New Roman" w:hAnsi="Tahoma" w:cs="Tahoma"/>
      <w:sz w:val="16"/>
      <w:szCs w:val="16"/>
    </w:rPr>
  </w:style>
  <w:style w:type="paragraph" w:customStyle="1" w:styleId="ConsPlusNormal">
    <w:name w:val="ConsPlusNormal"/>
    <w:link w:val="ConsPlusNormal0"/>
    <w:rsid w:val="00B86739"/>
    <w:pPr>
      <w:autoSpaceDE w:val="0"/>
      <w:autoSpaceDN w:val="0"/>
      <w:adjustRightInd w:val="0"/>
    </w:pPr>
    <w:rPr>
      <w:rFonts w:ascii="Times New Roman" w:hAnsi="Times New Roman"/>
      <w:sz w:val="28"/>
      <w:szCs w:val="28"/>
    </w:rPr>
  </w:style>
  <w:style w:type="paragraph" w:styleId="af">
    <w:name w:val="header"/>
    <w:aliases w:val="Знак4"/>
    <w:basedOn w:val="a3"/>
    <w:link w:val="af0"/>
    <w:unhideWhenUsed/>
    <w:rsid w:val="00D01B96"/>
    <w:pPr>
      <w:tabs>
        <w:tab w:val="center" w:pos="4677"/>
        <w:tab w:val="right" w:pos="9355"/>
      </w:tabs>
    </w:pPr>
  </w:style>
  <w:style w:type="character" w:customStyle="1" w:styleId="af0">
    <w:name w:val="Верхний колонтитул Знак"/>
    <w:aliases w:val="Знак4 Знак"/>
    <w:basedOn w:val="a5"/>
    <w:link w:val="af"/>
    <w:rsid w:val="00D01B96"/>
    <w:rPr>
      <w:rFonts w:ascii="Times New Roman" w:eastAsia="Times New Roman" w:hAnsi="Times New Roman"/>
    </w:rPr>
  </w:style>
  <w:style w:type="paragraph" w:styleId="af1">
    <w:name w:val="footer"/>
    <w:aliases w:val="Знак6,Знак61,Знак14"/>
    <w:basedOn w:val="a3"/>
    <w:link w:val="af2"/>
    <w:unhideWhenUsed/>
    <w:rsid w:val="00D01B96"/>
    <w:pPr>
      <w:tabs>
        <w:tab w:val="center" w:pos="4677"/>
        <w:tab w:val="right" w:pos="9355"/>
      </w:tabs>
    </w:pPr>
  </w:style>
  <w:style w:type="character" w:customStyle="1" w:styleId="af2">
    <w:name w:val="Нижний колонтитул Знак"/>
    <w:aliases w:val="Знак6 Знак,Знак61 Знак,Знак14 Знак"/>
    <w:basedOn w:val="a5"/>
    <w:link w:val="af1"/>
    <w:rsid w:val="00D01B96"/>
    <w:rPr>
      <w:rFonts w:ascii="Times New Roman" w:eastAsia="Times New Roman" w:hAnsi="Times New Roman"/>
    </w:rPr>
  </w:style>
  <w:style w:type="paragraph" w:customStyle="1" w:styleId="S0">
    <w:name w:val="S_Титульный"/>
    <w:basedOn w:val="a3"/>
    <w:rsid w:val="00EB20EF"/>
    <w:pPr>
      <w:spacing w:line="360" w:lineRule="auto"/>
      <w:ind w:left="3240"/>
      <w:jc w:val="right"/>
    </w:pPr>
    <w:rPr>
      <w:b/>
      <w:sz w:val="32"/>
      <w:szCs w:val="32"/>
    </w:rPr>
  </w:style>
  <w:style w:type="character" w:customStyle="1" w:styleId="14">
    <w:name w:val="Заголовок 1 Знак"/>
    <w:aliases w:val="Заголовок 1 Знак Знак Знак1,Заголовок 1 Знак Знак Знак Знак"/>
    <w:basedOn w:val="a5"/>
    <w:link w:val="13"/>
    <w:rsid w:val="00EB20EF"/>
    <w:rPr>
      <w:rFonts w:ascii="Times New Roman" w:eastAsia="Times New Roman" w:hAnsi="Times New Roman"/>
      <w:b/>
      <w:bCs/>
      <w:caps/>
      <w:kern w:val="32"/>
      <w:sz w:val="28"/>
      <w:szCs w:val="28"/>
    </w:rPr>
  </w:style>
  <w:style w:type="character" w:customStyle="1" w:styleId="20">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w:basedOn w:val="a5"/>
    <w:link w:val="2"/>
    <w:rsid w:val="00EB20EF"/>
    <w:rPr>
      <w:rFonts w:ascii="Times New Roman" w:eastAsia="Times New Roman" w:hAnsi="Times New Roman"/>
      <w:b/>
      <w:bCs/>
      <w:iCs/>
      <w:sz w:val="28"/>
      <w:szCs w:val="28"/>
    </w:rPr>
  </w:style>
  <w:style w:type="character" w:customStyle="1" w:styleId="30">
    <w:name w:val="Заголовок 3 Знак"/>
    <w:aliases w:val="Знак3 Знак Знак,Знак3 Знак1,Знак3 Знак Знак Знак Знак,ПодЗаголовок Знак,Знак Знак,Заголовок 31 Знак"/>
    <w:basedOn w:val="a5"/>
    <w:link w:val="3"/>
    <w:rsid w:val="00EB20EF"/>
    <w:rPr>
      <w:rFonts w:ascii="Times New Roman" w:eastAsia="Times New Roman" w:hAnsi="Times New Roman"/>
      <w:b/>
      <w:bCs/>
      <w:sz w:val="26"/>
      <w:szCs w:val="26"/>
    </w:rPr>
  </w:style>
  <w:style w:type="character" w:customStyle="1" w:styleId="40">
    <w:name w:val="Заголовок 4 Знак"/>
    <w:basedOn w:val="a5"/>
    <w:link w:val="4"/>
    <w:uiPriority w:val="99"/>
    <w:rsid w:val="00EB20EF"/>
    <w:rPr>
      <w:rFonts w:ascii="Times New Roman" w:eastAsia="Times New Roman" w:hAnsi="Times New Roman"/>
      <w:b/>
      <w:bCs/>
      <w:sz w:val="24"/>
      <w:szCs w:val="24"/>
    </w:rPr>
  </w:style>
  <w:style w:type="character" w:customStyle="1" w:styleId="50">
    <w:name w:val="Заголовок 5 Знак"/>
    <w:basedOn w:val="a5"/>
    <w:link w:val="5"/>
    <w:uiPriority w:val="99"/>
    <w:rsid w:val="00EB20EF"/>
    <w:rPr>
      <w:rFonts w:ascii="Times New Roman" w:eastAsia="Times New Roman" w:hAnsi="Times New Roman"/>
      <w:b/>
      <w:bCs/>
      <w:iCs/>
      <w:sz w:val="22"/>
      <w:szCs w:val="22"/>
    </w:rPr>
  </w:style>
  <w:style w:type="character" w:customStyle="1" w:styleId="60">
    <w:name w:val="Заголовок 6 Знак"/>
    <w:basedOn w:val="a5"/>
    <w:link w:val="6"/>
    <w:uiPriority w:val="99"/>
    <w:rsid w:val="00EB20EF"/>
    <w:rPr>
      <w:rFonts w:ascii="Times New Roman" w:eastAsia="Times New Roman" w:hAnsi="Times New Roman"/>
      <w:b/>
      <w:bCs/>
      <w:sz w:val="22"/>
      <w:szCs w:val="22"/>
    </w:rPr>
  </w:style>
  <w:style w:type="character" w:customStyle="1" w:styleId="70">
    <w:name w:val="Заголовок 7 Знак"/>
    <w:aliases w:val="Заголовок x.x Знак"/>
    <w:basedOn w:val="a5"/>
    <w:link w:val="7"/>
    <w:uiPriority w:val="99"/>
    <w:rsid w:val="00EB20EF"/>
    <w:rPr>
      <w:rFonts w:ascii="Times New Roman" w:eastAsia="Times New Roman" w:hAnsi="Times New Roman"/>
      <w:sz w:val="24"/>
      <w:szCs w:val="24"/>
    </w:rPr>
  </w:style>
  <w:style w:type="character" w:customStyle="1" w:styleId="80">
    <w:name w:val="Заголовок 8 Знак"/>
    <w:basedOn w:val="a5"/>
    <w:link w:val="8"/>
    <w:uiPriority w:val="99"/>
    <w:rsid w:val="00EB20EF"/>
    <w:rPr>
      <w:rFonts w:ascii="Times New Roman" w:eastAsia="Times New Roman" w:hAnsi="Times New Roman"/>
      <w:i/>
      <w:iCs/>
      <w:sz w:val="24"/>
      <w:szCs w:val="24"/>
    </w:rPr>
  </w:style>
  <w:style w:type="character" w:customStyle="1" w:styleId="90">
    <w:name w:val="Заголовок 9 Знак"/>
    <w:basedOn w:val="a5"/>
    <w:link w:val="9"/>
    <w:uiPriority w:val="99"/>
    <w:rsid w:val="00EB20EF"/>
    <w:rPr>
      <w:rFonts w:ascii="Arial" w:eastAsia="Times New Roman" w:hAnsi="Arial"/>
      <w:sz w:val="22"/>
      <w:szCs w:val="22"/>
    </w:rPr>
  </w:style>
  <w:style w:type="character" w:customStyle="1" w:styleId="Heading3Char">
    <w:name w:val="Heading 3 Char"/>
    <w:aliases w:val="Знак3 Знак Char,Знак3 Char,Знак3 Знак Знак Знак Char,ПодЗаголовок Char,Знак Char,Заголовок 31 Char"/>
    <w:basedOn w:val="a5"/>
    <w:uiPriority w:val="9"/>
    <w:semiHidden/>
    <w:rsid w:val="00EB20EF"/>
    <w:rPr>
      <w:rFonts w:ascii="Cambria" w:eastAsia="Times New Roman" w:hAnsi="Cambria" w:cs="Times New Roman"/>
      <w:b/>
      <w:bCs/>
      <w:sz w:val="26"/>
      <w:szCs w:val="26"/>
    </w:rPr>
  </w:style>
  <w:style w:type="paragraph" w:customStyle="1" w:styleId="a4">
    <w:name w:val="Абзац"/>
    <w:basedOn w:val="a3"/>
    <w:link w:val="af3"/>
    <w:uiPriority w:val="99"/>
    <w:rsid w:val="00EB20EF"/>
    <w:pPr>
      <w:spacing w:before="120" w:after="60"/>
      <w:ind w:firstLine="567"/>
      <w:jc w:val="both"/>
    </w:pPr>
    <w:rPr>
      <w:sz w:val="24"/>
    </w:rPr>
  </w:style>
  <w:style w:type="character" w:customStyle="1" w:styleId="af3">
    <w:name w:val="Абзац Знак"/>
    <w:link w:val="a4"/>
    <w:uiPriority w:val="99"/>
    <w:locked/>
    <w:rsid w:val="00EB20EF"/>
    <w:rPr>
      <w:rFonts w:ascii="Times New Roman" w:eastAsia="Times New Roman" w:hAnsi="Times New Roman"/>
      <w:sz w:val="24"/>
    </w:rPr>
  </w:style>
  <w:style w:type="paragraph" w:styleId="af4">
    <w:name w:val="List"/>
    <w:basedOn w:val="a4"/>
    <w:link w:val="af5"/>
    <w:uiPriority w:val="99"/>
    <w:rsid w:val="00EB20EF"/>
    <w:pPr>
      <w:ind w:firstLine="0"/>
    </w:pPr>
  </w:style>
  <w:style w:type="character" w:customStyle="1" w:styleId="af5">
    <w:name w:val="Список Знак"/>
    <w:link w:val="af4"/>
    <w:uiPriority w:val="99"/>
    <w:locked/>
    <w:rsid w:val="00EB20EF"/>
    <w:rPr>
      <w:rFonts w:ascii="Times New Roman" w:eastAsia="Times New Roman" w:hAnsi="Times New Roman"/>
      <w:sz w:val="24"/>
    </w:rPr>
  </w:style>
  <w:style w:type="paragraph" w:styleId="31">
    <w:name w:val="toc 3"/>
    <w:basedOn w:val="a3"/>
    <w:next w:val="a3"/>
    <w:autoRedefine/>
    <w:rsid w:val="00EB20EF"/>
    <w:rPr>
      <w:szCs w:val="24"/>
    </w:rPr>
  </w:style>
  <w:style w:type="paragraph" w:customStyle="1" w:styleId="a">
    <w:name w:val="Список нумерованный"/>
    <w:basedOn w:val="a3"/>
    <w:uiPriority w:val="99"/>
    <w:rsid w:val="00EB20EF"/>
    <w:pPr>
      <w:numPr>
        <w:numId w:val="5"/>
      </w:numPr>
      <w:spacing w:before="120"/>
      <w:jc w:val="both"/>
    </w:pPr>
    <w:rPr>
      <w:sz w:val="24"/>
      <w:szCs w:val="24"/>
    </w:rPr>
  </w:style>
  <w:style w:type="paragraph" w:customStyle="1" w:styleId="af6">
    <w:name w:val="Табличный"/>
    <w:basedOn w:val="a3"/>
    <w:uiPriority w:val="99"/>
    <w:rsid w:val="00EB20EF"/>
    <w:pPr>
      <w:keepNext/>
      <w:widowControl w:val="0"/>
      <w:spacing w:before="60" w:after="60"/>
      <w:jc w:val="center"/>
    </w:pPr>
    <w:rPr>
      <w:b/>
      <w:sz w:val="22"/>
    </w:rPr>
  </w:style>
  <w:style w:type="paragraph" w:customStyle="1" w:styleId="af7">
    <w:name w:val="Содержание"/>
    <w:basedOn w:val="a3"/>
    <w:uiPriority w:val="99"/>
    <w:rsid w:val="00EB20EF"/>
    <w:pPr>
      <w:widowControl w:val="0"/>
      <w:spacing w:before="240" w:after="240"/>
      <w:jc w:val="center"/>
    </w:pPr>
    <w:rPr>
      <w:b/>
      <w:caps/>
      <w:sz w:val="24"/>
    </w:rPr>
  </w:style>
  <w:style w:type="paragraph" w:styleId="15">
    <w:name w:val="toc 1"/>
    <w:basedOn w:val="a3"/>
    <w:next w:val="a3"/>
    <w:link w:val="16"/>
    <w:rsid w:val="00EB20EF"/>
    <w:pPr>
      <w:spacing w:before="120" w:after="120"/>
    </w:pPr>
    <w:rPr>
      <w:b/>
      <w:caps/>
    </w:rPr>
  </w:style>
  <w:style w:type="paragraph" w:styleId="21">
    <w:name w:val="toc 2"/>
    <w:basedOn w:val="a3"/>
    <w:next w:val="a3"/>
    <w:autoRedefine/>
    <w:rsid w:val="00EB20EF"/>
    <w:pPr>
      <w:ind w:left="240"/>
    </w:pPr>
    <w:rPr>
      <w:smallCaps/>
    </w:rPr>
  </w:style>
  <w:style w:type="paragraph" w:styleId="af8">
    <w:name w:val="caption"/>
    <w:aliases w:val="Знак1,Знак1 Знак Знак Знак,Знак1 Знак Знак,Таблица - Название объекта,!! Object Novogor !!,Caption Char,Caption Char1 Char1 Char Char,Caption Char Char2 Char1 Char Char,Caption Char Char Char1 Char Char Char,Знак13"/>
    <w:basedOn w:val="a3"/>
    <w:next w:val="a3"/>
    <w:link w:val="af9"/>
    <w:uiPriority w:val="99"/>
    <w:qFormat/>
    <w:rsid w:val="00EB20EF"/>
    <w:pPr>
      <w:spacing w:before="120" w:after="120"/>
      <w:jc w:val="center"/>
    </w:pPr>
    <w:rPr>
      <w:b/>
      <w:sz w:val="22"/>
    </w:rPr>
  </w:style>
  <w:style w:type="paragraph" w:customStyle="1" w:styleId="afa">
    <w:name w:val="Название таблицы"/>
    <w:basedOn w:val="af8"/>
    <w:uiPriority w:val="99"/>
    <w:rsid w:val="00EB20EF"/>
    <w:pPr>
      <w:keepNext/>
    </w:pPr>
    <w:rPr>
      <w:szCs w:val="22"/>
    </w:rPr>
  </w:style>
  <w:style w:type="paragraph" w:customStyle="1" w:styleId="afb">
    <w:name w:val="Табличный_заголовки"/>
    <w:basedOn w:val="a3"/>
    <w:qFormat/>
    <w:rsid w:val="00EB20EF"/>
    <w:pPr>
      <w:keepNext/>
      <w:keepLines/>
      <w:jc w:val="center"/>
    </w:pPr>
    <w:rPr>
      <w:b/>
    </w:rPr>
  </w:style>
  <w:style w:type="paragraph" w:customStyle="1" w:styleId="afc">
    <w:name w:val="Табличный_центр"/>
    <w:basedOn w:val="a3"/>
    <w:uiPriority w:val="99"/>
    <w:rsid w:val="00EB20EF"/>
    <w:pPr>
      <w:jc w:val="center"/>
    </w:pPr>
    <w:rPr>
      <w:sz w:val="22"/>
      <w:szCs w:val="22"/>
    </w:rPr>
  </w:style>
  <w:style w:type="paragraph" w:customStyle="1" w:styleId="12">
    <w:name w:val="Список 1)"/>
    <w:basedOn w:val="a3"/>
    <w:uiPriority w:val="99"/>
    <w:rsid w:val="00EB20EF"/>
    <w:pPr>
      <w:numPr>
        <w:numId w:val="3"/>
      </w:numPr>
      <w:spacing w:after="60"/>
      <w:jc w:val="both"/>
    </w:pPr>
    <w:rPr>
      <w:sz w:val="24"/>
      <w:szCs w:val="24"/>
    </w:rPr>
  </w:style>
  <w:style w:type="paragraph" w:customStyle="1" w:styleId="a1">
    <w:name w:val="Табличный_нумерованный"/>
    <w:basedOn w:val="a3"/>
    <w:link w:val="afd"/>
    <w:uiPriority w:val="99"/>
    <w:rsid w:val="00EB20EF"/>
    <w:pPr>
      <w:numPr>
        <w:numId w:val="2"/>
      </w:numPr>
    </w:pPr>
    <w:rPr>
      <w:sz w:val="22"/>
      <w:szCs w:val="22"/>
    </w:rPr>
  </w:style>
  <w:style w:type="character" w:customStyle="1" w:styleId="afd">
    <w:name w:val="Табличный_нумерованный Знак"/>
    <w:link w:val="a1"/>
    <w:uiPriority w:val="99"/>
    <w:locked/>
    <w:rsid w:val="00EB20EF"/>
    <w:rPr>
      <w:rFonts w:ascii="Times New Roman" w:eastAsia="Times New Roman" w:hAnsi="Times New Roman"/>
      <w:sz w:val="22"/>
      <w:szCs w:val="22"/>
    </w:rPr>
  </w:style>
  <w:style w:type="paragraph" w:styleId="41">
    <w:name w:val="toc 4"/>
    <w:basedOn w:val="a3"/>
    <w:next w:val="a3"/>
    <w:autoRedefine/>
    <w:uiPriority w:val="99"/>
    <w:rsid w:val="00EB20EF"/>
    <w:pPr>
      <w:ind w:left="720"/>
    </w:pPr>
    <w:rPr>
      <w:sz w:val="18"/>
      <w:szCs w:val="18"/>
    </w:rPr>
  </w:style>
  <w:style w:type="paragraph" w:styleId="51">
    <w:name w:val="toc 5"/>
    <w:basedOn w:val="a3"/>
    <w:next w:val="a3"/>
    <w:autoRedefine/>
    <w:rsid w:val="00EB20EF"/>
    <w:pPr>
      <w:ind w:left="960"/>
    </w:pPr>
    <w:rPr>
      <w:sz w:val="18"/>
      <w:szCs w:val="18"/>
    </w:rPr>
  </w:style>
  <w:style w:type="paragraph" w:styleId="61">
    <w:name w:val="toc 6"/>
    <w:basedOn w:val="a3"/>
    <w:next w:val="a3"/>
    <w:autoRedefine/>
    <w:uiPriority w:val="99"/>
    <w:rsid w:val="00EB20EF"/>
    <w:pPr>
      <w:ind w:left="1200"/>
    </w:pPr>
    <w:rPr>
      <w:sz w:val="18"/>
      <w:szCs w:val="18"/>
    </w:rPr>
  </w:style>
  <w:style w:type="paragraph" w:styleId="71">
    <w:name w:val="toc 7"/>
    <w:basedOn w:val="a3"/>
    <w:next w:val="a3"/>
    <w:autoRedefine/>
    <w:uiPriority w:val="99"/>
    <w:rsid w:val="00EB20EF"/>
    <w:pPr>
      <w:ind w:left="1440"/>
    </w:pPr>
    <w:rPr>
      <w:sz w:val="18"/>
      <w:szCs w:val="18"/>
    </w:rPr>
  </w:style>
  <w:style w:type="paragraph" w:styleId="81">
    <w:name w:val="toc 8"/>
    <w:basedOn w:val="a3"/>
    <w:next w:val="a3"/>
    <w:autoRedefine/>
    <w:uiPriority w:val="99"/>
    <w:rsid w:val="00EB20EF"/>
    <w:pPr>
      <w:ind w:left="1680"/>
    </w:pPr>
    <w:rPr>
      <w:sz w:val="18"/>
      <w:szCs w:val="18"/>
    </w:rPr>
  </w:style>
  <w:style w:type="paragraph" w:styleId="91">
    <w:name w:val="toc 9"/>
    <w:basedOn w:val="a3"/>
    <w:next w:val="a3"/>
    <w:autoRedefine/>
    <w:uiPriority w:val="99"/>
    <w:rsid w:val="00EB20EF"/>
    <w:pPr>
      <w:ind w:left="1920"/>
    </w:pPr>
    <w:rPr>
      <w:sz w:val="18"/>
      <w:szCs w:val="18"/>
    </w:rPr>
  </w:style>
  <w:style w:type="paragraph" w:styleId="afe">
    <w:name w:val="toa heading"/>
    <w:basedOn w:val="a3"/>
    <w:next w:val="a3"/>
    <w:uiPriority w:val="99"/>
    <w:semiHidden/>
    <w:rsid w:val="00EB20EF"/>
    <w:pPr>
      <w:spacing w:before="40" w:after="20"/>
      <w:jc w:val="center"/>
    </w:pPr>
    <w:rPr>
      <w:b/>
      <w:sz w:val="22"/>
    </w:rPr>
  </w:style>
  <w:style w:type="paragraph" w:styleId="aff">
    <w:name w:val="annotation text"/>
    <w:basedOn w:val="a3"/>
    <w:link w:val="aff0"/>
    <w:rsid w:val="00EB20EF"/>
  </w:style>
  <w:style w:type="character" w:customStyle="1" w:styleId="aff0">
    <w:name w:val="Текст примечания Знак"/>
    <w:basedOn w:val="a5"/>
    <w:link w:val="aff"/>
    <w:rsid w:val="00EB20EF"/>
    <w:rPr>
      <w:rFonts w:ascii="Times New Roman" w:eastAsia="Times New Roman" w:hAnsi="Times New Roman"/>
    </w:rPr>
  </w:style>
  <w:style w:type="paragraph" w:styleId="aff1">
    <w:name w:val="annotation subject"/>
    <w:basedOn w:val="aff"/>
    <w:next w:val="aff"/>
    <w:link w:val="aff2"/>
    <w:rsid w:val="00EB20EF"/>
    <w:pPr>
      <w:ind w:firstLine="284"/>
      <w:jc w:val="both"/>
    </w:pPr>
    <w:rPr>
      <w:b/>
      <w:bCs/>
    </w:rPr>
  </w:style>
  <w:style w:type="character" w:customStyle="1" w:styleId="aff2">
    <w:name w:val="Тема примечания Знак"/>
    <w:basedOn w:val="aff0"/>
    <w:link w:val="aff1"/>
    <w:rsid w:val="00EB20EF"/>
    <w:rPr>
      <w:rFonts w:ascii="Times New Roman" w:eastAsia="Times New Roman" w:hAnsi="Times New Roman"/>
      <w:b/>
      <w:bCs/>
    </w:rPr>
  </w:style>
  <w:style w:type="paragraph" w:customStyle="1" w:styleId="a2">
    <w:name w:val="Требования"/>
    <w:basedOn w:val="a3"/>
    <w:uiPriority w:val="99"/>
    <w:rsid w:val="00EB20EF"/>
    <w:pPr>
      <w:numPr>
        <w:ilvl w:val="1"/>
        <w:numId w:val="4"/>
      </w:numPr>
      <w:spacing w:before="120" w:after="60"/>
      <w:ind w:left="0" w:firstLine="567"/>
      <w:jc w:val="both"/>
      <w:outlineLvl w:val="1"/>
    </w:pPr>
    <w:rPr>
      <w:bCs/>
      <w:i/>
      <w:iCs/>
      <w:sz w:val="24"/>
      <w:szCs w:val="24"/>
    </w:rPr>
  </w:style>
  <w:style w:type="paragraph" w:customStyle="1" w:styleId="a0">
    <w:name w:val="Список а)"/>
    <w:basedOn w:val="af4"/>
    <w:uiPriority w:val="99"/>
    <w:rsid w:val="00EB20EF"/>
    <w:pPr>
      <w:numPr>
        <w:numId w:val="1"/>
      </w:numPr>
      <w:ind w:left="645" w:hanging="360"/>
    </w:pPr>
  </w:style>
  <w:style w:type="paragraph" w:styleId="aff3">
    <w:name w:val="Document Map"/>
    <w:basedOn w:val="a3"/>
    <w:link w:val="aff4"/>
    <w:semiHidden/>
    <w:rsid w:val="00EB20EF"/>
    <w:pPr>
      <w:widowControl w:val="0"/>
      <w:shd w:val="clear" w:color="auto" w:fill="000080"/>
      <w:suppressAutoHyphens/>
      <w:jc w:val="both"/>
    </w:pPr>
    <w:rPr>
      <w:rFonts w:ascii="Tahoma" w:hAnsi="Tahoma"/>
      <w:sz w:val="24"/>
    </w:rPr>
  </w:style>
  <w:style w:type="character" w:customStyle="1" w:styleId="aff4">
    <w:name w:val="Схема документа Знак"/>
    <w:basedOn w:val="a5"/>
    <w:link w:val="aff3"/>
    <w:semiHidden/>
    <w:rsid w:val="00EB20EF"/>
    <w:rPr>
      <w:rFonts w:ascii="Tahoma" w:eastAsia="Times New Roman" w:hAnsi="Tahoma"/>
      <w:sz w:val="24"/>
      <w:shd w:val="clear" w:color="auto" w:fill="000080"/>
    </w:rPr>
  </w:style>
  <w:style w:type="character" w:styleId="aff5">
    <w:name w:val="annotation reference"/>
    <w:basedOn w:val="a5"/>
    <w:rsid w:val="00EB20EF"/>
    <w:rPr>
      <w:rFonts w:cs="Times New Roman"/>
      <w:sz w:val="16"/>
    </w:rPr>
  </w:style>
  <w:style w:type="paragraph" w:customStyle="1" w:styleId="aff6">
    <w:name w:val="Табличный_слева"/>
    <w:basedOn w:val="a3"/>
    <w:uiPriority w:val="99"/>
    <w:rsid w:val="00EB20EF"/>
    <w:rPr>
      <w:sz w:val="22"/>
      <w:szCs w:val="22"/>
    </w:rPr>
  </w:style>
  <w:style w:type="paragraph" w:customStyle="1" w:styleId="17">
    <w:name w:val="Обычный 1"/>
    <w:basedOn w:val="a3"/>
    <w:next w:val="a3"/>
    <w:uiPriority w:val="99"/>
    <w:semiHidden/>
    <w:rsid w:val="00EB20EF"/>
    <w:pPr>
      <w:tabs>
        <w:tab w:val="num" w:pos="360"/>
      </w:tabs>
      <w:spacing w:before="120"/>
      <w:ind w:left="360" w:hanging="360"/>
      <w:jc w:val="both"/>
    </w:pPr>
    <w:rPr>
      <w:sz w:val="24"/>
    </w:rPr>
  </w:style>
  <w:style w:type="paragraph" w:customStyle="1" w:styleId="aff7">
    <w:name w:val="Обычный влево"/>
    <w:basedOn w:val="17"/>
    <w:uiPriority w:val="99"/>
    <w:rsid w:val="00EB20EF"/>
    <w:pPr>
      <w:tabs>
        <w:tab w:val="clear" w:pos="360"/>
      </w:tabs>
      <w:spacing w:before="0"/>
      <w:ind w:left="0" w:firstLine="0"/>
      <w:jc w:val="left"/>
    </w:pPr>
  </w:style>
  <w:style w:type="paragraph" w:customStyle="1" w:styleId="aff8">
    <w:name w:val="Табличный_по ширине"/>
    <w:basedOn w:val="aff6"/>
    <w:uiPriority w:val="99"/>
    <w:rsid w:val="00EB20EF"/>
    <w:pPr>
      <w:jc w:val="both"/>
    </w:pPr>
  </w:style>
  <w:style w:type="paragraph" w:customStyle="1" w:styleId="100">
    <w:name w:val="Табличный_центр_10"/>
    <w:basedOn w:val="a3"/>
    <w:uiPriority w:val="99"/>
    <w:rsid w:val="00EB20EF"/>
    <w:pPr>
      <w:jc w:val="center"/>
    </w:pPr>
    <w:rPr>
      <w:szCs w:val="24"/>
    </w:rPr>
  </w:style>
  <w:style w:type="paragraph" w:customStyle="1" w:styleId="101">
    <w:name w:val="Табличный_слева_10"/>
    <w:basedOn w:val="a3"/>
    <w:uiPriority w:val="99"/>
    <w:rsid w:val="00EB20EF"/>
    <w:rPr>
      <w:szCs w:val="24"/>
    </w:rPr>
  </w:style>
  <w:style w:type="paragraph" w:customStyle="1" w:styleId="102">
    <w:name w:val="Табличный_по ширине_10"/>
    <w:basedOn w:val="a3"/>
    <w:uiPriority w:val="99"/>
    <w:rsid w:val="00EB20EF"/>
    <w:pPr>
      <w:jc w:val="both"/>
    </w:pPr>
    <w:rPr>
      <w:szCs w:val="24"/>
    </w:rPr>
  </w:style>
  <w:style w:type="paragraph" w:customStyle="1" w:styleId="10">
    <w:name w:val="Табличный_нумерованный_10"/>
    <w:basedOn w:val="a3"/>
    <w:uiPriority w:val="99"/>
    <w:rsid w:val="00EB20EF"/>
    <w:pPr>
      <w:numPr>
        <w:numId w:val="6"/>
      </w:numPr>
    </w:pPr>
    <w:rPr>
      <w:szCs w:val="24"/>
    </w:rPr>
  </w:style>
  <w:style w:type="paragraph" w:customStyle="1" w:styleId="103">
    <w:name w:val="Табличный_заголовки_10"/>
    <w:basedOn w:val="a4"/>
    <w:uiPriority w:val="99"/>
    <w:rsid w:val="00EB20EF"/>
    <w:pPr>
      <w:jc w:val="center"/>
    </w:pPr>
    <w:rPr>
      <w:b/>
      <w:sz w:val="20"/>
    </w:rPr>
  </w:style>
  <w:style w:type="paragraph" w:styleId="aff9">
    <w:name w:val="Title"/>
    <w:basedOn w:val="a3"/>
    <w:next w:val="a3"/>
    <w:link w:val="affa"/>
    <w:uiPriority w:val="99"/>
    <w:qFormat/>
    <w:rsid w:val="00EB20EF"/>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a">
    <w:name w:val="Заголовок Знак"/>
    <w:basedOn w:val="a5"/>
    <w:link w:val="aff9"/>
    <w:uiPriority w:val="99"/>
    <w:rsid w:val="00EB20EF"/>
    <w:rPr>
      <w:rFonts w:ascii="Cambria" w:eastAsia="Times New Roman" w:hAnsi="Cambria"/>
      <w:i/>
      <w:iCs/>
      <w:color w:val="243F60"/>
      <w:sz w:val="60"/>
      <w:szCs w:val="60"/>
    </w:rPr>
  </w:style>
  <w:style w:type="paragraph" w:styleId="affb">
    <w:name w:val="Subtitle"/>
    <w:basedOn w:val="a3"/>
    <w:next w:val="a3"/>
    <w:link w:val="affc"/>
    <w:uiPriority w:val="99"/>
    <w:qFormat/>
    <w:rsid w:val="00EB20EF"/>
    <w:pPr>
      <w:spacing w:before="200" w:after="900" w:line="360" w:lineRule="auto"/>
      <w:ind w:firstLine="680"/>
      <w:jc w:val="right"/>
    </w:pPr>
    <w:rPr>
      <w:i/>
      <w:iCs/>
      <w:sz w:val="24"/>
      <w:szCs w:val="24"/>
    </w:rPr>
  </w:style>
  <w:style w:type="character" w:customStyle="1" w:styleId="affc">
    <w:name w:val="Подзаголовок Знак"/>
    <w:basedOn w:val="a5"/>
    <w:link w:val="affb"/>
    <w:uiPriority w:val="99"/>
    <w:rsid w:val="00EB20EF"/>
    <w:rPr>
      <w:rFonts w:ascii="Times New Roman" w:eastAsia="Times New Roman" w:hAnsi="Times New Roman"/>
      <w:i/>
      <w:iCs/>
      <w:sz w:val="24"/>
      <w:szCs w:val="24"/>
    </w:rPr>
  </w:style>
  <w:style w:type="character" w:styleId="affd">
    <w:name w:val="Strong"/>
    <w:basedOn w:val="a5"/>
    <w:uiPriority w:val="22"/>
    <w:qFormat/>
    <w:rsid w:val="00EB20EF"/>
    <w:rPr>
      <w:rFonts w:cs="Times New Roman"/>
      <w:b/>
      <w:spacing w:val="0"/>
    </w:rPr>
  </w:style>
  <w:style w:type="character" w:styleId="affe">
    <w:name w:val="Emphasis"/>
    <w:basedOn w:val="a5"/>
    <w:uiPriority w:val="20"/>
    <w:qFormat/>
    <w:rsid w:val="00EB20EF"/>
    <w:rPr>
      <w:rFonts w:cs="Times New Roman"/>
      <w:b/>
      <w:i/>
      <w:color w:val="5A5A5A"/>
    </w:rPr>
  </w:style>
  <w:style w:type="paragraph" w:styleId="22">
    <w:name w:val="Quote"/>
    <w:basedOn w:val="a3"/>
    <w:next w:val="a3"/>
    <w:link w:val="23"/>
    <w:uiPriority w:val="99"/>
    <w:qFormat/>
    <w:rsid w:val="00EB20EF"/>
    <w:pPr>
      <w:spacing w:line="360" w:lineRule="auto"/>
      <w:ind w:firstLine="680"/>
      <w:jc w:val="both"/>
    </w:pPr>
    <w:rPr>
      <w:rFonts w:ascii="Cambria" w:hAnsi="Cambria"/>
      <w:i/>
      <w:iCs/>
      <w:color w:val="5A5A5A"/>
      <w:sz w:val="24"/>
      <w:szCs w:val="24"/>
    </w:rPr>
  </w:style>
  <w:style w:type="character" w:customStyle="1" w:styleId="23">
    <w:name w:val="Цитата 2 Знак"/>
    <w:basedOn w:val="a5"/>
    <w:link w:val="22"/>
    <w:uiPriority w:val="99"/>
    <w:rsid w:val="00EB20EF"/>
    <w:rPr>
      <w:rFonts w:ascii="Cambria" w:eastAsia="Times New Roman" w:hAnsi="Cambria"/>
      <w:i/>
      <w:iCs/>
      <w:color w:val="5A5A5A"/>
      <w:sz w:val="24"/>
      <w:szCs w:val="24"/>
    </w:rPr>
  </w:style>
  <w:style w:type="paragraph" w:styleId="afff">
    <w:name w:val="Intense Quote"/>
    <w:basedOn w:val="a3"/>
    <w:next w:val="a3"/>
    <w:link w:val="afff0"/>
    <w:uiPriority w:val="99"/>
    <w:qFormat/>
    <w:rsid w:val="00EB20EF"/>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sz w:val="24"/>
      <w:szCs w:val="24"/>
    </w:rPr>
  </w:style>
  <w:style w:type="character" w:customStyle="1" w:styleId="afff0">
    <w:name w:val="Выделенная цитата Знак"/>
    <w:basedOn w:val="a5"/>
    <w:link w:val="afff"/>
    <w:uiPriority w:val="99"/>
    <w:rsid w:val="00EB20EF"/>
    <w:rPr>
      <w:rFonts w:ascii="Cambria" w:eastAsia="Times New Roman" w:hAnsi="Cambria"/>
      <w:i/>
      <w:iCs/>
      <w:color w:val="F4F4F4"/>
      <w:sz w:val="24"/>
      <w:szCs w:val="24"/>
      <w:shd w:val="clear" w:color="auto" w:fill="4F81BD"/>
    </w:rPr>
  </w:style>
  <w:style w:type="character" w:styleId="afff1">
    <w:name w:val="Subtle Emphasis"/>
    <w:basedOn w:val="a5"/>
    <w:uiPriority w:val="99"/>
    <w:qFormat/>
    <w:rsid w:val="00EB20EF"/>
    <w:rPr>
      <w:i/>
      <w:color w:val="5A5A5A"/>
    </w:rPr>
  </w:style>
  <w:style w:type="character" w:styleId="afff2">
    <w:name w:val="Intense Emphasis"/>
    <w:basedOn w:val="a5"/>
    <w:uiPriority w:val="99"/>
    <w:qFormat/>
    <w:rsid w:val="00EB20EF"/>
    <w:rPr>
      <w:b/>
      <w:i/>
      <w:color w:val="4F81BD"/>
      <w:sz w:val="22"/>
    </w:rPr>
  </w:style>
  <w:style w:type="character" w:styleId="afff3">
    <w:name w:val="Subtle Reference"/>
    <w:basedOn w:val="a5"/>
    <w:uiPriority w:val="99"/>
    <w:qFormat/>
    <w:rsid w:val="00EB20EF"/>
    <w:rPr>
      <w:color w:val="auto"/>
      <w:u w:val="single" w:color="9BBB59"/>
    </w:rPr>
  </w:style>
  <w:style w:type="character" w:styleId="afff4">
    <w:name w:val="Intense Reference"/>
    <w:basedOn w:val="a5"/>
    <w:uiPriority w:val="99"/>
    <w:qFormat/>
    <w:rsid w:val="00EB20EF"/>
    <w:rPr>
      <w:b/>
      <w:color w:val="76923C"/>
      <w:u w:val="single" w:color="9BBB59"/>
    </w:rPr>
  </w:style>
  <w:style w:type="character" w:styleId="afff5">
    <w:name w:val="Book Title"/>
    <w:basedOn w:val="a5"/>
    <w:uiPriority w:val="99"/>
    <w:qFormat/>
    <w:rsid w:val="00EB20EF"/>
    <w:rPr>
      <w:rFonts w:ascii="Cambria" w:hAnsi="Cambria"/>
      <w:b/>
      <w:i/>
      <w:color w:val="auto"/>
    </w:rPr>
  </w:style>
  <w:style w:type="character" w:customStyle="1" w:styleId="FooterChar">
    <w:name w:val="Footer Char"/>
    <w:aliases w:val="Знак6 Char,Знак61 Char,Знак14 Char"/>
    <w:basedOn w:val="a5"/>
    <w:uiPriority w:val="99"/>
    <w:semiHidden/>
    <w:rsid w:val="00EB20EF"/>
    <w:rPr>
      <w:sz w:val="24"/>
      <w:szCs w:val="24"/>
    </w:rPr>
  </w:style>
  <w:style w:type="paragraph" w:styleId="afff6">
    <w:name w:val="List Bullet"/>
    <w:basedOn w:val="a3"/>
    <w:uiPriority w:val="99"/>
    <w:rsid w:val="00EB20EF"/>
    <w:pPr>
      <w:spacing w:line="360" w:lineRule="auto"/>
      <w:ind w:left="1571" w:hanging="360"/>
      <w:contextualSpacing/>
      <w:jc w:val="both"/>
    </w:pPr>
    <w:rPr>
      <w:sz w:val="24"/>
      <w:szCs w:val="24"/>
    </w:rPr>
  </w:style>
  <w:style w:type="character" w:styleId="afff7">
    <w:name w:val="FollowedHyperlink"/>
    <w:basedOn w:val="a5"/>
    <w:uiPriority w:val="99"/>
    <w:rsid w:val="00EB20EF"/>
    <w:rPr>
      <w:rFonts w:cs="Times New Roman"/>
      <w:color w:val="800080"/>
      <w:u w:val="single"/>
    </w:rPr>
  </w:style>
  <w:style w:type="paragraph" w:styleId="afff8">
    <w:name w:val="TOC Heading"/>
    <w:basedOn w:val="13"/>
    <w:next w:val="a3"/>
    <w:uiPriority w:val="99"/>
    <w:qFormat/>
    <w:rsid w:val="00EB20EF"/>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Знак1 Знак Знак Знак Знак,Знак1 Знак Знак Знак1"/>
    <w:basedOn w:val="a3"/>
    <w:link w:val="afffa"/>
    <w:rsid w:val="00EB20EF"/>
    <w:pPr>
      <w:spacing w:after="120" w:line="360" w:lineRule="auto"/>
      <w:ind w:firstLine="709"/>
      <w:jc w:val="both"/>
    </w:pPr>
    <w:rPr>
      <w:sz w:val="24"/>
    </w:rPr>
  </w:style>
  <w:style w:type="character" w:customStyle="1" w:styleId="afffa">
    <w:name w:val="Основной текст Знак"/>
    <w:aliases w:val="Знак1 Знак Знак Знак Знак Знак,Знак1 Знак Знак Знак1 Знак"/>
    <w:basedOn w:val="a5"/>
    <w:link w:val="afff9"/>
    <w:rsid w:val="00EB20EF"/>
    <w:rPr>
      <w:rFonts w:ascii="Times New Roman" w:eastAsia="Times New Roman" w:hAnsi="Times New Roman"/>
      <w:sz w:val="24"/>
    </w:rPr>
  </w:style>
  <w:style w:type="character" w:customStyle="1" w:styleId="BodyTextChar">
    <w:name w:val="Body Text Char"/>
    <w:aliases w:val="Знак1 Знак Знак Знак Знак Char,Знак1 Знак Знак Знак1 Char"/>
    <w:basedOn w:val="a5"/>
    <w:uiPriority w:val="99"/>
    <w:semiHidden/>
    <w:rsid w:val="00EB20EF"/>
    <w:rPr>
      <w:sz w:val="24"/>
      <w:szCs w:val="24"/>
    </w:rPr>
  </w:style>
  <w:style w:type="character" w:styleId="afffb">
    <w:name w:val="Hyperlink"/>
    <w:basedOn w:val="a5"/>
    <w:uiPriority w:val="99"/>
    <w:rsid w:val="00EB20EF"/>
    <w:rPr>
      <w:rFonts w:cs="Times New Roman"/>
      <w:color w:val="0000FF"/>
      <w:u w:val="single"/>
    </w:rPr>
  </w:style>
  <w:style w:type="paragraph" w:styleId="afffc">
    <w:name w:val="footnote text"/>
    <w:basedOn w:val="a3"/>
    <w:link w:val="afffd"/>
    <w:uiPriority w:val="99"/>
    <w:rsid w:val="00EB20EF"/>
    <w:pPr>
      <w:spacing w:before="120" w:after="120" w:line="360" w:lineRule="auto"/>
      <w:jc w:val="both"/>
    </w:pPr>
    <w:rPr>
      <w:rFonts w:ascii="Arial" w:hAnsi="Arial"/>
    </w:rPr>
  </w:style>
  <w:style w:type="character" w:customStyle="1" w:styleId="afffd">
    <w:name w:val="Текст сноски Знак"/>
    <w:basedOn w:val="a5"/>
    <w:link w:val="afffc"/>
    <w:uiPriority w:val="99"/>
    <w:rsid w:val="00EB20EF"/>
    <w:rPr>
      <w:rFonts w:ascii="Arial" w:eastAsia="Times New Roman" w:hAnsi="Arial"/>
    </w:rPr>
  </w:style>
  <w:style w:type="character" w:styleId="afffe">
    <w:name w:val="footnote reference"/>
    <w:basedOn w:val="a5"/>
    <w:uiPriority w:val="99"/>
    <w:rsid w:val="00EB20EF"/>
    <w:rPr>
      <w:rFonts w:cs="Times New Roman"/>
      <w:vertAlign w:val="superscript"/>
    </w:rPr>
  </w:style>
  <w:style w:type="paragraph" w:styleId="affff">
    <w:name w:val="Normal (Web)"/>
    <w:basedOn w:val="a3"/>
    <w:uiPriority w:val="99"/>
    <w:rsid w:val="00EB20EF"/>
    <w:pPr>
      <w:tabs>
        <w:tab w:val="num" w:pos="0"/>
      </w:tabs>
      <w:spacing w:before="100" w:beforeAutospacing="1" w:after="100" w:afterAutospacing="1"/>
    </w:pPr>
    <w:rPr>
      <w:bCs/>
      <w:color w:val="000000"/>
      <w:kern w:val="24"/>
      <w:sz w:val="24"/>
      <w:szCs w:val="24"/>
      <w:lang w:eastAsia="ar-SA"/>
    </w:rPr>
  </w:style>
  <w:style w:type="paragraph" w:styleId="affff0">
    <w:name w:val="Body Text Indent"/>
    <w:basedOn w:val="a3"/>
    <w:link w:val="affff1"/>
    <w:uiPriority w:val="99"/>
    <w:rsid w:val="00EB20EF"/>
    <w:pPr>
      <w:spacing w:line="360" w:lineRule="auto"/>
      <w:ind w:firstLine="708"/>
      <w:jc w:val="both"/>
    </w:pPr>
    <w:rPr>
      <w:sz w:val="24"/>
      <w:szCs w:val="24"/>
    </w:rPr>
  </w:style>
  <w:style w:type="character" w:customStyle="1" w:styleId="affff1">
    <w:name w:val="Основной текст с отступом Знак"/>
    <w:basedOn w:val="a5"/>
    <w:link w:val="affff0"/>
    <w:uiPriority w:val="99"/>
    <w:rsid w:val="00EB20EF"/>
    <w:rPr>
      <w:rFonts w:ascii="Times New Roman" w:eastAsia="Times New Roman" w:hAnsi="Times New Roman"/>
      <w:sz w:val="24"/>
      <w:szCs w:val="24"/>
    </w:rPr>
  </w:style>
  <w:style w:type="paragraph" w:styleId="24">
    <w:name w:val="Body Text 2"/>
    <w:aliases w:val="Знак11"/>
    <w:basedOn w:val="a3"/>
    <w:link w:val="25"/>
    <w:uiPriority w:val="99"/>
    <w:rsid w:val="00EB20EF"/>
    <w:pPr>
      <w:spacing w:line="360" w:lineRule="auto"/>
      <w:ind w:firstLine="680"/>
      <w:jc w:val="center"/>
    </w:pPr>
    <w:rPr>
      <w:b/>
      <w:caps/>
      <w:sz w:val="24"/>
    </w:rPr>
  </w:style>
  <w:style w:type="character" w:customStyle="1" w:styleId="25">
    <w:name w:val="Основной текст 2 Знак"/>
    <w:aliases w:val="Знак11 Знак"/>
    <w:basedOn w:val="a5"/>
    <w:link w:val="24"/>
    <w:uiPriority w:val="99"/>
    <w:rsid w:val="00EB20EF"/>
    <w:rPr>
      <w:rFonts w:ascii="Times New Roman" w:eastAsia="Times New Roman" w:hAnsi="Times New Roman"/>
      <w:b/>
      <w:caps/>
      <w:sz w:val="24"/>
    </w:rPr>
  </w:style>
  <w:style w:type="character" w:customStyle="1" w:styleId="BodyText2Char">
    <w:name w:val="Body Text 2 Char"/>
    <w:aliases w:val="Знак11 Char"/>
    <w:basedOn w:val="a5"/>
    <w:uiPriority w:val="99"/>
    <w:semiHidden/>
    <w:rsid w:val="00EB20EF"/>
    <w:rPr>
      <w:sz w:val="24"/>
      <w:szCs w:val="24"/>
    </w:rPr>
  </w:style>
  <w:style w:type="character" w:styleId="affff2">
    <w:name w:val="page number"/>
    <w:basedOn w:val="a5"/>
    <w:rsid w:val="00EB20EF"/>
    <w:rPr>
      <w:rFonts w:cs="Times New Roman"/>
    </w:rPr>
  </w:style>
  <w:style w:type="paragraph" w:styleId="26">
    <w:name w:val="Body Text Indent 2"/>
    <w:basedOn w:val="a3"/>
    <w:link w:val="27"/>
    <w:uiPriority w:val="99"/>
    <w:rsid w:val="00EB20EF"/>
    <w:pPr>
      <w:spacing w:after="120" w:line="480" w:lineRule="auto"/>
      <w:ind w:left="283" w:firstLine="680"/>
      <w:jc w:val="both"/>
    </w:pPr>
    <w:rPr>
      <w:sz w:val="24"/>
      <w:szCs w:val="24"/>
    </w:rPr>
  </w:style>
  <w:style w:type="character" w:customStyle="1" w:styleId="27">
    <w:name w:val="Основной текст с отступом 2 Знак"/>
    <w:basedOn w:val="a5"/>
    <w:link w:val="26"/>
    <w:uiPriority w:val="99"/>
    <w:rsid w:val="00EB20EF"/>
    <w:rPr>
      <w:rFonts w:ascii="Times New Roman" w:eastAsia="Times New Roman" w:hAnsi="Times New Roman"/>
      <w:sz w:val="24"/>
      <w:szCs w:val="24"/>
    </w:rPr>
  </w:style>
  <w:style w:type="paragraph" w:styleId="32">
    <w:name w:val="Body Text 3"/>
    <w:basedOn w:val="a3"/>
    <w:link w:val="33"/>
    <w:uiPriority w:val="99"/>
    <w:rsid w:val="00EB20EF"/>
    <w:pPr>
      <w:spacing w:after="120" w:line="360" w:lineRule="auto"/>
      <w:ind w:firstLine="680"/>
      <w:jc w:val="both"/>
    </w:pPr>
    <w:rPr>
      <w:sz w:val="16"/>
      <w:szCs w:val="16"/>
    </w:rPr>
  </w:style>
  <w:style w:type="character" w:customStyle="1" w:styleId="33">
    <w:name w:val="Основной текст 3 Знак"/>
    <w:basedOn w:val="a5"/>
    <w:link w:val="32"/>
    <w:uiPriority w:val="99"/>
    <w:rsid w:val="00EB20EF"/>
    <w:rPr>
      <w:rFonts w:ascii="Times New Roman" w:eastAsia="Times New Roman" w:hAnsi="Times New Roman"/>
      <w:sz w:val="16"/>
      <w:szCs w:val="16"/>
    </w:rPr>
  </w:style>
  <w:style w:type="paragraph" w:styleId="34">
    <w:name w:val="Body Text Indent 3"/>
    <w:basedOn w:val="a3"/>
    <w:link w:val="35"/>
    <w:uiPriority w:val="99"/>
    <w:rsid w:val="00EB20EF"/>
    <w:pPr>
      <w:spacing w:line="360" w:lineRule="auto"/>
      <w:ind w:left="708" w:firstLine="709"/>
      <w:jc w:val="both"/>
    </w:pPr>
    <w:rPr>
      <w:sz w:val="28"/>
      <w:szCs w:val="28"/>
    </w:rPr>
  </w:style>
  <w:style w:type="character" w:customStyle="1" w:styleId="35">
    <w:name w:val="Основной текст с отступом 3 Знак"/>
    <w:basedOn w:val="a5"/>
    <w:link w:val="34"/>
    <w:uiPriority w:val="99"/>
    <w:rsid w:val="00EB20EF"/>
    <w:rPr>
      <w:rFonts w:ascii="Times New Roman" w:eastAsia="Times New Roman" w:hAnsi="Times New Roman"/>
      <w:sz w:val="28"/>
      <w:szCs w:val="28"/>
    </w:rPr>
  </w:style>
  <w:style w:type="paragraph" w:styleId="affff3">
    <w:name w:val="Block Text"/>
    <w:basedOn w:val="a3"/>
    <w:uiPriority w:val="99"/>
    <w:rsid w:val="00EB20EF"/>
    <w:pPr>
      <w:spacing w:line="360" w:lineRule="auto"/>
      <w:ind w:left="526" w:right="43" w:firstLine="709"/>
      <w:jc w:val="both"/>
    </w:pPr>
    <w:rPr>
      <w:sz w:val="28"/>
      <w:szCs w:val="28"/>
    </w:rPr>
  </w:style>
  <w:style w:type="character" w:styleId="affff4">
    <w:name w:val="line number"/>
    <w:basedOn w:val="a5"/>
    <w:uiPriority w:val="99"/>
    <w:rsid w:val="00EB20EF"/>
    <w:rPr>
      <w:rFonts w:cs="Times New Roman"/>
      <w:sz w:val="18"/>
    </w:rPr>
  </w:style>
  <w:style w:type="paragraph" w:styleId="28">
    <w:name w:val="List 2"/>
    <w:basedOn w:val="af4"/>
    <w:uiPriority w:val="99"/>
    <w:rsid w:val="00EB20EF"/>
    <w:pPr>
      <w:spacing w:after="240" w:line="240" w:lineRule="atLeast"/>
      <w:ind w:left="1800"/>
    </w:pPr>
    <w:rPr>
      <w:rFonts w:ascii="Arial" w:hAnsi="Arial" w:cs="Arial"/>
      <w:spacing w:val="-5"/>
      <w:sz w:val="20"/>
      <w:lang w:eastAsia="en-US"/>
    </w:rPr>
  </w:style>
  <w:style w:type="paragraph" w:styleId="36">
    <w:name w:val="List 3"/>
    <w:basedOn w:val="af4"/>
    <w:uiPriority w:val="99"/>
    <w:rsid w:val="00EB20EF"/>
    <w:pPr>
      <w:spacing w:after="240" w:line="240" w:lineRule="atLeast"/>
      <w:ind w:left="2160"/>
    </w:pPr>
    <w:rPr>
      <w:rFonts w:ascii="Arial" w:hAnsi="Arial" w:cs="Arial"/>
      <w:spacing w:val="-5"/>
      <w:sz w:val="20"/>
      <w:lang w:eastAsia="en-US"/>
    </w:rPr>
  </w:style>
  <w:style w:type="paragraph" w:styleId="42">
    <w:name w:val="List 4"/>
    <w:basedOn w:val="af4"/>
    <w:uiPriority w:val="99"/>
    <w:rsid w:val="00EB20EF"/>
    <w:pPr>
      <w:spacing w:after="240" w:line="240" w:lineRule="atLeast"/>
      <w:ind w:left="2520"/>
    </w:pPr>
    <w:rPr>
      <w:rFonts w:ascii="Arial" w:hAnsi="Arial" w:cs="Arial"/>
      <w:spacing w:val="-5"/>
      <w:sz w:val="20"/>
      <w:lang w:eastAsia="en-US"/>
    </w:rPr>
  </w:style>
  <w:style w:type="paragraph" w:styleId="52">
    <w:name w:val="List 5"/>
    <w:basedOn w:val="af4"/>
    <w:uiPriority w:val="99"/>
    <w:rsid w:val="00EB20EF"/>
    <w:pPr>
      <w:spacing w:after="240" w:line="240" w:lineRule="atLeast"/>
      <w:ind w:left="2880"/>
    </w:pPr>
    <w:rPr>
      <w:rFonts w:ascii="Arial" w:hAnsi="Arial" w:cs="Arial"/>
      <w:spacing w:val="-5"/>
      <w:sz w:val="20"/>
      <w:lang w:eastAsia="en-US"/>
    </w:rPr>
  </w:style>
  <w:style w:type="paragraph" w:styleId="29">
    <w:name w:val="List Bullet 2"/>
    <w:basedOn w:val="afff6"/>
    <w:autoRedefine/>
    <w:uiPriority w:val="99"/>
    <w:rsid w:val="00EB20EF"/>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uiPriority w:val="99"/>
    <w:rsid w:val="00EB20EF"/>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uiPriority w:val="99"/>
    <w:rsid w:val="00EB20EF"/>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uiPriority w:val="99"/>
    <w:rsid w:val="00EB20EF"/>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f4"/>
    <w:uiPriority w:val="99"/>
    <w:rsid w:val="00EB20EF"/>
    <w:pPr>
      <w:spacing w:after="240" w:line="240" w:lineRule="atLeast"/>
      <w:ind w:left="1440"/>
    </w:pPr>
    <w:rPr>
      <w:rFonts w:ascii="Arial" w:hAnsi="Arial" w:cs="Arial"/>
      <w:spacing w:val="-5"/>
      <w:sz w:val="20"/>
      <w:lang w:eastAsia="en-US"/>
    </w:rPr>
  </w:style>
  <w:style w:type="paragraph" w:styleId="2a">
    <w:name w:val="List Continue 2"/>
    <w:basedOn w:val="affff5"/>
    <w:uiPriority w:val="99"/>
    <w:rsid w:val="00EB20EF"/>
    <w:pPr>
      <w:ind w:left="2160"/>
    </w:pPr>
  </w:style>
  <w:style w:type="paragraph" w:styleId="38">
    <w:name w:val="List Continue 3"/>
    <w:basedOn w:val="affff5"/>
    <w:uiPriority w:val="99"/>
    <w:rsid w:val="00EB20EF"/>
    <w:pPr>
      <w:ind w:left="2520"/>
    </w:pPr>
  </w:style>
  <w:style w:type="paragraph" w:styleId="44">
    <w:name w:val="List Continue 4"/>
    <w:basedOn w:val="affff5"/>
    <w:uiPriority w:val="99"/>
    <w:rsid w:val="00EB20EF"/>
    <w:pPr>
      <w:ind w:left="2880"/>
    </w:pPr>
  </w:style>
  <w:style w:type="paragraph" w:styleId="54">
    <w:name w:val="List Continue 5"/>
    <w:basedOn w:val="affff5"/>
    <w:uiPriority w:val="99"/>
    <w:rsid w:val="00EB20EF"/>
    <w:pPr>
      <w:ind w:left="3240"/>
    </w:pPr>
  </w:style>
  <w:style w:type="paragraph" w:styleId="affff6">
    <w:name w:val="List Number"/>
    <w:basedOn w:val="a3"/>
    <w:uiPriority w:val="99"/>
    <w:rsid w:val="00EB20EF"/>
    <w:pPr>
      <w:spacing w:before="100" w:beforeAutospacing="1" w:after="100" w:afterAutospacing="1" w:line="360" w:lineRule="auto"/>
      <w:ind w:firstLine="709"/>
      <w:jc w:val="both"/>
    </w:pPr>
    <w:rPr>
      <w:sz w:val="28"/>
      <w:szCs w:val="28"/>
    </w:rPr>
  </w:style>
  <w:style w:type="paragraph" w:styleId="2b">
    <w:name w:val="List Number 2"/>
    <w:basedOn w:val="affff6"/>
    <w:uiPriority w:val="99"/>
    <w:rsid w:val="00EB20EF"/>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uiPriority w:val="99"/>
    <w:rsid w:val="00EB20EF"/>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uiPriority w:val="99"/>
    <w:rsid w:val="00EB20EF"/>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uiPriority w:val="99"/>
    <w:rsid w:val="00EB20EF"/>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uiPriority w:val="99"/>
    <w:rsid w:val="00EB20EF"/>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basedOn w:val="a5"/>
    <w:link w:val="affff7"/>
    <w:uiPriority w:val="99"/>
    <w:rsid w:val="00EB20EF"/>
    <w:rPr>
      <w:rFonts w:ascii="Arial" w:eastAsia="Times New Roman" w:hAnsi="Arial"/>
      <w:sz w:val="22"/>
      <w:szCs w:val="22"/>
      <w:lang w:eastAsia="en-US"/>
    </w:rPr>
  </w:style>
  <w:style w:type="paragraph" w:styleId="affff9">
    <w:name w:val="Normal Indent"/>
    <w:basedOn w:val="a3"/>
    <w:uiPriority w:val="99"/>
    <w:rsid w:val="00EB20EF"/>
    <w:pPr>
      <w:spacing w:line="360" w:lineRule="auto"/>
      <w:ind w:left="1440" w:firstLine="709"/>
      <w:jc w:val="both"/>
    </w:pPr>
    <w:rPr>
      <w:rFonts w:ascii="Arial" w:hAnsi="Arial" w:cs="Arial"/>
      <w:spacing w:val="-5"/>
      <w:lang w:eastAsia="en-US"/>
    </w:rPr>
  </w:style>
  <w:style w:type="paragraph" w:styleId="HTML">
    <w:name w:val="HTML Address"/>
    <w:basedOn w:val="a3"/>
    <w:link w:val="HTML0"/>
    <w:uiPriority w:val="99"/>
    <w:rsid w:val="00EB20EF"/>
    <w:pPr>
      <w:spacing w:line="360" w:lineRule="auto"/>
      <w:ind w:left="1080" w:firstLine="709"/>
      <w:jc w:val="both"/>
    </w:pPr>
    <w:rPr>
      <w:rFonts w:ascii="Arial" w:hAnsi="Arial"/>
      <w:i/>
      <w:iCs/>
      <w:spacing w:val="-5"/>
      <w:lang w:eastAsia="en-US"/>
    </w:rPr>
  </w:style>
  <w:style w:type="character" w:customStyle="1" w:styleId="HTML0">
    <w:name w:val="Адрес HTML Знак"/>
    <w:basedOn w:val="a5"/>
    <w:link w:val="HTML"/>
    <w:uiPriority w:val="99"/>
    <w:rsid w:val="00EB20EF"/>
    <w:rPr>
      <w:rFonts w:ascii="Arial" w:eastAsia="Times New Roman" w:hAnsi="Arial"/>
      <w:i/>
      <w:iCs/>
      <w:spacing w:val="-5"/>
      <w:lang w:eastAsia="en-US"/>
    </w:rPr>
  </w:style>
  <w:style w:type="paragraph" w:styleId="affffa">
    <w:name w:val="envelope address"/>
    <w:basedOn w:val="a3"/>
    <w:uiPriority w:val="99"/>
    <w:rsid w:val="00EB20EF"/>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basedOn w:val="a5"/>
    <w:uiPriority w:val="99"/>
    <w:rsid w:val="00EB20EF"/>
    <w:rPr>
      <w:rFonts w:cs="Times New Roman"/>
      <w:lang w:val="ru-RU"/>
    </w:rPr>
  </w:style>
  <w:style w:type="paragraph" w:styleId="affffb">
    <w:name w:val="Date"/>
    <w:basedOn w:val="a3"/>
    <w:next w:val="a3"/>
    <w:link w:val="affffc"/>
    <w:uiPriority w:val="99"/>
    <w:rsid w:val="00EB20EF"/>
    <w:pPr>
      <w:spacing w:line="360" w:lineRule="auto"/>
      <w:ind w:left="1080" w:firstLine="709"/>
      <w:jc w:val="both"/>
    </w:pPr>
    <w:rPr>
      <w:rFonts w:ascii="Arial" w:hAnsi="Arial"/>
      <w:spacing w:val="-5"/>
      <w:lang w:eastAsia="en-US"/>
    </w:rPr>
  </w:style>
  <w:style w:type="character" w:customStyle="1" w:styleId="affffc">
    <w:name w:val="Дата Знак"/>
    <w:basedOn w:val="a5"/>
    <w:link w:val="affffb"/>
    <w:uiPriority w:val="99"/>
    <w:rsid w:val="00EB20EF"/>
    <w:rPr>
      <w:rFonts w:ascii="Arial" w:eastAsia="Times New Roman" w:hAnsi="Arial"/>
      <w:spacing w:val="-5"/>
      <w:lang w:eastAsia="en-US"/>
    </w:rPr>
  </w:style>
  <w:style w:type="paragraph" w:styleId="affffd">
    <w:name w:val="Note Heading"/>
    <w:basedOn w:val="a3"/>
    <w:next w:val="a3"/>
    <w:link w:val="affffe"/>
    <w:uiPriority w:val="99"/>
    <w:rsid w:val="00EB20EF"/>
    <w:pPr>
      <w:spacing w:line="360" w:lineRule="auto"/>
      <w:ind w:left="1080" w:firstLine="709"/>
      <w:jc w:val="both"/>
    </w:pPr>
    <w:rPr>
      <w:rFonts w:ascii="Arial" w:hAnsi="Arial"/>
      <w:spacing w:val="-5"/>
      <w:lang w:eastAsia="en-US"/>
    </w:rPr>
  </w:style>
  <w:style w:type="character" w:customStyle="1" w:styleId="affffe">
    <w:name w:val="Заголовок записки Знак"/>
    <w:basedOn w:val="a5"/>
    <w:link w:val="affffd"/>
    <w:uiPriority w:val="99"/>
    <w:rsid w:val="00EB20EF"/>
    <w:rPr>
      <w:rFonts w:ascii="Arial" w:eastAsia="Times New Roman" w:hAnsi="Arial"/>
      <w:spacing w:val="-5"/>
      <w:lang w:eastAsia="en-US"/>
    </w:rPr>
  </w:style>
  <w:style w:type="character" w:styleId="HTML2">
    <w:name w:val="HTML Keyboard"/>
    <w:basedOn w:val="a5"/>
    <w:uiPriority w:val="99"/>
    <w:rsid w:val="00EB20EF"/>
    <w:rPr>
      <w:rFonts w:ascii="Courier New" w:hAnsi="Courier New" w:cs="Times New Roman"/>
      <w:sz w:val="20"/>
      <w:lang w:val="ru-RU"/>
    </w:rPr>
  </w:style>
  <w:style w:type="character" w:styleId="HTML3">
    <w:name w:val="HTML Code"/>
    <w:basedOn w:val="a5"/>
    <w:uiPriority w:val="99"/>
    <w:rsid w:val="00EB20EF"/>
    <w:rPr>
      <w:rFonts w:ascii="Courier New" w:hAnsi="Courier New" w:cs="Times New Roman"/>
      <w:sz w:val="20"/>
      <w:lang w:val="ru-RU"/>
    </w:rPr>
  </w:style>
  <w:style w:type="paragraph" w:styleId="afffff">
    <w:name w:val="Body Text First Indent"/>
    <w:basedOn w:val="afff9"/>
    <w:link w:val="afffff0"/>
    <w:uiPriority w:val="99"/>
    <w:rsid w:val="00EB20EF"/>
    <w:pPr>
      <w:ind w:left="1080" w:firstLine="210"/>
    </w:pPr>
    <w:rPr>
      <w:rFonts w:ascii="Arial" w:hAnsi="Arial"/>
      <w:spacing w:val="-5"/>
      <w:lang w:eastAsia="en-US"/>
    </w:rPr>
  </w:style>
  <w:style w:type="character" w:customStyle="1" w:styleId="afffff0">
    <w:name w:val="Красная строка Знак"/>
    <w:basedOn w:val="afffa"/>
    <w:link w:val="afffff"/>
    <w:uiPriority w:val="99"/>
    <w:rsid w:val="00EB20EF"/>
    <w:rPr>
      <w:rFonts w:ascii="Arial" w:eastAsia="Times New Roman" w:hAnsi="Arial"/>
      <w:spacing w:val="-5"/>
      <w:sz w:val="24"/>
      <w:lang w:eastAsia="en-US"/>
    </w:rPr>
  </w:style>
  <w:style w:type="paragraph" w:styleId="2c">
    <w:name w:val="Body Text First Indent 2"/>
    <w:basedOn w:val="affff0"/>
    <w:link w:val="2d"/>
    <w:uiPriority w:val="99"/>
    <w:rsid w:val="00EB20EF"/>
    <w:pPr>
      <w:spacing w:after="120"/>
      <w:ind w:left="283" w:firstLine="210"/>
      <w:jc w:val="left"/>
    </w:pPr>
    <w:rPr>
      <w:rFonts w:ascii="Arial" w:hAnsi="Arial"/>
      <w:spacing w:val="-5"/>
      <w:lang w:eastAsia="en-US"/>
    </w:rPr>
  </w:style>
  <w:style w:type="character" w:customStyle="1" w:styleId="2d">
    <w:name w:val="Красная строка 2 Знак"/>
    <w:basedOn w:val="affff1"/>
    <w:link w:val="2c"/>
    <w:uiPriority w:val="99"/>
    <w:rsid w:val="00EB20EF"/>
    <w:rPr>
      <w:rFonts w:ascii="Arial" w:eastAsia="Times New Roman" w:hAnsi="Arial"/>
      <w:spacing w:val="-5"/>
      <w:sz w:val="24"/>
      <w:szCs w:val="24"/>
      <w:lang w:eastAsia="en-US"/>
    </w:rPr>
  </w:style>
  <w:style w:type="character" w:styleId="HTML4">
    <w:name w:val="HTML Sample"/>
    <w:basedOn w:val="a5"/>
    <w:uiPriority w:val="99"/>
    <w:rsid w:val="00EB20EF"/>
    <w:rPr>
      <w:rFonts w:ascii="Courier New" w:hAnsi="Courier New" w:cs="Times New Roman"/>
      <w:lang w:val="ru-RU"/>
    </w:rPr>
  </w:style>
  <w:style w:type="paragraph" w:styleId="2e">
    <w:name w:val="envelope return"/>
    <w:basedOn w:val="a3"/>
    <w:uiPriority w:val="99"/>
    <w:rsid w:val="00EB20EF"/>
    <w:pPr>
      <w:spacing w:line="360" w:lineRule="auto"/>
      <w:ind w:left="1080" w:firstLine="709"/>
      <w:jc w:val="both"/>
    </w:pPr>
    <w:rPr>
      <w:rFonts w:ascii="Arial" w:hAnsi="Arial" w:cs="Arial"/>
      <w:spacing w:val="-5"/>
      <w:lang w:eastAsia="en-US"/>
    </w:rPr>
  </w:style>
  <w:style w:type="character" w:styleId="HTML5">
    <w:name w:val="HTML Definition"/>
    <w:basedOn w:val="a5"/>
    <w:uiPriority w:val="99"/>
    <w:rsid w:val="00EB20EF"/>
    <w:rPr>
      <w:rFonts w:cs="Times New Roman"/>
      <w:i/>
      <w:lang w:val="ru-RU"/>
    </w:rPr>
  </w:style>
  <w:style w:type="character" w:styleId="HTML6">
    <w:name w:val="HTML Variable"/>
    <w:basedOn w:val="a5"/>
    <w:uiPriority w:val="99"/>
    <w:rsid w:val="00EB20EF"/>
    <w:rPr>
      <w:rFonts w:cs="Times New Roman"/>
      <w:i/>
      <w:lang w:val="ru-RU"/>
    </w:rPr>
  </w:style>
  <w:style w:type="character" w:styleId="HTML7">
    <w:name w:val="HTML Typewriter"/>
    <w:basedOn w:val="a5"/>
    <w:uiPriority w:val="99"/>
    <w:rsid w:val="00EB20EF"/>
    <w:rPr>
      <w:rFonts w:ascii="Courier New" w:hAnsi="Courier New" w:cs="Times New Roman"/>
      <w:sz w:val="20"/>
      <w:lang w:val="ru-RU"/>
    </w:rPr>
  </w:style>
  <w:style w:type="paragraph" w:styleId="afffff1">
    <w:name w:val="Signature"/>
    <w:basedOn w:val="a3"/>
    <w:link w:val="afffff2"/>
    <w:uiPriority w:val="99"/>
    <w:rsid w:val="00EB20EF"/>
    <w:pPr>
      <w:spacing w:line="360" w:lineRule="auto"/>
      <w:ind w:left="4252" w:firstLine="709"/>
      <w:jc w:val="both"/>
    </w:pPr>
    <w:rPr>
      <w:rFonts w:ascii="Arial" w:hAnsi="Arial"/>
      <w:spacing w:val="-5"/>
      <w:lang w:eastAsia="en-US"/>
    </w:rPr>
  </w:style>
  <w:style w:type="character" w:customStyle="1" w:styleId="afffff2">
    <w:name w:val="Подпись Знак"/>
    <w:basedOn w:val="a5"/>
    <w:link w:val="afffff1"/>
    <w:uiPriority w:val="99"/>
    <w:rsid w:val="00EB20EF"/>
    <w:rPr>
      <w:rFonts w:ascii="Arial" w:eastAsia="Times New Roman" w:hAnsi="Arial"/>
      <w:spacing w:val="-5"/>
      <w:lang w:eastAsia="en-US"/>
    </w:rPr>
  </w:style>
  <w:style w:type="paragraph" w:styleId="afffff3">
    <w:name w:val="Salutation"/>
    <w:basedOn w:val="a3"/>
    <w:next w:val="a3"/>
    <w:link w:val="afffff4"/>
    <w:uiPriority w:val="99"/>
    <w:rsid w:val="00EB20EF"/>
    <w:pPr>
      <w:spacing w:line="360" w:lineRule="auto"/>
      <w:ind w:left="1080" w:firstLine="709"/>
      <w:jc w:val="both"/>
    </w:pPr>
    <w:rPr>
      <w:rFonts w:ascii="Arial" w:hAnsi="Arial"/>
      <w:spacing w:val="-5"/>
      <w:lang w:eastAsia="en-US"/>
    </w:rPr>
  </w:style>
  <w:style w:type="character" w:customStyle="1" w:styleId="afffff4">
    <w:name w:val="Приветствие Знак"/>
    <w:basedOn w:val="a5"/>
    <w:link w:val="afffff3"/>
    <w:uiPriority w:val="99"/>
    <w:rsid w:val="00EB20EF"/>
    <w:rPr>
      <w:rFonts w:ascii="Arial" w:eastAsia="Times New Roman" w:hAnsi="Arial"/>
      <w:spacing w:val="-5"/>
      <w:lang w:eastAsia="en-US"/>
    </w:rPr>
  </w:style>
  <w:style w:type="paragraph" w:styleId="afffff5">
    <w:name w:val="Closing"/>
    <w:basedOn w:val="a3"/>
    <w:link w:val="afffff6"/>
    <w:uiPriority w:val="99"/>
    <w:rsid w:val="00EB20EF"/>
    <w:pPr>
      <w:spacing w:line="360" w:lineRule="auto"/>
      <w:ind w:left="4252" w:firstLine="709"/>
      <w:jc w:val="both"/>
    </w:pPr>
    <w:rPr>
      <w:rFonts w:ascii="Arial" w:hAnsi="Arial"/>
      <w:spacing w:val="-5"/>
      <w:lang w:eastAsia="en-US"/>
    </w:rPr>
  </w:style>
  <w:style w:type="character" w:customStyle="1" w:styleId="afffff6">
    <w:name w:val="Прощание Знак"/>
    <w:basedOn w:val="a5"/>
    <w:link w:val="afffff5"/>
    <w:uiPriority w:val="99"/>
    <w:rsid w:val="00EB20EF"/>
    <w:rPr>
      <w:rFonts w:ascii="Arial" w:eastAsia="Times New Roman" w:hAnsi="Arial"/>
      <w:spacing w:val="-5"/>
      <w:lang w:eastAsia="en-US"/>
    </w:rPr>
  </w:style>
  <w:style w:type="paragraph" w:styleId="HTML8">
    <w:name w:val="HTML Preformatted"/>
    <w:basedOn w:val="a3"/>
    <w:link w:val="HTML9"/>
    <w:uiPriority w:val="99"/>
    <w:rsid w:val="00EB20EF"/>
    <w:pPr>
      <w:spacing w:line="360" w:lineRule="auto"/>
      <w:ind w:left="1080" w:firstLine="709"/>
      <w:jc w:val="both"/>
    </w:pPr>
    <w:rPr>
      <w:rFonts w:ascii="Courier New" w:hAnsi="Courier New"/>
      <w:spacing w:val="-5"/>
      <w:lang w:eastAsia="en-US"/>
    </w:rPr>
  </w:style>
  <w:style w:type="character" w:customStyle="1" w:styleId="HTML9">
    <w:name w:val="Стандартный HTML Знак"/>
    <w:basedOn w:val="a5"/>
    <w:link w:val="HTML8"/>
    <w:uiPriority w:val="99"/>
    <w:rsid w:val="00EB20EF"/>
    <w:rPr>
      <w:rFonts w:ascii="Courier New" w:eastAsia="Times New Roman" w:hAnsi="Courier New"/>
      <w:spacing w:val="-5"/>
      <w:lang w:eastAsia="en-US"/>
    </w:rPr>
  </w:style>
  <w:style w:type="paragraph" w:styleId="afffff7">
    <w:name w:val="Plain Text"/>
    <w:basedOn w:val="a3"/>
    <w:link w:val="afffff8"/>
    <w:uiPriority w:val="99"/>
    <w:rsid w:val="00EB20EF"/>
    <w:pPr>
      <w:spacing w:line="360" w:lineRule="auto"/>
      <w:ind w:left="1080" w:firstLine="709"/>
      <w:jc w:val="both"/>
    </w:pPr>
    <w:rPr>
      <w:rFonts w:ascii="Courier New" w:hAnsi="Courier New"/>
      <w:spacing w:val="-5"/>
      <w:lang w:eastAsia="en-US"/>
    </w:rPr>
  </w:style>
  <w:style w:type="character" w:customStyle="1" w:styleId="afffff8">
    <w:name w:val="Текст Знак"/>
    <w:basedOn w:val="a5"/>
    <w:link w:val="afffff7"/>
    <w:uiPriority w:val="99"/>
    <w:rsid w:val="00EB20EF"/>
    <w:rPr>
      <w:rFonts w:ascii="Courier New" w:eastAsia="Times New Roman" w:hAnsi="Courier New"/>
      <w:spacing w:val="-5"/>
      <w:lang w:eastAsia="en-US"/>
    </w:rPr>
  </w:style>
  <w:style w:type="character" w:styleId="HTMLa">
    <w:name w:val="HTML Cite"/>
    <w:basedOn w:val="a5"/>
    <w:uiPriority w:val="99"/>
    <w:rsid w:val="00EB20EF"/>
    <w:rPr>
      <w:rFonts w:cs="Times New Roman"/>
      <w:i/>
      <w:lang w:val="ru-RU"/>
    </w:rPr>
  </w:style>
  <w:style w:type="paragraph" w:styleId="afffff9">
    <w:name w:val="E-mail Signature"/>
    <w:basedOn w:val="a3"/>
    <w:link w:val="afffffa"/>
    <w:uiPriority w:val="99"/>
    <w:rsid w:val="00EB20EF"/>
    <w:pPr>
      <w:spacing w:line="360" w:lineRule="auto"/>
      <w:ind w:left="1080" w:firstLine="709"/>
      <w:jc w:val="both"/>
    </w:pPr>
    <w:rPr>
      <w:rFonts w:ascii="Arial" w:hAnsi="Arial"/>
      <w:spacing w:val="-5"/>
      <w:lang w:eastAsia="en-US"/>
    </w:rPr>
  </w:style>
  <w:style w:type="character" w:customStyle="1" w:styleId="afffffa">
    <w:name w:val="Электронная подпись Знак"/>
    <w:basedOn w:val="a5"/>
    <w:link w:val="afffff9"/>
    <w:uiPriority w:val="99"/>
    <w:rsid w:val="00EB20EF"/>
    <w:rPr>
      <w:rFonts w:ascii="Arial" w:eastAsia="Times New Roman" w:hAnsi="Arial"/>
      <w:spacing w:val="-5"/>
      <w:lang w:eastAsia="en-US"/>
    </w:rPr>
  </w:style>
  <w:style w:type="table" w:styleId="-1">
    <w:name w:val="Table Web 1"/>
    <w:basedOn w:val="a6"/>
    <w:uiPriority w:val="99"/>
    <w:rsid w:val="00EB20EF"/>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
    <w:name w:val="Table Web 2"/>
    <w:basedOn w:val="a6"/>
    <w:uiPriority w:val="99"/>
    <w:rsid w:val="00EB20EF"/>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6"/>
    <w:uiPriority w:val="99"/>
    <w:rsid w:val="00EB20EF"/>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afffffb">
    <w:name w:val="Table Elegant"/>
    <w:basedOn w:val="a6"/>
    <w:uiPriority w:val="99"/>
    <w:rsid w:val="00EB20EF"/>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8">
    <w:name w:val="Table Subtle 1"/>
    <w:basedOn w:val="a6"/>
    <w:uiPriority w:val="99"/>
    <w:rsid w:val="00EB20EF"/>
    <w:rPr>
      <w:rFonts w:ascii="Times New Roman" w:eastAsia="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
    <w:name w:val="Table Subtle 2"/>
    <w:basedOn w:val="a6"/>
    <w:uiPriority w:val="99"/>
    <w:rsid w:val="00EB20EF"/>
    <w:rPr>
      <w:rFonts w:ascii="Times New Roman" w:eastAsia="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9">
    <w:name w:val="Table Classic 1"/>
    <w:basedOn w:val="a6"/>
    <w:uiPriority w:val="99"/>
    <w:rsid w:val="00EB20EF"/>
    <w:rPr>
      <w:rFonts w:ascii="Times New Roman" w:eastAsia="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0">
    <w:name w:val="Table Classic 2"/>
    <w:basedOn w:val="a6"/>
    <w:uiPriority w:val="99"/>
    <w:rsid w:val="00EB20EF"/>
    <w:rPr>
      <w:rFonts w:ascii="Times New Roman" w:eastAsia="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a">
    <w:name w:val="Table Classic 3"/>
    <w:basedOn w:val="a6"/>
    <w:uiPriority w:val="99"/>
    <w:rsid w:val="00EB20EF"/>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6">
    <w:name w:val="Table Classic 4"/>
    <w:basedOn w:val="a6"/>
    <w:uiPriority w:val="99"/>
    <w:rsid w:val="00EB20EF"/>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1a">
    <w:name w:val="Table 3D effects 1"/>
    <w:basedOn w:val="a6"/>
    <w:uiPriority w:val="99"/>
    <w:rsid w:val="00EB20EF"/>
    <w:rPr>
      <w:rFonts w:ascii="Times New Roman" w:eastAsia="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6"/>
    <w:uiPriority w:val="99"/>
    <w:rsid w:val="00EB20EF"/>
    <w:rPr>
      <w:rFonts w:ascii="Times New Roman" w:eastAsia="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b">
    <w:name w:val="Table 3D effects 3"/>
    <w:basedOn w:val="a6"/>
    <w:uiPriority w:val="99"/>
    <w:rsid w:val="00EB20EF"/>
    <w:rPr>
      <w:rFonts w:ascii="Times New Roman" w:eastAsia="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b">
    <w:name w:val="Table Simple 1"/>
    <w:basedOn w:val="a6"/>
    <w:uiPriority w:val="99"/>
    <w:rsid w:val="00EB20EF"/>
    <w:rPr>
      <w:rFonts w:ascii="Times New Roman" w:eastAsia="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2">
    <w:name w:val="Table Simple 2"/>
    <w:basedOn w:val="a6"/>
    <w:uiPriority w:val="99"/>
    <w:rsid w:val="00EB20EF"/>
    <w:rPr>
      <w:rFonts w:ascii="Times New Roman" w:eastAsia="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c">
    <w:name w:val="Table Simple 3"/>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c">
    <w:name w:val="Table Grid 1"/>
    <w:basedOn w:val="a6"/>
    <w:uiPriority w:val="99"/>
    <w:rsid w:val="00EB20E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3">
    <w:name w:val="Table Grid 2"/>
    <w:basedOn w:val="a6"/>
    <w:uiPriority w:val="99"/>
    <w:rsid w:val="00EB20EF"/>
    <w:rPr>
      <w:rFonts w:ascii="Times New Roman" w:eastAsia="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d">
    <w:name w:val="Table Grid 3"/>
    <w:basedOn w:val="a6"/>
    <w:uiPriority w:val="99"/>
    <w:rsid w:val="00EB20EF"/>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7">
    <w:name w:val="Table Grid 4"/>
    <w:basedOn w:val="a6"/>
    <w:uiPriority w:val="99"/>
    <w:rsid w:val="00EB20EF"/>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6">
    <w:name w:val="Table Grid 5"/>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2">
    <w:name w:val="Table Grid 6"/>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2">
    <w:name w:val="Table Grid 7"/>
    <w:basedOn w:val="a6"/>
    <w:uiPriority w:val="99"/>
    <w:rsid w:val="00EB20EF"/>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2">
    <w:name w:val="Table Grid 8"/>
    <w:basedOn w:val="a6"/>
    <w:uiPriority w:val="99"/>
    <w:rsid w:val="00EB20EF"/>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c">
    <w:name w:val="Table Contemporary"/>
    <w:basedOn w:val="a6"/>
    <w:uiPriority w:val="99"/>
    <w:rsid w:val="00EB20EF"/>
    <w:rPr>
      <w:rFonts w:ascii="Times New Roman" w:eastAsia="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d">
    <w:name w:val="Table Professional"/>
    <w:basedOn w:val="a6"/>
    <w:uiPriority w:val="99"/>
    <w:rsid w:val="00EB20E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d">
    <w:name w:val="Table Columns 1"/>
    <w:basedOn w:val="a6"/>
    <w:uiPriority w:val="99"/>
    <w:rsid w:val="00EB20EF"/>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4">
    <w:name w:val="Table Columns 2"/>
    <w:basedOn w:val="a6"/>
    <w:uiPriority w:val="99"/>
    <w:rsid w:val="00EB20EF"/>
    <w:rPr>
      <w:rFonts w:ascii="Times New Roman" w:eastAsia="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e">
    <w:name w:val="Table Columns 3"/>
    <w:basedOn w:val="a6"/>
    <w:uiPriority w:val="99"/>
    <w:rsid w:val="00EB20EF"/>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8">
    <w:name w:val="Table Columns 4"/>
    <w:basedOn w:val="a6"/>
    <w:uiPriority w:val="99"/>
    <w:rsid w:val="00EB20EF"/>
    <w:rPr>
      <w:rFonts w:ascii="Times New Roman" w:eastAsia="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7">
    <w:name w:val="Table Columns 5"/>
    <w:basedOn w:val="a6"/>
    <w:uiPriority w:val="99"/>
    <w:rsid w:val="00EB20EF"/>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0">
    <w:name w:val="Table List 1"/>
    <w:basedOn w:val="a6"/>
    <w:uiPriority w:val="99"/>
    <w:rsid w:val="00EB20EF"/>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0">
    <w:name w:val="Table List 2"/>
    <w:basedOn w:val="a6"/>
    <w:uiPriority w:val="99"/>
    <w:rsid w:val="00EB20EF"/>
    <w:rPr>
      <w:rFonts w:ascii="Times New Roman" w:eastAsia="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6"/>
    <w:uiPriority w:val="99"/>
    <w:rsid w:val="00EB20EF"/>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uiPriority w:val="99"/>
    <w:rsid w:val="00EB20E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6"/>
    <w:uiPriority w:val="99"/>
    <w:rsid w:val="00EB20EF"/>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6"/>
    <w:uiPriority w:val="99"/>
    <w:rsid w:val="00EB20EF"/>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6"/>
    <w:uiPriority w:val="99"/>
    <w:rsid w:val="00EB20EF"/>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afffffe">
    <w:name w:val="Table Theme"/>
    <w:basedOn w:val="a6"/>
    <w:uiPriority w:val="99"/>
    <w:rsid w:val="00EB20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e">
    <w:name w:val="Table Colorful 1"/>
    <w:basedOn w:val="a6"/>
    <w:uiPriority w:val="99"/>
    <w:rsid w:val="00EB20EF"/>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5">
    <w:name w:val="Table Colorful 2"/>
    <w:basedOn w:val="a6"/>
    <w:uiPriority w:val="99"/>
    <w:rsid w:val="00EB20EF"/>
    <w:rPr>
      <w:rFonts w:ascii="Times New Roman" w:eastAsia="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
    <w:name w:val="Table Colorful 3"/>
    <w:basedOn w:val="a6"/>
    <w:uiPriority w:val="99"/>
    <w:rsid w:val="00EB20EF"/>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3"/>
    <w:link w:val="affffff0"/>
    <w:uiPriority w:val="99"/>
    <w:rsid w:val="00EB20EF"/>
    <w:pPr>
      <w:spacing w:line="360" w:lineRule="auto"/>
      <w:ind w:firstLine="680"/>
      <w:jc w:val="both"/>
    </w:pPr>
  </w:style>
  <w:style w:type="character" w:customStyle="1" w:styleId="affffff0">
    <w:name w:val="Текст концевой сноски Знак"/>
    <w:basedOn w:val="a5"/>
    <w:link w:val="affffff"/>
    <w:uiPriority w:val="99"/>
    <w:rsid w:val="00EB20EF"/>
    <w:rPr>
      <w:rFonts w:ascii="Times New Roman" w:eastAsia="Times New Roman" w:hAnsi="Times New Roman"/>
    </w:rPr>
  </w:style>
  <w:style w:type="character" w:styleId="affffff1">
    <w:name w:val="endnote reference"/>
    <w:basedOn w:val="a5"/>
    <w:uiPriority w:val="99"/>
    <w:rsid w:val="00EB20EF"/>
    <w:rPr>
      <w:rFonts w:cs="Times New Roman"/>
      <w:vertAlign w:val="superscript"/>
    </w:rPr>
  </w:style>
  <w:style w:type="table" w:styleId="2-5">
    <w:name w:val="Medium Shading 2 Accent 5"/>
    <w:basedOn w:val="a6"/>
    <w:uiPriority w:val="99"/>
    <w:rsid w:val="00EB20EF"/>
    <w:rPr>
      <w:rFonts w:eastAsia="Times New Roman"/>
      <w:lang w:eastAsia="en-US"/>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rPr>
      <w:tblPr/>
      <w:tcPr>
        <w:tcBorders>
          <w:top w:val="double" w:sz="6" w:space="0" w:color="auto"/>
          <w:left w:val="nil"/>
          <w:bottom w:val="single" w:sz="18" w:space="0" w:color="auto"/>
          <w:right w:val="nil"/>
          <w:insideH w:val="nil"/>
          <w:insideV w:val="nil"/>
        </w:tcBorders>
        <w:shd w:val="clear" w:color="auto" w:fill="F4F4F4"/>
      </w:tcPr>
    </w:tblStylePr>
    <w:tblStylePr w:type="firstCol">
      <w:rPr>
        <w:rFonts w:cs="Times New Roman"/>
        <w:b/>
        <w:bCs/>
        <w:color w:val="F4F4F4"/>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4F4F4"/>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CECECE"/>
      </w:tcPr>
    </w:tblStylePr>
    <w:tblStylePr w:type="band1Horz">
      <w:rPr>
        <w:rFonts w:cs="Times New Roman"/>
      </w:rPr>
      <w:tblPr/>
      <w:tcPr>
        <w:shd w:val="clear" w:color="auto" w:fill="CECECE"/>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2">
    <w:name w:val="Îáû÷íûé"/>
    <w:uiPriority w:val="99"/>
    <w:rsid w:val="00EB20EF"/>
    <w:rPr>
      <w:rFonts w:ascii="Times New Roman" w:eastAsia="Times New Roman" w:hAnsi="Times New Roman"/>
      <w:sz w:val="28"/>
    </w:rPr>
  </w:style>
  <w:style w:type="paragraph" w:customStyle="1" w:styleId="S2">
    <w:name w:val="S_Обычный"/>
    <w:basedOn w:val="a3"/>
    <w:link w:val="S3"/>
    <w:qFormat/>
    <w:rsid w:val="00EB20EF"/>
    <w:pPr>
      <w:spacing w:before="120" w:after="60"/>
      <w:ind w:firstLine="567"/>
      <w:jc w:val="both"/>
    </w:pPr>
    <w:rPr>
      <w:sz w:val="24"/>
      <w:lang w:eastAsia="ar-SA"/>
    </w:rPr>
  </w:style>
  <w:style w:type="character" w:customStyle="1" w:styleId="S3">
    <w:name w:val="S_Обычный Знак"/>
    <w:link w:val="S2"/>
    <w:locked/>
    <w:rsid w:val="00EB20EF"/>
    <w:rPr>
      <w:rFonts w:ascii="Times New Roman" w:eastAsia="Times New Roman" w:hAnsi="Times New Roman"/>
      <w:sz w:val="24"/>
      <w:lang w:eastAsia="ar-SA"/>
    </w:rPr>
  </w:style>
  <w:style w:type="paragraph" w:customStyle="1" w:styleId="affffff3">
    <w:name w:val="ТЕКСТ ГРАД"/>
    <w:basedOn w:val="a3"/>
    <w:link w:val="affffff4"/>
    <w:uiPriority w:val="99"/>
    <w:rsid w:val="00EB20EF"/>
    <w:pPr>
      <w:spacing w:line="360" w:lineRule="auto"/>
      <w:ind w:firstLine="709"/>
      <w:jc w:val="both"/>
    </w:pPr>
    <w:rPr>
      <w:sz w:val="24"/>
    </w:rPr>
  </w:style>
  <w:style w:type="character" w:customStyle="1" w:styleId="affffff4">
    <w:name w:val="ТЕКСТ ГРАД Знак"/>
    <w:link w:val="affffff3"/>
    <w:uiPriority w:val="99"/>
    <w:locked/>
    <w:rsid w:val="00EB20EF"/>
    <w:rPr>
      <w:rFonts w:ascii="Times New Roman" w:eastAsia="Times New Roman" w:hAnsi="Times New Roman"/>
      <w:sz w:val="24"/>
    </w:rPr>
  </w:style>
  <w:style w:type="paragraph" w:customStyle="1" w:styleId="affffff5">
    <w:name w:val="ООО  «Институт Территориального Планирования"/>
    <w:basedOn w:val="a3"/>
    <w:link w:val="affffff6"/>
    <w:uiPriority w:val="99"/>
    <w:rsid w:val="00EB20EF"/>
    <w:pPr>
      <w:spacing w:line="360" w:lineRule="auto"/>
      <w:ind w:left="709"/>
      <w:jc w:val="right"/>
    </w:pPr>
    <w:rPr>
      <w:sz w:val="24"/>
    </w:rPr>
  </w:style>
  <w:style w:type="character" w:customStyle="1" w:styleId="affffff6">
    <w:name w:val="ООО  «Институт Территориального Планирования Знак"/>
    <w:link w:val="affffff5"/>
    <w:uiPriority w:val="99"/>
    <w:locked/>
    <w:rsid w:val="00EB20EF"/>
    <w:rPr>
      <w:rFonts w:ascii="Times New Roman" w:eastAsia="Times New Roman" w:hAnsi="Times New Roman"/>
      <w:sz w:val="24"/>
    </w:rPr>
  </w:style>
  <w:style w:type="paragraph" w:customStyle="1" w:styleId="S4">
    <w:name w:val="S_Обычный в таблице"/>
    <w:basedOn w:val="a3"/>
    <w:link w:val="S5"/>
    <w:uiPriority w:val="99"/>
    <w:rsid w:val="00EB20EF"/>
    <w:pPr>
      <w:spacing w:line="360" w:lineRule="auto"/>
      <w:jc w:val="center"/>
    </w:pPr>
    <w:rPr>
      <w:sz w:val="24"/>
    </w:rPr>
  </w:style>
  <w:style w:type="character" w:customStyle="1" w:styleId="S5">
    <w:name w:val="S_Обычный в таблице Знак"/>
    <w:link w:val="S4"/>
    <w:uiPriority w:val="99"/>
    <w:locked/>
    <w:rsid w:val="00EB20EF"/>
    <w:rPr>
      <w:rFonts w:ascii="Times New Roman" w:eastAsia="Times New Roman" w:hAnsi="Times New Roman"/>
      <w:sz w:val="24"/>
    </w:rPr>
  </w:style>
  <w:style w:type="paragraph" w:styleId="affffff7">
    <w:name w:val="Revision"/>
    <w:hidden/>
    <w:uiPriority w:val="99"/>
    <w:semiHidden/>
    <w:rsid w:val="00EB20EF"/>
    <w:rPr>
      <w:rFonts w:ascii="Times New Roman" w:eastAsia="Times New Roman" w:hAnsi="Times New Roman"/>
      <w:sz w:val="24"/>
      <w:szCs w:val="24"/>
    </w:rPr>
  </w:style>
  <w:style w:type="paragraph" w:customStyle="1" w:styleId="1">
    <w:name w:val="ГРАД 1 Заголовок"/>
    <w:basedOn w:val="13"/>
    <w:autoRedefine/>
    <w:uiPriority w:val="99"/>
    <w:rsid w:val="00EB20EF"/>
    <w:pPr>
      <w:keepNext w:val="0"/>
      <w:numPr>
        <w:numId w:val="9"/>
      </w:numPr>
      <w:tabs>
        <w:tab w:val="clear" w:pos="851"/>
        <w:tab w:val="left" w:pos="1080"/>
      </w:tabs>
      <w:spacing w:before="120" w:after="360" w:line="360" w:lineRule="auto"/>
      <w:jc w:val="both"/>
    </w:pPr>
    <w:rPr>
      <w:rFonts w:cs="Arial"/>
      <w:caps w:val="0"/>
      <w:sz w:val="24"/>
      <w:szCs w:val="32"/>
    </w:rPr>
  </w:style>
  <w:style w:type="paragraph" w:customStyle="1" w:styleId="110">
    <w:name w:val="ГРАД 1.1 Заголовок"/>
    <w:basedOn w:val="2"/>
    <w:autoRedefine/>
    <w:uiPriority w:val="99"/>
    <w:rsid w:val="00EB20EF"/>
    <w:pPr>
      <w:tabs>
        <w:tab w:val="clear" w:pos="1134"/>
        <w:tab w:val="clear" w:pos="1276"/>
        <w:tab w:val="num" w:pos="432"/>
        <w:tab w:val="left" w:pos="1080"/>
      </w:tabs>
      <w:spacing w:before="120" w:after="240" w:line="360" w:lineRule="auto"/>
      <w:ind w:left="432" w:hanging="432"/>
    </w:pPr>
    <w:rPr>
      <w:iCs w:val="0"/>
      <w:sz w:val="24"/>
      <w:szCs w:val="20"/>
    </w:rPr>
  </w:style>
  <w:style w:type="paragraph" w:customStyle="1" w:styleId="111">
    <w:name w:val="ГРАД 1.1.1 Заголовок"/>
    <w:basedOn w:val="3"/>
    <w:autoRedefine/>
    <w:uiPriority w:val="99"/>
    <w:rsid w:val="00EB20EF"/>
    <w:pPr>
      <w:tabs>
        <w:tab w:val="clear" w:pos="1276"/>
        <w:tab w:val="num" w:pos="432"/>
        <w:tab w:val="left" w:pos="1080"/>
      </w:tabs>
      <w:spacing w:line="360" w:lineRule="auto"/>
      <w:ind w:left="432" w:hanging="432"/>
      <w:jc w:val="both"/>
    </w:pPr>
    <w:rPr>
      <w:rFonts w:cs="Arial"/>
      <w:sz w:val="24"/>
    </w:rPr>
  </w:style>
  <w:style w:type="paragraph" w:customStyle="1" w:styleId="S">
    <w:name w:val="S_Маркированный"/>
    <w:basedOn w:val="a3"/>
    <w:link w:val="S6"/>
    <w:qFormat/>
    <w:rsid w:val="00EB20EF"/>
    <w:pPr>
      <w:numPr>
        <w:numId w:val="10"/>
      </w:numPr>
      <w:jc w:val="both"/>
    </w:pPr>
    <w:rPr>
      <w:sz w:val="24"/>
      <w:szCs w:val="24"/>
      <w:lang w:eastAsia="ar-SA"/>
    </w:rPr>
  </w:style>
  <w:style w:type="character" w:customStyle="1" w:styleId="S6">
    <w:name w:val="S_Маркированный Знак"/>
    <w:link w:val="S"/>
    <w:locked/>
    <w:rsid w:val="00EB20EF"/>
    <w:rPr>
      <w:rFonts w:ascii="Times New Roman" w:eastAsia="Times New Roman" w:hAnsi="Times New Roman"/>
      <w:sz w:val="24"/>
      <w:szCs w:val="24"/>
      <w:lang w:eastAsia="ar-SA"/>
    </w:rPr>
  </w:style>
  <w:style w:type="paragraph" w:customStyle="1" w:styleId="S20">
    <w:name w:val="S_Заголовок 2"/>
    <w:basedOn w:val="2"/>
    <w:next w:val="2c"/>
    <w:uiPriority w:val="99"/>
    <w:rsid w:val="00EB20EF"/>
    <w:pPr>
      <w:keepNext w:val="0"/>
      <w:tabs>
        <w:tab w:val="clear" w:pos="1134"/>
        <w:tab w:val="clear" w:pos="1276"/>
        <w:tab w:val="num" w:pos="-360"/>
      </w:tabs>
      <w:spacing w:before="0" w:after="0"/>
      <w:ind w:left="567"/>
    </w:pPr>
    <w:rPr>
      <w:bCs w:val="0"/>
      <w:iCs w:val="0"/>
      <w:sz w:val="24"/>
      <w:szCs w:val="24"/>
    </w:rPr>
  </w:style>
  <w:style w:type="paragraph" w:customStyle="1" w:styleId="S40">
    <w:name w:val="S_Заголовок 4"/>
    <w:basedOn w:val="4"/>
    <w:uiPriority w:val="99"/>
    <w:rsid w:val="00EB20EF"/>
    <w:pPr>
      <w:keepNext w:val="0"/>
      <w:tabs>
        <w:tab w:val="clear" w:pos="1418"/>
        <w:tab w:val="num" w:pos="-360"/>
      </w:tabs>
      <w:spacing w:before="0" w:after="0"/>
      <w:ind w:left="-360" w:hanging="360"/>
    </w:pPr>
    <w:rPr>
      <w:b w:val="0"/>
      <w:bCs w:val="0"/>
      <w:i/>
    </w:rPr>
  </w:style>
  <w:style w:type="paragraph" w:customStyle="1" w:styleId="S7">
    <w:name w:val="S_Заголовок таблицы"/>
    <w:basedOn w:val="a3"/>
    <w:uiPriority w:val="99"/>
    <w:rsid w:val="00EB20EF"/>
    <w:pPr>
      <w:jc w:val="center"/>
    </w:pPr>
    <w:rPr>
      <w:sz w:val="24"/>
      <w:szCs w:val="24"/>
      <w:u w:val="single"/>
      <w:lang w:eastAsia="ar-SA"/>
    </w:rPr>
  </w:style>
  <w:style w:type="paragraph" w:customStyle="1" w:styleId="FooterOdd">
    <w:name w:val="Footer Odd"/>
    <w:basedOn w:val="a3"/>
    <w:uiPriority w:val="99"/>
    <w:rsid w:val="00EB20EF"/>
    <w:pPr>
      <w:pBdr>
        <w:top w:val="single" w:sz="4" w:space="1" w:color="4F81BD"/>
      </w:pBdr>
      <w:spacing w:after="180" w:line="264" w:lineRule="auto"/>
      <w:jc w:val="right"/>
    </w:pPr>
    <w:rPr>
      <w:rFonts w:ascii="Calibri" w:hAnsi="Calibri"/>
      <w:color w:val="1F497D"/>
      <w:szCs w:val="23"/>
      <w:lang w:eastAsia="ja-JP"/>
    </w:rPr>
  </w:style>
  <w:style w:type="paragraph" w:customStyle="1" w:styleId="HeaderOdd">
    <w:name w:val="Header Odd"/>
    <w:basedOn w:val="a8"/>
    <w:uiPriority w:val="99"/>
    <w:rsid w:val="00EB20EF"/>
    <w:pPr>
      <w:pBdr>
        <w:bottom w:val="single" w:sz="4" w:space="1" w:color="4F81BD"/>
      </w:pBdr>
      <w:jc w:val="right"/>
    </w:pPr>
    <w:rPr>
      <w:b/>
      <w:bCs/>
      <w:color w:val="1F497D"/>
      <w:sz w:val="20"/>
      <w:szCs w:val="23"/>
      <w:lang w:eastAsia="ja-JP"/>
    </w:rPr>
  </w:style>
  <w:style w:type="paragraph" w:customStyle="1" w:styleId="E1">
    <w:name w:val="E_Заголовок 1"/>
    <w:basedOn w:val="13"/>
    <w:next w:val="a3"/>
    <w:link w:val="E10"/>
    <w:uiPriority w:val="99"/>
    <w:rsid w:val="00EB20EF"/>
    <w:pPr>
      <w:keepLines/>
      <w:tabs>
        <w:tab w:val="clear" w:pos="851"/>
      </w:tabs>
      <w:suppressAutoHyphens/>
      <w:spacing w:before="120"/>
      <w:ind w:left="431" w:hanging="431"/>
    </w:pPr>
    <w:rPr>
      <w:bCs w:val="0"/>
      <w:sz w:val="32"/>
      <w:szCs w:val="20"/>
      <w:lang w:val="en-US" w:eastAsia="en-US"/>
    </w:rPr>
  </w:style>
  <w:style w:type="character" w:customStyle="1" w:styleId="E10">
    <w:name w:val="E_Заголовок 1 Знак"/>
    <w:link w:val="E1"/>
    <w:uiPriority w:val="99"/>
    <w:locked/>
    <w:rsid w:val="00EB20EF"/>
    <w:rPr>
      <w:rFonts w:ascii="Times New Roman" w:eastAsia="Times New Roman" w:hAnsi="Times New Roman"/>
      <w:b/>
      <w:caps/>
      <w:kern w:val="32"/>
      <w:sz w:val="32"/>
      <w:lang w:val="en-US" w:eastAsia="en-US"/>
    </w:rPr>
  </w:style>
  <w:style w:type="paragraph" w:customStyle="1" w:styleId="E">
    <w:name w:val="E_Обычный"/>
    <w:basedOn w:val="a3"/>
    <w:link w:val="E0"/>
    <w:uiPriority w:val="99"/>
    <w:rsid w:val="00EB20EF"/>
    <w:pPr>
      <w:spacing w:after="200"/>
      <w:ind w:firstLine="567"/>
      <w:contextualSpacing/>
      <w:jc w:val="both"/>
    </w:pPr>
    <w:rPr>
      <w:sz w:val="22"/>
      <w:lang w:eastAsia="en-US"/>
    </w:rPr>
  </w:style>
  <w:style w:type="character" w:customStyle="1" w:styleId="E0">
    <w:name w:val="E_Обычный Знак"/>
    <w:link w:val="E"/>
    <w:uiPriority w:val="99"/>
    <w:locked/>
    <w:rsid w:val="00EB20EF"/>
    <w:rPr>
      <w:rFonts w:ascii="Times New Roman" w:eastAsia="Times New Roman" w:hAnsi="Times New Roman"/>
      <w:sz w:val="22"/>
      <w:lang w:eastAsia="en-US"/>
    </w:rPr>
  </w:style>
  <w:style w:type="paragraph" w:customStyle="1" w:styleId="S1">
    <w:name w:val="S_Заголовок 1"/>
    <w:basedOn w:val="a3"/>
    <w:uiPriority w:val="99"/>
    <w:rsid w:val="00EB20EF"/>
    <w:pPr>
      <w:numPr>
        <w:numId w:val="4"/>
      </w:numPr>
      <w:spacing w:line="360" w:lineRule="auto"/>
      <w:jc w:val="center"/>
    </w:pPr>
    <w:rPr>
      <w:b/>
      <w:bCs/>
      <w:caps/>
      <w:sz w:val="24"/>
      <w:szCs w:val="24"/>
    </w:rPr>
  </w:style>
  <w:style w:type="paragraph" w:customStyle="1" w:styleId="S30">
    <w:name w:val="S_Заголовок 3"/>
    <w:basedOn w:val="S20"/>
    <w:autoRedefine/>
    <w:uiPriority w:val="99"/>
    <w:rsid w:val="00EB20EF"/>
    <w:pPr>
      <w:keepNext/>
      <w:shd w:val="clear" w:color="auto" w:fill="FFFFFF"/>
      <w:tabs>
        <w:tab w:val="clear" w:pos="-360"/>
        <w:tab w:val="left" w:pos="1560"/>
      </w:tabs>
      <w:spacing w:before="120" w:after="120"/>
      <w:ind w:left="1225" w:hanging="505"/>
      <w:jc w:val="left"/>
      <w:outlineLvl w:val="2"/>
    </w:pPr>
    <w:rPr>
      <w:b w:val="0"/>
      <w:bCs/>
      <w:spacing w:val="-1"/>
      <w:w w:val="110"/>
      <w:u w:val="single"/>
    </w:rPr>
  </w:style>
  <w:style w:type="paragraph" w:customStyle="1" w:styleId="affffff8">
    <w:name w:val="Обычный в таблице"/>
    <w:basedOn w:val="a3"/>
    <w:uiPriority w:val="99"/>
    <w:rsid w:val="00EB20EF"/>
    <w:pPr>
      <w:jc w:val="center"/>
    </w:pPr>
    <w:rPr>
      <w:sz w:val="24"/>
      <w:szCs w:val="24"/>
    </w:rPr>
  </w:style>
  <w:style w:type="paragraph" w:customStyle="1" w:styleId="ConsPlusTitle">
    <w:name w:val="ConsPlusTitle"/>
    <w:uiPriority w:val="99"/>
    <w:rsid w:val="00EB20EF"/>
    <w:pPr>
      <w:widowControl w:val="0"/>
      <w:autoSpaceDE w:val="0"/>
      <w:autoSpaceDN w:val="0"/>
      <w:adjustRightInd w:val="0"/>
    </w:pPr>
    <w:rPr>
      <w:rFonts w:eastAsia="Times New Roman" w:cs="Calibri"/>
      <w:b/>
      <w:bCs/>
      <w:sz w:val="22"/>
      <w:szCs w:val="22"/>
    </w:rPr>
  </w:style>
  <w:style w:type="character" w:customStyle="1" w:styleId="apple-converted-space">
    <w:name w:val="apple-converted-space"/>
    <w:rsid w:val="00EB20EF"/>
  </w:style>
  <w:style w:type="character" w:customStyle="1" w:styleId="ConsPlusNormal0">
    <w:name w:val="ConsPlusNormal Знак"/>
    <w:link w:val="ConsPlusNormal"/>
    <w:locked/>
    <w:rsid w:val="00EB20EF"/>
    <w:rPr>
      <w:rFonts w:ascii="Times New Roman" w:hAnsi="Times New Roman"/>
      <w:sz w:val="28"/>
      <w:szCs w:val="28"/>
    </w:rPr>
  </w:style>
  <w:style w:type="character" w:customStyle="1" w:styleId="1f">
    <w:name w:val="Основной текст Знак1"/>
    <w:uiPriority w:val="99"/>
    <w:rsid w:val="00EB20EF"/>
    <w:rPr>
      <w:rFonts w:ascii="Times New Roman" w:hAnsi="Times New Roman"/>
      <w:sz w:val="25"/>
      <w:shd w:val="clear" w:color="auto" w:fill="FFFFFF"/>
    </w:rPr>
  </w:style>
  <w:style w:type="character" w:customStyle="1" w:styleId="affffff9">
    <w:name w:val="Колонтитул_"/>
    <w:link w:val="affffffa"/>
    <w:uiPriority w:val="99"/>
    <w:locked/>
    <w:rsid w:val="00EB20EF"/>
    <w:rPr>
      <w:shd w:val="clear" w:color="auto" w:fill="FFFFFF"/>
    </w:rPr>
  </w:style>
  <w:style w:type="character" w:customStyle="1" w:styleId="affffffb">
    <w:name w:val="Колонтитул + Полужирный"/>
    <w:uiPriority w:val="99"/>
    <w:rsid w:val="00EB20EF"/>
    <w:rPr>
      <w:b/>
      <w:noProof/>
      <w:spacing w:val="0"/>
      <w:shd w:val="clear" w:color="auto" w:fill="FFFFFF"/>
    </w:rPr>
  </w:style>
  <w:style w:type="character" w:customStyle="1" w:styleId="16">
    <w:name w:val="Оглавление 1 Знак"/>
    <w:link w:val="15"/>
    <w:uiPriority w:val="99"/>
    <w:locked/>
    <w:rsid w:val="00EB20EF"/>
    <w:rPr>
      <w:rFonts w:ascii="Times New Roman" w:eastAsia="Times New Roman" w:hAnsi="Times New Roman"/>
      <w:b/>
      <w:caps/>
    </w:rPr>
  </w:style>
  <w:style w:type="character" w:customStyle="1" w:styleId="2f6">
    <w:name w:val="Оглавление (2)_"/>
    <w:link w:val="210"/>
    <w:uiPriority w:val="99"/>
    <w:locked/>
    <w:rsid w:val="00EB20EF"/>
    <w:rPr>
      <w:b/>
      <w:i/>
      <w:sz w:val="25"/>
      <w:shd w:val="clear" w:color="auto" w:fill="FFFFFF"/>
    </w:rPr>
  </w:style>
  <w:style w:type="character" w:customStyle="1" w:styleId="2f7">
    <w:name w:val="Оглавление (2)"/>
    <w:uiPriority w:val="99"/>
    <w:rsid w:val="00EB20EF"/>
    <w:rPr>
      <w:b/>
      <w:i/>
      <w:sz w:val="25"/>
      <w:u w:val="single"/>
      <w:shd w:val="clear" w:color="auto" w:fill="FFFFFF"/>
    </w:rPr>
  </w:style>
  <w:style w:type="character" w:customStyle="1" w:styleId="2f8">
    <w:name w:val="Оглавление (2) + Не полужирный"/>
    <w:aliases w:val="Не курсив"/>
    <w:uiPriority w:val="99"/>
    <w:rsid w:val="00EB20EF"/>
    <w:rPr>
      <w:sz w:val="25"/>
      <w:shd w:val="clear" w:color="auto" w:fill="FFFFFF"/>
    </w:rPr>
  </w:style>
  <w:style w:type="character" w:customStyle="1" w:styleId="270">
    <w:name w:val="Оглавление (2) + Не полужирный7"/>
    <w:aliases w:val="Не курсив10"/>
    <w:uiPriority w:val="99"/>
    <w:rsid w:val="00EB20EF"/>
    <w:rPr>
      <w:noProof/>
      <w:sz w:val="25"/>
      <w:u w:val="single"/>
      <w:shd w:val="clear" w:color="auto" w:fill="FFFFFF"/>
    </w:rPr>
  </w:style>
  <w:style w:type="character" w:customStyle="1" w:styleId="250">
    <w:name w:val="Оглавление (2)5"/>
    <w:uiPriority w:val="99"/>
    <w:rsid w:val="00EB20EF"/>
    <w:rPr>
      <w:b/>
      <w:i/>
      <w:sz w:val="25"/>
      <w:u w:val="single"/>
      <w:shd w:val="clear" w:color="auto" w:fill="FFFFFF"/>
    </w:rPr>
  </w:style>
  <w:style w:type="character" w:customStyle="1" w:styleId="260">
    <w:name w:val="Оглавление (2) + Не полужирный6"/>
    <w:aliases w:val="Не курсив9"/>
    <w:uiPriority w:val="99"/>
    <w:rsid w:val="00EB20EF"/>
    <w:rPr>
      <w:sz w:val="25"/>
      <w:shd w:val="clear" w:color="auto" w:fill="FFFFFF"/>
    </w:rPr>
  </w:style>
  <w:style w:type="character" w:customStyle="1" w:styleId="240">
    <w:name w:val="Оглавление (2)4"/>
    <w:uiPriority w:val="99"/>
    <w:rsid w:val="00EB20EF"/>
    <w:rPr>
      <w:b/>
      <w:i/>
      <w:sz w:val="25"/>
      <w:u w:val="single"/>
      <w:shd w:val="clear" w:color="auto" w:fill="FFFFFF"/>
    </w:rPr>
  </w:style>
  <w:style w:type="character" w:customStyle="1" w:styleId="251">
    <w:name w:val="Оглавление (2) + Не полужирный5"/>
    <w:aliases w:val="Не курсив8"/>
    <w:uiPriority w:val="99"/>
    <w:rsid w:val="00EB20EF"/>
    <w:rPr>
      <w:sz w:val="25"/>
      <w:shd w:val="clear" w:color="auto" w:fill="FFFFFF"/>
    </w:rPr>
  </w:style>
  <w:style w:type="character" w:customStyle="1" w:styleId="241">
    <w:name w:val="Оглавление (2) + Не полужирный4"/>
    <w:uiPriority w:val="99"/>
    <w:rsid w:val="00EB20EF"/>
    <w:rPr>
      <w:i/>
      <w:sz w:val="25"/>
      <w:shd w:val="clear" w:color="auto" w:fill="FFFFFF"/>
    </w:rPr>
  </w:style>
  <w:style w:type="character" w:customStyle="1" w:styleId="230">
    <w:name w:val="Оглавление (2)3"/>
    <w:uiPriority w:val="99"/>
    <w:rsid w:val="00EB20EF"/>
    <w:rPr>
      <w:b/>
      <w:i/>
      <w:sz w:val="25"/>
      <w:u w:val="single"/>
      <w:shd w:val="clear" w:color="auto" w:fill="FFFFFF"/>
    </w:rPr>
  </w:style>
  <w:style w:type="character" w:customStyle="1" w:styleId="231">
    <w:name w:val="Оглавление (2) + Не полужирный3"/>
    <w:aliases w:val="Не курсив7"/>
    <w:uiPriority w:val="99"/>
    <w:rsid w:val="00EB20EF"/>
    <w:rPr>
      <w:sz w:val="25"/>
      <w:shd w:val="clear" w:color="auto" w:fill="FFFFFF"/>
    </w:rPr>
  </w:style>
  <w:style w:type="character" w:customStyle="1" w:styleId="220">
    <w:name w:val="Оглавление (2)2"/>
    <w:uiPriority w:val="99"/>
    <w:rsid w:val="00EB20EF"/>
    <w:rPr>
      <w:b/>
      <w:i/>
      <w:sz w:val="25"/>
      <w:u w:val="single"/>
      <w:shd w:val="clear" w:color="auto" w:fill="FFFFFF"/>
    </w:rPr>
  </w:style>
  <w:style w:type="character" w:customStyle="1" w:styleId="221">
    <w:name w:val="Оглавление (2) + Не полужирный2"/>
    <w:aliases w:val="Не курсив6"/>
    <w:uiPriority w:val="99"/>
    <w:rsid w:val="00EB20EF"/>
    <w:rPr>
      <w:sz w:val="25"/>
      <w:shd w:val="clear" w:color="auto" w:fill="FFFFFF"/>
    </w:rPr>
  </w:style>
  <w:style w:type="character" w:customStyle="1" w:styleId="211">
    <w:name w:val="Оглавление (2) + Не полужирный1"/>
    <w:aliases w:val="Не курсив5,Интервал 1 pt"/>
    <w:uiPriority w:val="99"/>
    <w:rsid w:val="00EB20EF"/>
    <w:rPr>
      <w:spacing w:val="20"/>
      <w:sz w:val="25"/>
      <w:shd w:val="clear" w:color="auto" w:fill="FFFFFF"/>
    </w:rPr>
  </w:style>
  <w:style w:type="character" w:customStyle="1" w:styleId="120">
    <w:name w:val="Заголовок №1 (2)_"/>
    <w:link w:val="121"/>
    <w:uiPriority w:val="99"/>
    <w:locked/>
    <w:rsid w:val="00EB20EF"/>
    <w:rPr>
      <w:b/>
      <w:sz w:val="25"/>
      <w:shd w:val="clear" w:color="auto" w:fill="FFFFFF"/>
    </w:rPr>
  </w:style>
  <w:style w:type="character" w:customStyle="1" w:styleId="2f9">
    <w:name w:val="Основной текст (2)_"/>
    <w:link w:val="212"/>
    <w:uiPriority w:val="99"/>
    <w:locked/>
    <w:rsid w:val="00EB20EF"/>
    <w:rPr>
      <w:b/>
      <w:i/>
      <w:sz w:val="47"/>
      <w:shd w:val="clear" w:color="auto" w:fill="FFFFFF"/>
    </w:rPr>
  </w:style>
  <w:style w:type="character" w:customStyle="1" w:styleId="2fa">
    <w:name w:val="Основной текст (2)"/>
    <w:uiPriority w:val="99"/>
    <w:rsid w:val="00EB20EF"/>
    <w:rPr>
      <w:b/>
      <w:i/>
      <w:sz w:val="47"/>
      <w:u w:val="single"/>
      <w:shd w:val="clear" w:color="auto" w:fill="FFFFFF"/>
    </w:rPr>
  </w:style>
  <w:style w:type="character" w:customStyle="1" w:styleId="3f0">
    <w:name w:val="Основной текст (3)_"/>
    <w:link w:val="310"/>
    <w:locked/>
    <w:rsid w:val="00EB20EF"/>
    <w:rPr>
      <w:b/>
      <w:i/>
      <w:sz w:val="25"/>
      <w:shd w:val="clear" w:color="auto" w:fill="FFFFFF"/>
    </w:rPr>
  </w:style>
  <w:style w:type="character" w:customStyle="1" w:styleId="3f1">
    <w:name w:val="Основной текст (3)"/>
    <w:uiPriority w:val="99"/>
    <w:rsid w:val="00EB20EF"/>
    <w:rPr>
      <w:b/>
      <w:i/>
      <w:sz w:val="25"/>
      <w:u w:val="single"/>
      <w:shd w:val="clear" w:color="auto" w:fill="FFFFFF"/>
    </w:rPr>
  </w:style>
  <w:style w:type="character" w:customStyle="1" w:styleId="390">
    <w:name w:val="Основной текст (3)9"/>
    <w:uiPriority w:val="99"/>
    <w:rsid w:val="00EB20EF"/>
    <w:rPr>
      <w:b/>
      <w:i/>
      <w:sz w:val="25"/>
      <w:u w:val="single"/>
      <w:shd w:val="clear" w:color="auto" w:fill="FFFFFF"/>
    </w:rPr>
  </w:style>
  <w:style w:type="character" w:customStyle="1" w:styleId="affffffc">
    <w:name w:val="Основной текст + Полужирный"/>
    <w:aliases w:val="Курсив"/>
    <w:uiPriority w:val="99"/>
    <w:rsid w:val="00EB20EF"/>
    <w:rPr>
      <w:rFonts w:ascii="Times New Roman" w:hAnsi="Times New Roman"/>
      <w:b/>
      <w:i/>
      <w:spacing w:val="0"/>
      <w:sz w:val="25"/>
      <w:u w:val="single"/>
      <w:shd w:val="clear" w:color="auto" w:fill="FFFFFF"/>
    </w:rPr>
  </w:style>
  <w:style w:type="character" w:customStyle="1" w:styleId="affffffd">
    <w:name w:val="Подпись к таблице_"/>
    <w:link w:val="1f0"/>
    <w:uiPriority w:val="99"/>
    <w:locked/>
    <w:rsid w:val="00EB20EF"/>
    <w:rPr>
      <w:sz w:val="25"/>
      <w:shd w:val="clear" w:color="auto" w:fill="FFFFFF"/>
    </w:rPr>
  </w:style>
  <w:style w:type="character" w:customStyle="1" w:styleId="49">
    <w:name w:val="Основной текст (4)_"/>
    <w:link w:val="410"/>
    <w:uiPriority w:val="99"/>
    <w:locked/>
    <w:rsid w:val="00EB20EF"/>
    <w:rPr>
      <w:sz w:val="23"/>
      <w:shd w:val="clear" w:color="auto" w:fill="FFFFFF"/>
    </w:rPr>
  </w:style>
  <w:style w:type="character" w:customStyle="1" w:styleId="58">
    <w:name w:val="Основной текст (5)_"/>
    <w:link w:val="510"/>
    <w:uiPriority w:val="99"/>
    <w:locked/>
    <w:rsid w:val="00EB20EF"/>
    <w:rPr>
      <w:i/>
      <w:sz w:val="25"/>
      <w:shd w:val="clear" w:color="auto" w:fill="FFFFFF"/>
    </w:rPr>
  </w:style>
  <w:style w:type="character" w:customStyle="1" w:styleId="63">
    <w:name w:val="Основной текст (6)_"/>
    <w:link w:val="610"/>
    <w:uiPriority w:val="99"/>
    <w:locked/>
    <w:rsid w:val="00EB20EF"/>
    <w:rPr>
      <w:shd w:val="clear" w:color="auto" w:fill="FFFFFF"/>
    </w:rPr>
  </w:style>
  <w:style w:type="character" w:customStyle="1" w:styleId="511">
    <w:name w:val="Основной текст (5) + 11"/>
    <w:aliases w:val="5 pt,Не курсив4,Основной текст (2) + Times New Roman,6,Не полужирный"/>
    <w:uiPriority w:val="99"/>
    <w:rsid w:val="00EB20EF"/>
    <w:rPr>
      <w:noProof/>
      <w:sz w:val="23"/>
      <w:shd w:val="clear" w:color="auto" w:fill="FFFFFF"/>
    </w:rPr>
  </w:style>
  <w:style w:type="character" w:customStyle="1" w:styleId="380">
    <w:name w:val="Основной текст (3)8"/>
    <w:uiPriority w:val="99"/>
    <w:rsid w:val="00EB20EF"/>
    <w:rPr>
      <w:b/>
      <w:i/>
      <w:sz w:val="25"/>
      <w:u w:val="single"/>
      <w:shd w:val="clear" w:color="auto" w:fill="FFFFFF"/>
    </w:rPr>
  </w:style>
  <w:style w:type="character" w:customStyle="1" w:styleId="73">
    <w:name w:val="Основной текст (7)_"/>
    <w:link w:val="74"/>
    <w:uiPriority w:val="99"/>
    <w:locked/>
    <w:rsid w:val="00EB20EF"/>
    <w:rPr>
      <w:rFonts w:ascii="Tahoma" w:hAnsi="Tahoma"/>
      <w:sz w:val="10"/>
      <w:shd w:val="clear" w:color="auto" w:fill="FFFFFF"/>
    </w:rPr>
  </w:style>
  <w:style w:type="character" w:customStyle="1" w:styleId="75">
    <w:name w:val="Основной текст + Полужирный7"/>
    <w:aliases w:val="Курсив7"/>
    <w:uiPriority w:val="99"/>
    <w:rsid w:val="00EB20EF"/>
    <w:rPr>
      <w:rFonts w:ascii="Times New Roman" w:hAnsi="Times New Roman"/>
      <w:b/>
      <w:i/>
      <w:spacing w:val="0"/>
      <w:sz w:val="25"/>
      <w:u w:val="single"/>
      <w:shd w:val="clear" w:color="auto" w:fill="FFFFFF"/>
    </w:rPr>
  </w:style>
  <w:style w:type="character" w:customStyle="1" w:styleId="370">
    <w:name w:val="Основной текст (3)7"/>
    <w:uiPriority w:val="99"/>
    <w:rsid w:val="00EB20EF"/>
    <w:rPr>
      <w:b/>
      <w:i/>
      <w:sz w:val="25"/>
      <w:u w:val="single"/>
      <w:shd w:val="clear" w:color="auto" w:fill="FFFFFF"/>
    </w:rPr>
  </w:style>
  <w:style w:type="character" w:customStyle="1" w:styleId="360">
    <w:name w:val="Основной текст (3)6"/>
    <w:uiPriority w:val="99"/>
    <w:rsid w:val="00EB20EF"/>
    <w:rPr>
      <w:b/>
      <w:i/>
      <w:sz w:val="25"/>
      <w:u w:val="single"/>
      <w:shd w:val="clear" w:color="auto" w:fill="FFFFFF"/>
    </w:rPr>
  </w:style>
  <w:style w:type="character" w:customStyle="1" w:styleId="2fb">
    <w:name w:val="Подпись к таблице (2)_"/>
    <w:link w:val="2fc"/>
    <w:uiPriority w:val="99"/>
    <w:locked/>
    <w:rsid w:val="00EB20EF"/>
    <w:rPr>
      <w:sz w:val="23"/>
      <w:shd w:val="clear" w:color="auto" w:fill="FFFFFF"/>
    </w:rPr>
  </w:style>
  <w:style w:type="character" w:customStyle="1" w:styleId="41pt">
    <w:name w:val="Основной текст (4) + Интервал 1 pt"/>
    <w:uiPriority w:val="99"/>
    <w:rsid w:val="00EB20EF"/>
    <w:rPr>
      <w:spacing w:val="30"/>
      <w:sz w:val="23"/>
      <w:shd w:val="clear" w:color="auto" w:fill="FFFFFF"/>
    </w:rPr>
  </w:style>
  <w:style w:type="character" w:customStyle="1" w:styleId="83">
    <w:name w:val="Основной текст (8)_"/>
    <w:link w:val="84"/>
    <w:uiPriority w:val="99"/>
    <w:locked/>
    <w:rsid w:val="00EB20EF"/>
    <w:rPr>
      <w:b/>
      <w:sz w:val="8"/>
      <w:shd w:val="clear" w:color="auto" w:fill="FFFFFF"/>
    </w:rPr>
  </w:style>
  <w:style w:type="character" w:customStyle="1" w:styleId="4a">
    <w:name w:val="Основной текст + 4"/>
    <w:aliases w:val="5 pt12"/>
    <w:uiPriority w:val="99"/>
    <w:rsid w:val="00EB20EF"/>
    <w:rPr>
      <w:rFonts w:ascii="Times New Roman" w:hAnsi="Times New Roman"/>
      <w:noProof/>
      <w:spacing w:val="0"/>
      <w:sz w:val="9"/>
      <w:shd w:val="clear" w:color="auto" w:fill="FFFFFF"/>
    </w:rPr>
  </w:style>
  <w:style w:type="character" w:customStyle="1" w:styleId="350">
    <w:name w:val="Основной текст (3)5"/>
    <w:uiPriority w:val="99"/>
    <w:rsid w:val="00EB20EF"/>
    <w:rPr>
      <w:b/>
      <w:i/>
      <w:sz w:val="25"/>
      <w:u w:val="single"/>
      <w:shd w:val="clear" w:color="auto" w:fill="FFFFFF"/>
    </w:rPr>
  </w:style>
  <w:style w:type="character" w:customStyle="1" w:styleId="420">
    <w:name w:val="Основной текст + 42"/>
    <w:aliases w:val="5 pt11"/>
    <w:uiPriority w:val="99"/>
    <w:rsid w:val="00EB20EF"/>
    <w:rPr>
      <w:rFonts w:ascii="Times New Roman" w:hAnsi="Times New Roman"/>
      <w:spacing w:val="0"/>
      <w:sz w:val="9"/>
      <w:shd w:val="clear" w:color="auto" w:fill="FFFFFF"/>
    </w:rPr>
  </w:style>
  <w:style w:type="character" w:customStyle="1" w:styleId="92">
    <w:name w:val="Основной текст (9)_"/>
    <w:link w:val="910"/>
    <w:uiPriority w:val="99"/>
    <w:locked/>
    <w:rsid w:val="00EB20EF"/>
    <w:rPr>
      <w:rFonts w:ascii="Tahoma" w:hAnsi="Tahoma"/>
      <w:sz w:val="8"/>
      <w:shd w:val="clear" w:color="auto" w:fill="FFFFFF"/>
    </w:rPr>
  </w:style>
  <w:style w:type="character" w:customStyle="1" w:styleId="64">
    <w:name w:val="Основной текст + Полужирный6"/>
    <w:aliases w:val="Курсив6"/>
    <w:uiPriority w:val="99"/>
    <w:rsid w:val="00EB20EF"/>
    <w:rPr>
      <w:rFonts w:ascii="Times New Roman" w:hAnsi="Times New Roman"/>
      <w:b/>
      <w:i/>
      <w:spacing w:val="0"/>
      <w:sz w:val="25"/>
      <w:u w:val="single"/>
      <w:shd w:val="clear" w:color="auto" w:fill="FFFFFF"/>
    </w:rPr>
  </w:style>
  <w:style w:type="character" w:customStyle="1" w:styleId="59">
    <w:name w:val="Основной текст + Полужирный5"/>
    <w:aliases w:val="Курсив5"/>
    <w:uiPriority w:val="99"/>
    <w:rsid w:val="00EB20EF"/>
    <w:rPr>
      <w:rFonts w:ascii="Times New Roman" w:hAnsi="Times New Roman"/>
      <w:b/>
      <w:i/>
      <w:spacing w:val="0"/>
      <w:sz w:val="25"/>
      <w:u w:val="single"/>
      <w:shd w:val="clear" w:color="auto" w:fill="FFFFFF"/>
    </w:rPr>
  </w:style>
  <w:style w:type="character" w:customStyle="1" w:styleId="4b">
    <w:name w:val="Основной текст + Полужирный4"/>
    <w:aliases w:val="Курсив4"/>
    <w:uiPriority w:val="99"/>
    <w:rsid w:val="00EB20EF"/>
    <w:rPr>
      <w:rFonts w:ascii="Times New Roman" w:hAnsi="Times New Roman"/>
      <w:b/>
      <w:i/>
      <w:spacing w:val="0"/>
      <w:sz w:val="25"/>
      <w:u w:val="single"/>
      <w:shd w:val="clear" w:color="auto" w:fill="FFFFFF"/>
    </w:rPr>
  </w:style>
  <w:style w:type="character" w:customStyle="1" w:styleId="340">
    <w:name w:val="Основной текст (3)4"/>
    <w:uiPriority w:val="99"/>
    <w:rsid w:val="00EB20EF"/>
    <w:rPr>
      <w:b/>
      <w:i/>
      <w:sz w:val="25"/>
      <w:u w:val="single"/>
      <w:shd w:val="clear" w:color="auto" w:fill="FFFFFF"/>
    </w:rPr>
  </w:style>
  <w:style w:type="character" w:customStyle="1" w:styleId="7TimesNewRoman">
    <w:name w:val="Основной текст (7) + Times New Roman"/>
    <w:aliases w:val="4 pt,Курсив3"/>
    <w:uiPriority w:val="99"/>
    <w:rsid w:val="00EB20EF"/>
    <w:rPr>
      <w:rFonts w:ascii="Times New Roman" w:hAnsi="Times New Roman"/>
      <w:i/>
      <w:noProof/>
      <w:sz w:val="8"/>
      <w:shd w:val="clear" w:color="auto" w:fill="FFFFFF"/>
    </w:rPr>
  </w:style>
  <w:style w:type="character" w:customStyle="1" w:styleId="330">
    <w:name w:val="Основной текст (3)3"/>
    <w:uiPriority w:val="99"/>
    <w:rsid w:val="00EB20EF"/>
    <w:rPr>
      <w:b/>
      <w:i/>
      <w:sz w:val="25"/>
      <w:u w:val="single"/>
      <w:shd w:val="clear" w:color="auto" w:fill="FFFFFF"/>
    </w:rPr>
  </w:style>
  <w:style w:type="character" w:customStyle="1" w:styleId="3f2">
    <w:name w:val="Основной текст + Полужирный3"/>
    <w:aliases w:val="Курсив2"/>
    <w:uiPriority w:val="99"/>
    <w:rsid w:val="00EB20EF"/>
    <w:rPr>
      <w:rFonts w:ascii="Times New Roman" w:hAnsi="Times New Roman"/>
      <w:b/>
      <w:i/>
      <w:spacing w:val="0"/>
      <w:sz w:val="25"/>
      <w:shd w:val="clear" w:color="auto" w:fill="FFFFFF"/>
    </w:rPr>
  </w:style>
  <w:style w:type="character" w:customStyle="1" w:styleId="affffffe">
    <w:name w:val="Основной текст + Курсив"/>
    <w:uiPriority w:val="99"/>
    <w:rsid w:val="00EB20EF"/>
    <w:rPr>
      <w:rFonts w:ascii="Times New Roman" w:hAnsi="Times New Roman"/>
      <w:i/>
      <w:spacing w:val="0"/>
      <w:sz w:val="25"/>
      <w:u w:val="single"/>
      <w:shd w:val="clear" w:color="auto" w:fill="FFFFFF"/>
    </w:rPr>
  </w:style>
  <w:style w:type="character" w:customStyle="1" w:styleId="2fd">
    <w:name w:val="Подпись к картинке (2)_"/>
    <w:link w:val="2fe"/>
    <w:uiPriority w:val="99"/>
    <w:locked/>
    <w:rsid w:val="00EB20EF"/>
    <w:rPr>
      <w:sz w:val="18"/>
      <w:shd w:val="clear" w:color="auto" w:fill="FFFFFF"/>
    </w:rPr>
  </w:style>
  <w:style w:type="character" w:customStyle="1" w:styleId="104">
    <w:name w:val="Основной текст (10)_"/>
    <w:link w:val="1010"/>
    <w:uiPriority w:val="99"/>
    <w:locked/>
    <w:rsid w:val="00EB20EF"/>
    <w:rPr>
      <w:sz w:val="13"/>
      <w:shd w:val="clear" w:color="auto" w:fill="FFFFFF"/>
    </w:rPr>
  </w:style>
  <w:style w:type="character" w:customStyle="1" w:styleId="2ff">
    <w:name w:val="Основной текст + Курсив2"/>
    <w:uiPriority w:val="99"/>
    <w:rsid w:val="00EB20EF"/>
    <w:rPr>
      <w:rFonts w:ascii="Times New Roman" w:hAnsi="Times New Roman"/>
      <w:i/>
      <w:spacing w:val="0"/>
      <w:sz w:val="25"/>
      <w:u w:val="single"/>
      <w:shd w:val="clear" w:color="auto" w:fill="FFFFFF"/>
    </w:rPr>
  </w:style>
  <w:style w:type="character" w:customStyle="1" w:styleId="4c">
    <w:name w:val="Основной текст (4)"/>
    <w:uiPriority w:val="99"/>
    <w:rsid w:val="00EB20EF"/>
    <w:rPr>
      <w:sz w:val="23"/>
      <w:u w:val="single"/>
      <w:shd w:val="clear" w:color="auto" w:fill="FFFFFF"/>
    </w:rPr>
  </w:style>
  <w:style w:type="character" w:customStyle="1" w:styleId="5a">
    <w:name w:val="Основной текст (5)"/>
    <w:uiPriority w:val="99"/>
    <w:rsid w:val="00EB20EF"/>
    <w:rPr>
      <w:i/>
      <w:sz w:val="25"/>
      <w:u w:val="single"/>
      <w:shd w:val="clear" w:color="auto" w:fill="FFFFFF"/>
    </w:rPr>
  </w:style>
  <w:style w:type="character" w:customStyle="1" w:styleId="412">
    <w:name w:val="Основной текст (4) + 12"/>
    <w:aliases w:val="5 pt10"/>
    <w:uiPriority w:val="99"/>
    <w:rsid w:val="00EB20EF"/>
    <w:rPr>
      <w:sz w:val="25"/>
      <w:shd w:val="clear" w:color="auto" w:fill="FFFFFF"/>
    </w:rPr>
  </w:style>
  <w:style w:type="character" w:customStyle="1" w:styleId="421">
    <w:name w:val="Основной текст (4)2"/>
    <w:uiPriority w:val="99"/>
    <w:rsid w:val="00EB20EF"/>
    <w:rPr>
      <w:sz w:val="23"/>
      <w:u w:val="single"/>
      <w:shd w:val="clear" w:color="auto" w:fill="FFFFFF"/>
    </w:rPr>
  </w:style>
  <w:style w:type="character" w:customStyle="1" w:styleId="5110">
    <w:name w:val="Основной текст (5)11"/>
    <w:uiPriority w:val="99"/>
    <w:rsid w:val="00EB20EF"/>
    <w:rPr>
      <w:i/>
      <w:sz w:val="25"/>
      <w:u w:val="single"/>
      <w:shd w:val="clear" w:color="auto" w:fill="FFFFFF"/>
    </w:rPr>
  </w:style>
  <w:style w:type="character" w:customStyle="1" w:styleId="1f1">
    <w:name w:val="Основной текст + Курсив1"/>
    <w:uiPriority w:val="99"/>
    <w:rsid w:val="00EB20EF"/>
    <w:rPr>
      <w:rFonts w:ascii="Times New Roman" w:hAnsi="Times New Roman"/>
      <w:i/>
      <w:spacing w:val="0"/>
      <w:sz w:val="25"/>
      <w:u w:val="single"/>
      <w:shd w:val="clear" w:color="auto" w:fill="FFFFFF"/>
    </w:rPr>
  </w:style>
  <w:style w:type="character" w:customStyle="1" w:styleId="2ff0">
    <w:name w:val="Основной текст + Полужирный2"/>
    <w:aliases w:val="Курсив1"/>
    <w:uiPriority w:val="99"/>
    <w:rsid w:val="00EB20EF"/>
    <w:rPr>
      <w:rFonts w:ascii="Times New Roman" w:hAnsi="Times New Roman"/>
      <w:b/>
      <w:i/>
      <w:spacing w:val="0"/>
      <w:sz w:val="25"/>
      <w:u w:val="single"/>
      <w:shd w:val="clear" w:color="auto" w:fill="FFFFFF"/>
    </w:rPr>
  </w:style>
  <w:style w:type="character" w:customStyle="1" w:styleId="112">
    <w:name w:val="Основной текст (11)_"/>
    <w:link w:val="1110"/>
    <w:uiPriority w:val="99"/>
    <w:locked/>
    <w:rsid w:val="00EB20EF"/>
    <w:rPr>
      <w:rFonts w:ascii="Tahoma" w:hAnsi="Tahoma"/>
      <w:sz w:val="16"/>
      <w:shd w:val="clear" w:color="auto" w:fill="FFFFFF"/>
    </w:rPr>
  </w:style>
  <w:style w:type="character" w:customStyle="1" w:styleId="122">
    <w:name w:val="Основной текст (12)_"/>
    <w:link w:val="123"/>
    <w:uiPriority w:val="99"/>
    <w:locked/>
    <w:rsid w:val="00EB20EF"/>
    <w:rPr>
      <w:rFonts w:ascii="Tahoma" w:hAnsi="Tahoma"/>
      <w:sz w:val="14"/>
      <w:shd w:val="clear" w:color="auto" w:fill="FFFFFF"/>
    </w:rPr>
  </w:style>
  <w:style w:type="character" w:customStyle="1" w:styleId="130">
    <w:name w:val="Основной текст (13)_"/>
    <w:link w:val="131"/>
    <w:uiPriority w:val="99"/>
    <w:locked/>
    <w:rsid w:val="00EB20EF"/>
    <w:rPr>
      <w:rFonts w:ascii="Tahoma" w:hAnsi="Tahoma"/>
      <w:sz w:val="8"/>
      <w:shd w:val="clear" w:color="auto" w:fill="FFFFFF"/>
    </w:rPr>
  </w:style>
  <w:style w:type="character" w:customStyle="1" w:styleId="140">
    <w:name w:val="Основной текст (14)_"/>
    <w:link w:val="141"/>
    <w:uiPriority w:val="99"/>
    <w:locked/>
    <w:rsid w:val="00EB20EF"/>
    <w:rPr>
      <w:rFonts w:ascii="Tahoma" w:hAnsi="Tahoma"/>
      <w:sz w:val="8"/>
      <w:shd w:val="clear" w:color="auto" w:fill="FFFFFF"/>
    </w:rPr>
  </w:style>
  <w:style w:type="character" w:customStyle="1" w:styleId="93">
    <w:name w:val="Основной текст (9)"/>
    <w:uiPriority w:val="99"/>
    <w:rsid w:val="00EB20EF"/>
    <w:rPr>
      <w:rFonts w:ascii="Tahoma" w:hAnsi="Tahoma"/>
      <w:sz w:val="8"/>
      <w:u w:val="single"/>
      <w:shd w:val="clear" w:color="auto" w:fill="FFFFFF"/>
    </w:rPr>
  </w:style>
  <w:style w:type="character" w:customStyle="1" w:styleId="150">
    <w:name w:val="Основной текст (15)_"/>
    <w:link w:val="151"/>
    <w:uiPriority w:val="99"/>
    <w:locked/>
    <w:rsid w:val="00EB20EF"/>
    <w:rPr>
      <w:rFonts w:ascii="Tahoma" w:hAnsi="Tahoma"/>
      <w:sz w:val="8"/>
      <w:shd w:val="clear" w:color="auto" w:fill="FFFFFF"/>
    </w:rPr>
  </w:style>
  <w:style w:type="character" w:customStyle="1" w:styleId="99">
    <w:name w:val="Основной текст (9)9"/>
    <w:uiPriority w:val="99"/>
    <w:rsid w:val="00EB20EF"/>
    <w:rPr>
      <w:rFonts w:ascii="Tahoma" w:hAnsi="Tahoma"/>
      <w:sz w:val="8"/>
      <w:u w:val="single"/>
      <w:shd w:val="clear" w:color="auto" w:fill="FFFFFF"/>
    </w:rPr>
  </w:style>
  <w:style w:type="character" w:customStyle="1" w:styleId="98">
    <w:name w:val="Основной текст (9)8"/>
    <w:uiPriority w:val="99"/>
    <w:rsid w:val="00EB20EF"/>
  </w:style>
  <w:style w:type="character" w:customStyle="1" w:styleId="74pt">
    <w:name w:val="Основной текст (7) + 4 pt"/>
    <w:uiPriority w:val="99"/>
    <w:rsid w:val="00EB20EF"/>
    <w:rPr>
      <w:rFonts w:ascii="Tahoma" w:hAnsi="Tahoma"/>
      <w:sz w:val="8"/>
      <w:shd w:val="clear" w:color="auto" w:fill="FFFFFF"/>
    </w:rPr>
  </w:style>
  <w:style w:type="character" w:customStyle="1" w:styleId="160">
    <w:name w:val="Основной текст (16)_"/>
    <w:link w:val="161"/>
    <w:uiPriority w:val="99"/>
    <w:locked/>
    <w:rsid w:val="00EB20EF"/>
    <w:rPr>
      <w:rFonts w:ascii="Tahoma" w:hAnsi="Tahoma"/>
      <w:sz w:val="8"/>
      <w:shd w:val="clear" w:color="auto" w:fill="FFFFFF"/>
    </w:rPr>
  </w:style>
  <w:style w:type="character" w:customStyle="1" w:styleId="165pt">
    <w:name w:val="Основной текст (16) + 5 pt"/>
    <w:uiPriority w:val="99"/>
    <w:rsid w:val="00EB20EF"/>
    <w:rPr>
      <w:rFonts w:ascii="Tahoma" w:hAnsi="Tahoma"/>
      <w:sz w:val="10"/>
      <w:shd w:val="clear" w:color="auto" w:fill="FFFFFF"/>
    </w:rPr>
  </w:style>
  <w:style w:type="character" w:customStyle="1" w:styleId="-1pt">
    <w:name w:val="Основной текст + Интервал -1 pt"/>
    <w:uiPriority w:val="99"/>
    <w:rsid w:val="00EB20EF"/>
    <w:rPr>
      <w:rFonts w:ascii="Times New Roman" w:hAnsi="Times New Roman"/>
      <w:spacing w:val="-30"/>
      <w:sz w:val="25"/>
      <w:shd w:val="clear" w:color="auto" w:fill="FFFFFF"/>
    </w:rPr>
  </w:style>
  <w:style w:type="character" w:customStyle="1" w:styleId="-1pt1">
    <w:name w:val="Основной текст + Интервал -1 pt1"/>
    <w:uiPriority w:val="99"/>
    <w:rsid w:val="00EB20EF"/>
    <w:rPr>
      <w:rFonts w:ascii="Times New Roman" w:hAnsi="Times New Roman"/>
      <w:noProof/>
      <w:spacing w:val="-30"/>
      <w:sz w:val="25"/>
      <w:shd w:val="clear" w:color="auto" w:fill="FFFFFF"/>
    </w:rPr>
  </w:style>
  <w:style w:type="character" w:customStyle="1" w:styleId="170">
    <w:name w:val="Основной текст (17)_"/>
    <w:link w:val="171"/>
    <w:uiPriority w:val="99"/>
    <w:locked/>
    <w:rsid w:val="00EB20EF"/>
    <w:rPr>
      <w:rFonts w:ascii="Tahoma" w:hAnsi="Tahoma"/>
      <w:sz w:val="8"/>
      <w:shd w:val="clear" w:color="auto" w:fill="FFFFFF"/>
    </w:rPr>
  </w:style>
  <w:style w:type="character" w:customStyle="1" w:styleId="172">
    <w:name w:val="Основной текст (17)"/>
    <w:uiPriority w:val="99"/>
    <w:rsid w:val="00EB20EF"/>
  </w:style>
  <w:style w:type="character" w:customStyle="1" w:styleId="190">
    <w:name w:val="Основной текст (19)_"/>
    <w:link w:val="191"/>
    <w:uiPriority w:val="99"/>
    <w:locked/>
    <w:rsid w:val="00EB20EF"/>
    <w:rPr>
      <w:rFonts w:ascii="Tahoma" w:hAnsi="Tahoma"/>
      <w:b/>
      <w:sz w:val="19"/>
      <w:shd w:val="clear" w:color="auto" w:fill="FFFFFF"/>
    </w:rPr>
  </w:style>
  <w:style w:type="character" w:customStyle="1" w:styleId="180">
    <w:name w:val="Основной текст (18)_"/>
    <w:link w:val="181"/>
    <w:uiPriority w:val="99"/>
    <w:locked/>
    <w:rsid w:val="00EB20EF"/>
    <w:rPr>
      <w:rFonts w:ascii="Arial" w:hAnsi="Arial"/>
      <w:sz w:val="19"/>
      <w:shd w:val="clear" w:color="auto" w:fill="FFFFFF"/>
    </w:rPr>
  </w:style>
  <w:style w:type="character" w:customStyle="1" w:styleId="18Tahoma">
    <w:name w:val="Основной текст (18) + Tahoma"/>
    <w:aliases w:val="Полужирный"/>
    <w:uiPriority w:val="99"/>
    <w:rsid w:val="00EB20EF"/>
    <w:rPr>
      <w:rFonts w:ascii="Tahoma" w:hAnsi="Tahoma"/>
      <w:b/>
      <w:sz w:val="19"/>
      <w:shd w:val="clear" w:color="auto" w:fill="FFFFFF"/>
    </w:rPr>
  </w:style>
  <w:style w:type="character" w:customStyle="1" w:styleId="19-1pt">
    <w:name w:val="Основной текст (19) + Интервал -1 pt"/>
    <w:uiPriority w:val="99"/>
    <w:rsid w:val="00EB20EF"/>
    <w:rPr>
      <w:rFonts w:ascii="Tahoma" w:hAnsi="Tahoma"/>
      <w:b/>
      <w:spacing w:val="-20"/>
      <w:sz w:val="19"/>
      <w:shd w:val="clear" w:color="auto" w:fill="FFFFFF"/>
    </w:rPr>
  </w:style>
  <w:style w:type="character" w:customStyle="1" w:styleId="192">
    <w:name w:val="Основной текст (19)"/>
    <w:uiPriority w:val="99"/>
    <w:rsid w:val="00EB20EF"/>
    <w:rPr>
      <w:rFonts w:ascii="Tahoma" w:hAnsi="Tahoma"/>
      <w:b/>
      <w:color w:val="FFFFFF"/>
      <w:sz w:val="19"/>
      <w:shd w:val="clear" w:color="auto" w:fill="FFFFFF"/>
    </w:rPr>
  </w:style>
  <w:style w:type="character" w:customStyle="1" w:styleId="3f3">
    <w:name w:val="Подпись к таблице (3)_"/>
    <w:link w:val="3f4"/>
    <w:uiPriority w:val="99"/>
    <w:locked/>
    <w:rsid w:val="00EB20EF"/>
    <w:rPr>
      <w:rFonts w:ascii="Tahoma" w:hAnsi="Tahoma"/>
      <w:b/>
      <w:sz w:val="19"/>
      <w:shd w:val="clear" w:color="auto" w:fill="FFFFFF"/>
    </w:rPr>
  </w:style>
  <w:style w:type="character" w:customStyle="1" w:styleId="1f2">
    <w:name w:val="Заголовок №1_"/>
    <w:link w:val="113"/>
    <w:uiPriority w:val="99"/>
    <w:locked/>
    <w:rsid w:val="00EB20EF"/>
    <w:rPr>
      <w:rFonts w:ascii="Tahoma" w:hAnsi="Tahoma"/>
      <w:b/>
      <w:sz w:val="19"/>
      <w:shd w:val="clear" w:color="auto" w:fill="FFFFFF"/>
    </w:rPr>
  </w:style>
  <w:style w:type="character" w:customStyle="1" w:styleId="197">
    <w:name w:val="Основной текст (19)7"/>
    <w:uiPriority w:val="99"/>
    <w:rsid w:val="00EB20EF"/>
  </w:style>
  <w:style w:type="character" w:customStyle="1" w:styleId="1f3">
    <w:name w:val="Заголовок №1"/>
    <w:uiPriority w:val="99"/>
    <w:rsid w:val="00EB20EF"/>
  </w:style>
  <w:style w:type="character" w:customStyle="1" w:styleId="196">
    <w:name w:val="Основной текст (19)6"/>
    <w:uiPriority w:val="99"/>
    <w:rsid w:val="00EB20EF"/>
    <w:rPr>
      <w:rFonts w:ascii="Tahoma" w:hAnsi="Tahoma"/>
      <w:b/>
      <w:color w:val="FFFFFF"/>
      <w:sz w:val="19"/>
      <w:shd w:val="clear" w:color="auto" w:fill="FFFFFF"/>
    </w:rPr>
  </w:style>
  <w:style w:type="character" w:customStyle="1" w:styleId="afffffff">
    <w:name w:val="Подпись к картинке_"/>
    <w:link w:val="1f4"/>
    <w:uiPriority w:val="99"/>
    <w:locked/>
    <w:rsid w:val="00EB20EF"/>
    <w:rPr>
      <w:rFonts w:ascii="Tahoma" w:hAnsi="Tahoma"/>
      <w:sz w:val="10"/>
      <w:shd w:val="clear" w:color="auto" w:fill="FFFFFF"/>
    </w:rPr>
  </w:style>
  <w:style w:type="character" w:customStyle="1" w:styleId="afffffff0">
    <w:name w:val="Подпись к картинке"/>
    <w:uiPriority w:val="99"/>
    <w:rsid w:val="00EB20EF"/>
  </w:style>
  <w:style w:type="character" w:customStyle="1" w:styleId="3f5">
    <w:name w:val="Подпись к картинке3"/>
    <w:uiPriority w:val="99"/>
    <w:rsid w:val="00EB20EF"/>
  </w:style>
  <w:style w:type="character" w:customStyle="1" w:styleId="2ff1">
    <w:name w:val="Подпись к картинке2"/>
    <w:uiPriority w:val="99"/>
    <w:rsid w:val="00EB20EF"/>
    <w:rPr>
      <w:rFonts w:ascii="Tahoma" w:hAnsi="Tahoma"/>
      <w:noProof/>
      <w:sz w:val="10"/>
      <w:shd w:val="clear" w:color="auto" w:fill="FFFFFF"/>
    </w:rPr>
  </w:style>
  <w:style w:type="character" w:customStyle="1" w:styleId="TimesNewRoman">
    <w:name w:val="Подпись к картинке + Times New Roman"/>
    <w:aliases w:val="12,5 pt9"/>
    <w:uiPriority w:val="99"/>
    <w:rsid w:val="00EB20EF"/>
    <w:rPr>
      <w:rFonts w:ascii="Times New Roman" w:hAnsi="Times New Roman"/>
      <w:sz w:val="25"/>
      <w:shd w:val="clear" w:color="auto" w:fill="FFFFFF"/>
    </w:rPr>
  </w:style>
  <w:style w:type="character" w:customStyle="1" w:styleId="195">
    <w:name w:val="Основной текст (19)5"/>
    <w:uiPriority w:val="99"/>
    <w:rsid w:val="00EB20EF"/>
    <w:rPr>
      <w:rFonts w:ascii="Tahoma" w:hAnsi="Tahoma"/>
      <w:b/>
      <w:color w:val="FFFFFF"/>
      <w:sz w:val="19"/>
      <w:shd w:val="clear" w:color="auto" w:fill="FFFFFF"/>
    </w:rPr>
  </w:style>
  <w:style w:type="character" w:customStyle="1" w:styleId="194">
    <w:name w:val="Основной текст (19)4"/>
    <w:uiPriority w:val="99"/>
    <w:rsid w:val="00EB20EF"/>
  </w:style>
  <w:style w:type="character" w:customStyle="1" w:styleId="193">
    <w:name w:val="Основной текст (19)3"/>
    <w:uiPriority w:val="99"/>
    <w:rsid w:val="00EB20EF"/>
    <w:rPr>
      <w:rFonts w:ascii="Tahoma" w:hAnsi="Tahoma"/>
      <w:b/>
      <w:color w:val="FFFFFF"/>
      <w:sz w:val="19"/>
      <w:shd w:val="clear" w:color="auto" w:fill="FFFFFF"/>
    </w:rPr>
  </w:style>
  <w:style w:type="character" w:customStyle="1" w:styleId="105">
    <w:name w:val="Основной текст (10)"/>
    <w:uiPriority w:val="99"/>
    <w:rsid w:val="00EB20EF"/>
  </w:style>
  <w:style w:type="character" w:customStyle="1" w:styleId="109">
    <w:name w:val="Основной текст (10)9"/>
    <w:uiPriority w:val="99"/>
    <w:rsid w:val="00EB20EF"/>
  </w:style>
  <w:style w:type="character" w:customStyle="1" w:styleId="200">
    <w:name w:val="Основной текст (20)_"/>
    <w:link w:val="201"/>
    <w:uiPriority w:val="99"/>
    <w:locked/>
    <w:rsid w:val="00EB20EF"/>
    <w:rPr>
      <w:rFonts w:ascii="Tahoma" w:hAnsi="Tahoma"/>
      <w:sz w:val="11"/>
      <w:shd w:val="clear" w:color="auto" w:fill="FFFFFF"/>
    </w:rPr>
  </w:style>
  <w:style w:type="character" w:customStyle="1" w:styleId="202">
    <w:name w:val="Основной текст (20)"/>
    <w:uiPriority w:val="99"/>
    <w:rsid w:val="00EB20EF"/>
  </w:style>
  <w:style w:type="character" w:customStyle="1" w:styleId="2020">
    <w:name w:val="Основной текст (20)2"/>
    <w:uiPriority w:val="99"/>
    <w:rsid w:val="00EB20EF"/>
  </w:style>
  <w:style w:type="character" w:customStyle="1" w:styleId="108">
    <w:name w:val="Основной текст (10)8"/>
    <w:uiPriority w:val="99"/>
    <w:rsid w:val="00EB20EF"/>
  </w:style>
  <w:style w:type="character" w:customStyle="1" w:styleId="afffffff1">
    <w:name w:val="Подпись к таблице"/>
    <w:uiPriority w:val="99"/>
    <w:rsid w:val="00EB20EF"/>
  </w:style>
  <w:style w:type="character" w:customStyle="1" w:styleId="4d">
    <w:name w:val="Подпись к таблице4"/>
    <w:uiPriority w:val="99"/>
    <w:rsid w:val="00EB20EF"/>
  </w:style>
  <w:style w:type="character" w:customStyle="1" w:styleId="3f6">
    <w:name w:val="Подпись к таблице3"/>
    <w:uiPriority w:val="99"/>
    <w:rsid w:val="00EB20EF"/>
    <w:rPr>
      <w:noProof/>
      <w:sz w:val="25"/>
      <w:shd w:val="clear" w:color="auto" w:fill="FFFFFF"/>
    </w:rPr>
  </w:style>
  <w:style w:type="character" w:customStyle="1" w:styleId="65">
    <w:name w:val="Подпись к таблице + 6"/>
    <w:aliases w:val="5 pt8"/>
    <w:uiPriority w:val="99"/>
    <w:rsid w:val="00EB20EF"/>
    <w:rPr>
      <w:sz w:val="13"/>
      <w:shd w:val="clear" w:color="auto" w:fill="FFFFFF"/>
    </w:rPr>
  </w:style>
  <w:style w:type="character" w:customStyle="1" w:styleId="107">
    <w:name w:val="Основной текст (10)7"/>
    <w:uiPriority w:val="99"/>
    <w:rsid w:val="00EB20EF"/>
  </w:style>
  <w:style w:type="character" w:customStyle="1" w:styleId="106">
    <w:name w:val="Основной текст (10)6"/>
    <w:uiPriority w:val="99"/>
    <w:rsid w:val="00EB20EF"/>
  </w:style>
  <w:style w:type="character" w:customStyle="1" w:styleId="1050">
    <w:name w:val="Основной текст (10)5"/>
    <w:uiPriority w:val="99"/>
    <w:rsid w:val="00EB20EF"/>
  </w:style>
  <w:style w:type="character" w:customStyle="1" w:styleId="1f5">
    <w:name w:val="Колонтитул + Полужирный1"/>
    <w:uiPriority w:val="99"/>
    <w:rsid w:val="00EB20EF"/>
    <w:rPr>
      <w:b/>
      <w:spacing w:val="0"/>
      <w:shd w:val="clear" w:color="auto" w:fill="FFFFFF"/>
    </w:rPr>
  </w:style>
  <w:style w:type="character" w:customStyle="1" w:styleId="242">
    <w:name w:val="Основной текст (24)_"/>
    <w:link w:val="243"/>
    <w:uiPriority w:val="99"/>
    <w:locked/>
    <w:rsid w:val="00EB20EF"/>
    <w:rPr>
      <w:b/>
      <w:sz w:val="15"/>
      <w:shd w:val="clear" w:color="auto" w:fill="FFFFFF"/>
    </w:rPr>
  </w:style>
  <w:style w:type="character" w:customStyle="1" w:styleId="252">
    <w:name w:val="Основной текст (25)_"/>
    <w:link w:val="253"/>
    <w:uiPriority w:val="99"/>
    <w:locked/>
    <w:rsid w:val="00EB20EF"/>
    <w:rPr>
      <w:b/>
      <w:sz w:val="27"/>
      <w:shd w:val="clear" w:color="auto" w:fill="FFFFFF"/>
    </w:rPr>
  </w:style>
  <w:style w:type="character" w:customStyle="1" w:styleId="3f7">
    <w:name w:val="Заголовок №3_"/>
    <w:link w:val="3f8"/>
    <w:uiPriority w:val="99"/>
    <w:locked/>
    <w:rsid w:val="00EB20EF"/>
    <w:rPr>
      <w:b/>
      <w:sz w:val="27"/>
      <w:shd w:val="clear" w:color="auto" w:fill="FFFFFF"/>
    </w:rPr>
  </w:style>
  <w:style w:type="character" w:customStyle="1" w:styleId="66">
    <w:name w:val="Подпись к картинке (6)_"/>
    <w:link w:val="67"/>
    <w:uiPriority w:val="99"/>
    <w:locked/>
    <w:rsid w:val="00EB20EF"/>
    <w:rPr>
      <w:b/>
      <w:sz w:val="15"/>
      <w:shd w:val="clear" w:color="auto" w:fill="FFFFFF"/>
    </w:rPr>
  </w:style>
  <w:style w:type="character" w:customStyle="1" w:styleId="261">
    <w:name w:val="Основной текст (26)_"/>
    <w:link w:val="262"/>
    <w:uiPriority w:val="99"/>
    <w:locked/>
    <w:rsid w:val="00EB20EF"/>
    <w:rPr>
      <w:rFonts w:ascii="Tahoma" w:hAnsi="Tahoma"/>
      <w:sz w:val="13"/>
      <w:shd w:val="clear" w:color="auto" w:fill="FFFFFF"/>
    </w:rPr>
  </w:style>
  <w:style w:type="character" w:customStyle="1" w:styleId="271">
    <w:name w:val="Основной текст (27)_"/>
    <w:link w:val="272"/>
    <w:uiPriority w:val="99"/>
    <w:locked/>
    <w:rsid w:val="00EB20EF"/>
    <w:rPr>
      <w:b/>
      <w:i/>
      <w:noProof/>
      <w:sz w:val="105"/>
      <w:shd w:val="clear" w:color="auto" w:fill="FFFFFF"/>
    </w:rPr>
  </w:style>
  <w:style w:type="character" w:customStyle="1" w:styleId="3f9">
    <w:name w:val="Основной текст (3) + Не полужирный"/>
    <w:aliases w:val="Не курсив3"/>
    <w:uiPriority w:val="99"/>
    <w:rsid w:val="00EB20EF"/>
    <w:rPr>
      <w:sz w:val="25"/>
      <w:shd w:val="clear" w:color="auto" w:fill="FFFFFF"/>
    </w:rPr>
  </w:style>
  <w:style w:type="character" w:customStyle="1" w:styleId="4e">
    <w:name w:val="Подпись к таблице (4)_"/>
    <w:link w:val="411"/>
    <w:uiPriority w:val="99"/>
    <w:locked/>
    <w:rsid w:val="00EB20EF"/>
    <w:rPr>
      <w:b/>
      <w:i/>
      <w:sz w:val="25"/>
      <w:shd w:val="clear" w:color="auto" w:fill="FFFFFF"/>
    </w:rPr>
  </w:style>
  <w:style w:type="character" w:customStyle="1" w:styleId="4f">
    <w:name w:val="Подпись к таблице (4)"/>
    <w:uiPriority w:val="99"/>
    <w:rsid w:val="00EB20EF"/>
    <w:rPr>
      <w:b/>
      <w:i/>
      <w:sz w:val="25"/>
      <w:u w:val="single"/>
      <w:shd w:val="clear" w:color="auto" w:fill="FFFFFF"/>
    </w:rPr>
  </w:style>
  <w:style w:type="character" w:customStyle="1" w:styleId="213">
    <w:name w:val="Основной текст (21)_"/>
    <w:link w:val="214"/>
    <w:uiPriority w:val="99"/>
    <w:locked/>
    <w:rsid w:val="00EB20EF"/>
    <w:rPr>
      <w:b/>
      <w:sz w:val="16"/>
      <w:shd w:val="clear" w:color="auto" w:fill="FFFFFF"/>
    </w:rPr>
  </w:style>
  <w:style w:type="character" w:customStyle="1" w:styleId="222">
    <w:name w:val="Основной текст (22)_"/>
    <w:link w:val="223"/>
    <w:uiPriority w:val="99"/>
    <w:locked/>
    <w:rsid w:val="00EB20EF"/>
    <w:rPr>
      <w:i/>
      <w:sz w:val="19"/>
      <w:shd w:val="clear" w:color="auto" w:fill="FFFFFF"/>
    </w:rPr>
  </w:style>
  <w:style w:type="character" w:customStyle="1" w:styleId="68">
    <w:name w:val="Основной текст (6)"/>
    <w:uiPriority w:val="99"/>
    <w:rsid w:val="00EB20EF"/>
    <w:rPr>
      <w:spacing w:val="0"/>
      <w:shd w:val="clear" w:color="auto" w:fill="FFFFFF"/>
    </w:rPr>
  </w:style>
  <w:style w:type="character" w:customStyle="1" w:styleId="3fa">
    <w:name w:val="Подпись к картинке (3)_"/>
    <w:link w:val="311"/>
    <w:uiPriority w:val="99"/>
    <w:locked/>
    <w:rsid w:val="00EB20EF"/>
    <w:rPr>
      <w:b/>
      <w:sz w:val="25"/>
      <w:shd w:val="clear" w:color="auto" w:fill="FFFFFF"/>
    </w:rPr>
  </w:style>
  <w:style w:type="character" w:customStyle="1" w:styleId="3Tahoma">
    <w:name w:val="Подпись к картинке (3) + Tahoma"/>
    <w:aliases w:val="7,5 pt7"/>
    <w:uiPriority w:val="99"/>
    <w:rsid w:val="00EB20EF"/>
    <w:rPr>
      <w:rFonts w:ascii="Tahoma" w:hAnsi="Tahoma"/>
      <w:b/>
      <w:sz w:val="15"/>
      <w:shd w:val="clear" w:color="auto" w:fill="FFFFFF"/>
    </w:rPr>
  </w:style>
  <w:style w:type="character" w:customStyle="1" w:styleId="3fb">
    <w:name w:val="Подпись к картинке (3)"/>
    <w:uiPriority w:val="99"/>
    <w:rsid w:val="00EB20EF"/>
  </w:style>
  <w:style w:type="character" w:customStyle="1" w:styleId="4f0">
    <w:name w:val="Подпись к картинке (4)_"/>
    <w:link w:val="4f1"/>
    <w:uiPriority w:val="99"/>
    <w:locked/>
    <w:rsid w:val="00EB20EF"/>
    <w:rPr>
      <w:rFonts w:ascii="Tahoma" w:hAnsi="Tahoma"/>
      <w:b/>
      <w:sz w:val="15"/>
      <w:shd w:val="clear" w:color="auto" w:fill="FFFFFF"/>
    </w:rPr>
  </w:style>
  <w:style w:type="character" w:customStyle="1" w:styleId="48pt">
    <w:name w:val="Подпись к картинке (4) + 8 pt"/>
    <w:uiPriority w:val="99"/>
    <w:rsid w:val="00EB20EF"/>
    <w:rPr>
      <w:rFonts w:ascii="Tahoma" w:hAnsi="Tahoma"/>
      <w:b/>
      <w:sz w:val="16"/>
      <w:shd w:val="clear" w:color="auto" w:fill="FFFFFF"/>
    </w:rPr>
  </w:style>
  <w:style w:type="character" w:customStyle="1" w:styleId="232">
    <w:name w:val="Основной текст (23)_"/>
    <w:link w:val="2310"/>
    <w:uiPriority w:val="99"/>
    <w:locked/>
    <w:rsid w:val="00EB20EF"/>
    <w:rPr>
      <w:sz w:val="9"/>
      <w:shd w:val="clear" w:color="auto" w:fill="FFFFFF"/>
    </w:rPr>
  </w:style>
  <w:style w:type="character" w:customStyle="1" w:styleId="233">
    <w:name w:val="Основной текст (23)"/>
    <w:uiPriority w:val="99"/>
    <w:rsid w:val="00EB20EF"/>
    <w:rPr>
      <w:spacing w:val="0"/>
      <w:sz w:val="9"/>
      <w:shd w:val="clear" w:color="auto" w:fill="FFFFFF"/>
    </w:rPr>
  </w:style>
  <w:style w:type="character" w:customStyle="1" w:styleId="Tahoma">
    <w:name w:val="Колонтитул + Tahoma"/>
    <w:aliases w:val="7 pt,Полужирный3"/>
    <w:uiPriority w:val="99"/>
    <w:rsid w:val="00EB20EF"/>
    <w:rPr>
      <w:rFonts w:ascii="Tahoma" w:hAnsi="Tahoma"/>
      <w:b/>
      <w:spacing w:val="0"/>
      <w:sz w:val="14"/>
      <w:shd w:val="clear" w:color="auto" w:fill="FFFFFF"/>
    </w:rPr>
  </w:style>
  <w:style w:type="character" w:customStyle="1" w:styleId="5b">
    <w:name w:val="Подпись к картинке (5)_"/>
    <w:link w:val="5c"/>
    <w:uiPriority w:val="99"/>
    <w:locked/>
    <w:rsid w:val="00EB20EF"/>
    <w:rPr>
      <w:sz w:val="23"/>
      <w:shd w:val="clear" w:color="auto" w:fill="FFFFFF"/>
    </w:rPr>
  </w:style>
  <w:style w:type="character" w:customStyle="1" w:styleId="2ff2">
    <w:name w:val="Заголовок №2_"/>
    <w:link w:val="2ff3"/>
    <w:uiPriority w:val="99"/>
    <w:locked/>
    <w:rsid w:val="00EB20EF"/>
    <w:rPr>
      <w:rFonts w:ascii="Tahoma" w:hAnsi="Tahoma"/>
      <w:noProof/>
      <w:spacing w:val="-70"/>
      <w:w w:val="200"/>
      <w:sz w:val="74"/>
      <w:shd w:val="clear" w:color="auto" w:fill="FFFFFF"/>
    </w:rPr>
  </w:style>
  <w:style w:type="character" w:customStyle="1" w:styleId="132">
    <w:name w:val="Заголовок №1 (3)_"/>
    <w:link w:val="133"/>
    <w:uiPriority w:val="99"/>
    <w:locked/>
    <w:rsid w:val="00EB20EF"/>
    <w:rPr>
      <w:rFonts w:ascii="Tahoma" w:hAnsi="Tahoma"/>
      <w:spacing w:val="-70"/>
      <w:w w:val="200"/>
      <w:sz w:val="74"/>
      <w:shd w:val="clear" w:color="auto" w:fill="FFFFFF"/>
    </w:rPr>
  </w:style>
  <w:style w:type="character" w:customStyle="1" w:styleId="280">
    <w:name w:val="Основной текст (28)_"/>
    <w:link w:val="281"/>
    <w:uiPriority w:val="99"/>
    <w:locked/>
    <w:rsid w:val="00EB20EF"/>
    <w:rPr>
      <w:rFonts w:ascii="Tahoma" w:hAnsi="Tahoma"/>
      <w:spacing w:val="-70"/>
      <w:w w:val="200"/>
      <w:sz w:val="74"/>
      <w:shd w:val="clear" w:color="auto" w:fill="FFFFFF"/>
    </w:rPr>
  </w:style>
  <w:style w:type="character" w:customStyle="1" w:styleId="282">
    <w:name w:val="Основной текст (28)"/>
    <w:uiPriority w:val="99"/>
    <w:rsid w:val="00EB20EF"/>
  </w:style>
  <w:style w:type="character" w:customStyle="1" w:styleId="2820">
    <w:name w:val="Основной текст (28)2"/>
    <w:uiPriority w:val="99"/>
    <w:rsid w:val="00EB20EF"/>
  </w:style>
  <w:style w:type="character" w:customStyle="1" w:styleId="1040">
    <w:name w:val="Основной текст (10)4"/>
    <w:uiPriority w:val="99"/>
    <w:rsid w:val="00EB20EF"/>
    <w:rPr>
      <w:noProof/>
      <w:sz w:val="13"/>
      <w:shd w:val="clear" w:color="auto" w:fill="FFFFFF"/>
    </w:rPr>
  </w:style>
  <w:style w:type="character" w:customStyle="1" w:styleId="80pt">
    <w:name w:val="Основной текст (8) + Интервал 0 pt"/>
    <w:uiPriority w:val="99"/>
    <w:rsid w:val="00EB20EF"/>
    <w:rPr>
      <w:b/>
      <w:spacing w:val="10"/>
      <w:sz w:val="8"/>
      <w:shd w:val="clear" w:color="auto" w:fill="FFFFFF"/>
    </w:rPr>
  </w:style>
  <w:style w:type="character" w:customStyle="1" w:styleId="422">
    <w:name w:val="Заголовок №4 (2)_"/>
    <w:link w:val="423"/>
    <w:uiPriority w:val="99"/>
    <w:locked/>
    <w:rsid w:val="00EB20EF"/>
    <w:rPr>
      <w:rFonts w:ascii="Tahoma" w:hAnsi="Tahoma"/>
      <w:b/>
      <w:sz w:val="21"/>
      <w:shd w:val="clear" w:color="auto" w:fill="FFFFFF"/>
    </w:rPr>
  </w:style>
  <w:style w:type="character" w:customStyle="1" w:styleId="290">
    <w:name w:val="Основной текст (29)_"/>
    <w:link w:val="291"/>
    <w:uiPriority w:val="99"/>
    <w:locked/>
    <w:rsid w:val="00EB20EF"/>
    <w:rPr>
      <w:sz w:val="19"/>
      <w:shd w:val="clear" w:color="auto" w:fill="FFFFFF"/>
    </w:rPr>
  </w:style>
  <w:style w:type="character" w:customStyle="1" w:styleId="292">
    <w:name w:val="Основной текст (29)"/>
    <w:uiPriority w:val="99"/>
    <w:rsid w:val="00EB20EF"/>
  </w:style>
  <w:style w:type="character" w:customStyle="1" w:styleId="2920">
    <w:name w:val="Основной текст (29)2"/>
    <w:uiPriority w:val="99"/>
    <w:rsid w:val="00EB20EF"/>
    <w:rPr>
      <w:rFonts w:ascii="Calibri" w:hAnsi="Calibri"/>
      <w:noProof/>
      <w:sz w:val="19"/>
      <w:shd w:val="clear" w:color="auto" w:fill="FFFFFF"/>
    </w:rPr>
  </w:style>
  <w:style w:type="character" w:customStyle="1" w:styleId="29Tahoma">
    <w:name w:val="Основной текст (29) + Tahoma"/>
    <w:aliases w:val="7 pt1,Полужирный2"/>
    <w:uiPriority w:val="99"/>
    <w:rsid w:val="00EB20EF"/>
    <w:rPr>
      <w:rFonts w:ascii="Tahoma" w:hAnsi="Tahoma"/>
      <w:b/>
      <w:sz w:val="14"/>
      <w:shd w:val="clear" w:color="auto" w:fill="FFFFFF"/>
      <w:lang w:val="en-US" w:eastAsia="en-US"/>
    </w:rPr>
  </w:style>
  <w:style w:type="character" w:customStyle="1" w:styleId="300">
    <w:name w:val="Основной текст (30)_"/>
    <w:link w:val="301"/>
    <w:uiPriority w:val="99"/>
    <w:locked/>
    <w:rsid w:val="00EB20EF"/>
    <w:rPr>
      <w:sz w:val="18"/>
      <w:shd w:val="clear" w:color="auto" w:fill="FFFFFF"/>
    </w:rPr>
  </w:style>
  <w:style w:type="character" w:customStyle="1" w:styleId="302">
    <w:name w:val="Основной текст (30)"/>
    <w:uiPriority w:val="99"/>
    <w:rsid w:val="00EB20EF"/>
  </w:style>
  <w:style w:type="character" w:customStyle="1" w:styleId="3020">
    <w:name w:val="Основной текст (30)2"/>
    <w:uiPriority w:val="99"/>
    <w:rsid w:val="00EB20EF"/>
    <w:rPr>
      <w:noProof/>
      <w:sz w:val="18"/>
      <w:shd w:val="clear" w:color="auto" w:fill="FFFFFF"/>
    </w:rPr>
  </w:style>
  <w:style w:type="character" w:customStyle="1" w:styleId="3012">
    <w:name w:val="Основной текст (30) + 12"/>
    <w:aliases w:val="5 pt6"/>
    <w:uiPriority w:val="99"/>
    <w:rsid w:val="00EB20EF"/>
    <w:rPr>
      <w:noProof/>
      <w:spacing w:val="0"/>
      <w:sz w:val="25"/>
      <w:shd w:val="clear" w:color="auto" w:fill="FFFFFF"/>
    </w:rPr>
  </w:style>
  <w:style w:type="character" w:customStyle="1" w:styleId="29TimesNewRoman">
    <w:name w:val="Основной текст (29) + Times New Roman"/>
    <w:aliases w:val="9 pt,Полужирный1"/>
    <w:uiPriority w:val="99"/>
    <w:rsid w:val="00EB20EF"/>
    <w:rPr>
      <w:rFonts w:ascii="Times New Roman" w:hAnsi="Times New Roman"/>
      <w:b/>
      <w:sz w:val="18"/>
      <w:shd w:val="clear" w:color="auto" w:fill="FFFFFF"/>
    </w:rPr>
  </w:style>
  <w:style w:type="character" w:customStyle="1" w:styleId="76">
    <w:name w:val="Подпись к картинке (7)_"/>
    <w:link w:val="77"/>
    <w:uiPriority w:val="99"/>
    <w:locked/>
    <w:rsid w:val="00EB20EF"/>
    <w:rPr>
      <w:sz w:val="19"/>
      <w:shd w:val="clear" w:color="auto" w:fill="FFFFFF"/>
    </w:rPr>
  </w:style>
  <w:style w:type="character" w:customStyle="1" w:styleId="85">
    <w:name w:val="Подпись к картинке (8)_"/>
    <w:link w:val="810"/>
    <w:uiPriority w:val="99"/>
    <w:locked/>
    <w:rsid w:val="00EB20EF"/>
    <w:rPr>
      <w:sz w:val="19"/>
      <w:shd w:val="clear" w:color="auto" w:fill="FFFFFF"/>
    </w:rPr>
  </w:style>
  <w:style w:type="character" w:customStyle="1" w:styleId="86">
    <w:name w:val="Подпись к картинке (8)"/>
    <w:uiPriority w:val="99"/>
    <w:rsid w:val="00EB20EF"/>
  </w:style>
  <w:style w:type="character" w:customStyle="1" w:styleId="94">
    <w:name w:val="Подпись к картинке (9)_"/>
    <w:link w:val="95"/>
    <w:uiPriority w:val="99"/>
    <w:locked/>
    <w:rsid w:val="00EB20EF"/>
    <w:rPr>
      <w:b/>
      <w:sz w:val="16"/>
      <w:shd w:val="clear" w:color="auto" w:fill="FFFFFF"/>
    </w:rPr>
  </w:style>
  <w:style w:type="character" w:customStyle="1" w:styleId="9TimesNewRoman">
    <w:name w:val="Основной текст (9) + Times New Roman"/>
    <w:aliases w:val="121,5 pt5"/>
    <w:uiPriority w:val="99"/>
    <w:rsid w:val="00EB20EF"/>
    <w:rPr>
      <w:rFonts w:ascii="Times New Roman" w:hAnsi="Times New Roman"/>
      <w:noProof/>
      <w:sz w:val="25"/>
      <w:shd w:val="clear" w:color="auto" w:fill="FFFFFF"/>
    </w:rPr>
  </w:style>
  <w:style w:type="character" w:customStyle="1" w:styleId="97">
    <w:name w:val="Основной текст (9)7"/>
    <w:uiPriority w:val="99"/>
    <w:rsid w:val="00EB20EF"/>
    <w:rPr>
      <w:rFonts w:ascii="Tahoma" w:hAnsi="Tahoma"/>
      <w:noProof/>
      <w:sz w:val="8"/>
      <w:shd w:val="clear" w:color="auto" w:fill="FFFFFF"/>
    </w:rPr>
  </w:style>
  <w:style w:type="character" w:customStyle="1" w:styleId="320">
    <w:name w:val="Основной текст (3)2"/>
    <w:uiPriority w:val="99"/>
    <w:rsid w:val="00EB20EF"/>
    <w:rPr>
      <w:b/>
      <w:i/>
      <w:noProof/>
      <w:sz w:val="25"/>
      <w:shd w:val="clear" w:color="auto" w:fill="FFFFFF"/>
    </w:rPr>
  </w:style>
  <w:style w:type="character" w:customStyle="1" w:styleId="2ff4">
    <w:name w:val="Подпись к таблице2"/>
    <w:uiPriority w:val="99"/>
    <w:rsid w:val="00EB20EF"/>
    <w:rPr>
      <w:sz w:val="25"/>
      <w:u w:val="single"/>
      <w:shd w:val="clear" w:color="auto" w:fill="FFFFFF"/>
    </w:rPr>
  </w:style>
  <w:style w:type="character" w:customStyle="1" w:styleId="5100">
    <w:name w:val="Основной текст (5)10"/>
    <w:uiPriority w:val="99"/>
    <w:rsid w:val="00EB20EF"/>
  </w:style>
  <w:style w:type="character" w:customStyle="1" w:styleId="1030">
    <w:name w:val="Основной текст (10)3"/>
    <w:uiPriority w:val="99"/>
    <w:rsid w:val="00EB20EF"/>
  </w:style>
  <w:style w:type="character" w:customStyle="1" w:styleId="413">
    <w:name w:val="Основной текст + 41"/>
    <w:aliases w:val="5 pt4"/>
    <w:uiPriority w:val="99"/>
    <w:rsid w:val="00EB20EF"/>
    <w:rPr>
      <w:rFonts w:ascii="Times New Roman" w:hAnsi="Times New Roman"/>
      <w:spacing w:val="0"/>
      <w:sz w:val="9"/>
      <w:shd w:val="clear" w:color="auto" w:fill="FFFFFF"/>
    </w:rPr>
  </w:style>
  <w:style w:type="character" w:customStyle="1" w:styleId="321">
    <w:name w:val="Основной текст (3) + Не полужирный2"/>
    <w:aliases w:val="Не курсив2"/>
    <w:uiPriority w:val="99"/>
    <w:rsid w:val="00EB20EF"/>
    <w:rPr>
      <w:sz w:val="25"/>
      <w:u w:val="single"/>
      <w:shd w:val="clear" w:color="auto" w:fill="FFFFFF"/>
    </w:rPr>
  </w:style>
  <w:style w:type="character" w:customStyle="1" w:styleId="590">
    <w:name w:val="Основной текст (5)9"/>
    <w:uiPriority w:val="99"/>
    <w:rsid w:val="00EB20EF"/>
  </w:style>
  <w:style w:type="character" w:customStyle="1" w:styleId="580">
    <w:name w:val="Основной текст (5)8"/>
    <w:uiPriority w:val="99"/>
    <w:rsid w:val="00EB20EF"/>
  </w:style>
  <w:style w:type="character" w:customStyle="1" w:styleId="424">
    <w:name w:val="Подпись к таблице (4)2"/>
    <w:uiPriority w:val="99"/>
    <w:rsid w:val="00EB20EF"/>
    <w:rPr>
      <w:b/>
      <w:i/>
      <w:sz w:val="25"/>
      <w:u w:val="single"/>
      <w:shd w:val="clear" w:color="auto" w:fill="FFFFFF"/>
    </w:rPr>
  </w:style>
  <w:style w:type="character" w:customStyle="1" w:styleId="234">
    <w:name w:val="Основной текст (2)3"/>
    <w:uiPriority w:val="99"/>
    <w:rsid w:val="00EB20EF"/>
    <w:rPr>
      <w:b/>
      <w:i/>
      <w:sz w:val="47"/>
      <w:u w:val="single"/>
      <w:shd w:val="clear" w:color="auto" w:fill="FFFFFF"/>
    </w:rPr>
  </w:style>
  <w:style w:type="character" w:customStyle="1" w:styleId="224">
    <w:name w:val="Основной текст (2)2"/>
    <w:uiPriority w:val="99"/>
    <w:rsid w:val="00EB20EF"/>
  </w:style>
  <w:style w:type="character" w:customStyle="1" w:styleId="361">
    <w:name w:val="Основной текст (36)_"/>
    <w:link w:val="362"/>
    <w:uiPriority w:val="99"/>
    <w:locked/>
    <w:rsid w:val="00EB20EF"/>
    <w:rPr>
      <w:rFonts w:ascii="Arial" w:hAnsi="Arial"/>
      <w:sz w:val="10"/>
      <w:shd w:val="clear" w:color="auto" w:fill="FFFFFF"/>
    </w:rPr>
  </w:style>
  <w:style w:type="character" w:customStyle="1" w:styleId="10a">
    <w:name w:val="Подпись к картинке (10)_"/>
    <w:link w:val="10b"/>
    <w:uiPriority w:val="99"/>
    <w:locked/>
    <w:rsid w:val="00EB20EF"/>
    <w:rPr>
      <w:rFonts w:ascii="Arial" w:hAnsi="Arial"/>
      <w:sz w:val="10"/>
      <w:shd w:val="clear" w:color="auto" w:fill="FFFFFF"/>
    </w:rPr>
  </w:style>
  <w:style w:type="character" w:customStyle="1" w:styleId="322">
    <w:name w:val="Основной текст (32)_"/>
    <w:link w:val="323"/>
    <w:uiPriority w:val="99"/>
    <w:locked/>
    <w:rsid w:val="00EB20EF"/>
    <w:rPr>
      <w:rFonts w:ascii="Tahoma" w:hAnsi="Tahoma"/>
      <w:sz w:val="15"/>
      <w:shd w:val="clear" w:color="auto" w:fill="FFFFFF"/>
    </w:rPr>
  </w:style>
  <w:style w:type="character" w:customStyle="1" w:styleId="312">
    <w:name w:val="Основной текст (31)_"/>
    <w:link w:val="3110"/>
    <w:uiPriority w:val="99"/>
    <w:locked/>
    <w:rsid w:val="00EB20EF"/>
    <w:rPr>
      <w:b/>
      <w:sz w:val="25"/>
      <w:shd w:val="clear" w:color="auto" w:fill="FFFFFF"/>
    </w:rPr>
  </w:style>
  <w:style w:type="character" w:customStyle="1" w:styleId="313">
    <w:name w:val="Основной текст (31)"/>
    <w:uiPriority w:val="99"/>
    <w:rsid w:val="00EB20EF"/>
  </w:style>
  <w:style w:type="character" w:customStyle="1" w:styleId="570">
    <w:name w:val="Основной текст (5)7"/>
    <w:uiPriority w:val="99"/>
    <w:rsid w:val="00EB20EF"/>
    <w:rPr>
      <w:i/>
      <w:sz w:val="25"/>
      <w:u w:val="single"/>
      <w:shd w:val="clear" w:color="auto" w:fill="FFFFFF"/>
    </w:rPr>
  </w:style>
  <w:style w:type="character" w:customStyle="1" w:styleId="560">
    <w:name w:val="Основной текст (5)6"/>
    <w:uiPriority w:val="99"/>
    <w:rsid w:val="00EB20EF"/>
    <w:rPr>
      <w:i/>
      <w:sz w:val="25"/>
      <w:u w:val="single"/>
      <w:shd w:val="clear" w:color="auto" w:fill="FFFFFF"/>
    </w:rPr>
  </w:style>
  <w:style w:type="character" w:customStyle="1" w:styleId="550">
    <w:name w:val="Основной текст (5)5"/>
    <w:uiPriority w:val="99"/>
    <w:rsid w:val="00EB20EF"/>
    <w:rPr>
      <w:i/>
      <w:noProof/>
      <w:sz w:val="25"/>
      <w:shd w:val="clear" w:color="auto" w:fill="FFFFFF"/>
    </w:rPr>
  </w:style>
  <w:style w:type="character" w:customStyle="1" w:styleId="96">
    <w:name w:val="Основной текст (9)6"/>
    <w:uiPriority w:val="99"/>
    <w:rsid w:val="00EB20EF"/>
  </w:style>
  <w:style w:type="character" w:customStyle="1" w:styleId="540">
    <w:name w:val="Основной текст (5)4"/>
    <w:uiPriority w:val="99"/>
    <w:rsid w:val="00EB20EF"/>
    <w:rPr>
      <w:i/>
      <w:sz w:val="25"/>
      <w:u w:val="single"/>
      <w:shd w:val="clear" w:color="auto" w:fill="FFFFFF"/>
    </w:rPr>
  </w:style>
  <w:style w:type="character" w:customStyle="1" w:styleId="331">
    <w:name w:val="Основной текст (33)_"/>
    <w:link w:val="332"/>
    <w:uiPriority w:val="99"/>
    <w:locked/>
    <w:rsid w:val="00EB20EF"/>
    <w:rPr>
      <w:rFonts w:ascii="Tahoma" w:hAnsi="Tahoma"/>
      <w:noProof/>
      <w:sz w:val="30"/>
      <w:shd w:val="clear" w:color="auto" w:fill="FFFFFF"/>
    </w:rPr>
  </w:style>
  <w:style w:type="character" w:customStyle="1" w:styleId="317">
    <w:name w:val="Основной текст (31)7"/>
    <w:uiPriority w:val="99"/>
    <w:rsid w:val="00EB20EF"/>
  </w:style>
  <w:style w:type="character" w:customStyle="1" w:styleId="341">
    <w:name w:val="Основной текст (34)_"/>
    <w:link w:val="342"/>
    <w:uiPriority w:val="99"/>
    <w:locked/>
    <w:rsid w:val="00EB20EF"/>
    <w:rPr>
      <w:rFonts w:ascii="Arial" w:hAnsi="Arial"/>
      <w:sz w:val="13"/>
      <w:shd w:val="clear" w:color="auto" w:fill="FFFFFF"/>
    </w:rPr>
  </w:style>
  <w:style w:type="character" w:customStyle="1" w:styleId="Arial">
    <w:name w:val="Колонтитул + Arial"/>
    <w:aliases w:val="5,5 pt3"/>
    <w:uiPriority w:val="99"/>
    <w:rsid w:val="00EB20EF"/>
    <w:rPr>
      <w:rFonts w:ascii="Arial" w:hAnsi="Arial"/>
      <w:noProof/>
      <w:sz w:val="11"/>
      <w:shd w:val="clear" w:color="auto" w:fill="FFFFFF"/>
    </w:rPr>
  </w:style>
  <w:style w:type="character" w:customStyle="1" w:styleId="351">
    <w:name w:val="Основной текст (35)_"/>
    <w:link w:val="352"/>
    <w:uiPriority w:val="99"/>
    <w:locked/>
    <w:rsid w:val="00EB20EF"/>
    <w:rPr>
      <w:rFonts w:ascii="Tahoma" w:hAnsi="Tahoma"/>
      <w:b/>
      <w:sz w:val="14"/>
      <w:shd w:val="clear" w:color="auto" w:fill="FFFFFF"/>
    </w:rPr>
  </w:style>
  <w:style w:type="character" w:customStyle="1" w:styleId="371">
    <w:name w:val="Основной текст (37)_"/>
    <w:link w:val="372"/>
    <w:uiPriority w:val="99"/>
    <w:locked/>
    <w:rsid w:val="00EB20EF"/>
    <w:rPr>
      <w:rFonts w:ascii="Arial" w:hAnsi="Arial"/>
      <w:sz w:val="15"/>
      <w:shd w:val="clear" w:color="auto" w:fill="FFFFFF"/>
    </w:rPr>
  </w:style>
  <w:style w:type="character" w:customStyle="1" w:styleId="381">
    <w:name w:val="Основной текст (38)_"/>
    <w:link w:val="382"/>
    <w:uiPriority w:val="99"/>
    <w:locked/>
    <w:rsid w:val="00EB20EF"/>
    <w:rPr>
      <w:rFonts w:ascii="Tahoma" w:hAnsi="Tahoma"/>
      <w:b/>
      <w:sz w:val="16"/>
      <w:shd w:val="clear" w:color="auto" w:fill="FFFFFF"/>
    </w:rPr>
  </w:style>
  <w:style w:type="character" w:customStyle="1" w:styleId="3fc">
    <w:name w:val="Оглавление (3)_"/>
    <w:link w:val="3fd"/>
    <w:uiPriority w:val="99"/>
    <w:locked/>
    <w:rsid w:val="00EB20EF"/>
    <w:rPr>
      <w:rFonts w:ascii="Arial" w:hAnsi="Arial"/>
      <w:sz w:val="13"/>
      <w:shd w:val="clear" w:color="auto" w:fill="FFFFFF"/>
    </w:rPr>
  </w:style>
  <w:style w:type="character" w:customStyle="1" w:styleId="950">
    <w:name w:val="Основной текст (9)5"/>
    <w:uiPriority w:val="99"/>
    <w:rsid w:val="00EB20EF"/>
  </w:style>
  <w:style w:type="character" w:customStyle="1" w:styleId="314">
    <w:name w:val="Основной текст (3) + Не полужирный1"/>
    <w:aliases w:val="Не курсив1"/>
    <w:uiPriority w:val="99"/>
    <w:rsid w:val="00EB20EF"/>
    <w:rPr>
      <w:sz w:val="25"/>
      <w:u w:val="single"/>
      <w:shd w:val="clear" w:color="auto" w:fill="FFFFFF"/>
    </w:rPr>
  </w:style>
  <w:style w:type="character" w:customStyle="1" w:styleId="940">
    <w:name w:val="Основной текст (9)4"/>
    <w:uiPriority w:val="99"/>
    <w:rsid w:val="00EB20EF"/>
    <w:rPr>
      <w:rFonts w:ascii="Tahoma" w:hAnsi="Tahoma"/>
      <w:noProof/>
      <w:sz w:val="8"/>
      <w:shd w:val="clear" w:color="auto" w:fill="FFFFFF"/>
    </w:rPr>
  </w:style>
  <w:style w:type="character" w:customStyle="1" w:styleId="316">
    <w:name w:val="Основной текст (31)6"/>
    <w:uiPriority w:val="99"/>
    <w:rsid w:val="00EB20EF"/>
  </w:style>
  <w:style w:type="character" w:customStyle="1" w:styleId="4f2">
    <w:name w:val="Заголовок №4_"/>
    <w:link w:val="414"/>
    <w:uiPriority w:val="99"/>
    <w:locked/>
    <w:rsid w:val="00EB20EF"/>
    <w:rPr>
      <w:b/>
      <w:sz w:val="25"/>
      <w:shd w:val="clear" w:color="auto" w:fill="FFFFFF"/>
    </w:rPr>
  </w:style>
  <w:style w:type="character" w:customStyle="1" w:styleId="4f3">
    <w:name w:val="Заголовок №4"/>
    <w:uiPriority w:val="99"/>
    <w:rsid w:val="00EB20EF"/>
  </w:style>
  <w:style w:type="character" w:customStyle="1" w:styleId="315">
    <w:name w:val="Основной текст (31)5"/>
    <w:uiPriority w:val="99"/>
    <w:rsid w:val="00EB20EF"/>
  </w:style>
  <w:style w:type="character" w:customStyle="1" w:styleId="318">
    <w:name w:val="Основной текст (31) + Не полужирный"/>
    <w:uiPriority w:val="99"/>
    <w:rsid w:val="00EB20EF"/>
    <w:rPr>
      <w:sz w:val="25"/>
      <w:shd w:val="clear" w:color="auto" w:fill="FFFFFF"/>
    </w:rPr>
  </w:style>
  <w:style w:type="character" w:customStyle="1" w:styleId="1f6">
    <w:name w:val="Основной текст + Полужирный1"/>
    <w:uiPriority w:val="99"/>
    <w:rsid w:val="00EB20EF"/>
    <w:rPr>
      <w:rFonts w:ascii="Times New Roman" w:hAnsi="Times New Roman"/>
      <w:b/>
      <w:spacing w:val="0"/>
      <w:sz w:val="25"/>
      <w:shd w:val="clear" w:color="auto" w:fill="FFFFFF"/>
    </w:rPr>
  </w:style>
  <w:style w:type="character" w:customStyle="1" w:styleId="4f4">
    <w:name w:val="Оглавление (4)_"/>
    <w:link w:val="415"/>
    <w:uiPriority w:val="99"/>
    <w:locked/>
    <w:rsid w:val="00EB20EF"/>
    <w:rPr>
      <w:b/>
      <w:sz w:val="25"/>
      <w:shd w:val="clear" w:color="auto" w:fill="FFFFFF"/>
    </w:rPr>
  </w:style>
  <w:style w:type="character" w:customStyle="1" w:styleId="4f5">
    <w:name w:val="Оглавление (4)"/>
    <w:uiPriority w:val="99"/>
    <w:rsid w:val="00EB20EF"/>
  </w:style>
  <w:style w:type="character" w:customStyle="1" w:styleId="400">
    <w:name w:val="Основной текст (40)_"/>
    <w:link w:val="401"/>
    <w:uiPriority w:val="99"/>
    <w:locked/>
    <w:rsid w:val="00EB20EF"/>
    <w:rPr>
      <w:sz w:val="25"/>
      <w:shd w:val="clear" w:color="auto" w:fill="FFFFFF"/>
    </w:rPr>
  </w:style>
  <w:style w:type="character" w:customStyle="1" w:styleId="402">
    <w:name w:val="Основной текст (40)"/>
    <w:uiPriority w:val="99"/>
    <w:rsid w:val="00EB20EF"/>
  </w:style>
  <w:style w:type="character" w:customStyle="1" w:styleId="4012pt">
    <w:name w:val="Основной текст (40) + 12 pt"/>
    <w:uiPriority w:val="99"/>
    <w:rsid w:val="00EB20EF"/>
    <w:rPr>
      <w:sz w:val="24"/>
      <w:shd w:val="clear" w:color="auto" w:fill="FFFFFF"/>
    </w:rPr>
  </w:style>
  <w:style w:type="character" w:customStyle="1" w:styleId="40Tahoma">
    <w:name w:val="Основной текст (40) + Tahoma"/>
    <w:aliases w:val="11 pt"/>
    <w:uiPriority w:val="99"/>
    <w:rsid w:val="00EB20EF"/>
    <w:rPr>
      <w:rFonts w:ascii="Tahoma" w:hAnsi="Tahoma"/>
      <w:sz w:val="22"/>
      <w:shd w:val="clear" w:color="auto" w:fill="FFFFFF"/>
    </w:rPr>
  </w:style>
  <w:style w:type="character" w:customStyle="1" w:styleId="425">
    <w:name w:val="Основной текст (42)_"/>
    <w:link w:val="426"/>
    <w:uiPriority w:val="99"/>
    <w:locked/>
    <w:rsid w:val="00EB20EF"/>
    <w:rPr>
      <w:rFonts w:ascii="Tahoma" w:hAnsi="Tahoma"/>
      <w:b/>
      <w:sz w:val="21"/>
      <w:shd w:val="clear" w:color="auto" w:fill="FFFFFF"/>
    </w:rPr>
  </w:style>
  <w:style w:type="character" w:customStyle="1" w:styleId="182">
    <w:name w:val="Основной текст (18)"/>
    <w:uiPriority w:val="99"/>
    <w:rsid w:val="00EB20EF"/>
    <w:rPr>
      <w:rFonts w:ascii="Arial" w:hAnsi="Arial"/>
      <w:color w:val="FFFFFF"/>
      <w:sz w:val="19"/>
      <w:shd w:val="clear" w:color="auto" w:fill="FFFFFF"/>
    </w:rPr>
  </w:style>
  <w:style w:type="character" w:customStyle="1" w:styleId="620">
    <w:name w:val="Основной текст (6)2"/>
    <w:uiPriority w:val="99"/>
    <w:rsid w:val="00EB20EF"/>
    <w:rPr>
      <w:color w:val="FFFFFF"/>
      <w:spacing w:val="0"/>
      <w:shd w:val="clear" w:color="auto" w:fill="FFFFFF"/>
    </w:rPr>
  </w:style>
  <w:style w:type="character" w:customStyle="1" w:styleId="1820">
    <w:name w:val="Основной текст (18)2"/>
    <w:uiPriority w:val="99"/>
    <w:rsid w:val="00EB20EF"/>
  </w:style>
  <w:style w:type="character" w:customStyle="1" w:styleId="1920">
    <w:name w:val="Основной текст (19)2"/>
    <w:uiPriority w:val="99"/>
    <w:rsid w:val="00EB20EF"/>
    <w:rPr>
      <w:rFonts w:ascii="Tahoma" w:hAnsi="Tahoma"/>
      <w:b/>
      <w:sz w:val="19"/>
      <w:shd w:val="clear" w:color="auto" w:fill="FFFFFF"/>
      <w:lang w:val="en-US" w:eastAsia="en-US"/>
    </w:rPr>
  </w:style>
  <w:style w:type="character" w:customStyle="1" w:styleId="930">
    <w:name w:val="Основной текст (9)3"/>
    <w:uiPriority w:val="99"/>
    <w:rsid w:val="00EB20EF"/>
  </w:style>
  <w:style w:type="character" w:customStyle="1" w:styleId="403">
    <w:name w:val="Основной текст (40)3"/>
    <w:uiPriority w:val="99"/>
    <w:rsid w:val="00EB20EF"/>
    <w:rPr>
      <w:noProof/>
      <w:sz w:val="25"/>
      <w:shd w:val="clear" w:color="auto" w:fill="FFFFFF"/>
    </w:rPr>
  </w:style>
  <w:style w:type="character" w:customStyle="1" w:styleId="4020">
    <w:name w:val="Основной текст (40)2"/>
    <w:uiPriority w:val="99"/>
    <w:rsid w:val="00EB20EF"/>
    <w:rPr>
      <w:noProof/>
      <w:sz w:val="25"/>
      <w:shd w:val="clear" w:color="auto" w:fill="FFFFFF"/>
    </w:rPr>
  </w:style>
  <w:style w:type="character" w:customStyle="1" w:styleId="416">
    <w:name w:val="Основной текст (41)_"/>
    <w:link w:val="4110"/>
    <w:uiPriority w:val="99"/>
    <w:locked/>
    <w:rsid w:val="00EB20EF"/>
    <w:rPr>
      <w:rFonts w:ascii="Tahoma" w:hAnsi="Tahoma"/>
      <w:noProof/>
      <w:sz w:val="30"/>
      <w:shd w:val="clear" w:color="auto" w:fill="FFFFFF"/>
    </w:rPr>
  </w:style>
  <w:style w:type="character" w:customStyle="1" w:styleId="417">
    <w:name w:val="Основной текст (41)"/>
    <w:uiPriority w:val="99"/>
    <w:rsid w:val="00EB20EF"/>
  </w:style>
  <w:style w:type="character" w:customStyle="1" w:styleId="4120">
    <w:name w:val="Основной текст (41)2"/>
    <w:uiPriority w:val="99"/>
    <w:rsid w:val="00EB20EF"/>
  </w:style>
  <w:style w:type="character" w:customStyle="1" w:styleId="391">
    <w:name w:val="Основной текст (39)_"/>
    <w:link w:val="3910"/>
    <w:uiPriority w:val="99"/>
    <w:locked/>
    <w:rsid w:val="00EB20EF"/>
    <w:rPr>
      <w:rFonts w:ascii="Tahoma" w:hAnsi="Tahoma"/>
      <w:noProof/>
      <w:sz w:val="30"/>
      <w:shd w:val="clear" w:color="auto" w:fill="FFFFFF"/>
    </w:rPr>
  </w:style>
  <w:style w:type="character" w:customStyle="1" w:styleId="392">
    <w:name w:val="Основной текст (39)"/>
    <w:uiPriority w:val="99"/>
    <w:rsid w:val="00EB20EF"/>
  </w:style>
  <w:style w:type="character" w:customStyle="1" w:styleId="750pt">
    <w:name w:val="Основной текст (7) + Интервал 50 pt"/>
    <w:uiPriority w:val="99"/>
    <w:rsid w:val="00EB20EF"/>
    <w:rPr>
      <w:rFonts w:ascii="Tahoma" w:hAnsi="Tahoma"/>
      <w:spacing w:val="1000"/>
      <w:sz w:val="10"/>
      <w:shd w:val="clear" w:color="auto" w:fill="FFFFFF"/>
      <w:lang w:val="de-DE" w:eastAsia="de-DE"/>
    </w:rPr>
  </w:style>
  <w:style w:type="character" w:customStyle="1" w:styleId="5d">
    <w:name w:val="Подпись к таблице (5)_"/>
    <w:link w:val="512"/>
    <w:uiPriority w:val="99"/>
    <w:locked/>
    <w:rsid w:val="00EB20EF"/>
    <w:rPr>
      <w:sz w:val="25"/>
      <w:shd w:val="clear" w:color="auto" w:fill="FFFFFF"/>
    </w:rPr>
  </w:style>
  <w:style w:type="character" w:customStyle="1" w:styleId="5e">
    <w:name w:val="Подпись к таблице (5)"/>
    <w:uiPriority w:val="99"/>
    <w:rsid w:val="00EB20EF"/>
  </w:style>
  <w:style w:type="character" w:customStyle="1" w:styleId="3140">
    <w:name w:val="Основной текст (31)4"/>
    <w:uiPriority w:val="99"/>
    <w:rsid w:val="00EB20EF"/>
  </w:style>
  <w:style w:type="character" w:customStyle="1" w:styleId="2330">
    <w:name w:val="Основной текст (23)3"/>
    <w:uiPriority w:val="99"/>
    <w:rsid w:val="00EB20EF"/>
    <w:rPr>
      <w:noProof/>
      <w:spacing w:val="0"/>
      <w:sz w:val="9"/>
      <w:shd w:val="clear" w:color="auto" w:fill="FFFFFF"/>
    </w:rPr>
  </w:style>
  <w:style w:type="character" w:customStyle="1" w:styleId="3130">
    <w:name w:val="Основной текст (31)3"/>
    <w:uiPriority w:val="99"/>
    <w:rsid w:val="00EB20EF"/>
  </w:style>
  <w:style w:type="character" w:customStyle="1" w:styleId="2320">
    <w:name w:val="Основной текст (23)2"/>
    <w:uiPriority w:val="99"/>
    <w:rsid w:val="00EB20EF"/>
    <w:rPr>
      <w:noProof/>
      <w:spacing w:val="0"/>
      <w:sz w:val="9"/>
      <w:shd w:val="clear" w:color="auto" w:fill="FFFFFF"/>
    </w:rPr>
  </w:style>
  <w:style w:type="character" w:customStyle="1" w:styleId="3120">
    <w:name w:val="Основной текст (31)2"/>
    <w:uiPriority w:val="99"/>
    <w:rsid w:val="00EB20EF"/>
  </w:style>
  <w:style w:type="character" w:customStyle="1" w:styleId="530">
    <w:name w:val="Основной текст (5)3"/>
    <w:uiPriority w:val="99"/>
    <w:rsid w:val="00EB20EF"/>
  </w:style>
  <w:style w:type="character" w:customStyle="1" w:styleId="3fe">
    <w:name w:val="Основной текст (3) + Не курсив"/>
    <w:uiPriority w:val="99"/>
    <w:rsid w:val="00EB20EF"/>
    <w:rPr>
      <w:b/>
      <w:sz w:val="25"/>
      <w:u w:val="single"/>
      <w:shd w:val="clear" w:color="auto" w:fill="FFFFFF"/>
    </w:rPr>
  </w:style>
  <w:style w:type="character" w:customStyle="1" w:styleId="1020">
    <w:name w:val="Основной текст (10)2"/>
    <w:uiPriority w:val="99"/>
    <w:rsid w:val="00EB20EF"/>
  </w:style>
  <w:style w:type="character" w:customStyle="1" w:styleId="1011">
    <w:name w:val="Основной текст (10) + 11"/>
    <w:aliases w:val="5 pt2"/>
    <w:uiPriority w:val="99"/>
    <w:rsid w:val="00EB20EF"/>
    <w:rPr>
      <w:noProof/>
      <w:sz w:val="23"/>
      <w:shd w:val="clear" w:color="auto" w:fill="FFFFFF"/>
    </w:rPr>
  </w:style>
  <w:style w:type="character" w:customStyle="1" w:styleId="460">
    <w:name w:val="Основной текст (4) + 6"/>
    <w:aliases w:val="5 pt1"/>
    <w:uiPriority w:val="99"/>
    <w:rsid w:val="00EB20EF"/>
    <w:rPr>
      <w:noProof/>
      <w:sz w:val="13"/>
      <w:shd w:val="clear" w:color="auto" w:fill="FFFFFF"/>
    </w:rPr>
  </w:style>
  <w:style w:type="character" w:customStyle="1" w:styleId="920">
    <w:name w:val="Основной текст (9)2"/>
    <w:uiPriority w:val="99"/>
    <w:rsid w:val="00EB20EF"/>
  </w:style>
  <w:style w:type="character" w:customStyle="1" w:styleId="430">
    <w:name w:val="Основной текст (43)_"/>
    <w:link w:val="431"/>
    <w:uiPriority w:val="99"/>
    <w:locked/>
    <w:rsid w:val="00EB20EF"/>
    <w:rPr>
      <w:rFonts w:ascii="Tahoma" w:hAnsi="Tahoma"/>
      <w:b/>
      <w:sz w:val="17"/>
      <w:shd w:val="clear" w:color="auto" w:fill="FFFFFF"/>
    </w:rPr>
  </w:style>
  <w:style w:type="character" w:customStyle="1" w:styleId="432">
    <w:name w:val="Основной текст (43)"/>
    <w:uiPriority w:val="99"/>
    <w:rsid w:val="00EB20EF"/>
    <w:rPr>
      <w:rFonts w:ascii="Tahoma" w:hAnsi="Tahoma"/>
      <w:b/>
      <w:sz w:val="17"/>
      <w:u w:val="single"/>
      <w:shd w:val="clear" w:color="auto" w:fill="FFFFFF"/>
    </w:rPr>
  </w:style>
  <w:style w:type="character" w:customStyle="1" w:styleId="440">
    <w:name w:val="Основной текст (44)_"/>
    <w:link w:val="441"/>
    <w:uiPriority w:val="99"/>
    <w:locked/>
    <w:rsid w:val="00EB20EF"/>
    <w:rPr>
      <w:rFonts w:ascii="Tahoma" w:hAnsi="Tahoma"/>
      <w:b/>
      <w:i/>
      <w:sz w:val="16"/>
      <w:shd w:val="clear" w:color="auto" w:fill="FFFFFF"/>
    </w:rPr>
  </w:style>
  <w:style w:type="character" w:customStyle="1" w:styleId="442">
    <w:name w:val="Основной текст (44)"/>
    <w:uiPriority w:val="99"/>
    <w:rsid w:val="00EB20EF"/>
  </w:style>
  <w:style w:type="character" w:customStyle="1" w:styleId="114">
    <w:name w:val="Основной текст (11)"/>
    <w:uiPriority w:val="99"/>
    <w:rsid w:val="00EB20EF"/>
  </w:style>
  <w:style w:type="character" w:customStyle="1" w:styleId="69">
    <w:name w:val="Подпись к таблице (6)_"/>
    <w:link w:val="6a"/>
    <w:uiPriority w:val="99"/>
    <w:locked/>
    <w:rsid w:val="00EB20EF"/>
    <w:rPr>
      <w:rFonts w:ascii="Tahoma" w:hAnsi="Tahoma"/>
      <w:b/>
      <w:sz w:val="17"/>
      <w:shd w:val="clear" w:color="auto" w:fill="FFFFFF"/>
    </w:rPr>
  </w:style>
  <w:style w:type="character" w:customStyle="1" w:styleId="520">
    <w:name w:val="Основной текст (5)2"/>
    <w:uiPriority w:val="99"/>
    <w:rsid w:val="00EB20EF"/>
  </w:style>
  <w:style w:type="paragraph" w:customStyle="1" w:styleId="affffffa">
    <w:name w:val="Колонтитул"/>
    <w:basedOn w:val="a3"/>
    <w:link w:val="affffff9"/>
    <w:uiPriority w:val="99"/>
    <w:rsid w:val="00EB20EF"/>
    <w:pPr>
      <w:shd w:val="clear" w:color="auto" w:fill="FFFFFF"/>
    </w:pPr>
    <w:rPr>
      <w:rFonts w:ascii="Calibri" w:eastAsia="Calibri" w:hAnsi="Calibri"/>
    </w:rPr>
  </w:style>
  <w:style w:type="paragraph" w:customStyle="1" w:styleId="210">
    <w:name w:val="Оглавление (2)1"/>
    <w:basedOn w:val="a3"/>
    <w:link w:val="2f6"/>
    <w:uiPriority w:val="99"/>
    <w:rsid w:val="00EB20EF"/>
    <w:pPr>
      <w:shd w:val="clear" w:color="auto" w:fill="FFFFFF"/>
      <w:spacing w:line="446" w:lineRule="exact"/>
      <w:jc w:val="both"/>
    </w:pPr>
    <w:rPr>
      <w:rFonts w:ascii="Calibri" w:eastAsia="Calibri" w:hAnsi="Calibri"/>
      <w:b/>
      <w:i/>
      <w:sz w:val="25"/>
    </w:rPr>
  </w:style>
  <w:style w:type="paragraph" w:customStyle="1" w:styleId="121">
    <w:name w:val="Заголовок №1 (2)"/>
    <w:basedOn w:val="a3"/>
    <w:link w:val="120"/>
    <w:uiPriority w:val="99"/>
    <w:rsid w:val="00EB20EF"/>
    <w:pPr>
      <w:shd w:val="clear" w:color="auto" w:fill="FFFFFF"/>
      <w:spacing w:line="446" w:lineRule="exact"/>
      <w:outlineLvl w:val="0"/>
    </w:pPr>
    <w:rPr>
      <w:rFonts w:ascii="Calibri" w:eastAsia="Calibri" w:hAnsi="Calibri"/>
      <w:b/>
      <w:sz w:val="25"/>
    </w:rPr>
  </w:style>
  <w:style w:type="paragraph" w:customStyle="1" w:styleId="212">
    <w:name w:val="Основной текст (2)1"/>
    <w:basedOn w:val="a3"/>
    <w:link w:val="2f9"/>
    <w:uiPriority w:val="99"/>
    <w:rsid w:val="00EB20EF"/>
    <w:pPr>
      <w:shd w:val="clear" w:color="auto" w:fill="FFFFFF"/>
      <w:spacing w:line="638" w:lineRule="exact"/>
      <w:ind w:firstLine="1540"/>
    </w:pPr>
    <w:rPr>
      <w:rFonts w:ascii="Calibri" w:eastAsia="Calibri" w:hAnsi="Calibri"/>
      <w:b/>
      <w:i/>
      <w:sz w:val="47"/>
    </w:rPr>
  </w:style>
  <w:style w:type="paragraph" w:customStyle="1" w:styleId="310">
    <w:name w:val="Основной текст (3)1"/>
    <w:basedOn w:val="a3"/>
    <w:link w:val="3f0"/>
    <w:uiPriority w:val="99"/>
    <w:rsid w:val="00EB20EF"/>
    <w:pPr>
      <w:shd w:val="clear" w:color="auto" w:fill="FFFFFF"/>
      <w:spacing w:line="446" w:lineRule="exact"/>
      <w:jc w:val="center"/>
    </w:pPr>
    <w:rPr>
      <w:rFonts w:ascii="Calibri" w:eastAsia="Calibri" w:hAnsi="Calibri"/>
      <w:b/>
      <w:i/>
      <w:sz w:val="25"/>
    </w:rPr>
  </w:style>
  <w:style w:type="paragraph" w:customStyle="1" w:styleId="1f0">
    <w:name w:val="Подпись к таблице1"/>
    <w:basedOn w:val="a3"/>
    <w:link w:val="affffffd"/>
    <w:uiPriority w:val="99"/>
    <w:rsid w:val="00EB20EF"/>
    <w:pPr>
      <w:shd w:val="clear" w:color="auto" w:fill="FFFFFF"/>
      <w:spacing w:line="341" w:lineRule="exact"/>
      <w:jc w:val="both"/>
    </w:pPr>
    <w:rPr>
      <w:rFonts w:ascii="Calibri" w:eastAsia="Calibri" w:hAnsi="Calibri"/>
      <w:sz w:val="25"/>
    </w:rPr>
  </w:style>
  <w:style w:type="paragraph" w:customStyle="1" w:styleId="410">
    <w:name w:val="Основной текст (4)1"/>
    <w:basedOn w:val="a3"/>
    <w:link w:val="49"/>
    <w:uiPriority w:val="99"/>
    <w:rsid w:val="00EB20EF"/>
    <w:pPr>
      <w:shd w:val="clear" w:color="auto" w:fill="FFFFFF"/>
      <w:spacing w:line="240" w:lineRule="atLeast"/>
      <w:ind w:hanging="1260"/>
    </w:pPr>
    <w:rPr>
      <w:rFonts w:ascii="Calibri" w:eastAsia="Calibri" w:hAnsi="Calibri"/>
      <w:sz w:val="23"/>
    </w:rPr>
  </w:style>
  <w:style w:type="paragraph" w:customStyle="1" w:styleId="510">
    <w:name w:val="Основной текст (5)1"/>
    <w:basedOn w:val="a3"/>
    <w:link w:val="58"/>
    <w:uiPriority w:val="99"/>
    <w:rsid w:val="00EB20EF"/>
    <w:pPr>
      <w:shd w:val="clear" w:color="auto" w:fill="FFFFFF"/>
      <w:spacing w:line="240" w:lineRule="atLeast"/>
    </w:pPr>
    <w:rPr>
      <w:rFonts w:ascii="Calibri" w:eastAsia="Calibri" w:hAnsi="Calibri"/>
      <w:i/>
      <w:sz w:val="25"/>
    </w:rPr>
  </w:style>
  <w:style w:type="paragraph" w:customStyle="1" w:styleId="610">
    <w:name w:val="Основной текст (6)1"/>
    <w:basedOn w:val="a3"/>
    <w:link w:val="63"/>
    <w:uiPriority w:val="99"/>
    <w:rsid w:val="00EB20EF"/>
    <w:pPr>
      <w:shd w:val="clear" w:color="auto" w:fill="FFFFFF"/>
      <w:spacing w:line="240" w:lineRule="atLeast"/>
    </w:pPr>
    <w:rPr>
      <w:rFonts w:ascii="Calibri" w:eastAsia="Calibri" w:hAnsi="Calibri"/>
    </w:rPr>
  </w:style>
  <w:style w:type="paragraph" w:customStyle="1" w:styleId="74">
    <w:name w:val="Основной текст (7)"/>
    <w:basedOn w:val="a3"/>
    <w:link w:val="73"/>
    <w:uiPriority w:val="99"/>
    <w:rsid w:val="00EB20EF"/>
    <w:pPr>
      <w:shd w:val="clear" w:color="auto" w:fill="FFFFFF"/>
      <w:spacing w:line="240" w:lineRule="atLeast"/>
      <w:jc w:val="both"/>
    </w:pPr>
    <w:rPr>
      <w:rFonts w:ascii="Tahoma" w:eastAsia="Calibri" w:hAnsi="Tahoma"/>
      <w:sz w:val="10"/>
    </w:rPr>
  </w:style>
  <w:style w:type="paragraph" w:customStyle="1" w:styleId="2fc">
    <w:name w:val="Подпись к таблице (2)"/>
    <w:basedOn w:val="a3"/>
    <w:link w:val="2fb"/>
    <w:uiPriority w:val="99"/>
    <w:rsid w:val="00EB20EF"/>
    <w:pPr>
      <w:shd w:val="clear" w:color="auto" w:fill="FFFFFF"/>
      <w:spacing w:line="240" w:lineRule="atLeast"/>
    </w:pPr>
    <w:rPr>
      <w:rFonts w:ascii="Calibri" w:eastAsia="Calibri" w:hAnsi="Calibri"/>
      <w:sz w:val="23"/>
    </w:rPr>
  </w:style>
  <w:style w:type="paragraph" w:customStyle="1" w:styleId="84">
    <w:name w:val="Основной текст (8)"/>
    <w:basedOn w:val="a3"/>
    <w:link w:val="83"/>
    <w:uiPriority w:val="99"/>
    <w:rsid w:val="00EB20EF"/>
    <w:pPr>
      <w:shd w:val="clear" w:color="auto" w:fill="FFFFFF"/>
      <w:spacing w:line="240" w:lineRule="atLeast"/>
      <w:jc w:val="both"/>
    </w:pPr>
    <w:rPr>
      <w:rFonts w:ascii="Calibri" w:eastAsia="Calibri" w:hAnsi="Calibri"/>
      <w:b/>
      <w:sz w:val="8"/>
    </w:rPr>
  </w:style>
  <w:style w:type="paragraph" w:customStyle="1" w:styleId="910">
    <w:name w:val="Основной текст (9)1"/>
    <w:basedOn w:val="a3"/>
    <w:link w:val="92"/>
    <w:uiPriority w:val="99"/>
    <w:rsid w:val="00EB20EF"/>
    <w:pPr>
      <w:shd w:val="clear" w:color="auto" w:fill="FFFFFF"/>
      <w:spacing w:line="240" w:lineRule="atLeast"/>
      <w:jc w:val="both"/>
    </w:pPr>
    <w:rPr>
      <w:rFonts w:ascii="Tahoma" w:eastAsia="Calibri" w:hAnsi="Tahoma"/>
      <w:sz w:val="8"/>
    </w:rPr>
  </w:style>
  <w:style w:type="paragraph" w:customStyle="1" w:styleId="2fe">
    <w:name w:val="Подпись к картинке (2)"/>
    <w:basedOn w:val="a3"/>
    <w:link w:val="2fd"/>
    <w:uiPriority w:val="99"/>
    <w:rsid w:val="00EB20EF"/>
    <w:pPr>
      <w:shd w:val="clear" w:color="auto" w:fill="FFFFFF"/>
      <w:spacing w:line="240" w:lineRule="atLeast"/>
    </w:pPr>
    <w:rPr>
      <w:rFonts w:ascii="Calibri" w:eastAsia="Calibri" w:hAnsi="Calibri"/>
      <w:sz w:val="18"/>
    </w:rPr>
  </w:style>
  <w:style w:type="paragraph" w:customStyle="1" w:styleId="1010">
    <w:name w:val="Основной текст (10)1"/>
    <w:basedOn w:val="a3"/>
    <w:link w:val="104"/>
    <w:uiPriority w:val="99"/>
    <w:rsid w:val="00EB20EF"/>
    <w:pPr>
      <w:shd w:val="clear" w:color="auto" w:fill="FFFFFF"/>
      <w:spacing w:before="180" w:line="240" w:lineRule="atLeast"/>
    </w:pPr>
    <w:rPr>
      <w:rFonts w:ascii="Calibri" w:eastAsia="Calibri" w:hAnsi="Calibri"/>
      <w:sz w:val="13"/>
    </w:rPr>
  </w:style>
  <w:style w:type="paragraph" w:customStyle="1" w:styleId="1110">
    <w:name w:val="Основной текст (11)1"/>
    <w:basedOn w:val="a3"/>
    <w:link w:val="112"/>
    <w:uiPriority w:val="99"/>
    <w:rsid w:val="00EB20EF"/>
    <w:pPr>
      <w:shd w:val="clear" w:color="auto" w:fill="FFFFFF"/>
      <w:spacing w:line="240" w:lineRule="exact"/>
      <w:jc w:val="center"/>
    </w:pPr>
    <w:rPr>
      <w:rFonts w:ascii="Tahoma" w:eastAsia="Calibri" w:hAnsi="Tahoma"/>
      <w:sz w:val="16"/>
    </w:rPr>
  </w:style>
  <w:style w:type="paragraph" w:customStyle="1" w:styleId="123">
    <w:name w:val="Основной текст (12)"/>
    <w:basedOn w:val="a3"/>
    <w:link w:val="122"/>
    <w:uiPriority w:val="99"/>
    <w:rsid w:val="00EB20EF"/>
    <w:pPr>
      <w:shd w:val="clear" w:color="auto" w:fill="FFFFFF"/>
      <w:spacing w:line="192" w:lineRule="exact"/>
      <w:jc w:val="both"/>
    </w:pPr>
    <w:rPr>
      <w:rFonts w:ascii="Tahoma" w:eastAsia="Calibri" w:hAnsi="Tahoma"/>
      <w:sz w:val="14"/>
    </w:rPr>
  </w:style>
  <w:style w:type="paragraph" w:customStyle="1" w:styleId="131">
    <w:name w:val="Основной текст (13)"/>
    <w:basedOn w:val="a3"/>
    <w:link w:val="130"/>
    <w:uiPriority w:val="99"/>
    <w:rsid w:val="00EB20EF"/>
    <w:pPr>
      <w:shd w:val="clear" w:color="auto" w:fill="FFFFFF"/>
      <w:spacing w:line="110" w:lineRule="exact"/>
      <w:jc w:val="both"/>
    </w:pPr>
    <w:rPr>
      <w:rFonts w:ascii="Tahoma" w:eastAsia="Calibri" w:hAnsi="Tahoma"/>
      <w:sz w:val="8"/>
    </w:rPr>
  </w:style>
  <w:style w:type="paragraph" w:customStyle="1" w:styleId="141">
    <w:name w:val="Основной текст (14)"/>
    <w:basedOn w:val="a3"/>
    <w:link w:val="140"/>
    <w:uiPriority w:val="99"/>
    <w:rsid w:val="00EB20EF"/>
    <w:pPr>
      <w:shd w:val="clear" w:color="auto" w:fill="FFFFFF"/>
      <w:spacing w:line="240" w:lineRule="atLeast"/>
    </w:pPr>
    <w:rPr>
      <w:rFonts w:ascii="Tahoma" w:eastAsia="Calibri" w:hAnsi="Tahoma"/>
      <w:sz w:val="8"/>
    </w:rPr>
  </w:style>
  <w:style w:type="paragraph" w:customStyle="1" w:styleId="151">
    <w:name w:val="Основной текст (15)"/>
    <w:basedOn w:val="a3"/>
    <w:link w:val="150"/>
    <w:uiPriority w:val="99"/>
    <w:rsid w:val="00EB20EF"/>
    <w:pPr>
      <w:shd w:val="clear" w:color="auto" w:fill="FFFFFF"/>
      <w:spacing w:line="240" w:lineRule="atLeast"/>
    </w:pPr>
    <w:rPr>
      <w:rFonts w:ascii="Tahoma" w:eastAsia="Calibri" w:hAnsi="Tahoma"/>
      <w:sz w:val="8"/>
    </w:rPr>
  </w:style>
  <w:style w:type="paragraph" w:customStyle="1" w:styleId="161">
    <w:name w:val="Основной текст (16)"/>
    <w:basedOn w:val="a3"/>
    <w:link w:val="160"/>
    <w:uiPriority w:val="99"/>
    <w:rsid w:val="00EB20EF"/>
    <w:pPr>
      <w:shd w:val="clear" w:color="auto" w:fill="FFFFFF"/>
      <w:spacing w:after="300" w:line="240" w:lineRule="atLeast"/>
    </w:pPr>
    <w:rPr>
      <w:rFonts w:ascii="Tahoma" w:eastAsia="Calibri" w:hAnsi="Tahoma"/>
      <w:sz w:val="8"/>
    </w:rPr>
  </w:style>
  <w:style w:type="paragraph" w:customStyle="1" w:styleId="171">
    <w:name w:val="Основной текст (17)1"/>
    <w:basedOn w:val="a3"/>
    <w:link w:val="170"/>
    <w:uiPriority w:val="99"/>
    <w:rsid w:val="00EB20EF"/>
    <w:pPr>
      <w:shd w:val="clear" w:color="auto" w:fill="FFFFFF"/>
      <w:spacing w:line="110" w:lineRule="exact"/>
      <w:jc w:val="right"/>
    </w:pPr>
    <w:rPr>
      <w:rFonts w:ascii="Tahoma" w:eastAsia="Calibri" w:hAnsi="Tahoma"/>
      <w:sz w:val="8"/>
    </w:rPr>
  </w:style>
  <w:style w:type="paragraph" w:customStyle="1" w:styleId="191">
    <w:name w:val="Основной текст (19)1"/>
    <w:basedOn w:val="a3"/>
    <w:link w:val="190"/>
    <w:uiPriority w:val="99"/>
    <w:rsid w:val="00EB20EF"/>
    <w:pPr>
      <w:shd w:val="clear" w:color="auto" w:fill="FFFFFF"/>
      <w:spacing w:line="230" w:lineRule="exact"/>
      <w:jc w:val="center"/>
    </w:pPr>
    <w:rPr>
      <w:rFonts w:ascii="Tahoma" w:eastAsia="Calibri" w:hAnsi="Tahoma"/>
      <w:b/>
      <w:sz w:val="19"/>
    </w:rPr>
  </w:style>
  <w:style w:type="paragraph" w:customStyle="1" w:styleId="181">
    <w:name w:val="Основной текст (18)1"/>
    <w:basedOn w:val="a3"/>
    <w:link w:val="180"/>
    <w:uiPriority w:val="99"/>
    <w:rsid w:val="00EB20EF"/>
    <w:pPr>
      <w:shd w:val="clear" w:color="auto" w:fill="FFFFFF"/>
      <w:spacing w:line="226" w:lineRule="exact"/>
      <w:jc w:val="center"/>
    </w:pPr>
    <w:rPr>
      <w:rFonts w:ascii="Arial" w:eastAsia="Calibri" w:hAnsi="Arial"/>
      <w:sz w:val="19"/>
    </w:rPr>
  </w:style>
  <w:style w:type="paragraph" w:customStyle="1" w:styleId="3f4">
    <w:name w:val="Подпись к таблице (3)"/>
    <w:basedOn w:val="a3"/>
    <w:link w:val="3f3"/>
    <w:uiPriority w:val="99"/>
    <w:rsid w:val="00EB20EF"/>
    <w:pPr>
      <w:shd w:val="clear" w:color="auto" w:fill="FFFFFF"/>
      <w:spacing w:line="240" w:lineRule="atLeast"/>
    </w:pPr>
    <w:rPr>
      <w:rFonts w:ascii="Tahoma" w:eastAsia="Calibri" w:hAnsi="Tahoma"/>
      <w:b/>
      <w:sz w:val="19"/>
    </w:rPr>
  </w:style>
  <w:style w:type="paragraph" w:customStyle="1" w:styleId="113">
    <w:name w:val="Заголовок №11"/>
    <w:basedOn w:val="a3"/>
    <w:link w:val="1f2"/>
    <w:uiPriority w:val="99"/>
    <w:rsid w:val="00EB20EF"/>
    <w:pPr>
      <w:shd w:val="clear" w:color="auto" w:fill="FFFFFF"/>
      <w:spacing w:line="250" w:lineRule="exact"/>
      <w:outlineLvl w:val="0"/>
    </w:pPr>
    <w:rPr>
      <w:rFonts w:ascii="Tahoma" w:eastAsia="Calibri" w:hAnsi="Tahoma"/>
      <w:b/>
      <w:sz w:val="19"/>
    </w:rPr>
  </w:style>
  <w:style w:type="paragraph" w:customStyle="1" w:styleId="1f4">
    <w:name w:val="Подпись к картинке1"/>
    <w:basedOn w:val="a3"/>
    <w:link w:val="afffffff"/>
    <w:uiPriority w:val="99"/>
    <w:rsid w:val="00EB20EF"/>
    <w:pPr>
      <w:shd w:val="clear" w:color="auto" w:fill="FFFFFF"/>
      <w:spacing w:line="240" w:lineRule="exact"/>
      <w:jc w:val="both"/>
    </w:pPr>
    <w:rPr>
      <w:rFonts w:ascii="Tahoma" w:eastAsia="Calibri" w:hAnsi="Tahoma"/>
      <w:sz w:val="10"/>
    </w:rPr>
  </w:style>
  <w:style w:type="paragraph" w:customStyle="1" w:styleId="201">
    <w:name w:val="Основной текст (20)1"/>
    <w:basedOn w:val="a3"/>
    <w:link w:val="200"/>
    <w:uiPriority w:val="99"/>
    <w:rsid w:val="00EB20EF"/>
    <w:pPr>
      <w:shd w:val="clear" w:color="auto" w:fill="FFFFFF"/>
      <w:spacing w:line="542" w:lineRule="exact"/>
    </w:pPr>
    <w:rPr>
      <w:rFonts w:ascii="Tahoma" w:eastAsia="Calibri" w:hAnsi="Tahoma"/>
      <w:sz w:val="11"/>
    </w:rPr>
  </w:style>
  <w:style w:type="paragraph" w:customStyle="1" w:styleId="243">
    <w:name w:val="Основной текст (24)"/>
    <w:basedOn w:val="a3"/>
    <w:link w:val="242"/>
    <w:uiPriority w:val="99"/>
    <w:rsid w:val="00EB20EF"/>
    <w:pPr>
      <w:shd w:val="clear" w:color="auto" w:fill="FFFFFF"/>
      <w:spacing w:after="1020" w:line="240" w:lineRule="atLeast"/>
    </w:pPr>
    <w:rPr>
      <w:rFonts w:ascii="Calibri" w:eastAsia="Calibri" w:hAnsi="Calibri"/>
      <w:b/>
      <w:sz w:val="15"/>
    </w:rPr>
  </w:style>
  <w:style w:type="paragraph" w:customStyle="1" w:styleId="253">
    <w:name w:val="Основной текст (25)"/>
    <w:basedOn w:val="a3"/>
    <w:link w:val="252"/>
    <w:uiPriority w:val="99"/>
    <w:rsid w:val="00EB20EF"/>
    <w:pPr>
      <w:shd w:val="clear" w:color="auto" w:fill="FFFFFF"/>
      <w:spacing w:line="240" w:lineRule="atLeast"/>
    </w:pPr>
    <w:rPr>
      <w:rFonts w:ascii="Calibri" w:eastAsia="Calibri" w:hAnsi="Calibri"/>
      <w:b/>
      <w:sz w:val="27"/>
    </w:rPr>
  </w:style>
  <w:style w:type="paragraph" w:customStyle="1" w:styleId="3f8">
    <w:name w:val="Заголовок №3"/>
    <w:basedOn w:val="a3"/>
    <w:link w:val="3f7"/>
    <w:uiPriority w:val="99"/>
    <w:rsid w:val="00EB20EF"/>
    <w:pPr>
      <w:shd w:val="clear" w:color="auto" w:fill="FFFFFF"/>
      <w:spacing w:line="240" w:lineRule="atLeast"/>
      <w:outlineLvl w:val="2"/>
    </w:pPr>
    <w:rPr>
      <w:rFonts w:ascii="Calibri" w:eastAsia="Calibri" w:hAnsi="Calibri"/>
      <w:b/>
      <w:sz w:val="27"/>
    </w:rPr>
  </w:style>
  <w:style w:type="paragraph" w:customStyle="1" w:styleId="67">
    <w:name w:val="Подпись к картинке (6)"/>
    <w:basedOn w:val="a3"/>
    <w:link w:val="66"/>
    <w:uiPriority w:val="99"/>
    <w:rsid w:val="00EB20EF"/>
    <w:pPr>
      <w:shd w:val="clear" w:color="auto" w:fill="FFFFFF"/>
      <w:spacing w:line="240" w:lineRule="atLeast"/>
    </w:pPr>
    <w:rPr>
      <w:rFonts w:ascii="Calibri" w:eastAsia="Calibri" w:hAnsi="Calibri"/>
      <w:b/>
      <w:sz w:val="15"/>
    </w:rPr>
  </w:style>
  <w:style w:type="paragraph" w:customStyle="1" w:styleId="262">
    <w:name w:val="Основной текст (26)"/>
    <w:basedOn w:val="a3"/>
    <w:link w:val="261"/>
    <w:uiPriority w:val="99"/>
    <w:rsid w:val="00EB20EF"/>
    <w:pPr>
      <w:shd w:val="clear" w:color="auto" w:fill="FFFFFF"/>
      <w:spacing w:after="120" w:line="211" w:lineRule="exact"/>
    </w:pPr>
    <w:rPr>
      <w:rFonts w:ascii="Tahoma" w:eastAsia="Calibri" w:hAnsi="Tahoma"/>
      <w:sz w:val="13"/>
    </w:rPr>
  </w:style>
  <w:style w:type="paragraph" w:customStyle="1" w:styleId="272">
    <w:name w:val="Основной текст (27)"/>
    <w:basedOn w:val="a3"/>
    <w:link w:val="271"/>
    <w:uiPriority w:val="99"/>
    <w:rsid w:val="00EB20EF"/>
    <w:pPr>
      <w:shd w:val="clear" w:color="auto" w:fill="FFFFFF"/>
      <w:spacing w:line="240" w:lineRule="atLeast"/>
    </w:pPr>
    <w:rPr>
      <w:rFonts w:ascii="Calibri" w:eastAsia="Calibri" w:hAnsi="Calibri"/>
      <w:b/>
      <w:i/>
      <w:noProof/>
      <w:sz w:val="105"/>
    </w:rPr>
  </w:style>
  <w:style w:type="paragraph" w:customStyle="1" w:styleId="411">
    <w:name w:val="Подпись к таблице (4)1"/>
    <w:basedOn w:val="a3"/>
    <w:link w:val="4e"/>
    <w:uiPriority w:val="99"/>
    <w:rsid w:val="00EB20EF"/>
    <w:pPr>
      <w:shd w:val="clear" w:color="auto" w:fill="FFFFFF"/>
      <w:spacing w:line="240" w:lineRule="atLeast"/>
    </w:pPr>
    <w:rPr>
      <w:rFonts w:ascii="Calibri" w:eastAsia="Calibri" w:hAnsi="Calibri"/>
      <w:b/>
      <w:i/>
      <w:sz w:val="25"/>
    </w:rPr>
  </w:style>
  <w:style w:type="paragraph" w:customStyle="1" w:styleId="214">
    <w:name w:val="Основной текст (21)"/>
    <w:basedOn w:val="a3"/>
    <w:link w:val="213"/>
    <w:uiPriority w:val="99"/>
    <w:rsid w:val="00EB20EF"/>
    <w:pPr>
      <w:shd w:val="clear" w:color="auto" w:fill="FFFFFF"/>
      <w:spacing w:line="240" w:lineRule="atLeast"/>
    </w:pPr>
    <w:rPr>
      <w:rFonts w:ascii="Calibri" w:eastAsia="Calibri" w:hAnsi="Calibri"/>
      <w:b/>
      <w:sz w:val="16"/>
    </w:rPr>
  </w:style>
  <w:style w:type="paragraph" w:customStyle="1" w:styleId="223">
    <w:name w:val="Основной текст (22)"/>
    <w:basedOn w:val="a3"/>
    <w:link w:val="222"/>
    <w:uiPriority w:val="99"/>
    <w:rsid w:val="00EB20EF"/>
    <w:pPr>
      <w:shd w:val="clear" w:color="auto" w:fill="FFFFFF"/>
      <w:spacing w:line="240" w:lineRule="atLeast"/>
    </w:pPr>
    <w:rPr>
      <w:rFonts w:ascii="Calibri" w:eastAsia="Calibri" w:hAnsi="Calibri"/>
      <w:i/>
      <w:sz w:val="19"/>
    </w:rPr>
  </w:style>
  <w:style w:type="paragraph" w:customStyle="1" w:styleId="311">
    <w:name w:val="Подпись к картинке (3)1"/>
    <w:basedOn w:val="a3"/>
    <w:link w:val="3fa"/>
    <w:uiPriority w:val="99"/>
    <w:rsid w:val="00EB20EF"/>
    <w:pPr>
      <w:shd w:val="clear" w:color="auto" w:fill="FFFFFF"/>
      <w:spacing w:line="240" w:lineRule="atLeast"/>
    </w:pPr>
    <w:rPr>
      <w:rFonts w:ascii="Calibri" w:eastAsia="Calibri" w:hAnsi="Calibri"/>
      <w:b/>
      <w:sz w:val="25"/>
    </w:rPr>
  </w:style>
  <w:style w:type="paragraph" w:customStyle="1" w:styleId="4f1">
    <w:name w:val="Подпись к картинке (4)"/>
    <w:basedOn w:val="a3"/>
    <w:link w:val="4f0"/>
    <w:uiPriority w:val="99"/>
    <w:rsid w:val="00EB20EF"/>
    <w:pPr>
      <w:shd w:val="clear" w:color="auto" w:fill="FFFFFF"/>
      <w:spacing w:line="250" w:lineRule="exact"/>
      <w:ind w:hanging="400"/>
    </w:pPr>
    <w:rPr>
      <w:rFonts w:ascii="Tahoma" w:eastAsia="Calibri" w:hAnsi="Tahoma"/>
      <w:b/>
      <w:sz w:val="15"/>
    </w:rPr>
  </w:style>
  <w:style w:type="paragraph" w:customStyle="1" w:styleId="2310">
    <w:name w:val="Основной текст (23)1"/>
    <w:basedOn w:val="a3"/>
    <w:link w:val="232"/>
    <w:uiPriority w:val="99"/>
    <w:rsid w:val="00EB20EF"/>
    <w:pPr>
      <w:shd w:val="clear" w:color="auto" w:fill="FFFFFF"/>
      <w:spacing w:line="240" w:lineRule="atLeast"/>
      <w:jc w:val="both"/>
    </w:pPr>
    <w:rPr>
      <w:rFonts w:ascii="Calibri" w:eastAsia="Calibri" w:hAnsi="Calibri"/>
      <w:sz w:val="9"/>
    </w:rPr>
  </w:style>
  <w:style w:type="paragraph" w:customStyle="1" w:styleId="5c">
    <w:name w:val="Подпись к картинке (5)"/>
    <w:basedOn w:val="a3"/>
    <w:link w:val="5b"/>
    <w:uiPriority w:val="99"/>
    <w:rsid w:val="00EB20EF"/>
    <w:pPr>
      <w:shd w:val="clear" w:color="auto" w:fill="FFFFFF"/>
      <w:spacing w:line="317" w:lineRule="exact"/>
      <w:jc w:val="center"/>
    </w:pPr>
    <w:rPr>
      <w:rFonts w:ascii="Calibri" w:eastAsia="Calibri" w:hAnsi="Calibri"/>
      <w:sz w:val="23"/>
    </w:rPr>
  </w:style>
  <w:style w:type="paragraph" w:customStyle="1" w:styleId="2ff3">
    <w:name w:val="Заголовок №2"/>
    <w:basedOn w:val="a3"/>
    <w:link w:val="2ff2"/>
    <w:uiPriority w:val="99"/>
    <w:rsid w:val="00EB20EF"/>
    <w:pPr>
      <w:shd w:val="clear" w:color="auto" w:fill="FFFFFF"/>
      <w:spacing w:before="480" w:line="240" w:lineRule="atLeast"/>
      <w:outlineLvl w:val="1"/>
    </w:pPr>
    <w:rPr>
      <w:rFonts w:ascii="Tahoma" w:eastAsia="Calibri" w:hAnsi="Tahoma"/>
      <w:noProof/>
      <w:spacing w:val="-70"/>
      <w:w w:val="200"/>
      <w:sz w:val="74"/>
    </w:rPr>
  </w:style>
  <w:style w:type="paragraph" w:customStyle="1" w:styleId="133">
    <w:name w:val="Заголовок №1 (3)"/>
    <w:basedOn w:val="a3"/>
    <w:link w:val="132"/>
    <w:uiPriority w:val="99"/>
    <w:rsid w:val="00EB20EF"/>
    <w:pPr>
      <w:shd w:val="clear" w:color="auto" w:fill="FFFFFF"/>
      <w:spacing w:before="360" w:after="360" w:line="240" w:lineRule="atLeast"/>
      <w:outlineLvl w:val="0"/>
    </w:pPr>
    <w:rPr>
      <w:rFonts w:ascii="Tahoma" w:eastAsia="Calibri" w:hAnsi="Tahoma"/>
      <w:spacing w:val="-70"/>
      <w:w w:val="200"/>
      <w:sz w:val="74"/>
    </w:rPr>
  </w:style>
  <w:style w:type="paragraph" w:customStyle="1" w:styleId="281">
    <w:name w:val="Основной текст (28)1"/>
    <w:basedOn w:val="a3"/>
    <w:link w:val="280"/>
    <w:uiPriority w:val="99"/>
    <w:rsid w:val="00EB20EF"/>
    <w:pPr>
      <w:shd w:val="clear" w:color="auto" w:fill="FFFFFF"/>
      <w:spacing w:before="240" w:after="420" w:line="240" w:lineRule="atLeast"/>
    </w:pPr>
    <w:rPr>
      <w:rFonts w:ascii="Tahoma" w:eastAsia="Calibri" w:hAnsi="Tahoma"/>
      <w:spacing w:val="-70"/>
      <w:w w:val="200"/>
      <w:sz w:val="74"/>
    </w:rPr>
  </w:style>
  <w:style w:type="paragraph" w:customStyle="1" w:styleId="423">
    <w:name w:val="Заголовок №4 (2)"/>
    <w:basedOn w:val="a3"/>
    <w:link w:val="422"/>
    <w:uiPriority w:val="99"/>
    <w:rsid w:val="00EB20EF"/>
    <w:pPr>
      <w:shd w:val="clear" w:color="auto" w:fill="FFFFFF"/>
      <w:spacing w:before="120" w:line="379" w:lineRule="exact"/>
      <w:outlineLvl w:val="3"/>
    </w:pPr>
    <w:rPr>
      <w:rFonts w:ascii="Tahoma" w:eastAsia="Calibri" w:hAnsi="Tahoma"/>
      <w:b/>
      <w:sz w:val="21"/>
    </w:rPr>
  </w:style>
  <w:style w:type="paragraph" w:customStyle="1" w:styleId="291">
    <w:name w:val="Основной текст (29)1"/>
    <w:basedOn w:val="a3"/>
    <w:link w:val="290"/>
    <w:uiPriority w:val="99"/>
    <w:rsid w:val="00EB20EF"/>
    <w:pPr>
      <w:shd w:val="clear" w:color="auto" w:fill="FFFFFF"/>
      <w:spacing w:line="379" w:lineRule="exact"/>
    </w:pPr>
    <w:rPr>
      <w:rFonts w:ascii="Calibri" w:eastAsia="Calibri" w:hAnsi="Calibri"/>
      <w:sz w:val="19"/>
    </w:rPr>
  </w:style>
  <w:style w:type="paragraph" w:customStyle="1" w:styleId="301">
    <w:name w:val="Основной текст (30)1"/>
    <w:basedOn w:val="a3"/>
    <w:link w:val="300"/>
    <w:uiPriority w:val="99"/>
    <w:rsid w:val="00EB20EF"/>
    <w:pPr>
      <w:shd w:val="clear" w:color="auto" w:fill="FFFFFF"/>
      <w:spacing w:before="120" w:after="120" w:line="115" w:lineRule="exact"/>
      <w:jc w:val="both"/>
    </w:pPr>
    <w:rPr>
      <w:rFonts w:ascii="Calibri" w:eastAsia="Calibri" w:hAnsi="Calibri"/>
      <w:sz w:val="18"/>
    </w:rPr>
  </w:style>
  <w:style w:type="paragraph" w:customStyle="1" w:styleId="77">
    <w:name w:val="Подпись к картинке (7)"/>
    <w:basedOn w:val="a3"/>
    <w:link w:val="76"/>
    <w:uiPriority w:val="99"/>
    <w:rsid w:val="00EB20EF"/>
    <w:pPr>
      <w:shd w:val="clear" w:color="auto" w:fill="FFFFFF"/>
      <w:spacing w:line="240" w:lineRule="atLeast"/>
    </w:pPr>
    <w:rPr>
      <w:rFonts w:ascii="Calibri" w:eastAsia="Calibri" w:hAnsi="Calibri"/>
      <w:sz w:val="19"/>
    </w:rPr>
  </w:style>
  <w:style w:type="paragraph" w:customStyle="1" w:styleId="810">
    <w:name w:val="Подпись к картинке (8)1"/>
    <w:basedOn w:val="a3"/>
    <w:link w:val="85"/>
    <w:uiPriority w:val="99"/>
    <w:rsid w:val="00EB20EF"/>
    <w:pPr>
      <w:shd w:val="clear" w:color="auto" w:fill="FFFFFF"/>
      <w:spacing w:line="240" w:lineRule="atLeast"/>
    </w:pPr>
    <w:rPr>
      <w:rFonts w:ascii="Calibri" w:eastAsia="Calibri" w:hAnsi="Calibri"/>
      <w:sz w:val="19"/>
    </w:rPr>
  </w:style>
  <w:style w:type="paragraph" w:customStyle="1" w:styleId="95">
    <w:name w:val="Подпись к картинке (9)"/>
    <w:basedOn w:val="a3"/>
    <w:link w:val="94"/>
    <w:uiPriority w:val="99"/>
    <w:rsid w:val="00EB20EF"/>
    <w:pPr>
      <w:shd w:val="clear" w:color="auto" w:fill="FFFFFF"/>
      <w:spacing w:line="240" w:lineRule="atLeast"/>
    </w:pPr>
    <w:rPr>
      <w:rFonts w:ascii="Calibri" w:eastAsia="Calibri" w:hAnsi="Calibri"/>
      <w:b/>
      <w:sz w:val="16"/>
    </w:rPr>
  </w:style>
  <w:style w:type="paragraph" w:customStyle="1" w:styleId="362">
    <w:name w:val="Основной текст (36)"/>
    <w:basedOn w:val="a3"/>
    <w:link w:val="361"/>
    <w:uiPriority w:val="99"/>
    <w:rsid w:val="00EB20EF"/>
    <w:pPr>
      <w:shd w:val="clear" w:color="auto" w:fill="FFFFFF"/>
      <w:spacing w:before="300" w:line="240" w:lineRule="atLeast"/>
    </w:pPr>
    <w:rPr>
      <w:rFonts w:ascii="Arial" w:eastAsia="Calibri" w:hAnsi="Arial"/>
      <w:sz w:val="10"/>
    </w:rPr>
  </w:style>
  <w:style w:type="paragraph" w:customStyle="1" w:styleId="10b">
    <w:name w:val="Подпись к картинке (10)"/>
    <w:basedOn w:val="a3"/>
    <w:link w:val="10a"/>
    <w:uiPriority w:val="99"/>
    <w:rsid w:val="00EB20EF"/>
    <w:pPr>
      <w:shd w:val="clear" w:color="auto" w:fill="FFFFFF"/>
      <w:spacing w:line="240" w:lineRule="atLeast"/>
    </w:pPr>
    <w:rPr>
      <w:rFonts w:ascii="Arial" w:eastAsia="Calibri" w:hAnsi="Arial"/>
      <w:sz w:val="10"/>
    </w:rPr>
  </w:style>
  <w:style w:type="paragraph" w:customStyle="1" w:styleId="323">
    <w:name w:val="Основной текст (32)"/>
    <w:basedOn w:val="a3"/>
    <w:link w:val="322"/>
    <w:uiPriority w:val="99"/>
    <w:rsid w:val="00EB20EF"/>
    <w:pPr>
      <w:shd w:val="clear" w:color="auto" w:fill="FFFFFF"/>
      <w:spacing w:line="240" w:lineRule="atLeast"/>
    </w:pPr>
    <w:rPr>
      <w:rFonts w:ascii="Tahoma" w:eastAsia="Calibri" w:hAnsi="Tahoma"/>
      <w:sz w:val="15"/>
    </w:rPr>
  </w:style>
  <w:style w:type="paragraph" w:customStyle="1" w:styleId="3110">
    <w:name w:val="Основной текст (31)1"/>
    <w:basedOn w:val="a3"/>
    <w:link w:val="312"/>
    <w:uiPriority w:val="99"/>
    <w:rsid w:val="00EB20EF"/>
    <w:pPr>
      <w:shd w:val="clear" w:color="auto" w:fill="FFFFFF"/>
      <w:spacing w:line="240" w:lineRule="atLeast"/>
    </w:pPr>
    <w:rPr>
      <w:rFonts w:ascii="Calibri" w:eastAsia="Calibri" w:hAnsi="Calibri"/>
      <w:b/>
      <w:sz w:val="25"/>
    </w:rPr>
  </w:style>
  <w:style w:type="paragraph" w:customStyle="1" w:styleId="332">
    <w:name w:val="Основной текст (33)"/>
    <w:basedOn w:val="a3"/>
    <w:link w:val="331"/>
    <w:uiPriority w:val="99"/>
    <w:rsid w:val="00EB20EF"/>
    <w:pPr>
      <w:shd w:val="clear" w:color="auto" w:fill="FFFFFF"/>
      <w:spacing w:line="120" w:lineRule="exact"/>
      <w:jc w:val="right"/>
    </w:pPr>
    <w:rPr>
      <w:rFonts w:ascii="Tahoma" w:eastAsia="Calibri" w:hAnsi="Tahoma"/>
      <w:noProof/>
      <w:sz w:val="30"/>
    </w:rPr>
  </w:style>
  <w:style w:type="paragraph" w:customStyle="1" w:styleId="342">
    <w:name w:val="Основной текст (34)"/>
    <w:basedOn w:val="a3"/>
    <w:link w:val="341"/>
    <w:uiPriority w:val="99"/>
    <w:rsid w:val="00EB20EF"/>
    <w:pPr>
      <w:shd w:val="clear" w:color="auto" w:fill="FFFFFF"/>
      <w:spacing w:after="1560" w:line="163" w:lineRule="exact"/>
      <w:jc w:val="both"/>
    </w:pPr>
    <w:rPr>
      <w:rFonts w:ascii="Arial" w:eastAsia="Calibri" w:hAnsi="Arial"/>
      <w:sz w:val="13"/>
    </w:rPr>
  </w:style>
  <w:style w:type="paragraph" w:customStyle="1" w:styleId="352">
    <w:name w:val="Основной текст (35)"/>
    <w:basedOn w:val="a3"/>
    <w:link w:val="351"/>
    <w:uiPriority w:val="99"/>
    <w:rsid w:val="00EB20EF"/>
    <w:pPr>
      <w:shd w:val="clear" w:color="auto" w:fill="FFFFFF"/>
      <w:spacing w:before="1560" w:after="300" w:line="240" w:lineRule="atLeast"/>
    </w:pPr>
    <w:rPr>
      <w:rFonts w:ascii="Tahoma" w:eastAsia="Calibri" w:hAnsi="Tahoma"/>
      <w:b/>
      <w:sz w:val="14"/>
    </w:rPr>
  </w:style>
  <w:style w:type="paragraph" w:customStyle="1" w:styleId="372">
    <w:name w:val="Основной текст (37)"/>
    <w:basedOn w:val="a3"/>
    <w:link w:val="371"/>
    <w:uiPriority w:val="99"/>
    <w:rsid w:val="00EB20EF"/>
    <w:pPr>
      <w:shd w:val="clear" w:color="auto" w:fill="FFFFFF"/>
      <w:spacing w:before="300" w:after="180" w:line="240" w:lineRule="atLeast"/>
    </w:pPr>
    <w:rPr>
      <w:rFonts w:ascii="Arial" w:eastAsia="Calibri" w:hAnsi="Arial"/>
      <w:sz w:val="15"/>
    </w:rPr>
  </w:style>
  <w:style w:type="paragraph" w:customStyle="1" w:styleId="382">
    <w:name w:val="Основной текст (38)"/>
    <w:basedOn w:val="a3"/>
    <w:link w:val="381"/>
    <w:uiPriority w:val="99"/>
    <w:rsid w:val="00EB20EF"/>
    <w:pPr>
      <w:shd w:val="clear" w:color="auto" w:fill="FFFFFF"/>
      <w:spacing w:before="1020" w:after="300" w:line="240" w:lineRule="atLeast"/>
    </w:pPr>
    <w:rPr>
      <w:rFonts w:ascii="Tahoma" w:eastAsia="Calibri" w:hAnsi="Tahoma"/>
      <w:b/>
      <w:sz w:val="16"/>
    </w:rPr>
  </w:style>
  <w:style w:type="paragraph" w:customStyle="1" w:styleId="3fd">
    <w:name w:val="Оглавление (3)"/>
    <w:basedOn w:val="a3"/>
    <w:link w:val="3fc"/>
    <w:uiPriority w:val="99"/>
    <w:rsid w:val="00EB20EF"/>
    <w:pPr>
      <w:shd w:val="clear" w:color="auto" w:fill="FFFFFF"/>
      <w:spacing w:line="240" w:lineRule="exact"/>
      <w:ind w:firstLine="760"/>
      <w:jc w:val="both"/>
    </w:pPr>
    <w:rPr>
      <w:rFonts w:ascii="Arial" w:eastAsia="Calibri" w:hAnsi="Arial"/>
      <w:sz w:val="13"/>
    </w:rPr>
  </w:style>
  <w:style w:type="paragraph" w:customStyle="1" w:styleId="414">
    <w:name w:val="Заголовок №41"/>
    <w:basedOn w:val="a3"/>
    <w:link w:val="4f2"/>
    <w:uiPriority w:val="99"/>
    <w:rsid w:val="00EB20EF"/>
    <w:pPr>
      <w:shd w:val="clear" w:color="auto" w:fill="FFFFFF"/>
      <w:spacing w:line="312" w:lineRule="exact"/>
      <w:outlineLvl w:val="3"/>
    </w:pPr>
    <w:rPr>
      <w:rFonts w:ascii="Calibri" w:eastAsia="Calibri" w:hAnsi="Calibri"/>
      <w:b/>
      <w:sz w:val="25"/>
    </w:rPr>
  </w:style>
  <w:style w:type="paragraph" w:customStyle="1" w:styleId="415">
    <w:name w:val="Оглавление (4)1"/>
    <w:basedOn w:val="a3"/>
    <w:link w:val="4f4"/>
    <w:uiPriority w:val="99"/>
    <w:rsid w:val="00EB20EF"/>
    <w:pPr>
      <w:shd w:val="clear" w:color="auto" w:fill="FFFFFF"/>
      <w:spacing w:line="312" w:lineRule="exact"/>
    </w:pPr>
    <w:rPr>
      <w:rFonts w:ascii="Calibri" w:eastAsia="Calibri" w:hAnsi="Calibri"/>
      <w:b/>
      <w:sz w:val="25"/>
    </w:rPr>
  </w:style>
  <w:style w:type="paragraph" w:customStyle="1" w:styleId="401">
    <w:name w:val="Основной текст (40)1"/>
    <w:basedOn w:val="a3"/>
    <w:link w:val="400"/>
    <w:uiPriority w:val="99"/>
    <w:rsid w:val="00EB20EF"/>
    <w:pPr>
      <w:shd w:val="clear" w:color="auto" w:fill="FFFFFF"/>
      <w:spacing w:line="240" w:lineRule="atLeast"/>
    </w:pPr>
    <w:rPr>
      <w:rFonts w:ascii="Calibri" w:eastAsia="Calibri" w:hAnsi="Calibri"/>
      <w:sz w:val="25"/>
    </w:rPr>
  </w:style>
  <w:style w:type="paragraph" w:customStyle="1" w:styleId="426">
    <w:name w:val="Основной текст (42)"/>
    <w:basedOn w:val="a3"/>
    <w:link w:val="425"/>
    <w:uiPriority w:val="99"/>
    <w:rsid w:val="00EB20EF"/>
    <w:pPr>
      <w:shd w:val="clear" w:color="auto" w:fill="FFFFFF"/>
      <w:spacing w:after="120" w:line="240" w:lineRule="atLeast"/>
    </w:pPr>
    <w:rPr>
      <w:rFonts w:ascii="Tahoma" w:eastAsia="Calibri" w:hAnsi="Tahoma"/>
      <w:b/>
      <w:sz w:val="21"/>
    </w:rPr>
  </w:style>
  <w:style w:type="paragraph" w:customStyle="1" w:styleId="4110">
    <w:name w:val="Основной текст (41)1"/>
    <w:basedOn w:val="a3"/>
    <w:link w:val="416"/>
    <w:uiPriority w:val="99"/>
    <w:rsid w:val="00EB20EF"/>
    <w:pPr>
      <w:shd w:val="clear" w:color="auto" w:fill="FFFFFF"/>
      <w:spacing w:line="240" w:lineRule="atLeast"/>
    </w:pPr>
    <w:rPr>
      <w:rFonts w:ascii="Tahoma" w:eastAsia="Calibri" w:hAnsi="Tahoma"/>
      <w:noProof/>
      <w:sz w:val="30"/>
    </w:rPr>
  </w:style>
  <w:style w:type="paragraph" w:customStyle="1" w:styleId="3910">
    <w:name w:val="Основной текст (39)1"/>
    <w:basedOn w:val="a3"/>
    <w:link w:val="391"/>
    <w:uiPriority w:val="99"/>
    <w:rsid w:val="00EB20EF"/>
    <w:pPr>
      <w:shd w:val="clear" w:color="auto" w:fill="FFFFFF"/>
      <w:spacing w:line="240" w:lineRule="atLeast"/>
    </w:pPr>
    <w:rPr>
      <w:rFonts w:ascii="Tahoma" w:eastAsia="Calibri" w:hAnsi="Tahoma"/>
      <w:noProof/>
      <w:sz w:val="30"/>
    </w:rPr>
  </w:style>
  <w:style w:type="paragraph" w:customStyle="1" w:styleId="512">
    <w:name w:val="Подпись к таблице (5)1"/>
    <w:basedOn w:val="a3"/>
    <w:link w:val="5d"/>
    <w:uiPriority w:val="99"/>
    <w:rsid w:val="00EB20EF"/>
    <w:pPr>
      <w:shd w:val="clear" w:color="auto" w:fill="FFFFFF"/>
      <w:spacing w:line="240" w:lineRule="atLeast"/>
    </w:pPr>
    <w:rPr>
      <w:rFonts w:ascii="Calibri" w:eastAsia="Calibri" w:hAnsi="Calibri"/>
      <w:sz w:val="25"/>
    </w:rPr>
  </w:style>
  <w:style w:type="paragraph" w:customStyle="1" w:styleId="431">
    <w:name w:val="Основной текст (43)1"/>
    <w:basedOn w:val="a3"/>
    <w:link w:val="430"/>
    <w:uiPriority w:val="99"/>
    <w:rsid w:val="00EB20EF"/>
    <w:pPr>
      <w:shd w:val="clear" w:color="auto" w:fill="FFFFFF"/>
      <w:spacing w:line="221" w:lineRule="exact"/>
    </w:pPr>
    <w:rPr>
      <w:rFonts w:ascii="Tahoma" w:eastAsia="Calibri" w:hAnsi="Tahoma"/>
      <w:b/>
      <w:sz w:val="17"/>
    </w:rPr>
  </w:style>
  <w:style w:type="paragraph" w:customStyle="1" w:styleId="441">
    <w:name w:val="Основной текст (44)1"/>
    <w:basedOn w:val="a3"/>
    <w:link w:val="440"/>
    <w:uiPriority w:val="99"/>
    <w:rsid w:val="00EB20EF"/>
    <w:pPr>
      <w:shd w:val="clear" w:color="auto" w:fill="FFFFFF"/>
      <w:spacing w:after="300" w:line="226" w:lineRule="exact"/>
    </w:pPr>
    <w:rPr>
      <w:rFonts w:ascii="Tahoma" w:eastAsia="Calibri" w:hAnsi="Tahoma"/>
      <w:b/>
      <w:i/>
      <w:sz w:val="16"/>
    </w:rPr>
  </w:style>
  <w:style w:type="paragraph" w:customStyle="1" w:styleId="6a">
    <w:name w:val="Подпись к таблице (6)"/>
    <w:basedOn w:val="a3"/>
    <w:link w:val="69"/>
    <w:uiPriority w:val="99"/>
    <w:rsid w:val="00EB20EF"/>
    <w:pPr>
      <w:shd w:val="clear" w:color="auto" w:fill="FFFFFF"/>
      <w:spacing w:line="240" w:lineRule="atLeast"/>
    </w:pPr>
    <w:rPr>
      <w:rFonts w:ascii="Tahoma" w:eastAsia="Calibri" w:hAnsi="Tahoma"/>
      <w:b/>
      <w:sz w:val="17"/>
    </w:rPr>
  </w:style>
  <w:style w:type="character" w:customStyle="1" w:styleId="af9">
    <w:name w:val="Название объекта Знак"/>
    <w:aliases w:val="Знак1 Знак,Знак1 Знак Знак Знак Знак1,Знак1 Знак Знак Знак2,Таблица - Название объекта Знак,!! Object Novogor !! Знак,Caption Char Знак,Caption Char1 Char1 Char Char Знак,Caption Char Char2 Char1 Char Char Знак,Знак13 Знак"/>
    <w:link w:val="af8"/>
    <w:uiPriority w:val="99"/>
    <w:locked/>
    <w:rsid w:val="00EB20EF"/>
    <w:rPr>
      <w:rFonts w:ascii="Times New Roman" w:eastAsia="Times New Roman" w:hAnsi="Times New Roman"/>
      <w:b/>
      <w:sz w:val="22"/>
    </w:rPr>
  </w:style>
  <w:style w:type="character" w:customStyle="1" w:styleId="ac">
    <w:name w:val="Абзац списка Знак"/>
    <w:aliases w:val="Варианты ответов Знак"/>
    <w:link w:val="ab"/>
    <w:uiPriority w:val="34"/>
    <w:locked/>
    <w:rsid w:val="00EB20EF"/>
    <w:rPr>
      <w:sz w:val="22"/>
      <w:szCs w:val="22"/>
      <w:lang w:eastAsia="en-US"/>
    </w:rPr>
  </w:style>
  <w:style w:type="character" w:customStyle="1" w:styleId="afffffff2">
    <w:name w:val="_Обычный Знак"/>
    <w:link w:val="afffffff3"/>
    <w:locked/>
    <w:rsid w:val="00EB20EF"/>
    <w:rPr>
      <w:sz w:val="24"/>
    </w:rPr>
  </w:style>
  <w:style w:type="paragraph" w:customStyle="1" w:styleId="afffffff3">
    <w:name w:val="_Обычный"/>
    <w:basedOn w:val="a3"/>
    <w:link w:val="afffffff2"/>
    <w:qFormat/>
    <w:rsid w:val="00EB20EF"/>
    <w:pPr>
      <w:ind w:firstLine="709"/>
      <w:jc w:val="both"/>
    </w:pPr>
    <w:rPr>
      <w:rFonts w:ascii="Calibri" w:eastAsia="Calibri" w:hAnsi="Calibri"/>
      <w:sz w:val="24"/>
    </w:rPr>
  </w:style>
  <w:style w:type="paragraph" w:customStyle="1" w:styleId="Default">
    <w:name w:val="Default"/>
    <w:uiPriority w:val="99"/>
    <w:rsid w:val="00EB20EF"/>
    <w:pPr>
      <w:autoSpaceDE w:val="0"/>
      <w:autoSpaceDN w:val="0"/>
      <w:adjustRightInd w:val="0"/>
    </w:pPr>
    <w:rPr>
      <w:rFonts w:ascii="Times New Roman" w:eastAsia="Times New Roman" w:hAnsi="Times New Roman"/>
      <w:color w:val="000000"/>
      <w:sz w:val="24"/>
      <w:szCs w:val="24"/>
    </w:rPr>
  </w:style>
  <w:style w:type="paragraph" w:customStyle="1" w:styleId="1f7">
    <w:name w:val="Маркированный список 1"/>
    <w:basedOn w:val="a3"/>
    <w:uiPriority w:val="99"/>
    <w:rsid w:val="00EB20EF"/>
    <w:pPr>
      <w:tabs>
        <w:tab w:val="num" w:pos="1080"/>
      </w:tabs>
      <w:spacing w:line="360" w:lineRule="auto"/>
      <w:ind w:left="1080" w:hanging="360"/>
      <w:jc w:val="both"/>
    </w:pPr>
    <w:rPr>
      <w:rFonts w:ascii="Arial" w:hAnsi="Arial" w:cs="Arial"/>
      <w:sz w:val="24"/>
      <w:szCs w:val="24"/>
    </w:rPr>
  </w:style>
  <w:style w:type="paragraph" w:customStyle="1" w:styleId="ConsNormal">
    <w:name w:val="ConsNormal"/>
    <w:uiPriority w:val="99"/>
    <w:rsid w:val="00EB20EF"/>
    <w:pPr>
      <w:widowControl w:val="0"/>
      <w:autoSpaceDE w:val="0"/>
      <w:autoSpaceDN w:val="0"/>
      <w:adjustRightInd w:val="0"/>
      <w:ind w:firstLine="720"/>
    </w:pPr>
    <w:rPr>
      <w:rFonts w:ascii="Arial" w:eastAsia="Times New Roman" w:hAnsi="Arial" w:cs="Arial"/>
    </w:rPr>
  </w:style>
  <w:style w:type="paragraph" w:customStyle="1" w:styleId="S8">
    <w:name w:val="S_Обложка_проект"/>
    <w:basedOn w:val="a3"/>
    <w:uiPriority w:val="99"/>
    <w:rsid w:val="00EB20EF"/>
    <w:pPr>
      <w:spacing w:line="360" w:lineRule="auto"/>
      <w:ind w:left="3240"/>
      <w:jc w:val="right"/>
    </w:pPr>
    <w:rPr>
      <w:caps/>
      <w:sz w:val="24"/>
      <w:szCs w:val="24"/>
    </w:rPr>
  </w:style>
  <w:style w:type="character" w:customStyle="1" w:styleId="2ff5">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uiPriority w:val="99"/>
    <w:locked/>
    <w:rsid w:val="00EB20EF"/>
  </w:style>
  <w:style w:type="paragraph" w:customStyle="1" w:styleId="xl72">
    <w:name w:val="xl72"/>
    <w:basedOn w:val="afb"/>
    <w:uiPriority w:val="99"/>
    <w:rsid w:val="00EB20EF"/>
  </w:style>
  <w:style w:type="paragraph" w:customStyle="1" w:styleId="font5">
    <w:name w:val="font5"/>
    <w:basedOn w:val="a3"/>
    <w:uiPriority w:val="99"/>
    <w:rsid w:val="00EB20EF"/>
    <w:pPr>
      <w:spacing w:before="100" w:beforeAutospacing="1" w:after="100" w:afterAutospacing="1"/>
    </w:pPr>
  </w:style>
  <w:style w:type="paragraph" w:customStyle="1" w:styleId="font6">
    <w:name w:val="font6"/>
    <w:basedOn w:val="a3"/>
    <w:uiPriority w:val="99"/>
    <w:rsid w:val="00EB20EF"/>
    <w:pPr>
      <w:spacing w:before="100" w:beforeAutospacing="1" w:after="100" w:afterAutospacing="1"/>
    </w:pPr>
    <w:rPr>
      <w:u w:val="single"/>
    </w:rPr>
  </w:style>
  <w:style w:type="paragraph" w:customStyle="1" w:styleId="font7">
    <w:name w:val="font7"/>
    <w:basedOn w:val="a3"/>
    <w:uiPriority w:val="99"/>
    <w:rsid w:val="00EB20EF"/>
    <w:pPr>
      <w:spacing w:before="100" w:beforeAutospacing="1" w:after="100" w:afterAutospacing="1"/>
    </w:pPr>
    <w:rPr>
      <w:sz w:val="18"/>
      <w:szCs w:val="18"/>
    </w:rPr>
  </w:style>
  <w:style w:type="paragraph" w:customStyle="1" w:styleId="font8">
    <w:name w:val="font8"/>
    <w:basedOn w:val="a3"/>
    <w:uiPriority w:val="99"/>
    <w:rsid w:val="00EB20EF"/>
    <w:pPr>
      <w:spacing w:before="100" w:beforeAutospacing="1" w:after="100" w:afterAutospacing="1"/>
    </w:pPr>
    <w:rPr>
      <w:sz w:val="18"/>
      <w:szCs w:val="18"/>
      <w:u w:val="single"/>
    </w:rPr>
  </w:style>
  <w:style w:type="paragraph" w:customStyle="1" w:styleId="font9">
    <w:name w:val="font9"/>
    <w:basedOn w:val="a3"/>
    <w:uiPriority w:val="99"/>
    <w:rsid w:val="00EB20EF"/>
    <w:pPr>
      <w:spacing w:before="100" w:beforeAutospacing="1" w:after="100" w:afterAutospacing="1"/>
    </w:pPr>
  </w:style>
  <w:style w:type="paragraph" w:customStyle="1" w:styleId="xl65">
    <w:name w:val="xl65"/>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3"/>
    <w:uiPriority w:val="99"/>
    <w:rsid w:val="00EB20EF"/>
    <w:pPr>
      <w:spacing w:before="100" w:beforeAutospacing="1" w:after="100" w:afterAutospacing="1"/>
    </w:pPr>
    <w:rPr>
      <w:sz w:val="24"/>
      <w:szCs w:val="24"/>
    </w:rPr>
  </w:style>
  <w:style w:type="paragraph" w:customStyle="1" w:styleId="xl67">
    <w:name w:val="xl67"/>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3"/>
    <w:uiPriority w:val="99"/>
    <w:rsid w:val="00EB20EF"/>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3"/>
    <w:uiPriority w:val="99"/>
    <w:rsid w:val="00EB20EF"/>
    <w:pPr>
      <w:pBdr>
        <w:top w:val="single" w:sz="4" w:space="0" w:color="auto"/>
        <w:bottom w:val="single" w:sz="4" w:space="0" w:color="auto"/>
      </w:pBdr>
      <w:spacing w:before="100" w:beforeAutospacing="1" w:after="100" w:afterAutospacing="1"/>
    </w:pPr>
    <w:rPr>
      <w:sz w:val="24"/>
      <w:szCs w:val="24"/>
    </w:rPr>
  </w:style>
  <w:style w:type="paragraph" w:customStyle="1" w:styleId="xl70">
    <w:name w:val="xl70"/>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a3"/>
    <w:uiPriority w:val="99"/>
    <w:rsid w:val="00EB20EF"/>
    <w:pPr>
      <w:pBdr>
        <w:left w:val="single" w:sz="4" w:space="0" w:color="auto"/>
        <w:right w:val="single" w:sz="4" w:space="0" w:color="auto"/>
      </w:pBdr>
      <w:spacing w:before="100" w:beforeAutospacing="1" w:after="100" w:afterAutospacing="1"/>
    </w:pPr>
    <w:rPr>
      <w:sz w:val="24"/>
      <w:szCs w:val="24"/>
    </w:rPr>
  </w:style>
  <w:style w:type="paragraph" w:customStyle="1" w:styleId="xl73">
    <w:name w:val="xl73"/>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4">
    <w:name w:val="xl74"/>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5">
    <w:name w:val="xl75"/>
    <w:basedOn w:val="a3"/>
    <w:uiPriority w:val="99"/>
    <w:rsid w:val="00EB20EF"/>
    <w:pPr>
      <w:pBdr>
        <w:left w:val="single" w:sz="4" w:space="0" w:color="auto"/>
        <w:right w:val="single" w:sz="4" w:space="0" w:color="auto"/>
      </w:pBdr>
      <w:spacing w:before="100" w:beforeAutospacing="1" w:after="100" w:afterAutospacing="1"/>
      <w:jc w:val="center"/>
    </w:pPr>
    <w:rPr>
      <w:sz w:val="24"/>
      <w:szCs w:val="24"/>
    </w:rPr>
  </w:style>
  <w:style w:type="paragraph" w:customStyle="1" w:styleId="xl76">
    <w:name w:val="xl76"/>
    <w:basedOn w:val="a3"/>
    <w:uiPriority w:val="99"/>
    <w:rsid w:val="00EB20EF"/>
    <w:pPr>
      <w:pBdr>
        <w:top w:val="single" w:sz="4" w:space="0" w:color="auto"/>
        <w:bottom w:val="single" w:sz="4" w:space="0" w:color="auto"/>
      </w:pBdr>
      <w:spacing w:before="100" w:beforeAutospacing="1" w:after="100" w:afterAutospacing="1"/>
      <w:jc w:val="center"/>
    </w:pPr>
    <w:rPr>
      <w:sz w:val="24"/>
      <w:szCs w:val="24"/>
    </w:rPr>
  </w:style>
  <w:style w:type="paragraph" w:customStyle="1" w:styleId="xl77">
    <w:name w:val="xl77"/>
    <w:basedOn w:val="a3"/>
    <w:uiPriority w:val="99"/>
    <w:rsid w:val="00EB20EF"/>
    <w:pPr>
      <w:spacing w:before="100" w:beforeAutospacing="1" w:after="100" w:afterAutospacing="1"/>
      <w:jc w:val="center"/>
    </w:pPr>
    <w:rPr>
      <w:sz w:val="24"/>
      <w:szCs w:val="24"/>
    </w:rPr>
  </w:style>
  <w:style w:type="paragraph" w:customStyle="1" w:styleId="xl78">
    <w:name w:val="xl78"/>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sz w:val="24"/>
      <w:szCs w:val="24"/>
    </w:rPr>
  </w:style>
  <w:style w:type="paragraph" w:customStyle="1" w:styleId="xl79">
    <w:name w:val="xl79"/>
    <w:basedOn w:val="a3"/>
    <w:uiPriority w:val="99"/>
    <w:rsid w:val="00EB20EF"/>
    <w:pPr>
      <w:pBdr>
        <w:top w:val="single" w:sz="4" w:space="0" w:color="auto"/>
        <w:left w:val="single" w:sz="4" w:space="0" w:color="auto"/>
        <w:right w:val="single" w:sz="4" w:space="0" w:color="auto"/>
      </w:pBdr>
      <w:spacing w:before="100" w:beforeAutospacing="1" w:after="100" w:afterAutospacing="1"/>
      <w:textAlignment w:val="center"/>
    </w:pPr>
    <w:rPr>
      <w:rFonts w:ascii="Times New Roman CYR" w:hAnsi="Times New Roman CYR"/>
      <w:sz w:val="24"/>
      <w:szCs w:val="24"/>
    </w:rPr>
  </w:style>
  <w:style w:type="paragraph" w:customStyle="1" w:styleId="xl80">
    <w:name w:val="xl80"/>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sz w:val="24"/>
      <w:szCs w:val="24"/>
    </w:rPr>
  </w:style>
  <w:style w:type="paragraph" w:customStyle="1" w:styleId="xl81">
    <w:name w:val="xl81"/>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82">
    <w:name w:val="xl82"/>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u w:val="single"/>
    </w:rPr>
  </w:style>
  <w:style w:type="paragraph" w:customStyle="1" w:styleId="xl83">
    <w:name w:val="xl83"/>
    <w:basedOn w:val="a3"/>
    <w:uiPriority w:val="99"/>
    <w:rsid w:val="00EB20EF"/>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84">
    <w:name w:val="xl84"/>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5">
    <w:name w:val="xl85"/>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86">
    <w:name w:val="xl86"/>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7">
    <w:name w:val="xl87"/>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8">
    <w:name w:val="xl88"/>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9">
    <w:name w:val="xl89"/>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0">
    <w:name w:val="xl90"/>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1">
    <w:name w:val="xl91"/>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2">
    <w:name w:val="xl92"/>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93">
    <w:name w:val="xl93"/>
    <w:basedOn w:val="a3"/>
    <w:uiPriority w:val="99"/>
    <w:rsid w:val="00EB20EF"/>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94">
    <w:name w:val="xl94"/>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pPr>
    <w:rPr>
      <w:sz w:val="24"/>
      <w:szCs w:val="24"/>
    </w:rPr>
  </w:style>
  <w:style w:type="paragraph" w:customStyle="1" w:styleId="xl95">
    <w:name w:val="xl95"/>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96">
    <w:name w:val="xl96"/>
    <w:basedOn w:val="a3"/>
    <w:uiPriority w:val="99"/>
    <w:rsid w:val="00EB20EF"/>
    <w:pPr>
      <w:shd w:val="clear" w:color="000000" w:fill="FFFFFF"/>
      <w:spacing w:before="100" w:beforeAutospacing="1" w:after="100" w:afterAutospacing="1"/>
    </w:pPr>
    <w:rPr>
      <w:sz w:val="24"/>
      <w:szCs w:val="24"/>
    </w:rPr>
  </w:style>
  <w:style w:type="paragraph" w:customStyle="1" w:styleId="xl97">
    <w:name w:val="xl97"/>
    <w:basedOn w:val="a3"/>
    <w:uiPriority w:val="99"/>
    <w:rsid w:val="00EB20EF"/>
    <w:pPr>
      <w:pBdr>
        <w:left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98">
    <w:name w:val="xl98"/>
    <w:basedOn w:val="a3"/>
    <w:uiPriority w:val="99"/>
    <w:rsid w:val="00EB20EF"/>
    <w:pPr>
      <w:pBdr>
        <w:left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99">
    <w:name w:val="xl99"/>
    <w:basedOn w:val="a3"/>
    <w:uiPriority w:val="99"/>
    <w:rsid w:val="00EB20EF"/>
    <w:pPr>
      <w:shd w:val="clear" w:color="000000" w:fill="FFFFFF"/>
      <w:spacing w:before="100" w:beforeAutospacing="1" w:after="100" w:afterAutospacing="1"/>
      <w:jc w:val="center"/>
    </w:pPr>
    <w:rPr>
      <w:sz w:val="24"/>
      <w:szCs w:val="24"/>
    </w:rPr>
  </w:style>
  <w:style w:type="paragraph" w:customStyle="1" w:styleId="xl100">
    <w:name w:val="xl100"/>
    <w:basedOn w:val="a3"/>
    <w:uiPriority w:val="99"/>
    <w:rsid w:val="00EB20EF"/>
    <w:pPr>
      <w:pBdr>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01">
    <w:name w:val="xl101"/>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02">
    <w:name w:val="xl102"/>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
    <w:name w:val="xl103"/>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sz w:val="24"/>
      <w:szCs w:val="24"/>
    </w:rPr>
  </w:style>
  <w:style w:type="paragraph" w:customStyle="1" w:styleId="xl104">
    <w:name w:val="xl104"/>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textAlignment w:val="center"/>
    </w:pPr>
    <w:rPr>
      <w:rFonts w:ascii="Times New Roman CYR" w:hAnsi="Times New Roman CYR"/>
      <w:sz w:val="24"/>
      <w:szCs w:val="24"/>
    </w:rPr>
  </w:style>
  <w:style w:type="paragraph" w:customStyle="1" w:styleId="xl105">
    <w:name w:val="xl105"/>
    <w:basedOn w:val="a3"/>
    <w:uiPriority w:val="99"/>
    <w:rsid w:val="00EB20E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sz w:val="24"/>
      <w:szCs w:val="24"/>
    </w:rPr>
  </w:style>
  <w:style w:type="paragraph" w:customStyle="1" w:styleId="xl106">
    <w:name w:val="xl106"/>
    <w:basedOn w:val="a3"/>
    <w:uiPriority w:val="99"/>
    <w:rsid w:val="00EB20EF"/>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Times New Roman CYR" w:hAnsi="Times New Roman CYR"/>
      <w:sz w:val="24"/>
      <w:szCs w:val="24"/>
    </w:rPr>
  </w:style>
  <w:style w:type="paragraph" w:customStyle="1" w:styleId="xl107">
    <w:name w:val="xl107"/>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CYR" w:hAnsi="Times New Roman CYR"/>
      <w:sz w:val="24"/>
      <w:szCs w:val="24"/>
    </w:rPr>
  </w:style>
  <w:style w:type="paragraph" w:customStyle="1" w:styleId="xl108">
    <w:name w:val="xl108"/>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09">
    <w:name w:val="xl109"/>
    <w:basedOn w:val="a3"/>
    <w:uiPriority w:val="99"/>
    <w:rsid w:val="00EB20EF"/>
    <w:pPr>
      <w:pBdr>
        <w:left w:val="single" w:sz="4" w:space="0" w:color="auto"/>
        <w:right w:val="single" w:sz="4" w:space="0" w:color="auto"/>
      </w:pBdr>
      <w:spacing w:before="100" w:beforeAutospacing="1" w:after="100" w:afterAutospacing="1"/>
      <w:jc w:val="center"/>
    </w:pPr>
    <w:rPr>
      <w:sz w:val="24"/>
      <w:szCs w:val="24"/>
    </w:rPr>
  </w:style>
  <w:style w:type="paragraph" w:customStyle="1" w:styleId="xl110">
    <w:name w:val="xl110"/>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1">
    <w:name w:val="xl111"/>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112">
    <w:name w:val="xl112"/>
    <w:basedOn w:val="a3"/>
    <w:uiPriority w:val="99"/>
    <w:rsid w:val="00EB20EF"/>
    <w:pPr>
      <w:pBdr>
        <w:left w:val="single" w:sz="4" w:space="0" w:color="auto"/>
        <w:right w:val="single" w:sz="4" w:space="0" w:color="auto"/>
      </w:pBdr>
      <w:spacing w:before="100" w:beforeAutospacing="1" w:after="100" w:afterAutospacing="1"/>
      <w:jc w:val="center"/>
    </w:pPr>
    <w:rPr>
      <w:b/>
      <w:bCs/>
      <w:sz w:val="24"/>
      <w:szCs w:val="24"/>
    </w:rPr>
  </w:style>
  <w:style w:type="paragraph" w:customStyle="1" w:styleId="xl113">
    <w:name w:val="xl113"/>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14">
    <w:name w:val="xl114"/>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15">
    <w:name w:val="xl115"/>
    <w:basedOn w:val="a3"/>
    <w:uiPriority w:val="99"/>
    <w:rsid w:val="00EB20EF"/>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16">
    <w:name w:val="xl116"/>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7">
    <w:name w:val="xl117"/>
    <w:basedOn w:val="a3"/>
    <w:uiPriority w:val="99"/>
    <w:rsid w:val="00EB20EF"/>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118">
    <w:name w:val="xl118"/>
    <w:basedOn w:val="a3"/>
    <w:uiPriority w:val="99"/>
    <w:rsid w:val="00EB20EF"/>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119">
    <w:name w:val="xl119"/>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jc w:val="center"/>
    </w:pPr>
    <w:rPr>
      <w:sz w:val="28"/>
      <w:szCs w:val="28"/>
    </w:rPr>
  </w:style>
  <w:style w:type="paragraph" w:customStyle="1" w:styleId="xl120">
    <w:name w:val="xl120"/>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pPr>
    <w:rPr>
      <w:sz w:val="28"/>
      <w:szCs w:val="28"/>
    </w:rPr>
  </w:style>
  <w:style w:type="paragraph" w:customStyle="1" w:styleId="xl121">
    <w:name w:val="xl121"/>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22">
    <w:name w:val="xl122"/>
    <w:basedOn w:val="a3"/>
    <w:uiPriority w:val="99"/>
    <w:rsid w:val="00EB20EF"/>
    <w:pPr>
      <w:pBdr>
        <w:top w:val="single" w:sz="4" w:space="0" w:color="auto"/>
        <w:lef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3">
    <w:name w:val="xl123"/>
    <w:basedOn w:val="a3"/>
    <w:uiPriority w:val="99"/>
    <w:rsid w:val="00EB20EF"/>
    <w:pPr>
      <w:pBdr>
        <w:top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4">
    <w:name w:val="xl124"/>
    <w:basedOn w:val="a3"/>
    <w:uiPriority w:val="99"/>
    <w:rsid w:val="00EB20EF"/>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5">
    <w:name w:val="xl125"/>
    <w:basedOn w:val="a3"/>
    <w:uiPriority w:val="99"/>
    <w:rsid w:val="00EB20EF"/>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6">
    <w:name w:val="xl126"/>
    <w:basedOn w:val="a3"/>
    <w:uiPriority w:val="99"/>
    <w:rsid w:val="00EB20EF"/>
    <w:pPr>
      <w:pBdr>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7">
    <w:name w:val="xl127"/>
    <w:basedOn w:val="a3"/>
    <w:uiPriority w:val="99"/>
    <w:rsid w:val="00EB20EF"/>
    <w:pPr>
      <w:pBdr>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8">
    <w:name w:val="xl128"/>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29">
    <w:name w:val="xl129"/>
    <w:basedOn w:val="a3"/>
    <w:uiPriority w:val="99"/>
    <w:rsid w:val="00EB20EF"/>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30">
    <w:name w:val="xl130"/>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31">
    <w:name w:val="xl131"/>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32">
    <w:name w:val="xl132"/>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33">
    <w:name w:val="xl133"/>
    <w:basedOn w:val="a3"/>
    <w:uiPriority w:val="99"/>
    <w:rsid w:val="00EB20EF"/>
    <w:pPr>
      <w:pBdr>
        <w:top w:val="single" w:sz="4" w:space="0" w:color="auto"/>
        <w:left w:val="single" w:sz="4" w:space="0" w:color="auto"/>
      </w:pBdr>
      <w:shd w:val="clear" w:color="000000" w:fill="FFFFFF"/>
      <w:spacing w:before="100" w:beforeAutospacing="1" w:after="100" w:afterAutospacing="1"/>
      <w:jc w:val="center"/>
    </w:pPr>
    <w:rPr>
      <w:sz w:val="24"/>
      <w:szCs w:val="24"/>
    </w:rPr>
  </w:style>
  <w:style w:type="paragraph" w:customStyle="1" w:styleId="xl134">
    <w:name w:val="xl134"/>
    <w:basedOn w:val="a3"/>
    <w:uiPriority w:val="99"/>
    <w:rsid w:val="00EB20EF"/>
    <w:pPr>
      <w:pBdr>
        <w:top w:val="single" w:sz="4" w:space="0" w:color="auto"/>
      </w:pBdr>
      <w:shd w:val="clear" w:color="000000" w:fill="FFFFFF"/>
      <w:spacing w:before="100" w:beforeAutospacing="1" w:after="100" w:afterAutospacing="1"/>
      <w:jc w:val="center"/>
    </w:pPr>
    <w:rPr>
      <w:sz w:val="24"/>
      <w:szCs w:val="24"/>
    </w:rPr>
  </w:style>
  <w:style w:type="paragraph" w:customStyle="1" w:styleId="xl135">
    <w:name w:val="xl135"/>
    <w:basedOn w:val="a3"/>
    <w:uiPriority w:val="99"/>
    <w:rsid w:val="00EB20EF"/>
    <w:pPr>
      <w:pBdr>
        <w:top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136">
    <w:name w:val="xl136"/>
    <w:basedOn w:val="a3"/>
    <w:uiPriority w:val="99"/>
    <w:rsid w:val="00EB20EF"/>
    <w:pPr>
      <w:pBdr>
        <w:left w:val="single" w:sz="4" w:space="0" w:color="auto"/>
      </w:pBdr>
      <w:shd w:val="clear" w:color="000000" w:fill="FFFFFF"/>
      <w:spacing w:before="100" w:beforeAutospacing="1" w:after="100" w:afterAutospacing="1"/>
      <w:jc w:val="center"/>
    </w:pPr>
    <w:rPr>
      <w:sz w:val="24"/>
      <w:szCs w:val="24"/>
    </w:rPr>
  </w:style>
  <w:style w:type="paragraph" w:customStyle="1" w:styleId="xl137">
    <w:name w:val="xl137"/>
    <w:basedOn w:val="a3"/>
    <w:uiPriority w:val="99"/>
    <w:rsid w:val="00EB20EF"/>
    <w:pPr>
      <w:pBdr>
        <w:right w:val="single" w:sz="4" w:space="0" w:color="auto"/>
      </w:pBdr>
      <w:shd w:val="clear" w:color="000000" w:fill="FFFFFF"/>
      <w:spacing w:before="100" w:beforeAutospacing="1" w:after="100" w:afterAutospacing="1"/>
      <w:jc w:val="center"/>
    </w:pPr>
    <w:rPr>
      <w:sz w:val="24"/>
      <w:szCs w:val="24"/>
    </w:rPr>
  </w:style>
  <w:style w:type="paragraph" w:customStyle="1" w:styleId="xl138">
    <w:name w:val="xl138"/>
    <w:basedOn w:val="a3"/>
    <w:uiPriority w:val="99"/>
    <w:rsid w:val="00EB20EF"/>
    <w:pPr>
      <w:pBdr>
        <w:left w:val="single" w:sz="4" w:space="0" w:color="auto"/>
        <w:bottom w:val="single" w:sz="4" w:space="0" w:color="auto"/>
      </w:pBdr>
      <w:shd w:val="clear" w:color="000000" w:fill="FFFFFF"/>
      <w:spacing w:before="100" w:beforeAutospacing="1" w:after="100" w:afterAutospacing="1"/>
      <w:jc w:val="center"/>
    </w:pPr>
    <w:rPr>
      <w:sz w:val="24"/>
      <w:szCs w:val="24"/>
    </w:rPr>
  </w:style>
  <w:style w:type="paragraph" w:customStyle="1" w:styleId="xl139">
    <w:name w:val="xl139"/>
    <w:basedOn w:val="a3"/>
    <w:uiPriority w:val="99"/>
    <w:rsid w:val="00EB20EF"/>
    <w:pPr>
      <w:pBdr>
        <w:bottom w:val="single" w:sz="4" w:space="0" w:color="auto"/>
      </w:pBdr>
      <w:shd w:val="clear" w:color="000000" w:fill="FFFFFF"/>
      <w:spacing w:before="100" w:beforeAutospacing="1" w:after="100" w:afterAutospacing="1"/>
      <w:jc w:val="center"/>
    </w:pPr>
    <w:rPr>
      <w:sz w:val="24"/>
      <w:szCs w:val="24"/>
    </w:rPr>
  </w:style>
  <w:style w:type="paragraph" w:customStyle="1" w:styleId="xl140">
    <w:name w:val="xl140"/>
    <w:basedOn w:val="a3"/>
    <w:uiPriority w:val="99"/>
    <w:rsid w:val="00EB20EF"/>
    <w:pPr>
      <w:pBdr>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141">
    <w:name w:val="xl141"/>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2">
    <w:name w:val="xl142"/>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ConsPlusCell">
    <w:name w:val="ConsPlusCell"/>
    <w:uiPriority w:val="99"/>
    <w:rsid w:val="00EB20EF"/>
    <w:pPr>
      <w:widowControl w:val="0"/>
      <w:autoSpaceDE w:val="0"/>
      <w:autoSpaceDN w:val="0"/>
      <w:adjustRightInd w:val="0"/>
    </w:pPr>
    <w:rPr>
      <w:rFonts w:ascii="Arial" w:eastAsia="Times New Roman" w:hAnsi="Arial" w:cs="Arial"/>
    </w:rPr>
  </w:style>
  <w:style w:type="paragraph" w:customStyle="1" w:styleId="1f8">
    <w:name w:val="Абзац списка1"/>
    <w:basedOn w:val="a3"/>
    <w:uiPriority w:val="99"/>
    <w:rsid w:val="00EB20EF"/>
    <w:pPr>
      <w:spacing w:after="200" w:line="276" w:lineRule="auto"/>
      <w:ind w:left="720"/>
      <w:contextualSpacing/>
    </w:pPr>
    <w:rPr>
      <w:rFonts w:ascii="Calibri" w:hAnsi="Calibri"/>
      <w:sz w:val="22"/>
      <w:szCs w:val="22"/>
      <w:lang w:eastAsia="en-US"/>
    </w:rPr>
  </w:style>
  <w:style w:type="paragraph" w:customStyle="1" w:styleId="3ff">
    <w:name w:val="книга 3 основной"/>
    <w:basedOn w:val="afff9"/>
    <w:uiPriority w:val="99"/>
    <w:rsid w:val="00EB20EF"/>
    <w:pPr>
      <w:spacing w:line="240" w:lineRule="auto"/>
      <w:ind w:firstLine="0"/>
    </w:pPr>
    <w:rPr>
      <w:lang w:val="en-US" w:eastAsia="en-US"/>
    </w:rPr>
  </w:style>
  <w:style w:type="paragraph" w:customStyle="1" w:styleId="ConsPlusNonformat">
    <w:name w:val="ConsPlusNonformat"/>
    <w:rsid w:val="00EB20EF"/>
    <w:pPr>
      <w:widowControl w:val="0"/>
      <w:autoSpaceDE w:val="0"/>
      <w:autoSpaceDN w:val="0"/>
      <w:adjustRightInd w:val="0"/>
    </w:pPr>
    <w:rPr>
      <w:rFonts w:ascii="Courier New" w:eastAsia="Times New Roman" w:hAnsi="Courier New" w:cs="Courier New"/>
    </w:rPr>
  </w:style>
  <w:style w:type="character" w:customStyle="1" w:styleId="afffffff4">
    <w:name w:val="Текст в табл"/>
    <w:uiPriority w:val="99"/>
    <w:rsid w:val="00EB20EF"/>
    <w:rPr>
      <w:rFonts w:ascii="Arial" w:hAnsi="Arial"/>
      <w:sz w:val="16"/>
      <w:lang w:val="ru-RU"/>
    </w:rPr>
  </w:style>
  <w:style w:type="character" w:customStyle="1" w:styleId="afffffff5">
    <w:name w:val="Обычный в таблице Знак Знак"/>
    <w:uiPriority w:val="99"/>
    <w:rsid w:val="00EB20EF"/>
    <w:rPr>
      <w:sz w:val="24"/>
      <w:lang w:val="ru-RU" w:eastAsia="ar-SA" w:bidi="ar-SA"/>
    </w:rPr>
  </w:style>
  <w:style w:type="paragraph" w:customStyle="1" w:styleId="xl143">
    <w:name w:val="xl143"/>
    <w:basedOn w:val="a3"/>
    <w:uiPriority w:val="99"/>
    <w:rsid w:val="00EB20E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4">
    <w:name w:val="xl144"/>
    <w:basedOn w:val="a3"/>
    <w:uiPriority w:val="99"/>
    <w:rsid w:val="00EB20EF"/>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363">
    <w:name w:val="стиль36"/>
    <w:basedOn w:val="a3"/>
    <w:uiPriority w:val="99"/>
    <w:rsid w:val="00EB20EF"/>
    <w:pPr>
      <w:spacing w:before="100" w:beforeAutospacing="1" w:after="100" w:afterAutospacing="1"/>
    </w:pPr>
    <w:rPr>
      <w:sz w:val="24"/>
      <w:szCs w:val="24"/>
    </w:rPr>
  </w:style>
  <w:style w:type="paragraph" w:customStyle="1" w:styleId="xl145">
    <w:name w:val="xl145"/>
    <w:basedOn w:val="a3"/>
    <w:uiPriority w:val="99"/>
    <w:rsid w:val="00EB20EF"/>
    <w:pPr>
      <w:pBdr>
        <w:top w:val="single" w:sz="4" w:space="0" w:color="auto"/>
      </w:pBdr>
      <w:shd w:val="clear" w:color="000000" w:fill="FFFFFF"/>
      <w:spacing w:before="100" w:beforeAutospacing="1" w:after="100" w:afterAutospacing="1"/>
      <w:jc w:val="center"/>
      <w:textAlignment w:val="center"/>
    </w:pPr>
  </w:style>
  <w:style w:type="paragraph" w:customStyle="1" w:styleId="xl146">
    <w:name w:val="xl146"/>
    <w:basedOn w:val="a3"/>
    <w:uiPriority w:val="99"/>
    <w:rsid w:val="00EB20EF"/>
    <w:pPr>
      <w:pBdr>
        <w:top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afffffff6">
    <w:name w:val="Текст таблицы"/>
    <w:basedOn w:val="a3"/>
    <w:link w:val="afffffff7"/>
    <w:uiPriority w:val="99"/>
    <w:rsid w:val="00EB20EF"/>
    <w:pPr>
      <w:suppressAutoHyphens/>
      <w:spacing w:line="360" w:lineRule="auto"/>
      <w:jc w:val="center"/>
    </w:pPr>
    <w:rPr>
      <w:sz w:val="22"/>
      <w:lang w:eastAsia="ar-SA"/>
    </w:rPr>
  </w:style>
  <w:style w:type="character" w:customStyle="1" w:styleId="afffffff7">
    <w:name w:val="Текст таблицы Знак"/>
    <w:link w:val="afffffff6"/>
    <w:uiPriority w:val="99"/>
    <w:locked/>
    <w:rsid w:val="00EB20EF"/>
    <w:rPr>
      <w:rFonts w:ascii="Times New Roman" w:eastAsia="Times New Roman" w:hAnsi="Times New Roman"/>
      <w:sz w:val="22"/>
      <w:lang w:eastAsia="ar-SA"/>
    </w:rPr>
  </w:style>
  <w:style w:type="paragraph" w:customStyle="1" w:styleId="xl147">
    <w:name w:val="xl147"/>
    <w:basedOn w:val="a3"/>
    <w:uiPriority w:val="99"/>
    <w:rsid w:val="00EB20EF"/>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a3"/>
    <w:uiPriority w:val="99"/>
    <w:rsid w:val="00EB20EF"/>
    <w:pPr>
      <w:pBdr>
        <w:bottom w:val="single" w:sz="4" w:space="0" w:color="auto"/>
      </w:pBdr>
      <w:shd w:val="clear" w:color="000000" w:fill="FFFFFF"/>
      <w:spacing w:before="100" w:beforeAutospacing="1" w:after="100" w:afterAutospacing="1"/>
      <w:jc w:val="center"/>
      <w:textAlignment w:val="center"/>
    </w:pPr>
  </w:style>
  <w:style w:type="paragraph" w:customStyle="1" w:styleId="xl149">
    <w:name w:val="xl149"/>
    <w:basedOn w:val="a3"/>
    <w:uiPriority w:val="99"/>
    <w:rsid w:val="00EB20EF"/>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151">
    <w:name w:val="xl151"/>
    <w:basedOn w:val="a3"/>
    <w:uiPriority w:val="99"/>
    <w:rsid w:val="00EB20EF"/>
    <w:pPr>
      <w:pBdr>
        <w:top w:val="single" w:sz="4" w:space="0" w:color="auto"/>
        <w:bottom w:val="single" w:sz="4" w:space="0" w:color="auto"/>
      </w:pBdr>
      <w:shd w:val="clear" w:color="000000" w:fill="FFFFFF"/>
      <w:spacing w:before="100" w:beforeAutospacing="1" w:after="100" w:afterAutospacing="1"/>
      <w:textAlignment w:val="top"/>
    </w:pPr>
  </w:style>
  <w:style w:type="paragraph" w:customStyle="1" w:styleId="xl152">
    <w:name w:val="xl152"/>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53">
    <w:name w:val="xl153"/>
    <w:basedOn w:val="a3"/>
    <w:uiPriority w:val="99"/>
    <w:rsid w:val="00EB20EF"/>
    <w:pPr>
      <w:pBdr>
        <w:top w:val="single" w:sz="4" w:space="0" w:color="auto"/>
        <w:left w:val="single" w:sz="4" w:space="0" w:color="auto"/>
        <w:bottom w:val="single" w:sz="4" w:space="0" w:color="auto"/>
      </w:pBdr>
      <w:spacing w:before="100" w:beforeAutospacing="1" w:after="100" w:afterAutospacing="1"/>
    </w:pPr>
  </w:style>
  <w:style w:type="paragraph" w:customStyle="1" w:styleId="xl154">
    <w:name w:val="xl154"/>
    <w:basedOn w:val="a3"/>
    <w:uiPriority w:val="99"/>
    <w:rsid w:val="00EB20EF"/>
    <w:pPr>
      <w:pBdr>
        <w:top w:val="single" w:sz="4" w:space="0" w:color="auto"/>
        <w:bottom w:val="single" w:sz="4" w:space="0" w:color="auto"/>
      </w:pBdr>
      <w:spacing w:before="100" w:beforeAutospacing="1" w:after="100" w:afterAutospacing="1"/>
    </w:pPr>
  </w:style>
  <w:style w:type="paragraph" w:customStyle="1" w:styleId="xl155">
    <w:name w:val="xl155"/>
    <w:basedOn w:val="a3"/>
    <w:uiPriority w:val="99"/>
    <w:rsid w:val="00EB20EF"/>
    <w:pPr>
      <w:pBdr>
        <w:top w:val="single" w:sz="4" w:space="0" w:color="auto"/>
        <w:bottom w:val="single" w:sz="4" w:space="0" w:color="auto"/>
        <w:right w:val="single" w:sz="4" w:space="0" w:color="auto"/>
      </w:pBdr>
      <w:spacing w:before="100" w:beforeAutospacing="1" w:after="100" w:afterAutospacing="1"/>
    </w:pPr>
  </w:style>
  <w:style w:type="paragraph" w:customStyle="1" w:styleId="xl156">
    <w:name w:val="xl156"/>
    <w:basedOn w:val="a3"/>
    <w:uiPriority w:val="99"/>
    <w:rsid w:val="00EB20EF"/>
    <w:pPr>
      <w:pBdr>
        <w:top w:val="single" w:sz="4" w:space="0" w:color="auto"/>
        <w:left w:val="single" w:sz="4" w:space="0" w:color="auto"/>
        <w:bottom w:val="single" w:sz="4" w:space="0" w:color="auto"/>
      </w:pBdr>
      <w:spacing w:before="100" w:beforeAutospacing="1" w:after="100" w:afterAutospacing="1"/>
    </w:pPr>
  </w:style>
  <w:style w:type="paragraph" w:customStyle="1" w:styleId="xl157">
    <w:name w:val="xl157"/>
    <w:basedOn w:val="a3"/>
    <w:uiPriority w:val="99"/>
    <w:rsid w:val="00EB20EF"/>
    <w:pPr>
      <w:pBdr>
        <w:top w:val="single" w:sz="4" w:space="0" w:color="auto"/>
        <w:bottom w:val="single" w:sz="4" w:space="0" w:color="auto"/>
      </w:pBdr>
      <w:spacing w:before="100" w:beforeAutospacing="1" w:after="100" w:afterAutospacing="1"/>
    </w:pPr>
  </w:style>
  <w:style w:type="paragraph" w:customStyle="1" w:styleId="xl158">
    <w:name w:val="xl158"/>
    <w:basedOn w:val="a3"/>
    <w:uiPriority w:val="99"/>
    <w:rsid w:val="00EB20EF"/>
    <w:pPr>
      <w:pBdr>
        <w:top w:val="single" w:sz="4" w:space="0" w:color="auto"/>
        <w:bottom w:val="single" w:sz="4" w:space="0" w:color="auto"/>
        <w:right w:val="single" w:sz="4" w:space="0" w:color="auto"/>
      </w:pBdr>
      <w:spacing w:before="100" w:beforeAutospacing="1" w:after="100" w:afterAutospacing="1"/>
    </w:pPr>
  </w:style>
  <w:style w:type="paragraph" w:customStyle="1" w:styleId="xl159">
    <w:name w:val="xl159"/>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160">
    <w:name w:val="xl160"/>
    <w:basedOn w:val="a3"/>
    <w:uiPriority w:val="99"/>
    <w:rsid w:val="00EB20EF"/>
    <w:pPr>
      <w:pBdr>
        <w:top w:val="single" w:sz="4" w:space="0" w:color="auto"/>
        <w:bottom w:val="single" w:sz="4" w:space="0" w:color="auto"/>
      </w:pBdr>
      <w:shd w:val="clear" w:color="000000" w:fill="FFFFFF"/>
      <w:spacing w:before="100" w:beforeAutospacing="1" w:after="100" w:afterAutospacing="1"/>
    </w:pPr>
  </w:style>
  <w:style w:type="paragraph" w:customStyle="1" w:styleId="xl161">
    <w:name w:val="xl161"/>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pPr>
  </w:style>
  <w:style w:type="table" w:customStyle="1" w:styleId="1f9">
    <w:name w:val="Сетка таблицы1"/>
    <w:rsid w:val="00EB20EF"/>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8">
    <w:name w:val="_абзац"/>
    <w:basedOn w:val="a3"/>
    <w:link w:val="afffffff9"/>
    <w:uiPriority w:val="99"/>
    <w:rsid w:val="00EB20EF"/>
    <w:pPr>
      <w:spacing w:line="276" w:lineRule="auto"/>
      <w:ind w:firstLine="709"/>
      <w:jc w:val="both"/>
    </w:pPr>
    <w:rPr>
      <w:sz w:val="24"/>
    </w:rPr>
  </w:style>
  <w:style w:type="character" w:customStyle="1" w:styleId="afffffff9">
    <w:name w:val="_абзац Знак"/>
    <w:link w:val="afffffff8"/>
    <w:uiPriority w:val="99"/>
    <w:locked/>
    <w:rsid w:val="00EB20EF"/>
    <w:rPr>
      <w:rFonts w:ascii="Times New Roman" w:eastAsia="Times New Roman" w:hAnsi="Times New Roman"/>
      <w:sz w:val="24"/>
    </w:rPr>
  </w:style>
  <w:style w:type="numbering" w:customStyle="1" w:styleId="11">
    <w:name w:val="Стиль1"/>
    <w:rsid w:val="00EB20EF"/>
    <w:pPr>
      <w:numPr>
        <w:numId w:val="12"/>
      </w:numPr>
    </w:pPr>
  </w:style>
  <w:style w:type="numbering" w:styleId="1ai">
    <w:name w:val="Outline List 1"/>
    <w:basedOn w:val="a7"/>
    <w:unhideWhenUsed/>
    <w:rsid w:val="00EB20EF"/>
    <w:pPr>
      <w:numPr>
        <w:numId w:val="8"/>
      </w:numPr>
    </w:pPr>
  </w:style>
  <w:style w:type="numbering" w:customStyle="1" w:styleId="1ai1">
    <w:name w:val="1 / a / i1"/>
    <w:rsid w:val="00EB20EF"/>
    <w:pPr>
      <w:numPr>
        <w:numId w:val="7"/>
      </w:numPr>
    </w:pPr>
  </w:style>
  <w:style w:type="numbering" w:customStyle="1" w:styleId="1111111">
    <w:name w:val="1 / 1.1 / 1.1.11"/>
    <w:rsid w:val="00EB20EF"/>
    <w:pPr>
      <w:numPr>
        <w:numId w:val="11"/>
      </w:numPr>
    </w:pPr>
  </w:style>
  <w:style w:type="character" w:customStyle="1" w:styleId="S9">
    <w:name w:val="S_Маркированный Знак Знак"/>
    <w:basedOn w:val="a5"/>
    <w:rsid w:val="00EB20EF"/>
    <w:rPr>
      <w:rFonts w:eastAsia="Calibri"/>
      <w:sz w:val="24"/>
      <w:szCs w:val="24"/>
      <w:lang w:eastAsia="en-US"/>
    </w:rPr>
  </w:style>
  <w:style w:type="paragraph" w:customStyle="1" w:styleId="0115">
    <w:name w:val="Стиль уплотненный на  01 пт Междустр.интервал:  точно 15 пт"/>
    <w:basedOn w:val="a3"/>
    <w:autoRedefine/>
    <w:rsid w:val="00EB20EF"/>
    <w:pPr>
      <w:numPr>
        <w:numId w:val="13"/>
      </w:numPr>
      <w:tabs>
        <w:tab w:val="left" w:pos="992"/>
      </w:tabs>
      <w:ind w:left="0" w:firstLine="709"/>
      <w:jc w:val="both"/>
    </w:pPr>
    <w:rPr>
      <w:spacing w:val="-2"/>
      <w:sz w:val="24"/>
    </w:rPr>
  </w:style>
  <w:style w:type="character" w:customStyle="1" w:styleId="afffffffa">
    <w:name w:val="Сноска_"/>
    <w:link w:val="afffffffb"/>
    <w:locked/>
    <w:rsid w:val="00EB20EF"/>
    <w:rPr>
      <w:sz w:val="28"/>
      <w:szCs w:val="28"/>
      <w:shd w:val="clear" w:color="auto" w:fill="FFFFFF"/>
    </w:rPr>
  </w:style>
  <w:style w:type="paragraph" w:customStyle="1" w:styleId="afffffffb">
    <w:name w:val="Сноска"/>
    <w:basedOn w:val="a3"/>
    <w:link w:val="afffffffa"/>
    <w:rsid w:val="00EB20EF"/>
    <w:pPr>
      <w:widowControl w:val="0"/>
      <w:shd w:val="clear" w:color="auto" w:fill="FFFFFF"/>
      <w:spacing w:line="346" w:lineRule="exact"/>
      <w:ind w:hanging="360"/>
    </w:pPr>
    <w:rPr>
      <w:rFonts w:ascii="Calibri" w:eastAsia="Calibri" w:hAnsi="Calibri"/>
      <w:sz w:val="28"/>
      <w:szCs w:val="28"/>
    </w:rPr>
  </w:style>
  <w:style w:type="character" w:customStyle="1" w:styleId="wmi-callto">
    <w:name w:val="wmi-callto"/>
    <w:basedOn w:val="a5"/>
    <w:rsid w:val="00EB20EF"/>
  </w:style>
  <w:style w:type="character" w:customStyle="1" w:styleId="a9">
    <w:name w:val="Без интервала Знак"/>
    <w:link w:val="a8"/>
    <w:uiPriority w:val="99"/>
    <w:locked/>
    <w:rsid w:val="009B15CF"/>
    <w:rPr>
      <w:rFonts w:eastAsia="Times New Roman"/>
      <w:sz w:val="22"/>
      <w:szCs w:val="22"/>
    </w:rPr>
  </w:style>
  <w:style w:type="paragraph" w:customStyle="1" w:styleId="ConsCell">
    <w:name w:val="ConsCell"/>
    <w:rsid w:val="00291A7F"/>
    <w:pPr>
      <w:widowControl w:val="0"/>
      <w:autoSpaceDE w:val="0"/>
      <w:autoSpaceDN w:val="0"/>
      <w:adjustRightInd w:val="0"/>
    </w:pPr>
    <w:rPr>
      <w:rFonts w:ascii="Arial" w:eastAsia="Times New Roman" w:hAnsi="Arial" w:cs="Arial"/>
    </w:rPr>
  </w:style>
  <w:style w:type="paragraph" w:customStyle="1" w:styleId="afffffffc">
    <w:name w:val="Заголовок титульного листа"/>
    <w:basedOn w:val="a3"/>
    <w:next w:val="a3"/>
    <w:semiHidden/>
    <w:rsid w:val="00291A7F"/>
    <w:pPr>
      <w:spacing w:line="360" w:lineRule="auto"/>
      <w:ind w:left="3060" w:firstLine="284"/>
      <w:jc w:val="right"/>
    </w:pPr>
    <w:rPr>
      <w:b/>
      <w:caps/>
      <w:sz w:val="24"/>
      <w:szCs w:val="24"/>
    </w:rPr>
  </w:style>
  <w:style w:type="paragraph" w:customStyle="1" w:styleId="s10">
    <w:name w:val="s_1"/>
    <w:basedOn w:val="a3"/>
    <w:rsid w:val="00291A7F"/>
    <w:pPr>
      <w:spacing w:before="100" w:beforeAutospacing="1" w:after="100" w:afterAutospacing="1"/>
      <w:ind w:firstLine="284"/>
      <w:jc w:val="both"/>
    </w:pPr>
    <w:rPr>
      <w:sz w:val="24"/>
      <w:szCs w:val="24"/>
    </w:rPr>
  </w:style>
  <w:style w:type="paragraph" w:customStyle="1" w:styleId="afffffffd">
    <w:basedOn w:val="a3"/>
    <w:next w:val="affff"/>
    <w:rsid w:val="00291A7F"/>
    <w:pPr>
      <w:spacing w:before="100" w:beforeAutospacing="1" w:after="100" w:afterAutospacing="1"/>
      <w:ind w:firstLine="284"/>
      <w:jc w:val="both"/>
    </w:pPr>
    <w:rPr>
      <w:sz w:val="24"/>
      <w:szCs w:val="24"/>
    </w:rPr>
  </w:style>
  <w:style w:type="paragraph" w:customStyle="1" w:styleId="1fa">
    <w:name w:val="Заголовок оглавления1"/>
    <w:basedOn w:val="13"/>
    <w:next w:val="a3"/>
    <w:semiHidden/>
    <w:rsid w:val="00291A7F"/>
    <w:pPr>
      <w:keepLines/>
      <w:pageBreakBefore w:val="0"/>
      <w:tabs>
        <w:tab w:val="clear" w:pos="851"/>
      </w:tabs>
      <w:spacing w:before="480" w:after="0" w:line="276" w:lineRule="auto"/>
      <w:ind w:firstLine="284"/>
      <w:jc w:val="both"/>
      <w:outlineLvl w:val="9"/>
    </w:pPr>
    <w:rPr>
      <w:rFonts w:ascii="Cambria" w:hAnsi="Cambria"/>
      <w:caps w:val="0"/>
      <w:color w:val="365F91"/>
      <w:kern w:val="0"/>
    </w:rPr>
  </w:style>
  <w:style w:type="character" w:customStyle="1" w:styleId="afffffffe">
    <w:name w:val="Основной текст_"/>
    <w:link w:val="1fb"/>
    <w:locked/>
    <w:rsid w:val="00291A7F"/>
    <w:rPr>
      <w:sz w:val="26"/>
      <w:shd w:val="clear" w:color="auto" w:fill="FFFFFF"/>
    </w:rPr>
  </w:style>
  <w:style w:type="paragraph" w:customStyle="1" w:styleId="1fb">
    <w:name w:val="Основной текст1"/>
    <w:basedOn w:val="a3"/>
    <w:link w:val="afffffffe"/>
    <w:rsid w:val="00291A7F"/>
    <w:pPr>
      <w:shd w:val="clear" w:color="auto" w:fill="FFFFFF"/>
      <w:spacing w:before="300" w:after="660" w:line="240" w:lineRule="atLeast"/>
    </w:pPr>
    <w:rPr>
      <w:rFonts w:ascii="Calibri" w:eastAsia="Calibri" w:hAnsi="Calibri"/>
      <w:sz w:val="26"/>
    </w:rPr>
  </w:style>
  <w:style w:type="paragraph" w:customStyle="1" w:styleId="1fc">
    <w:name w:val="Без интервала1"/>
    <w:link w:val="NoSpacingChar"/>
    <w:rsid w:val="00291A7F"/>
    <w:rPr>
      <w:rFonts w:ascii="Times New Roman" w:eastAsia="Times New Roman" w:hAnsi="Times New Roman"/>
      <w:sz w:val="24"/>
      <w:szCs w:val="24"/>
    </w:rPr>
  </w:style>
  <w:style w:type="paragraph" w:customStyle="1" w:styleId="2ff6">
    <w:name w:val="Абзац списка2"/>
    <w:basedOn w:val="a3"/>
    <w:rsid w:val="00291A7F"/>
    <w:pPr>
      <w:ind w:left="720"/>
      <w:contextualSpacing/>
    </w:pPr>
    <w:rPr>
      <w:sz w:val="24"/>
      <w:szCs w:val="24"/>
    </w:rPr>
  </w:style>
  <w:style w:type="paragraph" w:customStyle="1" w:styleId="115">
    <w:name w:val="Табличный_боковик_11"/>
    <w:link w:val="116"/>
    <w:rsid w:val="00291A7F"/>
    <w:rPr>
      <w:rFonts w:ascii="Times New Roman" w:eastAsia="Times New Roman" w:hAnsi="Times New Roman"/>
      <w:sz w:val="22"/>
      <w:szCs w:val="24"/>
    </w:rPr>
  </w:style>
  <w:style w:type="character" w:customStyle="1" w:styleId="116">
    <w:name w:val="Табличный_боковик_11 Знак"/>
    <w:link w:val="115"/>
    <w:locked/>
    <w:rsid w:val="00291A7F"/>
    <w:rPr>
      <w:rFonts w:ascii="Times New Roman" w:eastAsia="Times New Roman" w:hAnsi="Times New Roman"/>
      <w:sz w:val="22"/>
      <w:szCs w:val="24"/>
    </w:rPr>
  </w:style>
  <w:style w:type="character" w:customStyle="1" w:styleId="NoSpacingChar">
    <w:name w:val="No Spacing Char"/>
    <w:link w:val="1fc"/>
    <w:locked/>
    <w:rsid w:val="00291A7F"/>
    <w:rPr>
      <w:rFonts w:ascii="Times New Roman" w:eastAsia="Times New Roman" w:hAnsi="Times New Roman"/>
      <w:sz w:val="24"/>
      <w:szCs w:val="24"/>
    </w:rPr>
  </w:style>
  <w:style w:type="paragraph" w:customStyle="1" w:styleId="formattext">
    <w:name w:val="formattext"/>
    <w:basedOn w:val="a3"/>
    <w:rsid w:val="00291A7F"/>
    <w:pPr>
      <w:spacing w:before="100" w:beforeAutospacing="1" w:after="100" w:afterAutospacing="1"/>
    </w:pPr>
    <w:rPr>
      <w:sz w:val="24"/>
      <w:szCs w:val="24"/>
    </w:rPr>
  </w:style>
  <w:style w:type="paragraph" w:customStyle="1" w:styleId="1fd">
    <w:name w:val="Заголовок оглавления1"/>
    <w:basedOn w:val="13"/>
    <w:next w:val="a3"/>
    <w:semiHidden/>
    <w:rsid w:val="00291A7F"/>
    <w:pPr>
      <w:keepLines/>
      <w:pageBreakBefore w:val="0"/>
      <w:tabs>
        <w:tab w:val="clear" w:pos="851"/>
      </w:tabs>
      <w:spacing w:before="480" w:after="0" w:line="276" w:lineRule="auto"/>
      <w:ind w:firstLine="284"/>
      <w:jc w:val="left"/>
      <w:outlineLvl w:val="9"/>
    </w:pPr>
    <w:rPr>
      <w:rFonts w:ascii="Cambria" w:hAnsi="Cambria"/>
      <w:caps w:val="0"/>
      <w:color w:val="365F91"/>
      <w:kern w:val="0"/>
    </w:rPr>
  </w:style>
  <w:style w:type="paragraph" w:customStyle="1" w:styleId="1fe">
    <w:name w:val="Без интервала1"/>
    <w:rsid w:val="00291A7F"/>
    <w:rPr>
      <w:rFonts w:eastAsia="Times New Roman"/>
      <w:sz w:val="22"/>
      <w:szCs w:val="22"/>
    </w:rPr>
  </w:style>
  <w:style w:type="table" w:customStyle="1" w:styleId="2ff7">
    <w:name w:val="Сетка таблицы2"/>
    <w:rsid w:val="00291A7F"/>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028">
    <w:name w:val="1 / a / i11028"/>
    <w:basedOn w:val="a7"/>
    <w:next w:val="1ai"/>
    <w:semiHidden/>
    <w:rsid w:val="00291A7F"/>
    <w:pPr>
      <w:numPr>
        <w:numId w:val="19"/>
      </w:numPr>
    </w:pPr>
  </w:style>
  <w:style w:type="character" w:customStyle="1" w:styleId="Exact">
    <w:name w:val="Основной текст Exact"/>
    <w:rsid w:val="00291A7F"/>
    <w:rPr>
      <w:rFonts w:ascii="Times New Roman" w:eastAsia="Times New Roman" w:hAnsi="Times New Roman" w:cs="Times New Roman"/>
      <w:b w:val="0"/>
      <w:bCs w:val="0"/>
      <w:i w:val="0"/>
      <w:iCs w:val="0"/>
      <w:smallCaps w:val="0"/>
      <w:strike w:val="0"/>
      <w:spacing w:val="4"/>
      <w:sz w:val="25"/>
      <w:szCs w:val="25"/>
      <w:u w:val="none"/>
    </w:rPr>
  </w:style>
  <w:style w:type="character" w:customStyle="1" w:styleId="fontstyle01">
    <w:name w:val="fontstyle01"/>
    <w:rsid w:val="00291A7F"/>
    <w:rPr>
      <w:rFonts w:ascii="TimesNewRomanPSMT" w:hAnsi="TimesNewRomanPSMT" w:hint="default"/>
      <w:b w:val="0"/>
      <w:bCs w:val="0"/>
      <w:i w:val="0"/>
      <w:iCs w:val="0"/>
      <w:color w:val="000000"/>
      <w:sz w:val="24"/>
      <w:szCs w:val="24"/>
    </w:rPr>
  </w:style>
  <w:style w:type="paragraph" w:customStyle="1" w:styleId="ds-markdown-paragraph">
    <w:name w:val="ds-markdown-paragraph"/>
    <w:basedOn w:val="a3"/>
    <w:rsid w:val="00291A7F"/>
    <w:pPr>
      <w:spacing w:before="100" w:beforeAutospacing="1" w:after="100" w:afterAutospacing="1"/>
    </w:pPr>
    <w:rPr>
      <w:sz w:val="24"/>
      <w:szCs w:val="24"/>
    </w:rPr>
  </w:style>
  <w:style w:type="paragraph" w:customStyle="1" w:styleId="3ff0">
    <w:name w:val="Абзац списка3"/>
    <w:basedOn w:val="a3"/>
    <w:rsid w:val="00132F35"/>
    <w:pPr>
      <w:ind w:left="720"/>
      <w:contextualSpacing/>
    </w:pPr>
    <w:rPr>
      <w:sz w:val="28"/>
      <w:szCs w:val="24"/>
    </w:rPr>
  </w:style>
  <w:style w:type="paragraph" w:customStyle="1" w:styleId="affffffff">
    <w:basedOn w:val="a3"/>
    <w:next w:val="affff"/>
    <w:rsid w:val="004E2251"/>
    <w:pPr>
      <w:spacing w:before="100" w:beforeAutospacing="1" w:after="100" w:afterAutospacing="1"/>
      <w:ind w:firstLine="709"/>
      <w:jc w:val="both"/>
    </w:pPr>
    <w:rPr>
      <w:sz w:val="28"/>
      <w:szCs w:val="24"/>
    </w:rPr>
  </w:style>
  <w:style w:type="paragraph" w:customStyle="1" w:styleId="2ff8">
    <w:name w:val="Заголовок оглавления2"/>
    <w:basedOn w:val="13"/>
    <w:next w:val="a3"/>
    <w:semiHidden/>
    <w:rsid w:val="004E2251"/>
    <w:pPr>
      <w:keepLines/>
      <w:pageBreakBefore w:val="0"/>
      <w:tabs>
        <w:tab w:val="clear" w:pos="851"/>
      </w:tabs>
      <w:spacing w:before="480" w:line="276" w:lineRule="auto"/>
      <w:ind w:firstLine="709"/>
      <w:jc w:val="both"/>
      <w:outlineLvl w:val="9"/>
    </w:pPr>
    <w:rPr>
      <w:rFonts w:ascii="Cambria" w:hAnsi="Cambria"/>
      <w:caps w:val="0"/>
      <w:color w:val="365F91"/>
      <w:kern w:val="0"/>
    </w:rPr>
  </w:style>
  <w:style w:type="paragraph" w:customStyle="1" w:styleId="2ff9">
    <w:name w:val="Без интервала2"/>
    <w:rsid w:val="004E2251"/>
    <w:rPr>
      <w:rFonts w:ascii="Times New Roman" w:eastAsia="Times New Roman" w:hAnsi="Times New Roman"/>
      <w:sz w:val="24"/>
      <w:szCs w:val="24"/>
    </w:rPr>
  </w:style>
  <w:style w:type="paragraph" w:customStyle="1" w:styleId="msonormalmrcssattr">
    <w:name w:val="msonormal_mr_css_attr"/>
    <w:basedOn w:val="a3"/>
    <w:rsid w:val="004E2251"/>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61649">
      <w:bodyDiv w:val="1"/>
      <w:marLeft w:val="0"/>
      <w:marRight w:val="0"/>
      <w:marTop w:val="0"/>
      <w:marBottom w:val="0"/>
      <w:divBdr>
        <w:top w:val="none" w:sz="0" w:space="0" w:color="auto"/>
        <w:left w:val="none" w:sz="0" w:space="0" w:color="auto"/>
        <w:bottom w:val="none" w:sz="0" w:space="0" w:color="auto"/>
        <w:right w:val="none" w:sz="0" w:space="0" w:color="auto"/>
      </w:divBdr>
    </w:div>
    <w:div w:id="478423301">
      <w:bodyDiv w:val="1"/>
      <w:marLeft w:val="0"/>
      <w:marRight w:val="0"/>
      <w:marTop w:val="0"/>
      <w:marBottom w:val="0"/>
      <w:divBdr>
        <w:top w:val="none" w:sz="0" w:space="0" w:color="auto"/>
        <w:left w:val="none" w:sz="0" w:space="0" w:color="auto"/>
        <w:bottom w:val="none" w:sz="0" w:space="0" w:color="auto"/>
        <w:right w:val="none" w:sz="0" w:space="0" w:color="auto"/>
      </w:divBdr>
    </w:div>
    <w:div w:id="781150353">
      <w:bodyDiv w:val="1"/>
      <w:marLeft w:val="0"/>
      <w:marRight w:val="0"/>
      <w:marTop w:val="0"/>
      <w:marBottom w:val="0"/>
      <w:divBdr>
        <w:top w:val="none" w:sz="0" w:space="0" w:color="auto"/>
        <w:left w:val="none" w:sz="0" w:space="0" w:color="auto"/>
        <w:bottom w:val="none" w:sz="0" w:space="0" w:color="auto"/>
        <w:right w:val="none" w:sz="0" w:space="0" w:color="auto"/>
      </w:divBdr>
    </w:div>
    <w:div w:id="787972055">
      <w:bodyDiv w:val="1"/>
      <w:marLeft w:val="0"/>
      <w:marRight w:val="0"/>
      <w:marTop w:val="0"/>
      <w:marBottom w:val="0"/>
      <w:divBdr>
        <w:top w:val="none" w:sz="0" w:space="0" w:color="auto"/>
        <w:left w:val="none" w:sz="0" w:space="0" w:color="auto"/>
        <w:bottom w:val="none" w:sz="0" w:space="0" w:color="auto"/>
        <w:right w:val="none" w:sz="0" w:space="0" w:color="auto"/>
      </w:divBdr>
    </w:div>
    <w:div w:id="961106887">
      <w:bodyDiv w:val="1"/>
      <w:marLeft w:val="0"/>
      <w:marRight w:val="0"/>
      <w:marTop w:val="0"/>
      <w:marBottom w:val="0"/>
      <w:divBdr>
        <w:top w:val="none" w:sz="0" w:space="0" w:color="auto"/>
        <w:left w:val="none" w:sz="0" w:space="0" w:color="auto"/>
        <w:bottom w:val="none" w:sz="0" w:space="0" w:color="auto"/>
        <w:right w:val="none" w:sz="0" w:space="0" w:color="auto"/>
      </w:divBdr>
    </w:div>
    <w:div w:id="1117872053">
      <w:bodyDiv w:val="1"/>
      <w:marLeft w:val="0"/>
      <w:marRight w:val="0"/>
      <w:marTop w:val="0"/>
      <w:marBottom w:val="0"/>
      <w:divBdr>
        <w:top w:val="none" w:sz="0" w:space="0" w:color="auto"/>
        <w:left w:val="none" w:sz="0" w:space="0" w:color="auto"/>
        <w:bottom w:val="none" w:sz="0" w:space="0" w:color="auto"/>
        <w:right w:val="none" w:sz="0" w:space="0" w:color="auto"/>
      </w:divBdr>
    </w:div>
    <w:div w:id="1188718878">
      <w:bodyDiv w:val="1"/>
      <w:marLeft w:val="0"/>
      <w:marRight w:val="0"/>
      <w:marTop w:val="0"/>
      <w:marBottom w:val="0"/>
      <w:divBdr>
        <w:top w:val="none" w:sz="0" w:space="0" w:color="auto"/>
        <w:left w:val="none" w:sz="0" w:space="0" w:color="auto"/>
        <w:bottom w:val="none" w:sz="0" w:space="0" w:color="auto"/>
        <w:right w:val="none" w:sz="0" w:space="0" w:color="auto"/>
      </w:divBdr>
    </w:div>
    <w:div w:id="1305355110">
      <w:bodyDiv w:val="1"/>
      <w:marLeft w:val="0"/>
      <w:marRight w:val="0"/>
      <w:marTop w:val="0"/>
      <w:marBottom w:val="0"/>
      <w:divBdr>
        <w:top w:val="none" w:sz="0" w:space="0" w:color="auto"/>
        <w:left w:val="none" w:sz="0" w:space="0" w:color="auto"/>
        <w:bottom w:val="none" w:sz="0" w:space="0" w:color="auto"/>
        <w:right w:val="none" w:sz="0" w:space="0" w:color="auto"/>
      </w:divBdr>
    </w:div>
    <w:div w:id="1346129437">
      <w:bodyDiv w:val="1"/>
      <w:marLeft w:val="0"/>
      <w:marRight w:val="0"/>
      <w:marTop w:val="0"/>
      <w:marBottom w:val="0"/>
      <w:divBdr>
        <w:top w:val="none" w:sz="0" w:space="0" w:color="auto"/>
        <w:left w:val="none" w:sz="0" w:space="0" w:color="auto"/>
        <w:bottom w:val="none" w:sz="0" w:space="0" w:color="auto"/>
        <w:right w:val="none" w:sz="0" w:space="0" w:color="auto"/>
      </w:divBdr>
    </w:div>
    <w:div w:id="1508904499">
      <w:bodyDiv w:val="1"/>
      <w:marLeft w:val="0"/>
      <w:marRight w:val="0"/>
      <w:marTop w:val="0"/>
      <w:marBottom w:val="0"/>
      <w:divBdr>
        <w:top w:val="none" w:sz="0" w:space="0" w:color="auto"/>
        <w:left w:val="none" w:sz="0" w:space="0" w:color="auto"/>
        <w:bottom w:val="none" w:sz="0" w:space="0" w:color="auto"/>
        <w:right w:val="none" w:sz="0" w:space="0" w:color="auto"/>
      </w:divBdr>
    </w:div>
    <w:div w:id="1804808538">
      <w:bodyDiv w:val="1"/>
      <w:marLeft w:val="0"/>
      <w:marRight w:val="0"/>
      <w:marTop w:val="0"/>
      <w:marBottom w:val="0"/>
      <w:divBdr>
        <w:top w:val="none" w:sz="0" w:space="0" w:color="auto"/>
        <w:left w:val="none" w:sz="0" w:space="0" w:color="auto"/>
        <w:bottom w:val="none" w:sz="0" w:space="0" w:color="auto"/>
        <w:right w:val="none" w:sz="0" w:space="0" w:color="auto"/>
      </w:divBdr>
    </w:div>
    <w:div w:id="1999384708">
      <w:bodyDiv w:val="1"/>
      <w:marLeft w:val="0"/>
      <w:marRight w:val="0"/>
      <w:marTop w:val="0"/>
      <w:marBottom w:val="0"/>
      <w:divBdr>
        <w:top w:val="none" w:sz="0" w:space="0" w:color="auto"/>
        <w:left w:val="none" w:sz="0" w:space="0" w:color="auto"/>
        <w:bottom w:val="none" w:sz="0" w:space="0" w:color="auto"/>
        <w:right w:val="none" w:sz="0" w:space="0" w:color="auto"/>
      </w:divBdr>
    </w:div>
    <w:div w:id="2050378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192.168.1.1\&#1086;&#1073;&#1084;&#1077;&#1085;\&#1044;&#1077;&#1087;&#1072;&#1088;&#1090;&#1072;&#1084;&#1077;&#1085;&#1090;\06%20&#1054;&#1090;&#1076;&#1077;&#1083;%20&#1072;&#1088;&#1093;&#1080;&#1090;&#1077;&#1082;&#1090;&#1091;&#1088;&#1099;%20&#1080;%20&#1075;&#1088;&#1072;&#1076;&#1086;&#1089;&#1090;&#1088;&#1086;&#1080;&#1090;&#1077;&#1083;&#1100;&#1089;&#1090;&#1074;&#1072;\11\3.&#1042;&#1085;&#1077;&#1089;&#1077;&#1085;&#1080;&#1077;%20&#1080;&#1079;&#1084;&#1077;&#1085;&#1077;&#1085;&#1080;&#1081;%20&#1074;%20&#1055;&#1047;&#1080;&#1047;\&#1055;&#1047;&#1047;%20&#1091;&#1090;&#1074;&#1077;&#1088;&#1078;&#1076;&#1077;&#1085;&#1085;&#1099;&#1077;%202017\&#1043;&#1072;&#1088;&#1076;&#1077;&#1088;\Dropbox\&#1061;&#1052;&#1056;&#1053;\&#1061;&#1052;&#1056;\&#1087;&#1088;&#1086;&#1077;&#1082;&#1090;%20&#1074;&#1085;&#1077;&#1089;&#1077;&#1085;&#1080;&#1103;%20&#1080;&#1079;&#1084;&#1077;&#1085;&#1077;&#1085;&#1080;&#1081;%20284%20&#1053;&#1055;&#1055;%20&#1048;&#1055;&#1056;.docx" TargetMode="Externa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consultantplus://offline/ref=CA4786217B7F886A4E99F246324FAEE4C5927D23C5FEA195FAE030839848F88AE2263696FD83D76EEF9BE530D8B221936635907E602CD0q8I" TargetMode="Externa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27BCA-30D6-4EDA-866C-C9924DD18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73</Pages>
  <Words>18130</Words>
  <Characters>103343</Characters>
  <Application>Microsoft Office Word</Application>
  <DocSecurity>0</DocSecurity>
  <Lines>861</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Трофимова</dc:creator>
  <cp:lastModifiedBy>Ольга</cp:lastModifiedBy>
  <cp:revision>2</cp:revision>
  <cp:lastPrinted>2018-05-16T12:04:00Z</cp:lastPrinted>
  <dcterms:created xsi:type="dcterms:W3CDTF">2026-10-15T06:26:00Z</dcterms:created>
  <dcterms:modified xsi:type="dcterms:W3CDTF">2026-10-15T06:26:00Z</dcterms:modified>
</cp:coreProperties>
</file>