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45937" w14:textId="2CBAA981" w:rsidR="00E60494" w:rsidRDefault="00CC5788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14:paraId="1A0F8626" w14:textId="77777777" w:rsidR="00E60494" w:rsidRDefault="00CC5788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14:paraId="609A1A3F" w14:textId="77777777" w:rsidR="00E60494" w:rsidRDefault="00E60494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73"/>
        <w:gridCol w:w="717"/>
        <w:gridCol w:w="4055"/>
        <w:gridCol w:w="746"/>
        <w:gridCol w:w="1360"/>
        <w:gridCol w:w="574"/>
        <w:gridCol w:w="2035"/>
        <w:gridCol w:w="708"/>
        <w:gridCol w:w="3964"/>
      </w:tblGrid>
      <w:tr w:rsidR="00E60494" w14:paraId="0F50FEDE" w14:textId="77777777" w:rsidTr="00954D27">
        <w:trPr>
          <w:trHeight w:val="520"/>
        </w:trPr>
        <w:tc>
          <w:tcPr>
            <w:tcW w:w="573" w:type="dxa"/>
            <w:vMerge w:val="restart"/>
            <w:vAlign w:val="center"/>
          </w:tcPr>
          <w:p w14:paraId="12EDD6CE" w14:textId="77777777" w:rsidR="00E60494" w:rsidRDefault="00CC578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159" w:type="dxa"/>
            <w:gridSpan w:val="8"/>
            <w:vAlign w:val="center"/>
          </w:tcPr>
          <w:p w14:paraId="4956503D" w14:textId="77777777" w:rsidR="00E60494" w:rsidRPr="001A747C" w:rsidRDefault="00CC5788">
            <w:pPr>
              <w:pStyle w:val="af8"/>
              <w:jc w:val="center"/>
              <w:rPr>
                <w:b/>
                <w:bCs/>
                <w:i/>
                <w:iCs/>
              </w:rPr>
            </w:pPr>
            <w:r w:rsidRPr="001A747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E60494" w14:paraId="0ABF9D54" w14:textId="77777777" w:rsidTr="00954D27">
        <w:tc>
          <w:tcPr>
            <w:tcW w:w="573" w:type="dxa"/>
            <w:vMerge/>
            <w:vAlign w:val="center"/>
          </w:tcPr>
          <w:p w14:paraId="314E41CC" w14:textId="77777777" w:rsidR="00E60494" w:rsidRDefault="00E60494"/>
        </w:tc>
        <w:tc>
          <w:tcPr>
            <w:tcW w:w="717" w:type="dxa"/>
            <w:vAlign w:val="center"/>
          </w:tcPr>
          <w:p w14:paraId="223EFCF6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1.1</w:t>
            </w:r>
          </w:p>
        </w:tc>
        <w:tc>
          <w:tcPr>
            <w:tcW w:w="6161" w:type="dxa"/>
            <w:gridSpan w:val="3"/>
          </w:tcPr>
          <w:p w14:paraId="4338CC29" w14:textId="5A22FD65" w:rsidR="00E60494" w:rsidRPr="001A747C" w:rsidRDefault="00CC5788">
            <w:pPr>
              <w:pStyle w:val="af8"/>
              <w:jc w:val="center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Наименование органа</w:t>
            </w:r>
            <w:r w:rsidR="00DE6E45" w:rsidRPr="001A74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A747C">
              <w:rPr>
                <w:rFonts w:ascii="Times New Roman" w:hAnsi="Times New Roman" w:cs="Times New Roman"/>
                <w:i/>
                <w:iCs/>
              </w:rPr>
              <w:t>исполнительной власти, органа</w:t>
            </w:r>
          </w:p>
          <w:p w14:paraId="2DBDC70C" w14:textId="7A2BD61C" w:rsidR="00E60494" w:rsidRPr="001A747C" w:rsidRDefault="00CC5788">
            <w:pPr>
              <w:pStyle w:val="af8"/>
              <w:jc w:val="center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местного самоуправления,</w:t>
            </w:r>
            <w:r w:rsidR="00DE6E45" w:rsidRPr="001A74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A747C">
              <w:rPr>
                <w:rFonts w:ascii="Times New Roman" w:hAnsi="Times New Roman" w:cs="Times New Roman"/>
                <w:i/>
                <w:iCs/>
              </w:rPr>
              <w:t>осуществляющего контрольную</w:t>
            </w:r>
          </w:p>
          <w:p w14:paraId="188A1F23" w14:textId="6DA8CD3A" w:rsidR="00E60494" w:rsidRPr="001A747C" w:rsidRDefault="00CC5788">
            <w:pPr>
              <w:pStyle w:val="af8"/>
              <w:jc w:val="center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(надзорную) деятельность,</w:t>
            </w:r>
            <w:r w:rsidR="00DE6E45" w:rsidRPr="001A74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A747C">
              <w:rPr>
                <w:rFonts w:ascii="Times New Roman" w:hAnsi="Times New Roman" w:cs="Times New Roman"/>
                <w:i/>
                <w:iCs/>
              </w:rPr>
              <w:t>ответственного за разработку</w:t>
            </w:r>
          </w:p>
          <w:p w14:paraId="0B934182" w14:textId="6534960F" w:rsidR="00E60494" w:rsidRPr="001A747C" w:rsidRDefault="00CC5788" w:rsidP="00DE6E45">
            <w:pPr>
              <w:pStyle w:val="af8"/>
              <w:jc w:val="center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индикатора риска нарушения</w:t>
            </w:r>
            <w:r w:rsidR="00DE6E45" w:rsidRPr="001A74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A747C">
              <w:rPr>
                <w:rFonts w:ascii="Times New Roman" w:hAnsi="Times New Roman" w:cs="Times New Roman"/>
                <w:i/>
                <w:iCs/>
              </w:rPr>
              <w:t>обязательных требований</w:t>
            </w:r>
          </w:p>
        </w:tc>
        <w:tc>
          <w:tcPr>
            <w:tcW w:w="574" w:type="dxa"/>
            <w:vAlign w:val="center"/>
          </w:tcPr>
          <w:p w14:paraId="2B44C4BC" w14:textId="77777777" w:rsidR="00E60494" w:rsidRPr="001A747C" w:rsidRDefault="00CC5788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1.2</w:t>
            </w:r>
          </w:p>
        </w:tc>
        <w:tc>
          <w:tcPr>
            <w:tcW w:w="6707" w:type="dxa"/>
            <w:gridSpan w:val="3"/>
            <w:vAlign w:val="center"/>
          </w:tcPr>
          <w:p w14:paraId="08F3E960" w14:textId="0F765E98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Наименование вида</w:t>
            </w:r>
            <w:r w:rsidR="00DE6E45" w:rsidRPr="001A74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A747C">
              <w:rPr>
                <w:rFonts w:ascii="Times New Roman" w:hAnsi="Times New Roman" w:cs="Times New Roman"/>
                <w:i/>
                <w:iCs/>
              </w:rPr>
              <w:t>государственного контроля</w:t>
            </w:r>
          </w:p>
          <w:p w14:paraId="104CB343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(надзора), муниципального контроля</w:t>
            </w:r>
          </w:p>
          <w:p w14:paraId="6985CB55" w14:textId="77777777" w:rsidR="00E60494" w:rsidRPr="001A747C" w:rsidRDefault="00E60494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  <w:p w14:paraId="4CD66C59" w14:textId="77777777" w:rsidR="00E60494" w:rsidRPr="001A747C" w:rsidRDefault="00E60494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  <w:p w14:paraId="59075E75" w14:textId="77777777" w:rsidR="00E60494" w:rsidRPr="001A747C" w:rsidRDefault="00E60494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60494" w14:paraId="2D7C75BC" w14:textId="77777777" w:rsidTr="00954D27">
        <w:trPr>
          <w:trHeight w:val="534"/>
        </w:trPr>
        <w:tc>
          <w:tcPr>
            <w:tcW w:w="573" w:type="dxa"/>
            <w:vMerge/>
          </w:tcPr>
          <w:p w14:paraId="7403456D" w14:textId="77777777" w:rsidR="00E60494" w:rsidRDefault="00E60494"/>
        </w:tc>
        <w:tc>
          <w:tcPr>
            <w:tcW w:w="6878" w:type="dxa"/>
            <w:gridSpan w:val="4"/>
          </w:tcPr>
          <w:p w14:paraId="3C8B635B" w14:textId="17F3BE31" w:rsidR="00954D27" w:rsidRPr="001A747C" w:rsidRDefault="00DE6E45" w:rsidP="00B05FFE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7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05FF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7B4EE1">
              <w:rPr>
                <w:rFonts w:ascii="Times New Roman" w:hAnsi="Times New Roman" w:cs="Times New Roman"/>
                <w:sz w:val="24"/>
                <w:szCs w:val="24"/>
              </w:rPr>
              <w:t>Селиярово</w:t>
            </w:r>
          </w:p>
        </w:tc>
        <w:tc>
          <w:tcPr>
            <w:tcW w:w="7281" w:type="dxa"/>
            <w:gridSpan w:val="4"/>
          </w:tcPr>
          <w:p w14:paraId="4A6F5E2B" w14:textId="633D31D8" w:rsidR="00E60494" w:rsidRPr="001A747C" w:rsidRDefault="00DE6E45" w:rsidP="00DE6E45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7C">
              <w:rPr>
                <w:rFonts w:ascii="Times New Roman" w:hAnsi="Times New Roman" w:cs="Times New Roman"/>
                <w:sz w:val="24"/>
                <w:szCs w:val="24"/>
              </w:rPr>
              <w:t>Муниципальный земельный контроль</w:t>
            </w:r>
          </w:p>
        </w:tc>
      </w:tr>
      <w:tr w:rsidR="00E60494" w14:paraId="48235E24" w14:textId="77777777" w:rsidTr="00954D27">
        <w:trPr>
          <w:trHeight w:val="449"/>
        </w:trPr>
        <w:tc>
          <w:tcPr>
            <w:tcW w:w="573" w:type="dxa"/>
            <w:vMerge/>
          </w:tcPr>
          <w:p w14:paraId="1ABD662C" w14:textId="77777777" w:rsidR="00E60494" w:rsidRDefault="00E60494"/>
        </w:tc>
        <w:tc>
          <w:tcPr>
            <w:tcW w:w="717" w:type="dxa"/>
          </w:tcPr>
          <w:p w14:paraId="6F05544A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1.3</w:t>
            </w:r>
          </w:p>
        </w:tc>
        <w:tc>
          <w:tcPr>
            <w:tcW w:w="13442" w:type="dxa"/>
            <w:gridSpan w:val="7"/>
            <w:vAlign w:val="center"/>
          </w:tcPr>
          <w:p w14:paraId="3A7F7E77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747C">
              <w:rPr>
                <w:rFonts w:ascii="Times New Roman" w:hAnsi="Times New Roman" w:cs="Times New Roman"/>
                <w:b/>
                <w:bCs/>
              </w:rPr>
              <w:t>Наименование индикатора риска нарушения обязательных требований</w:t>
            </w:r>
          </w:p>
        </w:tc>
      </w:tr>
      <w:tr w:rsidR="00E60494" w14:paraId="56F2B6E7" w14:textId="77777777" w:rsidTr="00954D27">
        <w:trPr>
          <w:trHeight w:val="1067"/>
        </w:trPr>
        <w:tc>
          <w:tcPr>
            <w:tcW w:w="573" w:type="dxa"/>
            <w:vMerge/>
          </w:tcPr>
          <w:p w14:paraId="0FDF6CCA" w14:textId="77777777" w:rsidR="00E60494" w:rsidRDefault="00E60494"/>
        </w:tc>
        <w:tc>
          <w:tcPr>
            <w:tcW w:w="14159" w:type="dxa"/>
            <w:gridSpan w:val="8"/>
          </w:tcPr>
          <w:p w14:paraId="095D2F78" w14:textId="136912F5" w:rsidR="00954D27" w:rsidRPr="00254579" w:rsidRDefault="00254579" w:rsidP="00B05FFE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4579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 Едином государственном реестре недвижимости (ЕГРН) в течение одного </w:t>
            </w:r>
            <w:r w:rsidR="00C07CC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254579">
              <w:rPr>
                <w:rFonts w:ascii="Times New Roman" w:hAnsi="Times New Roman" w:cs="Times New Roman"/>
                <w:sz w:val="24"/>
                <w:szCs w:val="24"/>
              </w:rPr>
              <w:t xml:space="preserve"> двух и более фактов расхождения (несоответствия) сведений о</w:t>
            </w:r>
            <w:r w:rsidR="00C07CC9">
              <w:rPr>
                <w:rFonts w:ascii="Times New Roman" w:hAnsi="Times New Roman" w:cs="Times New Roman"/>
                <w:sz w:val="24"/>
                <w:szCs w:val="24"/>
              </w:rPr>
              <w:t>б используемой площади земельного участка</w:t>
            </w:r>
            <w:r w:rsidRPr="00254579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C07CC9">
              <w:rPr>
                <w:rFonts w:ascii="Times New Roman" w:hAnsi="Times New Roman" w:cs="Times New Roman"/>
                <w:sz w:val="24"/>
                <w:szCs w:val="24"/>
              </w:rPr>
              <w:t xml:space="preserve">об отклонении местоположения характерной точки границы земельного участка со сведениями, </w:t>
            </w:r>
            <w:r w:rsidRPr="00254579">
              <w:rPr>
                <w:rFonts w:ascii="Times New Roman" w:hAnsi="Times New Roman" w:cs="Times New Roman"/>
                <w:sz w:val="24"/>
                <w:szCs w:val="24"/>
              </w:rPr>
              <w:t>полученными в порядке межведомственного информационного взаимодействия и (или) сведениями, имеющимися 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аспоряжении контрольного органа</w:t>
            </w:r>
          </w:p>
        </w:tc>
      </w:tr>
      <w:tr w:rsidR="00E60494" w14:paraId="11F467BE" w14:textId="77777777" w:rsidTr="00954D27">
        <w:trPr>
          <w:trHeight w:val="415"/>
        </w:trPr>
        <w:tc>
          <w:tcPr>
            <w:tcW w:w="573" w:type="dxa"/>
            <w:vMerge w:val="restart"/>
            <w:vAlign w:val="center"/>
          </w:tcPr>
          <w:p w14:paraId="385FB17B" w14:textId="77777777" w:rsidR="00E60494" w:rsidRDefault="00CC578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59" w:type="dxa"/>
            <w:gridSpan w:val="8"/>
            <w:vAlign w:val="center"/>
          </w:tcPr>
          <w:p w14:paraId="4A28954C" w14:textId="77777777" w:rsidR="00E60494" w:rsidRDefault="00CC5788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E60494" w14:paraId="6FCD9D25" w14:textId="77777777" w:rsidTr="00954D27">
        <w:tc>
          <w:tcPr>
            <w:tcW w:w="573" w:type="dxa"/>
            <w:vMerge/>
          </w:tcPr>
          <w:p w14:paraId="683CA369" w14:textId="77777777" w:rsidR="00E60494" w:rsidRDefault="00E60494"/>
        </w:tc>
        <w:tc>
          <w:tcPr>
            <w:tcW w:w="717" w:type="dxa"/>
            <w:vAlign w:val="center"/>
          </w:tcPr>
          <w:p w14:paraId="7955E69B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2.1</w:t>
            </w:r>
          </w:p>
        </w:tc>
        <w:tc>
          <w:tcPr>
            <w:tcW w:w="4055" w:type="dxa"/>
            <w:vAlign w:val="center"/>
          </w:tcPr>
          <w:p w14:paraId="6F7CC4FD" w14:textId="77777777" w:rsidR="00E60494" w:rsidRPr="001A747C" w:rsidRDefault="00CC5788">
            <w:pPr>
              <w:pStyle w:val="af8"/>
              <w:jc w:val="center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46" w:type="dxa"/>
            <w:vAlign w:val="center"/>
          </w:tcPr>
          <w:p w14:paraId="209E0158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2.2</w:t>
            </w:r>
          </w:p>
        </w:tc>
        <w:tc>
          <w:tcPr>
            <w:tcW w:w="3969" w:type="dxa"/>
            <w:gridSpan w:val="3"/>
            <w:vAlign w:val="center"/>
          </w:tcPr>
          <w:p w14:paraId="68A641F1" w14:textId="77777777" w:rsidR="00E60494" w:rsidRPr="001A747C" w:rsidRDefault="00CC5788">
            <w:pPr>
              <w:pStyle w:val="af8"/>
              <w:jc w:val="center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Структурная единица нормативного правового акта</w:t>
            </w:r>
          </w:p>
        </w:tc>
        <w:tc>
          <w:tcPr>
            <w:tcW w:w="708" w:type="dxa"/>
            <w:vAlign w:val="center"/>
          </w:tcPr>
          <w:p w14:paraId="4D3CA480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2.3</w:t>
            </w:r>
          </w:p>
        </w:tc>
        <w:tc>
          <w:tcPr>
            <w:tcW w:w="3964" w:type="dxa"/>
            <w:vAlign w:val="center"/>
          </w:tcPr>
          <w:p w14:paraId="2A7F9632" w14:textId="77777777" w:rsidR="00E60494" w:rsidRPr="001A747C" w:rsidRDefault="00CC5788">
            <w:pPr>
              <w:pStyle w:val="af8"/>
              <w:jc w:val="center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Ссылка на ФГИС</w:t>
            </w:r>
          </w:p>
          <w:p w14:paraId="7BB1D1E1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РОТ</w:t>
            </w:r>
            <w:r w:rsidRPr="001A747C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2"/>
            </w:r>
          </w:p>
        </w:tc>
      </w:tr>
      <w:tr w:rsidR="00E60494" w14:paraId="510E9D6B" w14:textId="77777777" w:rsidTr="00954D27">
        <w:trPr>
          <w:trHeight w:val="253"/>
        </w:trPr>
        <w:tc>
          <w:tcPr>
            <w:tcW w:w="573" w:type="dxa"/>
            <w:vMerge/>
          </w:tcPr>
          <w:p w14:paraId="3E1290BF" w14:textId="77777777" w:rsidR="00E60494" w:rsidRDefault="00E60494"/>
        </w:tc>
        <w:tc>
          <w:tcPr>
            <w:tcW w:w="4772" w:type="dxa"/>
            <w:gridSpan w:val="2"/>
            <w:vAlign w:val="center"/>
          </w:tcPr>
          <w:p w14:paraId="6947D669" w14:textId="2E1D0B11" w:rsidR="00E60494" w:rsidRDefault="00DE6E45" w:rsidP="00701757">
            <w:pPr>
              <w:pStyle w:val="1"/>
              <w:shd w:val="clear" w:color="auto" w:fill="FFFFFF"/>
              <w:spacing w:before="161" w:after="161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закон </w:t>
            </w:r>
            <w:r w:rsidRPr="00DE6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25.10.2001</w:t>
            </w:r>
            <w:r w:rsidR="00954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DE6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136-ФЗ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DE6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кодекс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E6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15" w:type="dxa"/>
            <w:gridSpan w:val="4"/>
          </w:tcPr>
          <w:p w14:paraId="03F970FC" w14:textId="20F8C2FB" w:rsidR="00E60494" w:rsidRPr="00DE6E45" w:rsidRDefault="005C2FE2">
            <w:pPr>
              <w:pStyle w:val="af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25, 26</w:t>
            </w:r>
          </w:p>
        </w:tc>
        <w:tc>
          <w:tcPr>
            <w:tcW w:w="4672" w:type="dxa"/>
            <w:gridSpan w:val="2"/>
          </w:tcPr>
          <w:p w14:paraId="13702A2C" w14:textId="79BC7AD2" w:rsidR="00E60494" w:rsidRPr="00701757" w:rsidRDefault="0070175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5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отсутствуют </w:t>
            </w:r>
          </w:p>
        </w:tc>
      </w:tr>
      <w:tr w:rsidR="00E60494" w14:paraId="4BFA8E4E" w14:textId="77777777" w:rsidTr="00954D27">
        <w:trPr>
          <w:trHeight w:val="253"/>
        </w:trPr>
        <w:tc>
          <w:tcPr>
            <w:tcW w:w="573" w:type="dxa"/>
            <w:vMerge/>
          </w:tcPr>
          <w:p w14:paraId="2F57FBAC" w14:textId="77777777" w:rsidR="00E60494" w:rsidRDefault="00E60494"/>
        </w:tc>
        <w:tc>
          <w:tcPr>
            <w:tcW w:w="4772" w:type="dxa"/>
            <w:gridSpan w:val="2"/>
            <w:vAlign w:val="center"/>
          </w:tcPr>
          <w:p w14:paraId="357DDDC0" w14:textId="4FF0D174" w:rsidR="00E60494" w:rsidRDefault="00DE6E45" w:rsidP="00701757">
            <w:pPr>
              <w:pStyle w:val="1"/>
              <w:shd w:val="clear" w:color="auto" w:fill="FFFFFF"/>
              <w:spacing w:before="161" w:after="161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закон </w:t>
            </w:r>
            <w:r w:rsidRPr="00DE6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30.12.2001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DE6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195-ФЗ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E6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Кодекс Российской Федерации об административных правонарушениях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E6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4A03AE3" w14:textId="77777777" w:rsidR="00954D27" w:rsidRPr="00954D27" w:rsidRDefault="00954D27" w:rsidP="00954D27"/>
          <w:p w14:paraId="5D5EB10D" w14:textId="7C7BD3EB" w:rsidR="00954D27" w:rsidRPr="00954D27" w:rsidRDefault="00954D27" w:rsidP="00954D27"/>
        </w:tc>
        <w:tc>
          <w:tcPr>
            <w:tcW w:w="4715" w:type="dxa"/>
            <w:gridSpan w:val="4"/>
          </w:tcPr>
          <w:p w14:paraId="14BB2913" w14:textId="0A9F477B" w:rsidR="00E60494" w:rsidRPr="00DE6E45" w:rsidRDefault="00E144B4">
            <w:pPr>
              <w:pStyle w:val="af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 w:rsidR="00DE6E45" w:rsidRPr="00DE6E45">
              <w:rPr>
                <w:rFonts w:ascii="Times New Roman" w:hAnsi="Times New Roman" w:cs="Times New Roman"/>
                <w:sz w:val="24"/>
                <w:szCs w:val="24"/>
              </w:rPr>
              <w:t xml:space="preserve">1 статьи </w:t>
            </w:r>
            <w:r w:rsidR="005C2FE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672" w:type="dxa"/>
            <w:gridSpan w:val="2"/>
          </w:tcPr>
          <w:p w14:paraId="6B238036" w14:textId="1CF05A16" w:rsidR="00E60494" w:rsidRPr="00701757" w:rsidRDefault="00701757" w:rsidP="0070175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57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E60494" w14:paraId="03B37A0B" w14:textId="77777777" w:rsidTr="00954D27">
        <w:trPr>
          <w:trHeight w:val="567"/>
        </w:trPr>
        <w:tc>
          <w:tcPr>
            <w:tcW w:w="573" w:type="dxa"/>
            <w:vMerge w:val="restart"/>
            <w:vAlign w:val="center"/>
          </w:tcPr>
          <w:p w14:paraId="1F3626AC" w14:textId="25BD1D7F" w:rsidR="00E60494" w:rsidRDefault="00CC578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59" w:type="dxa"/>
            <w:gridSpan w:val="8"/>
            <w:vAlign w:val="center"/>
          </w:tcPr>
          <w:p w14:paraId="7B7647F5" w14:textId="26DDF988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A747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Объект контроля</w:t>
            </w:r>
          </w:p>
        </w:tc>
      </w:tr>
      <w:tr w:rsidR="00E60494" w14:paraId="53A55F3C" w14:textId="77777777" w:rsidTr="00954D27">
        <w:tc>
          <w:tcPr>
            <w:tcW w:w="573" w:type="dxa"/>
            <w:vMerge/>
          </w:tcPr>
          <w:p w14:paraId="175DAB2D" w14:textId="77777777" w:rsidR="00E60494" w:rsidRDefault="00E60494"/>
        </w:tc>
        <w:tc>
          <w:tcPr>
            <w:tcW w:w="717" w:type="dxa"/>
          </w:tcPr>
          <w:p w14:paraId="7F7C9325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3.1</w:t>
            </w:r>
          </w:p>
        </w:tc>
        <w:tc>
          <w:tcPr>
            <w:tcW w:w="4055" w:type="dxa"/>
          </w:tcPr>
          <w:p w14:paraId="6925DC50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Тип объекта контроля</w:t>
            </w:r>
            <w:r w:rsidRPr="001A747C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3"/>
            </w:r>
          </w:p>
        </w:tc>
        <w:tc>
          <w:tcPr>
            <w:tcW w:w="746" w:type="dxa"/>
          </w:tcPr>
          <w:p w14:paraId="6C81DC3A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3.2</w:t>
            </w:r>
          </w:p>
        </w:tc>
        <w:tc>
          <w:tcPr>
            <w:tcW w:w="3969" w:type="dxa"/>
            <w:gridSpan w:val="3"/>
          </w:tcPr>
          <w:p w14:paraId="4CEA7DE1" w14:textId="77777777" w:rsidR="00E60494" w:rsidRPr="001A747C" w:rsidRDefault="00CC5788">
            <w:pPr>
              <w:pStyle w:val="af8"/>
              <w:jc w:val="center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Вид объекта контроля</w:t>
            </w:r>
            <w:r w:rsidRPr="001A747C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4"/>
            </w:r>
          </w:p>
          <w:p w14:paraId="5AEBEE4A" w14:textId="77777777" w:rsidR="00E60494" w:rsidRPr="001A747C" w:rsidRDefault="00E60494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8" w:type="dxa"/>
          </w:tcPr>
          <w:p w14:paraId="282166A6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3.3</w:t>
            </w:r>
          </w:p>
        </w:tc>
        <w:tc>
          <w:tcPr>
            <w:tcW w:w="3964" w:type="dxa"/>
          </w:tcPr>
          <w:p w14:paraId="246BB903" w14:textId="77777777" w:rsidR="00E60494" w:rsidRPr="001A747C" w:rsidRDefault="00CC5788">
            <w:pPr>
              <w:pStyle w:val="af8"/>
              <w:rPr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Подвид объекта контроля</w:t>
            </w:r>
            <w:r w:rsidRPr="001A747C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5"/>
            </w:r>
          </w:p>
        </w:tc>
      </w:tr>
      <w:tr w:rsidR="00E60494" w14:paraId="25D104A9" w14:textId="77777777" w:rsidTr="00954D27">
        <w:trPr>
          <w:trHeight w:val="253"/>
        </w:trPr>
        <w:tc>
          <w:tcPr>
            <w:tcW w:w="573" w:type="dxa"/>
            <w:vMerge/>
          </w:tcPr>
          <w:p w14:paraId="0A437504" w14:textId="77777777" w:rsidR="00E60494" w:rsidRDefault="00E60494"/>
        </w:tc>
        <w:tc>
          <w:tcPr>
            <w:tcW w:w="4772" w:type="dxa"/>
            <w:gridSpan w:val="2"/>
          </w:tcPr>
          <w:p w14:paraId="58ECC35D" w14:textId="55C816D2" w:rsidR="00E60494" w:rsidRPr="00701757" w:rsidRDefault="00E60494" w:rsidP="0070175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gridSpan w:val="4"/>
          </w:tcPr>
          <w:p w14:paraId="71A37DA2" w14:textId="67DA1F5F" w:rsidR="00B05FFE" w:rsidRPr="00B05FFE" w:rsidRDefault="00B05FFE" w:rsidP="00B05FF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5FFE">
              <w:rPr>
                <w:rFonts w:ascii="Times New Roman" w:hAnsi="Times New Roman" w:cs="Times New Roman"/>
                <w:sz w:val="24"/>
                <w:szCs w:val="28"/>
              </w:rPr>
      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14:paraId="281795E8" w14:textId="35F278F9" w:rsidR="00B05FFE" w:rsidRPr="00B05FFE" w:rsidRDefault="00B05FFE" w:rsidP="00B05FF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5FFE">
              <w:rPr>
                <w:rFonts w:ascii="Times New Roman" w:hAnsi="Times New Roman" w:cs="Times New Roman"/>
                <w:sz w:val="24"/>
                <w:szCs w:val="28"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14:paraId="0E0FA75F" w14:textId="62857CE4" w:rsidR="00E60494" w:rsidRPr="00B05FFE" w:rsidRDefault="00B05FFE" w:rsidP="00B05FFE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B05FFE">
              <w:rPr>
                <w:rFonts w:ascii="Times New Roman" w:hAnsi="Times New Roman" w:cs="Times New Roman"/>
                <w:sz w:val="24"/>
                <w:szCs w:val="28"/>
              </w:rPr>
              <w:t xml:space="preserve">) здания, помещения, сооружения, линейные объекты, территории, включая водные, земельные и лесные участки, оборудование, устройства, </w:t>
            </w:r>
            <w:r w:rsidRPr="00B05FFE"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>предметы, материалы, транспортные средства,</w:t>
            </w:r>
            <w:r w:rsidRPr="00B05FFE">
              <w:rPr>
                <w:sz w:val="24"/>
                <w:highlight w:val="white"/>
              </w:rPr>
              <w:t xml:space="preserve"> </w:t>
            </w:r>
            <w:r w:rsidRPr="00B05FFE"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      </w:r>
            <w:r w:rsidRPr="00B05FFE">
              <w:rPr>
                <w:sz w:val="24"/>
                <w:highlight w:val="white"/>
              </w:rPr>
              <w:t xml:space="preserve"> </w:t>
            </w:r>
            <w:r w:rsidRPr="00B05FFE"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>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</w:t>
            </w:r>
          </w:p>
        </w:tc>
        <w:tc>
          <w:tcPr>
            <w:tcW w:w="4672" w:type="dxa"/>
            <w:gridSpan w:val="2"/>
          </w:tcPr>
          <w:p w14:paraId="0994A029" w14:textId="78205C90" w:rsidR="00E60494" w:rsidRPr="00701757" w:rsidRDefault="00E60494" w:rsidP="00701757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60494" w14:paraId="18FCA203" w14:textId="77777777" w:rsidTr="00954D27">
        <w:trPr>
          <w:trHeight w:val="613"/>
        </w:trPr>
        <w:tc>
          <w:tcPr>
            <w:tcW w:w="573" w:type="dxa"/>
            <w:vMerge w:val="restart"/>
            <w:vAlign w:val="center"/>
          </w:tcPr>
          <w:p w14:paraId="70C46E32" w14:textId="77777777" w:rsidR="00E60494" w:rsidRDefault="00CC578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59" w:type="dxa"/>
            <w:gridSpan w:val="8"/>
            <w:vAlign w:val="center"/>
          </w:tcPr>
          <w:p w14:paraId="3AC454F9" w14:textId="77777777" w:rsidR="00E60494" w:rsidRPr="001A747C" w:rsidRDefault="00CC5788">
            <w:pPr>
              <w:pStyle w:val="af8"/>
              <w:jc w:val="center"/>
              <w:rPr>
                <w:b/>
                <w:bCs/>
                <w:i/>
                <w:iCs/>
              </w:rPr>
            </w:pPr>
            <w:r w:rsidRPr="001A747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E60494" w14:paraId="0135363C" w14:textId="77777777" w:rsidTr="00954D27">
        <w:trPr>
          <w:trHeight w:val="415"/>
        </w:trPr>
        <w:tc>
          <w:tcPr>
            <w:tcW w:w="573" w:type="dxa"/>
            <w:vMerge/>
          </w:tcPr>
          <w:p w14:paraId="2EE0007E" w14:textId="77777777" w:rsidR="00E60494" w:rsidRDefault="00E60494"/>
        </w:tc>
        <w:tc>
          <w:tcPr>
            <w:tcW w:w="717" w:type="dxa"/>
          </w:tcPr>
          <w:p w14:paraId="627FAC7A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4.1</w:t>
            </w:r>
          </w:p>
        </w:tc>
        <w:tc>
          <w:tcPr>
            <w:tcW w:w="13442" w:type="dxa"/>
            <w:gridSpan w:val="7"/>
            <w:vAlign w:val="center"/>
          </w:tcPr>
          <w:p w14:paraId="5708A1D4" w14:textId="77777777" w:rsidR="00E60494" w:rsidRPr="001A747C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47C">
              <w:rPr>
                <w:rFonts w:ascii="Times New Roman" w:hAnsi="Times New Roman" w:cs="Times New Roman"/>
                <w:i/>
                <w:iCs/>
              </w:rPr>
              <w:t>Период расчета</w:t>
            </w:r>
            <w:r w:rsidRPr="001A747C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6"/>
            </w:r>
          </w:p>
        </w:tc>
      </w:tr>
      <w:tr w:rsidR="00E60494" w14:paraId="1C6931DE" w14:textId="77777777" w:rsidTr="00954D27">
        <w:trPr>
          <w:trHeight w:val="253"/>
        </w:trPr>
        <w:tc>
          <w:tcPr>
            <w:tcW w:w="573" w:type="dxa"/>
            <w:vMerge/>
          </w:tcPr>
          <w:p w14:paraId="716E44B4" w14:textId="77777777" w:rsidR="00E60494" w:rsidRDefault="00E60494"/>
        </w:tc>
        <w:tc>
          <w:tcPr>
            <w:tcW w:w="14159" w:type="dxa"/>
            <w:gridSpan w:val="8"/>
          </w:tcPr>
          <w:p w14:paraId="2E4EB457" w14:textId="5FAD5A2E" w:rsidR="00E60494" w:rsidRPr="00701757" w:rsidRDefault="00254579" w:rsidP="004D3413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E60494" w14:paraId="10543680" w14:textId="77777777" w:rsidTr="00954D27">
        <w:trPr>
          <w:trHeight w:val="456"/>
        </w:trPr>
        <w:tc>
          <w:tcPr>
            <w:tcW w:w="573" w:type="dxa"/>
            <w:vMerge/>
          </w:tcPr>
          <w:p w14:paraId="0AAAD756" w14:textId="77777777" w:rsidR="00E60494" w:rsidRDefault="00E60494"/>
        </w:tc>
        <w:tc>
          <w:tcPr>
            <w:tcW w:w="717" w:type="dxa"/>
          </w:tcPr>
          <w:p w14:paraId="5713AEDF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4.2</w:t>
            </w:r>
          </w:p>
        </w:tc>
        <w:tc>
          <w:tcPr>
            <w:tcW w:w="13442" w:type="dxa"/>
            <w:gridSpan w:val="7"/>
            <w:vAlign w:val="center"/>
          </w:tcPr>
          <w:p w14:paraId="2928766F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Формула расчета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7"/>
            </w:r>
          </w:p>
        </w:tc>
      </w:tr>
      <w:tr w:rsidR="00E60494" w14:paraId="34FCADE8" w14:textId="77777777" w:rsidTr="00954D27">
        <w:trPr>
          <w:trHeight w:val="253"/>
        </w:trPr>
        <w:tc>
          <w:tcPr>
            <w:tcW w:w="573" w:type="dxa"/>
            <w:vMerge/>
          </w:tcPr>
          <w:p w14:paraId="09BB8C7E" w14:textId="77777777" w:rsidR="00E60494" w:rsidRDefault="00E60494"/>
        </w:tc>
        <w:tc>
          <w:tcPr>
            <w:tcW w:w="14159" w:type="dxa"/>
            <w:gridSpan w:val="8"/>
          </w:tcPr>
          <w:p w14:paraId="7B0975E4" w14:textId="35B060AC" w:rsidR="00E60494" w:rsidRPr="00954D27" w:rsidRDefault="004D3413" w:rsidP="004D3413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27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</w:tr>
      <w:tr w:rsidR="00E60494" w14:paraId="76890173" w14:textId="77777777" w:rsidTr="00954D27">
        <w:trPr>
          <w:trHeight w:val="497"/>
        </w:trPr>
        <w:tc>
          <w:tcPr>
            <w:tcW w:w="573" w:type="dxa"/>
            <w:vMerge/>
          </w:tcPr>
          <w:p w14:paraId="5CA85D58" w14:textId="77777777" w:rsidR="00E60494" w:rsidRDefault="00E60494"/>
        </w:tc>
        <w:tc>
          <w:tcPr>
            <w:tcW w:w="717" w:type="dxa"/>
          </w:tcPr>
          <w:p w14:paraId="4211DE6C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4.3</w:t>
            </w:r>
          </w:p>
        </w:tc>
        <w:tc>
          <w:tcPr>
            <w:tcW w:w="13442" w:type="dxa"/>
            <w:gridSpan w:val="7"/>
            <w:vAlign w:val="center"/>
          </w:tcPr>
          <w:p w14:paraId="428EACD3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Расшифровка переменных</w:t>
            </w:r>
          </w:p>
        </w:tc>
      </w:tr>
      <w:tr w:rsidR="00E60494" w14:paraId="32419A4E" w14:textId="77777777" w:rsidTr="00954D27">
        <w:trPr>
          <w:trHeight w:val="253"/>
        </w:trPr>
        <w:tc>
          <w:tcPr>
            <w:tcW w:w="573" w:type="dxa"/>
            <w:vMerge/>
          </w:tcPr>
          <w:p w14:paraId="0109A113" w14:textId="77777777" w:rsidR="00E60494" w:rsidRDefault="00E60494"/>
        </w:tc>
        <w:tc>
          <w:tcPr>
            <w:tcW w:w="717" w:type="dxa"/>
          </w:tcPr>
          <w:p w14:paraId="697518F6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4.3.1</w:t>
            </w:r>
          </w:p>
        </w:tc>
        <w:tc>
          <w:tcPr>
            <w:tcW w:w="4055" w:type="dxa"/>
          </w:tcPr>
          <w:p w14:paraId="4C4B8503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Переменная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8"/>
            </w:r>
          </w:p>
        </w:tc>
        <w:tc>
          <w:tcPr>
            <w:tcW w:w="746" w:type="dxa"/>
          </w:tcPr>
          <w:p w14:paraId="083A9BC2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4.3.2</w:t>
            </w:r>
          </w:p>
        </w:tc>
        <w:tc>
          <w:tcPr>
            <w:tcW w:w="3969" w:type="dxa"/>
            <w:gridSpan w:val="3"/>
          </w:tcPr>
          <w:p w14:paraId="4B7628E2" w14:textId="77777777" w:rsidR="00E60494" w:rsidRPr="00954D27" w:rsidRDefault="00CC5788">
            <w:pPr>
              <w:pStyle w:val="af8"/>
              <w:jc w:val="center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Наименование переменной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9"/>
            </w:r>
          </w:p>
        </w:tc>
        <w:tc>
          <w:tcPr>
            <w:tcW w:w="708" w:type="dxa"/>
          </w:tcPr>
          <w:p w14:paraId="0F0B43EA" w14:textId="77777777" w:rsidR="00E60494" w:rsidRPr="00954D27" w:rsidRDefault="00CC5788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4.3.3</w:t>
            </w:r>
          </w:p>
        </w:tc>
        <w:tc>
          <w:tcPr>
            <w:tcW w:w="3964" w:type="dxa"/>
          </w:tcPr>
          <w:p w14:paraId="3E392B5E" w14:textId="77777777" w:rsidR="00E60494" w:rsidRPr="00954D27" w:rsidRDefault="00CC5788">
            <w:pPr>
              <w:pStyle w:val="af8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Источник получения данных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0"/>
            </w:r>
          </w:p>
        </w:tc>
      </w:tr>
      <w:tr w:rsidR="00E60494" w14:paraId="2A56981A" w14:textId="77777777" w:rsidTr="00954D27">
        <w:trPr>
          <w:trHeight w:val="253"/>
        </w:trPr>
        <w:tc>
          <w:tcPr>
            <w:tcW w:w="573" w:type="dxa"/>
            <w:vMerge/>
          </w:tcPr>
          <w:p w14:paraId="19C95E0E" w14:textId="77777777" w:rsidR="00E60494" w:rsidRDefault="00E60494"/>
        </w:tc>
        <w:tc>
          <w:tcPr>
            <w:tcW w:w="4772" w:type="dxa"/>
            <w:gridSpan w:val="2"/>
          </w:tcPr>
          <w:p w14:paraId="5D2A1002" w14:textId="4ED93DAC" w:rsidR="00E60494" w:rsidRPr="004D3413" w:rsidRDefault="004D3413" w:rsidP="004D3413">
            <w:pPr>
              <w:pStyle w:val="af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D34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применяется</w:t>
            </w:r>
          </w:p>
        </w:tc>
        <w:tc>
          <w:tcPr>
            <w:tcW w:w="4715" w:type="dxa"/>
            <w:gridSpan w:val="4"/>
          </w:tcPr>
          <w:p w14:paraId="31B4FD29" w14:textId="78651201" w:rsidR="00E60494" w:rsidRPr="004D3413" w:rsidRDefault="004D3413" w:rsidP="004D3413">
            <w:pPr>
              <w:pStyle w:val="af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3413">
              <w:rPr>
                <w:rFonts w:ascii="Times New Roman" w:hAnsi="Times New Roman" w:cs="Times New Roman"/>
                <w:iCs/>
                <w:sz w:val="24"/>
                <w:szCs w:val="24"/>
              </w:rPr>
              <w:t>Не применяется</w:t>
            </w:r>
          </w:p>
        </w:tc>
        <w:tc>
          <w:tcPr>
            <w:tcW w:w="4672" w:type="dxa"/>
            <w:gridSpan w:val="2"/>
          </w:tcPr>
          <w:p w14:paraId="0760DEF9" w14:textId="6B4B36E9" w:rsidR="00E60494" w:rsidRPr="004D3413" w:rsidRDefault="004D3413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4D3413">
              <w:rPr>
                <w:rFonts w:ascii="Times New Roman" w:hAnsi="Times New Roman" w:cs="Times New Roman"/>
                <w:sz w:val="24"/>
                <w:szCs w:val="24"/>
              </w:rPr>
              <w:t>Результаты контрольного мероприятия без взаимодействия контрольного органа</w:t>
            </w:r>
          </w:p>
        </w:tc>
      </w:tr>
      <w:tr w:rsidR="00E60494" w14:paraId="14C85747" w14:textId="77777777" w:rsidTr="00954D27">
        <w:trPr>
          <w:trHeight w:val="253"/>
        </w:trPr>
        <w:tc>
          <w:tcPr>
            <w:tcW w:w="573" w:type="dxa"/>
            <w:vMerge/>
          </w:tcPr>
          <w:p w14:paraId="5715E646" w14:textId="77777777" w:rsidR="00E60494" w:rsidRDefault="00E60494"/>
        </w:tc>
        <w:tc>
          <w:tcPr>
            <w:tcW w:w="4772" w:type="dxa"/>
            <w:gridSpan w:val="2"/>
          </w:tcPr>
          <w:p w14:paraId="7E2FFA8B" w14:textId="4A798113" w:rsidR="00E60494" w:rsidRDefault="00E60494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715" w:type="dxa"/>
            <w:gridSpan w:val="4"/>
          </w:tcPr>
          <w:p w14:paraId="11ABB503" w14:textId="77777777" w:rsidR="00E60494" w:rsidRDefault="00E6049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2"/>
          </w:tcPr>
          <w:p w14:paraId="034BFA27" w14:textId="6538FA11" w:rsidR="00E60494" w:rsidRPr="004D3413" w:rsidRDefault="004D3413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4D341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полученная в порядке межведомственного взаимодействия </w:t>
            </w:r>
          </w:p>
        </w:tc>
      </w:tr>
      <w:tr w:rsidR="00E60494" w14:paraId="3555C9F6" w14:textId="77777777" w:rsidTr="00954D27">
        <w:trPr>
          <w:trHeight w:val="253"/>
        </w:trPr>
        <w:tc>
          <w:tcPr>
            <w:tcW w:w="573" w:type="dxa"/>
            <w:vMerge/>
          </w:tcPr>
          <w:p w14:paraId="64C8FF9B" w14:textId="77777777" w:rsidR="00E60494" w:rsidRDefault="00E60494"/>
        </w:tc>
        <w:tc>
          <w:tcPr>
            <w:tcW w:w="4772" w:type="dxa"/>
            <w:gridSpan w:val="2"/>
          </w:tcPr>
          <w:p w14:paraId="0E02D2B9" w14:textId="32598088" w:rsidR="00E60494" w:rsidRDefault="00E60494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715" w:type="dxa"/>
            <w:gridSpan w:val="4"/>
          </w:tcPr>
          <w:p w14:paraId="1D5ACEE3" w14:textId="77777777" w:rsidR="00E60494" w:rsidRDefault="00E6049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2"/>
          </w:tcPr>
          <w:p w14:paraId="3FBF9F79" w14:textId="0DC44292" w:rsidR="00E60494" w:rsidRPr="004D3413" w:rsidRDefault="004D3413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4D3413">
              <w:rPr>
                <w:rFonts w:ascii="Times New Roman" w:hAnsi="Times New Roman"/>
                <w:sz w:val="24"/>
                <w:szCs w:val="24"/>
              </w:rPr>
              <w:t>Сведения из Единого государственного реестра недвижимости</w:t>
            </w:r>
          </w:p>
        </w:tc>
      </w:tr>
      <w:tr w:rsidR="00E60494" w14:paraId="540858EC" w14:textId="77777777" w:rsidTr="00954D27">
        <w:trPr>
          <w:trHeight w:val="253"/>
        </w:trPr>
        <w:tc>
          <w:tcPr>
            <w:tcW w:w="573" w:type="dxa"/>
            <w:vMerge/>
          </w:tcPr>
          <w:p w14:paraId="3731B683" w14:textId="77777777" w:rsidR="00E60494" w:rsidRDefault="00E60494"/>
        </w:tc>
        <w:tc>
          <w:tcPr>
            <w:tcW w:w="4772" w:type="dxa"/>
            <w:gridSpan w:val="2"/>
          </w:tcPr>
          <w:p w14:paraId="093398C2" w14:textId="2EA4B7F3" w:rsidR="00E60494" w:rsidRDefault="00E60494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715" w:type="dxa"/>
            <w:gridSpan w:val="4"/>
          </w:tcPr>
          <w:p w14:paraId="1B7803CD" w14:textId="77777777" w:rsidR="00E60494" w:rsidRDefault="00E6049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2"/>
          </w:tcPr>
          <w:p w14:paraId="66368139" w14:textId="18866632" w:rsidR="00E60494" w:rsidRPr="004D3413" w:rsidRDefault="004D3413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4D3413">
              <w:rPr>
                <w:rFonts w:ascii="Times New Roman" w:hAnsi="Times New Roman" w:cs="Times New Roman"/>
                <w:sz w:val="24"/>
                <w:szCs w:val="24"/>
              </w:rPr>
              <w:t>Сведения из архив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3413">
              <w:rPr>
                <w:rFonts w:ascii="Times New Roman" w:hAnsi="Times New Roman" w:cs="Times New Roman"/>
                <w:sz w:val="24"/>
                <w:szCs w:val="24"/>
              </w:rPr>
              <w:t xml:space="preserve"> органа местного самоуправления</w:t>
            </w:r>
          </w:p>
        </w:tc>
      </w:tr>
      <w:tr w:rsidR="00E60494" w14:paraId="08F1A29A" w14:textId="77777777" w:rsidTr="00954D27">
        <w:trPr>
          <w:trHeight w:val="1236"/>
        </w:trPr>
        <w:tc>
          <w:tcPr>
            <w:tcW w:w="573" w:type="dxa"/>
            <w:vMerge w:val="restart"/>
            <w:vAlign w:val="center"/>
          </w:tcPr>
          <w:p w14:paraId="5F48412E" w14:textId="77777777" w:rsidR="00E60494" w:rsidRDefault="00CC578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159" w:type="dxa"/>
            <w:gridSpan w:val="8"/>
            <w:vAlign w:val="center"/>
          </w:tcPr>
          <w:p w14:paraId="71F96DAE" w14:textId="77777777" w:rsidR="00E60494" w:rsidRPr="00954D27" w:rsidRDefault="00CC5788">
            <w:pPr>
              <w:pStyle w:val="af8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54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 w:rsidRPr="00954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 w:rsidRPr="00954D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E60494" w14:paraId="76F6AA6F" w14:textId="77777777" w:rsidTr="00954D27">
        <w:trPr>
          <w:trHeight w:val="253"/>
        </w:trPr>
        <w:tc>
          <w:tcPr>
            <w:tcW w:w="573" w:type="dxa"/>
            <w:vMerge/>
            <w:vAlign w:val="center"/>
          </w:tcPr>
          <w:p w14:paraId="38F7A11F" w14:textId="77777777" w:rsidR="00E60494" w:rsidRDefault="00E60494"/>
        </w:tc>
        <w:tc>
          <w:tcPr>
            <w:tcW w:w="717" w:type="dxa"/>
            <w:vMerge w:val="restart"/>
            <w:vAlign w:val="center"/>
          </w:tcPr>
          <w:p w14:paraId="0EECFE6D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5.1</w:t>
            </w:r>
          </w:p>
        </w:tc>
        <w:tc>
          <w:tcPr>
            <w:tcW w:w="8770" w:type="dxa"/>
            <w:gridSpan w:val="5"/>
            <w:vMerge w:val="restart"/>
            <w:vAlign w:val="center"/>
          </w:tcPr>
          <w:p w14:paraId="34E95F1C" w14:textId="77777777" w:rsidR="00E60494" w:rsidRPr="00954D27" w:rsidRDefault="00CC5788">
            <w:pPr>
              <w:pStyle w:val="af8"/>
              <w:jc w:val="center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Правоустанавливающие и иные документы, подтверждающие индивидуализирующие</w:t>
            </w:r>
          </w:p>
          <w:p w14:paraId="77F281E5" w14:textId="77777777" w:rsidR="00E60494" w:rsidRPr="00954D27" w:rsidRDefault="00CC5788">
            <w:pPr>
              <w:pStyle w:val="af8"/>
              <w:jc w:val="center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признаки проверяемого объекта и его принадлежность контролируемому лицу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1"/>
            </w:r>
          </w:p>
        </w:tc>
        <w:tc>
          <w:tcPr>
            <w:tcW w:w="4672" w:type="dxa"/>
            <w:gridSpan w:val="2"/>
          </w:tcPr>
          <w:p w14:paraId="2D6E2E65" w14:textId="7E863CF3" w:rsidR="00E60494" w:rsidRPr="007913FE" w:rsidRDefault="004D3413">
            <w:pPr>
              <w:pStyle w:val="af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913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Выписки из ЕГРН, ЕГРЮЛ (ЕГРИП)</w:t>
            </w:r>
          </w:p>
        </w:tc>
      </w:tr>
      <w:tr w:rsidR="00E60494" w14:paraId="7505ED4F" w14:textId="77777777" w:rsidTr="00954D27">
        <w:trPr>
          <w:trHeight w:val="253"/>
        </w:trPr>
        <w:tc>
          <w:tcPr>
            <w:tcW w:w="573" w:type="dxa"/>
            <w:vMerge/>
          </w:tcPr>
          <w:p w14:paraId="6FF56B0B" w14:textId="77777777" w:rsidR="00E60494" w:rsidRDefault="00E60494"/>
        </w:tc>
        <w:tc>
          <w:tcPr>
            <w:tcW w:w="717" w:type="dxa"/>
            <w:vMerge/>
          </w:tcPr>
          <w:p w14:paraId="3518759D" w14:textId="77777777" w:rsidR="00E60494" w:rsidRPr="00954D27" w:rsidRDefault="00E60494">
            <w:pPr>
              <w:rPr>
                <w:i/>
                <w:iCs/>
              </w:rPr>
            </w:pPr>
          </w:p>
        </w:tc>
        <w:tc>
          <w:tcPr>
            <w:tcW w:w="8770" w:type="dxa"/>
            <w:gridSpan w:val="5"/>
            <w:vMerge/>
          </w:tcPr>
          <w:p w14:paraId="0664E22D" w14:textId="77777777" w:rsidR="00E60494" w:rsidRPr="00954D27" w:rsidRDefault="00E60494">
            <w:pPr>
              <w:rPr>
                <w:i/>
                <w:iCs/>
              </w:rPr>
            </w:pPr>
          </w:p>
        </w:tc>
        <w:tc>
          <w:tcPr>
            <w:tcW w:w="4672" w:type="dxa"/>
            <w:gridSpan w:val="2"/>
          </w:tcPr>
          <w:p w14:paraId="67459F87" w14:textId="620A1D6F" w:rsidR="00E60494" w:rsidRDefault="004D3413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="001E295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E2951">
              <w:rPr>
                <w:rFonts w:ascii="Times New Roman" w:hAnsi="Times New Roman" w:cs="Times New Roman"/>
                <w:sz w:val="24"/>
                <w:szCs w:val="24"/>
              </w:rPr>
              <w:t>Госакт</w:t>
            </w:r>
            <w:proofErr w:type="spellEnd"/>
            <w:r w:rsidR="001E2951">
              <w:rPr>
                <w:rFonts w:ascii="Times New Roman" w:hAnsi="Times New Roman" w:cs="Times New Roman"/>
                <w:sz w:val="24"/>
                <w:szCs w:val="24"/>
              </w:rPr>
              <w:t>, МПА, договор аренды и т.д.)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объекта земельных отношений в собственность (пользование, аренду)</w:t>
            </w:r>
          </w:p>
        </w:tc>
      </w:tr>
      <w:tr w:rsidR="00E60494" w14:paraId="75829016" w14:textId="77777777" w:rsidTr="00954D27">
        <w:trPr>
          <w:trHeight w:val="253"/>
        </w:trPr>
        <w:tc>
          <w:tcPr>
            <w:tcW w:w="573" w:type="dxa"/>
            <w:vMerge/>
          </w:tcPr>
          <w:p w14:paraId="79E3EB8C" w14:textId="77777777" w:rsidR="00E60494" w:rsidRDefault="00E60494"/>
        </w:tc>
        <w:tc>
          <w:tcPr>
            <w:tcW w:w="717" w:type="dxa"/>
            <w:vMerge w:val="restart"/>
            <w:vAlign w:val="center"/>
          </w:tcPr>
          <w:p w14:paraId="37D05F62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5.2</w:t>
            </w:r>
          </w:p>
        </w:tc>
        <w:tc>
          <w:tcPr>
            <w:tcW w:w="8770" w:type="dxa"/>
            <w:gridSpan w:val="5"/>
            <w:vMerge w:val="restart"/>
            <w:vAlign w:val="center"/>
          </w:tcPr>
          <w:p w14:paraId="4FE80074" w14:textId="77777777" w:rsidR="00E60494" w:rsidRPr="00954D27" w:rsidRDefault="00CC5788">
            <w:pPr>
              <w:pStyle w:val="af8"/>
              <w:jc w:val="center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2"/>
            </w:r>
          </w:p>
        </w:tc>
        <w:tc>
          <w:tcPr>
            <w:tcW w:w="4672" w:type="dxa"/>
            <w:gridSpan w:val="2"/>
          </w:tcPr>
          <w:p w14:paraId="1266316B" w14:textId="760C359B" w:rsidR="00E60494" w:rsidRPr="001E2951" w:rsidRDefault="001E2951">
            <w:pPr>
              <w:pStyle w:val="af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E29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Акт выездного обследования без взаимодействия</w:t>
            </w:r>
          </w:p>
        </w:tc>
      </w:tr>
      <w:tr w:rsidR="00E60494" w14:paraId="6B89BDB8" w14:textId="77777777" w:rsidTr="00954D27">
        <w:trPr>
          <w:trHeight w:val="253"/>
        </w:trPr>
        <w:tc>
          <w:tcPr>
            <w:tcW w:w="573" w:type="dxa"/>
            <w:vMerge/>
          </w:tcPr>
          <w:p w14:paraId="2CDEA15E" w14:textId="77777777" w:rsidR="00E60494" w:rsidRDefault="00E60494"/>
        </w:tc>
        <w:tc>
          <w:tcPr>
            <w:tcW w:w="717" w:type="dxa"/>
            <w:vMerge/>
          </w:tcPr>
          <w:p w14:paraId="73E152E9" w14:textId="77777777" w:rsidR="00E60494" w:rsidRDefault="00E60494"/>
        </w:tc>
        <w:tc>
          <w:tcPr>
            <w:tcW w:w="8770" w:type="dxa"/>
            <w:gridSpan w:val="5"/>
            <w:vMerge/>
          </w:tcPr>
          <w:p w14:paraId="2636A497" w14:textId="77777777" w:rsidR="00E60494" w:rsidRDefault="00E60494"/>
        </w:tc>
        <w:tc>
          <w:tcPr>
            <w:tcW w:w="4672" w:type="dxa"/>
            <w:gridSpan w:val="2"/>
          </w:tcPr>
          <w:p w14:paraId="1954F6B8" w14:textId="39B4E801" w:rsidR="00E60494" w:rsidRPr="001E2951" w:rsidRDefault="001E2951">
            <w:pPr>
              <w:pStyle w:val="af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E29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Акт наблюдения за соблюдением обязательных требований (мониторинг безопасности)</w:t>
            </w:r>
          </w:p>
        </w:tc>
      </w:tr>
      <w:tr w:rsidR="00E60494" w14:paraId="64E83667" w14:textId="77777777" w:rsidTr="00954D27">
        <w:trPr>
          <w:trHeight w:val="253"/>
        </w:trPr>
        <w:tc>
          <w:tcPr>
            <w:tcW w:w="573" w:type="dxa"/>
            <w:vMerge/>
          </w:tcPr>
          <w:p w14:paraId="1E40239F" w14:textId="77777777" w:rsidR="00E60494" w:rsidRDefault="00E60494"/>
        </w:tc>
        <w:tc>
          <w:tcPr>
            <w:tcW w:w="717" w:type="dxa"/>
            <w:vMerge/>
          </w:tcPr>
          <w:p w14:paraId="1DA35445" w14:textId="77777777" w:rsidR="00E60494" w:rsidRDefault="00E60494"/>
        </w:tc>
        <w:tc>
          <w:tcPr>
            <w:tcW w:w="8770" w:type="dxa"/>
            <w:gridSpan w:val="5"/>
            <w:vMerge/>
          </w:tcPr>
          <w:p w14:paraId="1DE495D0" w14:textId="77777777" w:rsidR="00E60494" w:rsidRDefault="00E60494"/>
        </w:tc>
        <w:tc>
          <w:tcPr>
            <w:tcW w:w="4672" w:type="dxa"/>
            <w:gridSpan w:val="2"/>
          </w:tcPr>
          <w:p w14:paraId="65540F9F" w14:textId="1DD1FAEA" w:rsidR="00E60494" w:rsidRPr="001E2951" w:rsidRDefault="001E2951">
            <w:pPr>
              <w:pStyle w:val="af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E29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Акт обязательного профилактического визита</w:t>
            </w:r>
          </w:p>
        </w:tc>
      </w:tr>
      <w:tr w:rsidR="00E60494" w14:paraId="5A85E71D" w14:textId="77777777" w:rsidTr="00954D27">
        <w:trPr>
          <w:trHeight w:val="253"/>
        </w:trPr>
        <w:tc>
          <w:tcPr>
            <w:tcW w:w="573" w:type="dxa"/>
            <w:vMerge/>
          </w:tcPr>
          <w:p w14:paraId="319983F9" w14:textId="77777777" w:rsidR="00E60494" w:rsidRDefault="00E60494"/>
        </w:tc>
        <w:tc>
          <w:tcPr>
            <w:tcW w:w="717" w:type="dxa"/>
            <w:vMerge w:val="restart"/>
            <w:vAlign w:val="center"/>
          </w:tcPr>
          <w:p w14:paraId="6968C471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5.3</w:t>
            </w:r>
          </w:p>
        </w:tc>
        <w:tc>
          <w:tcPr>
            <w:tcW w:w="8770" w:type="dxa"/>
            <w:gridSpan w:val="5"/>
            <w:vMerge w:val="restart"/>
            <w:vAlign w:val="center"/>
          </w:tcPr>
          <w:p w14:paraId="73450CD9" w14:textId="77777777" w:rsidR="00E60494" w:rsidRPr="00954D27" w:rsidRDefault="00CC5788">
            <w:pPr>
              <w:pStyle w:val="af8"/>
              <w:jc w:val="center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Документы, подтверждающие проведение контрольных (надзорных) мероприятий без</w:t>
            </w:r>
          </w:p>
          <w:p w14:paraId="3B0ACCF4" w14:textId="77777777" w:rsidR="00E60494" w:rsidRPr="00954D27" w:rsidRDefault="00CC5788">
            <w:pPr>
              <w:pStyle w:val="af8"/>
              <w:jc w:val="center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взаимодействия и/или профилактических мероприятий, в случае если такие мероприятия проводились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3"/>
            </w:r>
          </w:p>
        </w:tc>
        <w:tc>
          <w:tcPr>
            <w:tcW w:w="4672" w:type="dxa"/>
            <w:gridSpan w:val="2"/>
          </w:tcPr>
          <w:p w14:paraId="28658AAD" w14:textId="467869D1" w:rsidR="00E60494" w:rsidRPr="001E2951" w:rsidRDefault="001E2951">
            <w:pPr>
              <w:pStyle w:val="af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9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Задание на проведение выездного обследования без взаимодействия </w:t>
            </w:r>
          </w:p>
        </w:tc>
      </w:tr>
      <w:tr w:rsidR="00E60494" w14:paraId="6972230E" w14:textId="77777777" w:rsidTr="00954D27">
        <w:trPr>
          <w:trHeight w:val="253"/>
        </w:trPr>
        <w:tc>
          <w:tcPr>
            <w:tcW w:w="573" w:type="dxa"/>
            <w:vMerge/>
          </w:tcPr>
          <w:p w14:paraId="5E001C53" w14:textId="77777777" w:rsidR="00E60494" w:rsidRDefault="00E60494"/>
        </w:tc>
        <w:tc>
          <w:tcPr>
            <w:tcW w:w="717" w:type="dxa"/>
            <w:vMerge/>
          </w:tcPr>
          <w:p w14:paraId="454B7F5B" w14:textId="77777777" w:rsidR="00E60494" w:rsidRPr="00954D27" w:rsidRDefault="00E60494">
            <w:pPr>
              <w:rPr>
                <w:i/>
                <w:iCs/>
              </w:rPr>
            </w:pPr>
          </w:p>
        </w:tc>
        <w:tc>
          <w:tcPr>
            <w:tcW w:w="8770" w:type="dxa"/>
            <w:gridSpan w:val="5"/>
            <w:vMerge/>
          </w:tcPr>
          <w:p w14:paraId="7C61B2C7" w14:textId="77777777" w:rsidR="00E60494" w:rsidRPr="00954D27" w:rsidRDefault="00E60494">
            <w:pPr>
              <w:rPr>
                <w:i/>
                <w:iCs/>
              </w:rPr>
            </w:pPr>
          </w:p>
        </w:tc>
        <w:tc>
          <w:tcPr>
            <w:tcW w:w="4672" w:type="dxa"/>
            <w:gridSpan w:val="2"/>
          </w:tcPr>
          <w:p w14:paraId="4B146BA3" w14:textId="45AC74A0" w:rsidR="00E60494" w:rsidRPr="001E2951" w:rsidRDefault="001E2951">
            <w:pPr>
              <w:pStyle w:val="af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9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Задание на проведение наблюдения за соблюдением обязательных требований (мониторинг безопасности) </w:t>
            </w:r>
          </w:p>
        </w:tc>
      </w:tr>
      <w:tr w:rsidR="00E60494" w14:paraId="6B8503B5" w14:textId="77777777" w:rsidTr="00954D27">
        <w:trPr>
          <w:trHeight w:val="253"/>
        </w:trPr>
        <w:tc>
          <w:tcPr>
            <w:tcW w:w="573" w:type="dxa"/>
            <w:vMerge/>
          </w:tcPr>
          <w:p w14:paraId="5AB7BDEE" w14:textId="77777777" w:rsidR="00E60494" w:rsidRDefault="00E60494"/>
        </w:tc>
        <w:tc>
          <w:tcPr>
            <w:tcW w:w="717" w:type="dxa"/>
            <w:vMerge/>
          </w:tcPr>
          <w:p w14:paraId="55FE383D" w14:textId="77777777" w:rsidR="00E60494" w:rsidRPr="00954D27" w:rsidRDefault="00E60494">
            <w:pPr>
              <w:rPr>
                <w:i/>
                <w:iCs/>
              </w:rPr>
            </w:pPr>
          </w:p>
        </w:tc>
        <w:tc>
          <w:tcPr>
            <w:tcW w:w="8770" w:type="dxa"/>
            <w:gridSpan w:val="5"/>
            <w:vMerge/>
          </w:tcPr>
          <w:p w14:paraId="14C061C4" w14:textId="77777777" w:rsidR="00E60494" w:rsidRPr="00954D27" w:rsidRDefault="00E60494">
            <w:pPr>
              <w:rPr>
                <w:i/>
                <w:iCs/>
              </w:rPr>
            </w:pPr>
          </w:p>
        </w:tc>
        <w:tc>
          <w:tcPr>
            <w:tcW w:w="4672" w:type="dxa"/>
            <w:gridSpan w:val="2"/>
          </w:tcPr>
          <w:p w14:paraId="33735B5E" w14:textId="63B07977" w:rsidR="00E60494" w:rsidRPr="001A747C" w:rsidRDefault="001E2951">
            <w:pPr>
              <w:pStyle w:val="af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47C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о проведении обязательного профилактического визита</w:t>
            </w:r>
          </w:p>
        </w:tc>
      </w:tr>
      <w:tr w:rsidR="00E60494" w14:paraId="379E0BC0" w14:textId="77777777" w:rsidTr="00954D27">
        <w:trPr>
          <w:trHeight w:val="253"/>
        </w:trPr>
        <w:tc>
          <w:tcPr>
            <w:tcW w:w="573" w:type="dxa"/>
            <w:vMerge/>
          </w:tcPr>
          <w:p w14:paraId="212AA00E" w14:textId="77777777" w:rsidR="00E60494" w:rsidRDefault="00E60494"/>
        </w:tc>
        <w:tc>
          <w:tcPr>
            <w:tcW w:w="717" w:type="dxa"/>
            <w:vMerge w:val="restart"/>
            <w:vAlign w:val="center"/>
          </w:tcPr>
          <w:p w14:paraId="7B4AFC4B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5.4</w:t>
            </w:r>
          </w:p>
        </w:tc>
        <w:tc>
          <w:tcPr>
            <w:tcW w:w="8770" w:type="dxa"/>
            <w:gridSpan w:val="5"/>
            <w:vMerge w:val="restart"/>
            <w:vAlign w:val="center"/>
          </w:tcPr>
          <w:p w14:paraId="06BDC6D4" w14:textId="77777777" w:rsidR="00E60494" w:rsidRPr="00954D27" w:rsidRDefault="00CC5788">
            <w:pPr>
              <w:pStyle w:val="af8"/>
              <w:jc w:val="center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Иные документы, подтверждающие необходимость проведения внепланового</w:t>
            </w:r>
          </w:p>
          <w:p w14:paraId="398176FA" w14:textId="77777777" w:rsidR="00E60494" w:rsidRPr="00954D27" w:rsidRDefault="00CC578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контрольного (надзорного) мероприятия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4"/>
            </w:r>
          </w:p>
        </w:tc>
        <w:tc>
          <w:tcPr>
            <w:tcW w:w="4672" w:type="dxa"/>
            <w:gridSpan w:val="2"/>
          </w:tcPr>
          <w:p w14:paraId="36BE24FF" w14:textId="3612C4A7" w:rsidR="00E60494" w:rsidRPr="001A747C" w:rsidRDefault="001A747C">
            <w:pPr>
              <w:pStyle w:val="af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Заключение по результатам проведения контрольного мероприятия без взаимодействия </w:t>
            </w:r>
          </w:p>
        </w:tc>
      </w:tr>
      <w:tr w:rsidR="001A747C" w14:paraId="6EA712D3" w14:textId="77777777" w:rsidTr="00954D27">
        <w:trPr>
          <w:trHeight w:val="253"/>
        </w:trPr>
        <w:tc>
          <w:tcPr>
            <w:tcW w:w="573" w:type="dxa"/>
            <w:vMerge/>
          </w:tcPr>
          <w:p w14:paraId="453598AB" w14:textId="77777777" w:rsidR="001A747C" w:rsidRDefault="001A747C" w:rsidP="001A747C"/>
        </w:tc>
        <w:tc>
          <w:tcPr>
            <w:tcW w:w="717" w:type="dxa"/>
            <w:vMerge/>
          </w:tcPr>
          <w:p w14:paraId="342EC2BF" w14:textId="77777777" w:rsidR="001A747C" w:rsidRDefault="001A747C" w:rsidP="001A747C"/>
        </w:tc>
        <w:tc>
          <w:tcPr>
            <w:tcW w:w="8770" w:type="dxa"/>
            <w:gridSpan w:val="5"/>
            <w:vMerge/>
          </w:tcPr>
          <w:p w14:paraId="00F1DF13" w14:textId="77777777" w:rsidR="001A747C" w:rsidRDefault="001A747C" w:rsidP="001A747C"/>
        </w:tc>
        <w:tc>
          <w:tcPr>
            <w:tcW w:w="4672" w:type="dxa"/>
            <w:gridSpan w:val="2"/>
          </w:tcPr>
          <w:p w14:paraId="5A078C88" w14:textId="0CBD22AA" w:rsidR="001A747C" w:rsidRPr="001A747C" w:rsidRDefault="001A747C" w:rsidP="001A747C">
            <w:pPr>
              <w:pStyle w:val="af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Мотивированное представление инспектора </w:t>
            </w:r>
          </w:p>
        </w:tc>
      </w:tr>
      <w:tr w:rsidR="001A747C" w14:paraId="57B8584D" w14:textId="77777777" w:rsidTr="00954D27">
        <w:trPr>
          <w:trHeight w:val="567"/>
        </w:trPr>
        <w:tc>
          <w:tcPr>
            <w:tcW w:w="573" w:type="dxa"/>
            <w:vMerge w:val="restart"/>
            <w:vAlign w:val="center"/>
          </w:tcPr>
          <w:p w14:paraId="32368AD8" w14:textId="77777777" w:rsidR="001A747C" w:rsidRDefault="001A747C" w:rsidP="001A747C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159" w:type="dxa"/>
            <w:gridSpan w:val="8"/>
            <w:vAlign w:val="center"/>
          </w:tcPr>
          <w:p w14:paraId="71795B81" w14:textId="77777777" w:rsidR="001A747C" w:rsidRPr="00954D27" w:rsidRDefault="001A747C" w:rsidP="001A747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D27">
              <w:rPr>
                <w:rFonts w:ascii="Times New Roman" w:hAnsi="Times New Roman" w:cs="Times New Roman"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1A747C" w14:paraId="77A5BB2B" w14:textId="77777777" w:rsidTr="00954D27">
        <w:trPr>
          <w:trHeight w:val="802"/>
        </w:trPr>
        <w:tc>
          <w:tcPr>
            <w:tcW w:w="573" w:type="dxa"/>
            <w:vMerge/>
          </w:tcPr>
          <w:p w14:paraId="5620664D" w14:textId="77777777" w:rsidR="001A747C" w:rsidRDefault="001A747C" w:rsidP="001A747C"/>
        </w:tc>
        <w:tc>
          <w:tcPr>
            <w:tcW w:w="717" w:type="dxa"/>
            <w:vAlign w:val="center"/>
          </w:tcPr>
          <w:p w14:paraId="34017A21" w14:textId="77777777" w:rsidR="001A747C" w:rsidRPr="00954D27" w:rsidRDefault="001A747C" w:rsidP="001A747C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6.1</w:t>
            </w:r>
          </w:p>
        </w:tc>
        <w:tc>
          <w:tcPr>
            <w:tcW w:w="8770" w:type="dxa"/>
            <w:gridSpan w:val="5"/>
            <w:vAlign w:val="center"/>
          </w:tcPr>
          <w:p w14:paraId="37B71BE1" w14:textId="77777777" w:rsidR="001A747C" w:rsidRPr="00954D27" w:rsidRDefault="001A747C" w:rsidP="001A747C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Виды контрольных (надзорных) мероприятий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5"/>
            </w:r>
          </w:p>
        </w:tc>
        <w:tc>
          <w:tcPr>
            <w:tcW w:w="4672" w:type="dxa"/>
            <w:gridSpan w:val="2"/>
            <w:vAlign w:val="center"/>
          </w:tcPr>
          <w:p w14:paraId="040D7647" w14:textId="2A8960BB" w:rsidR="00B05FFE" w:rsidRPr="00B05FFE" w:rsidRDefault="00B05FFE" w:rsidP="00B05FF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05FFE">
              <w:rPr>
                <w:rFonts w:ascii="Times New Roman" w:hAnsi="Times New Roman" w:cs="Times New Roman"/>
                <w:sz w:val="24"/>
                <w:szCs w:val="28"/>
              </w:rPr>
              <w:t>Инспекционный визит</w:t>
            </w:r>
          </w:p>
          <w:p w14:paraId="137F417C" w14:textId="04D9CBA0" w:rsidR="00B05FFE" w:rsidRPr="00B05FFE" w:rsidRDefault="00B05FFE" w:rsidP="00B05FF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05FFE">
              <w:rPr>
                <w:rFonts w:ascii="Times New Roman" w:hAnsi="Times New Roman" w:cs="Times New Roman"/>
                <w:sz w:val="24"/>
                <w:szCs w:val="28"/>
              </w:rPr>
              <w:t>Рейдовый осмотр</w:t>
            </w:r>
          </w:p>
          <w:p w14:paraId="13FFF4A9" w14:textId="6859397B" w:rsidR="00B05FFE" w:rsidRPr="00B05FFE" w:rsidRDefault="00B05FFE" w:rsidP="00B05FF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05FFE">
              <w:rPr>
                <w:rFonts w:ascii="Times New Roman" w:hAnsi="Times New Roman" w:cs="Times New Roman"/>
                <w:sz w:val="24"/>
                <w:szCs w:val="28"/>
              </w:rPr>
              <w:t>Документарная проверка</w:t>
            </w:r>
          </w:p>
          <w:p w14:paraId="06B5630E" w14:textId="7136149A" w:rsidR="001A747C" w:rsidRPr="00B05FFE" w:rsidRDefault="00B05FFE" w:rsidP="00B05FF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05FFE">
              <w:rPr>
                <w:rFonts w:ascii="Times New Roman" w:hAnsi="Times New Roman" w:cs="Times New Roman"/>
                <w:sz w:val="24"/>
                <w:szCs w:val="28"/>
              </w:rPr>
              <w:t>Выездная проверка</w:t>
            </w:r>
          </w:p>
        </w:tc>
      </w:tr>
      <w:tr w:rsidR="001A747C" w14:paraId="332B1C34" w14:textId="77777777" w:rsidTr="00954D27">
        <w:trPr>
          <w:trHeight w:val="879"/>
        </w:trPr>
        <w:tc>
          <w:tcPr>
            <w:tcW w:w="573" w:type="dxa"/>
            <w:vMerge/>
          </w:tcPr>
          <w:p w14:paraId="2C0A4B78" w14:textId="77777777" w:rsidR="001A747C" w:rsidRDefault="001A747C" w:rsidP="001A747C"/>
        </w:tc>
        <w:tc>
          <w:tcPr>
            <w:tcW w:w="717" w:type="dxa"/>
            <w:vAlign w:val="center"/>
          </w:tcPr>
          <w:p w14:paraId="21FE1556" w14:textId="77777777" w:rsidR="001A747C" w:rsidRPr="00954D27" w:rsidRDefault="001A747C" w:rsidP="001A747C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6.2</w:t>
            </w:r>
          </w:p>
        </w:tc>
        <w:tc>
          <w:tcPr>
            <w:tcW w:w="8770" w:type="dxa"/>
            <w:gridSpan w:val="5"/>
            <w:vAlign w:val="center"/>
          </w:tcPr>
          <w:p w14:paraId="2B853672" w14:textId="77777777" w:rsidR="001A747C" w:rsidRPr="00954D27" w:rsidRDefault="001A747C" w:rsidP="001A747C">
            <w:pPr>
              <w:pStyle w:val="af8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6"/>
            </w:r>
          </w:p>
        </w:tc>
        <w:tc>
          <w:tcPr>
            <w:tcW w:w="4672" w:type="dxa"/>
            <w:gridSpan w:val="2"/>
            <w:vAlign w:val="center"/>
          </w:tcPr>
          <w:p w14:paraId="308681B7" w14:textId="4A3BBB87" w:rsidR="001A747C" w:rsidRPr="001A747C" w:rsidRDefault="00B05FFE" w:rsidP="00B05FFE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</w:t>
            </w:r>
            <w:r w:rsidR="001A747C" w:rsidRPr="001A747C">
              <w:rPr>
                <w:rFonts w:ascii="Times New Roman" w:hAnsi="Times New Roman" w:cs="Times New Roman"/>
                <w:sz w:val="24"/>
                <w:szCs w:val="24"/>
              </w:rPr>
              <w:t>редусмотрена возможность использования</w:t>
            </w:r>
          </w:p>
        </w:tc>
      </w:tr>
      <w:tr w:rsidR="001A747C" w14:paraId="4C8F3570" w14:textId="77777777" w:rsidTr="00954D27">
        <w:trPr>
          <w:trHeight w:val="1124"/>
        </w:trPr>
        <w:tc>
          <w:tcPr>
            <w:tcW w:w="573" w:type="dxa"/>
            <w:vMerge/>
          </w:tcPr>
          <w:p w14:paraId="17E5BEC0" w14:textId="77777777" w:rsidR="001A747C" w:rsidRDefault="001A747C" w:rsidP="001A747C"/>
        </w:tc>
        <w:tc>
          <w:tcPr>
            <w:tcW w:w="717" w:type="dxa"/>
            <w:vAlign w:val="center"/>
          </w:tcPr>
          <w:p w14:paraId="63D386A4" w14:textId="77777777" w:rsidR="001A747C" w:rsidRPr="00954D27" w:rsidRDefault="001A747C" w:rsidP="001A747C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6.3</w:t>
            </w:r>
          </w:p>
        </w:tc>
        <w:tc>
          <w:tcPr>
            <w:tcW w:w="8770" w:type="dxa"/>
            <w:gridSpan w:val="5"/>
          </w:tcPr>
          <w:p w14:paraId="44E138F0" w14:textId="77777777" w:rsidR="001A747C" w:rsidRPr="00954D27" w:rsidRDefault="001A747C" w:rsidP="001A747C">
            <w:pPr>
              <w:pStyle w:val="af8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Возможность размещения информации о «срабатывании» индикатора риска в личном</w:t>
            </w:r>
          </w:p>
          <w:p w14:paraId="0F523698" w14:textId="77777777" w:rsidR="001A747C" w:rsidRPr="00954D27" w:rsidRDefault="001A747C" w:rsidP="001A747C">
            <w:pPr>
              <w:pStyle w:val="af8"/>
              <w:rPr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14:paraId="60050BCE" w14:textId="77777777" w:rsidR="001A747C" w:rsidRPr="00954D27" w:rsidRDefault="001A747C" w:rsidP="001A747C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954D27">
              <w:rPr>
                <w:rFonts w:ascii="Times New Roman" w:hAnsi="Times New Roman" w:cs="Times New Roman"/>
                <w:i/>
                <w:iCs/>
              </w:rPr>
              <w:t>контрольного (надзорного) органа</w:t>
            </w:r>
            <w:r w:rsidRPr="00954D27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7"/>
            </w:r>
          </w:p>
        </w:tc>
        <w:tc>
          <w:tcPr>
            <w:tcW w:w="4672" w:type="dxa"/>
            <w:gridSpan w:val="2"/>
            <w:vAlign w:val="center"/>
          </w:tcPr>
          <w:p w14:paraId="3CA2CC95" w14:textId="6A6FE1A5" w:rsidR="001A747C" w:rsidRPr="001A747C" w:rsidRDefault="001A747C" w:rsidP="001A747C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1A747C">
              <w:rPr>
                <w:rFonts w:ascii="Times New Roman" w:hAnsi="Times New Roman" w:cs="Times New Roman"/>
                <w:sz w:val="24"/>
                <w:szCs w:val="24"/>
              </w:rPr>
              <w:t>Не предусмотрено положением о виде контроля</w:t>
            </w:r>
          </w:p>
        </w:tc>
      </w:tr>
    </w:tbl>
    <w:p w14:paraId="2D01E434" w14:textId="77777777" w:rsidR="00E60494" w:rsidRDefault="00E60494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77E2F044" w14:textId="77777777" w:rsidR="00B05FFE" w:rsidRDefault="00B05FFE" w:rsidP="00B05FFE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14:paraId="58284F99" w14:textId="77777777" w:rsidR="00B05FFE" w:rsidRDefault="00B05FFE" w:rsidP="00B05FFE">
      <w:pPr>
        <w:pStyle w:val="af8"/>
        <w:jc w:val="right"/>
        <w:rPr>
          <w:rFonts w:ascii="Times New Roman" w:hAnsi="Times New Roman" w:cs="Times New Roman"/>
        </w:rPr>
      </w:pPr>
    </w:p>
    <w:p w14:paraId="69066AB4" w14:textId="77777777" w:rsidR="007B4EE1" w:rsidRDefault="007B4EE1" w:rsidP="00B05FFE">
      <w:pPr>
        <w:pStyle w:val="af8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Сумкина Надежда Николаевна</w:t>
      </w:r>
    </w:p>
    <w:p w14:paraId="30A25E4A" w14:textId="68F70EFA" w:rsidR="00B05FFE" w:rsidRDefault="00B05FFE" w:rsidP="00B05FFE">
      <w:pPr>
        <w:pStyle w:val="af8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14:paraId="6008014A" w14:textId="47B7ABE4" w:rsidR="00B05FFE" w:rsidRPr="00954D27" w:rsidRDefault="00B05FFE" w:rsidP="00B05FFE">
      <w:pPr>
        <w:pStyle w:val="af8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954D27">
        <w:rPr>
          <w:rFonts w:ascii="Times New Roman" w:hAnsi="Times New Roman" w:cs="Times New Roman"/>
          <w:u w:val="single"/>
        </w:rPr>
        <w:t>Тел.:</w:t>
      </w:r>
      <w:r w:rsidR="00C07CC9">
        <w:rPr>
          <w:rFonts w:ascii="Times New Roman" w:hAnsi="Times New Roman" w:cs="Times New Roman"/>
          <w:u w:val="single"/>
        </w:rPr>
        <w:t xml:space="preserve"> </w:t>
      </w:r>
      <w:r w:rsidRPr="00954D27">
        <w:rPr>
          <w:rFonts w:ascii="Times New Roman" w:hAnsi="Times New Roman" w:cs="Times New Roman"/>
          <w:u w:val="single"/>
        </w:rPr>
        <w:t>8 (346</w:t>
      </w:r>
      <w:r>
        <w:rPr>
          <w:rFonts w:ascii="Times New Roman" w:hAnsi="Times New Roman" w:cs="Times New Roman"/>
          <w:u w:val="single"/>
        </w:rPr>
        <w:t>7</w:t>
      </w:r>
      <w:r w:rsidRPr="00954D27">
        <w:rPr>
          <w:rFonts w:ascii="Times New Roman" w:hAnsi="Times New Roman" w:cs="Times New Roman"/>
          <w:u w:val="single"/>
        </w:rPr>
        <w:t>)</w:t>
      </w:r>
      <w:r>
        <w:rPr>
          <w:rFonts w:ascii="Times New Roman" w:hAnsi="Times New Roman" w:cs="Times New Roman"/>
          <w:u w:val="single"/>
        </w:rPr>
        <w:t xml:space="preserve"> 37</w:t>
      </w:r>
      <w:r w:rsidR="007B4EE1">
        <w:rPr>
          <w:rFonts w:ascii="Times New Roman" w:hAnsi="Times New Roman" w:cs="Times New Roman"/>
          <w:u w:val="single"/>
        </w:rPr>
        <w:t>7</w:t>
      </w:r>
      <w:r>
        <w:rPr>
          <w:rFonts w:ascii="Times New Roman" w:hAnsi="Times New Roman" w:cs="Times New Roman"/>
          <w:u w:val="single"/>
        </w:rPr>
        <w:t>-</w:t>
      </w:r>
      <w:r w:rsidR="007B4EE1">
        <w:rPr>
          <w:rFonts w:ascii="Times New Roman" w:hAnsi="Times New Roman" w:cs="Times New Roman"/>
          <w:u w:val="single"/>
        </w:rPr>
        <w:t>549</w:t>
      </w:r>
    </w:p>
    <w:p w14:paraId="265B94CA" w14:textId="48F19B63" w:rsidR="00E60494" w:rsidRPr="00954D27" w:rsidRDefault="00E60494" w:rsidP="00B05FFE">
      <w:pPr>
        <w:pStyle w:val="af8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sectPr w:rsidR="00E60494" w:rsidRPr="00954D27" w:rsidSect="00954D27">
      <w:pgSz w:w="16838" w:h="11906" w:orient="landscape"/>
      <w:pgMar w:top="567" w:right="67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D63E6" w14:textId="77777777" w:rsidR="001536EF" w:rsidRDefault="001536EF">
      <w:pPr>
        <w:spacing w:after="0" w:line="240" w:lineRule="auto"/>
      </w:pPr>
      <w:r>
        <w:separator/>
      </w:r>
    </w:p>
  </w:endnote>
  <w:endnote w:type="continuationSeparator" w:id="0">
    <w:p w14:paraId="6D4F8F51" w14:textId="77777777" w:rsidR="001536EF" w:rsidRDefault="0015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571F" w14:textId="77777777" w:rsidR="001536EF" w:rsidRDefault="001536EF">
      <w:pPr>
        <w:spacing w:after="0" w:line="240" w:lineRule="auto"/>
      </w:pPr>
      <w:r>
        <w:separator/>
      </w:r>
    </w:p>
  </w:footnote>
  <w:footnote w:type="continuationSeparator" w:id="0">
    <w:p w14:paraId="54921873" w14:textId="77777777" w:rsidR="001536EF" w:rsidRDefault="001536EF">
      <w:pPr>
        <w:spacing w:after="0" w:line="240" w:lineRule="auto"/>
      </w:pPr>
      <w:r>
        <w:continuationSeparator/>
      </w:r>
    </w:p>
  </w:footnote>
  <w:footnote w:id="1">
    <w:p w14:paraId="5DBABB4E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14:paraId="5FB080BE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14:paraId="1147EEF7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14:paraId="0FA72977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14:paraId="1AEE6265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14:paraId="46417DF4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14:paraId="5989DB7F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14:paraId="18B67985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14:paraId="2B60A9C0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14:paraId="365CFAB3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14:paraId="280A779A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14:paraId="349B08DE" w14:textId="77777777" w:rsidR="00E60494" w:rsidRDefault="00CC5788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14:paraId="3AAFEFC9" w14:textId="77777777" w:rsidR="00E60494" w:rsidRDefault="00CC5788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14:paraId="0A8EC245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14:paraId="21BF9926" w14:textId="77777777" w:rsidR="001A747C" w:rsidRDefault="001A747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14:paraId="4E63169A" w14:textId="77777777" w:rsidR="001A747C" w:rsidRDefault="001A747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14:paraId="4A66FCF1" w14:textId="77777777" w:rsidR="001A747C" w:rsidRDefault="001A747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94"/>
    <w:rsid w:val="00056E7B"/>
    <w:rsid w:val="001536EF"/>
    <w:rsid w:val="001A747C"/>
    <w:rsid w:val="001B69C7"/>
    <w:rsid w:val="001E2951"/>
    <w:rsid w:val="00254579"/>
    <w:rsid w:val="002572D3"/>
    <w:rsid w:val="00391687"/>
    <w:rsid w:val="0041610C"/>
    <w:rsid w:val="004D3413"/>
    <w:rsid w:val="005C2FE2"/>
    <w:rsid w:val="005F4226"/>
    <w:rsid w:val="00701757"/>
    <w:rsid w:val="00703BE9"/>
    <w:rsid w:val="00761836"/>
    <w:rsid w:val="007913FE"/>
    <w:rsid w:val="007B4EE1"/>
    <w:rsid w:val="00954D27"/>
    <w:rsid w:val="00B05FFE"/>
    <w:rsid w:val="00B321EE"/>
    <w:rsid w:val="00C07CC9"/>
    <w:rsid w:val="00C15536"/>
    <w:rsid w:val="00C2554F"/>
    <w:rsid w:val="00CC5788"/>
    <w:rsid w:val="00DE6E45"/>
    <w:rsid w:val="00E144B4"/>
    <w:rsid w:val="00E60494"/>
    <w:rsid w:val="00F7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9D1B"/>
  <w15:docId w15:val="{88AEC3A0-C267-4819-8BB1-513DF14C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rsid w:val="00B05FFE"/>
    <w:pPr>
      <w:widowControl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8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Шафигуллина Марина Владимировна</dc:creator>
  <cp:lastModifiedBy>MSI</cp:lastModifiedBy>
  <cp:revision>3</cp:revision>
  <cp:lastPrinted>2025-11-14T06:43:00Z</cp:lastPrinted>
  <dcterms:created xsi:type="dcterms:W3CDTF">2025-11-14T06:33:00Z</dcterms:created>
  <dcterms:modified xsi:type="dcterms:W3CDTF">2025-11-14T07:06:00Z</dcterms:modified>
</cp:coreProperties>
</file>