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5937" w14:textId="2CBAA981" w:rsidR="00E60494" w:rsidRDefault="00CC578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0F8626" w14:textId="77777777" w:rsidR="00E60494" w:rsidRDefault="00CC578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09A1A3F" w14:textId="77777777" w:rsidR="00E60494" w:rsidRDefault="00E6049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3"/>
        <w:gridCol w:w="717"/>
        <w:gridCol w:w="4055"/>
        <w:gridCol w:w="746"/>
        <w:gridCol w:w="1360"/>
        <w:gridCol w:w="574"/>
        <w:gridCol w:w="2035"/>
        <w:gridCol w:w="708"/>
        <w:gridCol w:w="3964"/>
      </w:tblGrid>
      <w:tr w:rsidR="00E60494" w:rsidRPr="002A74C9" w14:paraId="0F50FEDE" w14:textId="77777777" w:rsidTr="002A74C9">
        <w:trPr>
          <w:trHeight w:val="520"/>
        </w:trPr>
        <w:tc>
          <w:tcPr>
            <w:tcW w:w="573" w:type="dxa"/>
            <w:vMerge w:val="restart"/>
            <w:vAlign w:val="center"/>
          </w:tcPr>
          <w:p w14:paraId="12EDD6CE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59" w:type="dxa"/>
            <w:gridSpan w:val="8"/>
            <w:vAlign w:val="center"/>
          </w:tcPr>
          <w:p w14:paraId="4956503D" w14:textId="77777777" w:rsidR="00E60494" w:rsidRPr="002A74C9" w:rsidRDefault="00CC5788" w:rsidP="002A74C9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t>Общая информация по индикатору риска нарушения обязательных требований</w:t>
            </w:r>
          </w:p>
        </w:tc>
      </w:tr>
      <w:tr w:rsidR="00E60494" w:rsidRPr="002A74C9" w14:paraId="0ABF9D54" w14:textId="77777777" w:rsidTr="002A74C9">
        <w:tc>
          <w:tcPr>
            <w:tcW w:w="573" w:type="dxa"/>
            <w:vMerge/>
            <w:vAlign w:val="center"/>
          </w:tcPr>
          <w:p w14:paraId="314E41CC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223EFCF6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1.1</w:t>
            </w:r>
          </w:p>
        </w:tc>
        <w:tc>
          <w:tcPr>
            <w:tcW w:w="6161" w:type="dxa"/>
            <w:gridSpan w:val="3"/>
            <w:vAlign w:val="center"/>
          </w:tcPr>
          <w:p w14:paraId="4338CC29" w14:textId="5A22FD65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Наименование органа</w:t>
            </w:r>
            <w:r w:rsidR="00DE6E45" w:rsidRPr="002A74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A74C9">
              <w:rPr>
                <w:rFonts w:ascii="Times New Roman" w:hAnsi="Times New Roman" w:cs="Times New Roman"/>
                <w:i/>
                <w:iCs/>
              </w:rPr>
              <w:t>исполнительной власти, органа</w:t>
            </w:r>
          </w:p>
          <w:p w14:paraId="2DBDC70C" w14:textId="7A2BD61C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местного самоуправления,</w:t>
            </w:r>
            <w:r w:rsidR="00DE6E45" w:rsidRPr="002A74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A74C9">
              <w:rPr>
                <w:rFonts w:ascii="Times New Roman" w:hAnsi="Times New Roman" w:cs="Times New Roman"/>
                <w:i/>
                <w:iCs/>
              </w:rPr>
              <w:t>осуществляющего контрольную</w:t>
            </w:r>
          </w:p>
          <w:p w14:paraId="188A1F23" w14:textId="6DA8CD3A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(надзорную) деятельность,</w:t>
            </w:r>
            <w:r w:rsidR="00DE6E45" w:rsidRPr="002A74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A74C9">
              <w:rPr>
                <w:rFonts w:ascii="Times New Roman" w:hAnsi="Times New Roman" w:cs="Times New Roman"/>
                <w:i/>
                <w:iCs/>
              </w:rPr>
              <w:t>ответственного за разработку</w:t>
            </w:r>
          </w:p>
          <w:p w14:paraId="0B934182" w14:textId="6534960F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индикатора риска нарушения</w:t>
            </w:r>
            <w:r w:rsidR="00DE6E45" w:rsidRPr="002A74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A74C9">
              <w:rPr>
                <w:rFonts w:ascii="Times New Roman" w:hAnsi="Times New Roman" w:cs="Times New Roman"/>
                <w:i/>
                <w:iCs/>
              </w:rPr>
              <w:t>обязательных требований</w:t>
            </w:r>
          </w:p>
        </w:tc>
        <w:tc>
          <w:tcPr>
            <w:tcW w:w="574" w:type="dxa"/>
            <w:vAlign w:val="center"/>
          </w:tcPr>
          <w:p w14:paraId="2B44C4BC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1.2</w:t>
            </w:r>
          </w:p>
        </w:tc>
        <w:tc>
          <w:tcPr>
            <w:tcW w:w="6707" w:type="dxa"/>
            <w:gridSpan w:val="3"/>
            <w:vAlign w:val="center"/>
          </w:tcPr>
          <w:p w14:paraId="08F3E960" w14:textId="0F765E98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Наименование вида</w:t>
            </w:r>
            <w:r w:rsidR="00DE6E45" w:rsidRPr="002A74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A74C9">
              <w:rPr>
                <w:rFonts w:ascii="Times New Roman" w:hAnsi="Times New Roman" w:cs="Times New Roman"/>
                <w:i/>
                <w:iCs/>
              </w:rPr>
              <w:t>государственного контроля</w:t>
            </w:r>
          </w:p>
          <w:p w14:paraId="104CB343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(надзора), муниципального контроля</w:t>
            </w:r>
          </w:p>
          <w:p w14:paraId="6985CB55" w14:textId="77777777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CD66C59" w14:textId="77777777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9075E75" w14:textId="77777777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60494" w:rsidRPr="002A74C9" w14:paraId="2D7C75BC" w14:textId="77777777" w:rsidTr="002A74C9">
        <w:trPr>
          <w:trHeight w:val="534"/>
        </w:trPr>
        <w:tc>
          <w:tcPr>
            <w:tcW w:w="573" w:type="dxa"/>
            <w:vMerge/>
            <w:vAlign w:val="center"/>
          </w:tcPr>
          <w:p w14:paraId="7403456D" w14:textId="77777777" w:rsidR="00E60494" w:rsidRPr="002A74C9" w:rsidRDefault="00E60494" w:rsidP="002A74C9">
            <w:pPr>
              <w:jc w:val="center"/>
            </w:pPr>
          </w:p>
        </w:tc>
        <w:tc>
          <w:tcPr>
            <w:tcW w:w="6878" w:type="dxa"/>
            <w:gridSpan w:val="4"/>
            <w:vAlign w:val="center"/>
          </w:tcPr>
          <w:p w14:paraId="3C8B635B" w14:textId="45EA4BAB" w:rsidR="00954D27" w:rsidRPr="00A916EA" w:rsidRDefault="00DE6E45" w:rsidP="00A916E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 xml:space="preserve">Администрация </w:t>
            </w:r>
            <w:r w:rsidR="006910FD" w:rsidRPr="002A74C9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A916EA">
              <w:rPr>
                <w:rFonts w:ascii="Times New Roman" w:hAnsi="Times New Roman" w:cs="Times New Roman"/>
              </w:rPr>
              <w:t>Селиярово</w:t>
            </w:r>
          </w:p>
        </w:tc>
        <w:tc>
          <w:tcPr>
            <w:tcW w:w="7281" w:type="dxa"/>
            <w:gridSpan w:val="4"/>
            <w:vAlign w:val="center"/>
          </w:tcPr>
          <w:p w14:paraId="4A6F5E2B" w14:textId="31114F61" w:rsidR="00E60494" w:rsidRPr="002A74C9" w:rsidRDefault="00DE6E4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 xml:space="preserve">Муниципальный </w:t>
            </w:r>
            <w:r w:rsidR="002847A4" w:rsidRPr="002A74C9">
              <w:rPr>
                <w:rFonts w:ascii="Times New Roman" w:hAnsi="Times New Roman" w:cs="Times New Roman"/>
              </w:rPr>
              <w:t xml:space="preserve">жилищный </w:t>
            </w:r>
            <w:r w:rsidR="00D66995" w:rsidRPr="002A74C9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E60494" w:rsidRPr="002A74C9" w14:paraId="48235E24" w14:textId="77777777" w:rsidTr="002A74C9">
        <w:trPr>
          <w:trHeight w:val="449"/>
        </w:trPr>
        <w:tc>
          <w:tcPr>
            <w:tcW w:w="573" w:type="dxa"/>
            <w:vMerge/>
            <w:vAlign w:val="center"/>
          </w:tcPr>
          <w:p w14:paraId="1ABD662C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6F05544A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1.3</w:t>
            </w:r>
          </w:p>
        </w:tc>
        <w:tc>
          <w:tcPr>
            <w:tcW w:w="13442" w:type="dxa"/>
            <w:gridSpan w:val="7"/>
            <w:vAlign w:val="center"/>
          </w:tcPr>
          <w:p w14:paraId="3A7F7E77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Наименование индикатора риска нарушения обязательных требований</w:t>
            </w:r>
          </w:p>
        </w:tc>
      </w:tr>
      <w:tr w:rsidR="00E60494" w:rsidRPr="002A74C9" w14:paraId="56F2B6E7" w14:textId="77777777" w:rsidTr="002A74C9">
        <w:trPr>
          <w:trHeight w:val="1067"/>
        </w:trPr>
        <w:tc>
          <w:tcPr>
            <w:tcW w:w="573" w:type="dxa"/>
            <w:vMerge/>
            <w:vAlign w:val="center"/>
          </w:tcPr>
          <w:p w14:paraId="0FDF6CCA" w14:textId="77777777" w:rsidR="00E60494" w:rsidRPr="002A74C9" w:rsidRDefault="00E60494" w:rsidP="002A74C9">
            <w:pPr>
              <w:jc w:val="center"/>
            </w:pPr>
          </w:p>
        </w:tc>
        <w:tc>
          <w:tcPr>
            <w:tcW w:w="14159" w:type="dxa"/>
            <w:gridSpan w:val="8"/>
            <w:vAlign w:val="center"/>
          </w:tcPr>
          <w:p w14:paraId="095D2F78" w14:textId="3C188A38" w:rsidR="00954D27" w:rsidRPr="002A74C9" w:rsidRDefault="006910FD" w:rsidP="002A74C9">
            <w:pPr>
              <w:pStyle w:val="ConsPlusTitle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b w:val="0"/>
                <w:sz w:val="22"/>
                <w:szCs w:val="22"/>
              </w:rPr>
              <w:t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</w:t>
            </w:r>
          </w:p>
        </w:tc>
      </w:tr>
      <w:tr w:rsidR="00152C2F" w:rsidRPr="002A74C9" w14:paraId="11F467BE" w14:textId="77777777" w:rsidTr="002A74C9">
        <w:trPr>
          <w:trHeight w:val="415"/>
        </w:trPr>
        <w:tc>
          <w:tcPr>
            <w:tcW w:w="573" w:type="dxa"/>
            <w:vMerge w:val="restart"/>
            <w:vAlign w:val="center"/>
          </w:tcPr>
          <w:p w14:paraId="385FB17B" w14:textId="7777777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59" w:type="dxa"/>
            <w:gridSpan w:val="8"/>
            <w:vAlign w:val="center"/>
          </w:tcPr>
          <w:p w14:paraId="4A28954C" w14:textId="77777777" w:rsidR="00152C2F" w:rsidRPr="002A74C9" w:rsidRDefault="00152C2F" w:rsidP="002A74C9">
            <w:pPr>
              <w:pStyle w:val="af8"/>
              <w:jc w:val="center"/>
              <w:rPr>
                <w:b/>
                <w:bCs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Обязательные требования, о нарушении которых свидетельствует индикатор риска</w:t>
            </w:r>
            <w:r w:rsidRPr="002A74C9">
              <w:rPr>
                <w:rStyle w:val="af2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</w:tr>
      <w:tr w:rsidR="00152C2F" w:rsidRPr="002A74C9" w14:paraId="6FCD9D25" w14:textId="77777777" w:rsidTr="002A74C9">
        <w:tc>
          <w:tcPr>
            <w:tcW w:w="573" w:type="dxa"/>
            <w:vMerge/>
            <w:vAlign w:val="center"/>
          </w:tcPr>
          <w:p w14:paraId="683CA369" w14:textId="77777777" w:rsidR="00152C2F" w:rsidRPr="002A74C9" w:rsidRDefault="00152C2F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7955E69B" w14:textId="7777777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4055" w:type="dxa"/>
            <w:vAlign w:val="center"/>
          </w:tcPr>
          <w:p w14:paraId="6F7CC4FD" w14:textId="77777777" w:rsidR="00152C2F" w:rsidRPr="002A74C9" w:rsidRDefault="00152C2F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46" w:type="dxa"/>
            <w:vAlign w:val="center"/>
          </w:tcPr>
          <w:p w14:paraId="209E0158" w14:textId="7777777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3969" w:type="dxa"/>
            <w:gridSpan w:val="3"/>
            <w:vAlign w:val="center"/>
          </w:tcPr>
          <w:p w14:paraId="68A641F1" w14:textId="77777777" w:rsidR="00152C2F" w:rsidRPr="002A74C9" w:rsidRDefault="00152C2F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vAlign w:val="center"/>
          </w:tcPr>
          <w:p w14:paraId="4D3CA480" w14:textId="7777777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3964" w:type="dxa"/>
            <w:vAlign w:val="center"/>
          </w:tcPr>
          <w:p w14:paraId="2A7F9632" w14:textId="77777777" w:rsidR="00152C2F" w:rsidRPr="002A74C9" w:rsidRDefault="00152C2F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Ссылка на ФГИС</w:t>
            </w:r>
          </w:p>
          <w:p w14:paraId="7BB1D1E1" w14:textId="7777777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РОТ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2"/>
            </w:r>
          </w:p>
        </w:tc>
      </w:tr>
      <w:tr w:rsidR="00152C2F" w:rsidRPr="002A74C9" w14:paraId="510E9D6B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E1290BF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6947D669" w14:textId="5D44AE15" w:rsidR="00152C2F" w:rsidRPr="002A74C9" w:rsidRDefault="00152C2F" w:rsidP="002A74C9">
            <w:pPr>
              <w:pStyle w:val="1"/>
              <w:shd w:val="clear" w:color="auto" w:fill="FFFFFF"/>
              <w:spacing w:before="161" w:after="161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eastAsia="Calibri" w:hAnsi="Times New Roman"/>
                <w:sz w:val="22"/>
                <w:szCs w:val="22"/>
                <w:lang w:eastAsia="zh-CN" w:bidi="hi-IN"/>
              </w:rPr>
              <w:t>Жилищный кодекс Российской Федерации</w:t>
            </w:r>
          </w:p>
        </w:tc>
        <w:tc>
          <w:tcPr>
            <w:tcW w:w="4715" w:type="dxa"/>
            <w:gridSpan w:val="4"/>
            <w:vAlign w:val="center"/>
          </w:tcPr>
          <w:p w14:paraId="03F970FC" w14:textId="654741DA" w:rsidR="00152C2F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р</w:t>
            </w:r>
            <w:r w:rsidR="00152C2F" w:rsidRPr="002A74C9">
              <w:rPr>
                <w:rFonts w:ascii="Times New Roman" w:hAnsi="Times New Roman" w:cs="Times New Roman"/>
                <w:bCs/>
              </w:rPr>
              <w:t xml:space="preserve">азделы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="00152C2F" w:rsidRPr="002A74C9">
              <w:rPr>
                <w:rFonts w:ascii="Times New Roman" w:hAnsi="Times New Roman" w:cs="Times New Roman"/>
                <w:bCs/>
              </w:rPr>
              <w:t xml:space="preserve">,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2A74C9">
              <w:rPr>
                <w:rFonts w:ascii="Times New Roman" w:hAnsi="Times New Roman" w:cs="Times New Roman"/>
                <w:bCs/>
              </w:rPr>
              <w:t>.</w:t>
            </w:r>
            <w:r w:rsidR="00152C2F" w:rsidRPr="002A74C9">
              <w:rPr>
                <w:rFonts w:ascii="Times New Roman" w:hAnsi="Times New Roman" w:cs="Times New Roman"/>
                <w:bCs/>
              </w:rPr>
              <w:t>2,</w:t>
            </w:r>
            <w:r w:rsidRPr="002A74C9">
              <w:rPr>
                <w:rFonts w:ascii="Times New Roman" w:hAnsi="Times New Roman" w:cs="Times New Roman"/>
                <w:bCs/>
              </w:rPr>
              <w:t xml:space="preserve">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="00152C2F" w:rsidRPr="002A74C9">
              <w:rPr>
                <w:rFonts w:ascii="Times New Roman" w:hAnsi="Times New Roman" w:cs="Times New Roman"/>
                <w:bCs/>
              </w:rPr>
              <w:t>,</w:t>
            </w:r>
            <w:r w:rsidRPr="002A74C9">
              <w:rPr>
                <w:rFonts w:ascii="Times New Roman" w:hAnsi="Times New Roman" w:cs="Times New Roman"/>
                <w:bCs/>
              </w:rPr>
              <w:t xml:space="preserve">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="00152C2F" w:rsidRPr="002A74C9">
              <w:rPr>
                <w:rFonts w:ascii="Times New Roman" w:hAnsi="Times New Roman" w:cs="Times New Roman"/>
                <w:bCs/>
              </w:rPr>
              <w:t xml:space="preserve">,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="00152C2F" w:rsidRPr="002A74C9">
              <w:rPr>
                <w:rFonts w:ascii="Times New Roman" w:hAnsi="Times New Roman" w:cs="Times New Roman"/>
                <w:bCs/>
              </w:rPr>
              <w:t>,</w:t>
            </w:r>
            <w:r w:rsidRPr="002A74C9">
              <w:rPr>
                <w:rFonts w:ascii="Times New Roman" w:hAnsi="Times New Roman" w:cs="Times New Roman"/>
                <w:bCs/>
              </w:rPr>
              <w:t xml:space="preserve">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VIII</w:t>
            </w:r>
          </w:p>
        </w:tc>
        <w:tc>
          <w:tcPr>
            <w:tcW w:w="4672" w:type="dxa"/>
            <w:gridSpan w:val="2"/>
            <w:vAlign w:val="center"/>
          </w:tcPr>
          <w:p w14:paraId="13702A2C" w14:textId="2ED74A73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4BFA8E4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2F57FBAC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5D5EB10D" w14:textId="4324978C" w:rsidR="00152C2F" w:rsidRPr="002A74C9" w:rsidRDefault="00152C2F" w:rsidP="002A74C9">
            <w:pPr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Федеральный закон от 23.11.2009 № 261-ФЗ «Об энергоснабжении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4715" w:type="dxa"/>
            <w:gridSpan w:val="4"/>
            <w:vAlign w:val="center"/>
          </w:tcPr>
          <w:p w14:paraId="14BB2913" w14:textId="6AB922E6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статьи 11, 13</w:t>
            </w:r>
          </w:p>
        </w:tc>
        <w:tc>
          <w:tcPr>
            <w:tcW w:w="4672" w:type="dxa"/>
            <w:gridSpan w:val="2"/>
            <w:vAlign w:val="center"/>
          </w:tcPr>
          <w:p w14:paraId="6B238036" w14:textId="5884B1E4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7D93A9C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9FC7731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25757230" w14:textId="24CD3AD5" w:rsidR="00152C2F" w:rsidRPr="002A74C9" w:rsidRDefault="00152C2F" w:rsidP="002A74C9">
            <w:pPr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Федеральный закон от 21.07.2014 № 209-ФЗ «О государственной информационной системе жилищно-коммунального хозяйства»</w:t>
            </w:r>
          </w:p>
        </w:tc>
        <w:tc>
          <w:tcPr>
            <w:tcW w:w="4715" w:type="dxa"/>
            <w:gridSpan w:val="4"/>
            <w:vAlign w:val="center"/>
          </w:tcPr>
          <w:p w14:paraId="25AA57AF" w14:textId="66488AF6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статьи 6, 7, 8</w:t>
            </w:r>
          </w:p>
        </w:tc>
        <w:tc>
          <w:tcPr>
            <w:tcW w:w="4672" w:type="dxa"/>
            <w:gridSpan w:val="2"/>
            <w:vAlign w:val="center"/>
          </w:tcPr>
          <w:p w14:paraId="12F2898D" w14:textId="1949926F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2928DB60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5C656E5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15006417" w14:textId="3F5F7EA8" w:rsidR="00152C2F" w:rsidRPr="002A74C9" w:rsidRDefault="00152C2F" w:rsidP="002A74C9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Постановление Правительства РФ от 13.08.2006 № 491 </w:t>
            </w:r>
            <w:r w:rsidR="006910FD"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4715" w:type="dxa"/>
            <w:gridSpan w:val="4"/>
            <w:vAlign w:val="center"/>
          </w:tcPr>
          <w:p w14:paraId="4B0C721D" w14:textId="7128161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 xml:space="preserve">пункты 10, 11 раздела </w:t>
            </w:r>
            <w:r w:rsidRPr="002A74C9">
              <w:rPr>
                <w:rFonts w:ascii="Times New Roman" w:hAnsi="Times New Roman" w:cs="Times New Roman"/>
                <w:bCs/>
                <w:lang w:val="en-US"/>
              </w:rPr>
              <w:t>II</w:t>
            </w:r>
          </w:p>
        </w:tc>
        <w:tc>
          <w:tcPr>
            <w:tcW w:w="4672" w:type="dxa"/>
            <w:gridSpan w:val="2"/>
            <w:vAlign w:val="center"/>
          </w:tcPr>
          <w:p w14:paraId="37829F5F" w14:textId="3B5A5426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4DACE795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FB934E2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3F2E932D" w14:textId="2D38D1CF" w:rsidR="00152C2F" w:rsidRPr="002A74C9" w:rsidRDefault="00152C2F" w:rsidP="002A74C9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</w:t>
            </w:r>
          </w:p>
        </w:tc>
        <w:tc>
          <w:tcPr>
            <w:tcW w:w="4715" w:type="dxa"/>
            <w:gridSpan w:val="4"/>
            <w:vAlign w:val="center"/>
          </w:tcPr>
          <w:p w14:paraId="195B81D4" w14:textId="5AAC1049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пункты 1, 3, 5, 7, 11, 15 приложения № 1</w:t>
            </w:r>
          </w:p>
          <w:p w14:paraId="15F99AA9" w14:textId="3D0B4AD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пункты 117</w:t>
            </w:r>
            <w:r w:rsidR="003C57D7" w:rsidRPr="002A74C9">
              <w:rPr>
                <w:rFonts w:ascii="Times New Roman" w:hAnsi="Times New Roman" w:cs="Times New Roman"/>
                <w:bCs/>
              </w:rPr>
              <w:t>-119</w:t>
            </w:r>
          </w:p>
          <w:p w14:paraId="78D0ED5A" w14:textId="6C6FD56C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022E84E5" w14:textId="5910341E" w:rsidR="00152C2F" w:rsidRPr="002A74C9" w:rsidRDefault="003C57D7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05F7E4CF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0FD43B59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5BF58099" w14:textId="07E99F2F" w:rsidR="00152C2F" w:rsidRPr="002A74C9" w:rsidRDefault="003C57D7" w:rsidP="002A74C9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</w:t>
            </w:r>
          </w:p>
        </w:tc>
        <w:tc>
          <w:tcPr>
            <w:tcW w:w="4715" w:type="dxa"/>
            <w:gridSpan w:val="4"/>
            <w:vAlign w:val="center"/>
          </w:tcPr>
          <w:p w14:paraId="7453616B" w14:textId="470F8881" w:rsidR="00152C2F" w:rsidRPr="002A74C9" w:rsidRDefault="003C57D7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пункты 1-30</w:t>
            </w:r>
          </w:p>
        </w:tc>
        <w:tc>
          <w:tcPr>
            <w:tcW w:w="4672" w:type="dxa"/>
            <w:gridSpan w:val="2"/>
            <w:vAlign w:val="center"/>
          </w:tcPr>
          <w:p w14:paraId="3DCD3F08" w14:textId="797C8F95" w:rsidR="00152C2F" w:rsidRPr="002A74C9" w:rsidRDefault="003C57D7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2075047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121196F1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47D868CD" w14:textId="69877ED5" w:rsidR="00152C2F" w:rsidRPr="002A74C9" w:rsidRDefault="00270E6B" w:rsidP="002A74C9">
            <w:pPr>
              <w:pStyle w:val="1"/>
              <w:shd w:val="clear" w:color="auto" w:fill="FFFFFF"/>
              <w:spacing w:before="0"/>
              <w:ind w:left="25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Постановление Правительства РФ от 15.05.2013 № 416 «О порядке осуществления деятельности по управлению многоквартирными домами»</w:t>
            </w:r>
          </w:p>
        </w:tc>
        <w:tc>
          <w:tcPr>
            <w:tcW w:w="4715" w:type="dxa"/>
            <w:gridSpan w:val="4"/>
            <w:vAlign w:val="center"/>
          </w:tcPr>
          <w:p w14:paraId="543964BA" w14:textId="60375F82" w:rsidR="00152C2F" w:rsidRPr="002A74C9" w:rsidRDefault="00270E6B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 xml:space="preserve">разделы </w:t>
            </w:r>
            <w:r w:rsidRPr="002A74C9">
              <w:rPr>
                <w:rFonts w:ascii="Times New Roman" w:hAnsi="Times New Roman" w:cs="Times New Roman"/>
                <w:bCs/>
                <w:lang w:val="en-US"/>
              </w:rPr>
              <w:t>II-VIII</w:t>
            </w:r>
          </w:p>
        </w:tc>
        <w:tc>
          <w:tcPr>
            <w:tcW w:w="4672" w:type="dxa"/>
            <w:gridSpan w:val="2"/>
            <w:vAlign w:val="center"/>
          </w:tcPr>
          <w:p w14:paraId="38DA0EC2" w14:textId="11BF3217" w:rsidR="00152C2F" w:rsidRPr="002A74C9" w:rsidRDefault="00270E6B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2F06415C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443A0B59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01D22A4E" w14:textId="7019348F" w:rsidR="00152C2F" w:rsidRPr="002A74C9" w:rsidRDefault="00270E6B" w:rsidP="002A74C9">
            <w:pPr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Постановление Госстроя РФ от 27.09.2003 №170 «Об утверждении Правил и норм технической эксплуатации жилищного фонда»</w:t>
            </w:r>
          </w:p>
        </w:tc>
        <w:tc>
          <w:tcPr>
            <w:tcW w:w="4715" w:type="dxa"/>
            <w:gridSpan w:val="4"/>
            <w:vAlign w:val="center"/>
          </w:tcPr>
          <w:p w14:paraId="76ADA50F" w14:textId="43B54A79" w:rsidR="00152C2F" w:rsidRPr="002A74C9" w:rsidRDefault="00270E6B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 xml:space="preserve">разделы </w:t>
            </w:r>
            <w:r w:rsidRPr="002A74C9">
              <w:rPr>
                <w:rFonts w:ascii="Times New Roman" w:hAnsi="Times New Roman" w:cs="Times New Roman"/>
                <w:bCs/>
                <w:lang w:val="en-US"/>
              </w:rPr>
              <w:t>II-V</w:t>
            </w:r>
          </w:p>
        </w:tc>
        <w:tc>
          <w:tcPr>
            <w:tcW w:w="4672" w:type="dxa"/>
            <w:gridSpan w:val="2"/>
            <w:vAlign w:val="center"/>
          </w:tcPr>
          <w:p w14:paraId="7EA22F87" w14:textId="7980F017" w:rsidR="00152C2F" w:rsidRPr="002A74C9" w:rsidRDefault="00270E6B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E60494" w:rsidRPr="002A74C9" w14:paraId="03B37A0B" w14:textId="77777777" w:rsidTr="002A74C9">
        <w:trPr>
          <w:trHeight w:val="567"/>
        </w:trPr>
        <w:tc>
          <w:tcPr>
            <w:tcW w:w="573" w:type="dxa"/>
            <w:vMerge w:val="restart"/>
            <w:vAlign w:val="center"/>
          </w:tcPr>
          <w:p w14:paraId="1F3626AC" w14:textId="25BD1D7F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59" w:type="dxa"/>
            <w:gridSpan w:val="8"/>
            <w:vAlign w:val="center"/>
          </w:tcPr>
          <w:p w14:paraId="7B7647F5" w14:textId="26DDF988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t>Объект контроля</w:t>
            </w:r>
          </w:p>
        </w:tc>
      </w:tr>
      <w:tr w:rsidR="00E60494" w:rsidRPr="002A74C9" w14:paraId="53A55F3C" w14:textId="77777777" w:rsidTr="002A74C9">
        <w:tc>
          <w:tcPr>
            <w:tcW w:w="573" w:type="dxa"/>
            <w:vMerge/>
            <w:vAlign w:val="center"/>
          </w:tcPr>
          <w:p w14:paraId="175DAB2D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7F7C9325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3.1</w:t>
            </w:r>
          </w:p>
        </w:tc>
        <w:tc>
          <w:tcPr>
            <w:tcW w:w="4055" w:type="dxa"/>
            <w:vAlign w:val="center"/>
          </w:tcPr>
          <w:p w14:paraId="6925DC50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Тип объекта контроля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  <w:tc>
          <w:tcPr>
            <w:tcW w:w="746" w:type="dxa"/>
            <w:vAlign w:val="center"/>
          </w:tcPr>
          <w:p w14:paraId="6C81DC3A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3.2</w:t>
            </w:r>
          </w:p>
        </w:tc>
        <w:tc>
          <w:tcPr>
            <w:tcW w:w="3969" w:type="dxa"/>
            <w:gridSpan w:val="3"/>
            <w:vAlign w:val="center"/>
          </w:tcPr>
          <w:p w14:paraId="4CEA7DE1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Вид объекта контроля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4"/>
            </w:r>
          </w:p>
          <w:p w14:paraId="5AEBEE4A" w14:textId="77777777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8" w:type="dxa"/>
            <w:vAlign w:val="center"/>
          </w:tcPr>
          <w:p w14:paraId="282166A6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3.3</w:t>
            </w:r>
          </w:p>
        </w:tc>
        <w:tc>
          <w:tcPr>
            <w:tcW w:w="3964" w:type="dxa"/>
            <w:vAlign w:val="center"/>
          </w:tcPr>
          <w:p w14:paraId="246BB903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Подвид объекта контроля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5"/>
            </w:r>
          </w:p>
        </w:tc>
      </w:tr>
      <w:tr w:rsidR="00E60494" w:rsidRPr="002A74C9" w14:paraId="25D104A9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0A437504" w14:textId="77777777" w:rsidR="00E60494" w:rsidRPr="002A74C9" w:rsidRDefault="00E60494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58ECC35D" w14:textId="1CF97995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008CAC89" w14:textId="0C01A6AF" w:rsidR="00D160C0" w:rsidRPr="002A74C9" w:rsidRDefault="00D160C0" w:rsidP="002A74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sz w:val="22"/>
                <w:szCs w:val="22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14:paraId="2FC3A2DE" w14:textId="36FEFC5C" w:rsidR="00D160C0" w:rsidRPr="002A74C9" w:rsidRDefault="00D160C0" w:rsidP="002A74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sz w:val="22"/>
                <w:szCs w:val="22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14:paraId="0E0FA75F" w14:textId="570593BD" w:rsidR="00E60494" w:rsidRPr="002A74C9" w:rsidRDefault="00D160C0" w:rsidP="002A74C9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A74C9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2A74C9">
              <w:rPr>
                <w:rFonts w:ascii="Times New Roman" w:hAnsi="Times New Roman" w:cs="Times New Roman"/>
                <w:highlight w:val="white"/>
              </w:rPr>
              <w:t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672" w:type="dxa"/>
            <w:gridSpan w:val="2"/>
            <w:vAlign w:val="center"/>
          </w:tcPr>
          <w:p w14:paraId="0994A029" w14:textId="29BA0CF1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60494" w:rsidRPr="002A74C9" w14:paraId="18FCA203" w14:textId="77777777" w:rsidTr="002A74C9">
        <w:trPr>
          <w:trHeight w:val="613"/>
        </w:trPr>
        <w:tc>
          <w:tcPr>
            <w:tcW w:w="573" w:type="dxa"/>
            <w:vMerge w:val="restart"/>
            <w:vAlign w:val="center"/>
          </w:tcPr>
          <w:p w14:paraId="70C46E32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59" w:type="dxa"/>
            <w:gridSpan w:val="8"/>
            <w:vAlign w:val="center"/>
          </w:tcPr>
          <w:p w14:paraId="3AC454F9" w14:textId="77777777" w:rsidR="00E60494" w:rsidRPr="002A74C9" w:rsidRDefault="00CC5788" w:rsidP="002A74C9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60494" w:rsidRPr="002A74C9" w14:paraId="0135363C" w14:textId="77777777" w:rsidTr="002A74C9">
        <w:trPr>
          <w:trHeight w:val="415"/>
        </w:trPr>
        <w:tc>
          <w:tcPr>
            <w:tcW w:w="573" w:type="dxa"/>
            <w:vMerge/>
            <w:vAlign w:val="center"/>
          </w:tcPr>
          <w:p w14:paraId="2EE0007E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627FAC7A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4.1</w:t>
            </w:r>
          </w:p>
        </w:tc>
        <w:tc>
          <w:tcPr>
            <w:tcW w:w="13442" w:type="dxa"/>
            <w:gridSpan w:val="7"/>
            <w:vAlign w:val="center"/>
          </w:tcPr>
          <w:p w14:paraId="5708A1D4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Период расчета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60494" w:rsidRPr="002A74C9" w14:paraId="1C6931D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716E44B4" w14:textId="77777777" w:rsidR="00E60494" w:rsidRPr="002A74C9" w:rsidRDefault="00E60494" w:rsidP="002A74C9">
            <w:pPr>
              <w:jc w:val="center"/>
            </w:pPr>
          </w:p>
        </w:tc>
        <w:tc>
          <w:tcPr>
            <w:tcW w:w="14159" w:type="dxa"/>
            <w:gridSpan w:val="8"/>
            <w:vAlign w:val="center"/>
          </w:tcPr>
          <w:p w14:paraId="2E4EB457" w14:textId="786B29D3" w:rsidR="00E60494" w:rsidRPr="002A74C9" w:rsidRDefault="00701757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 xml:space="preserve">Анализ </w:t>
            </w:r>
            <w:r w:rsidR="000320FA" w:rsidRPr="002A74C9">
              <w:rPr>
                <w:rFonts w:ascii="Times New Roman" w:hAnsi="Times New Roman" w:cs="Times New Roman"/>
              </w:rPr>
              <w:t xml:space="preserve">сведений </w:t>
            </w:r>
            <w:r w:rsidRPr="002A74C9">
              <w:rPr>
                <w:rFonts w:ascii="Times New Roman" w:hAnsi="Times New Roman" w:cs="Times New Roman"/>
              </w:rPr>
              <w:t xml:space="preserve">сроком не более </w:t>
            </w:r>
            <w:r w:rsidR="000320FA" w:rsidRPr="002A74C9">
              <w:rPr>
                <w:rFonts w:ascii="Times New Roman" w:hAnsi="Times New Roman" w:cs="Times New Roman"/>
              </w:rPr>
              <w:t>одного</w:t>
            </w:r>
            <w:r w:rsidRPr="002A74C9">
              <w:rPr>
                <w:rFonts w:ascii="Times New Roman" w:hAnsi="Times New Roman" w:cs="Times New Roman"/>
              </w:rPr>
              <w:t xml:space="preserve"> </w:t>
            </w:r>
            <w:r w:rsidR="00270E6B" w:rsidRPr="002A74C9">
              <w:rPr>
                <w:rFonts w:ascii="Times New Roman" w:hAnsi="Times New Roman" w:cs="Times New Roman"/>
              </w:rPr>
              <w:t>квартала</w:t>
            </w:r>
          </w:p>
        </w:tc>
      </w:tr>
      <w:tr w:rsidR="00E60494" w:rsidRPr="002A74C9" w14:paraId="10543680" w14:textId="77777777" w:rsidTr="002A74C9">
        <w:trPr>
          <w:trHeight w:val="456"/>
        </w:trPr>
        <w:tc>
          <w:tcPr>
            <w:tcW w:w="573" w:type="dxa"/>
            <w:vMerge/>
            <w:vAlign w:val="center"/>
          </w:tcPr>
          <w:p w14:paraId="0AAAD756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5713AEDF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4.2</w:t>
            </w:r>
          </w:p>
        </w:tc>
        <w:tc>
          <w:tcPr>
            <w:tcW w:w="13442" w:type="dxa"/>
            <w:gridSpan w:val="7"/>
            <w:vAlign w:val="center"/>
          </w:tcPr>
          <w:p w14:paraId="2928766F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Формула расчета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7"/>
            </w:r>
          </w:p>
        </w:tc>
      </w:tr>
      <w:tr w:rsidR="00E60494" w:rsidRPr="002A74C9" w14:paraId="34FCADE8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09BB8C7E" w14:textId="77777777" w:rsidR="00E60494" w:rsidRPr="002A74C9" w:rsidRDefault="00E60494" w:rsidP="002A74C9">
            <w:pPr>
              <w:jc w:val="center"/>
            </w:pPr>
          </w:p>
        </w:tc>
        <w:tc>
          <w:tcPr>
            <w:tcW w:w="14159" w:type="dxa"/>
            <w:gridSpan w:val="8"/>
            <w:vAlign w:val="center"/>
          </w:tcPr>
          <w:p w14:paraId="7B0975E4" w14:textId="35B060AC" w:rsidR="00E60494" w:rsidRPr="002A74C9" w:rsidRDefault="004D3413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E60494" w:rsidRPr="002A74C9" w14:paraId="76890173" w14:textId="77777777" w:rsidTr="002A74C9">
        <w:trPr>
          <w:trHeight w:val="497"/>
        </w:trPr>
        <w:tc>
          <w:tcPr>
            <w:tcW w:w="573" w:type="dxa"/>
            <w:vMerge/>
            <w:vAlign w:val="center"/>
          </w:tcPr>
          <w:p w14:paraId="5CA85D58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4211DE6C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4.3</w:t>
            </w:r>
          </w:p>
        </w:tc>
        <w:tc>
          <w:tcPr>
            <w:tcW w:w="13442" w:type="dxa"/>
            <w:gridSpan w:val="7"/>
            <w:vAlign w:val="center"/>
          </w:tcPr>
          <w:p w14:paraId="428EACD3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Расшифровка переменных</w:t>
            </w:r>
          </w:p>
        </w:tc>
      </w:tr>
      <w:tr w:rsidR="00E60494" w:rsidRPr="002A74C9" w14:paraId="32419A4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0109A113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697518F6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4.3.1</w:t>
            </w:r>
          </w:p>
        </w:tc>
        <w:tc>
          <w:tcPr>
            <w:tcW w:w="4055" w:type="dxa"/>
            <w:vAlign w:val="center"/>
          </w:tcPr>
          <w:p w14:paraId="4C4B8503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Переменная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8"/>
            </w:r>
          </w:p>
        </w:tc>
        <w:tc>
          <w:tcPr>
            <w:tcW w:w="746" w:type="dxa"/>
            <w:vAlign w:val="center"/>
          </w:tcPr>
          <w:p w14:paraId="083A9BC2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4.3.2</w:t>
            </w:r>
          </w:p>
        </w:tc>
        <w:tc>
          <w:tcPr>
            <w:tcW w:w="3969" w:type="dxa"/>
            <w:gridSpan w:val="3"/>
            <w:vAlign w:val="center"/>
          </w:tcPr>
          <w:p w14:paraId="4B7628E2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Наименование переменной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9"/>
            </w:r>
          </w:p>
        </w:tc>
        <w:tc>
          <w:tcPr>
            <w:tcW w:w="708" w:type="dxa"/>
            <w:vAlign w:val="center"/>
          </w:tcPr>
          <w:p w14:paraId="0F0B43EA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4.3.3</w:t>
            </w:r>
          </w:p>
        </w:tc>
        <w:tc>
          <w:tcPr>
            <w:tcW w:w="3964" w:type="dxa"/>
            <w:vAlign w:val="center"/>
          </w:tcPr>
          <w:p w14:paraId="3E392B5E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Источник получения данных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0"/>
            </w:r>
          </w:p>
        </w:tc>
      </w:tr>
      <w:tr w:rsidR="00A51A05" w:rsidRPr="002A74C9" w14:paraId="2A56981A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19C95E0E" w14:textId="77777777" w:rsidR="00A51A05" w:rsidRPr="002A74C9" w:rsidRDefault="00A51A05" w:rsidP="002A74C9">
            <w:pPr>
              <w:jc w:val="center"/>
            </w:pPr>
          </w:p>
        </w:tc>
        <w:tc>
          <w:tcPr>
            <w:tcW w:w="4772" w:type="dxa"/>
            <w:gridSpan w:val="2"/>
            <w:vMerge w:val="restart"/>
            <w:vAlign w:val="center"/>
          </w:tcPr>
          <w:p w14:paraId="5D2A1002" w14:textId="4ED93DAC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74C9">
              <w:rPr>
                <w:rFonts w:ascii="Times New Roman" w:hAnsi="Times New Roman" w:cs="Times New Roman"/>
                <w:bCs/>
                <w:iCs/>
              </w:rPr>
              <w:t>Не применяется</w:t>
            </w:r>
          </w:p>
        </w:tc>
        <w:tc>
          <w:tcPr>
            <w:tcW w:w="4715" w:type="dxa"/>
            <w:gridSpan w:val="4"/>
            <w:vMerge w:val="restart"/>
            <w:vAlign w:val="center"/>
          </w:tcPr>
          <w:p w14:paraId="31B4FD29" w14:textId="78651201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  <w:iCs/>
              </w:rPr>
            </w:pPr>
            <w:r w:rsidRPr="002A74C9">
              <w:rPr>
                <w:rFonts w:ascii="Times New Roman" w:hAnsi="Times New Roman" w:cs="Times New Roman"/>
                <w:iCs/>
              </w:rPr>
              <w:t>Не применяется</w:t>
            </w:r>
          </w:p>
        </w:tc>
        <w:tc>
          <w:tcPr>
            <w:tcW w:w="4672" w:type="dxa"/>
            <w:gridSpan w:val="2"/>
            <w:vAlign w:val="center"/>
          </w:tcPr>
          <w:p w14:paraId="0760DEF9" w14:textId="6B4B36E9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A51A05" w:rsidRPr="002A74C9" w14:paraId="14C85747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5715E646" w14:textId="77777777" w:rsidR="00A51A05" w:rsidRPr="002A74C9" w:rsidRDefault="00A51A05" w:rsidP="002A74C9">
            <w:pPr>
              <w:jc w:val="center"/>
            </w:pPr>
          </w:p>
        </w:tc>
        <w:tc>
          <w:tcPr>
            <w:tcW w:w="4772" w:type="dxa"/>
            <w:gridSpan w:val="2"/>
            <w:vMerge/>
            <w:vAlign w:val="center"/>
          </w:tcPr>
          <w:p w14:paraId="7E2FFA8B" w14:textId="4A798113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  <w:vMerge/>
            <w:vAlign w:val="center"/>
          </w:tcPr>
          <w:p w14:paraId="11ABB503" w14:textId="77777777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034BFA27" w14:textId="144FEA0F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Информация, полученная в порядке межведомственного взаимодействия</w:t>
            </w:r>
          </w:p>
        </w:tc>
      </w:tr>
      <w:tr w:rsidR="00A51A05" w:rsidRPr="002A74C9" w14:paraId="3555C9F6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64C8FF9B" w14:textId="77777777" w:rsidR="00A51A05" w:rsidRPr="002A74C9" w:rsidRDefault="00A51A05" w:rsidP="002A74C9">
            <w:pPr>
              <w:jc w:val="center"/>
            </w:pPr>
          </w:p>
        </w:tc>
        <w:tc>
          <w:tcPr>
            <w:tcW w:w="4772" w:type="dxa"/>
            <w:gridSpan w:val="2"/>
            <w:vMerge/>
            <w:vAlign w:val="center"/>
          </w:tcPr>
          <w:p w14:paraId="0E02D2B9" w14:textId="32598088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  <w:vMerge/>
            <w:vAlign w:val="center"/>
          </w:tcPr>
          <w:p w14:paraId="1D5ACEE3" w14:textId="77777777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3FBF9F79" w14:textId="7D32AA55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/>
              </w:rPr>
              <w:t>Сведения из ГИС ЖКХ</w:t>
            </w:r>
          </w:p>
        </w:tc>
      </w:tr>
      <w:tr w:rsidR="00E60494" w:rsidRPr="002A74C9" w14:paraId="08F1A29A" w14:textId="77777777" w:rsidTr="002A74C9">
        <w:trPr>
          <w:trHeight w:val="1236"/>
        </w:trPr>
        <w:tc>
          <w:tcPr>
            <w:tcW w:w="573" w:type="dxa"/>
            <w:vMerge w:val="restart"/>
            <w:vAlign w:val="center"/>
          </w:tcPr>
          <w:p w14:paraId="5F48412E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59" w:type="dxa"/>
            <w:gridSpan w:val="8"/>
            <w:vAlign w:val="center"/>
          </w:tcPr>
          <w:p w14:paraId="71F96DAE" w14:textId="77777777" w:rsidR="00E60494" w:rsidRPr="002A74C9" w:rsidRDefault="00CC5788" w:rsidP="002A74C9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о проведении контрольного (надзорного) мероприятия</w:t>
            </w:r>
          </w:p>
        </w:tc>
      </w:tr>
      <w:tr w:rsidR="00E60494" w:rsidRPr="002A74C9" w14:paraId="76F6AA6F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8F7A11F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Merge w:val="restart"/>
            <w:vAlign w:val="center"/>
          </w:tcPr>
          <w:p w14:paraId="0EECFE6D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5.1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34E95F1C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77F281E5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672" w:type="dxa"/>
            <w:gridSpan w:val="2"/>
            <w:vAlign w:val="center"/>
          </w:tcPr>
          <w:p w14:paraId="2D6E2E65" w14:textId="4F651E83" w:rsidR="00E60494" w:rsidRPr="002A74C9" w:rsidRDefault="004D3413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74C9">
              <w:rPr>
                <w:rFonts w:ascii="Times New Roman" w:hAnsi="Times New Roman" w:cs="Times New Roman"/>
                <w:bCs/>
                <w:iCs/>
              </w:rPr>
              <w:t>Выписки из ЕГРЮЛ (ЕГРИП)</w:t>
            </w:r>
          </w:p>
        </w:tc>
      </w:tr>
      <w:tr w:rsidR="000320FA" w:rsidRPr="002A74C9" w14:paraId="24A2E8A3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5449A25B" w14:textId="77777777" w:rsidR="000320FA" w:rsidRPr="002A74C9" w:rsidRDefault="000320FA" w:rsidP="002A74C9">
            <w:pPr>
              <w:jc w:val="center"/>
            </w:pPr>
          </w:p>
        </w:tc>
        <w:tc>
          <w:tcPr>
            <w:tcW w:w="717" w:type="dxa"/>
            <w:vMerge/>
            <w:vAlign w:val="center"/>
          </w:tcPr>
          <w:p w14:paraId="27E65ACC" w14:textId="77777777" w:rsidR="000320FA" w:rsidRPr="002A74C9" w:rsidRDefault="000320FA" w:rsidP="002A74C9">
            <w:pPr>
              <w:jc w:val="center"/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4B360080" w14:textId="77777777" w:rsidR="000320FA" w:rsidRPr="002A74C9" w:rsidRDefault="000320FA" w:rsidP="002A74C9">
            <w:pPr>
              <w:jc w:val="center"/>
              <w:rPr>
                <w:i/>
                <w:iCs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71BE17C6" w14:textId="1B981BD8" w:rsidR="000320FA" w:rsidRPr="002A74C9" w:rsidRDefault="000320FA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Разрешительный документы, выданные уполномоченным органом</w:t>
            </w:r>
          </w:p>
        </w:tc>
      </w:tr>
      <w:tr w:rsidR="00E60494" w:rsidRPr="002A74C9" w14:paraId="75829016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79E3EB8C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37D05F62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5.2</w:t>
            </w:r>
          </w:p>
        </w:tc>
        <w:tc>
          <w:tcPr>
            <w:tcW w:w="8770" w:type="dxa"/>
            <w:gridSpan w:val="5"/>
            <w:vAlign w:val="center"/>
          </w:tcPr>
          <w:p w14:paraId="4FE80074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672" w:type="dxa"/>
            <w:gridSpan w:val="2"/>
            <w:vAlign w:val="center"/>
          </w:tcPr>
          <w:p w14:paraId="1266316B" w14:textId="13544F9F" w:rsidR="00E60494" w:rsidRPr="002A74C9" w:rsidRDefault="00F67AE2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74C9">
              <w:rPr>
                <w:rFonts w:ascii="Times New Roman" w:hAnsi="Times New Roman" w:cs="Times New Roman"/>
                <w:bCs/>
                <w:iCs/>
              </w:rPr>
              <w:t>Реестр обращений</w:t>
            </w:r>
          </w:p>
        </w:tc>
      </w:tr>
      <w:tr w:rsidR="00F67AE2" w:rsidRPr="002A74C9" w14:paraId="5A85E71D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19983F9" w14:textId="77777777" w:rsidR="00F67AE2" w:rsidRPr="002A74C9" w:rsidRDefault="00F67AE2" w:rsidP="002A74C9">
            <w:pPr>
              <w:jc w:val="center"/>
            </w:pPr>
          </w:p>
        </w:tc>
        <w:tc>
          <w:tcPr>
            <w:tcW w:w="717" w:type="dxa"/>
            <w:vMerge w:val="restart"/>
            <w:vAlign w:val="center"/>
          </w:tcPr>
          <w:p w14:paraId="6968C471" w14:textId="77777777" w:rsidR="00F67AE2" w:rsidRPr="002A74C9" w:rsidRDefault="00F67AE2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5.3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73450CD9" w14:textId="77777777" w:rsidR="00F67AE2" w:rsidRPr="002A74C9" w:rsidRDefault="00F67AE2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0ACCF4" w14:textId="77777777" w:rsidR="00F67AE2" w:rsidRPr="002A74C9" w:rsidRDefault="00F67AE2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672" w:type="dxa"/>
            <w:gridSpan w:val="2"/>
            <w:vAlign w:val="center"/>
          </w:tcPr>
          <w:p w14:paraId="28658AAD" w14:textId="4F3A8DCC" w:rsidR="00F67AE2" w:rsidRPr="002A74C9" w:rsidRDefault="00F67AE2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  <w:iCs/>
              </w:rPr>
              <w:t>Акт контрольного мероприятия без взаимодействия с контролируемым лицом</w:t>
            </w:r>
          </w:p>
        </w:tc>
      </w:tr>
      <w:tr w:rsidR="00F67AE2" w:rsidRPr="002A74C9" w14:paraId="6972230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5E001C53" w14:textId="77777777" w:rsidR="00F67AE2" w:rsidRPr="002A74C9" w:rsidRDefault="00F67AE2" w:rsidP="002A74C9">
            <w:pPr>
              <w:jc w:val="center"/>
            </w:pPr>
          </w:p>
        </w:tc>
        <w:tc>
          <w:tcPr>
            <w:tcW w:w="717" w:type="dxa"/>
            <w:vMerge/>
            <w:vAlign w:val="center"/>
          </w:tcPr>
          <w:p w14:paraId="454B7F5B" w14:textId="77777777" w:rsidR="00F67AE2" w:rsidRPr="002A74C9" w:rsidRDefault="00F67AE2" w:rsidP="002A74C9">
            <w:pPr>
              <w:jc w:val="center"/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7C61B2C7" w14:textId="77777777" w:rsidR="00F67AE2" w:rsidRPr="002A74C9" w:rsidRDefault="00F67AE2" w:rsidP="002A74C9">
            <w:pPr>
              <w:jc w:val="center"/>
              <w:rPr>
                <w:i/>
                <w:iCs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4B146BA3" w14:textId="0DC571A2" w:rsidR="00F67AE2" w:rsidRPr="002A74C9" w:rsidRDefault="00F67AE2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  <w:iCs/>
              </w:rPr>
              <w:t>Предостережение о недопустимости нарушения обязательных требований</w:t>
            </w:r>
          </w:p>
        </w:tc>
      </w:tr>
      <w:tr w:rsidR="00E60494" w:rsidRPr="002A74C9" w14:paraId="379E0BC0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212AA00E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Merge w:val="restart"/>
            <w:vAlign w:val="center"/>
          </w:tcPr>
          <w:p w14:paraId="7B4AFC4B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5.4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06BDC6D4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</w:t>
            </w:r>
          </w:p>
          <w:p w14:paraId="398176FA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контрольного (надзорного) мероприятия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672" w:type="dxa"/>
            <w:gridSpan w:val="2"/>
            <w:vAlign w:val="center"/>
          </w:tcPr>
          <w:p w14:paraId="36BE24FF" w14:textId="58D2F17A" w:rsidR="00E60494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1A747C" w:rsidRPr="002A74C9" w14:paraId="6EA712D3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453598AB" w14:textId="77777777" w:rsidR="001A747C" w:rsidRPr="002A74C9" w:rsidRDefault="001A747C" w:rsidP="002A74C9">
            <w:pPr>
              <w:jc w:val="center"/>
            </w:pPr>
          </w:p>
        </w:tc>
        <w:tc>
          <w:tcPr>
            <w:tcW w:w="717" w:type="dxa"/>
            <w:vMerge/>
            <w:vAlign w:val="center"/>
          </w:tcPr>
          <w:p w14:paraId="342EC2BF" w14:textId="77777777" w:rsidR="001A747C" w:rsidRPr="002A74C9" w:rsidRDefault="001A747C" w:rsidP="002A74C9">
            <w:pPr>
              <w:jc w:val="center"/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00F1DF13" w14:textId="77777777" w:rsidR="001A747C" w:rsidRPr="002A74C9" w:rsidRDefault="001A747C" w:rsidP="002A74C9">
            <w:pPr>
              <w:jc w:val="center"/>
            </w:pPr>
          </w:p>
        </w:tc>
        <w:tc>
          <w:tcPr>
            <w:tcW w:w="4672" w:type="dxa"/>
            <w:gridSpan w:val="2"/>
            <w:vAlign w:val="center"/>
          </w:tcPr>
          <w:p w14:paraId="5A078C88" w14:textId="2F86BFB8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Мотивированное представление инспектора</w:t>
            </w:r>
          </w:p>
        </w:tc>
      </w:tr>
      <w:tr w:rsidR="001A747C" w:rsidRPr="002A74C9" w14:paraId="57B8584D" w14:textId="77777777" w:rsidTr="002A74C9">
        <w:trPr>
          <w:trHeight w:val="567"/>
        </w:trPr>
        <w:tc>
          <w:tcPr>
            <w:tcW w:w="573" w:type="dxa"/>
            <w:vMerge w:val="restart"/>
            <w:vAlign w:val="center"/>
          </w:tcPr>
          <w:p w14:paraId="32368AD8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59" w:type="dxa"/>
            <w:gridSpan w:val="8"/>
            <w:vAlign w:val="center"/>
          </w:tcPr>
          <w:p w14:paraId="71795B81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Особенности проведения контрольного (надзорного) мероприятия</w:t>
            </w:r>
          </w:p>
        </w:tc>
      </w:tr>
      <w:tr w:rsidR="001A747C" w:rsidRPr="002A74C9" w14:paraId="77A5BB2B" w14:textId="77777777" w:rsidTr="002A74C9">
        <w:trPr>
          <w:trHeight w:val="802"/>
        </w:trPr>
        <w:tc>
          <w:tcPr>
            <w:tcW w:w="573" w:type="dxa"/>
            <w:vMerge/>
            <w:vAlign w:val="center"/>
          </w:tcPr>
          <w:p w14:paraId="5620664D" w14:textId="77777777" w:rsidR="001A747C" w:rsidRPr="002A74C9" w:rsidRDefault="001A747C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34017A21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6.1</w:t>
            </w:r>
          </w:p>
        </w:tc>
        <w:tc>
          <w:tcPr>
            <w:tcW w:w="8770" w:type="dxa"/>
            <w:gridSpan w:val="5"/>
            <w:vAlign w:val="center"/>
          </w:tcPr>
          <w:p w14:paraId="37B71BE1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672" w:type="dxa"/>
            <w:gridSpan w:val="2"/>
            <w:vAlign w:val="center"/>
          </w:tcPr>
          <w:p w14:paraId="377E71BF" w14:textId="0EF2AF51" w:rsidR="00D160C0" w:rsidRPr="002A74C9" w:rsidRDefault="00D160C0" w:rsidP="002A74C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Инспекционный визит</w:t>
            </w:r>
          </w:p>
          <w:p w14:paraId="08DE816F" w14:textId="302A0E1D" w:rsidR="00D160C0" w:rsidRPr="002A74C9" w:rsidRDefault="00D160C0" w:rsidP="002A74C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Рейдовый осмотр</w:t>
            </w:r>
          </w:p>
          <w:p w14:paraId="728A64A8" w14:textId="77777777" w:rsidR="00D160C0" w:rsidRPr="002A74C9" w:rsidRDefault="00D160C0" w:rsidP="002A74C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Документарная проверка</w:t>
            </w:r>
          </w:p>
          <w:p w14:paraId="06B5630E" w14:textId="75C94836" w:rsidR="001A747C" w:rsidRPr="002A74C9" w:rsidRDefault="00D160C0" w:rsidP="002A74C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Выездная проверка</w:t>
            </w:r>
          </w:p>
        </w:tc>
      </w:tr>
      <w:tr w:rsidR="001A747C" w:rsidRPr="002A74C9" w14:paraId="332B1C34" w14:textId="77777777" w:rsidTr="002A74C9">
        <w:trPr>
          <w:trHeight w:val="879"/>
        </w:trPr>
        <w:tc>
          <w:tcPr>
            <w:tcW w:w="573" w:type="dxa"/>
            <w:vMerge/>
            <w:vAlign w:val="center"/>
          </w:tcPr>
          <w:p w14:paraId="2C0A4B78" w14:textId="77777777" w:rsidR="001A747C" w:rsidRPr="002A74C9" w:rsidRDefault="001A747C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21FE1556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6.2</w:t>
            </w:r>
          </w:p>
        </w:tc>
        <w:tc>
          <w:tcPr>
            <w:tcW w:w="8770" w:type="dxa"/>
            <w:gridSpan w:val="5"/>
            <w:vAlign w:val="center"/>
          </w:tcPr>
          <w:p w14:paraId="2B853672" w14:textId="77777777" w:rsidR="001A747C" w:rsidRPr="002A74C9" w:rsidRDefault="001A747C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672" w:type="dxa"/>
            <w:gridSpan w:val="2"/>
            <w:vAlign w:val="center"/>
          </w:tcPr>
          <w:p w14:paraId="308681B7" w14:textId="2988FE23" w:rsidR="001A747C" w:rsidRPr="002A74C9" w:rsidRDefault="006B4C3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Не п</w:t>
            </w:r>
            <w:r w:rsidR="001A747C" w:rsidRPr="002A74C9">
              <w:rPr>
                <w:rFonts w:ascii="Times New Roman" w:hAnsi="Times New Roman" w:cs="Times New Roman"/>
              </w:rPr>
              <w:t>редусмотрена возможность использования</w:t>
            </w:r>
          </w:p>
        </w:tc>
      </w:tr>
      <w:tr w:rsidR="001A747C" w:rsidRPr="002A74C9" w14:paraId="4C8F3570" w14:textId="77777777" w:rsidTr="002A74C9">
        <w:trPr>
          <w:trHeight w:val="1124"/>
        </w:trPr>
        <w:tc>
          <w:tcPr>
            <w:tcW w:w="573" w:type="dxa"/>
            <w:vMerge/>
            <w:vAlign w:val="center"/>
          </w:tcPr>
          <w:p w14:paraId="17E5BEC0" w14:textId="77777777" w:rsidR="001A747C" w:rsidRPr="002A74C9" w:rsidRDefault="001A747C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63D386A4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6.3</w:t>
            </w:r>
          </w:p>
        </w:tc>
        <w:tc>
          <w:tcPr>
            <w:tcW w:w="8770" w:type="dxa"/>
            <w:gridSpan w:val="5"/>
            <w:vAlign w:val="center"/>
          </w:tcPr>
          <w:p w14:paraId="44E138F0" w14:textId="77777777" w:rsidR="001A747C" w:rsidRPr="002A74C9" w:rsidRDefault="001A747C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0F523698" w14:textId="77777777" w:rsidR="001A747C" w:rsidRPr="002A74C9" w:rsidRDefault="001A747C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60050BCE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контрольного (надзорного) органа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672" w:type="dxa"/>
            <w:gridSpan w:val="2"/>
            <w:vAlign w:val="center"/>
          </w:tcPr>
          <w:p w14:paraId="3CA2CC95" w14:textId="6A6FE1A5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Не предусмотрено положением о виде контроля</w:t>
            </w:r>
          </w:p>
        </w:tc>
      </w:tr>
    </w:tbl>
    <w:p w14:paraId="2D01E434" w14:textId="77777777" w:rsidR="00E60494" w:rsidRDefault="00E60494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2AEBF710" w14:textId="3DDE24E8" w:rsidR="00E60494" w:rsidRDefault="00954D27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</w:t>
      </w:r>
      <w:r w:rsidR="00CC5788">
        <w:rPr>
          <w:rFonts w:ascii="Times New Roman" w:hAnsi="Times New Roman" w:cs="Times New Roman"/>
          <w:b/>
          <w:bCs/>
          <w:u w:val="single"/>
        </w:rPr>
        <w:t>аспорт подготовлен:</w:t>
      </w:r>
    </w:p>
    <w:p w14:paraId="3971F33C" w14:textId="77777777" w:rsidR="00E60494" w:rsidRDefault="00E60494">
      <w:pPr>
        <w:pStyle w:val="af8"/>
        <w:jc w:val="right"/>
        <w:rPr>
          <w:rFonts w:ascii="Times New Roman" w:hAnsi="Times New Roman" w:cs="Times New Roman"/>
        </w:rPr>
      </w:pPr>
    </w:p>
    <w:p w14:paraId="398E4A06" w14:textId="77777777" w:rsidR="00A916EA" w:rsidRDefault="00A916EA">
      <w:pPr>
        <w:pStyle w:val="af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Сумкина Надежда Николаевна</w:t>
      </w:r>
    </w:p>
    <w:p w14:paraId="6C01AD71" w14:textId="4055E065" w:rsidR="00954D27" w:rsidRDefault="00CC5788">
      <w:pPr>
        <w:pStyle w:val="af8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265B94CA" w14:textId="66ECD542" w:rsidR="00E60494" w:rsidRPr="00954D27" w:rsidRDefault="00CC5788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54D27">
        <w:rPr>
          <w:rFonts w:ascii="Times New Roman" w:hAnsi="Times New Roman" w:cs="Times New Roman"/>
          <w:u w:val="single"/>
        </w:rPr>
        <w:t>Тел.:_</w:t>
      </w:r>
      <w:proofErr w:type="gramEnd"/>
      <w:r w:rsidR="00954D27" w:rsidRPr="00954D27">
        <w:rPr>
          <w:rFonts w:ascii="Times New Roman" w:hAnsi="Times New Roman" w:cs="Times New Roman"/>
          <w:u w:val="single"/>
        </w:rPr>
        <w:t>8 (346</w:t>
      </w:r>
      <w:r w:rsidR="006B4C35">
        <w:rPr>
          <w:rFonts w:ascii="Times New Roman" w:hAnsi="Times New Roman" w:cs="Times New Roman"/>
          <w:u w:val="single"/>
        </w:rPr>
        <w:t>7</w:t>
      </w:r>
      <w:r w:rsidR="00954D27" w:rsidRPr="00954D27">
        <w:rPr>
          <w:rFonts w:ascii="Times New Roman" w:hAnsi="Times New Roman" w:cs="Times New Roman"/>
          <w:u w:val="single"/>
        </w:rPr>
        <w:t>)</w:t>
      </w:r>
      <w:r w:rsidR="006B4C35">
        <w:rPr>
          <w:rFonts w:ascii="Times New Roman" w:hAnsi="Times New Roman" w:cs="Times New Roman"/>
          <w:u w:val="single"/>
        </w:rPr>
        <w:t xml:space="preserve"> 37</w:t>
      </w:r>
      <w:r w:rsidR="00A916EA">
        <w:rPr>
          <w:rFonts w:ascii="Times New Roman" w:hAnsi="Times New Roman" w:cs="Times New Roman"/>
          <w:u w:val="single"/>
        </w:rPr>
        <w:t>7</w:t>
      </w:r>
      <w:r w:rsidR="006B4C35">
        <w:rPr>
          <w:rFonts w:ascii="Times New Roman" w:hAnsi="Times New Roman" w:cs="Times New Roman"/>
          <w:u w:val="single"/>
        </w:rPr>
        <w:t>-</w:t>
      </w:r>
      <w:r w:rsidR="00A916EA">
        <w:rPr>
          <w:rFonts w:ascii="Times New Roman" w:hAnsi="Times New Roman" w:cs="Times New Roman"/>
          <w:u w:val="single"/>
        </w:rPr>
        <w:t>549</w:t>
      </w:r>
    </w:p>
    <w:sectPr w:rsidR="00E60494" w:rsidRPr="00954D27" w:rsidSect="00954D27">
      <w:pgSz w:w="16838" w:h="11906" w:orient="landscape"/>
      <w:pgMar w:top="567" w:right="67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281E1" w14:textId="77777777" w:rsidR="00433ADC" w:rsidRDefault="00433ADC">
      <w:pPr>
        <w:spacing w:after="0" w:line="240" w:lineRule="auto"/>
      </w:pPr>
      <w:r>
        <w:separator/>
      </w:r>
    </w:p>
  </w:endnote>
  <w:endnote w:type="continuationSeparator" w:id="0">
    <w:p w14:paraId="3EF4DDD4" w14:textId="77777777" w:rsidR="00433ADC" w:rsidRDefault="0043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7128" w14:textId="77777777" w:rsidR="00433ADC" w:rsidRDefault="00433ADC">
      <w:pPr>
        <w:spacing w:after="0" w:line="240" w:lineRule="auto"/>
      </w:pPr>
      <w:r>
        <w:separator/>
      </w:r>
    </w:p>
  </w:footnote>
  <w:footnote w:type="continuationSeparator" w:id="0">
    <w:p w14:paraId="362F0734" w14:textId="77777777" w:rsidR="00433ADC" w:rsidRDefault="00433ADC">
      <w:pPr>
        <w:spacing w:after="0" w:line="240" w:lineRule="auto"/>
      </w:pPr>
      <w:r>
        <w:continuationSeparator/>
      </w:r>
    </w:p>
  </w:footnote>
  <w:footnote w:id="1">
    <w:p w14:paraId="5DBABB4E" w14:textId="77777777" w:rsidR="00152C2F" w:rsidRDefault="00152C2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5FB080BE" w14:textId="77777777" w:rsidR="00152C2F" w:rsidRDefault="00152C2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147EEF7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0FA72977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1AEE626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6417DF4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989DB7F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8B6798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2B60A9C0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365CFAB3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80A779A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49B08DE" w14:textId="77777777" w:rsidR="00E60494" w:rsidRDefault="00CC578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AAFEFC9" w14:textId="77777777" w:rsidR="00F67AE2" w:rsidRDefault="00F67AE2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0A8EC245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1BF9926" w14:textId="77777777" w:rsidR="001A747C" w:rsidRPr="00D160C0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 w:rsidRPr="00D160C0">
        <w:rPr>
          <w:rFonts w:ascii="Times New Roman" w:hAnsi="Times New Roman" w:cs="Times New Roman"/>
        </w:rPr>
        <w:t>риска.</w:t>
      </w:r>
    </w:p>
  </w:footnote>
  <w:footnote w:id="16">
    <w:p w14:paraId="4E63169A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4A66FCF1" w14:textId="77777777" w:rsidR="001A747C" w:rsidRDefault="001A747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72F54"/>
    <w:multiLevelType w:val="hybridMultilevel"/>
    <w:tmpl w:val="548AB20C"/>
    <w:lvl w:ilvl="0" w:tplc="90D4C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94"/>
    <w:rsid w:val="000320FA"/>
    <w:rsid w:val="000B5A77"/>
    <w:rsid w:val="000D5823"/>
    <w:rsid w:val="001159FC"/>
    <w:rsid w:val="00123EB7"/>
    <w:rsid w:val="00145896"/>
    <w:rsid w:val="00152C2F"/>
    <w:rsid w:val="001A747C"/>
    <w:rsid w:val="001E2951"/>
    <w:rsid w:val="00270E6B"/>
    <w:rsid w:val="002847A4"/>
    <w:rsid w:val="002A74C9"/>
    <w:rsid w:val="003C57D7"/>
    <w:rsid w:val="00433ADC"/>
    <w:rsid w:val="004D3413"/>
    <w:rsid w:val="00633140"/>
    <w:rsid w:val="006421B4"/>
    <w:rsid w:val="00655611"/>
    <w:rsid w:val="006910FD"/>
    <w:rsid w:val="006B4C35"/>
    <w:rsid w:val="00701757"/>
    <w:rsid w:val="00761BC9"/>
    <w:rsid w:val="007C3507"/>
    <w:rsid w:val="008F1407"/>
    <w:rsid w:val="00911754"/>
    <w:rsid w:val="00951649"/>
    <w:rsid w:val="00954D27"/>
    <w:rsid w:val="00A51A05"/>
    <w:rsid w:val="00A916EA"/>
    <w:rsid w:val="00BB7277"/>
    <w:rsid w:val="00CC5788"/>
    <w:rsid w:val="00D160C0"/>
    <w:rsid w:val="00D66995"/>
    <w:rsid w:val="00D73FEA"/>
    <w:rsid w:val="00DD606E"/>
    <w:rsid w:val="00DE6E45"/>
    <w:rsid w:val="00E60494"/>
    <w:rsid w:val="00ED74C7"/>
    <w:rsid w:val="00F36224"/>
    <w:rsid w:val="00F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D1B"/>
  <w15:docId w15:val="{CAFA8A64-A593-4298-8629-D6A53E54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rsid w:val="006910FD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160C0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FA3F-99DA-40A7-AAA2-13E5E3BA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Шафигуллина Марина Владимировна</dc:creator>
  <cp:keywords/>
  <dc:description/>
  <cp:lastModifiedBy>MSI</cp:lastModifiedBy>
  <cp:revision>2</cp:revision>
  <cp:lastPrinted>2025-11-14T04:49:00Z</cp:lastPrinted>
  <dcterms:created xsi:type="dcterms:W3CDTF">2025-11-14T05:50:00Z</dcterms:created>
  <dcterms:modified xsi:type="dcterms:W3CDTF">2025-11-14T05:50:00Z</dcterms:modified>
</cp:coreProperties>
</file>