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18E" w:rsidRPr="001376AE" w:rsidRDefault="002B218E" w:rsidP="002B21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376AE">
        <w:rPr>
          <w:b/>
          <w:bCs/>
          <w:sz w:val="22"/>
          <w:szCs w:val="22"/>
        </w:rPr>
        <w:t xml:space="preserve">Проект </w:t>
      </w:r>
      <w:r>
        <w:rPr>
          <w:b/>
          <w:bCs/>
          <w:sz w:val="22"/>
          <w:szCs w:val="22"/>
        </w:rPr>
        <w:t>решения Совета депутатов</w:t>
      </w:r>
      <w:r w:rsidRPr="001376AE">
        <w:rPr>
          <w:b/>
          <w:bCs/>
          <w:sz w:val="22"/>
          <w:szCs w:val="22"/>
        </w:rPr>
        <w:t xml:space="preserve"> сельского поселения Горноправдинск, пояснительная записка, заключение антикоррупционной экспертизы к нему.</w:t>
      </w:r>
    </w:p>
    <w:p w:rsidR="002B218E" w:rsidRPr="001376AE" w:rsidRDefault="002B218E" w:rsidP="002B21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B218E" w:rsidRPr="001376AE" w:rsidRDefault="002B218E" w:rsidP="002B218E">
      <w:pPr>
        <w:jc w:val="both"/>
        <w:rPr>
          <w:b/>
          <w:sz w:val="22"/>
          <w:szCs w:val="22"/>
        </w:rPr>
      </w:pPr>
      <w:r w:rsidRPr="001376AE">
        <w:rPr>
          <w:b/>
          <w:bCs/>
          <w:sz w:val="22"/>
          <w:szCs w:val="22"/>
        </w:rPr>
        <w:t xml:space="preserve">Срок, отведенный для проведения независимой экспертизы проекта </w:t>
      </w:r>
      <w:r>
        <w:rPr>
          <w:b/>
          <w:bCs/>
          <w:sz w:val="22"/>
          <w:szCs w:val="22"/>
        </w:rPr>
        <w:t>решения</w:t>
      </w:r>
      <w:r w:rsidRPr="001376AE">
        <w:rPr>
          <w:b/>
          <w:bCs/>
          <w:sz w:val="22"/>
          <w:szCs w:val="22"/>
        </w:rPr>
        <w:t xml:space="preserve">, составляет 10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</w:t>
      </w:r>
      <w:hyperlink r:id="rId6" w:history="1">
        <w:r w:rsidRPr="001376AE">
          <w:rPr>
            <w:rStyle w:val="aa"/>
            <w:bCs/>
            <w:sz w:val="22"/>
            <w:szCs w:val="22"/>
          </w:rPr>
          <w:t>www.hmrn.ru</w:t>
        </w:r>
      </w:hyperlink>
      <w:r w:rsidRPr="001376AE">
        <w:rPr>
          <w:b/>
          <w:bCs/>
          <w:sz w:val="22"/>
          <w:szCs w:val="22"/>
        </w:rPr>
        <w:t xml:space="preserve"> раздел для сельских поселений </w:t>
      </w:r>
      <w:r w:rsidRPr="001376AE">
        <w:rPr>
          <w:b/>
          <w:sz w:val="22"/>
          <w:szCs w:val="22"/>
        </w:rPr>
        <w:t>подраздел Горноправдинск «Проекты МПА»</w:t>
      </w:r>
    </w:p>
    <w:p w:rsidR="002B218E" w:rsidRPr="001376AE" w:rsidRDefault="002B218E" w:rsidP="002B21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B218E" w:rsidRPr="001376AE" w:rsidRDefault="002B218E" w:rsidP="002B21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376AE">
        <w:rPr>
          <w:b/>
          <w:bCs/>
          <w:sz w:val="22"/>
          <w:szCs w:val="22"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п.Горноправдинск </w:t>
      </w:r>
      <w:proofErr w:type="spellStart"/>
      <w:r w:rsidRPr="001376AE">
        <w:rPr>
          <w:b/>
          <w:bCs/>
          <w:sz w:val="22"/>
          <w:szCs w:val="22"/>
        </w:rPr>
        <w:t>ул</w:t>
      </w:r>
      <w:proofErr w:type="gramStart"/>
      <w:r w:rsidRPr="001376AE">
        <w:rPr>
          <w:b/>
          <w:bCs/>
          <w:sz w:val="22"/>
          <w:szCs w:val="22"/>
        </w:rPr>
        <w:t>.В</w:t>
      </w:r>
      <w:proofErr w:type="gramEnd"/>
      <w:r w:rsidRPr="001376AE">
        <w:rPr>
          <w:b/>
          <w:bCs/>
          <w:sz w:val="22"/>
          <w:szCs w:val="22"/>
        </w:rPr>
        <w:t>ертолетная</w:t>
      </w:r>
      <w:proofErr w:type="spellEnd"/>
      <w:r w:rsidRPr="001376AE">
        <w:rPr>
          <w:b/>
          <w:bCs/>
          <w:sz w:val="22"/>
          <w:szCs w:val="22"/>
        </w:rPr>
        <w:t xml:space="preserve"> д.34 или по адресу электронной почты </w:t>
      </w:r>
      <w:hyperlink r:id="rId7" w:history="1">
        <w:r w:rsidRPr="001376AE">
          <w:rPr>
            <w:rStyle w:val="aa"/>
            <w:bCs/>
            <w:sz w:val="22"/>
            <w:szCs w:val="22"/>
            <w:lang w:val="en-US"/>
          </w:rPr>
          <w:t>gpr</w:t>
        </w:r>
        <w:r w:rsidRPr="001376AE">
          <w:rPr>
            <w:rStyle w:val="aa"/>
            <w:bCs/>
            <w:sz w:val="22"/>
            <w:szCs w:val="22"/>
          </w:rPr>
          <w:t>@</w:t>
        </w:r>
        <w:r w:rsidRPr="001376AE">
          <w:rPr>
            <w:rStyle w:val="aa"/>
            <w:bCs/>
            <w:sz w:val="22"/>
            <w:szCs w:val="22"/>
            <w:lang w:val="en-US"/>
          </w:rPr>
          <w:t>hmrn</w:t>
        </w:r>
        <w:r w:rsidRPr="001376AE">
          <w:rPr>
            <w:rStyle w:val="aa"/>
            <w:bCs/>
            <w:sz w:val="22"/>
            <w:szCs w:val="22"/>
          </w:rPr>
          <w:t>.</w:t>
        </w:r>
        <w:r w:rsidRPr="001376AE">
          <w:rPr>
            <w:rStyle w:val="aa"/>
            <w:bCs/>
            <w:sz w:val="22"/>
            <w:szCs w:val="22"/>
            <w:lang w:val="en-US"/>
          </w:rPr>
          <w:t>ru</w:t>
        </w:r>
      </w:hyperlink>
    </w:p>
    <w:p w:rsidR="002B218E" w:rsidRPr="001376AE" w:rsidRDefault="002B218E" w:rsidP="002B21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2B218E" w:rsidRPr="001376AE" w:rsidRDefault="002B218E" w:rsidP="002B218E">
      <w:pPr>
        <w:jc w:val="both"/>
        <w:rPr>
          <w:sz w:val="22"/>
          <w:szCs w:val="22"/>
        </w:rPr>
      </w:pPr>
      <w:r w:rsidRPr="001376AE">
        <w:rPr>
          <w:sz w:val="22"/>
          <w:szCs w:val="22"/>
        </w:rPr>
        <w:t>Проект разработан начальником отдела имущественных, жилищных и земельных отношений, Ва</w:t>
      </w:r>
      <w:r w:rsidR="00CA45D2">
        <w:rPr>
          <w:sz w:val="22"/>
          <w:szCs w:val="22"/>
        </w:rPr>
        <w:t>сильевой Натальей Георгиевной 02 декабря</w:t>
      </w:r>
      <w:r w:rsidR="00C74977">
        <w:rPr>
          <w:sz w:val="22"/>
          <w:szCs w:val="22"/>
        </w:rPr>
        <w:t xml:space="preserve"> 202</w:t>
      </w:r>
      <w:r w:rsidR="00CA45D2">
        <w:rPr>
          <w:sz w:val="22"/>
          <w:szCs w:val="22"/>
        </w:rPr>
        <w:t>5</w:t>
      </w:r>
      <w:r w:rsidRPr="001376AE">
        <w:rPr>
          <w:sz w:val="22"/>
          <w:szCs w:val="22"/>
        </w:rPr>
        <w:t xml:space="preserve"> года, тел. 8(3467) 374-168</w:t>
      </w:r>
    </w:p>
    <w:p w:rsidR="002B218E" w:rsidRDefault="002B218E" w:rsidP="002B218E">
      <w:pPr>
        <w:ind w:firstLine="567"/>
        <w:jc w:val="center"/>
        <w:rPr>
          <w:b/>
          <w:szCs w:val="28"/>
        </w:rPr>
      </w:pPr>
    </w:p>
    <w:p w:rsidR="002B218E" w:rsidRPr="001F241F" w:rsidRDefault="002B218E" w:rsidP="002B218E">
      <w:pPr>
        <w:jc w:val="center"/>
        <w:rPr>
          <w:szCs w:val="28"/>
        </w:rPr>
      </w:pPr>
      <w:r w:rsidRPr="001F241F">
        <w:rPr>
          <w:szCs w:val="28"/>
        </w:rPr>
        <w:t>ХАНТЫ-МАНСИЙСКИЙ АВТОНОМНЫЙ ОКРУГ - ЮГРА</w:t>
      </w:r>
    </w:p>
    <w:p w:rsidR="002B218E" w:rsidRPr="001F241F" w:rsidRDefault="002B218E" w:rsidP="002B218E">
      <w:pPr>
        <w:jc w:val="center"/>
        <w:rPr>
          <w:szCs w:val="28"/>
        </w:rPr>
      </w:pPr>
      <w:r w:rsidRPr="001F241F">
        <w:rPr>
          <w:szCs w:val="28"/>
        </w:rPr>
        <w:t>(ТЮМЕНСКАЯ ОБЛАСТЬ)</w:t>
      </w:r>
    </w:p>
    <w:p w:rsidR="002B218E" w:rsidRPr="001F241F" w:rsidRDefault="002B218E" w:rsidP="002B218E">
      <w:pPr>
        <w:jc w:val="center"/>
        <w:rPr>
          <w:szCs w:val="28"/>
        </w:rPr>
      </w:pPr>
      <w:r w:rsidRPr="001F241F">
        <w:rPr>
          <w:szCs w:val="28"/>
        </w:rPr>
        <w:t>ХАНТЫ-МАНСИЙСКИЙ МУНИЦИПАЛЬНЫЙ РАЙОН</w:t>
      </w:r>
    </w:p>
    <w:p w:rsidR="002B218E" w:rsidRPr="001F241F" w:rsidRDefault="002B218E" w:rsidP="002B218E">
      <w:pPr>
        <w:jc w:val="center"/>
        <w:rPr>
          <w:b/>
          <w:sz w:val="32"/>
          <w:szCs w:val="32"/>
        </w:rPr>
      </w:pPr>
      <w:r w:rsidRPr="001F241F">
        <w:rPr>
          <w:b/>
          <w:szCs w:val="28"/>
        </w:rPr>
        <w:t>МУНИЦИПАЛЬНОЕ ОБРАЗОВАНИЕ</w:t>
      </w:r>
      <w:r w:rsidRPr="001F241F">
        <w:rPr>
          <w:b/>
          <w:szCs w:val="28"/>
        </w:rPr>
        <w:br/>
        <w:t>СЕЛЬСКОЕ ПОСЕЛЕНИЕ</w:t>
      </w:r>
      <w:r w:rsidRPr="001F241F">
        <w:rPr>
          <w:b/>
          <w:szCs w:val="28"/>
        </w:rPr>
        <w:br/>
        <w:t>ГОРНОПРАВДИНСК</w:t>
      </w:r>
      <w:r w:rsidRPr="001F241F">
        <w:rPr>
          <w:b/>
          <w:szCs w:val="28"/>
        </w:rPr>
        <w:br/>
      </w:r>
      <w:r w:rsidRPr="001F241F">
        <w:rPr>
          <w:b/>
        </w:rPr>
        <w:br/>
      </w:r>
      <w:r w:rsidRPr="001F241F">
        <w:rPr>
          <w:b/>
          <w:sz w:val="32"/>
          <w:szCs w:val="32"/>
        </w:rPr>
        <w:t>СОВЕТ  ДЕПУТАТОВ</w:t>
      </w:r>
    </w:p>
    <w:p w:rsidR="002B218E" w:rsidRPr="001F241F" w:rsidRDefault="00DC16A9" w:rsidP="002B21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пятого</w:t>
      </w:r>
      <w:r w:rsidR="002B218E" w:rsidRPr="001F241F">
        <w:rPr>
          <w:b/>
          <w:sz w:val="32"/>
          <w:szCs w:val="32"/>
        </w:rPr>
        <w:t xml:space="preserve"> созыва</w:t>
      </w:r>
    </w:p>
    <w:p w:rsidR="002B218E" w:rsidRPr="001F241F" w:rsidRDefault="002B218E" w:rsidP="002B218E">
      <w:pPr>
        <w:jc w:val="center"/>
        <w:rPr>
          <w:b/>
        </w:rPr>
      </w:pPr>
    </w:p>
    <w:p w:rsidR="002B218E" w:rsidRDefault="002B218E" w:rsidP="002B218E">
      <w:pPr>
        <w:jc w:val="center"/>
        <w:rPr>
          <w:b/>
          <w:sz w:val="32"/>
          <w:szCs w:val="32"/>
        </w:rPr>
      </w:pPr>
      <w:r w:rsidRPr="001F241F">
        <w:rPr>
          <w:b/>
          <w:sz w:val="32"/>
          <w:szCs w:val="32"/>
        </w:rPr>
        <w:t>РЕШЕНИЕ</w:t>
      </w:r>
    </w:p>
    <w:p w:rsidR="002B218E" w:rsidRPr="008F2D5A" w:rsidRDefault="002B218E" w:rsidP="002B218E">
      <w:pPr>
        <w:jc w:val="center"/>
        <w:rPr>
          <w:b/>
          <w:szCs w:val="28"/>
        </w:rPr>
      </w:pPr>
    </w:p>
    <w:p w:rsidR="002B218E" w:rsidRPr="001F241F" w:rsidRDefault="002B218E" w:rsidP="002B218E">
      <w:pPr>
        <w:pStyle w:val="ab"/>
        <w:rPr>
          <w:sz w:val="28"/>
          <w:szCs w:val="28"/>
        </w:rPr>
      </w:pPr>
      <w:r>
        <w:rPr>
          <w:sz w:val="28"/>
          <w:szCs w:val="28"/>
        </w:rPr>
        <w:t>от 00.00</w:t>
      </w:r>
      <w:r w:rsidR="00CA45D2">
        <w:rPr>
          <w:sz w:val="28"/>
          <w:szCs w:val="28"/>
        </w:rPr>
        <w:t>.2025</w:t>
      </w:r>
      <w:r w:rsidRPr="001F241F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                 № 00</w:t>
      </w:r>
      <w:r w:rsidRPr="001F241F">
        <w:rPr>
          <w:sz w:val="28"/>
          <w:szCs w:val="28"/>
        </w:rPr>
        <w:t xml:space="preserve"> </w:t>
      </w:r>
    </w:p>
    <w:p w:rsidR="002B218E" w:rsidRPr="007F59FF" w:rsidRDefault="002B218E" w:rsidP="002B218E">
      <w:pPr>
        <w:jc w:val="both"/>
        <w:rPr>
          <w:i/>
          <w:sz w:val="24"/>
          <w:szCs w:val="24"/>
        </w:rPr>
      </w:pPr>
      <w:r w:rsidRPr="007F59FF">
        <w:rPr>
          <w:i/>
          <w:sz w:val="24"/>
          <w:szCs w:val="24"/>
        </w:rPr>
        <w:t>п.Горноправдинск</w:t>
      </w:r>
    </w:p>
    <w:p w:rsidR="002B218E" w:rsidRDefault="002B218E" w:rsidP="002B218E">
      <w:pPr>
        <w:spacing w:line="276" w:lineRule="auto"/>
        <w:jc w:val="both"/>
        <w:rPr>
          <w:i/>
        </w:rPr>
      </w:pPr>
    </w:p>
    <w:p w:rsidR="00374817" w:rsidRDefault="00374817" w:rsidP="008915D1">
      <w:pPr>
        <w:jc w:val="both"/>
        <w:rPr>
          <w:szCs w:val="28"/>
        </w:rPr>
      </w:pPr>
      <w:r>
        <w:rPr>
          <w:szCs w:val="28"/>
        </w:rPr>
        <w:t xml:space="preserve">О внесении изменений в решение Совета депутатов </w:t>
      </w:r>
    </w:p>
    <w:p w:rsidR="00374817" w:rsidRDefault="00374817" w:rsidP="008915D1">
      <w:pPr>
        <w:jc w:val="both"/>
        <w:rPr>
          <w:szCs w:val="28"/>
        </w:rPr>
      </w:pPr>
      <w:r>
        <w:rPr>
          <w:szCs w:val="28"/>
        </w:rPr>
        <w:t>сельско</w:t>
      </w:r>
      <w:r w:rsidR="00A5177E">
        <w:rPr>
          <w:szCs w:val="28"/>
        </w:rPr>
        <w:t>г</w:t>
      </w:r>
      <w:r w:rsidR="002B0C67">
        <w:rPr>
          <w:szCs w:val="28"/>
        </w:rPr>
        <w:t>о поселения Горноправдинск от 20.02.2009</w:t>
      </w:r>
      <w:r>
        <w:rPr>
          <w:szCs w:val="28"/>
        </w:rPr>
        <w:t xml:space="preserve"> </w:t>
      </w:r>
    </w:p>
    <w:p w:rsidR="002B0C67" w:rsidRDefault="002B0C67" w:rsidP="002B0C67">
      <w:pPr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№ 24</w:t>
      </w:r>
      <w:r w:rsidR="00374817">
        <w:rPr>
          <w:szCs w:val="28"/>
        </w:rPr>
        <w:t xml:space="preserve"> «</w:t>
      </w:r>
      <w:r w:rsidR="002B218E">
        <w:rPr>
          <w:szCs w:val="28"/>
        </w:rPr>
        <w:t xml:space="preserve">Об утверждении Положения </w:t>
      </w:r>
      <w:r>
        <w:rPr>
          <w:rFonts w:eastAsiaTheme="minorHAnsi"/>
          <w:szCs w:val="28"/>
          <w:lang w:eastAsia="en-US"/>
        </w:rPr>
        <w:t xml:space="preserve">о порядке </w:t>
      </w:r>
    </w:p>
    <w:p w:rsidR="002B0C67" w:rsidRDefault="002B0C67" w:rsidP="002B0C67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управления и распоряжения имуществом, </w:t>
      </w:r>
    </w:p>
    <w:p w:rsidR="002B0C67" w:rsidRDefault="002B0C67" w:rsidP="002B0C67">
      <w:pPr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находящимся</w:t>
      </w:r>
      <w:proofErr w:type="gramEnd"/>
      <w:r>
        <w:rPr>
          <w:rFonts w:eastAsiaTheme="minorHAnsi"/>
          <w:szCs w:val="28"/>
          <w:lang w:eastAsia="en-US"/>
        </w:rPr>
        <w:t xml:space="preserve"> в собственности сельского </w:t>
      </w:r>
    </w:p>
    <w:p w:rsidR="002B218E" w:rsidRPr="002B0C67" w:rsidRDefault="002B0C67" w:rsidP="002B0C67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поселения Горноправдинск</w:t>
      </w:r>
      <w:r w:rsidR="00374817">
        <w:rPr>
          <w:szCs w:val="28"/>
        </w:rPr>
        <w:t>»</w:t>
      </w:r>
    </w:p>
    <w:p w:rsidR="008915D1" w:rsidRDefault="008915D1" w:rsidP="000D11EF">
      <w:pPr>
        <w:spacing w:line="276" w:lineRule="auto"/>
        <w:jc w:val="both"/>
        <w:rPr>
          <w:szCs w:val="28"/>
        </w:rPr>
      </w:pPr>
    </w:p>
    <w:p w:rsidR="00CD1B3C" w:rsidRPr="00CA45D2" w:rsidRDefault="00DC16A9" w:rsidP="00CA45D2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proofErr w:type="gramStart"/>
      <w:r w:rsidR="001874F4">
        <w:rPr>
          <w:szCs w:val="28"/>
        </w:rPr>
        <w:t xml:space="preserve">Руководствуясь </w:t>
      </w:r>
      <w:r w:rsidR="001874F4">
        <w:rPr>
          <w:rFonts w:eastAsiaTheme="minorHAnsi"/>
          <w:szCs w:val="28"/>
          <w:lang w:eastAsia="en-US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CA45D2">
        <w:rPr>
          <w:rFonts w:eastAsiaTheme="minorHAnsi"/>
          <w:szCs w:val="28"/>
          <w:lang w:eastAsia="en-US"/>
        </w:rPr>
        <w:t xml:space="preserve">, </w:t>
      </w:r>
      <w:r w:rsidR="001874F4">
        <w:rPr>
          <w:rFonts w:eastAsiaTheme="minorHAnsi"/>
          <w:szCs w:val="28"/>
          <w:lang w:eastAsia="en-US"/>
        </w:rPr>
        <w:t>Федеральн</w:t>
      </w:r>
      <w:r w:rsidR="00CA45D2">
        <w:rPr>
          <w:rFonts w:eastAsiaTheme="minorHAnsi"/>
          <w:szCs w:val="28"/>
          <w:lang w:eastAsia="en-US"/>
        </w:rPr>
        <w:t>ым</w:t>
      </w:r>
      <w:r w:rsidR="001874F4">
        <w:rPr>
          <w:rFonts w:eastAsiaTheme="minorHAnsi"/>
          <w:szCs w:val="28"/>
          <w:lang w:eastAsia="en-US"/>
        </w:rPr>
        <w:t xml:space="preserve"> </w:t>
      </w:r>
      <w:r w:rsidR="00CA45D2">
        <w:rPr>
          <w:rFonts w:eastAsiaTheme="minorHAnsi"/>
          <w:szCs w:val="28"/>
          <w:lang w:eastAsia="en-US"/>
        </w:rPr>
        <w:t>законом</w:t>
      </w:r>
      <w:r w:rsidR="001874F4">
        <w:rPr>
          <w:rFonts w:eastAsiaTheme="minorHAnsi"/>
          <w:szCs w:val="28"/>
          <w:lang w:eastAsia="en-US"/>
        </w:rPr>
        <w:t xml:space="preserve"> от 20 марта 2025 года № 33-ФЗ «Об общих</w:t>
      </w:r>
      <w:r w:rsidR="00CA45D2">
        <w:rPr>
          <w:rFonts w:eastAsiaTheme="minorHAnsi"/>
          <w:szCs w:val="28"/>
          <w:lang w:eastAsia="en-US"/>
        </w:rPr>
        <w:t xml:space="preserve"> </w:t>
      </w:r>
      <w:r w:rsidR="001874F4">
        <w:rPr>
          <w:rFonts w:eastAsiaTheme="minorHAnsi"/>
          <w:szCs w:val="28"/>
          <w:lang w:eastAsia="en-US"/>
        </w:rPr>
        <w:t>принципах организации местного самоуправления в единой системе</w:t>
      </w:r>
      <w:r w:rsidR="00CA45D2">
        <w:rPr>
          <w:rFonts w:eastAsiaTheme="minorHAnsi"/>
          <w:szCs w:val="28"/>
          <w:lang w:eastAsia="en-US"/>
        </w:rPr>
        <w:t xml:space="preserve"> </w:t>
      </w:r>
      <w:r w:rsidR="001874F4">
        <w:rPr>
          <w:rFonts w:eastAsiaTheme="minorHAnsi"/>
          <w:szCs w:val="28"/>
          <w:lang w:eastAsia="en-US"/>
        </w:rPr>
        <w:t>публичной власти», пунктом 3 части 1 статьи 3, пунктом 5 части 1 статьи</w:t>
      </w:r>
      <w:r w:rsidR="00CA45D2">
        <w:rPr>
          <w:rFonts w:eastAsiaTheme="minorHAnsi"/>
          <w:szCs w:val="28"/>
          <w:lang w:eastAsia="en-US"/>
        </w:rPr>
        <w:t xml:space="preserve"> </w:t>
      </w:r>
      <w:r w:rsidR="001874F4">
        <w:rPr>
          <w:rFonts w:eastAsiaTheme="minorHAnsi"/>
          <w:szCs w:val="28"/>
          <w:lang w:eastAsia="en-US"/>
        </w:rPr>
        <w:t xml:space="preserve">18 </w:t>
      </w:r>
      <w:r w:rsidR="00CA45D2">
        <w:rPr>
          <w:rFonts w:eastAsiaTheme="minorHAnsi"/>
          <w:szCs w:val="28"/>
          <w:lang w:eastAsia="en-US"/>
        </w:rPr>
        <w:t>Устава сельского поселения Горноправдинск</w:t>
      </w:r>
      <w:r w:rsidR="00CD1B3C" w:rsidRPr="00DC16A9">
        <w:rPr>
          <w:szCs w:val="28"/>
        </w:rPr>
        <w:t xml:space="preserve">: </w:t>
      </w:r>
      <w:proofErr w:type="gramEnd"/>
    </w:p>
    <w:p w:rsidR="00CD1B3C" w:rsidRDefault="00CD1B3C" w:rsidP="008915D1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5D1" w:rsidRPr="0030479F" w:rsidRDefault="008915D1" w:rsidP="008915D1">
      <w:pPr>
        <w:jc w:val="center"/>
        <w:rPr>
          <w:b/>
          <w:szCs w:val="28"/>
        </w:rPr>
      </w:pPr>
      <w:r w:rsidRPr="0030479F">
        <w:rPr>
          <w:b/>
          <w:szCs w:val="28"/>
        </w:rPr>
        <w:t>Совет  депутатов  сельского  поселения  Горноправдинск</w:t>
      </w:r>
    </w:p>
    <w:p w:rsidR="008915D1" w:rsidRDefault="008915D1" w:rsidP="008F7F4B">
      <w:pPr>
        <w:jc w:val="center"/>
        <w:rPr>
          <w:b/>
          <w:szCs w:val="28"/>
        </w:rPr>
      </w:pPr>
      <w:r w:rsidRPr="0030479F">
        <w:rPr>
          <w:b/>
          <w:szCs w:val="28"/>
        </w:rPr>
        <w:t>РЕШИЛ:</w:t>
      </w:r>
    </w:p>
    <w:p w:rsidR="008F7F4B" w:rsidRPr="00C71B7A" w:rsidRDefault="008F7F4B" w:rsidP="008F7F4B">
      <w:pPr>
        <w:jc w:val="center"/>
        <w:rPr>
          <w:b/>
          <w:szCs w:val="28"/>
        </w:rPr>
      </w:pPr>
    </w:p>
    <w:p w:rsidR="00A5177E" w:rsidRPr="00A65A44" w:rsidRDefault="007F1356" w:rsidP="00A65A44">
      <w:pPr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lastRenderedPageBreak/>
        <w:tab/>
      </w:r>
      <w:r w:rsidR="00581109" w:rsidRPr="003E32AB">
        <w:rPr>
          <w:szCs w:val="28"/>
        </w:rPr>
        <w:t xml:space="preserve">1. </w:t>
      </w:r>
      <w:r w:rsidR="00A5177E" w:rsidRPr="003E32AB">
        <w:rPr>
          <w:szCs w:val="28"/>
        </w:rPr>
        <w:t xml:space="preserve">Внести в </w:t>
      </w:r>
      <w:r w:rsidR="00A65A44">
        <w:rPr>
          <w:szCs w:val="28"/>
        </w:rPr>
        <w:t xml:space="preserve">решение Совета депутатов сельского поселения Горноправдинск </w:t>
      </w:r>
      <w:r w:rsidR="00A65A44">
        <w:rPr>
          <w:rFonts w:eastAsiaTheme="minorHAnsi"/>
          <w:szCs w:val="28"/>
          <w:lang w:eastAsia="en-US"/>
        </w:rPr>
        <w:t xml:space="preserve">от 20 февраля 2009 года № 24 </w:t>
      </w:r>
      <w:r w:rsidR="00A65A44">
        <w:rPr>
          <w:szCs w:val="28"/>
        </w:rPr>
        <w:t xml:space="preserve">«Об утверждении Положения </w:t>
      </w:r>
      <w:r w:rsidR="00A65A44">
        <w:rPr>
          <w:rFonts w:eastAsiaTheme="minorHAnsi"/>
          <w:szCs w:val="28"/>
          <w:lang w:eastAsia="en-US"/>
        </w:rPr>
        <w:t>о порядке управления и распоряжения имуществом, находящимся в собственности сельского поселения Горноправдинск</w:t>
      </w:r>
      <w:r w:rsidR="00A65A44">
        <w:rPr>
          <w:szCs w:val="28"/>
        </w:rPr>
        <w:t>»</w:t>
      </w:r>
      <w:r w:rsidR="00A65A44">
        <w:rPr>
          <w:rFonts w:eastAsiaTheme="minorHAnsi"/>
          <w:szCs w:val="28"/>
          <w:lang w:eastAsia="en-US"/>
        </w:rPr>
        <w:t xml:space="preserve"> </w:t>
      </w:r>
      <w:r w:rsidRPr="003E32AB">
        <w:rPr>
          <w:szCs w:val="28"/>
        </w:rPr>
        <w:t xml:space="preserve">(далее – </w:t>
      </w:r>
      <w:r w:rsidR="009A53F8">
        <w:rPr>
          <w:szCs w:val="28"/>
        </w:rPr>
        <w:t>Решение</w:t>
      </w:r>
      <w:r w:rsidRPr="003E32AB">
        <w:rPr>
          <w:szCs w:val="28"/>
        </w:rPr>
        <w:t>)</w:t>
      </w:r>
      <w:r>
        <w:rPr>
          <w:szCs w:val="28"/>
        </w:rPr>
        <w:t xml:space="preserve">, </w:t>
      </w:r>
      <w:r w:rsidR="00A5177E" w:rsidRPr="003E32AB">
        <w:rPr>
          <w:szCs w:val="28"/>
        </w:rPr>
        <w:t>следующие изменения:</w:t>
      </w:r>
    </w:p>
    <w:p w:rsidR="009B126A" w:rsidRPr="009B126A" w:rsidRDefault="00E3319C" w:rsidP="009B126A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0DE7" w:rsidRPr="009B126A">
        <w:rPr>
          <w:rFonts w:ascii="Times New Roman" w:hAnsi="Times New Roman" w:cs="Times New Roman"/>
          <w:sz w:val="28"/>
          <w:szCs w:val="28"/>
        </w:rPr>
        <w:t xml:space="preserve">1.1. </w:t>
      </w:r>
      <w:r w:rsidR="006F420E" w:rsidRPr="009B126A">
        <w:rPr>
          <w:rFonts w:ascii="Times New Roman" w:hAnsi="Times New Roman" w:cs="Times New Roman"/>
          <w:sz w:val="28"/>
          <w:szCs w:val="28"/>
        </w:rPr>
        <w:t>пункт</w:t>
      </w:r>
      <w:r w:rsidR="00906681" w:rsidRPr="009B126A">
        <w:rPr>
          <w:rFonts w:ascii="Times New Roman" w:hAnsi="Times New Roman" w:cs="Times New Roman"/>
          <w:sz w:val="28"/>
          <w:szCs w:val="28"/>
        </w:rPr>
        <w:t xml:space="preserve"> 5 статьи 1 </w:t>
      </w:r>
      <w:r w:rsidR="00AF2099">
        <w:rPr>
          <w:rFonts w:ascii="Times New Roman" w:hAnsi="Times New Roman" w:cs="Times New Roman"/>
          <w:sz w:val="28"/>
          <w:szCs w:val="28"/>
        </w:rPr>
        <w:t>при</w:t>
      </w:r>
      <w:r w:rsidR="009A53F8">
        <w:rPr>
          <w:rFonts w:ascii="Times New Roman" w:hAnsi="Times New Roman" w:cs="Times New Roman"/>
          <w:sz w:val="28"/>
          <w:szCs w:val="28"/>
        </w:rPr>
        <w:t xml:space="preserve">ложения к </w:t>
      </w:r>
      <w:r w:rsidR="00812295">
        <w:rPr>
          <w:rFonts w:ascii="Times New Roman" w:hAnsi="Times New Roman" w:cs="Times New Roman"/>
          <w:sz w:val="28"/>
          <w:szCs w:val="28"/>
        </w:rPr>
        <w:t>Р</w:t>
      </w:r>
      <w:r w:rsidR="009A53F8">
        <w:rPr>
          <w:rFonts w:ascii="Times New Roman" w:hAnsi="Times New Roman" w:cs="Times New Roman"/>
          <w:sz w:val="28"/>
          <w:szCs w:val="28"/>
        </w:rPr>
        <w:t xml:space="preserve">ешению </w:t>
      </w:r>
      <w:r w:rsidR="00906681" w:rsidRPr="009B12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B126A" w:rsidRPr="009B126A" w:rsidRDefault="00E3319C" w:rsidP="009B126A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0E" w:rsidRPr="009B126A">
        <w:rPr>
          <w:rFonts w:ascii="Times New Roman" w:hAnsi="Times New Roman" w:cs="Times New Roman"/>
          <w:sz w:val="28"/>
          <w:szCs w:val="28"/>
        </w:rPr>
        <w:t>«</w:t>
      </w:r>
      <w:r w:rsidR="009B126A">
        <w:rPr>
          <w:rFonts w:ascii="Times New Roman" w:hAnsi="Times New Roman" w:cs="Times New Roman"/>
          <w:sz w:val="28"/>
          <w:szCs w:val="28"/>
        </w:rPr>
        <w:t xml:space="preserve">5. </w:t>
      </w:r>
      <w:r w:rsidR="006F420E" w:rsidRPr="009B126A">
        <w:rPr>
          <w:rFonts w:ascii="Times New Roman" w:hAnsi="Times New Roman" w:cs="Times New Roman"/>
          <w:sz w:val="28"/>
          <w:szCs w:val="28"/>
        </w:rPr>
        <w:t>Муниципальное имущество подлежит обязательному учету в реестре муниципального имущества сельского поселения Горноправдинск.</w:t>
      </w:r>
    </w:p>
    <w:p w:rsidR="00906681" w:rsidRPr="009B126A" w:rsidRDefault="00E3319C" w:rsidP="009B126A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20E" w:rsidRPr="006F420E">
        <w:rPr>
          <w:rFonts w:ascii="Times New Roman" w:hAnsi="Times New Roman" w:cs="Times New Roman"/>
          <w:sz w:val="28"/>
          <w:szCs w:val="28"/>
        </w:rPr>
        <w:t>Ведение реестра муниципально</w:t>
      </w:r>
      <w:r w:rsidR="006F420E" w:rsidRPr="009B126A">
        <w:rPr>
          <w:rFonts w:ascii="Times New Roman" w:hAnsi="Times New Roman" w:cs="Times New Roman"/>
          <w:sz w:val="28"/>
          <w:szCs w:val="28"/>
        </w:rPr>
        <w:t xml:space="preserve">го имущества </w:t>
      </w:r>
      <w:r w:rsidR="006F420E" w:rsidRPr="006F420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F420E" w:rsidRPr="009B126A">
        <w:rPr>
          <w:rFonts w:ascii="Times New Roman" w:hAnsi="Times New Roman" w:cs="Times New Roman"/>
          <w:sz w:val="28"/>
          <w:szCs w:val="28"/>
        </w:rPr>
        <w:t>а</w:t>
      </w:r>
      <w:r w:rsidR="006F420E" w:rsidRPr="006F420E">
        <w:rPr>
          <w:rFonts w:ascii="Times New Roman" w:hAnsi="Times New Roman" w:cs="Times New Roman"/>
          <w:sz w:val="28"/>
          <w:szCs w:val="28"/>
        </w:rPr>
        <w:t>дмини</w:t>
      </w:r>
      <w:r w:rsidR="006F420E" w:rsidRPr="009B126A">
        <w:rPr>
          <w:rFonts w:ascii="Times New Roman" w:hAnsi="Times New Roman" w:cs="Times New Roman"/>
          <w:sz w:val="28"/>
          <w:szCs w:val="28"/>
        </w:rPr>
        <w:t>страцией</w:t>
      </w:r>
      <w:r w:rsidR="006F420E" w:rsidRPr="006F420E">
        <w:rPr>
          <w:rFonts w:ascii="Times New Roman" w:hAnsi="Times New Roman" w:cs="Times New Roman"/>
          <w:sz w:val="28"/>
          <w:szCs w:val="28"/>
        </w:rPr>
        <w:t xml:space="preserve"> сельского поселения Горноправдинск (далее - реестродержатель) в порядке, </w:t>
      </w:r>
      <w:r w:rsidR="006F420E" w:rsidRPr="009B126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установленном уполномоченным Правительством Российской Федерации федеральным органом исполнительной власти</w:t>
      </w:r>
      <w:proofErr w:type="gramStart"/>
      <w:r w:rsidR="006F420E" w:rsidRPr="009B126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  <w:r w:rsidR="006F420E" w:rsidRPr="009B126A">
        <w:rPr>
          <w:rFonts w:ascii="Times New Roman" w:hAnsi="Times New Roman" w:cs="Times New Roman"/>
          <w:sz w:val="28"/>
          <w:szCs w:val="28"/>
        </w:rPr>
        <w:t>»</w:t>
      </w:r>
      <w:r w:rsidR="001F52DB" w:rsidRPr="009B126A">
        <w:rPr>
          <w:rFonts w:ascii="Times New Roman" w:hAnsi="Times New Roman" w:cs="Times New Roman"/>
          <w:szCs w:val="28"/>
        </w:rPr>
        <w:t>;</w:t>
      </w:r>
      <w:proofErr w:type="gramEnd"/>
    </w:p>
    <w:p w:rsidR="008F45F3" w:rsidRDefault="00E3319C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FE5">
        <w:rPr>
          <w:rFonts w:ascii="Times New Roman" w:hAnsi="Times New Roman" w:cs="Times New Roman"/>
          <w:sz w:val="28"/>
          <w:szCs w:val="28"/>
        </w:rPr>
        <w:t xml:space="preserve">1.2. </w:t>
      </w:r>
      <w:r w:rsidR="008F45F3">
        <w:rPr>
          <w:rFonts w:ascii="Times New Roman" w:hAnsi="Times New Roman" w:cs="Times New Roman"/>
          <w:sz w:val="28"/>
          <w:szCs w:val="28"/>
        </w:rPr>
        <w:t>пункт 8</w:t>
      </w:r>
      <w:r w:rsidR="008F45F3" w:rsidRPr="008F45F3">
        <w:rPr>
          <w:rFonts w:ascii="Times New Roman" w:hAnsi="Times New Roman" w:cs="Times New Roman"/>
          <w:sz w:val="28"/>
          <w:szCs w:val="28"/>
        </w:rPr>
        <w:t xml:space="preserve"> статьи 1 приложения к  Решению</w:t>
      </w:r>
      <w:r w:rsidR="008F45F3">
        <w:rPr>
          <w:rFonts w:ascii="Times New Roman" w:hAnsi="Times New Roman" w:cs="Times New Roman"/>
          <w:sz w:val="28"/>
          <w:szCs w:val="28"/>
        </w:rPr>
        <w:t xml:space="preserve"> </w:t>
      </w:r>
      <w:r w:rsidR="00E25F7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25F75" w:rsidRDefault="00E25F75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 </w:t>
      </w:r>
      <w:r w:rsidRPr="00E25F75">
        <w:rPr>
          <w:rFonts w:ascii="Times New Roman" w:hAnsi="Times New Roman" w:cs="Times New Roman"/>
          <w:sz w:val="28"/>
          <w:szCs w:val="28"/>
        </w:rPr>
        <w:t>Сведения об объектах учета, содержащихся в реестрах, предоставляются заинтересованным ли</w:t>
      </w:r>
      <w:r>
        <w:rPr>
          <w:rFonts w:ascii="Times New Roman" w:hAnsi="Times New Roman" w:cs="Times New Roman"/>
          <w:sz w:val="28"/>
          <w:szCs w:val="28"/>
        </w:rPr>
        <w:t xml:space="preserve">цам в виде выписок из реестров </w:t>
      </w:r>
      <w:r w:rsidRPr="00E25F75">
        <w:rPr>
          <w:rFonts w:ascii="Times New Roman" w:hAnsi="Times New Roman" w:cs="Times New Roman"/>
          <w:sz w:val="28"/>
          <w:szCs w:val="28"/>
        </w:rPr>
        <w:t xml:space="preserve"> в порядке, установленном уполномоченным Правительством Российской Федерации федеральным органом исполнительной власти</w:t>
      </w:r>
      <w:proofErr w:type="gramStart"/>
      <w:r w:rsidRPr="00E25F7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F45F3" w:rsidRDefault="00E2561A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подпункты 2,5 пункта 4 статьи 20 приложения к </w:t>
      </w:r>
      <w:r w:rsidR="004E5BB4">
        <w:rPr>
          <w:rFonts w:ascii="Times New Roman" w:hAnsi="Times New Roman" w:cs="Times New Roman"/>
          <w:sz w:val="28"/>
          <w:szCs w:val="28"/>
        </w:rPr>
        <w:t>Р</w:t>
      </w:r>
      <w:r w:rsidRPr="00393B4E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исключить, подпункты 3,4 считать подпунктами 2,3 соответственно;</w:t>
      </w:r>
    </w:p>
    <w:p w:rsidR="00812295" w:rsidRDefault="00E2561A" w:rsidP="00170D6E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F0547">
        <w:rPr>
          <w:rFonts w:ascii="Times New Roman" w:hAnsi="Times New Roman" w:cs="Times New Roman"/>
          <w:sz w:val="28"/>
          <w:szCs w:val="28"/>
        </w:rPr>
        <w:t xml:space="preserve">. </w:t>
      </w:r>
      <w:r w:rsidR="00170D6E">
        <w:rPr>
          <w:rFonts w:ascii="Times New Roman" w:hAnsi="Times New Roman" w:cs="Times New Roman"/>
          <w:sz w:val="28"/>
          <w:szCs w:val="28"/>
        </w:rPr>
        <w:t xml:space="preserve">пункт 10 статьи 11 </w:t>
      </w:r>
      <w:r w:rsidR="00812295">
        <w:rPr>
          <w:rFonts w:ascii="Times New Roman" w:hAnsi="Times New Roman" w:cs="Times New Roman"/>
          <w:sz w:val="28"/>
          <w:szCs w:val="28"/>
        </w:rPr>
        <w:t>приложения к  Р</w:t>
      </w:r>
      <w:r w:rsidR="00393B4E" w:rsidRPr="00393B4E">
        <w:rPr>
          <w:rFonts w:ascii="Times New Roman" w:hAnsi="Times New Roman" w:cs="Times New Roman"/>
          <w:sz w:val="28"/>
          <w:szCs w:val="28"/>
        </w:rPr>
        <w:t>ешению</w:t>
      </w:r>
      <w:r w:rsidR="00170D6E">
        <w:rPr>
          <w:rFonts w:ascii="Times New Roman" w:hAnsi="Times New Roman" w:cs="Times New Roman"/>
          <w:sz w:val="28"/>
          <w:szCs w:val="28"/>
        </w:rPr>
        <w:t xml:space="preserve"> </w:t>
      </w:r>
      <w:r w:rsidR="00601C7A">
        <w:rPr>
          <w:rFonts w:ascii="Times New Roman" w:hAnsi="Times New Roman" w:cs="Times New Roman"/>
          <w:sz w:val="28"/>
          <w:szCs w:val="28"/>
        </w:rPr>
        <w:t>исключить, пункты 11,12 считать пунктами 10,11 соответственно;</w:t>
      </w:r>
    </w:p>
    <w:p w:rsidR="00170D6E" w:rsidRDefault="00812295" w:rsidP="00170D6E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601C7A">
        <w:rPr>
          <w:rFonts w:ascii="Times New Roman" w:hAnsi="Times New Roman" w:cs="Times New Roman"/>
          <w:sz w:val="28"/>
          <w:szCs w:val="28"/>
        </w:rPr>
        <w:t>.</w:t>
      </w:r>
      <w:r w:rsidR="00860727">
        <w:rPr>
          <w:rFonts w:ascii="Times New Roman" w:hAnsi="Times New Roman" w:cs="Times New Roman"/>
          <w:sz w:val="28"/>
          <w:szCs w:val="28"/>
        </w:rPr>
        <w:t xml:space="preserve"> пункт 5 статьи 12 </w:t>
      </w:r>
      <w:r>
        <w:rPr>
          <w:rFonts w:ascii="Times New Roman" w:hAnsi="Times New Roman" w:cs="Times New Roman"/>
          <w:sz w:val="28"/>
          <w:szCs w:val="28"/>
        </w:rPr>
        <w:t>приложения к  Р</w:t>
      </w:r>
      <w:r w:rsidR="00393B4E" w:rsidRPr="00393B4E">
        <w:rPr>
          <w:rFonts w:ascii="Times New Roman" w:hAnsi="Times New Roman" w:cs="Times New Roman"/>
          <w:sz w:val="28"/>
          <w:szCs w:val="28"/>
        </w:rPr>
        <w:t>ешению</w:t>
      </w:r>
      <w:r w:rsidR="00860727">
        <w:rPr>
          <w:rFonts w:ascii="Times New Roman" w:hAnsi="Times New Roman" w:cs="Times New Roman"/>
          <w:sz w:val="28"/>
          <w:szCs w:val="28"/>
        </w:rPr>
        <w:t xml:space="preserve"> </w:t>
      </w:r>
      <w:r w:rsidR="009B12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217CE" w:rsidRPr="00860727" w:rsidRDefault="00860727" w:rsidP="00860727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727">
        <w:rPr>
          <w:rFonts w:ascii="Times New Roman" w:hAnsi="Times New Roman" w:cs="Times New Roman"/>
          <w:sz w:val="28"/>
          <w:szCs w:val="28"/>
        </w:rPr>
        <w:t xml:space="preserve"> «5. </w:t>
      </w:r>
      <w:r w:rsidR="00E3319C" w:rsidRPr="008607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Муниципальное </w:t>
      </w:r>
      <w:r w:rsidR="00620B0F" w:rsidRPr="008607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бюджетное </w:t>
      </w:r>
      <w:r w:rsidR="009B126A" w:rsidRPr="008607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без согласия собственника </w:t>
      </w:r>
      <w:r w:rsidR="009B126A" w:rsidRPr="008607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 </w:t>
      </w:r>
    </w:p>
    <w:p w:rsidR="004F2868" w:rsidRDefault="007217CE" w:rsidP="007217C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</w:r>
      <w:r w:rsidR="004E5279">
        <w:rPr>
          <w:rFonts w:eastAsiaTheme="minorHAnsi"/>
          <w:szCs w:val="28"/>
          <w:lang w:eastAsia="en-US"/>
        </w:rPr>
        <w:t>Муниципальное а</w:t>
      </w:r>
      <w:r w:rsidRPr="007217CE">
        <w:rPr>
          <w:rFonts w:eastAsiaTheme="minorHAnsi"/>
          <w:szCs w:val="28"/>
          <w:lang w:eastAsia="en-US"/>
        </w:rPr>
        <w:t>втономное учреждение без согласия учредителя не вправе распоряжаться недвижимым имуществом и ос</w:t>
      </w:r>
      <w:r>
        <w:rPr>
          <w:rFonts w:eastAsiaTheme="minorHAnsi"/>
          <w:szCs w:val="28"/>
          <w:lang w:eastAsia="en-US"/>
        </w:rPr>
        <w:t xml:space="preserve">обо ценным движимым имуществом, </w:t>
      </w:r>
      <w:proofErr w:type="gramStart"/>
      <w:r w:rsidRPr="007217CE">
        <w:rPr>
          <w:rFonts w:eastAsiaTheme="minorHAnsi"/>
          <w:szCs w:val="28"/>
          <w:lang w:eastAsia="en-US"/>
        </w:rPr>
        <w:t>закрепленными</w:t>
      </w:r>
      <w:proofErr w:type="gramEnd"/>
      <w:r w:rsidRPr="007217CE">
        <w:rPr>
          <w:rFonts w:eastAsiaTheme="minorHAnsi"/>
          <w:szCs w:val="28"/>
          <w:lang w:eastAsia="en-US"/>
        </w:rPr>
        <w:t xml:space="preserve"> за ним учредителе</w:t>
      </w:r>
      <w:r>
        <w:rPr>
          <w:rFonts w:eastAsiaTheme="minorHAnsi"/>
          <w:szCs w:val="28"/>
          <w:lang w:eastAsia="en-US"/>
        </w:rPr>
        <w:t xml:space="preserve">м или приобретенными автономным </w:t>
      </w:r>
      <w:r w:rsidRPr="007217CE">
        <w:rPr>
          <w:rFonts w:eastAsiaTheme="minorHAnsi"/>
          <w:szCs w:val="28"/>
          <w:lang w:eastAsia="en-US"/>
        </w:rPr>
        <w:t>учреждением за счет средств</w:t>
      </w:r>
      <w:r>
        <w:rPr>
          <w:rFonts w:eastAsiaTheme="minorHAnsi"/>
          <w:szCs w:val="28"/>
          <w:lang w:eastAsia="en-US"/>
        </w:rPr>
        <w:t xml:space="preserve">, выделенных ему учредителем на </w:t>
      </w:r>
      <w:r w:rsidRPr="007217CE">
        <w:rPr>
          <w:rFonts w:eastAsiaTheme="minorHAnsi"/>
          <w:szCs w:val="28"/>
          <w:lang w:eastAsia="en-US"/>
        </w:rPr>
        <w:t>приобретение этого имущества.</w:t>
      </w:r>
    </w:p>
    <w:p w:rsidR="007217CE" w:rsidRDefault="004F2868" w:rsidP="007217CE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 xml:space="preserve">Остальным имуществом, находящимся у муниципального учреждения </w:t>
      </w:r>
      <w:r w:rsidRPr="009B126A">
        <w:rPr>
          <w:rFonts w:eastAsiaTheme="minorHAnsi"/>
          <w:szCs w:val="28"/>
          <w:lang w:eastAsia="en-US"/>
        </w:rPr>
        <w:t>на праве оперативного управлен</w:t>
      </w:r>
      <w:r>
        <w:rPr>
          <w:rFonts w:eastAsiaTheme="minorHAnsi"/>
          <w:szCs w:val="28"/>
          <w:lang w:eastAsia="en-US"/>
        </w:rPr>
        <w:t>ия, муниципальн</w:t>
      </w:r>
      <w:r w:rsidR="00860727">
        <w:rPr>
          <w:rFonts w:eastAsiaTheme="minorHAnsi"/>
          <w:szCs w:val="28"/>
          <w:lang w:eastAsia="en-US"/>
        </w:rPr>
        <w:t>ые учреждения</w:t>
      </w:r>
      <w:r>
        <w:rPr>
          <w:rFonts w:eastAsiaTheme="minorHAnsi"/>
          <w:szCs w:val="28"/>
          <w:lang w:eastAsia="en-US"/>
        </w:rPr>
        <w:t xml:space="preserve"> вправе </w:t>
      </w:r>
      <w:r w:rsidRPr="009B126A">
        <w:rPr>
          <w:rFonts w:eastAsiaTheme="minorHAnsi"/>
          <w:szCs w:val="28"/>
          <w:lang w:eastAsia="en-US"/>
        </w:rPr>
        <w:t>распоряжаться самостоятельно, если иное не установлено законом</w:t>
      </w:r>
      <w:proofErr w:type="gramStart"/>
      <w:r w:rsidRPr="009B126A">
        <w:rPr>
          <w:rFonts w:eastAsiaTheme="minorHAnsi"/>
          <w:szCs w:val="28"/>
          <w:lang w:eastAsia="en-US"/>
        </w:rPr>
        <w:t>.</w:t>
      </w:r>
      <w:r w:rsidR="009B126A">
        <w:rPr>
          <w:rFonts w:eastAsiaTheme="minorHAnsi"/>
          <w:szCs w:val="28"/>
          <w:lang w:eastAsia="en-US"/>
        </w:rPr>
        <w:t>»;</w:t>
      </w:r>
      <w:proofErr w:type="gramEnd"/>
    </w:p>
    <w:p w:rsidR="004E5279" w:rsidRDefault="00812295" w:rsidP="00E9642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  <w:t>1.6</w:t>
      </w:r>
      <w:r w:rsidR="004E5279">
        <w:rPr>
          <w:rFonts w:eastAsiaTheme="minorHAnsi"/>
          <w:szCs w:val="28"/>
          <w:lang w:eastAsia="en-US"/>
        </w:rPr>
        <w:t xml:space="preserve">. </w:t>
      </w:r>
      <w:r w:rsidR="00E96427">
        <w:rPr>
          <w:rFonts w:eastAsiaTheme="minorHAnsi"/>
          <w:szCs w:val="28"/>
          <w:lang w:eastAsia="en-US"/>
        </w:rPr>
        <w:t xml:space="preserve">в преамбуле </w:t>
      </w:r>
      <w:r w:rsidR="00D11A32">
        <w:rPr>
          <w:rFonts w:eastAsiaTheme="minorHAnsi"/>
          <w:szCs w:val="28"/>
          <w:lang w:eastAsia="en-US"/>
        </w:rPr>
        <w:t>Решения</w:t>
      </w:r>
      <w:r w:rsidR="00E96427">
        <w:rPr>
          <w:rFonts w:eastAsiaTheme="minorHAnsi"/>
          <w:szCs w:val="28"/>
          <w:lang w:eastAsia="en-US"/>
        </w:rPr>
        <w:t xml:space="preserve"> </w:t>
      </w:r>
      <w:r w:rsidR="003C32E8">
        <w:rPr>
          <w:rFonts w:eastAsiaTheme="minorHAnsi"/>
          <w:szCs w:val="28"/>
          <w:lang w:eastAsia="en-US"/>
        </w:rPr>
        <w:t>слова и цифры «статьями 14, 35» изложить в редакции «статьей 14»;</w:t>
      </w:r>
    </w:p>
    <w:p w:rsidR="008646E5" w:rsidRPr="008646E5" w:rsidRDefault="003C32E8" w:rsidP="008646E5">
      <w:pPr>
        <w:pStyle w:val="ad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rFonts w:eastAsiaTheme="minorHAnsi"/>
          <w:szCs w:val="28"/>
          <w:lang w:eastAsia="en-US"/>
        </w:rPr>
        <w:tab/>
      </w:r>
      <w:r w:rsidR="00EC59F1">
        <w:rPr>
          <w:rFonts w:eastAsiaTheme="minorHAnsi"/>
          <w:sz w:val="28"/>
          <w:szCs w:val="28"/>
          <w:lang w:eastAsia="en-US"/>
        </w:rPr>
        <w:t>1.7</w:t>
      </w:r>
      <w:r w:rsidRPr="008646E5">
        <w:rPr>
          <w:rFonts w:eastAsiaTheme="minorHAnsi"/>
          <w:sz w:val="28"/>
          <w:szCs w:val="28"/>
          <w:lang w:eastAsia="en-US"/>
        </w:rPr>
        <w:t xml:space="preserve">. </w:t>
      </w:r>
      <w:r w:rsidR="00393B4E" w:rsidRPr="008646E5">
        <w:rPr>
          <w:rFonts w:eastAsiaTheme="minorHAnsi"/>
          <w:sz w:val="28"/>
          <w:szCs w:val="28"/>
          <w:lang w:eastAsia="en-US"/>
        </w:rPr>
        <w:t xml:space="preserve">в </w:t>
      </w:r>
      <w:r w:rsidR="00B677FF">
        <w:rPr>
          <w:rFonts w:eastAsiaTheme="minorHAnsi"/>
          <w:sz w:val="28"/>
          <w:szCs w:val="28"/>
          <w:lang w:eastAsia="en-US"/>
        </w:rPr>
        <w:t>пункте 2 статьи 1 приложения к Р</w:t>
      </w:r>
      <w:r w:rsidR="00393B4E" w:rsidRPr="008646E5">
        <w:rPr>
          <w:rFonts w:eastAsiaTheme="minorHAnsi"/>
          <w:sz w:val="28"/>
          <w:szCs w:val="28"/>
          <w:lang w:eastAsia="en-US"/>
        </w:rPr>
        <w:t xml:space="preserve">ешению </w:t>
      </w:r>
      <w:r w:rsidR="008646E5" w:rsidRPr="008646E5">
        <w:rPr>
          <w:rFonts w:eastAsiaTheme="minorHAnsi"/>
          <w:sz w:val="28"/>
          <w:szCs w:val="28"/>
          <w:lang w:eastAsia="en-US"/>
        </w:rPr>
        <w:t xml:space="preserve">слова </w:t>
      </w:r>
      <w:r w:rsidR="00393B4E" w:rsidRPr="008646E5">
        <w:rPr>
          <w:rFonts w:eastAsiaTheme="minorHAnsi"/>
          <w:sz w:val="28"/>
          <w:szCs w:val="28"/>
          <w:lang w:eastAsia="en-US"/>
        </w:rPr>
        <w:t>«определенным Федеральным законом от 6 октября 2003г. № 131-ФЗ «Об общих принципах организации местного самоупр</w:t>
      </w:r>
      <w:r w:rsidR="008646E5" w:rsidRPr="008646E5">
        <w:rPr>
          <w:rFonts w:eastAsiaTheme="minorHAnsi"/>
          <w:sz w:val="28"/>
          <w:szCs w:val="28"/>
          <w:lang w:eastAsia="en-US"/>
        </w:rPr>
        <w:t>авления в Российской Федерации</w:t>
      </w:r>
      <w:proofErr w:type="gramStart"/>
      <w:r w:rsidR="008646E5" w:rsidRPr="008646E5">
        <w:rPr>
          <w:rFonts w:eastAsiaTheme="minorHAnsi"/>
          <w:sz w:val="28"/>
          <w:szCs w:val="28"/>
          <w:lang w:eastAsia="en-US"/>
        </w:rPr>
        <w:t>,»</w:t>
      </w:r>
      <w:proofErr w:type="gramEnd"/>
      <w:r w:rsidR="008646E5" w:rsidRPr="008646E5">
        <w:rPr>
          <w:rFonts w:eastAsiaTheme="minorHAnsi"/>
          <w:sz w:val="28"/>
          <w:szCs w:val="28"/>
          <w:lang w:eastAsia="en-US"/>
        </w:rPr>
        <w:t xml:space="preserve"> изложить в редакции «определенным Федеральным законом </w:t>
      </w:r>
      <w:r w:rsidR="008646E5" w:rsidRPr="008646E5">
        <w:rPr>
          <w:sz w:val="28"/>
          <w:szCs w:val="28"/>
        </w:rPr>
        <w:t>от 20.03.2025 № 33-ФЗ</w:t>
      </w:r>
      <w:r w:rsidR="008646E5" w:rsidRPr="008646E5">
        <w:rPr>
          <w:rFonts w:eastAsiaTheme="minorHAnsi"/>
          <w:sz w:val="28"/>
          <w:szCs w:val="28"/>
          <w:lang w:eastAsia="en-US"/>
        </w:rPr>
        <w:t xml:space="preserve"> </w:t>
      </w:r>
      <w:r w:rsidR="008646E5">
        <w:rPr>
          <w:rFonts w:eastAsiaTheme="minorHAnsi"/>
          <w:sz w:val="28"/>
          <w:szCs w:val="28"/>
          <w:lang w:eastAsia="en-US"/>
        </w:rPr>
        <w:lastRenderedPageBreak/>
        <w:t>«</w:t>
      </w:r>
      <w:r w:rsidR="008646E5" w:rsidRPr="008646E5">
        <w:rPr>
          <w:rFonts w:eastAsiaTheme="minorHAnsi"/>
          <w:sz w:val="28"/>
          <w:szCs w:val="28"/>
          <w:lang w:eastAsia="en-US"/>
        </w:rPr>
        <w:t xml:space="preserve">Об общих принципах организации местного самоуправления в </w:t>
      </w:r>
      <w:r w:rsidR="008646E5">
        <w:rPr>
          <w:rFonts w:eastAsiaTheme="minorHAnsi"/>
          <w:sz w:val="28"/>
          <w:szCs w:val="28"/>
          <w:lang w:eastAsia="en-US"/>
        </w:rPr>
        <w:t>единой системе публичной власти</w:t>
      </w:r>
      <w:r w:rsidR="008646E5" w:rsidRPr="008646E5">
        <w:rPr>
          <w:rFonts w:eastAsiaTheme="minorHAnsi"/>
          <w:sz w:val="28"/>
          <w:szCs w:val="28"/>
          <w:lang w:eastAsia="en-US"/>
        </w:rPr>
        <w:t>,»</w:t>
      </w:r>
      <w:r w:rsidR="008646E5">
        <w:rPr>
          <w:rFonts w:eastAsiaTheme="minorHAnsi"/>
          <w:sz w:val="28"/>
          <w:szCs w:val="28"/>
          <w:lang w:eastAsia="en-US"/>
        </w:rPr>
        <w:t>;</w:t>
      </w:r>
    </w:p>
    <w:p w:rsidR="00DB7986" w:rsidRPr="008646E5" w:rsidRDefault="008646E5" w:rsidP="00E9642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8646E5">
        <w:rPr>
          <w:rFonts w:eastAsiaTheme="minorHAnsi"/>
          <w:szCs w:val="28"/>
          <w:lang w:eastAsia="en-US"/>
        </w:rPr>
        <w:tab/>
      </w:r>
      <w:r w:rsidR="00D05AB6">
        <w:rPr>
          <w:rFonts w:eastAsiaTheme="minorHAnsi"/>
          <w:szCs w:val="28"/>
          <w:lang w:eastAsia="en-US"/>
        </w:rPr>
        <w:t>1.8</w:t>
      </w:r>
      <w:r w:rsidR="00DB7986" w:rsidRPr="008646E5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 xml:space="preserve"> пункт 6 статьи 1 </w:t>
      </w:r>
      <w:r w:rsidR="00B677FF">
        <w:rPr>
          <w:rFonts w:eastAsiaTheme="minorHAnsi"/>
          <w:szCs w:val="28"/>
          <w:lang w:eastAsia="en-US"/>
        </w:rPr>
        <w:t>приложения к Р</w:t>
      </w:r>
      <w:r w:rsidR="00DE229C">
        <w:rPr>
          <w:rFonts w:eastAsiaTheme="minorHAnsi"/>
          <w:szCs w:val="28"/>
          <w:lang w:eastAsia="en-US"/>
        </w:rPr>
        <w:t xml:space="preserve">ешению </w:t>
      </w:r>
      <w:r>
        <w:rPr>
          <w:rFonts w:eastAsiaTheme="minorHAnsi"/>
          <w:szCs w:val="28"/>
          <w:lang w:eastAsia="en-US"/>
        </w:rPr>
        <w:t xml:space="preserve">изложить в следующей редакции: </w:t>
      </w:r>
    </w:p>
    <w:p w:rsidR="008646E5" w:rsidRDefault="008646E5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«6. </w:t>
      </w:r>
      <w:r w:rsidR="000F6298">
        <w:rPr>
          <w:rFonts w:ascii="Times New Roman" w:hAnsi="Times New Roman" w:cs="Times New Roman"/>
          <w:sz w:val="28"/>
          <w:szCs w:val="28"/>
        </w:rPr>
        <w:t>Правоустанавливающие документы и т</w:t>
      </w:r>
      <w:r>
        <w:rPr>
          <w:rFonts w:ascii="Times New Roman" w:hAnsi="Times New Roman" w:cs="Times New Roman"/>
          <w:sz w:val="28"/>
          <w:szCs w:val="28"/>
        </w:rPr>
        <w:t xml:space="preserve">ехническая </w:t>
      </w:r>
      <w:r w:rsidR="000F6298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Pr="008646E5">
        <w:rPr>
          <w:rFonts w:ascii="Times New Roman" w:hAnsi="Times New Roman" w:cs="Times New Roman"/>
          <w:sz w:val="28"/>
          <w:szCs w:val="28"/>
        </w:rPr>
        <w:t xml:space="preserve">на </w:t>
      </w:r>
      <w:r w:rsidR="000F6298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C23FD6">
        <w:rPr>
          <w:rFonts w:ascii="Times New Roman" w:hAnsi="Times New Roman" w:cs="Times New Roman"/>
          <w:sz w:val="28"/>
          <w:szCs w:val="28"/>
        </w:rPr>
        <w:t xml:space="preserve"> </w:t>
      </w:r>
      <w:r w:rsidRPr="008646E5">
        <w:rPr>
          <w:rFonts w:ascii="Times New Roman" w:hAnsi="Times New Roman" w:cs="Times New Roman"/>
          <w:sz w:val="28"/>
          <w:szCs w:val="28"/>
        </w:rPr>
        <w:t>хранятся реестродержателем.</w:t>
      </w:r>
      <w:r w:rsidR="000F6298">
        <w:rPr>
          <w:rFonts w:ascii="Times New Roman" w:hAnsi="Times New Roman" w:cs="Times New Roman"/>
          <w:sz w:val="28"/>
          <w:szCs w:val="28"/>
        </w:rPr>
        <w:t>»;</w:t>
      </w:r>
    </w:p>
    <w:p w:rsidR="000F6298" w:rsidRDefault="007224E6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5AB6">
        <w:rPr>
          <w:rFonts w:ascii="Times New Roman" w:hAnsi="Times New Roman" w:cs="Times New Roman"/>
          <w:sz w:val="28"/>
          <w:szCs w:val="28"/>
        </w:rPr>
        <w:t>1.9</w:t>
      </w:r>
      <w:r w:rsidR="000F6298">
        <w:rPr>
          <w:rFonts w:ascii="Times New Roman" w:hAnsi="Times New Roman" w:cs="Times New Roman"/>
          <w:sz w:val="28"/>
          <w:szCs w:val="28"/>
        </w:rPr>
        <w:t xml:space="preserve">. </w:t>
      </w:r>
      <w:r w:rsidR="0077241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7241C">
        <w:rPr>
          <w:rFonts w:ascii="Times New Roman" w:hAnsi="Times New Roman" w:cs="Times New Roman"/>
          <w:sz w:val="28"/>
          <w:szCs w:val="28"/>
        </w:rPr>
        <w:t xml:space="preserve"> 7, 11 статьи 7 </w:t>
      </w:r>
      <w:r w:rsidR="0077241C" w:rsidRPr="00DE229C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B677FF">
        <w:rPr>
          <w:rFonts w:ascii="Times New Roman" w:hAnsi="Times New Roman" w:cs="Times New Roman"/>
          <w:sz w:val="28"/>
          <w:szCs w:val="28"/>
        </w:rPr>
        <w:t>Р</w:t>
      </w:r>
      <w:r w:rsidR="0077241C" w:rsidRPr="00DE229C">
        <w:rPr>
          <w:rFonts w:ascii="Times New Roman" w:hAnsi="Times New Roman" w:cs="Times New Roman"/>
          <w:sz w:val="28"/>
          <w:szCs w:val="28"/>
        </w:rPr>
        <w:t>ешению</w:t>
      </w:r>
      <w:r w:rsidR="0077241C">
        <w:rPr>
          <w:rFonts w:ascii="Times New Roman" w:hAnsi="Times New Roman" w:cs="Times New Roman"/>
          <w:sz w:val="28"/>
          <w:szCs w:val="28"/>
        </w:rPr>
        <w:t xml:space="preserve"> исключить, пункты 8-10 считать соответственно пунктами 7-9;</w:t>
      </w:r>
    </w:p>
    <w:p w:rsidR="0077241C" w:rsidRDefault="007224E6" w:rsidP="00497366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1.10</w:t>
      </w:r>
      <w:r w:rsidR="00580642">
        <w:rPr>
          <w:rFonts w:ascii="Times New Roman" w:hAnsi="Times New Roman" w:cs="Times New Roman"/>
          <w:sz w:val="28"/>
          <w:szCs w:val="28"/>
        </w:rPr>
        <w:t xml:space="preserve">. </w:t>
      </w:r>
      <w:r w:rsidR="0077241C">
        <w:rPr>
          <w:rFonts w:ascii="Times New Roman" w:hAnsi="Times New Roman" w:cs="Times New Roman"/>
          <w:sz w:val="28"/>
          <w:szCs w:val="28"/>
        </w:rPr>
        <w:t>пункт</w:t>
      </w:r>
      <w:r w:rsidR="00A5257E">
        <w:rPr>
          <w:rFonts w:ascii="Times New Roman" w:hAnsi="Times New Roman" w:cs="Times New Roman"/>
          <w:sz w:val="28"/>
          <w:szCs w:val="28"/>
        </w:rPr>
        <w:t>ы</w:t>
      </w:r>
      <w:r w:rsidR="0077241C">
        <w:rPr>
          <w:rFonts w:ascii="Times New Roman" w:hAnsi="Times New Roman" w:cs="Times New Roman"/>
          <w:sz w:val="28"/>
          <w:szCs w:val="28"/>
        </w:rPr>
        <w:t xml:space="preserve"> 7</w:t>
      </w:r>
      <w:r w:rsidR="00A5257E">
        <w:rPr>
          <w:rFonts w:ascii="Times New Roman" w:hAnsi="Times New Roman" w:cs="Times New Roman"/>
          <w:sz w:val="28"/>
          <w:szCs w:val="28"/>
        </w:rPr>
        <w:t>, 12</w:t>
      </w:r>
      <w:r w:rsidR="0077241C">
        <w:rPr>
          <w:rFonts w:ascii="Times New Roman" w:hAnsi="Times New Roman" w:cs="Times New Roman"/>
          <w:sz w:val="28"/>
          <w:szCs w:val="28"/>
        </w:rPr>
        <w:t xml:space="preserve"> статьи 11 приложения </w:t>
      </w:r>
      <w:r w:rsidR="00B677FF">
        <w:rPr>
          <w:rFonts w:ascii="Times New Roman" w:hAnsi="Times New Roman" w:cs="Times New Roman"/>
          <w:sz w:val="28"/>
          <w:szCs w:val="28"/>
        </w:rPr>
        <w:t>к Р</w:t>
      </w:r>
      <w:r w:rsidR="00A5257E">
        <w:rPr>
          <w:rFonts w:ascii="Times New Roman" w:hAnsi="Times New Roman" w:cs="Times New Roman"/>
          <w:sz w:val="28"/>
          <w:szCs w:val="28"/>
        </w:rPr>
        <w:t>ешению исключить, пункты 8-11</w:t>
      </w:r>
      <w:r w:rsidR="0077241C">
        <w:rPr>
          <w:rFonts w:ascii="Times New Roman" w:hAnsi="Times New Roman" w:cs="Times New Roman"/>
          <w:sz w:val="28"/>
          <w:szCs w:val="28"/>
        </w:rPr>
        <w:t xml:space="preserve"> счит</w:t>
      </w:r>
      <w:r w:rsidR="00A5257E">
        <w:rPr>
          <w:rFonts w:ascii="Times New Roman" w:hAnsi="Times New Roman" w:cs="Times New Roman"/>
          <w:sz w:val="28"/>
          <w:szCs w:val="28"/>
        </w:rPr>
        <w:t>ать соответственно пунктами 7-10</w:t>
      </w:r>
      <w:r w:rsidR="0077241C">
        <w:rPr>
          <w:rFonts w:ascii="Times New Roman" w:hAnsi="Times New Roman" w:cs="Times New Roman"/>
          <w:sz w:val="28"/>
          <w:szCs w:val="28"/>
        </w:rPr>
        <w:t>;</w:t>
      </w:r>
    </w:p>
    <w:p w:rsidR="00AC7CAC" w:rsidRDefault="007224E6" w:rsidP="00AC7CAC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1.11</w:t>
      </w:r>
      <w:r w:rsidR="00AC7CAC" w:rsidRPr="00AC7CAC">
        <w:rPr>
          <w:rFonts w:ascii="Times New Roman" w:hAnsi="Times New Roman" w:cs="Times New Roman"/>
          <w:sz w:val="28"/>
          <w:szCs w:val="28"/>
        </w:rPr>
        <w:t xml:space="preserve">. </w:t>
      </w:r>
      <w:r w:rsidR="00B677FF">
        <w:rPr>
          <w:rFonts w:ascii="Times New Roman" w:hAnsi="Times New Roman" w:cs="Times New Roman"/>
          <w:sz w:val="28"/>
          <w:szCs w:val="28"/>
        </w:rPr>
        <w:t>пункт 2 статьи 14 приложения к Р</w:t>
      </w:r>
      <w:r w:rsidR="00AC7CAC" w:rsidRPr="00AC7CAC">
        <w:rPr>
          <w:rFonts w:ascii="Times New Roman" w:hAnsi="Times New Roman" w:cs="Times New Roman"/>
          <w:sz w:val="28"/>
          <w:szCs w:val="28"/>
        </w:rPr>
        <w:t xml:space="preserve">ешению изложить в следующей редакции </w:t>
      </w:r>
    </w:p>
    <w:p w:rsidR="00AC7CAC" w:rsidRDefault="007224E6" w:rsidP="00AC7CAC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7CAC" w:rsidRPr="00AC7CAC">
        <w:rPr>
          <w:rFonts w:ascii="Times New Roman" w:hAnsi="Times New Roman" w:cs="Times New Roman"/>
          <w:sz w:val="28"/>
          <w:szCs w:val="28"/>
        </w:rPr>
        <w:t>«2. Право хозяйственного ведения и оперативного управления у муниципальных предприятий, муниципальных учреждений прекращается по движимому имуществу с момента возврата имущества Администрации поселения путем подписания актов приема-передачи имущества, по недвижимому имуществу - с момента внесения органом регистрации прав записи в Единый государственный реестр недвижимости о прекращении права хозяйственного ведения или оперативного управления</w:t>
      </w:r>
      <w:proofErr w:type="gramStart"/>
      <w:r w:rsidR="00AC7CAC" w:rsidRPr="00AC7CAC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C7CAC" w:rsidRDefault="00CC08DE" w:rsidP="00AC7CAC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1.12</w:t>
      </w:r>
      <w:r w:rsidR="00AC7CAC">
        <w:rPr>
          <w:rFonts w:ascii="Times New Roman" w:hAnsi="Times New Roman" w:cs="Times New Roman"/>
          <w:sz w:val="28"/>
          <w:szCs w:val="28"/>
        </w:rPr>
        <w:t>. пункт 3</w:t>
      </w:r>
      <w:r w:rsidR="00403FEB">
        <w:rPr>
          <w:rFonts w:ascii="Times New Roman" w:hAnsi="Times New Roman" w:cs="Times New Roman"/>
          <w:sz w:val="28"/>
          <w:szCs w:val="28"/>
        </w:rPr>
        <w:t xml:space="preserve"> статьи 14 приложения к Р</w:t>
      </w:r>
      <w:r w:rsidR="00AC7CAC" w:rsidRPr="00AC7CAC">
        <w:rPr>
          <w:rFonts w:ascii="Times New Roman" w:hAnsi="Times New Roman" w:cs="Times New Roman"/>
          <w:sz w:val="28"/>
          <w:szCs w:val="28"/>
        </w:rPr>
        <w:t>ешению</w:t>
      </w:r>
      <w:r w:rsidR="00AC7CAC" w:rsidRPr="00AC7CAC">
        <w:t xml:space="preserve"> </w:t>
      </w:r>
      <w:r w:rsidR="00AC7CAC" w:rsidRPr="00AC7CAC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C7CAC">
        <w:rPr>
          <w:rFonts w:ascii="Times New Roman" w:hAnsi="Times New Roman" w:cs="Times New Roman"/>
          <w:sz w:val="28"/>
          <w:szCs w:val="28"/>
        </w:rPr>
        <w:t>;</w:t>
      </w:r>
    </w:p>
    <w:p w:rsidR="008C301B" w:rsidRDefault="00AC7CAC" w:rsidP="00CF21E0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CAC">
        <w:rPr>
          <w:rFonts w:ascii="Times New Roman" w:hAnsi="Times New Roman" w:cs="Times New Roman"/>
          <w:sz w:val="28"/>
          <w:szCs w:val="28"/>
        </w:rPr>
        <w:t xml:space="preserve">«3. Обязанность </w:t>
      </w:r>
      <w:proofErr w:type="gramStart"/>
      <w:r w:rsidR="0077462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обращению в орган регистрации прав для </w:t>
      </w:r>
      <w:r w:rsidRPr="00AC7CAC">
        <w:rPr>
          <w:rFonts w:ascii="Times New Roman" w:hAnsi="Times New Roman" w:cs="Times New Roman"/>
          <w:sz w:val="28"/>
          <w:szCs w:val="28"/>
        </w:rPr>
        <w:t xml:space="preserve">проведения мероприятий </w:t>
      </w:r>
      <w:r w:rsidR="00774624">
        <w:rPr>
          <w:rFonts w:ascii="Times New Roman" w:hAnsi="Times New Roman" w:cs="Times New Roman"/>
          <w:sz w:val="28"/>
          <w:szCs w:val="28"/>
        </w:rPr>
        <w:t xml:space="preserve">по внесению </w:t>
      </w:r>
      <w:r w:rsidR="00774624" w:rsidRPr="00774624">
        <w:rPr>
          <w:rFonts w:ascii="Times New Roman" w:hAnsi="Times New Roman" w:cs="Times New Roman"/>
          <w:sz w:val="28"/>
          <w:szCs w:val="28"/>
        </w:rPr>
        <w:t>записи в Единый государственный реестр</w:t>
      </w:r>
      <w:proofErr w:type="gramEnd"/>
      <w:r w:rsidR="00774624" w:rsidRPr="00774624">
        <w:rPr>
          <w:rFonts w:ascii="Times New Roman" w:hAnsi="Times New Roman" w:cs="Times New Roman"/>
          <w:sz w:val="28"/>
          <w:szCs w:val="28"/>
        </w:rPr>
        <w:t xml:space="preserve"> недвижимости о прекращении права хозяйственного ведения или оперативного управления </w:t>
      </w:r>
      <w:r w:rsidRPr="00AC7CAC">
        <w:rPr>
          <w:rFonts w:ascii="Times New Roman" w:hAnsi="Times New Roman" w:cs="Times New Roman"/>
          <w:sz w:val="28"/>
          <w:szCs w:val="28"/>
        </w:rPr>
        <w:t>возлагается на муниципальное предприятие, муниципальное учреждение</w:t>
      </w:r>
      <w:proofErr w:type="gramStart"/>
      <w:r w:rsidRPr="00AC7CAC">
        <w:rPr>
          <w:rFonts w:ascii="Times New Roman" w:hAnsi="Times New Roman" w:cs="Times New Roman"/>
          <w:sz w:val="28"/>
          <w:szCs w:val="28"/>
        </w:rPr>
        <w:t>.»;</w:t>
      </w:r>
      <w:r w:rsidR="008C301B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:rsidR="00774624" w:rsidRPr="008C301B" w:rsidRDefault="00AC4A4F" w:rsidP="00CF21E0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1.13</w:t>
      </w:r>
      <w:r w:rsidR="00774624" w:rsidRPr="00774624">
        <w:rPr>
          <w:rFonts w:ascii="Times New Roman" w:hAnsi="Times New Roman" w:cs="Times New Roman"/>
          <w:sz w:val="28"/>
          <w:szCs w:val="28"/>
        </w:rPr>
        <w:t xml:space="preserve">. </w:t>
      </w:r>
      <w:r w:rsidR="00CF21E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774624" w:rsidRPr="00774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пункта 7 статьи 26</w:t>
      </w:r>
      <w:r w:rsidR="00774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приложения 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Решению </w:t>
      </w:r>
      <w:r w:rsidR="00CF21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изложить в редакции: </w:t>
      </w:r>
    </w:p>
    <w:p w:rsidR="008C301B" w:rsidRDefault="00CF21E0" w:rsidP="00CF21E0">
      <w:pPr>
        <w:ind w:firstLine="708"/>
        <w:jc w:val="both"/>
        <w:rPr>
          <w:szCs w:val="28"/>
        </w:rPr>
      </w:pPr>
      <w:r w:rsidRPr="00CF21E0">
        <w:rPr>
          <w:szCs w:val="28"/>
        </w:rPr>
        <w:t>«1) в случае необходимости обеспечивает проведение кадастровых работ на</w:t>
      </w:r>
      <w:r w:rsidR="008C301B">
        <w:rPr>
          <w:szCs w:val="28"/>
        </w:rPr>
        <w:t xml:space="preserve"> бесхозяйные</w:t>
      </w:r>
      <w:r w:rsidRPr="00CF21E0">
        <w:rPr>
          <w:szCs w:val="28"/>
        </w:rPr>
        <w:t xml:space="preserve"> объекты недвижимого имущества и обращается </w:t>
      </w:r>
      <w:r w:rsidR="008C301B">
        <w:rPr>
          <w:szCs w:val="28"/>
        </w:rPr>
        <w:t xml:space="preserve">в установленном законодательством порядке </w:t>
      </w:r>
      <w:r w:rsidRPr="00CF21E0">
        <w:rPr>
          <w:szCs w:val="28"/>
        </w:rPr>
        <w:t xml:space="preserve">в орган регистрации прав для </w:t>
      </w:r>
      <w:r w:rsidR="008C301B">
        <w:rPr>
          <w:szCs w:val="28"/>
        </w:rPr>
        <w:t xml:space="preserve">принятия </w:t>
      </w:r>
      <w:r w:rsidRPr="00CF21E0">
        <w:rPr>
          <w:szCs w:val="28"/>
        </w:rPr>
        <w:t xml:space="preserve">на учет бесхозяйных </w:t>
      </w:r>
      <w:r w:rsidR="008C301B">
        <w:rPr>
          <w:szCs w:val="28"/>
        </w:rPr>
        <w:t>недвижимых вещей</w:t>
      </w:r>
      <w:proofErr w:type="gramStart"/>
      <w:r w:rsidRPr="00CF21E0">
        <w:rPr>
          <w:szCs w:val="28"/>
        </w:rPr>
        <w:t>;»</w:t>
      </w:r>
      <w:proofErr w:type="gramEnd"/>
      <w:r w:rsidRPr="00CF21E0">
        <w:rPr>
          <w:szCs w:val="28"/>
        </w:rPr>
        <w:t>;</w:t>
      </w:r>
    </w:p>
    <w:p w:rsidR="008C301B" w:rsidRPr="00CF21E0" w:rsidRDefault="00AC4A4F" w:rsidP="00CF21E0">
      <w:pPr>
        <w:ind w:firstLine="708"/>
        <w:jc w:val="both"/>
        <w:rPr>
          <w:szCs w:val="28"/>
        </w:rPr>
      </w:pPr>
      <w:r>
        <w:rPr>
          <w:szCs w:val="28"/>
        </w:rPr>
        <w:t>1.14</w:t>
      </w:r>
      <w:r w:rsidR="008C301B">
        <w:rPr>
          <w:szCs w:val="28"/>
        </w:rPr>
        <w:t>. в подпункте 2</w:t>
      </w:r>
      <w:r w:rsidR="008C301B" w:rsidRPr="008C301B">
        <w:rPr>
          <w:szCs w:val="28"/>
        </w:rPr>
        <w:t xml:space="preserve"> пункта 7 статьи 26 приложения к </w:t>
      </w:r>
      <w:r>
        <w:rPr>
          <w:szCs w:val="28"/>
        </w:rPr>
        <w:t xml:space="preserve">Решению </w:t>
      </w:r>
      <w:r w:rsidR="008C301B">
        <w:rPr>
          <w:szCs w:val="28"/>
        </w:rPr>
        <w:t>слова «</w:t>
      </w:r>
      <w:r w:rsidR="008C301B" w:rsidRPr="008C301B">
        <w:rPr>
          <w:szCs w:val="28"/>
        </w:rPr>
        <w:t>орган по государственной регистрации прав на недвижимое имущество и сделок с ним</w:t>
      </w:r>
      <w:proofErr w:type="gramStart"/>
      <w:r w:rsidR="008C301B">
        <w:rPr>
          <w:szCs w:val="28"/>
        </w:rPr>
        <w:t>;»</w:t>
      </w:r>
      <w:proofErr w:type="gramEnd"/>
      <w:r w:rsidR="008C301B">
        <w:rPr>
          <w:szCs w:val="28"/>
        </w:rPr>
        <w:t xml:space="preserve"> изложить в редакции «орган регистрации прав;».</w:t>
      </w:r>
    </w:p>
    <w:p w:rsidR="00E16DE9" w:rsidRPr="003E32AB" w:rsidRDefault="008C301B" w:rsidP="00E16DE9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1078" w:rsidRPr="003E32AB">
        <w:rPr>
          <w:rFonts w:ascii="Times New Roman" w:hAnsi="Times New Roman" w:cs="Times New Roman"/>
          <w:sz w:val="28"/>
          <w:szCs w:val="28"/>
        </w:rPr>
        <w:t>2</w:t>
      </w:r>
      <w:r w:rsidR="00E16DE9" w:rsidRPr="003E32AB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 (обнародования).</w:t>
      </w:r>
    </w:p>
    <w:p w:rsidR="008915D1" w:rsidRPr="003E32AB" w:rsidRDefault="008915D1" w:rsidP="008915D1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5D1" w:rsidRPr="003E32AB" w:rsidRDefault="008915D1" w:rsidP="008915D1">
      <w:pPr>
        <w:pStyle w:val="Con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5D1" w:rsidRPr="003E32AB" w:rsidRDefault="008915D1" w:rsidP="008915D1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E32AB">
        <w:rPr>
          <w:sz w:val="27"/>
          <w:szCs w:val="27"/>
        </w:rPr>
        <w:t>Председатель</w:t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  <w:t>Глава</w:t>
      </w:r>
    </w:p>
    <w:p w:rsidR="008915D1" w:rsidRPr="003E32AB" w:rsidRDefault="008915D1" w:rsidP="008915D1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E32AB">
        <w:rPr>
          <w:sz w:val="27"/>
          <w:szCs w:val="27"/>
        </w:rPr>
        <w:t>Совета депутатов сельского</w:t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proofErr w:type="gramStart"/>
      <w:r w:rsidRPr="003E32AB">
        <w:rPr>
          <w:sz w:val="27"/>
          <w:szCs w:val="27"/>
        </w:rPr>
        <w:t>сельского</w:t>
      </w:r>
      <w:proofErr w:type="gramEnd"/>
      <w:r w:rsidRPr="003E32AB">
        <w:rPr>
          <w:sz w:val="27"/>
          <w:szCs w:val="27"/>
        </w:rPr>
        <w:t xml:space="preserve"> поселения</w:t>
      </w:r>
    </w:p>
    <w:p w:rsidR="008915D1" w:rsidRPr="003E32AB" w:rsidRDefault="008915D1" w:rsidP="008915D1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E32AB">
        <w:rPr>
          <w:sz w:val="27"/>
          <w:szCs w:val="27"/>
        </w:rPr>
        <w:t>поселения Горноправдинск</w:t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proofErr w:type="spellStart"/>
      <w:r w:rsidRPr="003E32AB">
        <w:rPr>
          <w:sz w:val="27"/>
          <w:szCs w:val="27"/>
        </w:rPr>
        <w:t>Горноправдинск</w:t>
      </w:r>
      <w:proofErr w:type="spellEnd"/>
    </w:p>
    <w:p w:rsidR="008915D1" w:rsidRPr="003E32AB" w:rsidRDefault="008915D1" w:rsidP="008915D1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15E8E" w:rsidRPr="00EB6F5C" w:rsidRDefault="008915D1" w:rsidP="00EB6F5C">
      <w:pPr>
        <w:rPr>
          <w:sz w:val="27"/>
          <w:szCs w:val="27"/>
        </w:rPr>
      </w:pPr>
      <w:r w:rsidRPr="003E32AB">
        <w:rPr>
          <w:sz w:val="27"/>
          <w:szCs w:val="27"/>
        </w:rPr>
        <w:t>___________М.Ю. Ращупкин</w:t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</w:r>
      <w:r w:rsidRPr="003E32AB">
        <w:rPr>
          <w:sz w:val="27"/>
          <w:szCs w:val="27"/>
        </w:rPr>
        <w:tab/>
        <w:t>______________</w:t>
      </w:r>
      <w:proofErr w:type="spellStart"/>
      <w:r w:rsidR="00EB6F5C" w:rsidRPr="003E32AB">
        <w:rPr>
          <w:sz w:val="27"/>
          <w:szCs w:val="27"/>
        </w:rPr>
        <w:t>О.С.</w:t>
      </w:r>
      <w:r w:rsidRPr="003E32AB">
        <w:rPr>
          <w:sz w:val="27"/>
          <w:szCs w:val="27"/>
        </w:rPr>
        <w:t>Садков</w:t>
      </w:r>
      <w:proofErr w:type="spellEnd"/>
    </w:p>
    <w:p w:rsidR="00205BB7" w:rsidRDefault="00205BB7" w:rsidP="00715E8E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</w:p>
    <w:p w:rsidR="00125ADE" w:rsidRDefault="00125ADE" w:rsidP="00715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715E8E" w:rsidRDefault="00715E8E" w:rsidP="00715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ПОЯСНИТЕЛЬНАЯ ЗАПИСКА</w:t>
      </w:r>
    </w:p>
    <w:p w:rsidR="00125ADE" w:rsidRDefault="00715E8E" w:rsidP="00125AD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520A07">
        <w:rPr>
          <w:sz w:val="26"/>
          <w:szCs w:val="26"/>
        </w:rPr>
        <w:t>к проекту решения Совета депутатов сельского поселения Горноправдинск</w:t>
      </w:r>
      <w:r w:rsidR="00125ADE">
        <w:rPr>
          <w:sz w:val="26"/>
          <w:szCs w:val="26"/>
        </w:rPr>
        <w:t xml:space="preserve"> </w:t>
      </w:r>
    </w:p>
    <w:p w:rsidR="00715E8E" w:rsidRDefault="00125ADE" w:rsidP="00125ADE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Pr="00125ADE">
        <w:rPr>
          <w:sz w:val="26"/>
          <w:szCs w:val="26"/>
        </w:rPr>
        <w:t>О внесении изменений в решение Совета депутатов сельского поселения Горноправдинск от 20.02.2009 № 24 «Об утверждении Положения о порядке управления и распоряжения имуществом, находящимся в собственности сельского поселения Горноправдинск»</w:t>
      </w:r>
    </w:p>
    <w:p w:rsidR="00125ADE" w:rsidRDefault="00125ADE" w:rsidP="00125AD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715E8E" w:rsidRPr="00152DF2" w:rsidRDefault="00125ADE" w:rsidP="00715E8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02 декабря 2025</w:t>
      </w:r>
      <w:r w:rsidR="00715E8E" w:rsidRPr="00152DF2">
        <w:rPr>
          <w:sz w:val="26"/>
          <w:szCs w:val="26"/>
        </w:rPr>
        <w:t xml:space="preserve"> года</w:t>
      </w:r>
      <w:r w:rsidR="00715E8E" w:rsidRPr="00152DF2">
        <w:rPr>
          <w:sz w:val="26"/>
          <w:szCs w:val="26"/>
        </w:rPr>
        <w:tab/>
      </w:r>
      <w:r w:rsidR="00715E8E" w:rsidRPr="00152DF2">
        <w:rPr>
          <w:sz w:val="26"/>
          <w:szCs w:val="26"/>
        </w:rPr>
        <w:tab/>
        <w:t xml:space="preserve">                                                        </w:t>
      </w:r>
      <w:r w:rsidR="00715E8E">
        <w:rPr>
          <w:sz w:val="26"/>
          <w:szCs w:val="26"/>
        </w:rPr>
        <w:t xml:space="preserve"> </w:t>
      </w:r>
      <w:r w:rsidR="00520A07">
        <w:rPr>
          <w:sz w:val="26"/>
          <w:szCs w:val="26"/>
        </w:rPr>
        <w:t xml:space="preserve"> </w:t>
      </w:r>
      <w:r w:rsidR="00715E8E" w:rsidRPr="00152DF2">
        <w:rPr>
          <w:sz w:val="26"/>
          <w:szCs w:val="26"/>
        </w:rPr>
        <w:t xml:space="preserve">п.Горноправдинск </w:t>
      </w:r>
    </w:p>
    <w:p w:rsidR="00715E8E" w:rsidRPr="00152DF2" w:rsidRDefault="00715E8E" w:rsidP="00715E8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52DF2">
        <w:rPr>
          <w:sz w:val="26"/>
          <w:szCs w:val="26"/>
        </w:rPr>
        <w:tab/>
      </w:r>
      <w:r w:rsidRPr="00152DF2">
        <w:rPr>
          <w:sz w:val="26"/>
          <w:szCs w:val="26"/>
        </w:rPr>
        <w:tab/>
      </w:r>
      <w:r w:rsidRPr="00152DF2">
        <w:rPr>
          <w:sz w:val="26"/>
          <w:szCs w:val="26"/>
        </w:rPr>
        <w:tab/>
      </w:r>
      <w:r w:rsidRPr="00152DF2">
        <w:rPr>
          <w:sz w:val="26"/>
          <w:szCs w:val="26"/>
        </w:rPr>
        <w:tab/>
        <w:t xml:space="preserve">                                                                                            </w:t>
      </w:r>
    </w:p>
    <w:p w:rsidR="00715E8E" w:rsidRDefault="00715E8E" w:rsidP="00520A07">
      <w:pPr>
        <w:jc w:val="both"/>
        <w:rPr>
          <w:rFonts w:eastAsia="Calibri"/>
          <w:sz w:val="26"/>
          <w:szCs w:val="26"/>
          <w:lang w:eastAsia="en-US"/>
        </w:rPr>
      </w:pPr>
      <w:r w:rsidRPr="00152DF2">
        <w:rPr>
          <w:sz w:val="26"/>
          <w:szCs w:val="26"/>
        </w:rPr>
        <w:tab/>
      </w:r>
      <w:proofErr w:type="gramStart"/>
      <w:r w:rsidRPr="00152DF2">
        <w:rPr>
          <w:sz w:val="26"/>
          <w:szCs w:val="26"/>
        </w:rPr>
        <w:t xml:space="preserve">Мной, начальником отдела имущественных жилищных и земельных отношений администрации сельского поселения Горноправдинск Васильевой Натальей Георгиевной, разработан проект решения Совета депутатов сельского поселения Горноправдинск </w:t>
      </w:r>
      <w:r w:rsidR="00520A07" w:rsidRPr="00520A07">
        <w:rPr>
          <w:sz w:val="26"/>
          <w:szCs w:val="26"/>
        </w:rPr>
        <w:t>«О внесении изменений в решение Совета депутатов сельско</w:t>
      </w:r>
      <w:r w:rsidR="0091138A">
        <w:rPr>
          <w:sz w:val="26"/>
          <w:szCs w:val="26"/>
        </w:rPr>
        <w:t xml:space="preserve">го поселения Горноправдинск </w:t>
      </w:r>
      <w:r w:rsidR="00DC4544" w:rsidRPr="00DC4544">
        <w:rPr>
          <w:sz w:val="26"/>
          <w:szCs w:val="26"/>
        </w:rPr>
        <w:t>от 20.02.2009 №</w:t>
      </w:r>
      <w:r w:rsidR="00DC4544">
        <w:rPr>
          <w:sz w:val="26"/>
          <w:szCs w:val="26"/>
        </w:rPr>
        <w:t xml:space="preserve"> </w:t>
      </w:r>
      <w:r w:rsidR="00DC4544" w:rsidRPr="00DC4544">
        <w:rPr>
          <w:sz w:val="26"/>
          <w:szCs w:val="26"/>
        </w:rPr>
        <w:t>24 «Об утверждении Положения о порядке управления и распоряжения имуществом, находящимся в собственности сельского поселения Горноправдинск»</w:t>
      </w:r>
      <w:r w:rsidR="00520A07" w:rsidRPr="00520A07">
        <w:rPr>
          <w:sz w:val="26"/>
          <w:szCs w:val="26"/>
        </w:rPr>
        <w:t>»</w:t>
      </w:r>
      <w:r w:rsidR="00520A07" w:rsidRPr="00152DF2">
        <w:rPr>
          <w:sz w:val="26"/>
          <w:szCs w:val="26"/>
        </w:rPr>
        <w:t xml:space="preserve"> </w:t>
      </w:r>
      <w:r w:rsidRPr="00152DF2">
        <w:rPr>
          <w:sz w:val="26"/>
          <w:szCs w:val="26"/>
        </w:rPr>
        <w:t>(далее по тексту – Проект).</w:t>
      </w:r>
      <w:r w:rsidRPr="00152DF2">
        <w:rPr>
          <w:rFonts w:eastAsia="Calibri"/>
          <w:sz w:val="26"/>
          <w:szCs w:val="26"/>
          <w:lang w:eastAsia="en-US"/>
        </w:rPr>
        <w:t xml:space="preserve"> </w:t>
      </w:r>
      <w:proofErr w:type="gramEnd"/>
    </w:p>
    <w:p w:rsidR="00011F7E" w:rsidRPr="00011F7E" w:rsidRDefault="00011F7E" w:rsidP="00011F7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11F7E">
        <w:rPr>
          <w:sz w:val="26"/>
          <w:szCs w:val="26"/>
        </w:rPr>
        <w:t>Предметом правового регулирования</w:t>
      </w:r>
      <w:r>
        <w:rPr>
          <w:sz w:val="26"/>
          <w:szCs w:val="26"/>
        </w:rPr>
        <w:t xml:space="preserve"> Проекта </w:t>
      </w:r>
      <w:r w:rsidRPr="00011F7E">
        <w:rPr>
          <w:sz w:val="26"/>
          <w:szCs w:val="26"/>
        </w:rPr>
        <w:t xml:space="preserve">является внесение изменений в решение Совета депутатов сельского поселения Горноправдинск </w:t>
      </w:r>
      <w:r>
        <w:rPr>
          <w:sz w:val="26"/>
          <w:szCs w:val="26"/>
        </w:rPr>
        <w:t>от 20.02.2009 №</w:t>
      </w:r>
      <w:r w:rsidRPr="00011F7E">
        <w:rPr>
          <w:sz w:val="26"/>
          <w:szCs w:val="26"/>
        </w:rPr>
        <w:t>24 «Об утверждении Положения о порядке управления и распоряжения имуществом, находящимся в собственности сельского поселения Горноправдинск»</w:t>
      </w:r>
      <w:r>
        <w:rPr>
          <w:sz w:val="26"/>
          <w:szCs w:val="26"/>
        </w:rPr>
        <w:t>.</w:t>
      </w:r>
    </w:p>
    <w:p w:rsidR="00DC16A9" w:rsidRPr="00520A07" w:rsidRDefault="00715E8E" w:rsidP="00520A07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ab/>
      </w:r>
      <w:r w:rsidRPr="00520A07">
        <w:rPr>
          <w:sz w:val="26"/>
          <w:szCs w:val="26"/>
        </w:rPr>
        <w:t>Проект разработан в целях приведения муниципаль</w:t>
      </w:r>
      <w:r w:rsidR="00520A07" w:rsidRPr="00520A07">
        <w:rPr>
          <w:sz w:val="26"/>
          <w:szCs w:val="26"/>
        </w:rPr>
        <w:t>ного нормативного правового акта</w:t>
      </w:r>
      <w:r w:rsidRPr="00520A07">
        <w:rPr>
          <w:sz w:val="26"/>
          <w:szCs w:val="26"/>
        </w:rPr>
        <w:t xml:space="preserve"> сельского поселения Горноправдинск в соответствие с действующ</w:t>
      </w:r>
      <w:r w:rsidR="00323424">
        <w:rPr>
          <w:sz w:val="26"/>
          <w:szCs w:val="26"/>
        </w:rPr>
        <w:t>им</w:t>
      </w:r>
      <w:r w:rsidRPr="00520A07">
        <w:rPr>
          <w:sz w:val="26"/>
          <w:szCs w:val="26"/>
        </w:rPr>
        <w:t xml:space="preserve"> законодательств</w:t>
      </w:r>
      <w:r w:rsidR="00323424">
        <w:rPr>
          <w:sz w:val="26"/>
          <w:szCs w:val="26"/>
        </w:rPr>
        <w:t>ом</w:t>
      </w:r>
      <w:r w:rsidR="00011F7E">
        <w:rPr>
          <w:sz w:val="26"/>
          <w:szCs w:val="26"/>
        </w:rPr>
        <w:t>.</w:t>
      </w:r>
    </w:p>
    <w:p w:rsidR="00715E8E" w:rsidRDefault="00715E8E" w:rsidP="00715E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EE6">
        <w:rPr>
          <w:sz w:val="26"/>
          <w:szCs w:val="26"/>
        </w:rPr>
        <w:t>Финансово-экономическое обоснование проекта не требуется, поскольку принятие нормативного правого акта не повлечет затрат из местного бюджета.</w:t>
      </w:r>
    </w:p>
    <w:p w:rsidR="00176110" w:rsidRDefault="00176110" w:rsidP="00715E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15E8E" w:rsidRDefault="00715E8E" w:rsidP="00715E8E">
      <w:pPr>
        <w:widowControl w:val="0"/>
        <w:autoSpaceDE w:val="0"/>
        <w:autoSpaceDN w:val="0"/>
        <w:adjustRightInd w:val="0"/>
        <w:spacing w:line="240" w:lineRule="exact"/>
        <w:ind w:firstLine="720"/>
        <w:jc w:val="both"/>
        <w:rPr>
          <w:sz w:val="24"/>
          <w:szCs w:val="24"/>
        </w:rPr>
      </w:pPr>
    </w:p>
    <w:p w:rsidR="00715E8E" w:rsidRDefault="00715E8E" w:rsidP="00715E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5E8E" w:rsidRPr="00152DF2" w:rsidRDefault="00715E8E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2DF2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proofErr w:type="gramStart"/>
      <w:r w:rsidRPr="00152DF2">
        <w:rPr>
          <w:rFonts w:ascii="Times New Roman" w:hAnsi="Times New Roman" w:cs="Times New Roman"/>
          <w:sz w:val="26"/>
          <w:szCs w:val="26"/>
        </w:rPr>
        <w:t>имущественных</w:t>
      </w:r>
      <w:proofErr w:type="gramEnd"/>
      <w:r w:rsidRPr="00152DF2">
        <w:rPr>
          <w:rFonts w:ascii="Times New Roman" w:hAnsi="Times New Roman" w:cs="Times New Roman"/>
          <w:sz w:val="26"/>
          <w:szCs w:val="26"/>
        </w:rPr>
        <w:t>,</w:t>
      </w:r>
    </w:p>
    <w:p w:rsidR="00715E8E" w:rsidRPr="00152DF2" w:rsidRDefault="00715E8E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2DF2">
        <w:rPr>
          <w:rFonts w:ascii="Times New Roman" w:hAnsi="Times New Roman" w:cs="Times New Roman"/>
          <w:sz w:val="26"/>
          <w:szCs w:val="26"/>
        </w:rPr>
        <w:t xml:space="preserve">жилищных и земельных отношений администрации </w:t>
      </w:r>
    </w:p>
    <w:p w:rsidR="00715E8E" w:rsidRDefault="00715E8E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2DF2">
        <w:rPr>
          <w:rFonts w:ascii="Times New Roman" w:hAnsi="Times New Roman" w:cs="Times New Roman"/>
          <w:sz w:val="26"/>
          <w:szCs w:val="26"/>
        </w:rPr>
        <w:t>сельского поселения Горноправдинск</w:t>
      </w:r>
      <w:r w:rsidRPr="00152DF2">
        <w:rPr>
          <w:rFonts w:ascii="Times New Roman" w:hAnsi="Times New Roman" w:cs="Times New Roman"/>
          <w:sz w:val="26"/>
          <w:szCs w:val="26"/>
        </w:rPr>
        <w:tab/>
      </w:r>
      <w:r w:rsidRPr="00152DF2">
        <w:rPr>
          <w:rFonts w:ascii="Times New Roman" w:hAnsi="Times New Roman" w:cs="Times New Roman"/>
          <w:sz w:val="26"/>
          <w:szCs w:val="26"/>
        </w:rPr>
        <w:tab/>
      </w:r>
      <w:r w:rsidRPr="00152DF2">
        <w:rPr>
          <w:rFonts w:ascii="Times New Roman" w:hAnsi="Times New Roman" w:cs="Times New Roman"/>
          <w:sz w:val="26"/>
          <w:szCs w:val="26"/>
        </w:rPr>
        <w:tab/>
      </w:r>
      <w:r w:rsidRPr="00152DF2">
        <w:rPr>
          <w:rFonts w:ascii="Times New Roman" w:hAnsi="Times New Roman" w:cs="Times New Roman"/>
          <w:sz w:val="26"/>
          <w:szCs w:val="26"/>
        </w:rPr>
        <w:tab/>
      </w:r>
      <w:r w:rsidRPr="00152DF2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113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Н.Г.Васильева</w:t>
      </w:r>
      <w:proofErr w:type="spellEnd"/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20A07" w:rsidRDefault="00520A07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4273A" w:rsidRDefault="0084273A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5E8E" w:rsidRPr="00F11109" w:rsidRDefault="00715E8E" w:rsidP="00715E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5E8E" w:rsidRPr="00127C50" w:rsidRDefault="00715E8E" w:rsidP="00715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27C50">
        <w:rPr>
          <w:b/>
          <w:bCs/>
          <w:sz w:val="26"/>
          <w:szCs w:val="26"/>
        </w:rPr>
        <w:lastRenderedPageBreak/>
        <w:t>ЗАКЛЮЧЕНИЕ</w:t>
      </w:r>
    </w:p>
    <w:p w:rsidR="00715E8E" w:rsidRPr="00127C50" w:rsidRDefault="00715E8E" w:rsidP="00715E8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27C50">
        <w:rPr>
          <w:b/>
          <w:bCs/>
          <w:sz w:val="26"/>
          <w:szCs w:val="26"/>
        </w:rPr>
        <w:t>антикоррупционной экспертизы</w:t>
      </w:r>
    </w:p>
    <w:p w:rsidR="00EE4875" w:rsidRPr="00520A07" w:rsidRDefault="00715E8E" w:rsidP="00EE487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27C50">
        <w:rPr>
          <w:sz w:val="26"/>
          <w:szCs w:val="26"/>
        </w:rPr>
        <w:t xml:space="preserve">на </w:t>
      </w:r>
      <w:r w:rsidR="00EE4875">
        <w:rPr>
          <w:sz w:val="26"/>
          <w:szCs w:val="26"/>
        </w:rPr>
        <w:t>проект</w:t>
      </w:r>
      <w:r w:rsidR="00EE4875" w:rsidRPr="00520A07">
        <w:rPr>
          <w:sz w:val="26"/>
          <w:szCs w:val="26"/>
        </w:rPr>
        <w:t xml:space="preserve"> решения Совета депутатов сельского поселения Горноправдинск</w:t>
      </w:r>
    </w:p>
    <w:p w:rsidR="00715E8E" w:rsidRPr="00127C50" w:rsidRDefault="00DC4544" w:rsidP="00EE487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DC4544">
        <w:rPr>
          <w:sz w:val="26"/>
          <w:szCs w:val="26"/>
        </w:rPr>
        <w:t>«О внесении изменений в решение Совета депутатов сельского поселения Горноправдинск от 20.02.2009 № 24 «Об утверждении Положения о порядке управления и распоряжения имуществом, находящимся в собственности сельского поселения Горноправдинск»</w:t>
      </w:r>
    </w:p>
    <w:p w:rsidR="00DC4544" w:rsidRPr="00152DF2" w:rsidRDefault="00DC4544" w:rsidP="00DC454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02 декабря 2025</w:t>
      </w:r>
      <w:r w:rsidRPr="00152DF2">
        <w:rPr>
          <w:sz w:val="26"/>
          <w:szCs w:val="26"/>
        </w:rPr>
        <w:t xml:space="preserve"> года</w:t>
      </w:r>
      <w:r w:rsidRPr="00152DF2">
        <w:rPr>
          <w:sz w:val="26"/>
          <w:szCs w:val="26"/>
        </w:rPr>
        <w:tab/>
      </w:r>
      <w:r w:rsidRPr="00152DF2">
        <w:rPr>
          <w:sz w:val="26"/>
          <w:szCs w:val="26"/>
        </w:rPr>
        <w:tab/>
        <w:t xml:space="preserve">                                                        </w:t>
      </w:r>
      <w:r>
        <w:rPr>
          <w:sz w:val="26"/>
          <w:szCs w:val="26"/>
        </w:rPr>
        <w:t xml:space="preserve">  </w:t>
      </w:r>
      <w:r w:rsidRPr="00152DF2">
        <w:rPr>
          <w:sz w:val="26"/>
          <w:szCs w:val="26"/>
        </w:rPr>
        <w:t xml:space="preserve">п.Горноправдинск </w:t>
      </w:r>
    </w:p>
    <w:p w:rsidR="00715E8E" w:rsidRPr="00127C50" w:rsidRDefault="00715E8E" w:rsidP="00715E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15E8E" w:rsidRPr="00127C50" w:rsidRDefault="00715E8E" w:rsidP="00715E8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7C50">
        <w:rPr>
          <w:sz w:val="26"/>
          <w:szCs w:val="26"/>
        </w:rPr>
        <w:tab/>
      </w:r>
      <w:proofErr w:type="gramStart"/>
      <w:r w:rsidRPr="00127C50">
        <w:rPr>
          <w:sz w:val="26"/>
          <w:szCs w:val="26"/>
        </w:rPr>
        <w:t xml:space="preserve">Начальник отдела имущественных жилищных и земельных отношений администрации сельского поселения Горноправдинск Васильева Наталья Георгиевна, рассмотрев проект решения Совета депутатов сельского поселения </w:t>
      </w:r>
      <w:r w:rsidR="00634DDE" w:rsidRPr="00634DDE">
        <w:rPr>
          <w:sz w:val="26"/>
          <w:szCs w:val="26"/>
        </w:rPr>
        <w:t>«О внесении изменений в решение Совета депутатов сельского поселения Горноправдинск от 20.02.2009 № 24 «Об утверждении Положения о порядке управления и распоряжения имуществом, находящимся в собственности сельского поселения Горноправдинск»»</w:t>
      </w:r>
      <w:r w:rsidRPr="00127C50">
        <w:rPr>
          <w:sz w:val="26"/>
          <w:szCs w:val="26"/>
        </w:rPr>
        <w:t xml:space="preserve"> (далее по тексту – Проект) на соответствие Конституции Российской Федерации, федеральному законодательству</w:t>
      </w:r>
      <w:proofErr w:type="gramEnd"/>
      <w:r w:rsidRPr="00127C50">
        <w:rPr>
          <w:sz w:val="26"/>
          <w:szCs w:val="26"/>
        </w:rPr>
        <w:t>, Уставу сельского поселения Горноправдинск,</w:t>
      </w:r>
    </w:p>
    <w:p w:rsidR="00715E8E" w:rsidRPr="00127C50" w:rsidRDefault="00715E8E" w:rsidP="00715E8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5E8E" w:rsidRPr="00127C50" w:rsidRDefault="00715E8E" w:rsidP="00715E8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127C50">
        <w:rPr>
          <w:sz w:val="26"/>
          <w:szCs w:val="26"/>
        </w:rPr>
        <w:t>УСТАНОВИЛ:</w:t>
      </w:r>
    </w:p>
    <w:p w:rsidR="00603B25" w:rsidRPr="00011F7E" w:rsidRDefault="00603B25" w:rsidP="00603B25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15E8E" w:rsidRPr="00127C50">
        <w:rPr>
          <w:sz w:val="26"/>
          <w:szCs w:val="26"/>
        </w:rPr>
        <w:t xml:space="preserve">Предметом правового регулирования Проекта является </w:t>
      </w:r>
      <w:r w:rsidR="004422C6">
        <w:rPr>
          <w:sz w:val="26"/>
          <w:szCs w:val="26"/>
        </w:rPr>
        <w:t xml:space="preserve">внесение изменений </w:t>
      </w:r>
      <w:r w:rsidRPr="00011F7E">
        <w:rPr>
          <w:sz w:val="26"/>
          <w:szCs w:val="26"/>
        </w:rPr>
        <w:t xml:space="preserve">в решение Совета депутатов сельского поселения Горноправдинск </w:t>
      </w:r>
      <w:r>
        <w:rPr>
          <w:sz w:val="26"/>
          <w:szCs w:val="26"/>
        </w:rPr>
        <w:t>от 20.02.2009 №</w:t>
      </w:r>
      <w:r w:rsidRPr="00011F7E">
        <w:rPr>
          <w:sz w:val="26"/>
          <w:szCs w:val="26"/>
        </w:rPr>
        <w:t>24 «Об утверждении Положения о порядке управления и распоряжения имуществом, находящимся в собственности сельского поселения Горноправдинск»</w:t>
      </w:r>
      <w:r>
        <w:rPr>
          <w:sz w:val="26"/>
          <w:szCs w:val="26"/>
        </w:rPr>
        <w:t>.</w:t>
      </w:r>
    </w:p>
    <w:p w:rsidR="00EA7205" w:rsidRPr="00EA7205" w:rsidRDefault="00EA7205" w:rsidP="00EA7205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EA7205">
        <w:rPr>
          <w:sz w:val="26"/>
          <w:szCs w:val="26"/>
        </w:rPr>
        <w:t>В соответствии с ч.1 ст.130 Конституции Российской Федерации местное самоуправление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собственностью.</w:t>
      </w:r>
    </w:p>
    <w:p w:rsidR="001138EE" w:rsidRPr="00127C50" w:rsidRDefault="001138EE" w:rsidP="00603B25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27C50">
        <w:rPr>
          <w:sz w:val="26"/>
          <w:szCs w:val="26"/>
        </w:rPr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устанавливают местные налоги и сборы, осуществляют охрану общественного порядка, а также решают иные вопросы местного значения.</w:t>
      </w:r>
    </w:p>
    <w:p w:rsidR="00EA7205" w:rsidRDefault="001138EE" w:rsidP="001138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27C50">
        <w:rPr>
          <w:sz w:val="26"/>
          <w:szCs w:val="26"/>
        </w:rPr>
        <w:tab/>
      </w:r>
      <w:r w:rsidR="00EA7205" w:rsidRPr="00EA7205">
        <w:rPr>
          <w:sz w:val="26"/>
          <w:szCs w:val="26"/>
        </w:rPr>
        <w:t>Согласно пункту 3 части 1 статьи 14 Федерального закона от 6 октября 2003 года № 131-ФЗ «Об общих принципах организации местного самоуправления в Российской Федерации», подпункту 3 пункта 1 статьи 3 Устава сельского поселения Горноправдинск к вопросам местного значения поселения относится, владение, пользование и распоряжение имуществом, находящимся в муниципальной собственности поселения.</w:t>
      </w:r>
    </w:p>
    <w:p w:rsidR="001138EE" w:rsidRPr="00BF45FA" w:rsidRDefault="00EF5E36" w:rsidP="001138E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со </w:t>
      </w:r>
      <w:r w:rsidRPr="00EF5E36">
        <w:rPr>
          <w:sz w:val="26"/>
          <w:szCs w:val="26"/>
        </w:rPr>
        <w:t>статьей 16 Фед</w:t>
      </w:r>
      <w:r>
        <w:rPr>
          <w:sz w:val="26"/>
          <w:szCs w:val="26"/>
        </w:rPr>
        <w:t>ерального закона от 20.03.2025 № 33-ФЗ «</w:t>
      </w:r>
      <w:r w:rsidRPr="00EF5E36">
        <w:rPr>
          <w:sz w:val="26"/>
          <w:szCs w:val="26"/>
        </w:rPr>
        <w:t xml:space="preserve">Об общих принципах организации местного самоуправления в </w:t>
      </w:r>
      <w:r>
        <w:rPr>
          <w:sz w:val="26"/>
          <w:szCs w:val="26"/>
        </w:rPr>
        <w:t xml:space="preserve">единой системе публичной власти», подпунктом 5 пункта 1 статьи 18 </w:t>
      </w:r>
      <w:r w:rsidRPr="00EF5E36">
        <w:rPr>
          <w:sz w:val="26"/>
          <w:szCs w:val="26"/>
        </w:rPr>
        <w:t>Устава сельского поселения Горноправдинск</w:t>
      </w:r>
      <w:r>
        <w:rPr>
          <w:sz w:val="26"/>
          <w:szCs w:val="26"/>
        </w:rPr>
        <w:t xml:space="preserve"> о</w:t>
      </w:r>
      <w:r w:rsidRPr="00EF5E36">
        <w:rPr>
          <w:sz w:val="26"/>
          <w:szCs w:val="26"/>
        </w:rPr>
        <w:t>пределение порядка управления и распоряжения имуществом, находящимся в муниципальной собственности</w:t>
      </w:r>
      <w:r>
        <w:rPr>
          <w:sz w:val="26"/>
          <w:szCs w:val="26"/>
        </w:rPr>
        <w:t xml:space="preserve">, находится в </w:t>
      </w:r>
      <w:r w:rsidRPr="00EF5E36">
        <w:rPr>
          <w:sz w:val="26"/>
          <w:szCs w:val="26"/>
        </w:rPr>
        <w:t>исключительной компетенции представительного ор</w:t>
      </w:r>
      <w:r>
        <w:rPr>
          <w:sz w:val="26"/>
          <w:szCs w:val="26"/>
        </w:rPr>
        <w:t>гана муниципального образования.</w:t>
      </w:r>
      <w:bookmarkStart w:id="0" w:name="_GoBack"/>
      <w:bookmarkEnd w:id="0"/>
    </w:p>
    <w:p w:rsidR="001138EE" w:rsidRPr="00127C50" w:rsidRDefault="001138EE" w:rsidP="001138EE">
      <w:pPr>
        <w:ind w:firstLine="567"/>
        <w:jc w:val="both"/>
        <w:rPr>
          <w:sz w:val="26"/>
          <w:szCs w:val="26"/>
        </w:rPr>
      </w:pPr>
      <w:r w:rsidRPr="00127C50">
        <w:rPr>
          <w:rFonts w:eastAsia="Calibri"/>
          <w:sz w:val="26"/>
          <w:szCs w:val="26"/>
          <w:lang w:eastAsia="en-US"/>
        </w:rPr>
        <w:tab/>
        <w:t xml:space="preserve">В соответствии с </w:t>
      </w:r>
      <w:r w:rsidRPr="00127C50">
        <w:rPr>
          <w:sz w:val="26"/>
          <w:szCs w:val="26"/>
        </w:rPr>
        <w:t xml:space="preserve">подпунктом 1 пункта 1 статьи 2 Устава сельского поселения Горноправдинск представительным органом муниципального </w:t>
      </w:r>
      <w:r w:rsidRPr="00127C50">
        <w:rPr>
          <w:sz w:val="26"/>
          <w:szCs w:val="26"/>
        </w:rPr>
        <w:lastRenderedPageBreak/>
        <w:t>образования сельское поселение Горноправдинск является Совет депутатов сельского поселения Горноправдинск (далее - Совет поселения).</w:t>
      </w:r>
    </w:p>
    <w:p w:rsidR="001138EE" w:rsidRPr="00127C50" w:rsidRDefault="001138EE" w:rsidP="001138E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127C50">
        <w:rPr>
          <w:sz w:val="26"/>
          <w:szCs w:val="26"/>
        </w:rPr>
        <w:t>Согласно пункту 1 статьи 31 Устава сельского поселения Горноправдинск Совет поселения по вопросам, отнесенным к его компетенции федеральными законами, законами Ханты-Мансийского автономного округа – Югры, Уставом сельского поселения Горноправдинск, принимает решения устанавливающие правила, обязательные для исполнения на территории поселения (нормативные правовые акты), решение об удалении главы поселения в отставку, а также решения по вопросам организации деятельности Совета поселения и по иным</w:t>
      </w:r>
      <w:proofErr w:type="gramEnd"/>
      <w:r w:rsidRPr="00127C50">
        <w:rPr>
          <w:sz w:val="26"/>
          <w:szCs w:val="26"/>
        </w:rPr>
        <w:t xml:space="preserve"> вопросам, отнесенным к его компетенции федеральными законами, законами Ханты-Мансийского автономного округа – Югры, Уставом сельского поселения Горноправдинск.</w:t>
      </w:r>
    </w:p>
    <w:p w:rsidR="001138EE" w:rsidRPr="00127C50" w:rsidRDefault="001138EE" w:rsidP="00113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7C50">
        <w:rPr>
          <w:sz w:val="26"/>
          <w:szCs w:val="26"/>
        </w:rPr>
        <w:t>Таким образом, Проект разработан в соответствии с полномочиями органа местного самоуправления сельского поселения Горноправдинск - Совета депутатов сельского поселения Горноправдинск.</w:t>
      </w:r>
    </w:p>
    <w:p w:rsidR="001138EE" w:rsidRPr="00127C50" w:rsidRDefault="001138EE" w:rsidP="001138E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27C50">
        <w:rPr>
          <w:sz w:val="26"/>
          <w:szCs w:val="26"/>
        </w:rPr>
        <w:tab/>
        <w:t xml:space="preserve">В ходе проверки установлено, что Проект разработан на основании </w:t>
      </w:r>
      <w:r>
        <w:rPr>
          <w:sz w:val="26"/>
          <w:szCs w:val="26"/>
        </w:rPr>
        <w:t xml:space="preserve">Земельного кодекса Российской Федерации, </w:t>
      </w:r>
      <w:r w:rsidRPr="00127C50">
        <w:rPr>
          <w:rFonts w:eastAsia="Calibri"/>
          <w:sz w:val="26"/>
          <w:szCs w:val="26"/>
          <w:lang w:eastAsia="en-US"/>
        </w:rPr>
        <w:t>Федеральных законов от 06.10.2003 №131-ФЗ «Об общих принципах организации местного самоуправления в Российской Федерации»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Pr="00127C50">
        <w:rPr>
          <w:color w:val="000000"/>
          <w:sz w:val="26"/>
          <w:szCs w:val="26"/>
        </w:rPr>
        <w:t>от 31.07.2020 № 248-ФЗ «О государственном контроле (надзоре) и муниципальном контроле в Российской Федерации»</w:t>
      </w:r>
      <w:r w:rsidRPr="00127C50">
        <w:rPr>
          <w:rFonts w:eastAsia="Calibri"/>
          <w:sz w:val="26"/>
          <w:szCs w:val="26"/>
          <w:lang w:eastAsia="en-US"/>
        </w:rPr>
        <w:t>, Устава сельского поселения Горноправдинск</w:t>
      </w:r>
      <w:r w:rsidRPr="00127C50">
        <w:rPr>
          <w:sz w:val="26"/>
          <w:szCs w:val="26"/>
        </w:rPr>
        <w:t>.</w:t>
      </w:r>
    </w:p>
    <w:p w:rsidR="001138EE" w:rsidRPr="00127C50" w:rsidRDefault="001138EE" w:rsidP="00113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7C50">
        <w:rPr>
          <w:sz w:val="26"/>
          <w:szCs w:val="26"/>
        </w:rPr>
        <w:t>Изучение Проекта на наличие коррупциогенных факторов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96, показало, что Проект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в изученном Проекте предусмотренного п.п. «д» п. 3</w:t>
      </w:r>
      <w:proofErr w:type="gramEnd"/>
      <w:r w:rsidRPr="00127C50">
        <w:rPr>
          <w:sz w:val="26"/>
          <w:szCs w:val="26"/>
        </w:rPr>
        <w:t xml:space="preserve"> Методики коррупциогенного фактора, устанавливающего для правоприменителя необоснованно широкие пределы усмотрения, выраженного в принятии нормативного правового акта за пределами компетенции.</w:t>
      </w:r>
    </w:p>
    <w:p w:rsidR="001138EE" w:rsidRPr="00127C50" w:rsidRDefault="001138EE" w:rsidP="00113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7C50">
        <w:rPr>
          <w:sz w:val="26"/>
          <w:szCs w:val="26"/>
        </w:rPr>
        <w:t>В ходе изучения Проекта установлено, что он не содержит предпосылок и условий для коррупционных действий и решений.</w:t>
      </w:r>
    </w:p>
    <w:p w:rsidR="001138EE" w:rsidRPr="00127C50" w:rsidRDefault="001138EE" w:rsidP="00113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38EE" w:rsidRPr="00127C50" w:rsidRDefault="001138EE" w:rsidP="00113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138EE" w:rsidRPr="00127C50" w:rsidRDefault="001138EE" w:rsidP="001138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7C50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proofErr w:type="gramStart"/>
      <w:r w:rsidRPr="00127C50">
        <w:rPr>
          <w:rFonts w:ascii="Times New Roman" w:hAnsi="Times New Roman" w:cs="Times New Roman"/>
          <w:sz w:val="26"/>
          <w:szCs w:val="26"/>
        </w:rPr>
        <w:t>имущественных</w:t>
      </w:r>
      <w:proofErr w:type="gramEnd"/>
      <w:r w:rsidRPr="00127C50">
        <w:rPr>
          <w:rFonts w:ascii="Times New Roman" w:hAnsi="Times New Roman" w:cs="Times New Roman"/>
          <w:sz w:val="26"/>
          <w:szCs w:val="26"/>
        </w:rPr>
        <w:t>,</w:t>
      </w:r>
    </w:p>
    <w:p w:rsidR="001138EE" w:rsidRPr="00127C50" w:rsidRDefault="001138EE" w:rsidP="001138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7C50">
        <w:rPr>
          <w:rFonts w:ascii="Times New Roman" w:hAnsi="Times New Roman" w:cs="Times New Roman"/>
          <w:sz w:val="26"/>
          <w:szCs w:val="26"/>
        </w:rPr>
        <w:t xml:space="preserve">жилищных и земельных отношений администрации </w:t>
      </w:r>
    </w:p>
    <w:p w:rsidR="001138EE" w:rsidRPr="00127C50" w:rsidRDefault="001138EE" w:rsidP="001138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27C50">
        <w:rPr>
          <w:rFonts w:ascii="Times New Roman" w:hAnsi="Times New Roman" w:cs="Times New Roman"/>
          <w:sz w:val="26"/>
          <w:szCs w:val="26"/>
        </w:rPr>
        <w:t>сельского поселения Горноправдинск</w:t>
      </w:r>
      <w:r w:rsidRPr="00127C50">
        <w:rPr>
          <w:rFonts w:ascii="Times New Roman" w:hAnsi="Times New Roman" w:cs="Times New Roman"/>
          <w:sz w:val="26"/>
          <w:szCs w:val="26"/>
        </w:rPr>
        <w:tab/>
      </w:r>
      <w:r w:rsidRPr="00127C50">
        <w:rPr>
          <w:rFonts w:ascii="Times New Roman" w:hAnsi="Times New Roman" w:cs="Times New Roman"/>
          <w:sz w:val="26"/>
          <w:szCs w:val="26"/>
        </w:rPr>
        <w:tab/>
      </w:r>
      <w:r w:rsidRPr="00127C50">
        <w:rPr>
          <w:rFonts w:ascii="Times New Roman" w:hAnsi="Times New Roman" w:cs="Times New Roman"/>
          <w:sz w:val="26"/>
          <w:szCs w:val="26"/>
        </w:rPr>
        <w:tab/>
      </w:r>
      <w:r w:rsidRPr="00127C50">
        <w:rPr>
          <w:rFonts w:ascii="Times New Roman" w:hAnsi="Times New Roman" w:cs="Times New Roman"/>
          <w:sz w:val="26"/>
          <w:szCs w:val="26"/>
        </w:rPr>
        <w:tab/>
      </w:r>
      <w:r w:rsidRPr="00127C50"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proofErr w:type="spellStart"/>
      <w:r w:rsidRPr="00127C50">
        <w:rPr>
          <w:rFonts w:ascii="Times New Roman" w:hAnsi="Times New Roman" w:cs="Times New Roman"/>
          <w:sz w:val="26"/>
          <w:szCs w:val="26"/>
        </w:rPr>
        <w:t>Н.Г.Васильева</w:t>
      </w:r>
      <w:proofErr w:type="spellEnd"/>
    </w:p>
    <w:p w:rsidR="001138EE" w:rsidRPr="001138EE" w:rsidRDefault="001138EE" w:rsidP="001138EE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38EE" w:rsidRPr="00127C50" w:rsidRDefault="001138EE" w:rsidP="001138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38EE" w:rsidRPr="00127C50" w:rsidRDefault="001138EE" w:rsidP="001138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38EE" w:rsidRPr="00127C50" w:rsidRDefault="001138EE" w:rsidP="001138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38EE" w:rsidRPr="00127C50" w:rsidRDefault="001138EE" w:rsidP="001138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38EE" w:rsidRPr="00127C50" w:rsidRDefault="001138EE" w:rsidP="001138E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D7F16" w:rsidRPr="00765A96" w:rsidRDefault="00FD7F16" w:rsidP="001138E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FD7F16" w:rsidRPr="00765A96" w:rsidSect="00A65A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31"/>
    <w:rsid w:val="00011F7E"/>
    <w:rsid w:val="00035EC4"/>
    <w:rsid w:val="00051B13"/>
    <w:rsid w:val="000764A5"/>
    <w:rsid w:val="000B5EF9"/>
    <w:rsid w:val="000D11EF"/>
    <w:rsid w:val="000F04B0"/>
    <w:rsid w:val="000F6298"/>
    <w:rsid w:val="001138EE"/>
    <w:rsid w:val="00125ADE"/>
    <w:rsid w:val="001365B2"/>
    <w:rsid w:val="00143550"/>
    <w:rsid w:val="00145ECC"/>
    <w:rsid w:val="00146F44"/>
    <w:rsid w:val="00161036"/>
    <w:rsid w:val="00170D6E"/>
    <w:rsid w:val="001756B8"/>
    <w:rsid w:val="00176110"/>
    <w:rsid w:val="001845EF"/>
    <w:rsid w:val="001874F4"/>
    <w:rsid w:val="0019748F"/>
    <w:rsid w:val="001B22C0"/>
    <w:rsid w:val="001B34C2"/>
    <w:rsid w:val="001C2BEF"/>
    <w:rsid w:val="001C5DA4"/>
    <w:rsid w:val="001D0EBD"/>
    <w:rsid w:val="001D3F9D"/>
    <w:rsid w:val="001E15E8"/>
    <w:rsid w:val="001F52DB"/>
    <w:rsid w:val="00205BB7"/>
    <w:rsid w:val="00222942"/>
    <w:rsid w:val="002535EB"/>
    <w:rsid w:val="00285DB5"/>
    <w:rsid w:val="00291078"/>
    <w:rsid w:val="00296CAC"/>
    <w:rsid w:val="002B0C67"/>
    <w:rsid w:val="002B218E"/>
    <w:rsid w:val="002F42E9"/>
    <w:rsid w:val="0030467F"/>
    <w:rsid w:val="0031624F"/>
    <w:rsid w:val="00317C2B"/>
    <w:rsid w:val="00323424"/>
    <w:rsid w:val="00340DE7"/>
    <w:rsid w:val="00374817"/>
    <w:rsid w:val="0037716D"/>
    <w:rsid w:val="00393B4E"/>
    <w:rsid w:val="003A44F1"/>
    <w:rsid w:val="003A4FCA"/>
    <w:rsid w:val="003C32E8"/>
    <w:rsid w:val="003D1F50"/>
    <w:rsid w:val="003E32AB"/>
    <w:rsid w:val="00402E52"/>
    <w:rsid w:val="00403D47"/>
    <w:rsid w:val="00403FEB"/>
    <w:rsid w:val="00405BC4"/>
    <w:rsid w:val="00407708"/>
    <w:rsid w:val="00413046"/>
    <w:rsid w:val="00432C9A"/>
    <w:rsid w:val="004422C6"/>
    <w:rsid w:val="00473784"/>
    <w:rsid w:val="00497366"/>
    <w:rsid w:val="004C52A8"/>
    <w:rsid w:val="004E5279"/>
    <w:rsid w:val="004E5BB4"/>
    <w:rsid w:val="004F2868"/>
    <w:rsid w:val="00506E15"/>
    <w:rsid w:val="00520A07"/>
    <w:rsid w:val="00527187"/>
    <w:rsid w:val="0053248F"/>
    <w:rsid w:val="00535C33"/>
    <w:rsid w:val="00580642"/>
    <w:rsid w:val="00581109"/>
    <w:rsid w:val="005C378D"/>
    <w:rsid w:val="00601C7A"/>
    <w:rsid w:val="00603B25"/>
    <w:rsid w:val="00606AC7"/>
    <w:rsid w:val="006072A6"/>
    <w:rsid w:val="00620B0F"/>
    <w:rsid w:val="00634DDE"/>
    <w:rsid w:val="006632D8"/>
    <w:rsid w:val="00666453"/>
    <w:rsid w:val="006A62E2"/>
    <w:rsid w:val="006C4F8E"/>
    <w:rsid w:val="006F420E"/>
    <w:rsid w:val="00715E8E"/>
    <w:rsid w:val="007217CE"/>
    <w:rsid w:val="007217D1"/>
    <w:rsid w:val="007224E6"/>
    <w:rsid w:val="00734E6B"/>
    <w:rsid w:val="0073526A"/>
    <w:rsid w:val="00761958"/>
    <w:rsid w:val="00765A96"/>
    <w:rsid w:val="0077241C"/>
    <w:rsid w:val="00774624"/>
    <w:rsid w:val="007A3011"/>
    <w:rsid w:val="007D7F31"/>
    <w:rsid w:val="007F1356"/>
    <w:rsid w:val="007F44E1"/>
    <w:rsid w:val="00811980"/>
    <w:rsid w:val="00812295"/>
    <w:rsid w:val="00820742"/>
    <w:rsid w:val="00834EF5"/>
    <w:rsid w:val="0084273A"/>
    <w:rsid w:val="00860727"/>
    <w:rsid w:val="008646E5"/>
    <w:rsid w:val="008822FF"/>
    <w:rsid w:val="00886A2E"/>
    <w:rsid w:val="008915D1"/>
    <w:rsid w:val="00895FE5"/>
    <w:rsid w:val="008A6CFE"/>
    <w:rsid w:val="008C301B"/>
    <w:rsid w:val="008C70B6"/>
    <w:rsid w:val="008F45F3"/>
    <w:rsid w:val="008F7F4B"/>
    <w:rsid w:val="00906681"/>
    <w:rsid w:val="0091138A"/>
    <w:rsid w:val="009331EE"/>
    <w:rsid w:val="00954D4D"/>
    <w:rsid w:val="009762AC"/>
    <w:rsid w:val="00990E75"/>
    <w:rsid w:val="0099785A"/>
    <w:rsid w:val="009A3482"/>
    <w:rsid w:val="009A53F8"/>
    <w:rsid w:val="009B126A"/>
    <w:rsid w:val="009B50AC"/>
    <w:rsid w:val="009F0547"/>
    <w:rsid w:val="00A5177E"/>
    <w:rsid w:val="00A5257E"/>
    <w:rsid w:val="00A65A44"/>
    <w:rsid w:val="00A82110"/>
    <w:rsid w:val="00AA6B94"/>
    <w:rsid w:val="00AC4A4F"/>
    <w:rsid w:val="00AC7CAC"/>
    <w:rsid w:val="00AF148F"/>
    <w:rsid w:val="00AF2099"/>
    <w:rsid w:val="00B20881"/>
    <w:rsid w:val="00B36B7F"/>
    <w:rsid w:val="00B5424D"/>
    <w:rsid w:val="00B677FF"/>
    <w:rsid w:val="00B947B8"/>
    <w:rsid w:val="00BA4D74"/>
    <w:rsid w:val="00BA56C2"/>
    <w:rsid w:val="00BC125D"/>
    <w:rsid w:val="00BC41DE"/>
    <w:rsid w:val="00BF4016"/>
    <w:rsid w:val="00BF45FA"/>
    <w:rsid w:val="00C03CA7"/>
    <w:rsid w:val="00C23FD6"/>
    <w:rsid w:val="00C619BA"/>
    <w:rsid w:val="00C72B6E"/>
    <w:rsid w:val="00C74977"/>
    <w:rsid w:val="00C75D0D"/>
    <w:rsid w:val="00C87141"/>
    <w:rsid w:val="00C93823"/>
    <w:rsid w:val="00CA45D2"/>
    <w:rsid w:val="00CA7850"/>
    <w:rsid w:val="00CC08DE"/>
    <w:rsid w:val="00CC445B"/>
    <w:rsid w:val="00CC7C7B"/>
    <w:rsid w:val="00CD1B3C"/>
    <w:rsid w:val="00CD75DA"/>
    <w:rsid w:val="00CE643A"/>
    <w:rsid w:val="00CF21E0"/>
    <w:rsid w:val="00D05482"/>
    <w:rsid w:val="00D05AB6"/>
    <w:rsid w:val="00D11A32"/>
    <w:rsid w:val="00D24122"/>
    <w:rsid w:val="00D56185"/>
    <w:rsid w:val="00D62806"/>
    <w:rsid w:val="00D734ED"/>
    <w:rsid w:val="00D84DF3"/>
    <w:rsid w:val="00DB735C"/>
    <w:rsid w:val="00DB7986"/>
    <w:rsid w:val="00DC16A9"/>
    <w:rsid w:val="00DC4544"/>
    <w:rsid w:val="00DE229C"/>
    <w:rsid w:val="00E06F23"/>
    <w:rsid w:val="00E16DE9"/>
    <w:rsid w:val="00E1759B"/>
    <w:rsid w:val="00E2561A"/>
    <w:rsid w:val="00E25F75"/>
    <w:rsid w:val="00E3319C"/>
    <w:rsid w:val="00E40DA9"/>
    <w:rsid w:val="00E72116"/>
    <w:rsid w:val="00E73CE5"/>
    <w:rsid w:val="00E82B70"/>
    <w:rsid w:val="00E96427"/>
    <w:rsid w:val="00EA7205"/>
    <w:rsid w:val="00EB6F5C"/>
    <w:rsid w:val="00EC59F1"/>
    <w:rsid w:val="00ED4B97"/>
    <w:rsid w:val="00EE4875"/>
    <w:rsid w:val="00EF07A9"/>
    <w:rsid w:val="00EF5E36"/>
    <w:rsid w:val="00EF7116"/>
    <w:rsid w:val="00F050CE"/>
    <w:rsid w:val="00F0698D"/>
    <w:rsid w:val="00F22CE6"/>
    <w:rsid w:val="00F57EE3"/>
    <w:rsid w:val="00F64C2B"/>
    <w:rsid w:val="00F85795"/>
    <w:rsid w:val="00F95D86"/>
    <w:rsid w:val="00FA11F5"/>
    <w:rsid w:val="00FA4825"/>
    <w:rsid w:val="00FD7F16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F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F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D7F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36B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6B7F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36B7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6B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6B7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B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36B7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B218E"/>
    <w:rPr>
      <w:color w:val="0000FF"/>
      <w:u w:val="single"/>
    </w:rPr>
  </w:style>
  <w:style w:type="paragraph" w:styleId="ab">
    <w:name w:val="No Spacing"/>
    <w:link w:val="ac"/>
    <w:uiPriority w:val="1"/>
    <w:qFormat/>
    <w:rsid w:val="002B21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2B2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8915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715E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646E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7F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7F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7D7F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B36B7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6B7F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36B7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6B7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6B7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B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36B7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2B218E"/>
    <w:rPr>
      <w:color w:val="0000FF"/>
      <w:u w:val="single"/>
    </w:rPr>
  </w:style>
  <w:style w:type="paragraph" w:styleId="ab">
    <w:name w:val="No Spacing"/>
    <w:link w:val="ac"/>
    <w:uiPriority w:val="1"/>
    <w:qFormat/>
    <w:rsid w:val="002B218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2B21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8915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715E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646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pr@hmr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m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6108-D7C2-4D32-A7C7-40765E67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6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Георгиевна</dc:creator>
  <cp:lastModifiedBy>Наталья Георгиевна</cp:lastModifiedBy>
  <cp:revision>73</cp:revision>
  <cp:lastPrinted>2024-04-10T06:47:00Z</cp:lastPrinted>
  <dcterms:created xsi:type="dcterms:W3CDTF">2025-12-02T05:05:00Z</dcterms:created>
  <dcterms:modified xsi:type="dcterms:W3CDTF">2025-12-05T07:18:00Z</dcterms:modified>
</cp:coreProperties>
</file>