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4C6" w:rsidRPr="00E674C6" w:rsidRDefault="00E674C6" w:rsidP="00E674C6">
      <w:pPr>
        <w:spacing w:after="0" w:line="312" w:lineRule="auto"/>
        <w:jc w:val="center"/>
        <w:rPr>
          <w:rFonts w:ascii="Arial" w:eastAsia="Times New Roman" w:hAnsi="Arial" w:cs="Arial"/>
          <w:b/>
          <w:bCs/>
          <w:sz w:val="24"/>
          <w:szCs w:val="24"/>
          <w:lang w:eastAsia="ru-RU"/>
        </w:rPr>
      </w:pPr>
      <w:r w:rsidRPr="00E674C6">
        <w:rPr>
          <w:rFonts w:ascii="Arial" w:eastAsia="Times New Roman" w:hAnsi="Arial" w:cs="Arial"/>
          <w:b/>
          <w:bCs/>
          <w:sz w:val="24"/>
          <w:szCs w:val="24"/>
          <w:lang w:eastAsia="ru-RU"/>
        </w:rPr>
        <w:t>ГУБЕРНАТОР ХАНТЫ-МАНСИЙСКОГО АВТОНОМНОГО ОКРУГА - ЮГРЫ</w:t>
      </w:r>
    </w:p>
    <w:p w:rsidR="00E674C6" w:rsidRPr="00E674C6" w:rsidRDefault="00E674C6" w:rsidP="00E674C6">
      <w:pPr>
        <w:spacing w:after="0" w:line="312" w:lineRule="auto"/>
        <w:jc w:val="center"/>
        <w:rPr>
          <w:rFonts w:ascii="Arial" w:eastAsia="Times New Roman" w:hAnsi="Arial" w:cs="Arial"/>
          <w:b/>
          <w:bCs/>
          <w:sz w:val="24"/>
          <w:szCs w:val="24"/>
          <w:lang w:eastAsia="ru-RU"/>
        </w:rPr>
      </w:pPr>
      <w:r w:rsidRPr="00E674C6">
        <w:rPr>
          <w:rFonts w:ascii="Arial" w:eastAsia="Times New Roman" w:hAnsi="Arial" w:cs="Arial"/>
          <w:b/>
          <w:bCs/>
          <w:sz w:val="24"/>
          <w:szCs w:val="24"/>
          <w:lang w:eastAsia="ru-RU"/>
        </w:rPr>
        <w:t xml:space="preserve">  </w:t>
      </w:r>
    </w:p>
    <w:p w:rsidR="00E674C6" w:rsidRPr="00E674C6" w:rsidRDefault="00E674C6" w:rsidP="00E674C6">
      <w:pPr>
        <w:spacing w:after="0" w:line="312" w:lineRule="auto"/>
        <w:jc w:val="center"/>
        <w:rPr>
          <w:rFonts w:ascii="Arial" w:eastAsia="Times New Roman" w:hAnsi="Arial" w:cs="Arial"/>
          <w:b/>
          <w:bCs/>
          <w:sz w:val="24"/>
          <w:szCs w:val="24"/>
          <w:lang w:eastAsia="ru-RU"/>
        </w:rPr>
      </w:pPr>
      <w:r w:rsidRPr="00E674C6">
        <w:rPr>
          <w:rFonts w:ascii="Arial" w:eastAsia="Times New Roman" w:hAnsi="Arial" w:cs="Arial"/>
          <w:b/>
          <w:bCs/>
          <w:sz w:val="24"/>
          <w:szCs w:val="24"/>
          <w:lang w:eastAsia="ru-RU"/>
        </w:rPr>
        <w:t xml:space="preserve">ПОСТАНОВЛЕНИЕ </w:t>
      </w:r>
    </w:p>
    <w:p w:rsidR="00E674C6" w:rsidRPr="00E674C6" w:rsidRDefault="00E674C6" w:rsidP="00E674C6">
      <w:pPr>
        <w:spacing w:after="0" w:line="312" w:lineRule="auto"/>
        <w:jc w:val="center"/>
        <w:rPr>
          <w:rFonts w:ascii="Arial" w:eastAsia="Times New Roman" w:hAnsi="Arial" w:cs="Arial"/>
          <w:b/>
          <w:bCs/>
          <w:sz w:val="24"/>
          <w:szCs w:val="24"/>
          <w:lang w:eastAsia="ru-RU"/>
        </w:rPr>
      </w:pPr>
      <w:r w:rsidRPr="00E674C6">
        <w:rPr>
          <w:rFonts w:ascii="Arial" w:eastAsia="Times New Roman" w:hAnsi="Arial" w:cs="Arial"/>
          <w:b/>
          <w:bCs/>
          <w:sz w:val="24"/>
          <w:szCs w:val="24"/>
          <w:lang w:eastAsia="ru-RU"/>
        </w:rPr>
        <w:t xml:space="preserve">от 15 декабря 2009 г. N 198 </w:t>
      </w:r>
    </w:p>
    <w:p w:rsidR="00E674C6" w:rsidRPr="00E674C6" w:rsidRDefault="00E674C6" w:rsidP="00E674C6">
      <w:pPr>
        <w:spacing w:after="0" w:line="312" w:lineRule="auto"/>
        <w:jc w:val="center"/>
        <w:rPr>
          <w:rFonts w:ascii="Arial" w:eastAsia="Times New Roman" w:hAnsi="Arial" w:cs="Arial"/>
          <w:b/>
          <w:bCs/>
          <w:sz w:val="24"/>
          <w:szCs w:val="24"/>
          <w:lang w:eastAsia="ru-RU"/>
        </w:rPr>
      </w:pPr>
      <w:r w:rsidRPr="00E674C6">
        <w:rPr>
          <w:rFonts w:ascii="Arial" w:eastAsia="Times New Roman" w:hAnsi="Arial" w:cs="Arial"/>
          <w:b/>
          <w:bCs/>
          <w:sz w:val="24"/>
          <w:szCs w:val="24"/>
          <w:lang w:eastAsia="ru-RU"/>
        </w:rPr>
        <w:t xml:space="preserve">  </w:t>
      </w:r>
    </w:p>
    <w:p w:rsidR="00E674C6" w:rsidRPr="00E674C6" w:rsidRDefault="00E674C6" w:rsidP="00E674C6">
      <w:pPr>
        <w:spacing w:after="0" w:line="312" w:lineRule="auto"/>
        <w:jc w:val="center"/>
        <w:rPr>
          <w:rFonts w:ascii="Arial" w:eastAsia="Times New Roman" w:hAnsi="Arial" w:cs="Arial"/>
          <w:b/>
          <w:bCs/>
          <w:sz w:val="24"/>
          <w:szCs w:val="24"/>
          <w:lang w:eastAsia="ru-RU"/>
        </w:rPr>
      </w:pPr>
      <w:r w:rsidRPr="00E674C6">
        <w:rPr>
          <w:rFonts w:ascii="Arial" w:eastAsia="Times New Roman" w:hAnsi="Arial" w:cs="Arial"/>
          <w:b/>
          <w:bCs/>
          <w:sz w:val="24"/>
          <w:szCs w:val="24"/>
          <w:lang w:eastAsia="ru-RU"/>
        </w:rPr>
        <w:t xml:space="preserve">О ПРЕДСТАВЛЕНИИ ГРАЖДАНАМИ, ПРЕТЕНДУЮЩИМИ НА ЗАМЕЩЕНИЕ </w:t>
      </w:r>
    </w:p>
    <w:p w:rsidR="00E674C6" w:rsidRPr="00E674C6" w:rsidRDefault="00E674C6" w:rsidP="00E674C6">
      <w:pPr>
        <w:spacing w:after="0" w:line="312" w:lineRule="auto"/>
        <w:jc w:val="center"/>
        <w:rPr>
          <w:rFonts w:ascii="Arial" w:eastAsia="Times New Roman" w:hAnsi="Arial" w:cs="Arial"/>
          <w:b/>
          <w:bCs/>
          <w:sz w:val="24"/>
          <w:szCs w:val="24"/>
          <w:lang w:eastAsia="ru-RU"/>
        </w:rPr>
      </w:pPr>
      <w:r w:rsidRPr="00E674C6">
        <w:rPr>
          <w:rFonts w:ascii="Arial" w:eastAsia="Times New Roman" w:hAnsi="Arial" w:cs="Arial"/>
          <w:b/>
          <w:bCs/>
          <w:sz w:val="24"/>
          <w:szCs w:val="24"/>
          <w:lang w:eastAsia="ru-RU"/>
        </w:rPr>
        <w:t xml:space="preserve">ДОЛЖНОСТЕЙ ГОСУДАРСТВЕННОЙ ГРАЖДАНСКОЙ СЛУЖБЫ </w:t>
      </w:r>
    </w:p>
    <w:p w:rsidR="00E674C6" w:rsidRPr="00E674C6" w:rsidRDefault="00E674C6" w:rsidP="00E674C6">
      <w:pPr>
        <w:spacing w:after="0" w:line="312" w:lineRule="auto"/>
        <w:jc w:val="center"/>
        <w:rPr>
          <w:rFonts w:ascii="Arial" w:eastAsia="Times New Roman" w:hAnsi="Arial" w:cs="Arial"/>
          <w:b/>
          <w:bCs/>
          <w:sz w:val="24"/>
          <w:szCs w:val="24"/>
          <w:lang w:eastAsia="ru-RU"/>
        </w:rPr>
      </w:pPr>
      <w:r w:rsidRPr="00E674C6">
        <w:rPr>
          <w:rFonts w:ascii="Arial" w:eastAsia="Times New Roman" w:hAnsi="Arial" w:cs="Arial"/>
          <w:b/>
          <w:bCs/>
          <w:sz w:val="24"/>
          <w:szCs w:val="24"/>
          <w:lang w:eastAsia="ru-RU"/>
        </w:rPr>
        <w:t xml:space="preserve">ХАНТЫ-МАНСИЙСКОГО АВТОНОМНОГО ОКРУГА - ЮГРЫ, </w:t>
      </w:r>
    </w:p>
    <w:p w:rsidR="00E674C6" w:rsidRPr="00E674C6" w:rsidRDefault="00E674C6" w:rsidP="00E674C6">
      <w:pPr>
        <w:spacing w:after="0" w:line="312" w:lineRule="auto"/>
        <w:jc w:val="center"/>
        <w:rPr>
          <w:rFonts w:ascii="Arial" w:eastAsia="Times New Roman" w:hAnsi="Arial" w:cs="Arial"/>
          <w:b/>
          <w:bCs/>
          <w:sz w:val="24"/>
          <w:szCs w:val="24"/>
          <w:lang w:eastAsia="ru-RU"/>
        </w:rPr>
      </w:pPr>
      <w:r w:rsidRPr="00E674C6">
        <w:rPr>
          <w:rFonts w:ascii="Arial" w:eastAsia="Times New Roman" w:hAnsi="Arial" w:cs="Arial"/>
          <w:b/>
          <w:bCs/>
          <w:sz w:val="24"/>
          <w:szCs w:val="24"/>
          <w:lang w:eastAsia="ru-RU"/>
        </w:rPr>
        <w:t xml:space="preserve">И ГОСУДАРСТВЕННЫМИ ГРАЖДАНСКИМИ СЛУЖАЩИМИ </w:t>
      </w:r>
    </w:p>
    <w:p w:rsidR="00E674C6" w:rsidRPr="00E674C6" w:rsidRDefault="00E674C6" w:rsidP="00E674C6">
      <w:pPr>
        <w:spacing w:after="0" w:line="312" w:lineRule="auto"/>
        <w:jc w:val="center"/>
        <w:rPr>
          <w:rFonts w:ascii="Arial" w:eastAsia="Times New Roman" w:hAnsi="Arial" w:cs="Arial"/>
          <w:b/>
          <w:bCs/>
          <w:sz w:val="24"/>
          <w:szCs w:val="24"/>
          <w:lang w:eastAsia="ru-RU"/>
        </w:rPr>
      </w:pPr>
      <w:r w:rsidRPr="00E674C6">
        <w:rPr>
          <w:rFonts w:ascii="Arial" w:eastAsia="Times New Roman" w:hAnsi="Arial" w:cs="Arial"/>
          <w:b/>
          <w:bCs/>
          <w:sz w:val="24"/>
          <w:szCs w:val="24"/>
          <w:lang w:eastAsia="ru-RU"/>
        </w:rPr>
        <w:t xml:space="preserve">ХАНТЫ-МАНСИЙСКОГО АВТОНОМНОГО ОКРУГА - ЮГРЫ СВЕДЕНИЙ </w:t>
      </w:r>
    </w:p>
    <w:p w:rsidR="00E674C6" w:rsidRPr="00E674C6" w:rsidRDefault="00E674C6" w:rsidP="00E674C6">
      <w:pPr>
        <w:spacing w:after="0" w:line="312" w:lineRule="auto"/>
        <w:jc w:val="center"/>
        <w:rPr>
          <w:rFonts w:ascii="Arial" w:eastAsia="Times New Roman" w:hAnsi="Arial" w:cs="Arial"/>
          <w:b/>
          <w:bCs/>
          <w:sz w:val="24"/>
          <w:szCs w:val="24"/>
          <w:lang w:eastAsia="ru-RU"/>
        </w:rPr>
      </w:pPr>
      <w:r w:rsidRPr="00E674C6">
        <w:rPr>
          <w:rFonts w:ascii="Arial" w:eastAsia="Times New Roman" w:hAnsi="Arial" w:cs="Arial"/>
          <w:b/>
          <w:bCs/>
          <w:sz w:val="24"/>
          <w:szCs w:val="24"/>
          <w:lang w:eastAsia="ru-RU"/>
        </w:rPr>
        <w:t xml:space="preserve">О ДОХОДАХ, РАСХОДАХ, ОБ ИМУЩЕСТВЕ И ОБЯЗАТЕЛЬСТВАХ </w:t>
      </w:r>
    </w:p>
    <w:p w:rsidR="00E674C6" w:rsidRPr="00E674C6" w:rsidRDefault="00E674C6" w:rsidP="00E674C6">
      <w:pPr>
        <w:spacing w:after="0" w:line="312" w:lineRule="auto"/>
        <w:jc w:val="center"/>
        <w:rPr>
          <w:rFonts w:ascii="Arial" w:eastAsia="Times New Roman" w:hAnsi="Arial" w:cs="Arial"/>
          <w:b/>
          <w:bCs/>
          <w:sz w:val="24"/>
          <w:szCs w:val="24"/>
          <w:lang w:eastAsia="ru-RU"/>
        </w:rPr>
      </w:pPr>
      <w:r w:rsidRPr="00E674C6">
        <w:rPr>
          <w:rFonts w:ascii="Arial" w:eastAsia="Times New Roman" w:hAnsi="Arial" w:cs="Arial"/>
          <w:b/>
          <w:bCs/>
          <w:sz w:val="24"/>
          <w:szCs w:val="24"/>
          <w:lang w:eastAsia="ru-RU"/>
        </w:rPr>
        <w:t xml:space="preserve">ИМУЩЕСТВЕННОГО ХАРАКТЕРА </w:t>
      </w:r>
    </w:p>
    <w:p w:rsidR="00E674C6" w:rsidRPr="00E674C6" w:rsidRDefault="00E674C6" w:rsidP="00E674C6">
      <w:pPr>
        <w:spacing w:after="0" w:line="288" w:lineRule="atLeast"/>
        <w:rPr>
          <w:rFonts w:ascii="Times New Roman" w:eastAsia="Times New Roman" w:hAnsi="Times New Roman" w:cs="Times New Roman"/>
          <w:sz w:val="29"/>
          <w:szCs w:val="29"/>
          <w:lang w:eastAsia="ru-RU"/>
        </w:rPr>
      </w:pPr>
      <w:r w:rsidRPr="00E674C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40" w:lineRule="auto"/>
              <w:jc w:val="center"/>
              <w:rPr>
                <w:rFonts w:ascii="Times New Roman" w:eastAsia="Times New Roman" w:hAnsi="Times New Roman" w:cs="Times New Roman"/>
                <w:color w:val="392C69"/>
                <w:sz w:val="24"/>
                <w:szCs w:val="24"/>
                <w:lang w:eastAsia="ru-RU"/>
              </w:rPr>
            </w:pPr>
            <w:r w:rsidRPr="00E674C6">
              <w:rPr>
                <w:rFonts w:ascii="Times New Roman" w:eastAsia="Times New Roman" w:hAnsi="Times New Roman" w:cs="Times New Roman"/>
                <w:color w:val="392C69"/>
                <w:sz w:val="24"/>
                <w:szCs w:val="24"/>
                <w:lang w:eastAsia="ru-RU"/>
              </w:rPr>
              <w:t xml:space="preserve">Список изменяющих документов </w:t>
            </w:r>
          </w:p>
          <w:p w:rsidR="00E674C6" w:rsidRPr="00E674C6" w:rsidRDefault="00E674C6" w:rsidP="00E674C6">
            <w:pPr>
              <w:spacing w:after="0" w:line="240" w:lineRule="auto"/>
              <w:jc w:val="center"/>
              <w:rPr>
                <w:rFonts w:ascii="Times New Roman" w:eastAsia="Times New Roman" w:hAnsi="Times New Roman" w:cs="Times New Roman"/>
                <w:color w:val="392C69"/>
                <w:sz w:val="24"/>
                <w:szCs w:val="24"/>
                <w:lang w:eastAsia="ru-RU"/>
              </w:rPr>
            </w:pPr>
            <w:r w:rsidRPr="00E674C6">
              <w:rPr>
                <w:rFonts w:ascii="Times New Roman" w:eastAsia="Times New Roman" w:hAnsi="Times New Roman" w:cs="Times New Roman"/>
                <w:color w:val="392C69"/>
                <w:sz w:val="24"/>
                <w:szCs w:val="24"/>
                <w:lang w:eastAsia="ru-RU"/>
              </w:rPr>
              <w:t xml:space="preserve">(в ред. постановлений Губернатора ХМАО - Югры от 11.03.2011 </w:t>
            </w:r>
            <w:hyperlink r:id="rId5" w:history="1">
              <w:r w:rsidRPr="00E674C6">
                <w:rPr>
                  <w:rFonts w:ascii="Times New Roman" w:eastAsia="Times New Roman" w:hAnsi="Times New Roman" w:cs="Times New Roman"/>
                  <w:color w:val="0000FF"/>
                  <w:sz w:val="24"/>
                  <w:szCs w:val="24"/>
                  <w:u w:val="single"/>
                  <w:lang w:eastAsia="ru-RU"/>
                </w:rPr>
                <w:t>N 38</w:t>
              </w:r>
            </w:hyperlink>
            <w:r w:rsidRPr="00E674C6">
              <w:rPr>
                <w:rFonts w:ascii="Times New Roman" w:eastAsia="Times New Roman" w:hAnsi="Times New Roman" w:cs="Times New Roman"/>
                <w:color w:val="392C69"/>
                <w:sz w:val="24"/>
                <w:szCs w:val="24"/>
                <w:lang w:eastAsia="ru-RU"/>
              </w:rPr>
              <w:t xml:space="preserve">, </w:t>
            </w:r>
          </w:p>
          <w:p w:rsidR="00E674C6" w:rsidRPr="00E674C6" w:rsidRDefault="00E674C6" w:rsidP="00E674C6">
            <w:pPr>
              <w:spacing w:after="0" w:line="240" w:lineRule="auto"/>
              <w:jc w:val="center"/>
              <w:rPr>
                <w:rFonts w:ascii="Times New Roman" w:eastAsia="Times New Roman" w:hAnsi="Times New Roman" w:cs="Times New Roman"/>
                <w:color w:val="392C69"/>
                <w:sz w:val="24"/>
                <w:szCs w:val="24"/>
                <w:lang w:eastAsia="ru-RU"/>
              </w:rPr>
            </w:pPr>
            <w:r w:rsidRPr="00E674C6">
              <w:rPr>
                <w:rFonts w:ascii="Times New Roman" w:eastAsia="Times New Roman" w:hAnsi="Times New Roman" w:cs="Times New Roman"/>
                <w:color w:val="392C69"/>
                <w:sz w:val="24"/>
                <w:szCs w:val="24"/>
                <w:lang w:eastAsia="ru-RU"/>
              </w:rPr>
              <w:t xml:space="preserve">от 10.04.2012 </w:t>
            </w:r>
            <w:hyperlink r:id="rId6" w:history="1">
              <w:r w:rsidRPr="00E674C6">
                <w:rPr>
                  <w:rFonts w:ascii="Times New Roman" w:eastAsia="Times New Roman" w:hAnsi="Times New Roman" w:cs="Times New Roman"/>
                  <w:color w:val="0000FF"/>
                  <w:sz w:val="24"/>
                  <w:szCs w:val="24"/>
                  <w:u w:val="single"/>
                  <w:lang w:eastAsia="ru-RU"/>
                </w:rPr>
                <w:t>N 53</w:t>
              </w:r>
            </w:hyperlink>
            <w:r w:rsidRPr="00E674C6">
              <w:rPr>
                <w:rFonts w:ascii="Times New Roman" w:eastAsia="Times New Roman" w:hAnsi="Times New Roman" w:cs="Times New Roman"/>
                <w:color w:val="392C69"/>
                <w:sz w:val="24"/>
                <w:szCs w:val="24"/>
                <w:lang w:eastAsia="ru-RU"/>
              </w:rPr>
              <w:t xml:space="preserve">, от 23.03.2013 </w:t>
            </w:r>
            <w:hyperlink r:id="rId7" w:history="1">
              <w:r w:rsidRPr="00E674C6">
                <w:rPr>
                  <w:rFonts w:ascii="Times New Roman" w:eastAsia="Times New Roman" w:hAnsi="Times New Roman" w:cs="Times New Roman"/>
                  <w:color w:val="0000FF"/>
                  <w:sz w:val="24"/>
                  <w:szCs w:val="24"/>
                  <w:u w:val="single"/>
                  <w:lang w:eastAsia="ru-RU"/>
                </w:rPr>
                <w:t>N 34</w:t>
              </w:r>
            </w:hyperlink>
            <w:r w:rsidRPr="00E674C6">
              <w:rPr>
                <w:rFonts w:ascii="Times New Roman" w:eastAsia="Times New Roman" w:hAnsi="Times New Roman" w:cs="Times New Roman"/>
                <w:color w:val="392C69"/>
                <w:sz w:val="24"/>
                <w:szCs w:val="24"/>
                <w:lang w:eastAsia="ru-RU"/>
              </w:rPr>
              <w:t xml:space="preserve">, от 22.04.2013 </w:t>
            </w:r>
            <w:hyperlink r:id="rId8" w:history="1">
              <w:r w:rsidRPr="00E674C6">
                <w:rPr>
                  <w:rFonts w:ascii="Times New Roman" w:eastAsia="Times New Roman" w:hAnsi="Times New Roman" w:cs="Times New Roman"/>
                  <w:color w:val="0000FF"/>
                  <w:sz w:val="24"/>
                  <w:szCs w:val="24"/>
                  <w:u w:val="single"/>
                  <w:lang w:eastAsia="ru-RU"/>
                </w:rPr>
                <w:t>N 57</w:t>
              </w:r>
            </w:hyperlink>
            <w:r w:rsidRPr="00E674C6">
              <w:rPr>
                <w:rFonts w:ascii="Times New Roman" w:eastAsia="Times New Roman" w:hAnsi="Times New Roman" w:cs="Times New Roman"/>
                <w:color w:val="392C69"/>
                <w:sz w:val="24"/>
                <w:szCs w:val="24"/>
                <w:lang w:eastAsia="ru-RU"/>
              </w:rPr>
              <w:t xml:space="preserve">, </w:t>
            </w:r>
          </w:p>
          <w:p w:rsidR="00E674C6" w:rsidRPr="00E674C6" w:rsidRDefault="00E674C6" w:rsidP="00E674C6">
            <w:pPr>
              <w:spacing w:after="0" w:line="240" w:lineRule="auto"/>
              <w:jc w:val="center"/>
              <w:rPr>
                <w:rFonts w:ascii="Times New Roman" w:eastAsia="Times New Roman" w:hAnsi="Times New Roman" w:cs="Times New Roman"/>
                <w:color w:val="392C69"/>
                <w:sz w:val="24"/>
                <w:szCs w:val="24"/>
                <w:lang w:eastAsia="ru-RU"/>
              </w:rPr>
            </w:pPr>
            <w:r w:rsidRPr="00E674C6">
              <w:rPr>
                <w:rFonts w:ascii="Times New Roman" w:eastAsia="Times New Roman" w:hAnsi="Times New Roman" w:cs="Times New Roman"/>
                <w:color w:val="392C69"/>
                <w:sz w:val="24"/>
                <w:szCs w:val="24"/>
                <w:lang w:eastAsia="ru-RU"/>
              </w:rPr>
              <w:t xml:space="preserve">от 28.07.2014 </w:t>
            </w:r>
            <w:hyperlink r:id="rId9" w:history="1">
              <w:r w:rsidRPr="00E674C6">
                <w:rPr>
                  <w:rFonts w:ascii="Times New Roman" w:eastAsia="Times New Roman" w:hAnsi="Times New Roman" w:cs="Times New Roman"/>
                  <w:color w:val="0000FF"/>
                  <w:sz w:val="24"/>
                  <w:szCs w:val="24"/>
                  <w:u w:val="single"/>
                  <w:lang w:eastAsia="ru-RU"/>
                </w:rPr>
                <w:t>N 78</w:t>
              </w:r>
            </w:hyperlink>
            <w:r w:rsidRPr="00E674C6">
              <w:rPr>
                <w:rFonts w:ascii="Times New Roman" w:eastAsia="Times New Roman" w:hAnsi="Times New Roman" w:cs="Times New Roman"/>
                <w:color w:val="392C69"/>
                <w:sz w:val="24"/>
                <w:szCs w:val="24"/>
                <w:lang w:eastAsia="ru-RU"/>
              </w:rPr>
              <w:t xml:space="preserve">, от 20.06.2015 </w:t>
            </w:r>
            <w:hyperlink r:id="rId10" w:history="1">
              <w:r w:rsidRPr="00E674C6">
                <w:rPr>
                  <w:rFonts w:ascii="Times New Roman" w:eastAsia="Times New Roman" w:hAnsi="Times New Roman" w:cs="Times New Roman"/>
                  <w:color w:val="0000FF"/>
                  <w:sz w:val="24"/>
                  <w:szCs w:val="24"/>
                  <w:u w:val="single"/>
                  <w:lang w:eastAsia="ru-RU"/>
                </w:rPr>
                <w:t>N 61</w:t>
              </w:r>
            </w:hyperlink>
            <w:r w:rsidRPr="00E674C6">
              <w:rPr>
                <w:rFonts w:ascii="Times New Roman" w:eastAsia="Times New Roman" w:hAnsi="Times New Roman" w:cs="Times New Roman"/>
                <w:color w:val="392C69"/>
                <w:sz w:val="24"/>
                <w:szCs w:val="24"/>
                <w:lang w:eastAsia="ru-RU"/>
              </w:rPr>
              <w:t xml:space="preserve">, от 06.10.2015 </w:t>
            </w:r>
            <w:hyperlink r:id="rId11" w:history="1">
              <w:r w:rsidRPr="00E674C6">
                <w:rPr>
                  <w:rFonts w:ascii="Times New Roman" w:eastAsia="Times New Roman" w:hAnsi="Times New Roman" w:cs="Times New Roman"/>
                  <w:color w:val="0000FF"/>
                  <w:sz w:val="24"/>
                  <w:szCs w:val="24"/>
                  <w:u w:val="single"/>
                  <w:lang w:eastAsia="ru-RU"/>
                </w:rPr>
                <w:t>N 113</w:t>
              </w:r>
            </w:hyperlink>
            <w:r w:rsidRPr="00E674C6">
              <w:rPr>
                <w:rFonts w:ascii="Times New Roman" w:eastAsia="Times New Roman" w:hAnsi="Times New Roman" w:cs="Times New Roman"/>
                <w:color w:val="392C69"/>
                <w:sz w:val="24"/>
                <w:szCs w:val="24"/>
                <w:lang w:eastAsia="ru-RU"/>
              </w:rPr>
              <w:t xml:space="preserve">, </w:t>
            </w:r>
          </w:p>
          <w:p w:rsidR="00E674C6" w:rsidRPr="00E674C6" w:rsidRDefault="00E674C6" w:rsidP="00E674C6">
            <w:pPr>
              <w:spacing w:after="0" w:line="240" w:lineRule="auto"/>
              <w:jc w:val="center"/>
              <w:rPr>
                <w:rFonts w:ascii="Times New Roman" w:eastAsia="Times New Roman" w:hAnsi="Times New Roman" w:cs="Times New Roman"/>
                <w:color w:val="392C69"/>
                <w:sz w:val="24"/>
                <w:szCs w:val="24"/>
                <w:lang w:eastAsia="ru-RU"/>
              </w:rPr>
            </w:pPr>
            <w:r w:rsidRPr="00E674C6">
              <w:rPr>
                <w:rFonts w:ascii="Times New Roman" w:eastAsia="Times New Roman" w:hAnsi="Times New Roman" w:cs="Times New Roman"/>
                <w:color w:val="392C69"/>
                <w:sz w:val="24"/>
                <w:szCs w:val="24"/>
                <w:lang w:eastAsia="ru-RU"/>
              </w:rPr>
              <w:t xml:space="preserve">от 04.12.2015 </w:t>
            </w:r>
            <w:hyperlink r:id="rId12" w:history="1">
              <w:r w:rsidRPr="00E674C6">
                <w:rPr>
                  <w:rFonts w:ascii="Times New Roman" w:eastAsia="Times New Roman" w:hAnsi="Times New Roman" w:cs="Times New Roman"/>
                  <w:color w:val="0000FF"/>
                  <w:sz w:val="24"/>
                  <w:szCs w:val="24"/>
                  <w:u w:val="single"/>
                  <w:lang w:eastAsia="ru-RU"/>
                </w:rPr>
                <w:t>N 156</w:t>
              </w:r>
            </w:hyperlink>
            <w:r w:rsidRPr="00E674C6">
              <w:rPr>
                <w:rFonts w:ascii="Times New Roman" w:eastAsia="Times New Roman" w:hAnsi="Times New Roman" w:cs="Times New Roman"/>
                <w:color w:val="392C69"/>
                <w:sz w:val="24"/>
                <w:szCs w:val="24"/>
                <w:lang w:eastAsia="ru-RU"/>
              </w:rPr>
              <w:t xml:space="preserve">, от 09.12.2016 </w:t>
            </w:r>
            <w:hyperlink r:id="rId13" w:history="1">
              <w:r w:rsidRPr="00E674C6">
                <w:rPr>
                  <w:rFonts w:ascii="Times New Roman" w:eastAsia="Times New Roman" w:hAnsi="Times New Roman" w:cs="Times New Roman"/>
                  <w:color w:val="0000FF"/>
                  <w:sz w:val="24"/>
                  <w:szCs w:val="24"/>
                  <w:u w:val="single"/>
                  <w:lang w:eastAsia="ru-RU"/>
                </w:rPr>
                <w:t>N 150</w:t>
              </w:r>
            </w:hyperlink>
            <w:r w:rsidRPr="00E674C6">
              <w:rPr>
                <w:rFonts w:ascii="Times New Roman" w:eastAsia="Times New Roman" w:hAnsi="Times New Roman" w:cs="Times New Roman"/>
                <w:color w:val="392C69"/>
                <w:sz w:val="24"/>
                <w:szCs w:val="24"/>
                <w:lang w:eastAsia="ru-RU"/>
              </w:rPr>
              <w:t xml:space="preserve">, от 22.09.2020 </w:t>
            </w:r>
            <w:hyperlink r:id="rId14" w:history="1">
              <w:r w:rsidRPr="00E674C6">
                <w:rPr>
                  <w:rFonts w:ascii="Times New Roman" w:eastAsia="Times New Roman" w:hAnsi="Times New Roman" w:cs="Times New Roman"/>
                  <w:color w:val="0000FF"/>
                  <w:sz w:val="24"/>
                  <w:szCs w:val="24"/>
                  <w:u w:val="single"/>
                  <w:lang w:eastAsia="ru-RU"/>
                </w:rPr>
                <w:t>N 131</w:t>
              </w:r>
            </w:hyperlink>
            <w:r w:rsidRPr="00E674C6">
              <w:rPr>
                <w:rFonts w:ascii="Times New Roman" w:eastAsia="Times New Roman" w:hAnsi="Times New Roman" w:cs="Times New Roman"/>
                <w:color w:val="392C69"/>
                <w:sz w:val="24"/>
                <w:szCs w:val="24"/>
                <w:lang w:eastAsia="ru-RU"/>
              </w:rPr>
              <w:t xml:space="preserve">, </w:t>
            </w:r>
          </w:p>
          <w:p w:rsidR="00E674C6" w:rsidRPr="00E674C6" w:rsidRDefault="00E674C6" w:rsidP="00E674C6">
            <w:pPr>
              <w:spacing w:after="0" w:line="240" w:lineRule="auto"/>
              <w:jc w:val="center"/>
              <w:rPr>
                <w:rFonts w:ascii="Times New Roman" w:eastAsia="Times New Roman" w:hAnsi="Times New Roman" w:cs="Times New Roman"/>
                <w:color w:val="392C69"/>
                <w:sz w:val="24"/>
                <w:szCs w:val="24"/>
                <w:lang w:eastAsia="ru-RU"/>
              </w:rPr>
            </w:pPr>
            <w:r w:rsidRPr="00E674C6">
              <w:rPr>
                <w:rFonts w:ascii="Times New Roman" w:eastAsia="Times New Roman" w:hAnsi="Times New Roman" w:cs="Times New Roman"/>
                <w:color w:val="392C69"/>
                <w:sz w:val="24"/>
                <w:szCs w:val="24"/>
                <w:lang w:eastAsia="ru-RU"/>
              </w:rPr>
              <w:t xml:space="preserve">от 23.03.2021 </w:t>
            </w:r>
            <w:hyperlink r:id="rId15" w:history="1">
              <w:r w:rsidRPr="00E674C6">
                <w:rPr>
                  <w:rFonts w:ascii="Times New Roman" w:eastAsia="Times New Roman" w:hAnsi="Times New Roman" w:cs="Times New Roman"/>
                  <w:color w:val="0000FF"/>
                  <w:sz w:val="24"/>
                  <w:szCs w:val="24"/>
                  <w:u w:val="single"/>
                  <w:lang w:eastAsia="ru-RU"/>
                </w:rPr>
                <w:t>N 33</w:t>
              </w:r>
            </w:hyperlink>
            <w:r w:rsidRPr="00E674C6">
              <w:rPr>
                <w:rFonts w:ascii="Times New Roman" w:eastAsia="Times New Roman" w:hAnsi="Times New Roman" w:cs="Times New Roman"/>
                <w:color w:val="392C69"/>
                <w:sz w:val="24"/>
                <w:szCs w:val="24"/>
                <w:lang w:eastAsia="ru-RU"/>
              </w:rPr>
              <w:t xml:space="preserve">, от 08.02.2023 </w:t>
            </w:r>
            <w:hyperlink r:id="rId16" w:history="1">
              <w:r w:rsidRPr="00E674C6">
                <w:rPr>
                  <w:rFonts w:ascii="Times New Roman" w:eastAsia="Times New Roman" w:hAnsi="Times New Roman" w:cs="Times New Roman"/>
                  <w:color w:val="0000FF"/>
                  <w:sz w:val="24"/>
                  <w:szCs w:val="24"/>
                  <w:u w:val="single"/>
                  <w:lang w:eastAsia="ru-RU"/>
                </w:rPr>
                <w:t>N 14</w:t>
              </w:r>
            </w:hyperlink>
            <w:r w:rsidRPr="00E674C6">
              <w:rPr>
                <w:rFonts w:ascii="Times New Roman" w:eastAsia="Times New Roman" w:hAnsi="Times New Roman" w:cs="Times New Roman"/>
                <w:color w:val="392C69"/>
                <w:sz w:val="24"/>
                <w:szCs w:val="24"/>
                <w:lang w:eastAsia="ru-RU"/>
              </w:rPr>
              <w:t xml:space="preserve">, от 15.03.2024 </w:t>
            </w:r>
            <w:hyperlink r:id="rId17" w:history="1">
              <w:r w:rsidRPr="00E674C6">
                <w:rPr>
                  <w:rFonts w:ascii="Times New Roman" w:eastAsia="Times New Roman" w:hAnsi="Times New Roman" w:cs="Times New Roman"/>
                  <w:color w:val="0000FF"/>
                  <w:sz w:val="24"/>
                  <w:szCs w:val="24"/>
                  <w:u w:val="single"/>
                  <w:lang w:eastAsia="ru-RU"/>
                </w:rPr>
                <w:t>N 30</w:t>
              </w:r>
            </w:hyperlink>
            <w:r w:rsidRPr="00E674C6">
              <w:rPr>
                <w:rFonts w:ascii="Times New Roman" w:eastAsia="Times New Roman" w:hAnsi="Times New Roman" w:cs="Times New Roman"/>
                <w:color w:val="392C69"/>
                <w:sz w:val="24"/>
                <w:szCs w:val="24"/>
                <w:lang w:eastAsia="ru-RU"/>
              </w:rPr>
              <w:t xml:space="preserve">, </w:t>
            </w:r>
          </w:p>
          <w:p w:rsidR="00E674C6" w:rsidRPr="00E674C6" w:rsidRDefault="00E674C6" w:rsidP="00E674C6">
            <w:pPr>
              <w:spacing w:after="0" w:line="240" w:lineRule="auto"/>
              <w:jc w:val="center"/>
              <w:rPr>
                <w:rFonts w:ascii="Times New Roman" w:eastAsia="Times New Roman" w:hAnsi="Times New Roman" w:cs="Times New Roman"/>
                <w:color w:val="392C69"/>
                <w:sz w:val="24"/>
                <w:szCs w:val="24"/>
                <w:lang w:eastAsia="ru-RU"/>
              </w:rPr>
            </w:pPr>
            <w:r w:rsidRPr="00E674C6">
              <w:rPr>
                <w:rFonts w:ascii="Times New Roman" w:eastAsia="Times New Roman" w:hAnsi="Times New Roman" w:cs="Times New Roman"/>
                <w:color w:val="392C69"/>
                <w:sz w:val="24"/>
                <w:szCs w:val="24"/>
                <w:lang w:eastAsia="ru-RU"/>
              </w:rPr>
              <w:t xml:space="preserve">от 20.06.2024 </w:t>
            </w:r>
            <w:hyperlink r:id="rId18" w:history="1">
              <w:r w:rsidRPr="00E674C6">
                <w:rPr>
                  <w:rFonts w:ascii="Times New Roman" w:eastAsia="Times New Roman" w:hAnsi="Times New Roman" w:cs="Times New Roman"/>
                  <w:color w:val="0000FF"/>
                  <w:sz w:val="24"/>
                  <w:szCs w:val="24"/>
                  <w:u w:val="single"/>
                  <w:lang w:eastAsia="ru-RU"/>
                </w:rPr>
                <w:t>N 66</w:t>
              </w:r>
            </w:hyperlink>
            <w:r w:rsidRPr="00E674C6">
              <w:rPr>
                <w:rFonts w:ascii="Times New Roman" w:eastAsia="Times New Roman" w:hAnsi="Times New Roman" w:cs="Times New Roman"/>
                <w:color w:val="392C69"/>
                <w:sz w:val="24"/>
                <w:szCs w:val="24"/>
                <w:lang w:eastAsia="ru-RU"/>
              </w:rPr>
              <w:t xml:space="preserve">, от 29.11.2024 </w:t>
            </w:r>
            <w:hyperlink r:id="rId19" w:history="1">
              <w:r w:rsidRPr="00E674C6">
                <w:rPr>
                  <w:rFonts w:ascii="Times New Roman" w:eastAsia="Times New Roman" w:hAnsi="Times New Roman" w:cs="Times New Roman"/>
                  <w:color w:val="0000FF"/>
                  <w:sz w:val="24"/>
                  <w:szCs w:val="24"/>
                  <w:u w:val="single"/>
                  <w:lang w:eastAsia="ru-RU"/>
                </w:rPr>
                <w:t>N 127</w:t>
              </w:r>
            </w:hyperlink>
            <w:r w:rsidRPr="00E674C6">
              <w:rPr>
                <w:rFonts w:ascii="Times New Roman" w:eastAsia="Times New Roman" w:hAnsi="Times New Roman" w:cs="Times New Roman"/>
                <w:color w:val="392C69"/>
                <w:sz w:val="24"/>
                <w:szCs w:val="24"/>
                <w:lang w:eastAsia="ru-RU"/>
              </w:rPr>
              <w:t xml:space="preserve">, от 09.04.2025 </w:t>
            </w:r>
            <w:hyperlink r:id="rId20" w:history="1">
              <w:r w:rsidRPr="00E674C6">
                <w:rPr>
                  <w:rFonts w:ascii="Times New Roman" w:eastAsia="Times New Roman" w:hAnsi="Times New Roman" w:cs="Times New Roman"/>
                  <w:color w:val="0000FF"/>
                  <w:sz w:val="24"/>
                  <w:szCs w:val="24"/>
                  <w:u w:val="single"/>
                  <w:lang w:eastAsia="ru-RU"/>
                </w:rPr>
                <w:t>N 33</w:t>
              </w:r>
            </w:hyperlink>
            <w:r w:rsidRPr="00E674C6">
              <w:rPr>
                <w:rFonts w:ascii="Times New Roman" w:eastAsia="Times New Roman" w:hAnsi="Times New Roman" w:cs="Times New Roman"/>
                <w:color w:val="392C69"/>
                <w:sz w:val="24"/>
                <w:szCs w:val="24"/>
                <w:lang w:eastAsia="ru-RU"/>
              </w:rPr>
              <w:t xml:space="preserve">) </w:t>
            </w:r>
          </w:p>
        </w:tc>
      </w:tr>
    </w:tbl>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В соответствии со </w:t>
      </w:r>
      <w:hyperlink r:id="rId21" w:history="1">
        <w:r w:rsidRPr="00E674C6">
          <w:rPr>
            <w:rFonts w:ascii="Times New Roman" w:eastAsia="Times New Roman" w:hAnsi="Times New Roman" w:cs="Times New Roman"/>
            <w:color w:val="0000FF"/>
            <w:sz w:val="24"/>
            <w:szCs w:val="24"/>
            <w:u w:val="single"/>
            <w:lang w:eastAsia="ru-RU"/>
          </w:rPr>
          <w:t>статьями 20</w:t>
        </w:r>
      </w:hyperlink>
      <w:r w:rsidRPr="00E674C6">
        <w:rPr>
          <w:rFonts w:ascii="Times New Roman" w:eastAsia="Times New Roman" w:hAnsi="Times New Roman" w:cs="Times New Roman"/>
          <w:sz w:val="24"/>
          <w:szCs w:val="24"/>
          <w:lang w:eastAsia="ru-RU"/>
        </w:rPr>
        <w:t xml:space="preserve">, </w:t>
      </w:r>
      <w:hyperlink r:id="rId22" w:history="1">
        <w:r w:rsidRPr="00E674C6">
          <w:rPr>
            <w:rFonts w:ascii="Times New Roman" w:eastAsia="Times New Roman" w:hAnsi="Times New Roman" w:cs="Times New Roman"/>
            <w:color w:val="0000FF"/>
            <w:sz w:val="24"/>
            <w:szCs w:val="24"/>
            <w:u w:val="single"/>
            <w:lang w:eastAsia="ru-RU"/>
          </w:rPr>
          <w:t>20.1</w:t>
        </w:r>
      </w:hyperlink>
      <w:r w:rsidRPr="00E674C6">
        <w:rPr>
          <w:rFonts w:ascii="Times New Roman" w:eastAsia="Times New Roman" w:hAnsi="Times New Roman" w:cs="Times New Roman"/>
          <w:sz w:val="24"/>
          <w:szCs w:val="24"/>
          <w:lang w:eastAsia="ru-RU"/>
        </w:rPr>
        <w:t xml:space="preserve"> Федерального закона от 27 июля 2004 года N 79-ФЗ "О государственной гражданской службе Российской Федерации", </w:t>
      </w:r>
      <w:hyperlink r:id="rId23" w:history="1">
        <w:r w:rsidRPr="00E674C6">
          <w:rPr>
            <w:rFonts w:ascii="Times New Roman" w:eastAsia="Times New Roman" w:hAnsi="Times New Roman" w:cs="Times New Roman"/>
            <w:color w:val="0000FF"/>
            <w:sz w:val="24"/>
            <w:szCs w:val="24"/>
            <w:u w:val="single"/>
            <w:lang w:eastAsia="ru-RU"/>
          </w:rPr>
          <w:t>статьями 8</w:t>
        </w:r>
      </w:hyperlink>
      <w:r w:rsidRPr="00E674C6">
        <w:rPr>
          <w:rFonts w:ascii="Times New Roman" w:eastAsia="Times New Roman" w:hAnsi="Times New Roman" w:cs="Times New Roman"/>
          <w:sz w:val="24"/>
          <w:szCs w:val="24"/>
          <w:lang w:eastAsia="ru-RU"/>
        </w:rPr>
        <w:t xml:space="preserve">, </w:t>
      </w:r>
      <w:hyperlink r:id="rId24" w:history="1">
        <w:r w:rsidRPr="00E674C6">
          <w:rPr>
            <w:rFonts w:ascii="Times New Roman" w:eastAsia="Times New Roman" w:hAnsi="Times New Roman" w:cs="Times New Roman"/>
            <w:color w:val="0000FF"/>
            <w:sz w:val="24"/>
            <w:szCs w:val="24"/>
            <w:u w:val="single"/>
            <w:lang w:eastAsia="ru-RU"/>
          </w:rPr>
          <w:t>8.1</w:t>
        </w:r>
      </w:hyperlink>
      <w:r w:rsidRPr="00E674C6">
        <w:rPr>
          <w:rFonts w:ascii="Times New Roman" w:eastAsia="Times New Roman" w:hAnsi="Times New Roman" w:cs="Times New Roman"/>
          <w:sz w:val="24"/>
          <w:szCs w:val="24"/>
          <w:lang w:eastAsia="ru-RU"/>
        </w:rPr>
        <w:t xml:space="preserve"> Федерального закона от 25 декабря 2008 года N 273-ФЗ "О противодействии коррупции", Федеральным </w:t>
      </w:r>
      <w:hyperlink r:id="rId25" w:history="1">
        <w:r w:rsidRPr="00E674C6">
          <w:rPr>
            <w:rFonts w:ascii="Times New Roman" w:eastAsia="Times New Roman" w:hAnsi="Times New Roman" w:cs="Times New Roman"/>
            <w:color w:val="0000FF"/>
            <w:sz w:val="24"/>
            <w:szCs w:val="24"/>
            <w:u w:val="single"/>
            <w:lang w:eastAsia="ru-RU"/>
          </w:rPr>
          <w:t>законом</w:t>
        </w:r>
      </w:hyperlink>
      <w:r w:rsidRPr="00E674C6">
        <w:rPr>
          <w:rFonts w:ascii="Times New Roman" w:eastAsia="Times New Roman" w:hAnsi="Times New Roman" w:cs="Times New Roman"/>
          <w:sz w:val="24"/>
          <w:szCs w:val="24"/>
          <w:lang w:eastAsia="ru-RU"/>
        </w:rPr>
        <w:t xml:space="preserve"> от 3 декабря 2012 года N 230-ФЗ "О контроле за соответствием расходов лиц, замещающих государственные должности, и иных лиц их доходам", Указами Президента Российской Федерации от 18 мая 2009 года </w:t>
      </w:r>
      <w:hyperlink r:id="rId26" w:history="1">
        <w:r w:rsidRPr="00E674C6">
          <w:rPr>
            <w:rFonts w:ascii="Times New Roman" w:eastAsia="Times New Roman" w:hAnsi="Times New Roman" w:cs="Times New Roman"/>
            <w:color w:val="0000FF"/>
            <w:sz w:val="24"/>
            <w:szCs w:val="24"/>
            <w:u w:val="single"/>
            <w:lang w:eastAsia="ru-RU"/>
          </w:rPr>
          <w:t>N 559</w:t>
        </w:r>
      </w:hyperlink>
      <w:r w:rsidRPr="00E674C6">
        <w:rPr>
          <w:rFonts w:ascii="Times New Roman" w:eastAsia="Times New Roman" w:hAnsi="Times New Roman" w:cs="Times New Roman"/>
          <w:sz w:val="24"/>
          <w:szCs w:val="24"/>
          <w:lang w:eastAsia="ru-RU"/>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 апреля 2013 года </w:t>
      </w:r>
      <w:hyperlink r:id="rId27" w:history="1">
        <w:r w:rsidRPr="00E674C6">
          <w:rPr>
            <w:rFonts w:ascii="Times New Roman" w:eastAsia="Times New Roman" w:hAnsi="Times New Roman" w:cs="Times New Roman"/>
            <w:color w:val="0000FF"/>
            <w:sz w:val="24"/>
            <w:szCs w:val="24"/>
            <w:u w:val="single"/>
            <w:lang w:eastAsia="ru-RU"/>
          </w:rPr>
          <w:t>N 310</w:t>
        </w:r>
      </w:hyperlink>
      <w:r w:rsidRPr="00E674C6">
        <w:rPr>
          <w:rFonts w:ascii="Times New Roman" w:eastAsia="Times New Roman" w:hAnsi="Times New Roman" w:cs="Times New Roman"/>
          <w:sz w:val="24"/>
          <w:szCs w:val="24"/>
          <w:lang w:eastAsia="ru-RU"/>
        </w:rP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w:t>
      </w:r>
      <w:hyperlink r:id="rId28" w:history="1">
        <w:r w:rsidRPr="00E674C6">
          <w:rPr>
            <w:rFonts w:ascii="Times New Roman" w:eastAsia="Times New Roman" w:hAnsi="Times New Roman" w:cs="Times New Roman"/>
            <w:color w:val="0000FF"/>
            <w:sz w:val="24"/>
            <w:szCs w:val="24"/>
            <w:u w:val="single"/>
            <w:lang w:eastAsia="ru-RU"/>
          </w:rPr>
          <w:t>статьями 14</w:t>
        </w:r>
      </w:hyperlink>
      <w:r w:rsidRPr="00E674C6">
        <w:rPr>
          <w:rFonts w:ascii="Times New Roman" w:eastAsia="Times New Roman" w:hAnsi="Times New Roman" w:cs="Times New Roman"/>
          <w:sz w:val="24"/>
          <w:szCs w:val="24"/>
          <w:lang w:eastAsia="ru-RU"/>
        </w:rPr>
        <w:t xml:space="preserve">, </w:t>
      </w:r>
      <w:hyperlink r:id="rId29" w:history="1">
        <w:r w:rsidRPr="00E674C6">
          <w:rPr>
            <w:rFonts w:ascii="Times New Roman" w:eastAsia="Times New Roman" w:hAnsi="Times New Roman" w:cs="Times New Roman"/>
            <w:color w:val="0000FF"/>
            <w:sz w:val="24"/>
            <w:szCs w:val="24"/>
            <w:u w:val="single"/>
            <w:lang w:eastAsia="ru-RU"/>
          </w:rPr>
          <w:t>14.1</w:t>
        </w:r>
      </w:hyperlink>
      <w:r w:rsidRPr="00E674C6">
        <w:rPr>
          <w:rFonts w:ascii="Times New Roman" w:eastAsia="Times New Roman" w:hAnsi="Times New Roman" w:cs="Times New Roman"/>
          <w:sz w:val="24"/>
          <w:szCs w:val="24"/>
          <w:lang w:eastAsia="ru-RU"/>
        </w:rPr>
        <w:t xml:space="preserve"> Закона Ханты-Мансийского автономного округа - Югры от 31 декабря 2004 года N 97-оз "О государственной гражданской службе Ханты-Мансийского автономного округа - Югры", </w:t>
      </w:r>
      <w:hyperlink r:id="rId30" w:history="1">
        <w:r w:rsidRPr="00E674C6">
          <w:rPr>
            <w:rFonts w:ascii="Times New Roman" w:eastAsia="Times New Roman" w:hAnsi="Times New Roman" w:cs="Times New Roman"/>
            <w:color w:val="0000FF"/>
            <w:sz w:val="24"/>
            <w:szCs w:val="24"/>
            <w:u w:val="single"/>
            <w:lang w:eastAsia="ru-RU"/>
          </w:rPr>
          <w:t>статьями 8.1</w:t>
        </w:r>
      </w:hyperlink>
      <w:r w:rsidRPr="00E674C6">
        <w:rPr>
          <w:rFonts w:ascii="Times New Roman" w:eastAsia="Times New Roman" w:hAnsi="Times New Roman" w:cs="Times New Roman"/>
          <w:sz w:val="24"/>
          <w:szCs w:val="24"/>
          <w:lang w:eastAsia="ru-RU"/>
        </w:rPr>
        <w:t xml:space="preserve">, </w:t>
      </w:r>
      <w:hyperlink r:id="rId31" w:history="1">
        <w:r w:rsidRPr="00E674C6">
          <w:rPr>
            <w:rFonts w:ascii="Times New Roman" w:eastAsia="Times New Roman" w:hAnsi="Times New Roman" w:cs="Times New Roman"/>
            <w:color w:val="0000FF"/>
            <w:sz w:val="24"/>
            <w:szCs w:val="24"/>
            <w:u w:val="single"/>
            <w:lang w:eastAsia="ru-RU"/>
          </w:rPr>
          <w:t>9.1</w:t>
        </w:r>
      </w:hyperlink>
      <w:r w:rsidRPr="00E674C6">
        <w:rPr>
          <w:rFonts w:ascii="Times New Roman" w:eastAsia="Times New Roman" w:hAnsi="Times New Roman" w:cs="Times New Roman"/>
          <w:sz w:val="24"/>
          <w:szCs w:val="24"/>
          <w:lang w:eastAsia="ru-RU"/>
        </w:rPr>
        <w:t xml:space="preserve"> Закона Ханты-Мансийского автономного округа - Югры от 25 сентября 2008 года N 86-оз "О мерах по противодействию коррупции в Ханты-Мансийском автономном округе - Югре":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(преамбула в ред. </w:t>
            </w:r>
            <w:hyperlink r:id="rId32"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28.07.2014 N 78)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1. Утвердить прилагаемое </w:t>
      </w:r>
      <w:hyperlink w:anchor="p44" w:history="1">
        <w:r w:rsidRPr="00E674C6">
          <w:rPr>
            <w:rFonts w:ascii="Times New Roman" w:eastAsia="Times New Roman" w:hAnsi="Times New Roman" w:cs="Times New Roman"/>
            <w:color w:val="0000FF"/>
            <w:sz w:val="24"/>
            <w:szCs w:val="24"/>
            <w:u w:val="single"/>
            <w:lang w:eastAsia="ru-RU"/>
          </w:rPr>
          <w:t>Положение</w:t>
        </w:r>
      </w:hyperlink>
      <w:r w:rsidRPr="00E674C6">
        <w:rPr>
          <w:rFonts w:ascii="Times New Roman" w:eastAsia="Times New Roman" w:hAnsi="Times New Roman" w:cs="Times New Roman"/>
          <w:sz w:val="24"/>
          <w:szCs w:val="24"/>
          <w:lang w:eastAsia="ru-RU"/>
        </w:rPr>
        <w:t xml:space="preserve"> о представлении гражданами, претендующими на замещение должностей государственной гражданской службы Ханты-Мансийского автономного округа - Югры, и государственными гражданскими служащими Ханты-Мансийского автономного округа - Югры сведений о доходах, расходах, об имуществе и обязательствах имущественного характера.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(п. 1 в ред. </w:t>
            </w:r>
            <w:hyperlink r:id="rId33"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28.07.2014 N 78)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lastRenderedPageBreak/>
        <w:t xml:space="preserve">2. Установить, что государственные гражданские служащие Ханты-Мансийского автономного округа - Югры, замещающие должности государственной гражданской службы Ханты-Мансийского автономного округа - Югры в органах государственной власти Ханты-Мансийского автономного округа - Югры, сведения о которых относятся к государственной тайне, представляют сведения о своих доходах, расходах, об имуществе и обязательствах имущественного характера в соответствии с утвержденным настоящим постановлением </w:t>
      </w:r>
      <w:hyperlink w:anchor="p44" w:history="1">
        <w:r w:rsidRPr="00E674C6">
          <w:rPr>
            <w:rFonts w:ascii="Times New Roman" w:eastAsia="Times New Roman" w:hAnsi="Times New Roman" w:cs="Times New Roman"/>
            <w:color w:val="0000FF"/>
            <w:sz w:val="24"/>
            <w:szCs w:val="24"/>
            <w:u w:val="single"/>
            <w:lang w:eastAsia="ru-RU"/>
          </w:rPr>
          <w:t>Положением</w:t>
        </w:r>
      </w:hyperlink>
      <w:r w:rsidRPr="00E674C6">
        <w:rPr>
          <w:rFonts w:ascii="Times New Roman" w:eastAsia="Times New Roman" w:hAnsi="Times New Roman" w:cs="Times New Roman"/>
          <w:sz w:val="24"/>
          <w:szCs w:val="24"/>
          <w:lang w:eastAsia="ru-RU"/>
        </w:rPr>
        <w:t xml:space="preserve"> и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hyperlink r:id="rId34" w:history="1">
        <w:r w:rsidRPr="00E674C6">
          <w:rPr>
            <w:rFonts w:ascii="Times New Roman" w:eastAsia="Times New Roman" w:hAnsi="Times New Roman" w:cs="Times New Roman"/>
            <w:color w:val="0000FF"/>
            <w:sz w:val="24"/>
            <w:szCs w:val="24"/>
            <w:u w:val="single"/>
            <w:lang w:eastAsia="ru-RU"/>
          </w:rPr>
          <w:t>форме</w:t>
        </w:r>
      </w:hyperlink>
      <w:r w:rsidRPr="00E674C6">
        <w:rPr>
          <w:rFonts w:ascii="Times New Roman" w:eastAsia="Times New Roman" w:hAnsi="Times New Roman" w:cs="Times New Roman"/>
          <w:sz w:val="24"/>
          <w:szCs w:val="24"/>
          <w:lang w:eastAsia="ru-RU"/>
        </w:rPr>
        <w:t xml:space="preserve"> справки, а также с учетом положений законодательства Российской Федерации о государственной тайне.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(п. 2 в ред. </w:t>
            </w:r>
            <w:hyperlink r:id="rId35"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28.07.2014 N 78)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3. Признать утратившими силу: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hyperlink r:id="rId36" w:history="1">
        <w:r w:rsidRPr="00E674C6">
          <w:rPr>
            <w:rFonts w:ascii="Times New Roman" w:eastAsia="Times New Roman" w:hAnsi="Times New Roman" w:cs="Times New Roman"/>
            <w:color w:val="0000FF"/>
            <w:sz w:val="24"/>
            <w:szCs w:val="24"/>
            <w:u w:val="single"/>
            <w:lang w:eastAsia="ru-RU"/>
          </w:rPr>
          <w:t>постановление</w:t>
        </w:r>
      </w:hyperlink>
      <w:r w:rsidRPr="00E674C6">
        <w:rPr>
          <w:rFonts w:ascii="Times New Roman" w:eastAsia="Times New Roman" w:hAnsi="Times New Roman" w:cs="Times New Roman"/>
          <w:sz w:val="24"/>
          <w:szCs w:val="24"/>
          <w:lang w:eastAsia="ru-RU"/>
        </w:rPr>
        <w:t xml:space="preserve"> Губернатора Ханты-Мансийского автономного округа - Югры от 30.11.2005 N 149 "Об утверждении Положения о порядке представления сведений о полученных лицами, замещающими государственные должности Ханты-Мансийского автономного округа - Югры, лицами, замещающими должности государственной гражданской службы Ханты-Мансийского автономного округа - Югры, лицами, замещающими муниципальные должности и должности муниципальной службы в муниципальных образованиях Ханты-Мансийского автономного округа - Югры, доходах и принадлежащем им на праве собственности имуществе, являющихся объектами налогообложения, об обязательствах имущественного характера";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hyperlink r:id="rId37" w:history="1">
        <w:r w:rsidRPr="00E674C6">
          <w:rPr>
            <w:rFonts w:ascii="Times New Roman" w:eastAsia="Times New Roman" w:hAnsi="Times New Roman" w:cs="Times New Roman"/>
            <w:color w:val="0000FF"/>
            <w:sz w:val="24"/>
            <w:szCs w:val="24"/>
            <w:u w:val="single"/>
            <w:lang w:eastAsia="ru-RU"/>
          </w:rPr>
          <w:t>постановление</w:t>
        </w:r>
      </w:hyperlink>
      <w:r w:rsidRPr="00E674C6">
        <w:rPr>
          <w:rFonts w:ascii="Times New Roman" w:eastAsia="Times New Roman" w:hAnsi="Times New Roman" w:cs="Times New Roman"/>
          <w:sz w:val="24"/>
          <w:szCs w:val="24"/>
          <w:lang w:eastAsia="ru-RU"/>
        </w:rPr>
        <w:t xml:space="preserve"> Губернатора Ханты-Мансийского автономного округа - Югры от 19.11.2007 N 182 "О внесении изменений в постановление Губернатора автономного округа от 30 ноября 2005 года N 149".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4. Настоящее постановление вступает в силу со дня его официального опубликования.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5. Утратил силу. - </w:t>
      </w:r>
      <w:hyperlink r:id="rId38" w:history="1">
        <w:r w:rsidRPr="00E674C6">
          <w:rPr>
            <w:rFonts w:ascii="Times New Roman" w:eastAsia="Times New Roman" w:hAnsi="Times New Roman" w:cs="Times New Roman"/>
            <w:color w:val="0000FF"/>
            <w:sz w:val="24"/>
            <w:szCs w:val="24"/>
            <w:u w:val="single"/>
            <w:lang w:eastAsia="ru-RU"/>
          </w:rPr>
          <w:t>Постановление</w:t>
        </w:r>
      </w:hyperlink>
      <w:r w:rsidRPr="00E674C6">
        <w:rPr>
          <w:rFonts w:ascii="Times New Roman" w:eastAsia="Times New Roman" w:hAnsi="Times New Roman" w:cs="Times New Roman"/>
          <w:sz w:val="24"/>
          <w:szCs w:val="24"/>
          <w:lang w:eastAsia="ru-RU"/>
        </w:rPr>
        <w:t xml:space="preserve"> Губернатора ХМАО - Югры от 23.03.2013 N 34.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Губернатор автономного округа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А.В.ФИЛИПЕНКО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Приложение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к постановлению Губернатора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автономного округа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от 15.12.2009 N 198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312" w:lineRule="auto"/>
        <w:jc w:val="center"/>
        <w:rPr>
          <w:rFonts w:ascii="Arial" w:eastAsia="Times New Roman" w:hAnsi="Arial" w:cs="Arial"/>
          <w:b/>
          <w:bCs/>
          <w:sz w:val="24"/>
          <w:szCs w:val="24"/>
          <w:lang w:eastAsia="ru-RU"/>
        </w:rPr>
      </w:pPr>
      <w:bookmarkStart w:id="0" w:name="p44"/>
      <w:bookmarkEnd w:id="0"/>
      <w:r w:rsidRPr="00E674C6">
        <w:rPr>
          <w:rFonts w:ascii="Arial" w:eastAsia="Times New Roman" w:hAnsi="Arial" w:cs="Arial"/>
          <w:b/>
          <w:bCs/>
          <w:sz w:val="24"/>
          <w:szCs w:val="24"/>
          <w:lang w:eastAsia="ru-RU"/>
        </w:rPr>
        <w:t xml:space="preserve">ПОЛОЖЕНИЕ </w:t>
      </w:r>
    </w:p>
    <w:p w:rsidR="00E674C6" w:rsidRPr="00E674C6" w:rsidRDefault="00E674C6" w:rsidP="00E674C6">
      <w:pPr>
        <w:spacing w:after="0" w:line="312" w:lineRule="auto"/>
        <w:jc w:val="center"/>
        <w:rPr>
          <w:rFonts w:ascii="Arial" w:eastAsia="Times New Roman" w:hAnsi="Arial" w:cs="Arial"/>
          <w:b/>
          <w:bCs/>
          <w:sz w:val="24"/>
          <w:szCs w:val="24"/>
          <w:lang w:eastAsia="ru-RU"/>
        </w:rPr>
      </w:pPr>
      <w:r w:rsidRPr="00E674C6">
        <w:rPr>
          <w:rFonts w:ascii="Arial" w:eastAsia="Times New Roman" w:hAnsi="Arial" w:cs="Arial"/>
          <w:b/>
          <w:bCs/>
          <w:sz w:val="24"/>
          <w:szCs w:val="24"/>
          <w:lang w:eastAsia="ru-RU"/>
        </w:rPr>
        <w:t xml:space="preserve">О ПРЕДСТАВЛЕНИИ ГРАЖДАНАМИ, ПРЕТЕНДУЮЩИМИ НА ЗАМЕЩЕНИЕ </w:t>
      </w:r>
    </w:p>
    <w:p w:rsidR="00E674C6" w:rsidRPr="00E674C6" w:rsidRDefault="00E674C6" w:rsidP="00E674C6">
      <w:pPr>
        <w:spacing w:after="0" w:line="312" w:lineRule="auto"/>
        <w:jc w:val="center"/>
        <w:rPr>
          <w:rFonts w:ascii="Arial" w:eastAsia="Times New Roman" w:hAnsi="Arial" w:cs="Arial"/>
          <w:b/>
          <w:bCs/>
          <w:sz w:val="24"/>
          <w:szCs w:val="24"/>
          <w:lang w:eastAsia="ru-RU"/>
        </w:rPr>
      </w:pPr>
      <w:r w:rsidRPr="00E674C6">
        <w:rPr>
          <w:rFonts w:ascii="Arial" w:eastAsia="Times New Roman" w:hAnsi="Arial" w:cs="Arial"/>
          <w:b/>
          <w:bCs/>
          <w:sz w:val="24"/>
          <w:szCs w:val="24"/>
          <w:lang w:eastAsia="ru-RU"/>
        </w:rPr>
        <w:t xml:space="preserve">ДОЛЖНОСТЕЙ ГОСУДАРСТВЕННОЙ ГРАЖДАНСКОЙ СЛУЖБЫ </w:t>
      </w:r>
    </w:p>
    <w:p w:rsidR="00E674C6" w:rsidRPr="00E674C6" w:rsidRDefault="00E674C6" w:rsidP="00E674C6">
      <w:pPr>
        <w:spacing w:after="0" w:line="312" w:lineRule="auto"/>
        <w:jc w:val="center"/>
        <w:rPr>
          <w:rFonts w:ascii="Arial" w:eastAsia="Times New Roman" w:hAnsi="Arial" w:cs="Arial"/>
          <w:b/>
          <w:bCs/>
          <w:sz w:val="24"/>
          <w:szCs w:val="24"/>
          <w:lang w:eastAsia="ru-RU"/>
        </w:rPr>
      </w:pPr>
      <w:r w:rsidRPr="00E674C6">
        <w:rPr>
          <w:rFonts w:ascii="Arial" w:eastAsia="Times New Roman" w:hAnsi="Arial" w:cs="Arial"/>
          <w:b/>
          <w:bCs/>
          <w:sz w:val="24"/>
          <w:szCs w:val="24"/>
          <w:lang w:eastAsia="ru-RU"/>
        </w:rPr>
        <w:t xml:space="preserve">ХАНТЫ-МАНСИЙСКОГО АВТОНОМНОГО ОКРУГА - ЮГРЫ, </w:t>
      </w:r>
    </w:p>
    <w:p w:rsidR="00E674C6" w:rsidRPr="00E674C6" w:rsidRDefault="00E674C6" w:rsidP="00E674C6">
      <w:pPr>
        <w:spacing w:after="0" w:line="312" w:lineRule="auto"/>
        <w:jc w:val="center"/>
        <w:rPr>
          <w:rFonts w:ascii="Arial" w:eastAsia="Times New Roman" w:hAnsi="Arial" w:cs="Arial"/>
          <w:b/>
          <w:bCs/>
          <w:sz w:val="24"/>
          <w:szCs w:val="24"/>
          <w:lang w:eastAsia="ru-RU"/>
        </w:rPr>
      </w:pPr>
      <w:r w:rsidRPr="00E674C6">
        <w:rPr>
          <w:rFonts w:ascii="Arial" w:eastAsia="Times New Roman" w:hAnsi="Arial" w:cs="Arial"/>
          <w:b/>
          <w:bCs/>
          <w:sz w:val="24"/>
          <w:szCs w:val="24"/>
          <w:lang w:eastAsia="ru-RU"/>
        </w:rPr>
        <w:t xml:space="preserve">И ГОСУДАРСТВЕННЫМИ ГРАЖДАНСКИМИ СЛУЖАЩИМИ </w:t>
      </w:r>
    </w:p>
    <w:p w:rsidR="00E674C6" w:rsidRPr="00E674C6" w:rsidRDefault="00E674C6" w:rsidP="00E674C6">
      <w:pPr>
        <w:spacing w:after="0" w:line="312" w:lineRule="auto"/>
        <w:jc w:val="center"/>
        <w:rPr>
          <w:rFonts w:ascii="Arial" w:eastAsia="Times New Roman" w:hAnsi="Arial" w:cs="Arial"/>
          <w:b/>
          <w:bCs/>
          <w:sz w:val="24"/>
          <w:szCs w:val="24"/>
          <w:lang w:eastAsia="ru-RU"/>
        </w:rPr>
      </w:pPr>
      <w:r w:rsidRPr="00E674C6">
        <w:rPr>
          <w:rFonts w:ascii="Arial" w:eastAsia="Times New Roman" w:hAnsi="Arial" w:cs="Arial"/>
          <w:b/>
          <w:bCs/>
          <w:sz w:val="24"/>
          <w:szCs w:val="24"/>
          <w:lang w:eastAsia="ru-RU"/>
        </w:rPr>
        <w:lastRenderedPageBreak/>
        <w:t xml:space="preserve">ХАНТЫ-МАНСИЙСКОГО АВТОНОМНОГО ОКРУГА - ЮГРЫ СВЕДЕНИЙ </w:t>
      </w:r>
    </w:p>
    <w:p w:rsidR="00E674C6" w:rsidRPr="00E674C6" w:rsidRDefault="00E674C6" w:rsidP="00E674C6">
      <w:pPr>
        <w:spacing w:after="0" w:line="312" w:lineRule="auto"/>
        <w:jc w:val="center"/>
        <w:rPr>
          <w:rFonts w:ascii="Arial" w:eastAsia="Times New Roman" w:hAnsi="Arial" w:cs="Arial"/>
          <w:b/>
          <w:bCs/>
          <w:sz w:val="24"/>
          <w:szCs w:val="24"/>
          <w:lang w:eastAsia="ru-RU"/>
        </w:rPr>
      </w:pPr>
      <w:r w:rsidRPr="00E674C6">
        <w:rPr>
          <w:rFonts w:ascii="Arial" w:eastAsia="Times New Roman" w:hAnsi="Arial" w:cs="Arial"/>
          <w:b/>
          <w:bCs/>
          <w:sz w:val="24"/>
          <w:szCs w:val="24"/>
          <w:lang w:eastAsia="ru-RU"/>
        </w:rPr>
        <w:t xml:space="preserve">О ДОХОДАХ, РАСХОДАХ, ОБ ИМУЩЕСТВЕ И ОБЯЗАТЕЛЬСТВАХ </w:t>
      </w:r>
    </w:p>
    <w:p w:rsidR="00E674C6" w:rsidRPr="00E674C6" w:rsidRDefault="00E674C6" w:rsidP="00E674C6">
      <w:pPr>
        <w:spacing w:after="0" w:line="312" w:lineRule="auto"/>
        <w:jc w:val="center"/>
        <w:rPr>
          <w:rFonts w:ascii="Arial" w:eastAsia="Times New Roman" w:hAnsi="Arial" w:cs="Arial"/>
          <w:b/>
          <w:bCs/>
          <w:sz w:val="24"/>
          <w:szCs w:val="24"/>
          <w:lang w:eastAsia="ru-RU"/>
        </w:rPr>
      </w:pPr>
      <w:r w:rsidRPr="00E674C6">
        <w:rPr>
          <w:rFonts w:ascii="Arial" w:eastAsia="Times New Roman" w:hAnsi="Arial" w:cs="Arial"/>
          <w:b/>
          <w:bCs/>
          <w:sz w:val="24"/>
          <w:szCs w:val="24"/>
          <w:lang w:eastAsia="ru-RU"/>
        </w:rPr>
        <w:t xml:space="preserve">ИМУЩЕСТВЕННОГО ХАРАКТЕРА </w:t>
      </w:r>
    </w:p>
    <w:p w:rsidR="00E674C6" w:rsidRPr="00E674C6" w:rsidRDefault="00E674C6" w:rsidP="00E674C6">
      <w:pPr>
        <w:spacing w:after="0" w:line="288" w:lineRule="atLeast"/>
        <w:rPr>
          <w:rFonts w:ascii="Times New Roman" w:eastAsia="Times New Roman" w:hAnsi="Times New Roman" w:cs="Times New Roman"/>
          <w:sz w:val="29"/>
          <w:szCs w:val="29"/>
          <w:lang w:eastAsia="ru-RU"/>
        </w:rPr>
      </w:pPr>
      <w:r w:rsidRPr="00E674C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40" w:lineRule="auto"/>
              <w:jc w:val="center"/>
              <w:rPr>
                <w:rFonts w:ascii="Times New Roman" w:eastAsia="Times New Roman" w:hAnsi="Times New Roman" w:cs="Times New Roman"/>
                <w:color w:val="392C69"/>
                <w:sz w:val="24"/>
                <w:szCs w:val="24"/>
                <w:lang w:eastAsia="ru-RU"/>
              </w:rPr>
            </w:pPr>
            <w:r w:rsidRPr="00E674C6">
              <w:rPr>
                <w:rFonts w:ascii="Times New Roman" w:eastAsia="Times New Roman" w:hAnsi="Times New Roman" w:cs="Times New Roman"/>
                <w:color w:val="392C69"/>
                <w:sz w:val="24"/>
                <w:szCs w:val="24"/>
                <w:lang w:eastAsia="ru-RU"/>
              </w:rPr>
              <w:t xml:space="preserve">Список изменяющих документов </w:t>
            </w:r>
          </w:p>
          <w:p w:rsidR="00E674C6" w:rsidRPr="00E674C6" w:rsidRDefault="00E674C6" w:rsidP="00E674C6">
            <w:pPr>
              <w:spacing w:after="0" w:line="240" w:lineRule="auto"/>
              <w:jc w:val="center"/>
              <w:rPr>
                <w:rFonts w:ascii="Times New Roman" w:eastAsia="Times New Roman" w:hAnsi="Times New Roman" w:cs="Times New Roman"/>
                <w:color w:val="392C69"/>
                <w:sz w:val="24"/>
                <w:szCs w:val="24"/>
                <w:lang w:eastAsia="ru-RU"/>
              </w:rPr>
            </w:pPr>
            <w:r w:rsidRPr="00E674C6">
              <w:rPr>
                <w:rFonts w:ascii="Times New Roman" w:eastAsia="Times New Roman" w:hAnsi="Times New Roman" w:cs="Times New Roman"/>
                <w:color w:val="392C69"/>
                <w:sz w:val="24"/>
                <w:szCs w:val="24"/>
                <w:lang w:eastAsia="ru-RU"/>
              </w:rPr>
              <w:t xml:space="preserve">(в ред. постановлений Губернатора ХМАО - Югры от 11.03.2011 </w:t>
            </w:r>
            <w:hyperlink r:id="rId39" w:history="1">
              <w:r w:rsidRPr="00E674C6">
                <w:rPr>
                  <w:rFonts w:ascii="Times New Roman" w:eastAsia="Times New Roman" w:hAnsi="Times New Roman" w:cs="Times New Roman"/>
                  <w:color w:val="0000FF"/>
                  <w:sz w:val="24"/>
                  <w:szCs w:val="24"/>
                  <w:u w:val="single"/>
                  <w:lang w:eastAsia="ru-RU"/>
                </w:rPr>
                <w:t>N 38</w:t>
              </w:r>
            </w:hyperlink>
            <w:r w:rsidRPr="00E674C6">
              <w:rPr>
                <w:rFonts w:ascii="Times New Roman" w:eastAsia="Times New Roman" w:hAnsi="Times New Roman" w:cs="Times New Roman"/>
                <w:color w:val="392C69"/>
                <w:sz w:val="24"/>
                <w:szCs w:val="24"/>
                <w:lang w:eastAsia="ru-RU"/>
              </w:rPr>
              <w:t xml:space="preserve">, </w:t>
            </w:r>
          </w:p>
          <w:p w:rsidR="00E674C6" w:rsidRPr="00E674C6" w:rsidRDefault="00E674C6" w:rsidP="00E674C6">
            <w:pPr>
              <w:spacing w:after="0" w:line="240" w:lineRule="auto"/>
              <w:jc w:val="center"/>
              <w:rPr>
                <w:rFonts w:ascii="Times New Roman" w:eastAsia="Times New Roman" w:hAnsi="Times New Roman" w:cs="Times New Roman"/>
                <w:color w:val="392C69"/>
                <w:sz w:val="24"/>
                <w:szCs w:val="24"/>
                <w:lang w:eastAsia="ru-RU"/>
              </w:rPr>
            </w:pPr>
            <w:r w:rsidRPr="00E674C6">
              <w:rPr>
                <w:rFonts w:ascii="Times New Roman" w:eastAsia="Times New Roman" w:hAnsi="Times New Roman" w:cs="Times New Roman"/>
                <w:color w:val="392C69"/>
                <w:sz w:val="24"/>
                <w:szCs w:val="24"/>
                <w:lang w:eastAsia="ru-RU"/>
              </w:rPr>
              <w:t xml:space="preserve">от 10.04.2012 </w:t>
            </w:r>
            <w:hyperlink r:id="rId40" w:history="1">
              <w:r w:rsidRPr="00E674C6">
                <w:rPr>
                  <w:rFonts w:ascii="Times New Roman" w:eastAsia="Times New Roman" w:hAnsi="Times New Roman" w:cs="Times New Roman"/>
                  <w:color w:val="0000FF"/>
                  <w:sz w:val="24"/>
                  <w:szCs w:val="24"/>
                  <w:u w:val="single"/>
                  <w:lang w:eastAsia="ru-RU"/>
                </w:rPr>
                <w:t>N 53</w:t>
              </w:r>
            </w:hyperlink>
            <w:r w:rsidRPr="00E674C6">
              <w:rPr>
                <w:rFonts w:ascii="Times New Roman" w:eastAsia="Times New Roman" w:hAnsi="Times New Roman" w:cs="Times New Roman"/>
                <w:color w:val="392C69"/>
                <w:sz w:val="24"/>
                <w:szCs w:val="24"/>
                <w:lang w:eastAsia="ru-RU"/>
              </w:rPr>
              <w:t xml:space="preserve">, от 22.04.2013 </w:t>
            </w:r>
            <w:hyperlink r:id="rId41" w:history="1">
              <w:r w:rsidRPr="00E674C6">
                <w:rPr>
                  <w:rFonts w:ascii="Times New Roman" w:eastAsia="Times New Roman" w:hAnsi="Times New Roman" w:cs="Times New Roman"/>
                  <w:color w:val="0000FF"/>
                  <w:sz w:val="24"/>
                  <w:szCs w:val="24"/>
                  <w:u w:val="single"/>
                  <w:lang w:eastAsia="ru-RU"/>
                </w:rPr>
                <w:t>N 57</w:t>
              </w:r>
            </w:hyperlink>
            <w:r w:rsidRPr="00E674C6">
              <w:rPr>
                <w:rFonts w:ascii="Times New Roman" w:eastAsia="Times New Roman" w:hAnsi="Times New Roman" w:cs="Times New Roman"/>
                <w:color w:val="392C69"/>
                <w:sz w:val="24"/>
                <w:szCs w:val="24"/>
                <w:lang w:eastAsia="ru-RU"/>
              </w:rPr>
              <w:t xml:space="preserve">, от 28.07.2014 </w:t>
            </w:r>
            <w:hyperlink r:id="rId42" w:history="1">
              <w:r w:rsidRPr="00E674C6">
                <w:rPr>
                  <w:rFonts w:ascii="Times New Roman" w:eastAsia="Times New Roman" w:hAnsi="Times New Roman" w:cs="Times New Roman"/>
                  <w:color w:val="0000FF"/>
                  <w:sz w:val="24"/>
                  <w:szCs w:val="24"/>
                  <w:u w:val="single"/>
                  <w:lang w:eastAsia="ru-RU"/>
                </w:rPr>
                <w:t>N 78</w:t>
              </w:r>
            </w:hyperlink>
            <w:r w:rsidRPr="00E674C6">
              <w:rPr>
                <w:rFonts w:ascii="Times New Roman" w:eastAsia="Times New Roman" w:hAnsi="Times New Roman" w:cs="Times New Roman"/>
                <w:color w:val="392C69"/>
                <w:sz w:val="24"/>
                <w:szCs w:val="24"/>
                <w:lang w:eastAsia="ru-RU"/>
              </w:rPr>
              <w:t xml:space="preserve">, </w:t>
            </w:r>
          </w:p>
          <w:p w:rsidR="00E674C6" w:rsidRPr="00E674C6" w:rsidRDefault="00E674C6" w:rsidP="00E674C6">
            <w:pPr>
              <w:spacing w:after="0" w:line="240" w:lineRule="auto"/>
              <w:jc w:val="center"/>
              <w:rPr>
                <w:rFonts w:ascii="Times New Roman" w:eastAsia="Times New Roman" w:hAnsi="Times New Roman" w:cs="Times New Roman"/>
                <w:color w:val="392C69"/>
                <w:sz w:val="24"/>
                <w:szCs w:val="24"/>
                <w:lang w:eastAsia="ru-RU"/>
              </w:rPr>
            </w:pPr>
            <w:r w:rsidRPr="00E674C6">
              <w:rPr>
                <w:rFonts w:ascii="Times New Roman" w:eastAsia="Times New Roman" w:hAnsi="Times New Roman" w:cs="Times New Roman"/>
                <w:color w:val="392C69"/>
                <w:sz w:val="24"/>
                <w:szCs w:val="24"/>
                <w:lang w:eastAsia="ru-RU"/>
              </w:rPr>
              <w:t xml:space="preserve">от 20.06.2015 </w:t>
            </w:r>
            <w:hyperlink r:id="rId43" w:history="1">
              <w:r w:rsidRPr="00E674C6">
                <w:rPr>
                  <w:rFonts w:ascii="Times New Roman" w:eastAsia="Times New Roman" w:hAnsi="Times New Roman" w:cs="Times New Roman"/>
                  <w:color w:val="0000FF"/>
                  <w:sz w:val="24"/>
                  <w:szCs w:val="24"/>
                  <w:u w:val="single"/>
                  <w:lang w:eastAsia="ru-RU"/>
                </w:rPr>
                <w:t>N 61</w:t>
              </w:r>
            </w:hyperlink>
            <w:r w:rsidRPr="00E674C6">
              <w:rPr>
                <w:rFonts w:ascii="Times New Roman" w:eastAsia="Times New Roman" w:hAnsi="Times New Roman" w:cs="Times New Roman"/>
                <w:color w:val="392C69"/>
                <w:sz w:val="24"/>
                <w:szCs w:val="24"/>
                <w:lang w:eastAsia="ru-RU"/>
              </w:rPr>
              <w:t xml:space="preserve">, от 06.10.2015 </w:t>
            </w:r>
            <w:hyperlink r:id="rId44" w:history="1">
              <w:r w:rsidRPr="00E674C6">
                <w:rPr>
                  <w:rFonts w:ascii="Times New Roman" w:eastAsia="Times New Roman" w:hAnsi="Times New Roman" w:cs="Times New Roman"/>
                  <w:color w:val="0000FF"/>
                  <w:sz w:val="24"/>
                  <w:szCs w:val="24"/>
                  <w:u w:val="single"/>
                  <w:lang w:eastAsia="ru-RU"/>
                </w:rPr>
                <w:t>N 113</w:t>
              </w:r>
            </w:hyperlink>
            <w:r w:rsidRPr="00E674C6">
              <w:rPr>
                <w:rFonts w:ascii="Times New Roman" w:eastAsia="Times New Roman" w:hAnsi="Times New Roman" w:cs="Times New Roman"/>
                <w:color w:val="392C69"/>
                <w:sz w:val="24"/>
                <w:szCs w:val="24"/>
                <w:lang w:eastAsia="ru-RU"/>
              </w:rPr>
              <w:t xml:space="preserve">, от 04.12.2015 </w:t>
            </w:r>
            <w:hyperlink r:id="rId45" w:history="1">
              <w:r w:rsidRPr="00E674C6">
                <w:rPr>
                  <w:rFonts w:ascii="Times New Roman" w:eastAsia="Times New Roman" w:hAnsi="Times New Roman" w:cs="Times New Roman"/>
                  <w:color w:val="0000FF"/>
                  <w:sz w:val="24"/>
                  <w:szCs w:val="24"/>
                  <w:u w:val="single"/>
                  <w:lang w:eastAsia="ru-RU"/>
                </w:rPr>
                <w:t>N 156</w:t>
              </w:r>
            </w:hyperlink>
            <w:r w:rsidRPr="00E674C6">
              <w:rPr>
                <w:rFonts w:ascii="Times New Roman" w:eastAsia="Times New Roman" w:hAnsi="Times New Roman" w:cs="Times New Roman"/>
                <w:color w:val="392C69"/>
                <w:sz w:val="24"/>
                <w:szCs w:val="24"/>
                <w:lang w:eastAsia="ru-RU"/>
              </w:rPr>
              <w:t xml:space="preserve">, </w:t>
            </w:r>
          </w:p>
          <w:p w:rsidR="00E674C6" w:rsidRPr="00E674C6" w:rsidRDefault="00E674C6" w:rsidP="00E674C6">
            <w:pPr>
              <w:spacing w:after="0" w:line="240" w:lineRule="auto"/>
              <w:jc w:val="center"/>
              <w:rPr>
                <w:rFonts w:ascii="Times New Roman" w:eastAsia="Times New Roman" w:hAnsi="Times New Roman" w:cs="Times New Roman"/>
                <w:color w:val="392C69"/>
                <w:sz w:val="24"/>
                <w:szCs w:val="24"/>
                <w:lang w:eastAsia="ru-RU"/>
              </w:rPr>
            </w:pPr>
            <w:r w:rsidRPr="00E674C6">
              <w:rPr>
                <w:rFonts w:ascii="Times New Roman" w:eastAsia="Times New Roman" w:hAnsi="Times New Roman" w:cs="Times New Roman"/>
                <w:color w:val="392C69"/>
                <w:sz w:val="24"/>
                <w:szCs w:val="24"/>
                <w:lang w:eastAsia="ru-RU"/>
              </w:rPr>
              <w:t xml:space="preserve">от 09.12.2016 </w:t>
            </w:r>
            <w:hyperlink r:id="rId46" w:history="1">
              <w:r w:rsidRPr="00E674C6">
                <w:rPr>
                  <w:rFonts w:ascii="Times New Roman" w:eastAsia="Times New Roman" w:hAnsi="Times New Roman" w:cs="Times New Roman"/>
                  <w:color w:val="0000FF"/>
                  <w:sz w:val="24"/>
                  <w:szCs w:val="24"/>
                  <w:u w:val="single"/>
                  <w:lang w:eastAsia="ru-RU"/>
                </w:rPr>
                <w:t>N 150</w:t>
              </w:r>
            </w:hyperlink>
            <w:r w:rsidRPr="00E674C6">
              <w:rPr>
                <w:rFonts w:ascii="Times New Roman" w:eastAsia="Times New Roman" w:hAnsi="Times New Roman" w:cs="Times New Roman"/>
                <w:color w:val="392C69"/>
                <w:sz w:val="24"/>
                <w:szCs w:val="24"/>
                <w:lang w:eastAsia="ru-RU"/>
              </w:rPr>
              <w:t xml:space="preserve">, от 22.09.2020 </w:t>
            </w:r>
            <w:hyperlink r:id="rId47" w:history="1">
              <w:r w:rsidRPr="00E674C6">
                <w:rPr>
                  <w:rFonts w:ascii="Times New Roman" w:eastAsia="Times New Roman" w:hAnsi="Times New Roman" w:cs="Times New Roman"/>
                  <w:color w:val="0000FF"/>
                  <w:sz w:val="24"/>
                  <w:szCs w:val="24"/>
                  <w:u w:val="single"/>
                  <w:lang w:eastAsia="ru-RU"/>
                </w:rPr>
                <w:t>N 131</w:t>
              </w:r>
            </w:hyperlink>
            <w:r w:rsidRPr="00E674C6">
              <w:rPr>
                <w:rFonts w:ascii="Times New Roman" w:eastAsia="Times New Roman" w:hAnsi="Times New Roman" w:cs="Times New Roman"/>
                <w:color w:val="392C69"/>
                <w:sz w:val="24"/>
                <w:szCs w:val="24"/>
                <w:lang w:eastAsia="ru-RU"/>
              </w:rPr>
              <w:t xml:space="preserve">, от 23.03.2021 </w:t>
            </w:r>
            <w:hyperlink r:id="rId48" w:history="1">
              <w:r w:rsidRPr="00E674C6">
                <w:rPr>
                  <w:rFonts w:ascii="Times New Roman" w:eastAsia="Times New Roman" w:hAnsi="Times New Roman" w:cs="Times New Roman"/>
                  <w:color w:val="0000FF"/>
                  <w:sz w:val="24"/>
                  <w:szCs w:val="24"/>
                  <w:u w:val="single"/>
                  <w:lang w:eastAsia="ru-RU"/>
                </w:rPr>
                <w:t>N 33</w:t>
              </w:r>
            </w:hyperlink>
            <w:r w:rsidRPr="00E674C6">
              <w:rPr>
                <w:rFonts w:ascii="Times New Roman" w:eastAsia="Times New Roman" w:hAnsi="Times New Roman" w:cs="Times New Roman"/>
                <w:color w:val="392C69"/>
                <w:sz w:val="24"/>
                <w:szCs w:val="24"/>
                <w:lang w:eastAsia="ru-RU"/>
              </w:rPr>
              <w:t xml:space="preserve">, </w:t>
            </w:r>
          </w:p>
          <w:p w:rsidR="00E674C6" w:rsidRPr="00E674C6" w:rsidRDefault="00E674C6" w:rsidP="00E674C6">
            <w:pPr>
              <w:spacing w:after="0" w:line="240" w:lineRule="auto"/>
              <w:jc w:val="center"/>
              <w:rPr>
                <w:rFonts w:ascii="Times New Roman" w:eastAsia="Times New Roman" w:hAnsi="Times New Roman" w:cs="Times New Roman"/>
                <w:color w:val="392C69"/>
                <w:sz w:val="24"/>
                <w:szCs w:val="24"/>
                <w:lang w:eastAsia="ru-RU"/>
              </w:rPr>
            </w:pPr>
            <w:r w:rsidRPr="00E674C6">
              <w:rPr>
                <w:rFonts w:ascii="Times New Roman" w:eastAsia="Times New Roman" w:hAnsi="Times New Roman" w:cs="Times New Roman"/>
                <w:color w:val="392C69"/>
                <w:sz w:val="24"/>
                <w:szCs w:val="24"/>
                <w:lang w:eastAsia="ru-RU"/>
              </w:rPr>
              <w:t xml:space="preserve">от 08.02.2023 </w:t>
            </w:r>
            <w:hyperlink r:id="rId49" w:history="1">
              <w:r w:rsidRPr="00E674C6">
                <w:rPr>
                  <w:rFonts w:ascii="Times New Roman" w:eastAsia="Times New Roman" w:hAnsi="Times New Roman" w:cs="Times New Roman"/>
                  <w:color w:val="0000FF"/>
                  <w:sz w:val="24"/>
                  <w:szCs w:val="24"/>
                  <w:u w:val="single"/>
                  <w:lang w:eastAsia="ru-RU"/>
                </w:rPr>
                <w:t>N 14</w:t>
              </w:r>
            </w:hyperlink>
            <w:r w:rsidRPr="00E674C6">
              <w:rPr>
                <w:rFonts w:ascii="Times New Roman" w:eastAsia="Times New Roman" w:hAnsi="Times New Roman" w:cs="Times New Roman"/>
                <w:color w:val="392C69"/>
                <w:sz w:val="24"/>
                <w:szCs w:val="24"/>
                <w:lang w:eastAsia="ru-RU"/>
              </w:rPr>
              <w:t xml:space="preserve">, от 15.03.2024 </w:t>
            </w:r>
            <w:hyperlink r:id="rId50" w:history="1">
              <w:r w:rsidRPr="00E674C6">
                <w:rPr>
                  <w:rFonts w:ascii="Times New Roman" w:eastAsia="Times New Roman" w:hAnsi="Times New Roman" w:cs="Times New Roman"/>
                  <w:color w:val="0000FF"/>
                  <w:sz w:val="24"/>
                  <w:szCs w:val="24"/>
                  <w:u w:val="single"/>
                  <w:lang w:eastAsia="ru-RU"/>
                </w:rPr>
                <w:t>N 30</w:t>
              </w:r>
            </w:hyperlink>
            <w:r w:rsidRPr="00E674C6">
              <w:rPr>
                <w:rFonts w:ascii="Times New Roman" w:eastAsia="Times New Roman" w:hAnsi="Times New Roman" w:cs="Times New Roman"/>
                <w:color w:val="392C69"/>
                <w:sz w:val="24"/>
                <w:szCs w:val="24"/>
                <w:lang w:eastAsia="ru-RU"/>
              </w:rPr>
              <w:t xml:space="preserve">, от 20.06.2024 </w:t>
            </w:r>
            <w:hyperlink r:id="rId51" w:history="1">
              <w:r w:rsidRPr="00E674C6">
                <w:rPr>
                  <w:rFonts w:ascii="Times New Roman" w:eastAsia="Times New Roman" w:hAnsi="Times New Roman" w:cs="Times New Roman"/>
                  <w:color w:val="0000FF"/>
                  <w:sz w:val="24"/>
                  <w:szCs w:val="24"/>
                  <w:u w:val="single"/>
                  <w:lang w:eastAsia="ru-RU"/>
                </w:rPr>
                <w:t>N 66</w:t>
              </w:r>
            </w:hyperlink>
            <w:r w:rsidRPr="00E674C6">
              <w:rPr>
                <w:rFonts w:ascii="Times New Roman" w:eastAsia="Times New Roman" w:hAnsi="Times New Roman" w:cs="Times New Roman"/>
                <w:color w:val="392C69"/>
                <w:sz w:val="24"/>
                <w:szCs w:val="24"/>
                <w:lang w:eastAsia="ru-RU"/>
              </w:rPr>
              <w:t xml:space="preserve">, </w:t>
            </w:r>
          </w:p>
          <w:p w:rsidR="00E674C6" w:rsidRPr="00E674C6" w:rsidRDefault="00E674C6" w:rsidP="00E674C6">
            <w:pPr>
              <w:spacing w:after="0" w:line="240" w:lineRule="auto"/>
              <w:jc w:val="center"/>
              <w:rPr>
                <w:rFonts w:ascii="Times New Roman" w:eastAsia="Times New Roman" w:hAnsi="Times New Roman" w:cs="Times New Roman"/>
                <w:color w:val="392C69"/>
                <w:sz w:val="24"/>
                <w:szCs w:val="24"/>
                <w:lang w:eastAsia="ru-RU"/>
              </w:rPr>
            </w:pPr>
            <w:r w:rsidRPr="00E674C6">
              <w:rPr>
                <w:rFonts w:ascii="Times New Roman" w:eastAsia="Times New Roman" w:hAnsi="Times New Roman" w:cs="Times New Roman"/>
                <w:color w:val="392C69"/>
                <w:sz w:val="24"/>
                <w:szCs w:val="24"/>
                <w:lang w:eastAsia="ru-RU"/>
              </w:rPr>
              <w:t xml:space="preserve">от 29.11.2024 </w:t>
            </w:r>
            <w:hyperlink r:id="rId52" w:history="1">
              <w:r w:rsidRPr="00E674C6">
                <w:rPr>
                  <w:rFonts w:ascii="Times New Roman" w:eastAsia="Times New Roman" w:hAnsi="Times New Roman" w:cs="Times New Roman"/>
                  <w:color w:val="0000FF"/>
                  <w:sz w:val="24"/>
                  <w:szCs w:val="24"/>
                  <w:u w:val="single"/>
                  <w:lang w:eastAsia="ru-RU"/>
                </w:rPr>
                <w:t>N 127</w:t>
              </w:r>
            </w:hyperlink>
            <w:r w:rsidRPr="00E674C6">
              <w:rPr>
                <w:rFonts w:ascii="Times New Roman" w:eastAsia="Times New Roman" w:hAnsi="Times New Roman" w:cs="Times New Roman"/>
                <w:color w:val="392C69"/>
                <w:sz w:val="24"/>
                <w:szCs w:val="24"/>
                <w:lang w:eastAsia="ru-RU"/>
              </w:rPr>
              <w:t xml:space="preserve">, от 09.04.2025 </w:t>
            </w:r>
            <w:hyperlink r:id="rId53" w:history="1">
              <w:r w:rsidRPr="00E674C6">
                <w:rPr>
                  <w:rFonts w:ascii="Times New Roman" w:eastAsia="Times New Roman" w:hAnsi="Times New Roman" w:cs="Times New Roman"/>
                  <w:color w:val="0000FF"/>
                  <w:sz w:val="24"/>
                  <w:szCs w:val="24"/>
                  <w:u w:val="single"/>
                  <w:lang w:eastAsia="ru-RU"/>
                </w:rPr>
                <w:t>N 33</w:t>
              </w:r>
            </w:hyperlink>
            <w:r w:rsidRPr="00E674C6">
              <w:rPr>
                <w:rFonts w:ascii="Times New Roman" w:eastAsia="Times New Roman" w:hAnsi="Times New Roman" w:cs="Times New Roman"/>
                <w:color w:val="392C69"/>
                <w:sz w:val="24"/>
                <w:szCs w:val="24"/>
                <w:lang w:eastAsia="ru-RU"/>
              </w:rPr>
              <w:t xml:space="preserve">) </w:t>
            </w:r>
          </w:p>
        </w:tc>
      </w:tr>
    </w:tbl>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1. Настоящим Положением определяется порядок представления гражданами, претендующими на замещение должностей государственной гражданской службы Ханты-Мансийского автономного округа - Югры (далее - должности государственной гражданской службы), и государственными гражданскими служащими Ханты-Мансийского автономного округа - Югры (далее также - государственный гражданский служащий)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(в ред. </w:t>
            </w:r>
            <w:hyperlink r:id="rId54"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20.06.2015 N 61)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Сведения о доходах, расходах, об имуществе и обязательствах имущественного характера, представляемые в соответствии с настоящим Положением, включают в себя в том числе сведения: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(абзац введен </w:t>
            </w:r>
            <w:hyperlink r:id="rId55" w:history="1">
              <w:r w:rsidRPr="00E674C6">
                <w:rPr>
                  <w:rFonts w:ascii="Times New Roman" w:eastAsia="Times New Roman" w:hAnsi="Times New Roman" w:cs="Times New Roman"/>
                  <w:color w:val="0000FF"/>
                  <w:u w:val="single"/>
                  <w:lang w:eastAsia="ru-RU"/>
                </w:rPr>
                <w:t>постановлением</w:t>
              </w:r>
            </w:hyperlink>
            <w:r w:rsidRPr="00E674C6">
              <w:rPr>
                <w:rFonts w:ascii="Times New Roman" w:eastAsia="Times New Roman" w:hAnsi="Times New Roman" w:cs="Times New Roman"/>
                <w:color w:val="828282"/>
                <w:lang w:eastAsia="ru-RU"/>
              </w:rPr>
              <w:t xml:space="preserve"> Губернатора ХМАО - Югры от 22.04.2013 N 57; в ред. </w:t>
            </w:r>
            <w:hyperlink r:id="rId56"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28.07.2014 N 78)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а) о счетах (вкладах) и наличных денежных средствах в иностранных банках, расположенных за пределами территории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(пп. "а" введен </w:t>
            </w:r>
            <w:hyperlink r:id="rId57" w:history="1">
              <w:r w:rsidRPr="00E674C6">
                <w:rPr>
                  <w:rFonts w:ascii="Times New Roman" w:eastAsia="Times New Roman" w:hAnsi="Times New Roman" w:cs="Times New Roman"/>
                  <w:color w:val="0000FF"/>
                  <w:u w:val="single"/>
                  <w:lang w:eastAsia="ru-RU"/>
                </w:rPr>
                <w:t>постановлением</w:t>
              </w:r>
            </w:hyperlink>
            <w:r w:rsidRPr="00E674C6">
              <w:rPr>
                <w:rFonts w:ascii="Times New Roman" w:eastAsia="Times New Roman" w:hAnsi="Times New Roman" w:cs="Times New Roman"/>
                <w:color w:val="828282"/>
                <w:lang w:eastAsia="ru-RU"/>
              </w:rPr>
              <w:t xml:space="preserve"> Губернатора ХМАО - Югры от 22.04.2013 N 57)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б) о государственных ценных бумагах иностранных государств, облигациях и акциях иных иностранных эмитентов;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(пп. "б" введен </w:t>
            </w:r>
            <w:hyperlink r:id="rId58" w:history="1">
              <w:r w:rsidRPr="00E674C6">
                <w:rPr>
                  <w:rFonts w:ascii="Times New Roman" w:eastAsia="Times New Roman" w:hAnsi="Times New Roman" w:cs="Times New Roman"/>
                  <w:color w:val="0000FF"/>
                  <w:u w:val="single"/>
                  <w:lang w:eastAsia="ru-RU"/>
                </w:rPr>
                <w:t>постановлением</w:t>
              </w:r>
            </w:hyperlink>
            <w:r w:rsidRPr="00E674C6">
              <w:rPr>
                <w:rFonts w:ascii="Times New Roman" w:eastAsia="Times New Roman" w:hAnsi="Times New Roman" w:cs="Times New Roman"/>
                <w:color w:val="828282"/>
                <w:lang w:eastAsia="ru-RU"/>
              </w:rPr>
              <w:t xml:space="preserve"> Губернатора ХМАО - Югры от 22.04.2013 N 57)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в) о недвижимом имуществе, находящемся за пределами территории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(пп. "в" введен </w:t>
            </w:r>
            <w:hyperlink r:id="rId59" w:history="1">
              <w:r w:rsidRPr="00E674C6">
                <w:rPr>
                  <w:rFonts w:ascii="Times New Roman" w:eastAsia="Times New Roman" w:hAnsi="Times New Roman" w:cs="Times New Roman"/>
                  <w:color w:val="0000FF"/>
                  <w:u w:val="single"/>
                  <w:lang w:eastAsia="ru-RU"/>
                </w:rPr>
                <w:t>постановлением</w:t>
              </w:r>
            </w:hyperlink>
            <w:r w:rsidRPr="00E674C6">
              <w:rPr>
                <w:rFonts w:ascii="Times New Roman" w:eastAsia="Times New Roman" w:hAnsi="Times New Roman" w:cs="Times New Roman"/>
                <w:color w:val="828282"/>
                <w:lang w:eastAsia="ru-RU"/>
              </w:rPr>
              <w:t xml:space="preserve"> Губернатора ХМАО - Югры от 22.04.2013 N 57)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г) об обязательствах имущественного характера за пределами территории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(пп. "г" введен </w:t>
            </w:r>
            <w:hyperlink r:id="rId60" w:history="1">
              <w:r w:rsidRPr="00E674C6">
                <w:rPr>
                  <w:rFonts w:ascii="Times New Roman" w:eastAsia="Times New Roman" w:hAnsi="Times New Roman" w:cs="Times New Roman"/>
                  <w:color w:val="0000FF"/>
                  <w:u w:val="single"/>
                  <w:lang w:eastAsia="ru-RU"/>
                </w:rPr>
                <w:t>постановлением</w:t>
              </w:r>
            </w:hyperlink>
            <w:r w:rsidRPr="00E674C6">
              <w:rPr>
                <w:rFonts w:ascii="Times New Roman" w:eastAsia="Times New Roman" w:hAnsi="Times New Roman" w:cs="Times New Roman"/>
                <w:color w:val="828282"/>
                <w:lang w:eastAsia="ru-RU"/>
              </w:rPr>
              <w:t xml:space="preserve"> Губернатора ХМАО - Югры от 22.04.2013 N 57)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д)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w:t>
      </w:r>
      <w:r w:rsidRPr="00E674C6">
        <w:rPr>
          <w:rFonts w:ascii="Times New Roman" w:eastAsia="Times New Roman" w:hAnsi="Times New Roman" w:cs="Times New Roman"/>
          <w:sz w:val="24"/>
          <w:szCs w:val="24"/>
          <w:lang w:eastAsia="ru-RU"/>
        </w:rPr>
        <w:lastRenderedPageBreak/>
        <w:t xml:space="preserve">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(пп. "д" введен </w:t>
            </w:r>
            <w:hyperlink r:id="rId61" w:history="1">
              <w:r w:rsidRPr="00E674C6">
                <w:rPr>
                  <w:rFonts w:ascii="Times New Roman" w:eastAsia="Times New Roman" w:hAnsi="Times New Roman" w:cs="Times New Roman"/>
                  <w:color w:val="0000FF"/>
                  <w:u w:val="single"/>
                  <w:lang w:eastAsia="ru-RU"/>
                </w:rPr>
                <w:t>постановлением</w:t>
              </w:r>
            </w:hyperlink>
            <w:r w:rsidRPr="00E674C6">
              <w:rPr>
                <w:rFonts w:ascii="Times New Roman" w:eastAsia="Times New Roman" w:hAnsi="Times New Roman" w:cs="Times New Roman"/>
                <w:color w:val="828282"/>
                <w:lang w:eastAsia="ru-RU"/>
              </w:rPr>
              <w:t xml:space="preserve"> Губернатора ХМАО - Югры от 28.07.2014 N 78; в ред. постановлений Губернатора ХМАО - Югры от 06.10.2015 </w:t>
            </w:r>
            <w:hyperlink r:id="rId62" w:history="1">
              <w:r w:rsidRPr="00E674C6">
                <w:rPr>
                  <w:rFonts w:ascii="Times New Roman" w:eastAsia="Times New Roman" w:hAnsi="Times New Roman" w:cs="Times New Roman"/>
                  <w:color w:val="0000FF"/>
                  <w:u w:val="single"/>
                  <w:lang w:eastAsia="ru-RU"/>
                </w:rPr>
                <w:t>N 113</w:t>
              </w:r>
            </w:hyperlink>
            <w:r w:rsidRPr="00E674C6">
              <w:rPr>
                <w:rFonts w:ascii="Times New Roman" w:eastAsia="Times New Roman" w:hAnsi="Times New Roman" w:cs="Times New Roman"/>
                <w:color w:val="828282"/>
                <w:lang w:eastAsia="ru-RU"/>
              </w:rPr>
              <w:t xml:space="preserve">, от 04.12.2015 </w:t>
            </w:r>
            <w:hyperlink r:id="rId63" w:history="1">
              <w:r w:rsidRPr="00E674C6">
                <w:rPr>
                  <w:rFonts w:ascii="Times New Roman" w:eastAsia="Times New Roman" w:hAnsi="Times New Roman" w:cs="Times New Roman"/>
                  <w:color w:val="0000FF"/>
                  <w:u w:val="single"/>
                  <w:lang w:eastAsia="ru-RU"/>
                </w:rPr>
                <w:t>N 156</w:t>
              </w:r>
            </w:hyperlink>
            <w:r w:rsidRPr="00E674C6">
              <w:rPr>
                <w:rFonts w:ascii="Times New Roman" w:eastAsia="Times New Roman" w:hAnsi="Times New Roman" w:cs="Times New Roman"/>
                <w:color w:val="828282"/>
                <w:lang w:eastAsia="ru-RU"/>
              </w:rPr>
              <w:t xml:space="preserve">, от 23.03.2021 </w:t>
            </w:r>
            <w:hyperlink r:id="rId64" w:history="1">
              <w:r w:rsidRPr="00E674C6">
                <w:rPr>
                  <w:rFonts w:ascii="Times New Roman" w:eastAsia="Times New Roman" w:hAnsi="Times New Roman" w:cs="Times New Roman"/>
                  <w:color w:val="0000FF"/>
                  <w:u w:val="single"/>
                  <w:lang w:eastAsia="ru-RU"/>
                </w:rPr>
                <w:t>N 33</w:t>
              </w:r>
            </w:hyperlink>
            <w:r w:rsidRPr="00E674C6">
              <w:rPr>
                <w:rFonts w:ascii="Times New Roman" w:eastAsia="Times New Roman" w:hAnsi="Times New Roman" w:cs="Times New Roman"/>
                <w:color w:val="828282"/>
                <w:lang w:eastAsia="ru-RU"/>
              </w:rPr>
              <w:t xml:space="preserve">)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Указанные сведения отражаются в соответствующих разделах справки о доходах, расходах, об имуществе и обязательствах имущественного характера, </w:t>
      </w:r>
      <w:hyperlink r:id="rId65" w:history="1">
        <w:r w:rsidRPr="00E674C6">
          <w:rPr>
            <w:rFonts w:ascii="Times New Roman" w:eastAsia="Times New Roman" w:hAnsi="Times New Roman" w:cs="Times New Roman"/>
            <w:color w:val="0000FF"/>
            <w:sz w:val="24"/>
            <w:szCs w:val="24"/>
            <w:u w:val="single"/>
            <w:lang w:eastAsia="ru-RU"/>
          </w:rPr>
          <w:t>форма</w:t>
        </w:r>
      </w:hyperlink>
      <w:r w:rsidRPr="00E674C6">
        <w:rPr>
          <w:rFonts w:ascii="Times New Roman" w:eastAsia="Times New Roman" w:hAnsi="Times New Roman" w:cs="Times New Roman"/>
          <w:sz w:val="24"/>
          <w:szCs w:val="24"/>
          <w:lang w:eastAsia="ru-RU"/>
        </w:rPr>
        <w:t xml:space="preserve"> которой утверждена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(абзац введен </w:t>
            </w:r>
            <w:hyperlink r:id="rId66" w:history="1">
              <w:r w:rsidRPr="00E674C6">
                <w:rPr>
                  <w:rFonts w:ascii="Times New Roman" w:eastAsia="Times New Roman" w:hAnsi="Times New Roman" w:cs="Times New Roman"/>
                  <w:color w:val="0000FF"/>
                  <w:u w:val="single"/>
                  <w:lang w:eastAsia="ru-RU"/>
                </w:rPr>
                <w:t>постановлением</w:t>
              </w:r>
            </w:hyperlink>
            <w:r w:rsidRPr="00E674C6">
              <w:rPr>
                <w:rFonts w:ascii="Times New Roman" w:eastAsia="Times New Roman" w:hAnsi="Times New Roman" w:cs="Times New Roman"/>
                <w:color w:val="828282"/>
                <w:lang w:eastAsia="ru-RU"/>
              </w:rPr>
              <w:t xml:space="preserve"> Губернатора ХМАО - Югры от 22.04.2013 N 57; в ред. постановлений Губернатора ХМАО - Югры от 28.07.2014 </w:t>
            </w:r>
            <w:hyperlink r:id="rId67" w:history="1">
              <w:r w:rsidRPr="00E674C6">
                <w:rPr>
                  <w:rFonts w:ascii="Times New Roman" w:eastAsia="Times New Roman" w:hAnsi="Times New Roman" w:cs="Times New Roman"/>
                  <w:color w:val="0000FF"/>
                  <w:u w:val="single"/>
                  <w:lang w:eastAsia="ru-RU"/>
                </w:rPr>
                <w:t>N 78</w:t>
              </w:r>
            </w:hyperlink>
            <w:r w:rsidRPr="00E674C6">
              <w:rPr>
                <w:rFonts w:ascii="Times New Roman" w:eastAsia="Times New Roman" w:hAnsi="Times New Roman" w:cs="Times New Roman"/>
                <w:color w:val="828282"/>
                <w:lang w:eastAsia="ru-RU"/>
              </w:rPr>
              <w:t xml:space="preserve">, от 15.03.2024 </w:t>
            </w:r>
            <w:hyperlink r:id="rId68" w:history="1">
              <w:r w:rsidRPr="00E674C6">
                <w:rPr>
                  <w:rFonts w:ascii="Times New Roman" w:eastAsia="Times New Roman" w:hAnsi="Times New Roman" w:cs="Times New Roman"/>
                  <w:color w:val="0000FF"/>
                  <w:u w:val="single"/>
                  <w:lang w:eastAsia="ru-RU"/>
                </w:rPr>
                <w:t>N 30</w:t>
              </w:r>
            </w:hyperlink>
            <w:r w:rsidRPr="00E674C6">
              <w:rPr>
                <w:rFonts w:ascii="Times New Roman" w:eastAsia="Times New Roman" w:hAnsi="Times New Roman" w:cs="Times New Roman"/>
                <w:color w:val="828282"/>
                <w:lang w:eastAsia="ru-RU"/>
              </w:rPr>
              <w:t xml:space="preserve">)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bookmarkStart w:id="1" w:name="p76"/>
      <w:bookmarkEnd w:id="1"/>
      <w:r w:rsidRPr="00E674C6">
        <w:rPr>
          <w:rFonts w:ascii="Times New Roman" w:eastAsia="Times New Roman" w:hAnsi="Times New Roman" w:cs="Times New Roman"/>
          <w:sz w:val="24"/>
          <w:szCs w:val="24"/>
          <w:lang w:eastAsia="ru-RU"/>
        </w:rPr>
        <w:t xml:space="preserve">2. 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гражданина, претендующего на замещение должности государственной гражданской службы Ханты-Мансийского автономного округа - Югры (далее - гражданин, автономный округ).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(в ред. </w:t>
            </w:r>
            <w:hyperlink r:id="rId69"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15.03.2024 N 30)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возлагается на государственного гражданского служащего, замещавшего по состоянию на 31 декабря отчетного года должность государственной гражданской службы, предусмотренную </w:t>
      </w:r>
      <w:hyperlink r:id="rId70" w:history="1">
        <w:r w:rsidRPr="00E674C6">
          <w:rPr>
            <w:rFonts w:ascii="Times New Roman" w:eastAsia="Times New Roman" w:hAnsi="Times New Roman" w:cs="Times New Roman"/>
            <w:color w:val="0000FF"/>
            <w:sz w:val="24"/>
            <w:szCs w:val="24"/>
            <w:u w:val="single"/>
            <w:lang w:eastAsia="ru-RU"/>
          </w:rPr>
          <w:t>перечнем</w:t>
        </w:r>
      </w:hyperlink>
      <w:r w:rsidRPr="00E674C6">
        <w:rPr>
          <w:rFonts w:ascii="Times New Roman" w:eastAsia="Times New Roman" w:hAnsi="Times New Roman" w:cs="Times New Roman"/>
          <w:sz w:val="24"/>
          <w:szCs w:val="24"/>
          <w:lang w:eastAsia="ru-RU"/>
        </w:rPr>
        <w:t xml:space="preserve"> должностей, утвержденным постановлением Губернатора автономного округа от 14 августа 2009 года N 130, перечнем должностей, утвержденным руководителем исполнительного органа автономного округа, иного государственного органа автономного округа, осуществляющим полномочия представителя нанимателя (далее также - Перечни должностей, орган государственной власти, государственный гражданский служащий) в соответствии с указанным </w:t>
      </w:r>
      <w:hyperlink r:id="rId71" w:history="1">
        <w:r w:rsidRPr="00E674C6">
          <w:rPr>
            <w:rFonts w:ascii="Times New Roman" w:eastAsia="Times New Roman" w:hAnsi="Times New Roman" w:cs="Times New Roman"/>
            <w:color w:val="0000FF"/>
            <w:sz w:val="24"/>
            <w:szCs w:val="24"/>
            <w:u w:val="single"/>
            <w:lang w:eastAsia="ru-RU"/>
          </w:rPr>
          <w:t>постановлением</w:t>
        </w:r>
      </w:hyperlink>
      <w:r w:rsidRPr="00E674C6">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(в ред. </w:t>
            </w:r>
            <w:hyperlink r:id="rId72"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15.03.2024 N 30)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государственного гражданского служащего, замещающего должность государственной гражданской службы автономного округа, не предусмотренную Перечнями должностей, и претендующего на замещение должности государственной гражданской службы автономного округа, предусмотренную этими Перечнями должностей (далее - кандидат на должность, предусмотренную Перечнями должностей).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(абзац введен </w:t>
            </w:r>
            <w:hyperlink r:id="rId73" w:history="1">
              <w:r w:rsidRPr="00E674C6">
                <w:rPr>
                  <w:rFonts w:ascii="Times New Roman" w:eastAsia="Times New Roman" w:hAnsi="Times New Roman" w:cs="Times New Roman"/>
                  <w:color w:val="0000FF"/>
                  <w:u w:val="single"/>
                  <w:lang w:eastAsia="ru-RU"/>
                </w:rPr>
                <w:t>постановлением</w:t>
              </w:r>
            </w:hyperlink>
            <w:r w:rsidRPr="00E674C6">
              <w:rPr>
                <w:rFonts w:ascii="Times New Roman" w:eastAsia="Times New Roman" w:hAnsi="Times New Roman" w:cs="Times New Roman"/>
                <w:color w:val="828282"/>
                <w:lang w:eastAsia="ru-RU"/>
              </w:rPr>
              <w:t xml:space="preserve"> Губернатора ХМАО - Югры от 04.12.2015 N 156) </w:t>
            </w:r>
          </w:p>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lastRenderedPageBreak/>
              <w:t xml:space="preserve">(п. 2 в ред. </w:t>
            </w:r>
            <w:hyperlink r:id="rId74"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20.06.2015 N 61)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lastRenderedPageBreak/>
        <w:t xml:space="preserve">3. Сведения о доходах, расходах, об имуществе и обязательствах имущественного характера представляются по форме </w:t>
      </w:r>
      <w:hyperlink r:id="rId75" w:history="1">
        <w:r w:rsidRPr="00E674C6">
          <w:rPr>
            <w:rFonts w:ascii="Times New Roman" w:eastAsia="Times New Roman" w:hAnsi="Times New Roman" w:cs="Times New Roman"/>
            <w:color w:val="0000FF"/>
            <w:sz w:val="24"/>
            <w:szCs w:val="24"/>
            <w:u w:val="single"/>
            <w:lang w:eastAsia="ru-RU"/>
          </w:rPr>
          <w:t>справки</w:t>
        </w:r>
      </w:hyperlink>
      <w:r w:rsidRPr="00E674C6">
        <w:rPr>
          <w:rFonts w:ascii="Times New Roman" w:eastAsia="Times New Roman" w:hAnsi="Times New Roman" w:cs="Times New Roman"/>
          <w:sz w:val="24"/>
          <w:szCs w:val="24"/>
          <w:lang w:eastAsia="ru-RU"/>
        </w:rPr>
        <w:t xml:space="preserve">,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(в ред. </w:t>
            </w:r>
            <w:hyperlink r:id="rId76"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22.09.2020 N 131)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bookmarkStart w:id="2" w:name="p85"/>
      <w:bookmarkEnd w:id="2"/>
      <w:r w:rsidRPr="00E674C6">
        <w:rPr>
          <w:rFonts w:ascii="Times New Roman" w:eastAsia="Times New Roman" w:hAnsi="Times New Roman" w:cs="Times New Roman"/>
          <w:sz w:val="24"/>
          <w:szCs w:val="24"/>
          <w:lang w:eastAsia="ru-RU"/>
        </w:rPr>
        <w:t xml:space="preserve">а) гражданами - при поступлении на государственную гражданскую службу автономного округа;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bookmarkStart w:id="3" w:name="p86"/>
      <w:bookmarkEnd w:id="3"/>
      <w:r w:rsidRPr="00E674C6">
        <w:rPr>
          <w:rFonts w:ascii="Times New Roman" w:eastAsia="Times New Roman" w:hAnsi="Times New Roman" w:cs="Times New Roman"/>
          <w:sz w:val="24"/>
          <w:szCs w:val="24"/>
          <w:lang w:eastAsia="ru-RU"/>
        </w:rPr>
        <w:t xml:space="preserve">б) кандидатами на должности, предусмотренные Перечнями должностей - при назначении на должности государственной гражданской службы, предусмотренные Перечнями должностей;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bookmarkStart w:id="4" w:name="p87"/>
      <w:bookmarkEnd w:id="4"/>
      <w:r w:rsidRPr="00E674C6">
        <w:rPr>
          <w:rFonts w:ascii="Times New Roman" w:eastAsia="Times New Roman" w:hAnsi="Times New Roman" w:cs="Times New Roman"/>
          <w:sz w:val="24"/>
          <w:szCs w:val="24"/>
          <w:lang w:eastAsia="ru-RU"/>
        </w:rPr>
        <w:t xml:space="preserve">в) государственными гражданскими служащими, замещавшими по состоянию на 31 декабря отчетного года должности государственной гражданской службы, предусмотренные Перечнями должностей, - ежегодно не позднее 30 апреля года, следующего за отчетным.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(п. 3 в ред. </w:t>
            </w:r>
            <w:hyperlink r:id="rId77"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04.12.2015 N 156)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bookmarkStart w:id="5" w:name="p89"/>
      <w:bookmarkEnd w:id="5"/>
      <w:r w:rsidRPr="00E674C6">
        <w:rPr>
          <w:rFonts w:ascii="Times New Roman" w:eastAsia="Times New Roman" w:hAnsi="Times New Roman" w:cs="Times New Roman"/>
          <w:sz w:val="24"/>
          <w:szCs w:val="24"/>
          <w:lang w:eastAsia="ru-RU"/>
        </w:rPr>
        <w:t xml:space="preserve">4. Гражданин при назначении на должность государственной гражданской службы представляет: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гражданской службы (на отчетную дату);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гражданской службы (на отчетную дату).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4.1. Кандидат на должность, предусмотренную Перечнями должностей, представляет сведения о доходах, об имуществе и обязательствах имущественного характера в соответствии с </w:t>
      </w:r>
      <w:hyperlink w:anchor="p89" w:history="1">
        <w:r w:rsidRPr="00E674C6">
          <w:rPr>
            <w:rFonts w:ascii="Times New Roman" w:eastAsia="Times New Roman" w:hAnsi="Times New Roman" w:cs="Times New Roman"/>
            <w:color w:val="0000FF"/>
            <w:sz w:val="24"/>
            <w:szCs w:val="24"/>
            <w:u w:val="single"/>
            <w:lang w:eastAsia="ru-RU"/>
          </w:rPr>
          <w:t>пунктом 4</w:t>
        </w:r>
      </w:hyperlink>
      <w:r w:rsidRPr="00E674C6">
        <w:rPr>
          <w:rFonts w:ascii="Times New Roman" w:eastAsia="Times New Roman" w:hAnsi="Times New Roman" w:cs="Times New Roman"/>
          <w:sz w:val="24"/>
          <w:szCs w:val="24"/>
          <w:lang w:eastAsia="ru-RU"/>
        </w:rPr>
        <w:t xml:space="preserve"> настоящего Положения.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(п. 4.1 введен </w:t>
            </w:r>
            <w:hyperlink r:id="rId78" w:history="1">
              <w:r w:rsidRPr="00E674C6">
                <w:rPr>
                  <w:rFonts w:ascii="Times New Roman" w:eastAsia="Times New Roman" w:hAnsi="Times New Roman" w:cs="Times New Roman"/>
                  <w:color w:val="0000FF"/>
                  <w:u w:val="single"/>
                  <w:lang w:eastAsia="ru-RU"/>
                </w:rPr>
                <w:t>постановлением</w:t>
              </w:r>
            </w:hyperlink>
            <w:r w:rsidRPr="00E674C6">
              <w:rPr>
                <w:rFonts w:ascii="Times New Roman" w:eastAsia="Times New Roman" w:hAnsi="Times New Roman" w:cs="Times New Roman"/>
                <w:color w:val="828282"/>
                <w:lang w:eastAsia="ru-RU"/>
              </w:rPr>
              <w:t xml:space="preserve"> Губернатора ХМАО - Югры от 04.12.2015 N 156)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lastRenderedPageBreak/>
        <w:t xml:space="preserve">5. Государственный гражданский служащий представляет ежегодно: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о расходах по каждой сделке, совершенной за отчетный период (с 1 января по 31 декабря), в случаях, установленных </w:t>
      </w:r>
      <w:hyperlink r:id="rId79" w:history="1">
        <w:r w:rsidRPr="00E674C6">
          <w:rPr>
            <w:rFonts w:ascii="Times New Roman" w:eastAsia="Times New Roman" w:hAnsi="Times New Roman" w:cs="Times New Roman"/>
            <w:color w:val="0000FF"/>
            <w:sz w:val="24"/>
            <w:szCs w:val="24"/>
            <w:u w:val="single"/>
            <w:lang w:eastAsia="ru-RU"/>
          </w:rPr>
          <w:t>статьей 3</w:t>
        </w:r>
      </w:hyperlink>
      <w:r w:rsidRPr="00E674C6">
        <w:rPr>
          <w:rFonts w:ascii="Times New Roman" w:eastAsia="Times New Roman" w:hAnsi="Times New Roman" w:cs="Times New Roman"/>
          <w:sz w:val="24"/>
          <w:szCs w:val="24"/>
          <w:lang w:eastAsia="ru-RU"/>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(в ред. </w:t>
            </w:r>
            <w:hyperlink r:id="rId80"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28.07.2014 N 78)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о расходах по каждой сделке, совершенной за отчетный период (с 1 января по 31 декабря), в случаях, установленных </w:t>
      </w:r>
      <w:hyperlink r:id="rId81" w:history="1">
        <w:r w:rsidRPr="00E674C6">
          <w:rPr>
            <w:rFonts w:ascii="Times New Roman" w:eastAsia="Times New Roman" w:hAnsi="Times New Roman" w:cs="Times New Roman"/>
            <w:color w:val="0000FF"/>
            <w:sz w:val="24"/>
            <w:szCs w:val="24"/>
            <w:u w:val="single"/>
            <w:lang w:eastAsia="ru-RU"/>
          </w:rPr>
          <w:t>статьей 3</w:t>
        </w:r>
      </w:hyperlink>
      <w:r w:rsidRPr="00E674C6">
        <w:rPr>
          <w:rFonts w:ascii="Times New Roman" w:eastAsia="Times New Roman" w:hAnsi="Times New Roman" w:cs="Times New Roman"/>
          <w:sz w:val="24"/>
          <w:szCs w:val="24"/>
          <w:lang w:eastAsia="ru-RU"/>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(в ред. </w:t>
            </w:r>
            <w:hyperlink r:id="rId82"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28.07.2014 N 78)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6. Утратил силу. - </w:t>
      </w:r>
      <w:hyperlink r:id="rId83" w:history="1">
        <w:r w:rsidRPr="00E674C6">
          <w:rPr>
            <w:rFonts w:ascii="Times New Roman" w:eastAsia="Times New Roman" w:hAnsi="Times New Roman" w:cs="Times New Roman"/>
            <w:color w:val="0000FF"/>
            <w:sz w:val="24"/>
            <w:szCs w:val="24"/>
            <w:u w:val="single"/>
            <w:lang w:eastAsia="ru-RU"/>
          </w:rPr>
          <w:t>Постановление</w:t>
        </w:r>
      </w:hyperlink>
      <w:r w:rsidRPr="00E674C6">
        <w:rPr>
          <w:rFonts w:ascii="Times New Roman" w:eastAsia="Times New Roman" w:hAnsi="Times New Roman" w:cs="Times New Roman"/>
          <w:sz w:val="24"/>
          <w:szCs w:val="24"/>
          <w:lang w:eastAsia="ru-RU"/>
        </w:rPr>
        <w:t xml:space="preserve"> Губернатора ХМАО - Югры от 04.12.2015 N 156.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7. Сведения, предусмотренные </w:t>
      </w:r>
      <w:hyperlink w:anchor="p76" w:history="1">
        <w:r w:rsidRPr="00E674C6">
          <w:rPr>
            <w:rFonts w:ascii="Times New Roman" w:eastAsia="Times New Roman" w:hAnsi="Times New Roman" w:cs="Times New Roman"/>
            <w:color w:val="0000FF"/>
            <w:sz w:val="24"/>
            <w:szCs w:val="24"/>
            <w:u w:val="single"/>
            <w:lang w:eastAsia="ru-RU"/>
          </w:rPr>
          <w:t>пунктом 2</w:t>
        </w:r>
      </w:hyperlink>
      <w:r w:rsidRPr="00E674C6">
        <w:rPr>
          <w:rFonts w:ascii="Times New Roman" w:eastAsia="Times New Roman" w:hAnsi="Times New Roman" w:cs="Times New Roman"/>
          <w:sz w:val="24"/>
          <w:szCs w:val="24"/>
          <w:lang w:eastAsia="ru-RU"/>
        </w:rPr>
        <w:t xml:space="preserve"> настоящего Положения, представляются: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bookmarkStart w:id="6" w:name="p101"/>
      <w:bookmarkEnd w:id="6"/>
      <w:r w:rsidRPr="00E674C6">
        <w:rPr>
          <w:rFonts w:ascii="Times New Roman" w:eastAsia="Times New Roman" w:hAnsi="Times New Roman" w:cs="Times New Roman"/>
          <w:sz w:val="24"/>
          <w:szCs w:val="24"/>
          <w:lang w:eastAsia="ru-RU"/>
        </w:rPr>
        <w:t xml:space="preserve">1) гражданами, претендующими на замещение должностей государственной гражданской службы, кандидатами на должности, предусмотренные Перечнями должностей, назначение на которые и освобождение от которых осуществляет Губернатор автономного округа или заместитель Губернатора, руководитель Аппарата Губернатора, Правительства автономного округа, - в кадровую службу Аппарата Губернатора, Правительства автономного округа (далее - Аппарат Губернатора, Правительства);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(в ред. </w:t>
            </w:r>
            <w:hyperlink r:id="rId84"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29.11.2024 N 127)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bookmarkStart w:id="7" w:name="p103"/>
      <w:bookmarkEnd w:id="7"/>
      <w:r w:rsidRPr="00E674C6">
        <w:rPr>
          <w:rFonts w:ascii="Times New Roman" w:eastAsia="Times New Roman" w:hAnsi="Times New Roman" w:cs="Times New Roman"/>
          <w:sz w:val="24"/>
          <w:szCs w:val="24"/>
          <w:lang w:eastAsia="ru-RU"/>
        </w:rPr>
        <w:t xml:space="preserve">2) государственными гражданскими служащими, замещающими должности государственной гражданской службы, назначение на которые и освобождение от которых осуществляет Губернатор автономного округа или заместитель Губернатора, руководитель Аппарата Губернатора, Правительства, - в кадровую службу Аппарата Губернатора, Правительства;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(в ред. </w:t>
            </w:r>
            <w:hyperlink r:id="rId85"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29.11.2024 N 127)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bookmarkStart w:id="8" w:name="p105"/>
      <w:bookmarkEnd w:id="8"/>
      <w:r w:rsidRPr="00E674C6">
        <w:rPr>
          <w:rFonts w:ascii="Times New Roman" w:eastAsia="Times New Roman" w:hAnsi="Times New Roman" w:cs="Times New Roman"/>
          <w:sz w:val="24"/>
          <w:szCs w:val="24"/>
          <w:lang w:eastAsia="ru-RU"/>
        </w:rPr>
        <w:t xml:space="preserve">3) гражданами, претендующими на замещение должностей государственной гражданской службы, кандидатами на должности, предусмотренные Перечнями должностей, назначение на которые и освобождение от которых осуществляет директор Департамента государственной гражданской службы, кадровой политики и профилактики коррупции автономного округа (далее - Департамент), - в кадровую службу Департамента;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bookmarkStart w:id="9" w:name="p106"/>
      <w:bookmarkEnd w:id="9"/>
      <w:r w:rsidRPr="00E674C6">
        <w:rPr>
          <w:rFonts w:ascii="Times New Roman" w:eastAsia="Times New Roman" w:hAnsi="Times New Roman" w:cs="Times New Roman"/>
          <w:sz w:val="24"/>
          <w:szCs w:val="24"/>
          <w:lang w:eastAsia="ru-RU"/>
        </w:rPr>
        <w:t xml:space="preserve">4) государственными гражданскими служащими, замещающими должности государственной гражданской службы, назначение на которые и освобождение от которых осуществляет директор Департамента, - в Управление профилактики коррупционных и иных правонарушений Департамента (далее - уполномоченный орган);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bookmarkStart w:id="10" w:name="p107"/>
      <w:bookmarkEnd w:id="10"/>
      <w:r w:rsidRPr="00E674C6">
        <w:rPr>
          <w:rFonts w:ascii="Times New Roman" w:eastAsia="Times New Roman" w:hAnsi="Times New Roman" w:cs="Times New Roman"/>
          <w:sz w:val="24"/>
          <w:szCs w:val="24"/>
          <w:lang w:eastAsia="ru-RU"/>
        </w:rPr>
        <w:lastRenderedPageBreak/>
        <w:t xml:space="preserve">5) гражданами, претендующими на замещение должностей государственной гражданской службы в аппарате мировых судей автономного округа, по отношению к которым представителем нанимателя (работодателем) является директор Департамента административного обеспечения автономного округа, - в отдел организационного обеспечения деятельности мировых судей Управления по обеспечению деятельности мировых судей Департамента административного обеспечения автономного округа (далее соответственно - отдел обеспечения, Департамент административного обеспечения);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bookmarkStart w:id="11" w:name="p108"/>
      <w:bookmarkEnd w:id="11"/>
      <w:r w:rsidRPr="00E674C6">
        <w:rPr>
          <w:rFonts w:ascii="Times New Roman" w:eastAsia="Times New Roman" w:hAnsi="Times New Roman" w:cs="Times New Roman"/>
          <w:sz w:val="24"/>
          <w:szCs w:val="24"/>
          <w:lang w:eastAsia="ru-RU"/>
        </w:rPr>
        <w:t xml:space="preserve">6) гражданами, претендующими на замещение должностей государственной гражданской службы в иных государственных органах, кандидатами на должности, предусмотренные Перечнями должностей иных государственных органов, государственными гражданскими служащими, замещающими должности государственной гражданской службы в иных государственных органах, - в кадровую службу соответствующего иного государственного органа автономного округа (далее - кадровая служба иного государственного органа).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(п. 7 в ред. </w:t>
            </w:r>
            <w:hyperlink r:id="rId86"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15.03.2024 N 30)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7.1. Лица, указанные в </w:t>
      </w:r>
      <w:hyperlink w:anchor="p101" w:history="1">
        <w:r w:rsidRPr="00E674C6">
          <w:rPr>
            <w:rFonts w:ascii="Times New Roman" w:eastAsia="Times New Roman" w:hAnsi="Times New Roman" w:cs="Times New Roman"/>
            <w:color w:val="0000FF"/>
            <w:sz w:val="24"/>
            <w:szCs w:val="24"/>
            <w:u w:val="single"/>
            <w:lang w:eastAsia="ru-RU"/>
          </w:rPr>
          <w:t>подпунктах 1</w:t>
        </w:r>
      </w:hyperlink>
      <w:r w:rsidRPr="00E674C6">
        <w:rPr>
          <w:rFonts w:ascii="Times New Roman" w:eastAsia="Times New Roman" w:hAnsi="Times New Roman" w:cs="Times New Roman"/>
          <w:sz w:val="24"/>
          <w:szCs w:val="24"/>
          <w:lang w:eastAsia="ru-RU"/>
        </w:rPr>
        <w:t xml:space="preserve">, </w:t>
      </w:r>
      <w:hyperlink w:anchor="p105" w:history="1">
        <w:r w:rsidRPr="00E674C6">
          <w:rPr>
            <w:rFonts w:ascii="Times New Roman" w:eastAsia="Times New Roman" w:hAnsi="Times New Roman" w:cs="Times New Roman"/>
            <w:color w:val="0000FF"/>
            <w:sz w:val="24"/>
            <w:szCs w:val="24"/>
            <w:u w:val="single"/>
            <w:lang w:eastAsia="ru-RU"/>
          </w:rPr>
          <w:t>3</w:t>
        </w:r>
      </w:hyperlink>
      <w:r w:rsidRPr="00E674C6">
        <w:rPr>
          <w:rFonts w:ascii="Times New Roman" w:eastAsia="Times New Roman" w:hAnsi="Times New Roman" w:cs="Times New Roman"/>
          <w:sz w:val="24"/>
          <w:szCs w:val="24"/>
          <w:lang w:eastAsia="ru-RU"/>
        </w:rPr>
        <w:t xml:space="preserve">, </w:t>
      </w:r>
      <w:hyperlink w:anchor="p107" w:history="1">
        <w:r w:rsidRPr="00E674C6">
          <w:rPr>
            <w:rFonts w:ascii="Times New Roman" w:eastAsia="Times New Roman" w:hAnsi="Times New Roman" w:cs="Times New Roman"/>
            <w:color w:val="0000FF"/>
            <w:sz w:val="24"/>
            <w:szCs w:val="24"/>
            <w:u w:val="single"/>
            <w:lang w:eastAsia="ru-RU"/>
          </w:rPr>
          <w:t>5</w:t>
        </w:r>
      </w:hyperlink>
      <w:r w:rsidRPr="00E674C6">
        <w:rPr>
          <w:rFonts w:ascii="Times New Roman" w:eastAsia="Times New Roman" w:hAnsi="Times New Roman" w:cs="Times New Roman"/>
          <w:sz w:val="24"/>
          <w:szCs w:val="24"/>
          <w:lang w:eastAsia="ru-RU"/>
        </w:rPr>
        <w:t xml:space="preserve">, </w:t>
      </w:r>
      <w:hyperlink w:anchor="p108" w:history="1">
        <w:r w:rsidRPr="00E674C6">
          <w:rPr>
            <w:rFonts w:ascii="Times New Roman" w:eastAsia="Times New Roman" w:hAnsi="Times New Roman" w:cs="Times New Roman"/>
            <w:color w:val="0000FF"/>
            <w:sz w:val="24"/>
            <w:szCs w:val="24"/>
            <w:u w:val="single"/>
            <w:lang w:eastAsia="ru-RU"/>
          </w:rPr>
          <w:t>6 пункта 7</w:t>
        </w:r>
      </w:hyperlink>
      <w:r w:rsidRPr="00E674C6">
        <w:rPr>
          <w:rFonts w:ascii="Times New Roman" w:eastAsia="Times New Roman" w:hAnsi="Times New Roman" w:cs="Times New Roman"/>
          <w:sz w:val="24"/>
          <w:szCs w:val="24"/>
          <w:lang w:eastAsia="ru-RU"/>
        </w:rPr>
        <w:t xml:space="preserve"> настоящего постановления, представляют сведения, предусмотренные </w:t>
      </w:r>
      <w:hyperlink w:anchor="p76" w:history="1">
        <w:r w:rsidRPr="00E674C6">
          <w:rPr>
            <w:rFonts w:ascii="Times New Roman" w:eastAsia="Times New Roman" w:hAnsi="Times New Roman" w:cs="Times New Roman"/>
            <w:color w:val="0000FF"/>
            <w:sz w:val="24"/>
            <w:szCs w:val="24"/>
            <w:u w:val="single"/>
            <w:lang w:eastAsia="ru-RU"/>
          </w:rPr>
          <w:t>пунктом 2</w:t>
        </w:r>
      </w:hyperlink>
      <w:r w:rsidRPr="00E674C6">
        <w:rPr>
          <w:rFonts w:ascii="Times New Roman" w:eastAsia="Times New Roman" w:hAnsi="Times New Roman" w:cs="Times New Roman"/>
          <w:sz w:val="24"/>
          <w:szCs w:val="24"/>
          <w:lang w:eastAsia="ru-RU"/>
        </w:rPr>
        <w:t xml:space="preserve"> настоящего Положения, на бумажном носителе.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Лица, указанные в </w:t>
      </w:r>
      <w:hyperlink w:anchor="p103" w:history="1">
        <w:r w:rsidRPr="00E674C6">
          <w:rPr>
            <w:rFonts w:ascii="Times New Roman" w:eastAsia="Times New Roman" w:hAnsi="Times New Roman" w:cs="Times New Roman"/>
            <w:color w:val="0000FF"/>
            <w:sz w:val="24"/>
            <w:szCs w:val="24"/>
            <w:u w:val="single"/>
            <w:lang w:eastAsia="ru-RU"/>
          </w:rPr>
          <w:t>подпунктах 2</w:t>
        </w:r>
      </w:hyperlink>
      <w:r w:rsidRPr="00E674C6">
        <w:rPr>
          <w:rFonts w:ascii="Times New Roman" w:eastAsia="Times New Roman" w:hAnsi="Times New Roman" w:cs="Times New Roman"/>
          <w:sz w:val="24"/>
          <w:szCs w:val="24"/>
          <w:lang w:eastAsia="ru-RU"/>
        </w:rPr>
        <w:t xml:space="preserve">, </w:t>
      </w:r>
      <w:hyperlink w:anchor="p106" w:history="1">
        <w:r w:rsidRPr="00E674C6">
          <w:rPr>
            <w:rFonts w:ascii="Times New Roman" w:eastAsia="Times New Roman" w:hAnsi="Times New Roman" w:cs="Times New Roman"/>
            <w:color w:val="0000FF"/>
            <w:sz w:val="24"/>
            <w:szCs w:val="24"/>
            <w:u w:val="single"/>
            <w:lang w:eastAsia="ru-RU"/>
          </w:rPr>
          <w:t>4 пункта 7</w:t>
        </w:r>
      </w:hyperlink>
      <w:r w:rsidRPr="00E674C6">
        <w:rPr>
          <w:rFonts w:ascii="Times New Roman" w:eastAsia="Times New Roman" w:hAnsi="Times New Roman" w:cs="Times New Roman"/>
          <w:sz w:val="24"/>
          <w:szCs w:val="24"/>
          <w:lang w:eastAsia="ru-RU"/>
        </w:rPr>
        <w:t xml:space="preserve"> настоящего постановления, представляют сведения, предусмотренные </w:t>
      </w:r>
      <w:hyperlink w:anchor="p76" w:history="1">
        <w:r w:rsidRPr="00E674C6">
          <w:rPr>
            <w:rFonts w:ascii="Times New Roman" w:eastAsia="Times New Roman" w:hAnsi="Times New Roman" w:cs="Times New Roman"/>
            <w:color w:val="0000FF"/>
            <w:sz w:val="24"/>
            <w:szCs w:val="24"/>
            <w:u w:val="single"/>
            <w:lang w:eastAsia="ru-RU"/>
          </w:rPr>
          <w:t>пунктом 2</w:t>
        </w:r>
      </w:hyperlink>
      <w:r w:rsidRPr="00E674C6">
        <w:rPr>
          <w:rFonts w:ascii="Times New Roman" w:eastAsia="Times New Roman" w:hAnsi="Times New Roman" w:cs="Times New Roman"/>
          <w:sz w:val="24"/>
          <w:szCs w:val="24"/>
          <w:lang w:eastAsia="ru-RU"/>
        </w:rPr>
        <w:t xml:space="preserve"> настоящего Положения, в электронном виде посредством функциональной подсистемы "Управленческий портал "Команда Югры" государственной информационной системы управления кадрами автономного округа через личный кабинет (https://ugrateam.admhmao.ru) (далее - Система) с указанием даты и времени их представления.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(в ред. </w:t>
            </w:r>
            <w:hyperlink r:id="rId87"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09.04.2025 N 33)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Подписание указанных сведений осуществляется усиленной квалифицированной электронной подписью одним из следующих способов: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(в ред. </w:t>
            </w:r>
            <w:hyperlink r:id="rId88"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09.04.2025 N 33)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а) с помощью мобильного приложения "Госключ";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б) с помощью сервиса по работе с криптографией, установленного на автоматизированном рабочем месте (далее - АРМ).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(п. 7.1 введен </w:t>
            </w:r>
            <w:hyperlink r:id="rId89" w:history="1">
              <w:r w:rsidRPr="00E674C6">
                <w:rPr>
                  <w:rFonts w:ascii="Times New Roman" w:eastAsia="Times New Roman" w:hAnsi="Times New Roman" w:cs="Times New Roman"/>
                  <w:color w:val="0000FF"/>
                  <w:u w:val="single"/>
                  <w:lang w:eastAsia="ru-RU"/>
                </w:rPr>
                <w:t>постановлением</w:t>
              </w:r>
            </w:hyperlink>
            <w:r w:rsidRPr="00E674C6">
              <w:rPr>
                <w:rFonts w:ascii="Times New Roman" w:eastAsia="Times New Roman" w:hAnsi="Times New Roman" w:cs="Times New Roman"/>
                <w:color w:val="828282"/>
                <w:lang w:eastAsia="ru-RU"/>
              </w:rPr>
              <w:t xml:space="preserve"> Губернатора ХМАО - Югры от 15.03.2024 N 30)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7.2. Сведения, предусмотренные </w:t>
      </w:r>
      <w:hyperlink w:anchor="p76" w:history="1">
        <w:r w:rsidRPr="00E674C6">
          <w:rPr>
            <w:rFonts w:ascii="Times New Roman" w:eastAsia="Times New Roman" w:hAnsi="Times New Roman" w:cs="Times New Roman"/>
            <w:color w:val="0000FF"/>
            <w:sz w:val="24"/>
            <w:szCs w:val="24"/>
            <w:u w:val="single"/>
            <w:lang w:eastAsia="ru-RU"/>
          </w:rPr>
          <w:t>пунктом 2</w:t>
        </w:r>
      </w:hyperlink>
      <w:r w:rsidRPr="00E674C6">
        <w:rPr>
          <w:rFonts w:ascii="Times New Roman" w:eastAsia="Times New Roman" w:hAnsi="Times New Roman" w:cs="Times New Roman"/>
          <w:sz w:val="24"/>
          <w:szCs w:val="24"/>
          <w:lang w:eastAsia="ru-RU"/>
        </w:rPr>
        <w:t xml:space="preserve"> настоящего Положения, подписанные с помощью сервиса по работе с криптографией, установленного на АРМ, загружаются в Систему с приложением архивного файла в формате *.zip, содержащего электронный образ справки в формате *.xsb, файл электронной подписи в формате *.sig, которой подписан электронный образ справки в формате *.xsb.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(в ред. </w:t>
            </w:r>
            <w:hyperlink r:id="rId90"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09.04.2025 N 33)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Пояснения и иные документы, прилагаемые к справке, помещаются в вышеуказанный архивный файл в формате *.pdf.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(п. 7.2 введен </w:t>
            </w:r>
            <w:hyperlink r:id="rId91" w:history="1">
              <w:r w:rsidRPr="00E674C6">
                <w:rPr>
                  <w:rFonts w:ascii="Times New Roman" w:eastAsia="Times New Roman" w:hAnsi="Times New Roman" w:cs="Times New Roman"/>
                  <w:color w:val="0000FF"/>
                  <w:u w:val="single"/>
                  <w:lang w:eastAsia="ru-RU"/>
                </w:rPr>
                <w:t>постановлением</w:t>
              </w:r>
            </w:hyperlink>
            <w:r w:rsidRPr="00E674C6">
              <w:rPr>
                <w:rFonts w:ascii="Times New Roman" w:eastAsia="Times New Roman" w:hAnsi="Times New Roman" w:cs="Times New Roman"/>
                <w:color w:val="828282"/>
                <w:lang w:eastAsia="ru-RU"/>
              </w:rPr>
              <w:t xml:space="preserve"> Губернатора ХМАО - Югры от 15.03.2024 N 30)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7.3. Сведения, предусмотренные </w:t>
      </w:r>
      <w:hyperlink w:anchor="p76" w:history="1">
        <w:r w:rsidRPr="00E674C6">
          <w:rPr>
            <w:rFonts w:ascii="Times New Roman" w:eastAsia="Times New Roman" w:hAnsi="Times New Roman" w:cs="Times New Roman"/>
            <w:color w:val="0000FF"/>
            <w:sz w:val="24"/>
            <w:szCs w:val="24"/>
            <w:u w:val="single"/>
            <w:lang w:eastAsia="ru-RU"/>
          </w:rPr>
          <w:t>пунктом 2</w:t>
        </w:r>
      </w:hyperlink>
      <w:r w:rsidRPr="00E674C6">
        <w:rPr>
          <w:rFonts w:ascii="Times New Roman" w:eastAsia="Times New Roman" w:hAnsi="Times New Roman" w:cs="Times New Roman"/>
          <w:sz w:val="24"/>
          <w:szCs w:val="24"/>
          <w:lang w:eastAsia="ru-RU"/>
        </w:rPr>
        <w:t xml:space="preserve"> настоящего Положения, подписываемые с помощью мобильного приложения "Госключ", загружаются в Систему в виде электронного образа справки в формате *.xsb.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lastRenderedPageBreak/>
        <w:t xml:space="preserve">При наличии пояснений и иных документов, прилагаемых к справке, Сведения, предусмотренные </w:t>
      </w:r>
      <w:hyperlink w:anchor="p76" w:history="1">
        <w:r w:rsidRPr="00E674C6">
          <w:rPr>
            <w:rFonts w:ascii="Times New Roman" w:eastAsia="Times New Roman" w:hAnsi="Times New Roman" w:cs="Times New Roman"/>
            <w:color w:val="0000FF"/>
            <w:sz w:val="24"/>
            <w:szCs w:val="24"/>
            <w:u w:val="single"/>
            <w:lang w:eastAsia="ru-RU"/>
          </w:rPr>
          <w:t>пунктом 2</w:t>
        </w:r>
      </w:hyperlink>
      <w:r w:rsidRPr="00E674C6">
        <w:rPr>
          <w:rFonts w:ascii="Times New Roman" w:eastAsia="Times New Roman" w:hAnsi="Times New Roman" w:cs="Times New Roman"/>
          <w:sz w:val="24"/>
          <w:szCs w:val="24"/>
          <w:lang w:eastAsia="ru-RU"/>
        </w:rPr>
        <w:t xml:space="preserve"> настоящего Положения, подписанные с помощью мобильного приложения "Госключ", загружаются в Систему с приложением архивного файла в формате *.zip, содержащего электронный образ справки в форматах *.xsb и *.pdf, файл электронной подписи в формате *.sig, которой подписан электронный образ справки в формате *.pdf.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(п. 7.3 введен </w:t>
            </w:r>
            <w:hyperlink r:id="rId92" w:history="1">
              <w:r w:rsidRPr="00E674C6">
                <w:rPr>
                  <w:rFonts w:ascii="Times New Roman" w:eastAsia="Times New Roman" w:hAnsi="Times New Roman" w:cs="Times New Roman"/>
                  <w:color w:val="0000FF"/>
                  <w:u w:val="single"/>
                  <w:lang w:eastAsia="ru-RU"/>
                </w:rPr>
                <w:t>постановлением</w:t>
              </w:r>
            </w:hyperlink>
            <w:r w:rsidRPr="00E674C6">
              <w:rPr>
                <w:rFonts w:ascii="Times New Roman" w:eastAsia="Times New Roman" w:hAnsi="Times New Roman" w:cs="Times New Roman"/>
                <w:color w:val="828282"/>
                <w:lang w:eastAsia="ru-RU"/>
              </w:rPr>
              <w:t xml:space="preserve"> Губернатора ХМАО - Югры от 09.04.2025 N 33)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8. В случае, если гражданин или государственный гражданский служащий, кандидат на должность, предусмотренную Перечнями должностей, обнаружили, что в представленных ими в соответствии с настоящим Положением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(в ред. постановлений Губернатора ХМАО - Югры от 20.06.2015 </w:t>
            </w:r>
            <w:hyperlink r:id="rId93" w:history="1">
              <w:r w:rsidRPr="00E674C6">
                <w:rPr>
                  <w:rFonts w:ascii="Times New Roman" w:eastAsia="Times New Roman" w:hAnsi="Times New Roman" w:cs="Times New Roman"/>
                  <w:color w:val="0000FF"/>
                  <w:u w:val="single"/>
                  <w:lang w:eastAsia="ru-RU"/>
                </w:rPr>
                <w:t>N 61</w:t>
              </w:r>
            </w:hyperlink>
            <w:r w:rsidRPr="00E674C6">
              <w:rPr>
                <w:rFonts w:ascii="Times New Roman" w:eastAsia="Times New Roman" w:hAnsi="Times New Roman" w:cs="Times New Roman"/>
                <w:color w:val="828282"/>
                <w:lang w:eastAsia="ru-RU"/>
              </w:rPr>
              <w:t xml:space="preserve">, от 04.12.2015 </w:t>
            </w:r>
            <w:hyperlink r:id="rId94" w:history="1">
              <w:r w:rsidRPr="00E674C6">
                <w:rPr>
                  <w:rFonts w:ascii="Times New Roman" w:eastAsia="Times New Roman" w:hAnsi="Times New Roman" w:cs="Times New Roman"/>
                  <w:color w:val="0000FF"/>
                  <w:u w:val="single"/>
                  <w:lang w:eastAsia="ru-RU"/>
                </w:rPr>
                <w:t>N 156</w:t>
              </w:r>
            </w:hyperlink>
            <w:r w:rsidRPr="00E674C6">
              <w:rPr>
                <w:rFonts w:ascii="Times New Roman" w:eastAsia="Times New Roman" w:hAnsi="Times New Roman" w:cs="Times New Roman"/>
                <w:color w:val="828282"/>
                <w:lang w:eastAsia="ru-RU"/>
              </w:rPr>
              <w:t xml:space="preserve">, от 15.03.2024 </w:t>
            </w:r>
            <w:hyperlink r:id="rId95" w:history="1">
              <w:r w:rsidRPr="00E674C6">
                <w:rPr>
                  <w:rFonts w:ascii="Times New Roman" w:eastAsia="Times New Roman" w:hAnsi="Times New Roman" w:cs="Times New Roman"/>
                  <w:color w:val="0000FF"/>
                  <w:u w:val="single"/>
                  <w:lang w:eastAsia="ru-RU"/>
                </w:rPr>
                <w:t>N 30</w:t>
              </w:r>
            </w:hyperlink>
            <w:r w:rsidRPr="00E674C6">
              <w:rPr>
                <w:rFonts w:ascii="Times New Roman" w:eastAsia="Times New Roman" w:hAnsi="Times New Roman" w:cs="Times New Roman"/>
                <w:color w:val="828282"/>
                <w:lang w:eastAsia="ru-RU"/>
              </w:rPr>
              <w:t xml:space="preserve">)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Государственный гражданский служащий может представить уточненные сведения в течение 1 месяца после окончания срока, указанного в </w:t>
      </w:r>
      <w:hyperlink w:anchor="p87" w:history="1">
        <w:r w:rsidRPr="00E674C6">
          <w:rPr>
            <w:rFonts w:ascii="Times New Roman" w:eastAsia="Times New Roman" w:hAnsi="Times New Roman" w:cs="Times New Roman"/>
            <w:color w:val="0000FF"/>
            <w:sz w:val="24"/>
            <w:szCs w:val="24"/>
            <w:u w:val="single"/>
            <w:lang w:eastAsia="ru-RU"/>
          </w:rPr>
          <w:t>подпункте "в" пункта 3</w:t>
        </w:r>
      </w:hyperlink>
      <w:r w:rsidRPr="00E674C6">
        <w:rPr>
          <w:rFonts w:ascii="Times New Roman" w:eastAsia="Times New Roman" w:hAnsi="Times New Roman" w:cs="Times New Roman"/>
          <w:sz w:val="24"/>
          <w:szCs w:val="24"/>
          <w:lang w:eastAsia="ru-RU"/>
        </w:rPr>
        <w:t xml:space="preserve"> настоящего Положения. Гражданин может представить уточненные сведения в течение 1 месяца со дня представления сведений в соответствии с </w:t>
      </w:r>
      <w:hyperlink w:anchor="p85" w:history="1">
        <w:r w:rsidRPr="00E674C6">
          <w:rPr>
            <w:rFonts w:ascii="Times New Roman" w:eastAsia="Times New Roman" w:hAnsi="Times New Roman" w:cs="Times New Roman"/>
            <w:color w:val="0000FF"/>
            <w:sz w:val="24"/>
            <w:szCs w:val="24"/>
            <w:u w:val="single"/>
            <w:lang w:eastAsia="ru-RU"/>
          </w:rPr>
          <w:t>подпунктом "а" пункта 3</w:t>
        </w:r>
      </w:hyperlink>
      <w:r w:rsidRPr="00E674C6">
        <w:rPr>
          <w:rFonts w:ascii="Times New Roman" w:eastAsia="Times New Roman" w:hAnsi="Times New Roman" w:cs="Times New Roman"/>
          <w:sz w:val="24"/>
          <w:szCs w:val="24"/>
          <w:lang w:eastAsia="ru-RU"/>
        </w:rPr>
        <w:t xml:space="preserve"> настоящего Положения. Кандидат на должность, предусмотренную Перечнями должностей, может представить уточненные сведения в течение 1 месяца со дня представления сведений в соответствии с </w:t>
      </w:r>
      <w:hyperlink w:anchor="p86" w:history="1">
        <w:r w:rsidRPr="00E674C6">
          <w:rPr>
            <w:rFonts w:ascii="Times New Roman" w:eastAsia="Times New Roman" w:hAnsi="Times New Roman" w:cs="Times New Roman"/>
            <w:color w:val="0000FF"/>
            <w:sz w:val="24"/>
            <w:szCs w:val="24"/>
            <w:u w:val="single"/>
            <w:lang w:eastAsia="ru-RU"/>
          </w:rPr>
          <w:t>подпунктом "б" пункта 3</w:t>
        </w:r>
      </w:hyperlink>
      <w:r w:rsidRPr="00E674C6">
        <w:rPr>
          <w:rFonts w:ascii="Times New Roman" w:eastAsia="Times New Roman" w:hAnsi="Times New Roman" w:cs="Times New Roman"/>
          <w:sz w:val="24"/>
          <w:szCs w:val="24"/>
          <w:lang w:eastAsia="ru-RU"/>
        </w:rPr>
        <w:t xml:space="preserve"> настоящего Положения.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(в ред. постановлений Губернатора ХМАО - Югры от 04.12.2015 </w:t>
            </w:r>
            <w:hyperlink r:id="rId96" w:history="1">
              <w:r w:rsidRPr="00E674C6">
                <w:rPr>
                  <w:rFonts w:ascii="Times New Roman" w:eastAsia="Times New Roman" w:hAnsi="Times New Roman" w:cs="Times New Roman"/>
                  <w:color w:val="0000FF"/>
                  <w:u w:val="single"/>
                  <w:lang w:eastAsia="ru-RU"/>
                </w:rPr>
                <w:t>N 156</w:t>
              </w:r>
            </w:hyperlink>
            <w:r w:rsidRPr="00E674C6">
              <w:rPr>
                <w:rFonts w:ascii="Times New Roman" w:eastAsia="Times New Roman" w:hAnsi="Times New Roman" w:cs="Times New Roman"/>
                <w:color w:val="828282"/>
                <w:lang w:eastAsia="ru-RU"/>
              </w:rPr>
              <w:t xml:space="preserve">, от 15.03.2024 </w:t>
            </w:r>
            <w:hyperlink r:id="rId97" w:history="1">
              <w:r w:rsidRPr="00E674C6">
                <w:rPr>
                  <w:rFonts w:ascii="Times New Roman" w:eastAsia="Times New Roman" w:hAnsi="Times New Roman" w:cs="Times New Roman"/>
                  <w:color w:val="0000FF"/>
                  <w:u w:val="single"/>
                  <w:lang w:eastAsia="ru-RU"/>
                </w:rPr>
                <w:t>N 30</w:t>
              </w:r>
            </w:hyperlink>
            <w:r w:rsidRPr="00E674C6">
              <w:rPr>
                <w:rFonts w:ascii="Times New Roman" w:eastAsia="Times New Roman" w:hAnsi="Times New Roman" w:cs="Times New Roman"/>
                <w:color w:val="828282"/>
                <w:lang w:eastAsia="ru-RU"/>
              </w:rPr>
              <w:t xml:space="preserve">)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9. В случае непредставления по объективным причинам государственным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и урегулированию конфликта интересов.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гражданским служащим, осуществляется в соответствии с законодательством Российской Федерации и автономного округа.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(в ред. </w:t>
            </w:r>
            <w:hyperlink r:id="rId98"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15.03.2024 N 30)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11.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и государственным гражданским служащим, являются сведениями конфиденциального характера, если федеральным законом, законом автономного округа они не отнесены к сведениям, составляющим государственную тайну.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(в ред. </w:t>
            </w:r>
            <w:hyperlink r:id="rId99"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28.07.2014 N 78)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Эти сведения представляются руководителю органа государственной власти и другим должностным лицам, наделенным полномочиями назначать на должность и освобождать от должности государственных гражданских служащих.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(в ред. </w:t>
            </w:r>
            <w:hyperlink r:id="rId100"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20.06.2015 N 61)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lastRenderedPageBreak/>
        <w:t xml:space="preserve">12. Сведения о доходах, расходах,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утвержденным нормативным правовым актом автономного округа, размещаются в информационно-телекоммуникационной сети Интернет на едином официальном сайте государственных органов автономного округа, а в случае отсутствия этих сведений на указанном официальном сайте представляются общероссийским или окружным средствам массовой информации для опубликования по их запросам.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(п. 12 в ред. </w:t>
            </w:r>
            <w:hyperlink r:id="rId101"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15.03.2024 N 30)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13. Государственные гражданские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(в ред. </w:t>
            </w:r>
            <w:hyperlink r:id="rId102"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28.07.2014 N 78)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Перечнями должностей, а также представляемые государственными гражданскими служащими ежегодно, и информацию о результатах проверки достоверности и полноты этих сведений соответствующая кадровая служба (уполномоченный орган, отдел обеспечения) приобщает к личному делу государственного гражданского служащего. Сведения, указанные в настоящем пункте, также могут храниться в электронном виде.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14.1. В случае если гражданин или кандидат на должность, предусмотренную Перечнями должностей, представивший в Аппарат Губернатора, Правительства, Департамент, Департамент административного обеспечения, кадровую службу иного государственного органа справку на себя, а также справки на своих супругу (супруга) и несовершеннолетних детей, не был назначен на должность государственной гражданской службы автономного округа, справки возвращаются по его письменному заявлению вместе с представленными документами.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(пп. 14.1 в ред. </w:t>
            </w:r>
            <w:hyperlink r:id="rId103"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20.06.2024 N 66)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14.2. Приобщение сведений, указанных в настоящем пункте, к личным делам государственных гражданских служащих исполнительных органов автономного округа осуществляется одним из следующих способов: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а) сотрудник соответствующей кадровой службы, уполномоченного органа выгружает из Системы и распечатывает представленные в электронном виде сведения, предусмотренные </w:t>
      </w:r>
      <w:hyperlink w:anchor="p76" w:history="1">
        <w:r w:rsidRPr="00E674C6">
          <w:rPr>
            <w:rFonts w:ascii="Times New Roman" w:eastAsia="Times New Roman" w:hAnsi="Times New Roman" w:cs="Times New Roman"/>
            <w:color w:val="0000FF"/>
            <w:sz w:val="24"/>
            <w:szCs w:val="24"/>
            <w:u w:val="single"/>
            <w:lang w:eastAsia="ru-RU"/>
          </w:rPr>
          <w:t>пунктом 2</w:t>
        </w:r>
      </w:hyperlink>
      <w:r w:rsidRPr="00E674C6">
        <w:rPr>
          <w:rFonts w:ascii="Times New Roman" w:eastAsia="Times New Roman" w:hAnsi="Times New Roman" w:cs="Times New Roman"/>
          <w:sz w:val="24"/>
          <w:szCs w:val="24"/>
          <w:lang w:eastAsia="ru-RU"/>
        </w:rPr>
        <w:t xml:space="preserve"> настоящего Положения, с визуализацией электронной цифровой подписи;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б) государственные гражданские служащие исполнительных органов автономного округа по собственной инициативе либо по запросу соответствующей кадровой службы, уполномоченного органа представляют им сведения, предусмотренные </w:t>
      </w:r>
      <w:hyperlink w:anchor="p76" w:history="1">
        <w:r w:rsidRPr="00E674C6">
          <w:rPr>
            <w:rFonts w:ascii="Times New Roman" w:eastAsia="Times New Roman" w:hAnsi="Times New Roman" w:cs="Times New Roman"/>
            <w:color w:val="0000FF"/>
            <w:sz w:val="24"/>
            <w:szCs w:val="24"/>
            <w:u w:val="single"/>
            <w:lang w:eastAsia="ru-RU"/>
          </w:rPr>
          <w:t>пунктом 2</w:t>
        </w:r>
      </w:hyperlink>
      <w:r w:rsidRPr="00E674C6">
        <w:rPr>
          <w:rFonts w:ascii="Times New Roman" w:eastAsia="Times New Roman" w:hAnsi="Times New Roman" w:cs="Times New Roman"/>
          <w:sz w:val="24"/>
          <w:szCs w:val="24"/>
          <w:lang w:eastAsia="ru-RU"/>
        </w:rPr>
        <w:t xml:space="preserve"> настоящего Положения, подписанные лично, на бумажном носителе.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(п. 14 в ред. </w:t>
            </w:r>
            <w:hyperlink r:id="rId104"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15.03.2024 N 30) </w:t>
            </w:r>
          </w:p>
        </w:tc>
      </w:tr>
    </w:tbl>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lastRenderedPageBreak/>
        <w:t xml:space="preserve">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принят на государственную гражданскую службу. </w:t>
      </w:r>
    </w:p>
    <w:p w:rsidR="00E674C6" w:rsidRPr="00E674C6" w:rsidRDefault="00E674C6" w:rsidP="00E674C6">
      <w:pPr>
        <w:spacing w:before="168"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Непредставление государственным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государственного гражданского служащего с государственной гражданской службы, за исключением случаев, установленных федеральными законами.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(в ред. </w:t>
            </w:r>
            <w:hyperlink r:id="rId105"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15.03.2024 N 30) </w:t>
            </w:r>
          </w:p>
        </w:tc>
      </w:tr>
    </w:tbl>
    <w:p w:rsidR="00E674C6" w:rsidRPr="00E674C6" w:rsidRDefault="00E674C6" w:rsidP="00E674C6">
      <w:pPr>
        <w:spacing w:after="0" w:line="168" w:lineRule="atLeast"/>
        <w:rPr>
          <w:rFonts w:ascii="Times New Roman" w:eastAsia="Times New Roman" w:hAnsi="Times New Roman" w:cs="Times New Roman"/>
          <w:sz w:val="17"/>
          <w:szCs w:val="17"/>
          <w:lang w:eastAsia="ru-RU"/>
        </w:rPr>
      </w:pPr>
      <w:r w:rsidRPr="00E674C6">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E674C6" w:rsidRPr="00E674C6" w:rsidTr="00E674C6">
        <w:trPr>
          <w:tblCellSpacing w:w="15" w:type="dxa"/>
        </w:trPr>
        <w:tc>
          <w:tcPr>
            <w:tcW w:w="0" w:type="auto"/>
            <w:shd w:val="clear" w:color="auto" w:fill="F4F3F8"/>
            <w:vAlign w:val="center"/>
            <w:hideMark/>
          </w:tcPr>
          <w:p w:rsidR="00E674C6" w:rsidRPr="00E674C6" w:rsidRDefault="00E674C6" w:rsidP="00E674C6">
            <w:pPr>
              <w:spacing w:after="0" w:line="288" w:lineRule="atLeast"/>
              <w:jc w:val="both"/>
              <w:rPr>
                <w:rFonts w:ascii="Times New Roman" w:eastAsia="Times New Roman" w:hAnsi="Times New Roman" w:cs="Times New Roman"/>
                <w:color w:val="828282"/>
                <w:lang w:eastAsia="ru-RU"/>
              </w:rPr>
            </w:pPr>
            <w:r w:rsidRPr="00E674C6">
              <w:rPr>
                <w:rFonts w:ascii="Times New Roman" w:eastAsia="Times New Roman" w:hAnsi="Times New Roman" w:cs="Times New Roman"/>
                <w:color w:val="828282"/>
                <w:lang w:eastAsia="ru-RU"/>
              </w:rPr>
              <w:t xml:space="preserve">(п. 15 в ред. </w:t>
            </w:r>
            <w:hyperlink r:id="rId106" w:history="1">
              <w:r w:rsidRPr="00E674C6">
                <w:rPr>
                  <w:rFonts w:ascii="Times New Roman" w:eastAsia="Times New Roman" w:hAnsi="Times New Roman" w:cs="Times New Roman"/>
                  <w:color w:val="0000FF"/>
                  <w:u w:val="single"/>
                  <w:lang w:eastAsia="ru-RU"/>
                </w:rPr>
                <w:t>постановления</w:t>
              </w:r>
            </w:hyperlink>
            <w:r w:rsidRPr="00E674C6">
              <w:rPr>
                <w:rFonts w:ascii="Times New Roman" w:eastAsia="Times New Roman" w:hAnsi="Times New Roman" w:cs="Times New Roman"/>
                <w:color w:val="828282"/>
                <w:lang w:eastAsia="ru-RU"/>
              </w:rPr>
              <w:t xml:space="preserve"> Губернатора ХМАО - Югры от 09.12.2016 N 150) </w:t>
            </w:r>
          </w:p>
        </w:tc>
      </w:tr>
    </w:tbl>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Приложение 2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к постановлению Губернатора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автономного округа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от 15.12.2009 N 198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СПРАВКА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о доходах, об имуществе и обязательствах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имущественного характера гражданина, претендующего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на замещение должности государственной гражданской службы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Ханты-Мансийского автономного округа - Югры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Утратила силу с 1 января 2015 года. - </w:t>
      </w:r>
      <w:hyperlink r:id="rId107" w:history="1">
        <w:r w:rsidRPr="00E674C6">
          <w:rPr>
            <w:rFonts w:ascii="Times New Roman" w:eastAsia="Times New Roman" w:hAnsi="Times New Roman" w:cs="Times New Roman"/>
            <w:color w:val="0000FF"/>
            <w:sz w:val="24"/>
            <w:szCs w:val="24"/>
            <w:u w:val="single"/>
            <w:lang w:eastAsia="ru-RU"/>
          </w:rPr>
          <w:t>Постановление</w:t>
        </w:r>
      </w:hyperlink>
      <w:r w:rsidRPr="00E674C6">
        <w:rPr>
          <w:rFonts w:ascii="Times New Roman" w:eastAsia="Times New Roman" w:hAnsi="Times New Roman" w:cs="Times New Roman"/>
          <w:sz w:val="24"/>
          <w:szCs w:val="24"/>
          <w:lang w:eastAsia="ru-RU"/>
        </w:rPr>
        <w:t xml:space="preserve"> Губернатора ХМАО - Югры от 28.07.2014 N 78.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Приложение 3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к постановлению Губернатора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автономного округа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от 15.12.2009 N 198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СПРАВКА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о доходах, об имуществе и обязательствах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имущественного характера супруги (супруга)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и несовершеннолетних детей гражданина, претендующего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на замещение должности государственной гражданской службы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Ханты-Мансийского автономного округа - Югры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lastRenderedPageBreak/>
        <w:t xml:space="preserve">Утратила силу с 1 января 2015 года. - </w:t>
      </w:r>
      <w:hyperlink r:id="rId108" w:history="1">
        <w:r w:rsidRPr="00E674C6">
          <w:rPr>
            <w:rFonts w:ascii="Times New Roman" w:eastAsia="Times New Roman" w:hAnsi="Times New Roman" w:cs="Times New Roman"/>
            <w:color w:val="0000FF"/>
            <w:sz w:val="24"/>
            <w:szCs w:val="24"/>
            <w:u w:val="single"/>
            <w:lang w:eastAsia="ru-RU"/>
          </w:rPr>
          <w:t>Постановление</w:t>
        </w:r>
      </w:hyperlink>
      <w:r w:rsidRPr="00E674C6">
        <w:rPr>
          <w:rFonts w:ascii="Times New Roman" w:eastAsia="Times New Roman" w:hAnsi="Times New Roman" w:cs="Times New Roman"/>
          <w:sz w:val="24"/>
          <w:szCs w:val="24"/>
          <w:lang w:eastAsia="ru-RU"/>
        </w:rPr>
        <w:t xml:space="preserve"> Губернатора ХМАО - Югры от 28.07.2014 N 78.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Приложение 4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к постановлению Губернатора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автономного округа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от 15.12.2009 N 198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СПРАВКА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о доходах, об имуществе и обязательствах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имущественного характера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государственного гражданского служащего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Ханты-Мансийского автономного округа - Югры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Утратила силу с 1 января 2015 года. - </w:t>
      </w:r>
      <w:hyperlink r:id="rId109" w:history="1">
        <w:r w:rsidRPr="00E674C6">
          <w:rPr>
            <w:rFonts w:ascii="Times New Roman" w:eastAsia="Times New Roman" w:hAnsi="Times New Roman" w:cs="Times New Roman"/>
            <w:color w:val="0000FF"/>
            <w:sz w:val="24"/>
            <w:szCs w:val="24"/>
            <w:u w:val="single"/>
            <w:lang w:eastAsia="ru-RU"/>
          </w:rPr>
          <w:t>Постановление</w:t>
        </w:r>
      </w:hyperlink>
      <w:r w:rsidRPr="00E674C6">
        <w:rPr>
          <w:rFonts w:ascii="Times New Roman" w:eastAsia="Times New Roman" w:hAnsi="Times New Roman" w:cs="Times New Roman"/>
          <w:sz w:val="24"/>
          <w:szCs w:val="24"/>
          <w:lang w:eastAsia="ru-RU"/>
        </w:rPr>
        <w:t xml:space="preserve"> Губернатора ХМАО - Югры от 28.07.2014 N 78.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Приложение 5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к постановлению Губернатора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автономного округа </w:t>
      </w:r>
    </w:p>
    <w:p w:rsidR="00E674C6" w:rsidRPr="00E674C6" w:rsidRDefault="00E674C6" w:rsidP="00E674C6">
      <w:pPr>
        <w:spacing w:after="0" w:line="288" w:lineRule="atLeast"/>
        <w:jc w:val="right"/>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от 15.12.2009 N 198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СПРАВКА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о доходах, об имуществе и обязательствах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имущественного характера супруги (супруга)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и несовершеннолетних детей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государственного гражданского служащего </w:t>
      </w:r>
    </w:p>
    <w:p w:rsidR="00E674C6" w:rsidRPr="00E674C6" w:rsidRDefault="00E674C6" w:rsidP="00E674C6">
      <w:pPr>
        <w:spacing w:after="0" w:line="240" w:lineRule="auto"/>
        <w:jc w:val="center"/>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Ханты-Мансийского автономного округа - Югры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ind w:firstLine="540"/>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Утратила силу с 1 января 2015 года. - </w:t>
      </w:r>
      <w:hyperlink r:id="rId110" w:history="1">
        <w:r w:rsidRPr="00E674C6">
          <w:rPr>
            <w:rFonts w:ascii="Times New Roman" w:eastAsia="Times New Roman" w:hAnsi="Times New Roman" w:cs="Times New Roman"/>
            <w:color w:val="0000FF"/>
            <w:sz w:val="24"/>
            <w:szCs w:val="24"/>
            <w:u w:val="single"/>
            <w:lang w:eastAsia="ru-RU"/>
          </w:rPr>
          <w:t>Постановление</w:t>
        </w:r>
      </w:hyperlink>
      <w:r w:rsidRPr="00E674C6">
        <w:rPr>
          <w:rFonts w:ascii="Times New Roman" w:eastAsia="Times New Roman" w:hAnsi="Times New Roman" w:cs="Times New Roman"/>
          <w:sz w:val="24"/>
          <w:szCs w:val="24"/>
          <w:lang w:eastAsia="ru-RU"/>
        </w:rPr>
        <w:t xml:space="preserve"> Губернатора ХМАО - Югры от 28.07.2014 N 78.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E674C6" w:rsidRPr="00E674C6" w:rsidRDefault="00E674C6" w:rsidP="00E674C6">
      <w:pPr>
        <w:spacing w:after="0" w:line="288" w:lineRule="atLeast"/>
        <w:jc w:val="both"/>
        <w:rPr>
          <w:rFonts w:ascii="Times New Roman" w:eastAsia="Times New Roman" w:hAnsi="Times New Roman" w:cs="Times New Roman"/>
          <w:sz w:val="24"/>
          <w:szCs w:val="24"/>
          <w:lang w:eastAsia="ru-RU"/>
        </w:rPr>
      </w:pPr>
      <w:r w:rsidRPr="00E674C6">
        <w:rPr>
          <w:rFonts w:ascii="Times New Roman" w:eastAsia="Times New Roman" w:hAnsi="Times New Roman" w:cs="Times New Roman"/>
          <w:sz w:val="24"/>
          <w:szCs w:val="24"/>
          <w:lang w:eastAsia="ru-RU"/>
        </w:rPr>
        <w:t xml:space="preserve">  </w:t>
      </w:r>
    </w:p>
    <w:p w:rsidR="00DB1802" w:rsidRDefault="00DB1802">
      <w:bookmarkStart w:id="12" w:name="_GoBack"/>
      <w:bookmarkEnd w:id="12"/>
    </w:p>
    <w:sectPr w:rsidR="00DB18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Univers"/>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44"/>
    <w:rsid w:val="00A06D44"/>
    <w:rsid w:val="00DB1802"/>
    <w:rsid w:val="00E67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7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674C6"/>
    <w:rPr>
      <w:color w:val="0000FF"/>
      <w:u w:val="single"/>
    </w:rPr>
  </w:style>
  <w:style w:type="character" w:styleId="a5">
    <w:name w:val="FollowedHyperlink"/>
    <w:basedOn w:val="a0"/>
    <w:uiPriority w:val="99"/>
    <w:semiHidden/>
    <w:unhideWhenUsed/>
    <w:rsid w:val="00E674C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7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674C6"/>
    <w:rPr>
      <w:color w:val="0000FF"/>
      <w:u w:val="single"/>
    </w:rPr>
  </w:style>
  <w:style w:type="character" w:styleId="a5">
    <w:name w:val="FollowedHyperlink"/>
    <w:basedOn w:val="a0"/>
    <w:uiPriority w:val="99"/>
    <w:semiHidden/>
    <w:unhideWhenUsed/>
    <w:rsid w:val="00E674C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671894">
      <w:bodyDiv w:val="1"/>
      <w:marLeft w:val="0"/>
      <w:marRight w:val="0"/>
      <w:marTop w:val="0"/>
      <w:marBottom w:val="0"/>
      <w:divBdr>
        <w:top w:val="none" w:sz="0" w:space="0" w:color="auto"/>
        <w:left w:val="none" w:sz="0" w:space="0" w:color="auto"/>
        <w:bottom w:val="none" w:sz="0" w:space="0" w:color="auto"/>
        <w:right w:val="none" w:sz="0" w:space="0" w:color="auto"/>
      </w:divBdr>
      <w:divsChild>
        <w:div w:id="2124567749">
          <w:marLeft w:val="0"/>
          <w:marRight w:val="0"/>
          <w:marTop w:val="0"/>
          <w:marBottom w:val="0"/>
          <w:divBdr>
            <w:top w:val="none" w:sz="0" w:space="0" w:color="auto"/>
            <w:left w:val="none" w:sz="0" w:space="0" w:color="auto"/>
            <w:bottom w:val="none" w:sz="0" w:space="0" w:color="auto"/>
            <w:right w:val="none" w:sz="0" w:space="0" w:color="auto"/>
          </w:divBdr>
        </w:div>
        <w:div w:id="1356225116">
          <w:marLeft w:val="0"/>
          <w:marRight w:val="0"/>
          <w:marTop w:val="0"/>
          <w:marBottom w:val="0"/>
          <w:divBdr>
            <w:top w:val="none" w:sz="0" w:space="0" w:color="auto"/>
            <w:left w:val="none" w:sz="0" w:space="0" w:color="auto"/>
            <w:bottom w:val="none" w:sz="0" w:space="0" w:color="auto"/>
            <w:right w:val="none" w:sz="0" w:space="0" w:color="auto"/>
          </w:divBdr>
        </w:div>
        <w:div w:id="1761676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0741&amp;dst=100014&amp;field=134&amp;date=18.11.2025" TargetMode="External"/><Relationship Id="rId21" Type="http://schemas.openxmlformats.org/officeDocument/2006/relationships/hyperlink" Target="https://login.consultant.ru/link/?req=doc&amp;base=LAW&amp;n=515487&amp;dst=100822&amp;field=134&amp;date=18.11.2025" TargetMode="External"/><Relationship Id="rId42" Type="http://schemas.openxmlformats.org/officeDocument/2006/relationships/hyperlink" Target="https://login.consultant.ru/link/?req=doc&amp;base=RLAW926&amp;n=115663&amp;dst=100030&amp;field=134&amp;date=18.11.2025" TargetMode="External"/><Relationship Id="rId47" Type="http://schemas.openxmlformats.org/officeDocument/2006/relationships/hyperlink" Target="https://login.consultant.ru/link/?req=doc&amp;base=RLAW926&amp;n=218365&amp;dst=100005&amp;field=134&amp;date=18.11.2025" TargetMode="External"/><Relationship Id="rId63" Type="http://schemas.openxmlformats.org/officeDocument/2006/relationships/hyperlink" Target="https://login.consultant.ru/link/?req=doc&amp;base=RLAW926&amp;n=123219&amp;dst=100006&amp;field=134&amp;date=18.11.2025" TargetMode="External"/><Relationship Id="rId68" Type="http://schemas.openxmlformats.org/officeDocument/2006/relationships/hyperlink" Target="https://login.consultant.ru/link/?req=doc&amp;base=RLAW926&amp;n=298548&amp;dst=100006&amp;field=134&amp;date=18.11.2025" TargetMode="External"/><Relationship Id="rId84" Type="http://schemas.openxmlformats.org/officeDocument/2006/relationships/hyperlink" Target="https://login.consultant.ru/link/?req=doc&amp;base=RLAW926&amp;n=313114&amp;dst=100006&amp;field=134&amp;date=18.11.2025" TargetMode="External"/><Relationship Id="rId89" Type="http://schemas.openxmlformats.org/officeDocument/2006/relationships/hyperlink" Target="https://login.consultant.ru/link/?req=doc&amp;base=RLAW926&amp;n=298548&amp;dst=100019&amp;field=134&amp;date=18.11.2025" TargetMode="External"/><Relationship Id="rId1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RLAW926&amp;n=318045&amp;dst=100007&amp;field=134&amp;date=18.11.2025" TargetMode="External"/><Relationship Id="rId29" Type="http://schemas.openxmlformats.org/officeDocument/2006/relationships/hyperlink" Target="https://login.consultant.ru/link/?req=doc&amp;base=RLAW926&amp;n=323093&amp;dst=100440&amp;field=134&amp;date=18.11.2025" TargetMode="External"/><Relationship Id="rId107" Type="http://schemas.openxmlformats.org/officeDocument/2006/relationships/hyperlink" Target="https://login.consultant.ru/link/?req=doc&amp;base=RLAW926&amp;n=115663&amp;dst=100040&amp;field=134&amp;date=18.11.2025" TargetMode="External"/><Relationship Id="rId11" Type="http://schemas.openxmlformats.org/officeDocument/2006/relationships/hyperlink" Target="https://login.consultant.ru/link/?req=doc&amp;base=RLAW926&amp;n=120217&amp;dst=100005&amp;field=134&amp;date=18.11.2025" TargetMode="External"/><Relationship Id="rId24" Type="http://schemas.openxmlformats.org/officeDocument/2006/relationships/hyperlink" Target="https://login.consultant.ru/link/?req=doc&amp;base=LAW&amp;n=495137&amp;dst=78&amp;field=134&amp;date=18.11.2025" TargetMode="External"/><Relationship Id="rId32" Type="http://schemas.openxmlformats.org/officeDocument/2006/relationships/hyperlink" Target="https://login.consultant.ru/link/?req=doc&amp;base=RLAW926&amp;n=115663&amp;dst=100026&amp;field=134&amp;date=18.11.2025" TargetMode="External"/><Relationship Id="rId37" Type="http://schemas.openxmlformats.org/officeDocument/2006/relationships/hyperlink" Target="https://login.consultant.ru/link/?req=doc&amp;base=RLAW926&amp;n=41379&amp;date=18.11.2025" TargetMode="External"/><Relationship Id="rId40" Type="http://schemas.openxmlformats.org/officeDocument/2006/relationships/hyperlink" Target="https://login.consultant.ru/link/?req=doc&amp;base=RLAW926&amp;n=78658&amp;dst=100005&amp;field=134&amp;date=18.11.2025" TargetMode="External"/><Relationship Id="rId45" Type="http://schemas.openxmlformats.org/officeDocument/2006/relationships/hyperlink" Target="https://login.consultant.ru/link/?req=doc&amp;base=RLAW926&amp;n=123219&amp;dst=100005&amp;field=134&amp;date=18.11.2025" TargetMode="External"/><Relationship Id="rId53" Type="http://schemas.openxmlformats.org/officeDocument/2006/relationships/hyperlink" Target="https://login.consultant.ru/link/?req=doc&amp;base=RLAW926&amp;n=321826&amp;dst=100005&amp;field=134&amp;date=18.11.2025" TargetMode="External"/><Relationship Id="rId58" Type="http://schemas.openxmlformats.org/officeDocument/2006/relationships/hyperlink" Target="https://login.consultant.ru/link/?req=doc&amp;base=RLAW926&amp;n=88515&amp;dst=100012&amp;field=134&amp;date=18.11.2025" TargetMode="External"/><Relationship Id="rId66" Type="http://schemas.openxmlformats.org/officeDocument/2006/relationships/hyperlink" Target="https://login.consultant.ru/link/?req=doc&amp;base=RLAW926&amp;n=88515&amp;dst=100015&amp;field=134&amp;date=18.11.2025" TargetMode="External"/><Relationship Id="rId74" Type="http://schemas.openxmlformats.org/officeDocument/2006/relationships/hyperlink" Target="https://login.consultant.ru/link/?req=doc&amp;base=RLAW926&amp;n=313369&amp;dst=100008&amp;field=134&amp;date=18.11.2025" TargetMode="External"/><Relationship Id="rId79" Type="http://schemas.openxmlformats.org/officeDocument/2006/relationships/hyperlink" Target="https://login.consultant.ru/link/?req=doc&amp;base=LAW&amp;n=442435&amp;dst=100027&amp;field=134&amp;date=18.11.2025" TargetMode="External"/><Relationship Id="rId87" Type="http://schemas.openxmlformats.org/officeDocument/2006/relationships/hyperlink" Target="https://login.consultant.ru/link/?req=doc&amp;base=RLAW926&amp;n=321826&amp;dst=100007&amp;field=134&amp;date=18.11.2025" TargetMode="External"/><Relationship Id="rId102" Type="http://schemas.openxmlformats.org/officeDocument/2006/relationships/hyperlink" Target="https://login.consultant.ru/link/?req=doc&amp;base=RLAW926&amp;n=115663&amp;dst=100032&amp;field=134&amp;date=18.11.2025" TargetMode="External"/><Relationship Id="rId110" Type="http://schemas.openxmlformats.org/officeDocument/2006/relationships/hyperlink" Target="https://login.consultant.ru/link/?req=doc&amp;base=RLAW926&amp;n=115663&amp;dst=100040&amp;field=134&amp;date=18.11.2025" TargetMode="External"/><Relationship Id="rId5" Type="http://schemas.openxmlformats.org/officeDocument/2006/relationships/hyperlink" Target="https://login.consultant.ru/link/?req=doc&amp;base=RLAW926&amp;n=67018&amp;dst=100005&amp;field=134&amp;date=18.11.2025" TargetMode="External"/><Relationship Id="rId61" Type="http://schemas.openxmlformats.org/officeDocument/2006/relationships/hyperlink" Target="https://login.consultant.ru/link/?req=doc&amp;base=RLAW926&amp;n=115663&amp;dst=100033&amp;field=134&amp;date=18.11.2025" TargetMode="External"/><Relationship Id="rId82" Type="http://schemas.openxmlformats.org/officeDocument/2006/relationships/hyperlink" Target="https://login.consultant.ru/link/?req=doc&amp;base=RLAW926&amp;n=115663&amp;dst=100037&amp;field=134&amp;date=18.11.2025" TargetMode="External"/><Relationship Id="rId90" Type="http://schemas.openxmlformats.org/officeDocument/2006/relationships/hyperlink" Target="https://login.consultant.ru/link/?req=doc&amp;base=RLAW926&amp;n=321826&amp;dst=100011&amp;field=134&amp;date=18.11.2025" TargetMode="External"/><Relationship Id="rId95" Type="http://schemas.openxmlformats.org/officeDocument/2006/relationships/hyperlink" Target="https://login.consultant.ru/link/?req=doc&amp;base=RLAW926&amp;n=298548&amp;dst=100028&amp;field=134&amp;date=18.11.2025" TargetMode="External"/><Relationship Id="rId19" Type="http://schemas.openxmlformats.org/officeDocument/2006/relationships/hyperlink" Target="https://login.consultant.ru/link/?req=doc&amp;base=RLAW926&amp;n=313114&amp;dst=100005&amp;field=134&amp;date=18.11.2025" TargetMode="External"/><Relationship Id="rId14" Type="http://schemas.openxmlformats.org/officeDocument/2006/relationships/hyperlink" Target="https://login.consultant.ru/link/?req=doc&amp;base=RLAW926&amp;n=218365&amp;dst=100005&amp;field=134&amp;date=18.11.2025" TargetMode="External"/><Relationship Id="rId22" Type="http://schemas.openxmlformats.org/officeDocument/2006/relationships/hyperlink" Target="https://login.consultant.ru/link/?req=doc&amp;base=LAW&amp;n=515487&amp;dst=99&amp;field=134&amp;date=18.11.2025" TargetMode="External"/><Relationship Id="rId27" Type="http://schemas.openxmlformats.org/officeDocument/2006/relationships/hyperlink" Target="https://login.consultant.ru/link/?req=doc&amp;base=LAW&amp;n=468042&amp;dst=100059&amp;field=134&amp;date=18.11.2025" TargetMode="External"/><Relationship Id="rId30" Type="http://schemas.openxmlformats.org/officeDocument/2006/relationships/hyperlink" Target="https://login.consultant.ru/link/?req=doc&amp;base=RLAW926&amp;n=323104&amp;dst=100100&amp;field=134&amp;date=18.11.2025" TargetMode="External"/><Relationship Id="rId35" Type="http://schemas.openxmlformats.org/officeDocument/2006/relationships/hyperlink" Target="https://login.consultant.ru/link/?req=doc&amp;base=RLAW926&amp;n=115663&amp;dst=100029&amp;field=134&amp;date=18.11.2025" TargetMode="External"/><Relationship Id="rId43" Type="http://schemas.openxmlformats.org/officeDocument/2006/relationships/hyperlink" Target="https://login.consultant.ru/link/?req=doc&amp;base=RLAW926&amp;n=313369&amp;dst=100005&amp;field=134&amp;date=18.11.2025" TargetMode="External"/><Relationship Id="rId48" Type="http://schemas.openxmlformats.org/officeDocument/2006/relationships/hyperlink" Target="https://login.consultant.ru/link/?req=doc&amp;base=RLAW926&amp;n=228487&amp;dst=100005&amp;field=134&amp;date=18.11.2025" TargetMode="External"/><Relationship Id="rId56" Type="http://schemas.openxmlformats.org/officeDocument/2006/relationships/hyperlink" Target="https://login.consultant.ru/link/?req=doc&amp;base=RLAW926&amp;n=115663&amp;dst=100032&amp;field=134&amp;date=18.11.2025" TargetMode="External"/><Relationship Id="rId64" Type="http://schemas.openxmlformats.org/officeDocument/2006/relationships/hyperlink" Target="https://login.consultant.ru/link/?req=doc&amp;base=RLAW926&amp;n=228487&amp;dst=100005&amp;field=134&amp;date=18.11.2025" TargetMode="External"/><Relationship Id="rId69" Type="http://schemas.openxmlformats.org/officeDocument/2006/relationships/hyperlink" Target="https://login.consultant.ru/link/?req=doc&amp;base=RLAW926&amp;n=298548&amp;dst=100008&amp;field=134&amp;date=18.11.2025" TargetMode="External"/><Relationship Id="rId77" Type="http://schemas.openxmlformats.org/officeDocument/2006/relationships/hyperlink" Target="https://login.consultant.ru/link/?req=doc&amp;base=RLAW926&amp;n=123219&amp;dst=100009&amp;field=134&amp;date=18.11.2025" TargetMode="External"/><Relationship Id="rId100" Type="http://schemas.openxmlformats.org/officeDocument/2006/relationships/hyperlink" Target="https://login.consultant.ru/link/?req=doc&amp;base=RLAW926&amp;n=313369&amp;dst=100018&amp;field=134&amp;date=18.11.2025" TargetMode="External"/><Relationship Id="rId105" Type="http://schemas.openxmlformats.org/officeDocument/2006/relationships/hyperlink" Target="https://login.consultant.ru/link/?req=doc&amp;base=RLAW926&amp;n=298548&amp;dst=100040&amp;field=134&amp;date=18.11.2025" TargetMode="External"/><Relationship Id="rId8" Type="http://schemas.openxmlformats.org/officeDocument/2006/relationships/hyperlink" Target="https://login.consultant.ru/link/?req=doc&amp;base=RLAW926&amp;n=88515&amp;dst=100009&amp;field=134&amp;date=18.11.2025" TargetMode="External"/><Relationship Id="rId51" Type="http://schemas.openxmlformats.org/officeDocument/2006/relationships/hyperlink" Target="https://login.consultant.ru/link/?req=doc&amp;base=RLAW926&amp;n=304259&amp;dst=100005&amp;field=134&amp;date=18.11.2025" TargetMode="External"/><Relationship Id="rId72" Type="http://schemas.openxmlformats.org/officeDocument/2006/relationships/hyperlink" Target="https://login.consultant.ru/link/?req=doc&amp;base=RLAW926&amp;n=298548&amp;dst=100009&amp;field=134&amp;date=18.11.2025" TargetMode="External"/><Relationship Id="rId80" Type="http://schemas.openxmlformats.org/officeDocument/2006/relationships/hyperlink" Target="https://login.consultant.ru/link/?req=doc&amp;base=RLAW926&amp;n=115663&amp;dst=100037&amp;field=134&amp;date=18.11.2025" TargetMode="External"/><Relationship Id="rId85" Type="http://schemas.openxmlformats.org/officeDocument/2006/relationships/hyperlink" Target="https://login.consultant.ru/link/?req=doc&amp;base=RLAW926&amp;n=313114&amp;dst=100007&amp;field=134&amp;date=18.11.2025" TargetMode="External"/><Relationship Id="rId93" Type="http://schemas.openxmlformats.org/officeDocument/2006/relationships/hyperlink" Target="https://login.consultant.ru/link/?req=doc&amp;base=RLAW926&amp;n=313369&amp;dst=100018&amp;field=134&amp;date=18.11.2025" TargetMode="External"/><Relationship Id="rId98" Type="http://schemas.openxmlformats.org/officeDocument/2006/relationships/hyperlink" Target="https://login.consultant.ru/link/?req=doc&amp;base=RLAW926&amp;n=298548&amp;dst=100030&amp;field=134&amp;date=18.11.2025" TargetMode="External"/><Relationship Id="rId3" Type="http://schemas.openxmlformats.org/officeDocument/2006/relationships/settings" Target="settings.xml"/><Relationship Id="rId12" Type="http://schemas.openxmlformats.org/officeDocument/2006/relationships/hyperlink" Target="https://login.consultant.ru/link/?req=doc&amp;base=RLAW926&amp;n=123219&amp;dst=100005&amp;field=134&amp;date=18.11.2025" TargetMode="External"/><Relationship Id="rId17" Type="http://schemas.openxmlformats.org/officeDocument/2006/relationships/hyperlink" Target="https://login.consultant.ru/link/?req=doc&amp;base=RLAW926&amp;n=298548&amp;dst=100005&amp;field=134&amp;date=18.11.2025" TargetMode="External"/><Relationship Id="rId25" Type="http://schemas.openxmlformats.org/officeDocument/2006/relationships/hyperlink" Target="https://login.consultant.ru/link/?req=doc&amp;base=LAW&amp;n=442435&amp;dst=100029&amp;field=134&amp;date=18.11.2025" TargetMode="External"/><Relationship Id="rId33" Type="http://schemas.openxmlformats.org/officeDocument/2006/relationships/hyperlink" Target="https://login.consultant.ru/link/?req=doc&amp;base=RLAW926&amp;n=115663&amp;dst=100028&amp;field=134&amp;date=18.11.2025" TargetMode="External"/><Relationship Id="rId38" Type="http://schemas.openxmlformats.org/officeDocument/2006/relationships/hyperlink" Target="https://login.consultant.ru/link/?req=doc&amp;base=RLAW926&amp;n=322208&amp;dst=100031&amp;field=134&amp;date=18.11.2025" TargetMode="External"/><Relationship Id="rId46" Type="http://schemas.openxmlformats.org/officeDocument/2006/relationships/hyperlink" Target="https://login.consultant.ru/link/?req=doc&amp;base=RLAW926&amp;n=143088&amp;dst=100005&amp;field=134&amp;date=18.11.2025" TargetMode="External"/><Relationship Id="rId59" Type="http://schemas.openxmlformats.org/officeDocument/2006/relationships/hyperlink" Target="https://login.consultant.ru/link/?req=doc&amp;base=RLAW926&amp;n=88515&amp;dst=100013&amp;field=134&amp;date=18.11.2025" TargetMode="External"/><Relationship Id="rId67" Type="http://schemas.openxmlformats.org/officeDocument/2006/relationships/hyperlink" Target="https://login.consultant.ru/link/?req=doc&amp;base=RLAW926&amp;n=115663&amp;dst=100035&amp;field=134&amp;date=18.11.2025" TargetMode="External"/><Relationship Id="rId103" Type="http://schemas.openxmlformats.org/officeDocument/2006/relationships/hyperlink" Target="https://login.consultant.ru/link/?req=doc&amp;base=RLAW926&amp;n=304259&amp;dst=100005&amp;field=134&amp;date=18.11.2025" TargetMode="External"/><Relationship Id="rId108" Type="http://schemas.openxmlformats.org/officeDocument/2006/relationships/hyperlink" Target="https://login.consultant.ru/link/?req=doc&amp;base=RLAW926&amp;n=115663&amp;dst=100040&amp;field=134&amp;date=18.11.2025" TargetMode="External"/><Relationship Id="rId20" Type="http://schemas.openxmlformats.org/officeDocument/2006/relationships/hyperlink" Target="https://login.consultant.ru/link/?req=doc&amp;base=RLAW926&amp;n=321826&amp;dst=100005&amp;field=134&amp;date=18.11.2025" TargetMode="External"/><Relationship Id="rId41" Type="http://schemas.openxmlformats.org/officeDocument/2006/relationships/hyperlink" Target="https://login.consultant.ru/link/?req=doc&amp;base=RLAW926&amp;n=88515&amp;dst=100009&amp;field=134&amp;date=18.11.2025" TargetMode="External"/><Relationship Id="rId54" Type="http://schemas.openxmlformats.org/officeDocument/2006/relationships/hyperlink" Target="https://login.consultant.ru/link/?req=doc&amp;base=RLAW926&amp;n=313369&amp;dst=100006&amp;field=134&amp;date=18.11.2025" TargetMode="External"/><Relationship Id="rId62" Type="http://schemas.openxmlformats.org/officeDocument/2006/relationships/hyperlink" Target="https://login.consultant.ru/link/?req=doc&amp;base=RLAW926&amp;n=120217&amp;dst=100006&amp;field=134&amp;date=18.11.2025" TargetMode="External"/><Relationship Id="rId70" Type="http://schemas.openxmlformats.org/officeDocument/2006/relationships/hyperlink" Target="https://login.consultant.ru/link/?req=doc&amp;base=RLAW926&amp;n=182739&amp;dst=100054&amp;field=134&amp;date=18.11.2025" TargetMode="External"/><Relationship Id="rId75" Type="http://schemas.openxmlformats.org/officeDocument/2006/relationships/hyperlink" Target="https://login.consultant.ru/link/?req=doc&amp;base=LAW&amp;n=468048&amp;dst=100045&amp;field=134&amp;date=18.11.2025" TargetMode="External"/><Relationship Id="rId83" Type="http://schemas.openxmlformats.org/officeDocument/2006/relationships/hyperlink" Target="https://login.consultant.ru/link/?req=doc&amp;base=RLAW926&amp;n=123219&amp;dst=100016&amp;field=134&amp;date=18.11.2025" TargetMode="External"/><Relationship Id="rId88" Type="http://schemas.openxmlformats.org/officeDocument/2006/relationships/hyperlink" Target="https://login.consultant.ru/link/?req=doc&amp;base=RLAW926&amp;n=321826&amp;dst=100010&amp;field=134&amp;date=18.11.2025" TargetMode="External"/><Relationship Id="rId91" Type="http://schemas.openxmlformats.org/officeDocument/2006/relationships/hyperlink" Target="https://login.consultant.ru/link/?req=doc&amp;base=RLAW926&amp;n=298548&amp;dst=100025&amp;field=134&amp;date=18.11.2025" TargetMode="External"/><Relationship Id="rId96" Type="http://schemas.openxmlformats.org/officeDocument/2006/relationships/hyperlink" Target="https://login.consultant.ru/link/?req=doc&amp;base=RLAW926&amp;n=123219&amp;dst=100019&amp;field=134&amp;date=18.11.2025"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926&amp;n=78658&amp;dst=100005&amp;field=134&amp;date=18.11.2025" TargetMode="External"/><Relationship Id="rId15" Type="http://schemas.openxmlformats.org/officeDocument/2006/relationships/hyperlink" Target="https://login.consultant.ru/link/?req=doc&amp;base=RLAW926&amp;n=228487&amp;dst=100005&amp;field=134&amp;date=18.11.2025" TargetMode="External"/><Relationship Id="rId23" Type="http://schemas.openxmlformats.org/officeDocument/2006/relationships/hyperlink" Target="https://login.consultant.ru/link/?req=doc&amp;base=LAW&amp;n=495137&amp;dst=71&amp;field=134&amp;date=18.11.2025" TargetMode="External"/><Relationship Id="rId28" Type="http://schemas.openxmlformats.org/officeDocument/2006/relationships/hyperlink" Target="https://login.consultant.ru/link/?req=doc&amp;base=RLAW926&amp;n=323093&amp;dst=100437&amp;field=134&amp;date=18.11.2025" TargetMode="External"/><Relationship Id="rId36" Type="http://schemas.openxmlformats.org/officeDocument/2006/relationships/hyperlink" Target="https://login.consultant.ru/link/?req=doc&amp;base=RLAW926&amp;n=41392&amp;date=18.11.2025" TargetMode="External"/><Relationship Id="rId49" Type="http://schemas.openxmlformats.org/officeDocument/2006/relationships/hyperlink" Target="https://login.consultant.ru/link/?req=doc&amp;base=RLAW926&amp;n=318045&amp;dst=100007&amp;field=134&amp;date=18.11.2025" TargetMode="External"/><Relationship Id="rId57" Type="http://schemas.openxmlformats.org/officeDocument/2006/relationships/hyperlink" Target="https://login.consultant.ru/link/?req=doc&amp;base=RLAW926&amp;n=88515&amp;dst=100011&amp;field=134&amp;date=18.11.2025" TargetMode="External"/><Relationship Id="rId106" Type="http://schemas.openxmlformats.org/officeDocument/2006/relationships/hyperlink" Target="https://login.consultant.ru/link/?req=doc&amp;base=RLAW926&amp;n=143088&amp;dst=100005&amp;field=134&amp;date=18.11.2025" TargetMode="External"/><Relationship Id="rId10" Type="http://schemas.openxmlformats.org/officeDocument/2006/relationships/hyperlink" Target="https://login.consultant.ru/link/?req=doc&amp;base=RLAW926&amp;n=313369&amp;dst=100005&amp;field=134&amp;date=18.11.2025" TargetMode="External"/><Relationship Id="rId31" Type="http://schemas.openxmlformats.org/officeDocument/2006/relationships/hyperlink" Target="https://login.consultant.ru/link/?req=doc&amp;base=RLAW926&amp;n=323104&amp;dst=100104&amp;field=134&amp;date=18.11.2025" TargetMode="External"/><Relationship Id="rId44" Type="http://schemas.openxmlformats.org/officeDocument/2006/relationships/hyperlink" Target="https://login.consultant.ru/link/?req=doc&amp;base=RLAW926&amp;n=120217&amp;dst=100005&amp;field=134&amp;date=18.11.2025" TargetMode="External"/><Relationship Id="rId52" Type="http://schemas.openxmlformats.org/officeDocument/2006/relationships/hyperlink" Target="https://login.consultant.ru/link/?req=doc&amp;base=RLAW926&amp;n=313114&amp;dst=100005&amp;field=134&amp;date=18.11.2025" TargetMode="External"/><Relationship Id="rId60" Type="http://schemas.openxmlformats.org/officeDocument/2006/relationships/hyperlink" Target="https://login.consultant.ru/link/?req=doc&amp;base=RLAW926&amp;n=88515&amp;dst=100014&amp;field=134&amp;date=18.11.2025" TargetMode="External"/><Relationship Id="rId65" Type="http://schemas.openxmlformats.org/officeDocument/2006/relationships/hyperlink" Target="https://login.consultant.ru/link/?req=doc&amp;base=LAW&amp;n=468048&amp;dst=100045&amp;field=134&amp;date=18.11.2025" TargetMode="External"/><Relationship Id="rId73" Type="http://schemas.openxmlformats.org/officeDocument/2006/relationships/hyperlink" Target="https://login.consultant.ru/link/?req=doc&amp;base=RLAW926&amp;n=123219&amp;dst=100007&amp;field=134&amp;date=18.11.2025" TargetMode="External"/><Relationship Id="rId78" Type="http://schemas.openxmlformats.org/officeDocument/2006/relationships/hyperlink" Target="https://login.consultant.ru/link/?req=doc&amp;base=RLAW926&amp;n=123219&amp;dst=100014&amp;field=134&amp;date=18.11.2025" TargetMode="External"/><Relationship Id="rId81" Type="http://schemas.openxmlformats.org/officeDocument/2006/relationships/hyperlink" Target="https://login.consultant.ru/link/?req=doc&amp;base=LAW&amp;n=442435&amp;dst=100027&amp;field=134&amp;date=18.11.2025" TargetMode="External"/><Relationship Id="rId86" Type="http://schemas.openxmlformats.org/officeDocument/2006/relationships/hyperlink" Target="https://login.consultant.ru/link/?req=doc&amp;base=RLAW926&amp;n=298548&amp;dst=100011&amp;field=134&amp;date=18.11.2025" TargetMode="External"/><Relationship Id="rId94" Type="http://schemas.openxmlformats.org/officeDocument/2006/relationships/hyperlink" Target="https://login.consultant.ru/link/?req=doc&amp;base=RLAW926&amp;n=123219&amp;dst=100018&amp;field=134&amp;date=18.11.2025" TargetMode="External"/><Relationship Id="rId99" Type="http://schemas.openxmlformats.org/officeDocument/2006/relationships/hyperlink" Target="https://login.consultant.ru/link/?req=doc&amp;base=RLAW926&amp;n=115663&amp;dst=100032&amp;field=134&amp;date=18.11.2025" TargetMode="External"/><Relationship Id="rId101" Type="http://schemas.openxmlformats.org/officeDocument/2006/relationships/hyperlink" Target="https://login.consultant.ru/link/?req=doc&amp;base=RLAW926&amp;n=298548&amp;dst=100031&amp;field=134&amp;date=18.11.2025" TargetMode="External"/><Relationship Id="rId4" Type="http://schemas.openxmlformats.org/officeDocument/2006/relationships/webSettings" Target="webSettings.xml"/><Relationship Id="rId9" Type="http://schemas.openxmlformats.org/officeDocument/2006/relationships/hyperlink" Target="https://login.consultant.ru/link/?req=doc&amp;base=RLAW926&amp;n=115663&amp;dst=100024&amp;field=134&amp;date=18.11.2025" TargetMode="External"/><Relationship Id="rId13" Type="http://schemas.openxmlformats.org/officeDocument/2006/relationships/hyperlink" Target="https://login.consultant.ru/link/?req=doc&amp;base=RLAW926&amp;n=143088&amp;dst=100005&amp;field=134&amp;date=18.11.2025" TargetMode="External"/><Relationship Id="rId18" Type="http://schemas.openxmlformats.org/officeDocument/2006/relationships/hyperlink" Target="https://login.consultant.ru/link/?req=doc&amp;base=RLAW926&amp;n=304259&amp;dst=100005&amp;field=134&amp;date=18.11.2025" TargetMode="External"/><Relationship Id="rId39" Type="http://schemas.openxmlformats.org/officeDocument/2006/relationships/hyperlink" Target="https://login.consultant.ru/link/?req=doc&amp;base=RLAW926&amp;n=67018&amp;dst=100008&amp;field=134&amp;date=18.11.2025" TargetMode="External"/><Relationship Id="rId109" Type="http://schemas.openxmlformats.org/officeDocument/2006/relationships/hyperlink" Target="https://login.consultant.ru/link/?req=doc&amp;base=RLAW926&amp;n=115663&amp;dst=100040&amp;field=134&amp;date=18.11.2025" TargetMode="External"/><Relationship Id="rId34" Type="http://schemas.openxmlformats.org/officeDocument/2006/relationships/hyperlink" Target="https://login.consultant.ru/link/?req=doc&amp;base=LAW&amp;n=468048&amp;dst=100045&amp;field=134&amp;date=18.11.2025" TargetMode="External"/><Relationship Id="rId50" Type="http://schemas.openxmlformats.org/officeDocument/2006/relationships/hyperlink" Target="https://login.consultant.ru/link/?req=doc&amp;base=RLAW926&amp;n=298548&amp;dst=100005&amp;field=134&amp;date=18.11.2025" TargetMode="External"/><Relationship Id="rId55" Type="http://schemas.openxmlformats.org/officeDocument/2006/relationships/hyperlink" Target="https://login.consultant.ru/link/?req=doc&amp;base=RLAW926&amp;n=88515&amp;dst=100009&amp;field=134&amp;date=18.11.2025" TargetMode="External"/><Relationship Id="rId76" Type="http://schemas.openxmlformats.org/officeDocument/2006/relationships/hyperlink" Target="https://login.consultant.ru/link/?req=doc&amp;base=RLAW926&amp;n=218365&amp;dst=100006&amp;field=134&amp;date=18.11.2025" TargetMode="External"/><Relationship Id="rId97" Type="http://schemas.openxmlformats.org/officeDocument/2006/relationships/hyperlink" Target="https://login.consultant.ru/link/?req=doc&amp;base=RLAW926&amp;n=298548&amp;dst=100029&amp;field=134&amp;date=18.11.2025" TargetMode="External"/><Relationship Id="rId104" Type="http://schemas.openxmlformats.org/officeDocument/2006/relationships/hyperlink" Target="https://login.consultant.ru/link/?req=doc&amp;base=RLAW926&amp;n=298548&amp;dst=100033&amp;field=134&amp;date=18.11.2025" TargetMode="External"/><Relationship Id="rId7" Type="http://schemas.openxmlformats.org/officeDocument/2006/relationships/hyperlink" Target="https://login.consultant.ru/link/?req=doc&amp;base=RLAW926&amp;n=322208&amp;dst=100031&amp;field=134&amp;date=18.11.2025" TargetMode="External"/><Relationship Id="rId71" Type="http://schemas.openxmlformats.org/officeDocument/2006/relationships/hyperlink" Target="https://login.consultant.ru/link/?req=doc&amp;base=RLAW926&amp;n=182739&amp;date=18.11.2025" TargetMode="External"/><Relationship Id="rId92" Type="http://schemas.openxmlformats.org/officeDocument/2006/relationships/hyperlink" Target="https://login.consultant.ru/link/?req=doc&amp;base=RLAW926&amp;n=321826&amp;dst=100015&amp;field=134&amp;date=18.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6234</Words>
  <Characters>35539</Characters>
  <Application>Microsoft Office Word</Application>
  <DocSecurity>0</DocSecurity>
  <Lines>296</Lines>
  <Paragraphs>83</Paragraphs>
  <ScaleCrop>false</ScaleCrop>
  <Company/>
  <LinksUpToDate>false</LinksUpToDate>
  <CharactersWithSpaces>41690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Борисовна</dc:creator>
  <cp:keywords/>
  <dc:description/>
  <cp:lastModifiedBy>Ирина Борисовна</cp:lastModifiedBy>
  <cp:revision>2</cp:revision>
  <dcterms:created xsi:type="dcterms:W3CDTF">2025-11-18T09:36:00Z</dcterms:created>
  <dcterms:modified xsi:type="dcterms:W3CDTF">2025-11-18T09:36:00Z</dcterms:modified>
</cp:coreProperties>
</file>