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39" w:rsidRDefault="00E247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24739" w:rsidRDefault="00E24739">
      <w:pPr>
        <w:pStyle w:val="ConsPlusNormal"/>
        <w:outlineLvl w:val="0"/>
      </w:pPr>
    </w:p>
    <w:p w:rsidR="00E24739" w:rsidRDefault="00E24739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E24739" w:rsidRDefault="00E24739">
      <w:pPr>
        <w:pStyle w:val="ConsPlusTitle"/>
        <w:jc w:val="center"/>
      </w:pPr>
    </w:p>
    <w:p w:rsidR="00E24739" w:rsidRDefault="00E24739">
      <w:pPr>
        <w:pStyle w:val="ConsPlusTitle"/>
        <w:jc w:val="center"/>
      </w:pPr>
      <w:r>
        <w:t>ПОСТАНОВЛЕНИЕ</w:t>
      </w:r>
    </w:p>
    <w:p w:rsidR="00E24739" w:rsidRDefault="00E24739">
      <w:pPr>
        <w:pStyle w:val="ConsPlusTitle"/>
        <w:jc w:val="center"/>
      </w:pPr>
      <w:r>
        <w:t>от 28 декабря 2024 г. N 1178</w:t>
      </w:r>
    </w:p>
    <w:p w:rsidR="00E24739" w:rsidRDefault="00E24739">
      <w:pPr>
        <w:pStyle w:val="ConsPlusTitle"/>
        <w:jc w:val="center"/>
      </w:pPr>
    </w:p>
    <w:p w:rsidR="00E24739" w:rsidRDefault="00E24739">
      <w:pPr>
        <w:pStyle w:val="ConsPlusTitle"/>
        <w:jc w:val="center"/>
      </w:pPr>
      <w:r>
        <w:t>О МУНИЦИПАЛЬНОЙ ПРОГРАММЕ ХАНТЫ-МАНСИЙСКОГО РАЙОНА</w:t>
      </w:r>
    </w:p>
    <w:p w:rsidR="00E24739" w:rsidRDefault="00E24739">
      <w:pPr>
        <w:pStyle w:val="ConsPlusTitle"/>
        <w:jc w:val="center"/>
      </w:pPr>
      <w:r>
        <w:t>"КОМПЛЕКСНОЕ РАЗВИТИЕ ТРАНСПОРТНОЙ СИСТЕМЫ НА ТЕРРИТОРИИ</w:t>
      </w:r>
    </w:p>
    <w:p w:rsidR="00E24739" w:rsidRDefault="00E24739">
      <w:pPr>
        <w:pStyle w:val="ConsPlusTitle"/>
        <w:jc w:val="center"/>
      </w:pPr>
      <w:r>
        <w:t>ХАНТЫ-МАНСИЙСКОГО РАЙОНА"</w:t>
      </w:r>
    </w:p>
    <w:p w:rsidR="00E24739" w:rsidRDefault="00E247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47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739" w:rsidRDefault="00E247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4739" w:rsidRDefault="00E247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4739" w:rsidRDefault="00E247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E24739" w:rsidRDefault="00E247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28.07.2025 </w:t>
            </w:r>
            <w:hyperlink r:id="rId6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739" w:rsidRDefault="00E24739">
            <w:pPr>
              <w:pStyle w:val="ConsPlusNormal"/>
            </w:pPr>
          </w:p>
        </w:tc>
      </w:tr>
    </w:tbl>
    <w:p w:rsidR="00E24739" w:rsidRDefault="00E24739">
      <w:pPr>
        <w:pStyle w:val="ConsPlusNormal"/>
        <w:ind w:firstLine="540"/>
        <w:jc w:val="both"/>
      </w:pPr>
    </w:p>
    <w:p w:rsidR="00E24739" w:rsidRDefault="00E24739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2">
        <w:r>
          <w:rPr>
            <w:color w:val="0000FF"/>
          </w:rPr>
          <w:t>программу</w:t>
        </w:r>
      </w:hyperlink>
      <w:r>
        <w:t xml:space="preserve"> Ханты-Мансийского района "Комплексное развитие транспортной системы на территории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29.11.2021 </w:t>
      </w:r>
      <w:hyperlink r:id="rId10">
        <w:r>
          <w:rPr>
            <w:color w:val="0000FF"/>
          </w:rPr>
          <w:t>N 303</w:t>
        </w:r>
      </w:hyperlink>
      <w:r>
        <w:t xml:space="preserve">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24.01.2022 </w:t>
      </w:r>
      <w:hyperlink r:id="rId11">
        <w:r>
          <w:rPr>
            <w:color w:val="0000FF"/>
          </w:rPr>
          <w:t>N 23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25.04.2022 </w:t>
      </w:r>
      <w:hyperlink r:id="rId12">
        <w:r>
          <w:rPr>
            <w:color w:val="0000FF"/>
          </w:rPr>
          <w:t>N 171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04.08.2022 </w:t>
      </w:r>
      <w:hyperlink r:id="rId13">
        <w:r>
          <w:rPr>
            <w:color w:val="0000FF"/>
          </w:rPr>
          <w:t>N 285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01.11.2022 </w:t>
      </w:r>
      <w:hyperlink r:id="rId14">
        <w:r>
          <w:rPr>
            <w:color w:val="0000FF"/>
          </w:rPr>
          <w:t>N 392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06.12.2022 </w:t>
      </w:r>
      <w:hyperlink r:id="rId15">
        <w:r>
          <w:rPr>
            <w:color w:val="0000FF"/>
          </w:rPr>
          <w:t>N 445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2022 - 2024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lastRenderedPageBreak/>
        <w:t xml:space="preserve">от 29.12.2022 </w:t>
      </w:r>
      <w:hyperlink r:id="rId16">
        <w:r>
          <w:rPr>
            <w:color w:val="0000FF"/>
          </w:rPr>
          <w:t>N 488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15.02.2023 </w:t>
      </w:r>
      <w:hyperlink r:id="rId17">
        <w:r>
          <w:rPr>
            <w:color w:val="0000FF"/>
          </w:rPr>
          <w:t>N 52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26.04.2023 </w:t>
      </w:r>
      <w:hyperlink r:id="rId18">
        <w:r>
          <w:rPr>
            <w:color w:val="0000FF"/>
          </w:rPr>
          <w:t>N 138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01.08.2023 </w:t>
      </w:r>
      <w:hyperlink r:id="rId19">
        <w:r>
          <w:rPr>
            <w:color w:val="0000FF"/>
          </w:rPr>
          <w:t>N 358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07.11.2023 </w:t>
      </w:r>
      <w:hyperlink r:id="rId20">
        <w:r>
          <w:rPr>
            <w:color w:val="0000FF"/>
          </w:rPr>
          <w:t>N 692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18.12.2023 </w:t>
      </w:r>
      <w:hyperlink r:id="rId21">
        <w:r>
          <w:rPr>
            <w:color w:val="0000FF"/>
          </w:rPr>
          <w:t>N 907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 на 2022 - 2025 годы";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31.01.2024 </w:t>
      </w:r>
      <w:hyperlink r:id="rId22">
        <w:r>
          <w:rPr>
            <w:color w:val="0000FF"/>
          </w:rPr>
          <w:t>N 43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04.04.2024 </w:t>
      </w:r>
      <w:hyperlink r:id="rId23">
        <w:r>
          <w:rPr>
            <w:color w:val="0000FF"/>
          </w:rPr>
          <w:t>N 282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09.07.2024 </w:t>
      </w:r>
      <w:hyperlink r:id="rId24">
        <w:r>
          <w:rPr>
            <w:color w:val="0000FF"/>
          </w:rPr>
          <w:t>N 622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района";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 xml:space="preserve">от 11.11.2024 </w:t>
      </w:r>
      <w:hyperlink r:id="rId25">
        <w:r>
          <w:rPr>
            <w:color w:val="0000FF"/>
          </w:rPr>
          <w:t>N 920</w:t>
        </w:r>
      </w:hyperlink>
      <w:r>
        <w:t xml:space="preserve"> "О внесении изменений в постановление администрации Ханты-Мансийского района от 29.11.2021 N 303 "О муниципальной программе Ханты-Мансийского района "Комплексное развитие транспортной системы на территории Ханты-Мансийского района".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E24739" w:rsidRDefault="00E24739">
      <w:pPr>
        <w:pStyle w:val="ConsPlusNormal"/>
        <w:ind w:firstLine="540"/>
        <w:jc w:val="both"/>
      </w:pPr>
    </w:p>
    <w:p w:rsidR="00E24739" w:rsidRDefault="00E24739">
      <w:pPr>
        <w:pStyle w:val="ConsPlusNormal"/>
        <w:jc w:val="right"/>
      </w:pPr>
      <w:r>
        <w:t>Глава Ханты-Мансийского района</w:t>
      </w:r>
    </w:p>
    <w:p w:rsidR="00E24739" w:rsidRDefault="00E24739">
      <w:pPr>
        <w:pStyle w:val="ConsPlusNormal"/>
        <w:jc w:val="right"/>
      </w:pPr>
      <w:r>
        <w:t>К.Р.МИНУЛИН</w:t>
      </w:r>
    </w:p>
    <w:p w:rsidR="00E24739" w:rsidRDefault="00E24739">
      <w:pPr>
        <w:pStyle w:val="ConsPlusNormal"/>
      </w:pPr>
    </w:p>
    <w:p w:rsidR="00E24739" w:rsidRDefault="00E24739">
      <w:pPr>
        <w:pStyle w:val="ConsPlusNormal"/>
      </w:pPr>
    </w:p>
    <w:p w:rsidR="00E24739" w:rsidRDefault="00E24739">
      <w:pPr>
        <w:pStyle w:val="ConsPlusNormal"/>
      </w:pPr>
    </w:p>
    <w:p w:rsidR="00E24739" w:rsidRDefault="00E24739">
      <w:pPr>
        <w:pStyle w:val="ConsPlusNormal"/>
      </w:pPr>
    </w:p>
    <w:p w:rsidR="00E24739" w:rsidRDefault="00E24739">
      <w:pPr>
        <w:pStyle w:val="ConsPlusNormal"/>
      </w:pPr>
    </w:p>
    <w:p w:rsidR="00E24739" w:rsidRDefault="00E24739">
      <w:pPr>
        <w:pStyle w:val="ConsPlusNormal"/>
        <w:jc w:val="right"/>
        <w:outlineLvl w:val="0"/>
      </w:pPr>
      <w:bookmarkStart w:id="0" w:name="P42"/>
      <w:bookmarkEnd w:id="0"/>
      <w:r>
        <w:t>Приложение</w:t>
      </w:r>
    </w:p>
    <w:p w:rsidR="00E24739" w:rsidRDefault="00E24739">
      <w:pPr>
        <w:pStyle w:val="ConsPlusNormal"/>
        <w:jc w:val="right"/>
      </w:pPr>
      <w:r>
        <w:t>к постановлению</w:t>
      </w:r>
    </w:p>
    <w:p w:rsidR="00E24739" w:rsidRDefault="00E24739">
      <w:pPr>
        <w:pStyle w:val="ConsPlusNormal"/>
        <w:jc w:val="right"/>
      </w:pPr>
      <w:r>
        <w:t>Администрации Ханты-Мансийского района</w:t>
      </w:r>
    </w:p>
    <w:p w:rsidR="00E24739" w:rsidRDefault="00E24739">
      <w:pPr>
        <w:pStyle w:val="ConsPlusNormal"/>
        <w:jc w:val="right"/>
      </w:pPr>
      <w:r>
        <w:t>от 28.12.2024 N 1178</w:t>
      </w:r>
    </w:p>
    <w:p w:rsidR="00E24739" w:rsidRDefault="00E247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47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739" w:rsidRDefault="00E247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4739" w:rsidRDefault="00E247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4739" w:rsidRDefault="00E247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E24739" w:rsidRDefault="00E247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26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28.07.2025 </w:t>
            </w:r>
            <w:hyperlink r:id="rId27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739" w:rsidRDefault="00E24739">
            <w:pPr>
              <w:pStyle w:val="ConsPlusNormal"/>
            </w:pPr>
          </w:p>
        </w:tc>
      </w:tr>
    </w:tbl>
    <w:p w:rsidR="00E24739" w:rsidRDefault="00E24739">
      <w:pPr>
        <w:pStyle w:val="ConsPlusNormal"/>
      </w:pPr>
    </w:p>
    <w:p w:rsidR="00E24739" w:rsidRDefault="00E24739">
      <w:pPr>
        <w:pStyle w:val="ConsPlusTitle"/>
        <w:jc w:val="center"/>
        <w:outlineLvl w:val="1"/>
      </w:pPr>
      <w:r>
        <w:t>ПАСПОРТ</w:t>
      </w:r>
    </w:p>
    <w:p w:rsidR="00E24739" w:rsidRDefault="00E24739">
      <w:pPr>
        <w:pStyle w:val="ConsPlusTitle"/>
        <w:jc w:val="center"/>
      </w:pPr>
      <w:r>
        <w:t>муниципальной программы "Комплексное развитие транспортной</w:t>
      </w:r>
    </w:p>
    <w:p w:rsidR="00E24739" w:rsidRDefault="00E24739">
      <w:pPr>
        <w:pStyle w:val="ConsPlusTitle"/>
        <w:jc w:val="center"/>
      </w:pPr>
      <w:r>
        <w:t>системы на территории Ханты-Мансийского района"</w:t>
      </w:r>
    </w:p>
    <w:p w:rsidR="00E24739" w:rsidRDefault="00E24739">
      <w:pPr>
        <w:pStyle w:val="ConsPlusTitle"/>
        <w:jc w:val="center"/>
      </w:pPr>
      <w:r>
        <w:t>(далее - муниципальная программа)</w:t>
      </w:r>
    </w:p>
    <w:p w:rsidR="00E24739" w:rsidRDefault="00E24739">
      <w:pPr>
        <w:pStyle w:val="ConsPlusNormal"/>
      </w:pPr>
    </w:p>
    <w:p w:rsidR="00E24739" w:rsidRDefault="00E24739">
      <w:pPr>
        <w:pStyle w:val="ConsPlusTitle"/>
        <w:jc w:val="center"/>
        <w:outlineLvl w:val="2"/>
      </w:pPr>
      <w:r>
        <w:t>1. Основные положения</w:t>
      </w:r>
    </w:p>
    <w:p w:rsidR="00E24739" w:rsidRDefault="00E247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216"/>
      </w:tblGrid>
      <w:tr w:rsidR="00E24739">
        <w:tc>
          <w:tcPr>
            <w:tcW w:w="3685" w:type="dxa"/>
          </w:tcPr>
          <w:p w:rsidR="00E24739" w:rsidRDefault="00E24739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216" w:type="dxa"/>
          </w:tcPr>
          <w:p w:rsidR="00E24739" w:rsidRDefault="00E24739">
            <w:pPr>
              <w:pStyle w:val="ConsPlusNormal"/>
            </w:pPr>
            <w:r>
              <w:t>Речапов Руслан Шаукатович,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E24739">
        <w:tc>
          <w:tcPr>
            <w:tcW w:w="3685" w:type="dxa"/>
          </w:tcPr>
          <w:p w:rsidR="00E24739" w:rsidRDefault="00E24739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216" w:type="dxa"/>
          </w:tcPr>
          <w:p w:rsidR="00E24739" w:rsidRDefault="00E24739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E24739">
        <w:tc>
          <w:tcPr>
            <w:tcW w:w="3685" w:type="dxa"/>
          </w:tcPr>
          <w:p w:rsidR="00E24739" w:rsidRDefault="00E24739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216" w:type="dxa"/>
          </w:tcPr>
          <w:p w:rsidR="00E24739" w:rsidRDefault="00E24739">
            <w:pPr>
              <w:pStyle w:val="ConsPlusNormal"/>
            </w:pPr>
            <w:r>
              <w:t>2025 - 2030 годы</w:t>
            </w:r>
          </w:p>
        </w:tc>
      </w:tr>
      <w:tr w:rsidR="00E24739">
        <w:tc>
          <w:tcPr>
            <w:tcW w:w="3685" w:type="dxa"/>
          </w:tcPr>
          <w:p w:rsidR="00E24739" w:rsidRDefault="00E24739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216" w:type="dxa"/>
          </w:tcPr>
          <w:p w:rsidR="00E24739" w:rsidRDefault="00E24739">
            <w:pPr>
              <w:pStyle w:val="ConsPlusNormal"/>
            </w:pPr>
            <w:r>
              <w:t>1. Повышение уровня безопасности и качества транспортной инфраструктуры Ханты-Мансийского района.</w:t>
            </w:r>
          </w:p>
          <w:p w:rsidR="00E24739" w:rsidRDefault="00E24739">
            <w:pPr>
              <w:pStyle w:val="ConsPlusNormal"/>
            </w:pPr>
            <w: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E24739">
        <w:tc>
          <w:tcPr>
            <w:tcW w:w="3685" w:type="dxa"/>
          </w:tcPr>
          <w:p w:rsidR="00E24739" w:rsidRDefault="00E24739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216" w:type="dxa"/>
          </w:tcPr>
          <w:p w:rsidR="00E24739" w:rsidRDefault="00E24739">
            <w:pPr>
              <w:pStyle w:val="ConsPlusNormal"/>
            </w:pPr>
            <w:hyperlink w:anchor="P383">
              <w:r>
                <w:rPr>
                  <w:color w:val="0000FF"/>
                </w:rPr>
                <w:t>1</w:t>
              </w:r>
            </w:hyperlink>
            <w:r>
              <w:t>. "Транспортная инфраструктура".</w:t>
            </w:r>
          </w:p>
          <w:p w:rsidR="00E24739" w:rsidRDefault="00E24739">
            <w:pPr>
              <w:pStyle w:val="ConsPlusNormal"/>
            </w:pPr>
            <w:hyperlink w:anchor="P427">
              <w:r>
                <w:rPr>
                  <w:color w:val="0000FF"/>
                </w:rPr>
                <w:t>2</w:t>
              </w:r>
            </w:hyperlink>
            <w:r>
              <w:t>. "Организация транспортного обслуживания населения"</w:t>
            </w:r>
          </w:p>
        </w:tc>
      </w:tr>
      <w:tr w:rsidR="00E24739">
        <w:tblPrEx>
          <w:tblBorders>
            <w:insideH w:val="nil"/>
          </w:tblBorders>
        </w:tblPrEx>
        <w:tc>
          <w:tcPr>
            <w:tcW w:w="3685" w:type="dxa"/>
            <w:tcBorders>
              <w:bottom w:val="nil"/>
            </w:tcBorders>
          </w:tcPr>
          <w:p w:rsidR="00E24739" w:rsidRDefault="00E24739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216" w:type="dxa"/>
            <w:tcBorders>
              <w:bottom w:val="nil"/>
            </w:tcBorders>
          </w:tcPr>
          <w:p w:rsidR="00E24739" w:rsidRDefault="00E24739">
            <w:pPr>
              <w:pStyle w:val="ConsPlusNormal"/>
            </w:pPr>
            <w:r>
              <w:t>428 292,5 тыс. рублей</w:t>
            </w:r>
          </w:p>
        </w:tc>
      </w:tr>
      <w:tr w:rsidR="00E24739">
        <w:tblPrEx>
          <w:tblBorders>
            <w:insideH w:val="nil"/>
          </w:tblBorders>
        </w:tblPrEx>
        <w:tc>
          <w:tcPr>
            <w:tcW w:w="8901" w:type="dxa"/>
            <w:gridSpan w:val="2"/>
            <w:tcBorders>
              <w:top w:val="nil"/>
            </w:tcBorders>
          </w:tcPr>
          <w:p w:rsidR="00E24739" w:rsidRDefault="00E24739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28.07.2025 N 443)</w:t>
            </w:r>
          </w:p>
        </w:tc>
      </w:tr>
      <w:tr w:rsidR="00E24739">
        <w:tc>
          <w:tcPr>
            <w:tcW w:w="3685" w:type="dxa"/>
          </w:tcPr>
          <w:p w:rsidR="00E24739" w:rsidRDefault="00E24739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216" w:type="dxa"/>
          </w:tcPr>
          <w:p w:rsidR="00E24739" w:rsidRDefault="00E24739">
            <w:pPr>
              <w:pStyle w:val="ConsPlusNormal"/>
            </w:pPr>
            <w:r>
              <w:t>Государственная программа Ханты-Мансийского автономного округа - Югры "Современная транспортная система"</w:t>
            </w:r>
          </w:p>
        </w:tc>
      </w:tr>
    </w:tbl>
    <w:p w:rsidR="00E24739" w:rsidRDefault="00E24739">
      <w:pPr>
        <w:pStyle w:val="ConsPlusNormal"/>
        <w:jc w:val="center"/>
      </w:pPr>
    </w:p>
    <w:p w:rsidR="00E24739" w:rsidRDefault="00E24739">
      <w:pPr>
        <w:pStyle w:val="ConsPlusTitle"/>
        <w:jc w:val="center"/>
        <w:outlineLvl w:val="2"/>
      </w:pPr>
      <w:r>
        <w:lastRenderedPageBreak/>
        <w:t>2. Показатели муниципальной программы</w:t>
      </w:r>
    </w:p>
    <w:p w:rsidR="00E24739" w:rsidRDefault="00E24739">
      <w:pPr>
        <w:pStyle w:val="ConsPlusNormal"/>
        <w:jc w:val="center"/>
      </w:pPr>
    </w:p>
    <w:p w:rsidR="00E24739" w:rsidRDefault="00E24739">
      <w:pPr>
        <w:pStyle w:val="ConsPlusNormal"/>
        <w:sectPr w:rsidR="00E24739" w:rsidSect="00FF7F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2434"/>
        <w:gridCol w:w="1182"/>
        <w:gridCol w:w="1170"/>
        <w:gridCol w:w="1011"/>
        <w:gridCol w:w="578"/>
        <w:gridCol w:w="633"/>
        <w:gridCol w:w="633"/>
        <w:gridCol w:w="633"/>
        <w:gridCol w:w="633"/>
        <w:gridCol w:w="633"/>
        <w:gridCol w:w="633"/>
        <w:gridCol w:w="2127"/>
        <w:gridCol w:w="1766"/>
        <w:gridCol w:w="1526"/>
      </w:tblGrid>
      <w:tr w:rsidR="00E24739">
        <w:tc>
          <w:tcPr>
            <w:tcW w:w="45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8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E24739" w:rsidRDefault="00E2473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984" w:type="dxa"/>
            <w:gridSpan w:val="6"/>
          </w:tcPr>
          <w:p w:rsidR="00E24739" w:rsidRDefault="00E24739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054" w:type="dxa"/>
          </w:tcPr>
          <w:p w:rsidR="00E24739" w:rsidRDefault="00E2473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E24739" w:rsidRDefault="00E24739">
            <w:pPr>
              <w:pStyle w:val="ConsPlusNormal"/>
              <w:jc w:val="center"/>
            </w:pPr>
          </w:p>
        </w:tc>
        <w:tc>
          <w:tcPr>
            <w:tcW w:w="1624" w:type="dxa"/>
          </w:tcPr>
          <w:p w:rsidR="00E24739" w:rsidRDefault="00E24739">
            <w:pPr>
              <w:pStyle w:val="ConsPlusNormal"/>
              <w:jc w:val="center"/>
            </w:pP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  <w:jc w:val="center"/>
            </w:pPr>
            <w:r>
              <w:t>15</w:t>
            </w:r>
          </w:p>
        </w:tc>
      </w:tr>
      <w:tr w:rsidR="00E24739">
        <w:tc>
          <w:tcPr>
            <w:tcW w:w="18489" w:type="dxa"/>
            <w:gridSpan w:val="15"/>
          </w:tcPr>
          <w:p w:rsidR="00E24739" w:rsidRDefault="00E24739">
            <w:pPr>
              <w:pStyle w:val="ConsPlusNormal"/>
            </w:pPr>
            <w:r>
              <w:t>Цель 1 "Повышение уровня безопасности и качества транспортной инфраструктуры Ханты-Мансийского района"</w:t>
            </w: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</w:pPr>
            <w:r>
              <w:t>1.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км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</w:pPr>
            <w:r>
              <w:t>215,0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213,5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213,5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</w:pPr>
            <w:hyperlink r:id="rId30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29.07.2022 N 534 "Об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экономики" (форма N 3-ДГ (МО)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</w:pPr>
            <w:r>
              <w:t>2.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 xml:space="preserve">Доля протяженности автомобильных дорог общего пользования местного значения, соответствующих </w:t>
            </w:r>
            <w:r>
              <w:lastRenderedPageBreak/>
              <w:t>нормативным требованиям к транспортно-эксплуатационным показателям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lastRenderedPageBreak/>
              <w:t>МП &lt;*&gt;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</w:pPr>
            <w:r>
              <w:t>91,6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67,8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67,8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</w:pPr>
            <w:hyperlink r:id="rId31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29.07.2022 N 534 "Об утверждении форм федерального статистического </w:t>
            </w:r>
            <w:r>
              <w:lastRenderedPageBreak/>
              <w:t>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экономики" (форма N 3-ДГ (МО)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</w:pPr>
            <w:r>
              <w:t>3.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ед.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</w:pPr>
            <w:r>
              <w:t>комитет по образованию Администрации Ханты-Мансийского района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</w:pPr>
            <w:r>
              <w:t>4.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ГП&lt;**&gt;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км.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0,30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ГП&lt;**&gt;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км.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0,53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1,36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1,48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</w:pP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559-п "О государственной программе Ханты-Мансийского автономного округа - Югры "Современная транспортная система"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</w:tr>
      <w:tr w:rsidR="00E24739">
        <w:tc>
          <w:tcPr>
            <w:tcW w:w="18489" w:type="dxa"/>
            <w:gridSpan w:val="15"/>
          </w:tcPr>
          <w:p w:rsidR="00E24739" w:rsidRDefault="00E24739">
            <w:pPr>
              <w:pStyle w:val="ConsPlusNormal"/>
            </w:pPr>
            <w:r>
              <w:t>Цель 2 "Обеспечение доступности и повышение безопасности услуг транспортного комплекса для населения и организаций Ханты-Мансийского района"</w:t>
            </w: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</w:pPr>
            <w:r>
              <w:t>6.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рейсов водного транспорта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рейс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</w:pPr>
            <w:r>
              <w:t>475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320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320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</w:pP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09.07.2020 N 181 "О предоставлении субсидий из местного бюджета за оказание транспортных услуг населению Ханты-Мансийского района"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</w:tr>
      <w:tr w:rsidR="00E24739">
        <w:tc>
          <w:tcPr>
            <w:tcW w:w="454" w:type="dxa"/>
          </w:tcPr>
          <w:p w:rsidR="00E24739" w:rsidRDefault="00E24739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рейсов автомобильного транспорта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 &lt;*&gt;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рейс</w:t>
            </w:r>
          </w:p>
        </w:tc>
        <w:tc>
          <w:tcPr>
            <w:tcW w:w="1054" w:type="dxa"/>
          </w:tcPr>
          <w:p w:rsidR="00E24739" w:rsidRDefault="00E24739">
            <w:pPr>
              <w:pStyle w:val="ConsPlusNormal"/>
            </w:pPr>
            <w:r>
              <w:t>956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871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871</w:t>
            </w:r>
          </w:p>
        </w:tc>
        <w:tc>
          <w:tcPr>
            <w:tcW w:w="2608" w:type="dxa"/>
          </w:tcPr>
          <w:p w:rsidR="00E24739" w:rsidRDefault="00E24739">
            <w:pPr>
              <w:pStyle w:val="ConsPlusNormal"/>
            </w:pP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09.07.2020 N 181 "О предоставлении субсидий из местного бюджета за оказание транспортных услуг населению Ханты-Мансийского района"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</w:tr>
    </w:tbl>
    <w:p w:rsidR="00E24739" w:rsidRDefault="00E24739">
      <w:pPr>
        <w:pStyle w:val="ConsPlusNormal"/>
        <w:ind w:firstLine="540"/>
        <w:jc w:val="both"/>
      </w:pPr>
    </w:p>
    <w:p w:rsidR="00E24739" w:rsidRDefault="00E24739">
      <w:pPr>
        <w:pStyle w:val="ConsPlusNormal"/>
        <w:ind w:firstLine="540"/>
        <w:jc w:val="both"/>
      </w:pPr>
      <w:r>
        <w:t>--------------------------------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E24739" w:rsidRDefault="00E24739">
      <w:pPr>
        <w:pStyle w:val="ConsPlusNormal"/>
        <w:spacing w:before="220"/>
        <w:ind w:firstLine="540"/>
        <w:jc w:val="both"/>
      </w:pPr>
      <w:r>
        <w:t>&lt;**&gt; государственная программа Ханты-Мансийского автономного округа - Югры</w:t>
      </w:r>
    </w:p>
    <w:p w:rsidR="00E24739" w:rsidRDefault="00E24739">
      <w:pPr>
        <w:pStyle w:val="ConsPlusNormal"/>
        <w:ind w:firstLine="540"/>
        <w:jc w:val="both"/>
      </w:pPr>
    </w:p>
    <w:p w:rsidR="00E24739" w:rsidRDefault="00E24739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E24739" w:rsidRDefault="00E24739">
      <w:pPr>
        <w:pStyle w:val="ConsPlusTitle"/>
        <w:jc w:val="center"/>
      </w:pPr>
      <w:r>
        <w:t>программы в 2025 году</w:t>
      </w:r>
    </w:p>
    <w:p w:rsidR="00E24739" w:rsidRDefault="00E2473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8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E24739">
        <w:tc>
          <w:tcPr>
            <w:tcW w:w="48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8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E24739" w:rsidRDefault="00E24739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E24739">
        <w:tc>
          <w:tcPr>
            <w:tcW w:w="484" w:type="dxa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3484" w:type="dxa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219" w:type="dxa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204" w:type="dxa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  <w:jc w:val="center"/>
            </w:pPr>
            <w:r>
              <w:t>16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1.</w:t>
            </w:r>
          </w:p>
        </w:tc>
        <w:tc>
          <w:tcPr>
            <w:tcW w:w="12810" w:type="dxa"/>
            <w:gridSpan w:val="15"/>
          </w:tcPr>
          <w:p w:rsidR="00E24739" w:rsidRDefault="00E24739">
            <w:pPr>
              <w:pStyle w:val="ConsPlusNormal"/>
            </w:pPr>
            <w:r>
              <w:t>Цель 1 "Повышение уровня безопасности и качества транспортной инфраструктуры Ханты-Мансийского района"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1.1.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 xml:space="preserve">Протяженность сети автомобильных дорог общего </w:t>
            </w:r>
            <w:r>
              <w:lastRenderedPageBreak/>
              <w:t>пользования местного значения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км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</w:pPr>
            <w:r>
              <w:t>213,5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1.2.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</w:pPr>
            <w:r>
              <w:t>67,8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1.3.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</w:pPr>
            <w:r>
              <w:t>0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1.4.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</w:pPr>
            <w:r>
              <w:t>0,3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1.5.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ед.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</w:pPr>
            <w:r>
              <w:t>0,53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2.</w:t>
            </w:r>
          </w:p>
        </w:tc>
        <w:tc>
          <w:tcPr>
            <w:tcW w:w="12810" w:type="dxa"/>
            <w:gridSpan w:val="15"/>
          </w:tcPr>
          <w:p w:rsidR="00E24739" w:rsidRDefault="00E24739">
            <w:pPr>
              <w:pStyle w:val="ConsPlusNormal"/>
            </w:pPr>
            <w:r>
              <w:t>Цель 2 "Обеспечение доступности и повышение безопасности услуг транспортного комплекса для населения и организаций Ханты-Мансийского района"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рейсов водного транспорта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рейс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</w:pPr>
            <w:r>
              <w:t>320</w:t>
            </w:r>
          </w:p>
        </w:tc>
      </w:tr>
      <w:tr w:rsidR="00E24739">
        <w:tc>
          <w:tcPr>
            <w:tcW w:w="484" w:type="dxa"/>
          </w:tcPr>
          <w:p w:rsidR="00E24739" w:rsidRDefault="00E24739">
            <w:pPr>
              <w:pStyle w:val="ConsPlusNormal"/>
            </w:pPr>
            <w:r>
              <w:t>2.2.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рейсов автомобильного транспорта</w:t>
            </w:r>
          </w:p>
        </w:tc>
        <w:tc>
          <w:tcPr>
            <w:tcW w:w="1219" w:type="dxa"/>
          </w:tcPr>
          <w:p w:rsidR="00E24739" w:rsidRDefault="00E24739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24739" w:rsidRDefault="00E24739">
            <w:pPr>
              <w:pStyle w:val="ConsPlusNormal"/>
            </w:pPr>
            <w:r>
              <w:t>рейс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24739" w:rsidRDefault="00E2473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24739" w:rsidRDefault="00E24739">
            <w:pPr>
              <w:pStyle w:val="ConsPlusNormal"/>
            </w:pPr>
            <w:r>
              <w:t>871</w:t>
            </w:r>
          </w:p>
        </w:tc>
      </w:tr>
    </w:tbl>
    <w:p w:rsidR="00E24739" w:rsidRDefault="00E24739">
      <w:pPr>
        <w:pStyle w:val="ConsPlusNormal"/>
        <w:jc w:val="center"/>
      </w:pPr>
    </w:p>
    <w:p w:rsidR="00E24739" w:rsidRDefault="00E24739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E24739" w:rsidRDefault="00E2473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005"/>
        <w:gridCol w:w="3484"/>
        <w:gridCol w:w="3484"/>
      </w:tblGrid>
      <w:tr w:rsidR="00E24739">
        <w:tc>
          <w:tcPr>
            <w:tcW w:w="664" w:type="dxa"/>
          </w:tcPr>
          <w:p w:rsidR="00E24739" w:rsidRDefault="00E247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</w:tcPr>
          <w:p w:rsidR="00E24739" w:rsidRDefault="00E24739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bookmarkStart w:id="1" w:name="P383"/>
            <w:bookmarkEnd w:id="1"/>
            <w:r>
              <w:t>1.</w:t>
            </w:r>
          </w:p>
        </w:tc>
        <w:tc>
          <w:tcPr>
            <w:tcW w:w="9973" w:type="dxa"/>
            <w:gridSpan w:val="3"/>
          </w:tcPr>
          <w:p w:rsidR="00E24739" w:rsidRDefault="00E24739">
            <w:pPr>
              <w:pStyle w:val="ConsPlusNormal"/>
            </w:pPr>
            <w:r>
              <w:t>Направление (подпрограмма) "Транспортная инфраструктура"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1.1.</w:t>
            </w:r>
          </w:p>
        </w:tc>
        <w:tc>
          <w:tcPr>
            <w:tcW w:w="9973" w:type="dxa"/>
            <w:gridSpan w:val="3"/>
          </w:tcPr>
          <w:p w:rsidR="00E24739" w:rsidRDefault="00E24739">
            <w:pPr>
              <w:pStyle w:val="ConsPlusNormal"/>
            </w:pPr>
            <w:r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Ответственный за реализацию: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6968" w:type="dxa"/>
            <w:gridSpan w:val="2"/>
          </w:tcPr>
          <w:p w:rsidR="00E24739" w:rsidRDefault="00E24739">
            <w:pPr>
              <w:pStyle w:val="ConsPlusNormal"/>
            </w:pPr>
            <w:r>
              <w:t>срок реализации: 2025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1.1.1.</w:t>
            </w: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Развитие и сохранность сети автомобильных дорог местного значения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обеспечение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на 0,3 км в 2025 году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протяженность сети автомобильных дорог общего пользования местного значения;</w:t>
            </w:r>
          </w:p>
          <w:p w:rsidR="00E24739" w:rsidRDefault="00E24739">
            <w:pPr>
              <w:pStyle w:val="ConsPlusNormal"/>
            </w:pPr>
            <w:r>
              <w:t>прирост протяженности сети автомобильных дорог общего пользования местного значения на территории муниципального образования в результате строительства новых автомобильных дорог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9973" w:type="dxa"/>
            <w:gridSpan w:val="3"/>
          </w:tcPr>
          <w:p w:rsidR="00E24739" w:rsidRDefault="00E24739">
            <w:pPr>
              <w:pStyle w:val="ConsPlusNormal"/>
            </w:pPr>
            <w:r>
              <w:t>Муниципальный проект "Проектирование, строительство (реконструкция) автомобильных дорог местного значения и вертолетных площадок"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Ответственный за реализацию: Муниципальное казенное учреждение Ханты-Мансийского района "Управление капитального строительства и ремонта"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срок реализации: 2025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1.2.1.</w:t>
            </w: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Развитие и сохранность сети автомобильных дорог местного значения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обеспечение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на 0,834 км в 2025 году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протяженность сети автомобильных дорог общего пользования местного значения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1.3.</w:t>
            </w:r>
          </w:p>
        </w:tc>
        <w:tc>
          <w:tcPr>
            <w:tcW w:w="9973" w:type="dxa"/>
            <w:gridSpan w:val="3"/>
          </w:tcPr>
          <w:p w:rsidR="00E24739" w:rsidRDefault="00E24739">
            <w:pPr>
              <w:pStyle w:val="ConsPlusNormal"/>
            </w:pPr>
            <w:r>
              <w:t>Комплекс процессных мероприятий "Обеспечение функционирования транспортной инфраструктуры"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Ответственный за реализацию: Департамент строительства, архитектуры и ЖКХ, муниципальное казенное учреждение Ханты-Мансийского района "Управление капитального строительства и ремонта", администрации сельских поселений Ханты-Мансийского района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1.3.1.</w:t>
            </w: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 xml:space="preserve">Повышение качества и развитие транспортной </w:t>
            </w:r>
            <w:r>
              <w:lastRenderedPageBreak/>
              <w:t>инфраструктуры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lastRenderedPageBreak/>
              <w:t xml:space="preserve">обеспечение соответствия 67,8% сети автомобильных дорог общего </w:t>
            </w:r>
            <w:r>
              <w:lastRenderedPageBreak/>
              <w:t>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местного значения.</w:t>
            </w:r>
          </w:p>
          <w:p w:rsidR="00E24739" w:rsidRDefault="00E24739">
            <w:pPr>
              <w:pStyle w:val="ConsPlusNormal"/>
            </w:pPr>
            <w:r>
              <w:t>Содержание автомобильных дорог протяженностью 10,8 км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lastRenderedPageBreak/>
              <w:t xml:space="preserve">доля протяженности автомобильных дорог общего </w:t>
            </w:r>
            <w:r>
              <w:lastRenderedPageBreak/>
              <w:t>пользования местного значения, соответствующих нормативным требованиям к транспортно-эксплуатационным показателям;</w:t>
            </w:r>
          </w:p>
          <w:p w:rsidR="00E24739" w:rsidRDefault="00E24739">
            <w:pPr>
              <w:pStyle w:val="ConsPlusNormal"/>
            </w:pPr>
            <w: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9973" w:type="dxa"/>
            <w:gridSpan w:val="3"/>
          </w:tcPr>
          <w:p w:rsidR="00E24739" w:rsidRDefault="00E24739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Ответственный за реализацию: комитет по образованию Администрации Ханты-Мансийского района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1.4.1.</w:t>
            </w: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Повышение безопасности участников дорожного движения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проведение мероприятий по популяризации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дорожно-транспортных происшествий с участием несовершеннолетних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bookmarkStart w:id="2" w:name="P427"/>
            <w:bookmarkEnd w:id="2"/>
            <w:r>
              <w:t>2.</w:t>
            </w:r>
          </w:p>
        </w:tc>
        <w:tc>
          <w:tcPr>
            <w:tcW w:w="9973" w:type="dxa"/>
            <w:gridSpan w:val="3"/>
          </w:tcPr>
          <w:p w:rsidR="00E24739" w:rsidRDefault="00E24739">
            <w:pPr>
              <w:pStyle w:val="ConsPlusNormal"/>
            </w:pPr>
            <w:r>
              <w:t>Направление (подпрограмма) "Организация транспортного обслуживания населения"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2.1.</w:t>
            </w:r>
          </w:p>
        </w:tc>
        <w:tc>
          <w:tcPr>
            <w:tcW w:w="9973" w:type="dxa"/>
            <w:gridSpan w:val="3"/>
          </w:tcPr>
          <w:p w:rsidR="00E24739" w:rsidRDefault="00E24739">
            <w:pPr>
              <w:pStyle w:val="ConsPlusNormal"/>
            </w:pPr>
            <w:r>
              <w:t>Комплекс процессных мероприятий "Обеспечение повышения качества и доступности транспортных услуг, оказываемых с использованием водного, воздушного и автомобильного транспорта"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6968" w:type="dxa"/>
            <w:gridSpan w:val="2"/>
          </w:tcPr>
          <w:p w:rsidR="00E24739" w:rsidRDefault="00E24739">
            <w:pPr>
              <w:pStyle w:val="ConsPlusNormal"/>
            </w:pPr>
            <w:r>
              <w:t>срок реализации: 2025 - 2030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2.1.1.</w:t>
            </w: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Обеспечение потребности в перевозках пассажиров и багажа водным (речным) транспортом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оказание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рейсов водного транспорта</w:t>
            </w:r>
          </w:p>
        </w:tc>
      </w:tr>
      <w:tr w:rsidR="00E24739">
        <w:tc>
          <w:tcPr>
            <w:tcW w:w="664" w:type="dxa"/>
          </w:tcPr>
          <w:p w:rsidR="00E24739" w:rsidRDefault="00E24739">
            <w:pPr>
              <w:pStyle w:val="ConsPlusNormal"/>
            </w:pPr>
            <w:r>
              <w:t>2.1.2.</w:t>
            </w:r>
          </w:p>
        </w:tc>
        <w:tc>
          <w:tcPr>
            <w:tcW w:w="3005" w:type="dxa"/>
          </w:tcPr>
          <w:p w:rsidR="00E24739" w:rsidRDefault="00E24739">
            <w:pPr>
              <w:pStyle w:val="ConsPlusNormal"/>
            </w:pPr>
            <w: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оказание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484" w:type="dxa"/>
          </w:tcPr>
          <w:p w:rsidR="00E24739" w:rsidRDefault="00E24739">
            <w:pPr>
              <w:pStyle w:val="ConsPlusNormal"/>
            </w:pPr>
            <w:r>
              <w:t>количество рейсов автомобильного транспорта</w:t>
            </w:r>
          </w:p>
        </w:tc>
      </w:tr>
    </w:tbl>
    <w:p w:rsidR="00E24739" w:rsidRDefault="00E24739">
      <w:pPr>
        <w:pStyle w:val="ConsPlusNormal"/>
        <w:jc w:val="center"/>
      </w:pPr>
    </w:p>
    <w:p w:rsidR="00E24739" w:rsidRDefault="00E24739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E24739" w:rsidRDefault="00E24739">
      <w:pPr>
        <w:pStyle w:val="ConsPlusNormal"/>
        <w:jc w:val="center"/>
      </w:pPr>
    </w:p>
    <w:p w:rsidR="00E24739" w:rsidRDefault="00E24739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E24739" w:rsidRDefault="00E24739">
      <w:pPr>
        <w:pStyle w:val="ConsPlusNormal"/>
        <w:jc w:val="center"/>
      </w:pPr>
      <w:r>
        <w:t>от 28.07.2025 N 443)</w:t>
      </w:r>
    </w:p>
    <w:p w:rsidR="00E24739" w:rsidRDefault="00E2473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191"/>
        <w:gridCol w:w="1191"/>
        <w:gridCol w:w="1191"/>
        <w:gridCol w:w="1077"/>
        <w:gridCol w:w="1077"/>
        <w:gridCol w:w="1077"/>
        <w:gridCol w:w="1191"/>
      </w:tblGrid>
      <w:tr w:rsidR="00E24739">
        <w:tc>
          <w:tcPr>
            <w:tcW w:w="2608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995" w:type="dxa"/>
            <w:gridSpan w:val="7"/>
          </w:tcPr>
          <w:p w:rsidR="00E24739" w:rsidRDefault="00E24739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E24739">
        <w:tc>
          <w:tcPr>
            <w:tcW w:w="2608" w:type="dxa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191" w:type="dxa"/>
          </w:tcPr>
          <w:p w:rsidR="00E24739" w:rsidRDefault="00E2473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  <w:jc w:val="center"/>
            </w:pPr>
            <w:r>
              <w:t>Всего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151 570,8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108 739,7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106 472,1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20 503,3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20 503,3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20 503,3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428 292,5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77 773,7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74 285,5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77 371,8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229 431,0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73 797,1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34 454,2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29 100,3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20 503,3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20 503,3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20 503,3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198 861,5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lastRenderedPageBreak/>
              <w:t>1. Региональный проект "Строительство (реконструкция) автомобильных дорог общего пользования местного значения" (всего), в том числе: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52 107,9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52 107,9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46 755,0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46 755,0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5 352,9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5 352,9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2. Муниципальный проект "Проектирование, строительство (реконструкция) автомобильных дорог местного значения и вертолетных площадок" (всего), в том числе: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26 203,9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26 203,9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26 203,9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26 203,9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3. Комплекс процессных мероприятий "Обеспечение функционирования транспортной инфраструктуры" (всего), в том числе: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65 415,0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100 480,0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97 849,0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11 880,2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11 880,2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11 880,2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299 384,6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31 018,7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74 285,5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77 371,8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182 676,0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34 396,3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26 194,5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20 477,2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11 880,2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11 880,2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11 880,2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116 708,6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4. Комплекс процессных мероприятий "Обеспечение безопасности дорожного движения" (всего), в том числе: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5. Комплекс процессных мероприятий "Обеспечение повышения качества и доступности транспортных услуг, оказываемых с использованием водного,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7 844,0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8 259,7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50 596,1</w:t>
            </w: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воздушного и автомобильного транспорта" (всего), в том числе: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2608" w:type="dxa"/>
          </w:tcPr>
          <w:p w:rsidR="00E24739" w:rsidRDefault="00E2473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7 844,0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8 259,7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8 623,1</w:t>
            </w:r>
          </w:p>
        </w:tc>
        <w:tc>
          <w:tcPr>
            <w:tcW w:w="1191" w:type="dxa"/>
          </w:tcPr>
          <w:p w:rsidR="00E24739" w:rsidRDefault="00E24739">
            <w:pPr>
              <w:pStyle w:val="ConsPlusNormal"/>
            </w:pPr>
            <w:r>
              <w:t>50 596,1</w:t>
            </w:r>
          </w:p>
        </w:tc>
      </w:tr>
    </w:tbl>
    <w:p w:rsidR="00E24739" w:rsidRDefault="00E24739">
      <w:pPr>
        <w:pStyle w:val="ConsPlusNormal"/>
        <w:sectPr w:rsidR="00E2473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24739" w:rsidRDefault="00E24739">
      <w:pPr>
        <w:pStyle w:val="ConsPlusNormal"/>
        <w:ind w:firstLine="540"/>
        <w:jc w:val="both"/>
      </w:pPr>
    </w:p>
    <w:p w:rsidR="00E24739" w:rsidRDefault="00E24739">
      <w:pPr>
        <w:pStyle w:val="ConsPlusTitle"/>
        <w:jc w:val="center"/>
        <w:outlineLvl w:val="2"/>
      </w:pPr>
      <w:r>
        <w:t>6. Перечень создаваемых объектов на 2025 год и на плановый</w:t>
      </w:r>
    </w:p>
    <w:p w:rsidR="00E24739" w:rsidRDefault="00E24739">
      <w:pPr>
        <w:pStyle w:val="ConsPlusTitle"/>
        <w:jc w:val="center"/>
      </w:pPr>
      <w:r>
        <w:t>период 2026 - 2030 годов, включая приобретение объектов</w:t>
      </w:r>
    </w:p>
    <w:p w:rsidR="00E24739" w:rsidRDefault="00E24739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E24739" w:rsidRDefault="00E24739">
      <w:pPr>
        <w:pStyle w:val="ConsPlusTitle"/>
        <w:jc w:val="center"/>
      </w:pPr>
      <w:r>
        <w:t>с соглашениями о государственно-частном партнерстве,</w:t>
      </w:r>
    </w:p>
    <w:p w:rsidR="00E24739" w:rsidRDefault="00E24739">
      <w:pPr>
        <w:pStyle w:val="ConsPlusTitle"/>
        <w:jc w:val="center"/>
      </w:pPr>
      <w:r>
        <w:t>муниципально-частном партнерстве и концессионными</w:t>
      </w:r>
    </w:p>
    <w:p w:rsidR="00E24739" w:rsidRDefault="00E24739">
      <w:pPr>
        <w:pStyle w:val="ConsPlusTitle"/>
        <w:jc w:val="center"/>
      </w:pPr>
      <w:r>
        <w:t>соглашениями</w:t>
      </w:r>
    </w:p>
    <w:p w:rsidR="00E24739" w:rsidRDefault="00E24739">
      <w:pPr>
        <w:pStyle w:val="ConsPlusNormal"/>
        <w:jc w:val="center"/>
      </w:pPr>
    </w:p>
    <w:p w:rsidR="00E24739" w:rsidRDefault="00E24739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E24739" w:rsidRDefault="00E24739">
      <w:pPr>
        <w:pStyle w:val="ConsPlusNormal"/>
        <w:jc w:val="center"/>
      </w:pPr>
      <w:r>
        <w:t>от 28.07.2025 N 443)</w:t>
      </w:r>
    </w:p>
    <w:p w:rsidR="00E24739" w:rsidRDefault="00E24739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1722"/>
        <w:gridCol w:w="1109"/>
        <w:gridCol w:w="1669"/>
        <w:gridCol w:w="1756"/>
        <w:gridCol w:w="1141"/>
        <w:gridCol w:w="1719"/>
        <w:gridCol w:w="658"/>
        <w:gridCol w:w="581"/>
        <w:gridCol w:w="581"/>
        <w:gridCol w:w="581"/>
        <w:gridCol w:w="581"/>
        <w:gridCol w:w="581"/>
        <w:gridCol w:w="1254"/>
        <w:gridCol w:w="1655"/>
      </w:tblGrid>
      <w:tr w:rsidR="00E24739">
        <w:tc>
          <w:tcPr>
            <w:tcW w:w="567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992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30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30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757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621" w:type="dxa"/>
            <w:gridSpan w:val="6"/>
          </w:tcPr>
          <w:p w:rsidR="00E24739" w:rsidRDefault="00E24739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417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1134" w:type="dxa"/>
            <w:vMerge w:val="restart"/>
          </w:tcPr>
          <w:p w:rsidR="00E24739" w:rsidRDefault="00E24739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077" w:type="dxa"/>
          </w:tcPr>
          <w:p w:rsidR="00E24739" w:rsidRDefault="00E2473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567" w:type="dxa"/>
          </w:tcPr>
          <w:p w:rsidR="00E24739" w:rsidRDefault="00E247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E24739" w:rsidRDefault="00E247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24739" w:rsidRDefault="00E247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E24739" w:rsidRDefault="00E247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24739" w:rsidRDefault="00E247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E24739" w:rsidRDefault="00E247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E24739" w:rsidRDefault="00E247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E24739" w:rsidRDefault="00E2473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E24739" w:rsidRDefault="00E24739">
            <w:pPr>
              <w:pStyle w:val="ConsPlusNormal"/>
              <w:jc w:val="center"/>
            </w:pPr>
            <w:r>
              <w:t>15</w:t>
            </w:r>
          </w:p>
        </w:tc>
      </w:tr>
      <w:tr w:rsidR="00E24739">
        <w:tc>
          <w:tcPr>
            <w:tcW w:w="7697" w:type="dxa"/>
            <w:gridSpan w:val="6"/>
            <w:vMerge w:val="restart"/>
          </w:tcPr>
          <w:p w:rsidR="00E24739" w:rsidRDefault="00E24739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78 311,8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E24739" w:rsidRDefault="00E24739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gridSpan w:val="6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gridSpan w:val="6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46 755,0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gridSpan w:val="6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lastRenderedPageBreak/>
              <w:t xml:space="preserve">31 </w:t>
            </w:r>
            <w:r>
              <w:lastRenderedPageBreak/>
              <w:t>556,8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gridSpan w:val="6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567" w:type="dxa"/>
            <w:vMerge w:val="restart"/>
          </w:tcPr>
          <w:p w:rsidR="00E24739" w:rsidRDefault="00E24739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E24739" w:rsidRDefault="00E24739">
            <w:pPr>
              <w:pStyle w:val="ConsPlusNormal"/>
            </w:pPr>
            <w:r>
              <w:t>Строительство улично-дорожной сети д. Ярки Ханты-Мансийского района</w:t>
            </w:r>
          </w:p>
        </w:tc>
        <w:tc>
          <w:tcPr>
            <w:tcW w:w="992" w:type="dxa"/>
            <w:vMerge w:val="restart"/>
          </w:tcPr>
          <w:p w:rsidR="00E24739" w:rsidRDefault="00E24739">
            <w:pPr>
              <w:pStyle w:val="ConsPlusNormal"/>
            </w:pPr>
            <w:r>
              <w:t>2 970,22 м</w:t>
            </w:r>
          </w:p>
        </w:tc>
        <w:tc>
          <w:tcPr>
            <w:tcW w:w="1304" w:type="dxa"/>
            <w:vMerge w:val="restart"/>
          </w:tcPr>
          <w:p w:rsidR="00E24739" w:rsidRDefault="00E24739">
            <w:pPr>
              <w:pStyle w:val="ConsPlusNormal"/>
            </w:pPr>
            <w:r>
              <w:t>2012 - 2013, 2019 - 2020 (ПИР), 2025 (СМР)</w:t>
            </w:r>
          </w:p>
        </w:tc>
        <w:tc>
          <w:tcPr>
            <w:tcW w:w="1276" w:type="dxa"/>
            <w:vMerge w:val="restart"/>
          </w:tcPr>
          <w:p w:rsidR="00E24739" w:rsidRDefault="00E24739">
            <w:pPr>
              <w:pStyle w:val="ConsPlusNormal"/>
            </w:pPr>
            <w:r>
              <w:t>537 826,1</w:t>
            </w:r>
          </w:p>
        </w:tc>
        <w:tc>
          <w:tcPr>
            <w:tcW w:w="1304" w:type="dxa"/>
            <w:vMerge w:val="restart"/>
          </w:tcPr>
          <w:p w:rsidR="00E24739" w:rsidRDefault="00E24739">
            <w:pPr>
              <w:pStyle w:val="ConsPlusNormal"/>
            </w:pPr>
            <w:r>
              <w:t>528 828,4</w:t>
            </w: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52 107,9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E24739" w:rsidRDefault="00E24739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1134" w:type="dxa"/>
            <w:vMerge w:val="restart"/>
          </w:tcPr>
          <w:p w:rsidR="00E24739" w:rsidRDefault="00E24739">
            <w:pPr>
              <w:pStyle w:val="ConsPlusNormal"/>
            </w:pPr>
            <w:r>
              <w:t>МКУ УКСиР</w:t>
            </w: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46 755,0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5 352,9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567" w:type="dxa"/>
            <w:vMerge w:val="restart"/>
          </w:tcPr>
          <w:p w:rsidR="00E24739" w:rsidRDefault="00E24739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  <w:vMerge w:val="restart"/>
          </w:tcPr>
          <w:p w:rsidR="00E24739" w:rsidRDefault="00E24739">
            <w:pPr>
              <w:pStyle w:val="ConsPlusNormal"/>
            </w:pPr>
            <w:r>
              <w:t>Строительство объездной дороги в п. Горноправдинск (ПИР, СМР)</w:t>
            </w:r>
          </w:p>
        </w:tc>
        <w:tc>
          <w:tcPr>
            <w:tcW w:w="992" w:type="dxa"/>
            <w:vMerge w:val="restart"/>
          </w:tcPr>
          <w:p w:rsidR="00E24739" w:rsidRDefault="00E24739">
            <w:pPr>
              <w:pStyle w:val="ConsPlusNormal"/>
            </w:pPr>
            <w:r>
              <w:t>3 970,22 м</w:t>
            </w:r>
          </w:p>
        </w:tc>
        <w:tc>
          <w:tcPr>
            <w:tcW w:w="1304" w:type="dxa"/>
            <w:vMerge w:val="restart"/>
          </w:tcPr>
          <w:p w:rsidR="00E24739" w:rsidRDefault="00E24739">
            <w:pPr>
              <w:pStyle w:val="ConsPlusNormal"/>
            </w:pPr>
            <w:r>
              <w:t>2012 - 2013, 2019 - 2020 (ПИР), 2025 (СМР)</w:t>
            </w:r>
          </w:p>
        </w:tc>
        <w:tc>
          <w:tcPr>
            <w:tcW w:w="1276" w:type="dxa"/>
            <w:vMerge w:val="restart"/>
          </w:tcPr>
          <w:p w:rsidR="00E24739" w:rsidRDefault="00E24739">
            <w:pPr>
              <w:pStyle w:val="ConsPlusNormal"/>
            </w:pPr>
            <w:r>
              <w:t>46 655,4</w:t>
            </w:r>
          </w:p>
        </w:tc>
        <w:tc>
          <w:tcPr>
            <w:tcW w:w="1304" w:type="dxa"/>
            <w:vMerge w:val="restart"/>
          </w:tcPr>
          <w:p w:rsidR="00E24739" w:rsidRDefault="00E24739">
            <w:pPr>
              <w:pStyle w:val="ConsPlusNormal"/>
            </w:pPr>
            <w:r>
              <w:t>26 203,9</w:t>
            </w: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26 203,9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E24739" w:rsidRDefault="00E24739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1134" w:type="dxa"/>
            <w:vMerge w:val="restart"/>
          </w:tcPr>
          <w:p w:rsidR="00E24739" w:rsidRDefault="00E24739">
            <w:pPr>
              <w:pStyle w:val="ConsPlusNormal"/>
            </w:pPr>
            <w:r>
              <w:t>МКУ УКСиР</w:t>
            </w: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26 203,9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  <w:tr w:rsidR="00E24739"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1757" w:type="dxa"/>
          </w:tcPr>
          <w:p w:rsidR="00E24739" w:rsidRDefault="00E2473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77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8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709" w:type="dxa"/>
          </w:tcPr>
          <w:p w:rsidR="00E24739" w:rsidRDefault="00E24739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  <w:tc>
          <w:tcPr>
            <w:tcW w:w="0" w:type="auto"/>
            <w:vMerge/>
          </w:tcPr>
          <w:p w:rsidR="00E24739" w:rsidRDefault="00E24739">
            <w:pPr>
              <w:pStyle w:val="ConsPlusNormal"/>
            </w:pPr>
          </w:p>
        </w:tc>
      </w:tr>
    </w:tbl>
    <w:p w:rsidR="00E24739" w:rsidRDefault="00E24739">
      <w:pPr>
        <w:pStyle w:val="ConsPlusNormal"/>
        <w:ind w:firstLine="540"/>
        <w:jc w:val="both"/>
      </w:pPr>
    </w:p>
    <w:p w:rsidR="00E24739" w:rsidRDefault="00E24739">
      <w:pPr>
        <w:pStyle w:val="ConsPlusNormal"/>
        <w:ind w:firstLine="540"/>
        <w:jc w:val="both"/>
      </w:pPr>
    </w:p>
    <w:p w:rsidR="00E24739" w:rsidRDefault="00E247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2A8" w:rsidRDefault="005612A8">
      <w:bookmarkStart w:id="3" w:name="_GoBack"/>
      <w:bookmarkEnd w:id="3"/>
    </w:p>
    <w:sectPr w:rsidR="005612A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39"/>
    <w:rsid w:val="005612A8"/>
    <w:rsid w:val="00E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7D623-350A-4D98-B965-FE98D36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7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47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47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47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47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47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47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47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3842" TargetMode="External"/><Relationship Id="rId18" Type="http://schemas.openxmlformats.org/officeDocument/2006/relationships/hyperlink" Target="https://login.consultant.ru/link/?req=doc&amp;base=RLAW926&amp;n=282629" TargetMode="External"/><Relationship Id="rId26" Type="http://schemas.openxmlformats.org/officeDocument/2006/relationships/hyperlink" Target="https://login.consultant.ru/link/?req=doc&amp;base=RLAW926&amp;n=323731&amp;dst=10000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926&amp;n=294195" TargetMode="External"/><Relationship Id="rId34" Type="http://schemas.openxmlformats.org/officeDocument/2006/relationships/hyperlink" Target="https://login.consultant.ru/link/?req=doc&amp;base=RLAW926&amp;n=215974" TargetMode="Externa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60903" TargetMode="External"/><Relationship Id="rId17" Type="http://schemas.openxmlformats.org/officeDocument/2006/relationships/hyperlink" Target="https://login.consultant.ru/link/?req=doc&amp;base=RLAW926&amp;n=275932" TargetMode="External"/><Relationship Id="rId25" Type="http://schemas.openxmlformats.org/officeDocument/2006/relationships/hyperlink" Target="https://login.consultant.ru/link/?req=doc&amp;base=RLAW926&amp;n=312281" TargetMode="External"/><Relationship Id="rId33" Type="http://schemas.openxmlformats.org/officeDocument/2006/relationships/hyperlink" Target="https://login.consultant.ru/link/?req=doc&amp;base=RLAW926&amp;n=328539" TargetMode="External"/><Relationship Id="rId38" Type="http://schemas.openxmlformats.org/officeDocument/2006/relationships/hyperlink" Target="https://login.consultant.ru/link/?req=doc&amp;base=RLAW926&amp;n=329739&amp;dst=1001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473" TargetMode="External"/><Relationship Id="rId20" Type="http://schemas.openxmlformats.org/officeDocument/2006/relationships/hyperlink" Target="https://login.consultant.ru/link/?req=doc&amp;base=RLAW926&amp;n=290576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739&amp;dst=100005" TargetMode="External"/><Relationship Id="rId11" Type="http://schemas.openxmlformats.org/officeDocument/2006/relationships/hyperlink" Target="https://login.consultant.ru/link/?req=doc&amp;base=RLAW926&amp;n=252000" TargetMode="External"/><Relationship Id="rId24" Type="http://schemas.openxmlformats.org/officeDocument/2006/relationships/hyperlink" Target="https://login.consultant.ru/link/?req=doc&amp;base=RLAW926&amp;n=305427" TargetMode="External"/><Relationship Id="rId32" Type="http://schemas.openxmlformats.org/officeDocument/2006/relationships/hyperlink" Target="https://login.consultant.ru/link/?req=doc&amp;base=RLAW926&amp;n=328539" TargetMode="External"/><Relationship Id="rId37" Type="http://schemas.openxmlformats.org/officeDocument/2006/relationships/hyperlink" Target="https://login.consultant.ru/link/?req=doc&amp;base=RLAW926&amp;n=329739&amp;dst=10001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23731&amp;dst=100005" TargetMode="External"/><Relationship Id="rId15" Type="http://schemas.openxmlformats.org/officeDocument/2006/relationships/hyperlink" Target="https://login.consultant.ru/link/?req=doc&amp;base=RLAW926&amp;n=273466" TargetMode="External"/><Relationship Id="rId23" Type="http://schemas.openxmlformats.org/officeDocument/2006/relationships/hyperlink" Target="https://login.consultant.ru/link/?req=doc&amp;base=RLAW926&amp;n=300040" TargetMode="External"/><Relationship Id="rId28" Type="http://schemas.openxmlformats.org/officeDocument/2006/relationships/hyperlink" Target="https://login.consultant.ru/link/?req=doc&amp;base=RLAW926&amp;n=329739&amp;dst=100006" TargetMode="External"/><Relationship Id="rId36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316478" TargetMode="External"/><Relationship Id="rId19" Type="http://schemas.openxmlformats.org/officeDocument/2006/relationships/hyperlink" Target="https://login.consultant.ru/link/?req=doc&amp;base=RLAW926&amp;n=284838" TargetMode="External"/><Relationship Id="rId31" Type="http://schemas.openxmlformats.org/officeDocument/2006/relationships/hyperlink" Target="https://login.consultant.ru/link/?req=doc&amp;base=LAW&amp;n=48815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68899" TargetMode="External"/><Relationship Id="rId22" Type="http://schemas.openxmlformats.org/officeDocument/2006/relationships/hyperlink" Target="https://login.consultant.ru/link/?req=doc&amp;base=RLAW926&amp;n=296267" TargetMode="External"/><Relationship Id="rId27" Type="http://schemas.openxmlformats.org/officeDocument/2006/relationships/hyperlink" Target="https://login.consultant.ru/link/?req=doc&amp;base=RLAW926&amp;n=329739&amp;dst=100005" TargetMode="External"/><Relationship Id="rId30" Type="http://schemas.openxmlformats.org/officeDocument/2006/relationships/hyperlink" Target="https://login.consultant.ru/link/?req=doc&amp;base=LAW&amp;n=488159" TargetMode="External"/><Relationship Id="rId35" Type="http://schemas.openxmlformats.org/officeDocument/2006/relationships/hyperlink" Target="https://login.consultant.ru/link/?req=doc&amp;base=RLAW926&amp;n=215974" TargetMode="External"/><Relationship Id="rId8" Type="http://schemas.openxmlformats.org/officeDocument/2006/relationships/hyperlink" Target="https://login.consultant.ru/link/?req=doc&amp;base=RLAW926&amp;n=318153&amp;dst=10002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2025-09-15T07:30:00Z</dcterms:created>
  <dcterms:modified xsi:type="dcterms:W3CDTF">2025-09-15T07:31:00Z</dcterms:modified>
</cp:coreProperties>
</file>