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Style w:val="af8"/>
        <w:tblW w:w="10683" w:type="dxa"/>
        <w:tblBorders>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10683"/>
      </w:tblGrid>
      <w:tr w:rsidR="00CB3A29" w:rsidRPr="00CB3A29" w14:paraId="375478A5" w14:textId="77777777" w:rsidTr="00A23045">
        <w:trPr>
          <w:trHeight w:val="15061"/>
        </w:trPr>
        <w:tc>
          <w:tcPr>
            <w:tcW w:w="10683" w:type="dxa"/>
            <w:tcBorders>
              <w:top w:val="thinThickThinMediumGap" w:sz="24" w:space="0" w:color="808080" w:themeColor="background1" w:themeShade="80"/>
              <w:left w:val="thinThickThinMediumGap" w:sz="24" w:space="0" w:color="808080" w:themeColor="background1" w:themeShade="80"/>
              <w:bottom w:val="thinThickThinMediumGap" w:sz="24" w:space="0" w:color="808080" w:themeColor="background1" w:themeShade="80"/>
              <w:right w:val="thinThickThinMediumGap" w:sz="24" w:space="0" w:color="808080" w:themeColor="background1" w:themeShade="80"/>
            </w:tcBorders>
          </w:tcPr>
          <w:p w14:paraId="2F7C5ECF" w14:textId="77777777" w:rsidR="00D922BE" w:rsidRPr="00CB3A29" w:rsidRDefault="00D922BE" w:rsidP="00845CF1">
            <w:pPr>
              <w:autoSpaceDN w:val="0"/>
              <w:adjustRightInd w:val="0"/>
              <w:jc w:val="center"/>
              <w:rPr>
                <w:rFonts w:ascii="Times New Roman" w:hAnsi="Times New Roman"/>
                <w:snapToGrid w:val="0"/>
                <w:color w:val="3333CC"/>
                <w:sz w:val="28"/>
                <w:szCs w:val="28"/>
              </w:rPr>
            </w:pPr>
            <w:bookmarkStart w:id="0" w:name="_Hlk228435200"/>
          </w:p>
          <w:p w14:paraId="514DFED2" w14:textId="77777777" w:rsidR="00D922BE" w:rsidRPr="00CB3A29" w:rsidRDefault="00D922BE" w:rsidP="00845CF1">
            <w:pPr>
              <w:jc w:val="center"/>
              <w:rPr>
                <w:rFonts w:ascii="Times New Roman" w:eastAsiaTheme="minorEastAsia" w:hAnsi="Times New Roman"/>
                <w:b/>
                <w:bCs/>
                <w:color w:val="3333CC"/>
                <w:spacing w:val="10"/>
                <w:kern w:val="24"/>
                <w:sz w:val="52"/>
                <w:szCs w:val="52"/>
              </w:rPr>
            </w:pPr>
          </w:p>
          <w:p w14:paraId="38358D0A" w14:textId="77777777" w:rsidR="00D922BE" w:rsidRPr="00CB3A29" w:rsidRDefault="00D922BE" w:rsidP="00845CF1">
            <w:pPr>
              <w:jc w:val="center"/>
              <w:rPr>
                <w:rFonts w:ascii="Times New Roman" w:eastAsiaTheme="minorEastAsia" w:hAnsi="Times New Roman"/>
                <w:b/>
                <w:bCs/>
                <w:color w:val="3333CC"/>
                <w:spacing w:val="10"/>
                <w:kern w:val="24"/>
                <w:sz w:val="52"/>
                <w:szCs w:val="52"/>
              </w:rPr>
            </w:pPr>
          </w:p>
          <w:p w14:paraId="79708ECC" w14:textId="77777777" w:rsidR="00D922BE" w:rsidRPr="00CB3A29" w:rsidRDefault="00D922BE" w:rsidP="00845CF1">
            <w:pPr>
              <w:jc w:val="center"/>
              <w:rPr>
                <w:rFonts w:ascii="Times New Roman" w:eastAsiaTheme="minorEastAsia" w:hAnsi="Times New Roman"/>
                <w:b/>
                <w:bCs/>
                <w:color w:val="3333CC"/>
                <w:spacing w:val="10"/>
                <w:kern w:val="24"/>
                <w:sz w:val="52"/>
                <w:szCs w:val="52"/>
              </w:rPr>
            </w:pPr>
          </w:p>
          <w:p w14:paraId="6E2323F7" w14:textId="77777777" w:rsidR="00D922BE" w:rsidRPr="00CB3A29" w:rsidRDefault="00D922BE" w:rsidP="00845CF1">
            <w:pPr>
              <w:jc w:val="center"/>
              <w:rPr>
                <w:rFonts w:ascii="Times New Roman" w:eastAsiaTheme="minorEastAsia" w:hAnsi="Times New Roman"/>
                <w:b/>
                <w:bCs/>
                <w:color w:val="3333CC"/>
                <w:spacing w:val="10"/>
                <w:kern w:val="24"/>
                <w:sz w:val="52"/>
                <w:szCs w:val="52"/>
              </w:rPr>
            </w:pPr>
          </w:p>
          <w:p w14:paraId="55279E4F" w14:textId="77777777" w:rsidR="00D922BE" w:rsidRPr="00CB3A29" w:rsidRDefault="00D922BE" w:rsidP="00845CF1">
            <w:pPr>
              <w:jc w:val="center"/>
              <w:rPr>
                <w:rFonts w:ascii="Times New Roman" w:eastAsiaTheme="minorEastAsia" w:hAnsi="Times New Roman"/>
                <w:b/>
                <w:bCs/>
                <w:color w:val="3333CC"/>
                <w:spacing w:val="10"/>
                <w:kern w:val="24"/>
                <w:sz w:val="52"/>
                <w:szCs w:val="52"/>
              </w:rPr>
            </w:pPr>
          </w:p>
          <w:p w14:paraId="6BF125F9" w14:textId="77777777" w:rsidR="00D922BE" w:rsidRPr="00A23045" w:rsidRDefault="00D922BE" w:rsidP="00845CF1">
            <w:pPr>
              <w:jc w:val="center"/>
              <w:rPr>
                <w:rFonts w:ascii="Times New Roman" w:hAnsi="Times New Roman"/>
                <w:color w:val="7F7F7F" w:themeColor="text1" w:themeTint="80"/>
                <w:sz w:val="52"/>
                <w:szCs w:val="52"/>
              </w:rPr>
            </w:pPr>
            <w:r w:rsidRPr="00A23045">
              <w:rPr>
                <w:rFonts w:ascii="Times New Roman" w:eastAsiaTheme="minorEastAsia" w:hAnsi="Times New Roman"/>
                <w:b/>
                <w:bCs/>
                <w:color w:val="7F7F7F" w:themeColor="text1" w:themeTint="80"/>
                <w:spacing w:val="10"/>
                <w:kern w:val="24"/>
                <w:sz w:val="52"/>
                <w:szCs w:val="52"/>
              </w:rPr>
              <w:t xml:space="preserve">Итоги </w:t>
            </w:r>
          </w:p>
          <w:p w14:paraId="1D4AA32A" w14:textId="77777777" w:rsidR="00D922BE" w:rsidRPr="00A23045" w:rsidRDefault="00D922BE" w:rsidP="00845CF1">
            <w:pPr>
              <w:jc w:val="center"/>
              <w:rPr>
                <w:rFonts w:ascii="Times New Roman" w:hAnsi="Times New Roman"/>
                <w:color w:val="7F7F7F" w:themeColor="text1" w:themeTint="80"/>
                <w:sz w:val="52"/>
                <w:szCs w:val="52"/>
              </w:rPr>
            </w:pPr>
            <w:r w:rsidRPr="00A23045">
              <w:rPr>
                <w:rFonts w:ascii="Times New Roman" w:eastAsiaTheme="minorEastAsia" w:hAnsi="Times New Roman"/>
                <w:b/>
                <w:bCs/>
                <w:color w:val="7F7F7F" w:themeColor="text1" w:themeTint="80"/>
                <w:spacing w:val="10"/>
                <w:kern w:val="24"/>
                <w:sz w:val="52"/>
                <w:szCs w:val="52"/>
              </w:rPr>
              <w:t xml:space="preserve">социально-экономического развития </w:t>
            </w:r>
          </w:p>
          <w:p w14:paraId="536256B3" w14:textId="77777777" w:rsidR="00D922BE" w:rsidRPr="00A23045" w:rsidRDefault="00D922BE" w:rsidP="00845CF1">
            <w:pPr>
              <w:jc w:val="center"/>
              <w:rPr>
                <w:rFonts w:ascii="Times New Roman" w:hAnsi="Times New Roman"/>
                <w:color w:val="7F7F7F" w:themeColor="text1" w:themeTint="80"/>
                <w:sz w:val="52"/>
                <w:szCs w:val="52"/>
              </w:rPr>
            </w:pPr>
            <w:r w:rsidRPr="00A23045">
              <w:rPr>
                <w:rFonts w:ascii="Times New Roman" w:eastAsiaTheme="minorEastAsia" w:hAnsi="Times New Roman"/>
                <w:b/>
                <w:bCs/>
                <w:color w:val="7F7F7F" w:themeColor="text1" w:themeTint="80"/>
                <w:spacing w:val="10"/>
                <w:kern w:val="24"/>
                <w:sz w:val="52"/>
                <w:szCs w:val="52"/>
              </w:rPr>
              <w:t>Ханты-Мансийского района</w:t>
            </w:r>
          </w:p>
          <w:p w14:paraId="7EA50610" w14:textId="332B204B" w:rsidR="00D922BE" w:rsidRPr="00A23045" w:rsidRDefault="00D922BE" w:rsidP="00845CF1">
            <w:pPr>
              <w:jc w:val="center"/>
              <w:rPr>
                <w:rFonts w:ascii="Times New Roman" w:eastAsiaTheme="minorEastAsia" w:hAnsi="Times New Roman"/>
                <w:b/>
                <w:bCs/>
                <w:color w:val="7F7F7F" w:themeColor="text1" w:themeTint="80"/>
                <w:spacing w:val="10"/>
                <w:kern w:val="24"/>
                <w:sz w:val="52"/>
                <w:szCs w:val="52"/>
              </w:rPr>
            </w:pPr>
            <w:r w:rsidRPr="00A23045">
              <w:rPr>
                <w:rFonts w:ascii="Times New Roman" w:eastAsiaTheme="minorEastAsia" w:hAnsi="Times New Roman"/>
                <w:b/>
                <w:bCs/>
                <w:color w:val="7F7F7F" w:themeColor="text1" w:themeTint="80"/>
                <w:spacing w:val="10"/>
                <w:kern w:val="24"/>
                <w:sz w:val="52"/>
                <w:szCs w:val="52"/>
              </w:rPr>
              <w:t>за январь-март 2026 года</w:t>
            </w:r>
          </w:p>
          <w:p w14:paraId="1BE68961"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76310190"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5115DB69"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4E8F2CC7"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65B59BC4" w14:textId="77777777" w:rsidR="00D922BE" w:rsidRPr="00CB3A29" w:rsidRDefault="00D922BE" w:rsidP="00845CF1">
            <w:pPr>
              <w:autoSpaceDN w:val="0"/>
              <w:adjustRightInd w:val="0"/>
              <w:jc w:val="center"/>
              <w:rPr>
                <w:rFonts w:ascii="Times New Roman" w:hAnsi="Times New Roman"/>
                <w:snapToGrid w:val="0"/>
                <w:color w:val="3333CC"/>
                <w:sz w:val="28"/>
                <w:szCs w:val="28"/>
              </w:rPr>
            </w:pPr>
            <w:r w:rsidRPr="00CB3A29">
              <w:rPr>
                <w:noProof/>
                <w:color w:val="3333CC"/>
                <w:lang w:eastAsia="ru-RU"/>
              </w:rPr>
              <w:drawing>
                <wp:anchor distT="0" distB="0" distL="114300" distR="114300" simplePos="0" relativeHeight="251659264" behindDoc="0" locked="0" layoutInCell="1" allowOverlap="1" wp14:anchorId="3EA5129B" wp14:editId="5DC794C8">
                  <wp:simplePos x="0" y="0"/>
                  <wp:positionH relativeFrom="column">
                    <wp:posOffset>2230755</wp:posOffset>
                  </wp:positionH>
                  <wp:positionV relativeFrom="paragraph">
                    <wp:posOffset>869315</wp:posOffset>
                  </wp:positionV>
                  <wp:extent cx="2438400" cy="2438400"/>
                  <wp:effectExtent l="0" t="0" r="0" b="0"/>
                  <wp:wrapNone/>
                  <wp:docPr id="4" name="Picture 10" descr="http://www.kavalerovo.com/wp-content/uploads/2010/03/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6" name="Picture 10" descr="http://www.kavalerovo.com/wp-content/uploads/2010/03/ch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pic:spPr>
                      </pic:pic>
                    </a:graphicData>
                  </a:graphic>
                </wp:anchor>
              </w:drawing>
            </w:r>
            <w:r w:rsidRPr="00CB3A29">
              <w:rPr>
                <w:noProof/>
                <w:color w:val="3333CC"/>
                <w:lang w:eastAsia="ru-RU"/>
              </w:rPr>
              <w:drawing>
                <wp:inline distT="0" distB="0" distL="0" distR="0" wp14:anchorId="4CA399A4" wp14:editId="3B4A1261">
                  <wp:extent cx="2568881" cy="1894551"/>
                  <wp:effectExtent l="152400" t="209550" r="155575" b="201295"/>
                  <wp:docPr id="3" name="Picture 2" descr="http://news.1777.ru/uploads/posts/2011-01/1296219955_sales_u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http://news.1777.ru/uploads/posts/2011-01/1296219955_sales_up11.jpg"/>
                          <pic:cNvPicPr>
                            <a:picLocks noChangeAspect="1" noChangeArrowheads="1"/>
                          </pic:cNvPicPr>
                        </pic:nvPicPr>
                        <pic:blipFill>
                          <a:blip r:embed="rId9" cstate="print"/>
                          <a:srcRect/>
                          <a:stretch>
                            <a:fillRect/>
                          </a:stretch>
                        </pic:blipFill>
                        <pic:spPr bwMode="auto">
                          <a:xfrm rot="21030441">
                            <a:off x="0" y="0"/>
                            <a:ext cx="2568881" cy="1894551"/>
                          </a:xfrm>
                          <a:prstGeom prst="rect">
                            <a:avLst/>
                          </a:prstGeom>
                          <a:noFill/>
                        </pic:spPr>
                      </pic:pic>
                    </a:graphicData>
                  </a:graphic>
                </wp:inline>
              </w:drawing>
            </w:r>
          </w:p>
          <w:p w14:paraId="0325A75E"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5692699C"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49EA62CF"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3FDD8793"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30A6ED37"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0EE73684" w14:textId="77777777" w:rsidR="00D922BE" w:rsidRPr="00CB3A29" w:rsidRDefault="00D922BE" w:rsidP="00845CF1">
            <w:pPr>
              <w:autoSpaceDN w:val="0"/>
              <w:adjustRightInd w:val="0"/>
              <w:jc w:val="center"/>
              <w:rPr>
                <w:rFonts w:ascii="Times New Roman" w:hAnsi="Times New Roman"/>
                <w:snapToGrid w:val="0"/>
                <w:color w:val="3333CC"/>
                <w:sz w:val="28"/>
                <w:szCs w:val="28"/>
              </w:rPr>
            </w:pPr>
          </w:p>
          <w:p w14:paraId="57233022" w14:textId="77777777" w:rsidR="00D922BE" w:rsidRPr="00CB3A29" w:rsidRDefault="00D922BE" w:rsidP="00845CF1">
            <w:pPr>
              <w:jc w:val="center"/>
              <w:rPr>
                <w:rFonts w:ascii="Times New Roman" w:hAnsi="Times New Roman"/>
                <w:color w:val="3333CC"/>
                <w:sz w:val="28"/>
                <w:szCs w:val="28"/>
              </w:rPr>
            </w:pPr>
          </w:p>
          <w:p w14:paraId="7BFA5B72" w14:textId="77777777" w:rsidR="00D922BE" w:rsidRPr="00CB3A29" w:rsidRDefault="00D922BE" w:rsidP="00845CF1">
            <w:pPr>
              <w:jc w:val="center"/>
              <w:rPr>
                <w:rFonts w:ascii="Times New Roman" w:hAnsi="Times New Roman"/>
                <w:color w:val="3333CC"/>
                <w:sz w:val="28"/>
                <w:szCs w:val="28"/>
              </w:rPr>
            </w:pPr>
          </w:p>
          <w:p w14:paraId="4E930F1D" w14:textId="4734789D" w:rsidR="00D922BE" w:rsidRPr="00CB3A29" w:rsidRDefault="00D922BE" w:rsidP="00845CF1">
            <w:pPr>
              <w:jc w:val="center"/>
              <w:rPr>
                <w:rFonts w:ascii="Times New Roman" w:hAnsi="Times New Roman"/>
                <w:color w:val="3333CC"/>
                <w:sz w:val="28"/>
                <w:szCs w:val="28"/>
              </w:rPr>
            </w:pPr>
          </w:p>
          <w:p w14:paraId="4303E9AA" w14:textId="77777777" w:rsidR="00D922BE" w:rsidRPr="00CB3A29" w:rsidRDefault="00D922BE" w:rsidP="00845CF1">
            <w:pPr>
              <w:jc w:val="center"/>
              <w:rPr>
                <w:rFonts w:ascii="Times New Roman" w:hAnsi="Times New Roman"/>
                <w:color w:val="3333CC"/>
                <w:sz w:val="28"/>
                <w:szCs w:val="28"/>
              </w:rPr>
            </w:pPr>
          </w:p>
          <w:p w14:paraId="7AB7982F" w14:textId="77777777" w:rsidR="00D922BE" w:rsidRPr="009317D2" w:rsidRDefault="00D922BE" w:rsidP="00845CF1">
            <w:pPr>
              <w:jc w:val="center"/>
              <w:rPr>
                <w:rFonts w:ascii="Times New Roman" w:hAnsi="Times New Roman"/>
                <w:b/>
                <w:color w:val="7F7F7F" w:themeColor="text1" w:themeTint="80"/>
                <w:sz w:val="28"/>
                <w:szCs w:val="28"/>
              </w:rPr>
            </w:pPr>
            <w:r w:rsidRPr="009317D2">
              <w:rPr>
                <w:rFonts w:ascii="Times New Roman" w:hAnsi="Times New Roman"/>
                <w:b/>
                <w:color w:val="7F7F7F" w:themeColor="text1" w:themeTint="80"/>
                <w:sz w:val="28"/>
                <w:szCs w:val="28"/>
              </w:rPr>
              <w:t>Ханты-Мансийский район</w:t>
            </w:r>
          </w:p>
          <w:p w14:paraId="70563C4E" w14:textId="66DC7983" w:rsidR="00D922BE" w:rsidRPr="00CB3A29" w:rsidRDefault="00D922BE" w:rsidP="00845CF1">
            <w:pPr>
              <w:jc w:val="center"/>
              <w:rPr>
                <w:rFonts w:ascii="Times New Roman" w:hAnsi="Times New Roman"/>
                <w:color w:val="3333CC"/>
                <w:sz w:val="28"/>
                <w:szCs w:val="28"/>
              </w:rPr>
            </w:pPr>
            <w:r w:rsidRPr="009317D2">
              <w:rPr>
                <w:rFonts w:ascii="Times New Roman" w:hAnsi="Times New Roman"/>
                <w:b/>
                <w:color w:val="7F7F7F" w:themeColor="text1" w:themeTint="80"/>
                <w:sz w:val="28"/>
                <w:szCs w:val="28"/>
              </w:rPr>
              <w:t>2026</w:t>
            </w:r>
            <w:r w:rsidRPr="00A23045">
              <w:rPr>
                <w:rFonts w:ascii="Times New Roman" w:hAnsi="Times New Roman"/>
                <w:color w:val="7F7F7F" w:themeColor="text1" w:themeTint="80"/>
                <w:sz w:val="28"/>
                <w:szCs w:val="28"/>
              </w:rPr>
              <w:t xml:space="preserve"> </w:t>
            </w:r>
          </w:p>
        </w:tc>
      </w:tr>
    </w:tbl>
    <w:p w14:paraId="39E34273" w14:textId="77777777" w:rsidR="000C719E" w:rsidRDefault="000C719E" w:rsidP="00845CF1">
      <w:pPr>
        <w:autoSpaceDN w:val="0"/>
        <w:adjustRightInd w:val="0"/>
        <w:jc w:val="center"/>
        <w:rPr>
          <w:rFonts w:ascii="Times New Roman" w:hAnsi="Times New Roman" w:cs="Times New Roman"/>
          <w:snapToGrid w:val="0"/>
          <w:sz w:val="28"/>
          <w:szCs w:val="28"/>
          <w:lang w:eastAsia="ru-RU"/>
        </w:rPr>
        <w:sectPr w:rsidR="000C719E" w:rsidSect="000C719E">
          <w:headerReference w:type="default" r:id="rId10"/>
          <w:pgSz w:w="11906" w:h="16838"/>
          <w:pgMar w:top="567" w:right="567" w:bottom="567" w:left="567" w:header="709" w:footer="709" w:gutter="0"/>
          <w:cols w:space="708"/>
          <w:titlePg/>
          <w:docGrid w:linePitch="360"/>
        </w:sectPr>
      </w:pPr>
    </w:p>
    <w:p w14:paraId="1E738C76" w14:textId="2539EA6E" w:rsidR="00470434" w:rsidRPr="00334502" w:rsidRDefault="00C51E9C" w:rsidP="00845CF1">
      <w:pPr>
        <w:autoSpaceDN w:val="0"/>
        <w:adjustRightInd w:val="0"/>
        <w:jc w:val="center"/>
        <w:rPr>
          <w:rFonts w:ascii="Times New Roman" w:hAnsi="Times New Roman" w:cs="Times New Roman"/>
          <w:snapToGrid w:val="0"/>
          <w:sz w:val="28"/>
          <w:szCs w:val="28"/>
          <w:lang w:eastAsia="ru-RU"/>
        </w:rPr>
      </w:pPr>
      <w:r w:rsidRPr="00334502">
        <w:rPr>
          <w:rFonts w:ascii="Times New Roman" w:hAnsi="Times New Roman" w:cs="Times New Roman"/>
          <w:snapToGrid w:val="0"/>
          <w:sz w:val="28"/>
          <w:szCs w:val="28"/>
          <w:lang w:eastAsia="ru-RU"/>
        </w:rPr>
        <w:lastRenderedPageBreak/>
        <w:t>Итоги</w:t>
      </w:r>
    </w:p>
    <w:p w14:paraId="51E0423D" w14:textId="77777777" w:rsidR="00470434" w:rsidRPr="00334502" w:rsidRDefault="00C51E9C" w:rsidP="00845CF1">
      <w:pPr>
        <w:autoSpaceDN w:val="0"/>
        <w:adjustRightInd w:val="0"/>
        <w:jc w:val="center"/>
        <w:rPr>
          <w:rFonts w:ascii="Times New Roman" w:hAnsi="Times New Roman" w:cs="Times New Roman"/>
          <w:snapToGrid w:val="0"/>
          <w:sz w:val="28"/>
          <w:szCs w:val="28"/>
          <w:lang w:eastAsia="ru-RU"/>
        </w:rPr>
      </w:pPr>
      <w:r w:rsidRPr="00334502">
        <w:rPr>
          <w:rFonts w:ascii="Times New Roman" w:hAnsi="Times New Roman" w:cs="Times New Roman"/>
          <w:snapToGrid w:val="0"/>
          <w:sz w:val="28"/>
          <w:szCs w:val="28"/>
          <w:lang w:eastAsia="ru-RU"/>
        </w:rPr>
        <w:t>социально-экономического развития</w:t>
      </w:r>
    </w:p>
    <w:p w14:paraId="235A00EB" w14:textId="361CF2CB" w:rsidR="00470434" w:rsidRPr="00334502" w:rsidRDefault="00C51E9C" w:rsidP="00845CF1">
      <w:pPr>
        <w:autoSpaceDN w:val="0"/>
        <w:adjustRightInd w:val="0"/>
        <w:jc w:val="center"/>
        <w:rPr>
          <w:rFonts w:ascii="Times New Roman" w:hAnsi="Times New Roman" w:cs="Times New Roman"/>
          <w:snapToGrid w:val="0"/>
          <w:sz w:val="28"/>
          <w:szCs w:val="28"/>
          <w:lang w:eastAsia="ru-RU"/>
        </w:rPr>
      </w:pPr>
      <w:r w:rsidRPr="00334502">
        <w:rPr>
          <w:rFonts w:ascii="Times New Roman" w:hAnsi="Times New Roman" w:cs="Times New Roman"/>
          <w:snapToGrid w:val="0"/>
          <w:sz w:val="28"/>
          <w:szCs w:val="28"/>
          <w:lang w:eastAsia="ru-RU"/>
        </w:rPr>
        <w:t>Ханты-М</w:t>
      </w:r>
      <w:r w:rsidR="00087AC2" w:rsidRPr="00334502">
        <w:rPr>
          <w:rFonts w:ascii="Times New Roman" w:hAnsi="Times New Roman" w:cs="Times New Roman"/>
          <w:snapToGrid w:val="0"/>
          <w:sz w:val="28"/>
          <w:szCs w:val="28"/>
          <w:lang w:eastAsia="ru-RU"/>
        </w:rPr>
        <w:t xml:space="preserve">ансийского района за </w:t>
      </w:r>
      <w:r w:rsidR="00334502" w:rsidRPr="00334502">
        <w:rPr>
          <w:rFonts w:ascii="Times New Roman" w:hAnsi="Times New Roman" w:cs="Times New Roman"/>
          <w:snapToGrid w:val="0"/>
          <w:sz w:val="28"/>
          <w:szCs w:val="28"/>
          <w:lang w:eastAsia="ru-RU"/>
        </w:rPr>
        <w:t xml:space="preserve">1 квартал </w:t>
      </w:r>
      <w:r w:rsidR="00087AC2" w:rsidRPr="00334502">
        <w:rPr>
          <w:rFonts w:ascii="Times New Roman" w:hAnsi="Times New Roman" w:cs="Times New Roman"/>
          <w:snapToGrid w:val="0"/>
          <w:sz w:val="28"/>
          <w:szCs w:val="28"/>
          <w:lang w:eastAsia="ru-RU"/>
        </w:rPr>
        <w:t>202</w:t>
      </w:r>
      <w:r w:rsidR="00334502" w:rsidRPr="00334502">
        <w:rPr>
          <w:rFonts w:ascii="Times New Roman" w:hAnsi="Times New Roman" w:cs="Times New Roman"/>
          <w:snapToGrid w:val="0"/>
          <w:sz w:val="28"/>
          <w:szCs w:val="28"/>
          <w:lang w:eastAsia="ru-RU"/>
        </w:rPr>
        <w:t>6</w:t>
      </w:r>
      <w:r w:rsidRPr="00334502">
        <w:rPr>
          <w:rFonts w:ascii="Times New Roman" w:hAnsi="Times New Roman" w:cs="Times New Roman"/>
          <w:snapToGrid w:val="0"/>
          <w:sz w:val="28"/>
          <w:szCs w:val="28"/>
          <w:lang w:eastAsia="ru-RU"/>
        </w:rPr>
        <w:t xml:space="preserve"> год </w:t>
      </w:r>
    </w:p>
    <w:p w14:paraId="4EE1FA48" w14:textId="77777777" w:rsidR="00470434" w:rsidRPr="00334502" w:rsidRDefault="00470434" w:rsidP="00845CF1">
      <w:pPr>
        <w:autoSpaceDN w:val="0"/>
        <w:adjustRightInd w:val="0"/>
        <w:jc w:val="center"/>
        <w:rPr>
          <w:rFonts w:ascii="Times New Roman" w:hAnsi="Times New Roman" w:cs="Times New Roman"/>
          <w:b/>
          <w:snapToGrid w:val="0"/>
          <w:sz w:val="28"/>
          <w:szCs w:val="28"/>
        </w:rPr>
      </w:pPr>
    </w:p>
    <w:p w14:paraId="4874FFFC" w14:textId="647EC25D" w:rsidR="000E1C0E" w:rsidRPr="00334502" w:rsidRDefault="00D12A52" w:rsidP="00845CF1">
      <w:pPr>
        <w:pStyle w:val="Style23"/>
        <w:spacing w:line="240" w:lineRule="auto"/>
        <w:ind w:firstLine="709"/>
        <w:jc w:val="both"/>
        <w:rPr>
          <w:rFonts w:ascii="Times New Roman" w:hAnsi="Times New Roman" w:cs="Times New Roman"/>
          <w:sz w:val="28"/>
          <w:szCs w:val="28"/>
        </w:rPr>
      </w:pPr>
      <w:r w:rsidRPr="00334502">
        <w:rPr>
          <w:rFonts w:ascii="Times New Roman" w:eastAsia="Calibri" w:hAnsi="Times New Roman" w:cs="Times New Roman"/>
          <w:snapToGrid w:val="0"/>
          <w:sz w:val="28"/>
          <w:szCs w:val="28"/>
        </w:rPr>
        <w:t xml:space="preserve">Итоги социально-экономического развития Ханты-Мансийского района за </w:t>
      </w:r>
      <w:r w:rsidR="00334502" w:rsidRPr="00334502">
        <w:rPr>
          <w:rFonts w:ascii="Times New Roman" w:eastAsia="Calibri" w:hAnsi="Times New Roman" w:cs="Times New Roman"/>
          <w:snapToGrid w:val="0"/>
          <w:sz w:val="28"/>
          <w:szCs w:val="28"/>
        </w:rPr>
        <w:t xml:space="preserve">1 квартал </w:t>
      </w:r>
      <w:r w:rsidRPr="00334502">
        <w:rPr>
          <w:rFonts w:ascii="Times New Roman" w:eastAsia="Calibri" w:hAnsi="Times New Roman" w:cs="Times New Roman"/>
          <w:snapToGrid w:val="0"/>
          <w:sz w:val="28"/>
          <w:szCs w:val="28"/>
        </w:rPr>
        <w:t>202</w:t>
      </w:r>
      <w:r w:rsidR="00334502" w:rsidRPr="00334502">
        <w:rPr>
          <w:rFonts w:ascii="Times New Roman" w:eastAsia="Calibri" w:hAnsi="Times New Roman" w:cs="Times New Roman"/>
          <w:snapToGrid w:val="0"/>
          <w:sz w:val="28"/>
          <w:szCs w:val="28"/>
        </w:rPr>
        <w:t>6</w:t>
      </w:r>
      <w:r w:rsidRPr="00334502">
        <w:rPr>
          <w:rFonts w:ascii="Times New Roman" w:eastAsia="Calibri" w:hAnsi="Times New Roman" w:cs="Times New Roman"/>
          <w:snapToGrid w:val="0"/>
          <w:sz w:val="28"/>
          <w:szCs w:val="28"/>
        </w:rPr>
        <w:t xml:space="preserve"> год </w:t>
      </w:r>
      <w:r w:rsidRPr="00334502">
        <w:rPr>
          <w:rFonts w:ascii="Times New Roman" w:hAnsi="Times New Roman" w:cs="Times New Roman"/>
          <w:sz w:val="28"/>
          <w:szCs w:val="28"/>
        </w:rPr>
        <w:t xml:space="preserve">основываются на </w:t>
      </w:r>
      <w:r w:rsidR="00431F0C" w:rsidRPr="00334502">
        <w:rPr>
          <w:rFonts w:ascii="Times New Roman" w:hAnsi="Times New Roman" w:cs="Times New Roman"/>
          <w:sz w:val="28"/>
          <w:szCs w:val="28"/>
        </w:rPr>
        <w:t xml:space="preserve">информации </w:t>
      </w:r>
      <w:r w:rsidRPr="00334502">
        <w:rPr>
          <w:rFonts w:ascii="Times New Roman" w:hAnsi="Times New Roman" w:cs="Times New Roman"/>
          <w:sz w:val="28"/>
          <w:szCs w:val="28"/>
        </w:rPr>
        <w:t xml:space="preserve">Управления Федеральной службы государственной статистики по Тюменской области, </w:t>
      </w:r>
      <w:r w:rsidR="00A0385C" w:rsidRPr="00334502">
        <w:rPr>
          <w:rFonts w:ascii="Times New Roman" w:hAnsi="Times New Roman" w:cs="Times New Roman"/>
          <w:sz w:val="28"/>
          <w:szCs w:val="28"/>
        </w:rPr>
        <w:br/>
      </w:r>
      <w:r w:rsidRPr="00334502">
        <w:rPr>
          <w:rFonts w:ascii="Times New Roman" w:hAnsi="Times New Roman" w:cs="Times New Roman"/>
          <w:sz w:val="28"/>
          <w:szCs w:val="28"/>
        </w:rPr>
        <w:t>Ханты-Мансийскому автономному округу – Югре и Ямало-Ненецкому автономному округу (</w:t>
      </w:r>
      <w:proofErr w:type="spellStart"/>
      <w:r w:rsidRPr="00334502">
        <w:rPr>
          <w:rFonts w:ascii="Times New Roman" w:hAnsi="Times New Roman" w:cs="Times New Roman"/>
          <w:sz w:val="28"/>
          <w:szCs w:val="28"/>
        </w:rPr>
        <w:t>Тюменьстат</w:t>
      </w:r>
      <w:proofErr w:type="spellEnd"/>
      <w:r w:rsidRPr="00334502">
        <w:rPr>
          <w:rFonts w:ascii="Times New Roman" w:hAnsi="Times New Roman" w:cs="Times New Roman"/>
          <w:sz w:val="28"/>
          <w:szCs w:val="28"/>
        </w:rPr>
        <w:t xml:space="preserve">), структурных подразделений </w:t>
      </w:r>
      <w:r w:rsidR="00242D45" w:rsidRPr="00334502">
        <w:rPr>
          <w:rFonts w:ascii="Times New Roman" w:hAnsi="Times New Roman" w:cs="Times New Roman"/>
          <w:sz w:val="28"/>
          <w:szCs w:val="28"/>
        </w:rPr>
        <w:t>А</w:t>
      </w:r>
      <w:r w:rsidRPr="00334502">
        <w:rPr>
          <w:rFonts w:ascii="Times New Roman" w:hAnsi="Times New Roman" w:cs="Times New Roman"/>
          <w:sz w:val="28"/>
          <w:szCs w:val="28"/>
        </w:rPr>
        <w:t xml:space="preserve">дминистрации Ханты-Мансийского района, организаций и учреждений </w:t>
      </w:r>
      <w:r w:rsidR="00242D45" w:rsidRPr="00334502">
        <w:rPr>
          <w:rFonts w:ascii="Times New Roman" w:hAnsi="Times New Roman" w:cs="Times New Roman"/>
          <w:sz w:val="28"/>
          <w:szCs w:val="28"/>
        </w:rPr>
        <w:t xml:space="preserve">Ханты-Мансийского </w:t>
      </w:r>
      <w:r w:rsidRPr="00334502">
        <w:rPr>
          <w:rFonts w:ascii="Times New Roman" w:hAnsi="Times New Roman" w:cs="Times New Roman"/>
          <w:sz w:val="28"/>
          <w:szCs w:val="28"/>
        </w:rPr>
        <w:t>района.</w:t>
      </w:r>
    </w:p>
    <w:p w14:paraId="41285BBB" w14:textId="487DDE69" w:rsidR="00D12A52" w:rsidRPr="00334502" w:rsidRDefault="006C61B1" w:rsidP="00845CF1">
      <w:pPr>
        <w:autoSpaceDN w:val="0"/>
        <w:adjustRightInd w:val="0"/>
        <w:ind w:firstLine="709"/>
        <w:jc w:val="both"/>
        <w:rPr>
          <w:rFonts w:ascii="Times New Roman" w:hAnsi="Times New Roman" w:cs="Times New Roman"/>
          <w:sz w:val="28"/>
          <w:szCs w:val="28"/>
        </w:rPr>
      </w:pPr>
      <w:r w:rsidRPr="00334502">
        <w:rPr>
          <w:rFonts w:ascii="Times New Roman" w:hAnsi="Times New Roman" w:cs="Times New Roman"/>
          <w:sz w:val="28"/>
          <w:szCs w:val="28"/>
        </w:rPr>
        <w:t>Мероприятия, направленные на с</w:t>
      </w:r>
      <w:r w:rsidR="00D12A52" w:rsidRPr="00334502">
        <w:rPr>
          <w:rFonts w:ascii="Times New Roman" w:hAnsi="Times New Roman" w:cs="Times New Roman"/>
          <w:sz w:val="28"/>
          <w:szCs w:val="28"/>
        </w:rPr>
        <w:t xml:space="preserve">оциально-экономическое развитие муниципального образования </w:t>
      </w:r>
      <w:r w:rsidR="000A234A" w:rsidRPr="00334502">
        <w:rPr>
          <w:rFonts w:ascii="Times New Roman" w:hAnsi="Times New Roman" w:cs="Times New Roman"/>
          <w:sz w:val="28"/>
          <w:szCs w:val="28"/>
        </w:rPr>
        <w:t>Ханты-Мансийский район,</w:t>
      </w:r>
      <w:r w:rsidR="00D12A52" w:rsidRPr="00334502">
        <w:rPr>
          <w:rFonts w:ascii="Times New Roman" w:hAnsi="Times New Roman" w:cs="Times New Roman"/>
          <w:sz w:val="28"/>
          <w:szCs w:val="28"/>
        </w:rPr>
        <w:t xml:space="preserve"> </w:t>
      </w:r>
      <w:r w:rsidRPr="00334502">
        <w:rPr>
          <w:rFonts w:ascii="Times New Roman" w:hAnsi="Times New Roman" w:cs="Times New Roman"/>
          <w:sz w:val="28"/>
          <w:szCs w:val="28"/>
        </w:rPr>
        <w:t>реализуются в</w:t>
      </w:r>
      <w:r w:rsidR="00632DDC" w:rsidRPr="00334502">
        <w:rPr>
          <w:rFonts w:ascii="Times New Roman" w:hAnsi="Times New Roman" w:cs="Times New Roman"/>
          <w:sz w:val="28"/>
          <w:szCs w:val="28"/>
        </w:rPr>
        <w:t> </w:t>
      </w:r>
      <w:r w:rsidRPr="00334502">
        <w:rPr>
          <w:rFonts w:ascii="Times New Roman" w:hAnsi="Times New Roman" w:cs="Times New Roman"/>
          <w:sz w:val="28"/>
          <w:szCs w:val="28"/>
        </w:rPr>
        <w:t xml:space="preserve">соответствии </w:t>
      </w:r>
      <w:r w:rsidR="00D12A52" w:rsidRPr="00334502">
        <w:rPr>
          <w:rFonts w:ascii="Times New Roman" w:hAnsi="Times New Roman" w:cs="Times New Roman"/>
          <w:sz w:val="28"/>
          <w:szCs w:val="28"/>
        </w:rPr>
        <w:t xml:space="preserve">с национальными целями и задачами, приоритетами </w:t>
      </w:r>
      <w:r w:rsidR="00632DDC" w:rsidRPr="00334502">
        <w:rPr>
          <w:rFonts w:ascii="Times New Roman" w:hAnsi="Times New Roman" w:cs="Times New Roman"/>
          <w:sz w:val="28"/>
          <w:szCs w:val="28"/>
        </w:rPr>
        <w:t> </w:t>
      </w:r>
      <w:r w:rsidR="00D12A52" w:rsidRPr="00334502">
        <w:rPr>
          <w:rFonts w:ascii="Times New Roman" w:hAnsi="Times New Roman" w:cs="Times New Roman"/>
          <w:sz w:val="28"/>
          <w:szCs w:val="28"/>
        </w:rPr>
        <w:t>направлениями, определенными в</w:t>
      </w:r>
      <w:r w:rsidRPr="00334502">
        <w:rPr>
          <w:rFonts w:ascii="Times New Roman" w:hAnsi="Times New Roman" w:cs="Times New Roman"/>
          <w:sz w:val="28"/>
          <w:szCs w:val="28"/>
        </w:rPr>
        <w:t xml:space="preserve"> Указах и послании</w:t>
      </w:r>
      <w:r w:rsidR="00D12A52" w:rsidRPr="00334502">
        <w:rPr>
          <w:rFonts w:ascii="Times New Roman" w:hAnsi="Times New Roman" w:cs="Times New Roman"/>
          <w:sz w:val="28"/>
          <w:szCs w:val="28"/>
        </w:rPr>
        <w:t xml:space="preserve"> Президента Российской Федерации, документах стратегического планирования Ханты-Мансийского автономного округа – Югры, Ханты-Мансийского района и в рамках муниципальных программ </w:t>
      </w:r>
      <w:r w:rsidR="00633240" w:rsidRPr="00334502">
        <w:rPr>
          <w:rFonts w:ascii="Times New Roman" w:hAnsi="Times New Roman" w:cs="Times New Roman"/>
          <w:sz w:val="28"/>
          <w:szCs w:val="28"/>
        </w:rPr>
        <w:t xml:space="preserve">Ханты-Мансийского </w:t>
      </w:r>
      <w:r w:rsidR="00D12A52" w:rsidRPr="00334502">
        <w:rPr>
          <w:rFonts w:ascii="Times New Roman" w:hAnsi="Times New Roman" w:cs="Times New Roman"/>
          <w:sz w:val="28"/>
          <w:szCs w:val="28"/>
        </w:rPr>
        <w:t>района.</w:t>
      </w:r>
    </w:p>
    <w:p w14:paraId="4453E39C" w14:textId="77777777" w:rsidR="00470434" w:rsidRPr="00334502" w:rsidRDefault="00470434" w:rsidP="00845CF1">
      <w:pPr>
        <w:autoSpaceDN w:val="0"/>
        <w:adjustRightInd w:val="0"/>
        <w:ind w:firstLine="709"/>
        <w:jc w:val="both"/>
        <w:rPr>
          <w:rFonts w:ascii="Times New Roman" w:hAnsi="Times New Roman" w:cs="Times New Roman"/>
          <w:bCs/>
          <w:sz w:val="28"/>
          <w:szCs w:val="28"/>
          <w:lang w:eastAsia="ru-RU"/>
        </w:rPr>
      </w:pPr>
    </w:p>
    <w:p w14:paraId="1B43693C" w14:textId="77777777" w:rsidR="00470434" w:rsidRPr="00334502" w:rsidRDefault="00470434" w:rsidP="00845CF1">
      <w:pPr>
        <w:pStyle w:val="1f5"/>
        <w:rPr>
          <w:sz w:val="28"/>
          <w:szCs w:val="28"/>
        </w:rPr>
      </w:pPr>
      <w:r w:rsidRPr="00334502">
        <w:rPr>
          <w:sz w:val="28"/>
          <w:szCs w:val="28"/>
        </w:rPr>
        <w:t>П</w:t>
      </w:r>
      <w:r w:rsidR="00C51E9C" w:rsidRPr="00334502">
        <w:rPr>
          <w:sz w:val="28"/>
          <w:szCs w:val="28"/>
        </w:rPr>
        <w:t>ромышленность</w:t>
      </w:r>
    </w:p>
    <w:p w14:paraId="0428E6E9" w14:textId="77777777" w:rsidR="005D27C3" w:rsidRPr="00334502" w:rsidRDefault="005D27C3" w:rsidP="00845CF1">
      <w:pPr>
        <w:autoSpaceDN w:val="0"/>
        <w:adjustRightInd w:val="0"/>
        <w:jc w:val="center"/>
        <w:rPr>
          <w:rFonts w:ascii="Times New Roman" w:hAnsi="Times New Roman" w:cs="Times New Roman"/>
          <w:color w:val="FF0000"/>
          <w:sz w:val="28"/>
          <w:szCs w:val="28"/>
          <w:lang w:eastAsia="ru-RU"/>
        </w:rPr>
      </w:pPr>
    </w:p>
    <w:p w14:paraId="17CF8FA7" w14:textId="38A493DE" w:rsidR="0068173C" w:rsidRPr="00C93FE2" w:rsidRDefault="0068173C" w:rsidP="00845CF1">
      <w:pPr>
        <w:autoSpaceDN w:val="0"/>
        <w:adjustRightInd w:val="0"/>
        <w:ind w:firstLine="708"/>
        <w:jc w:val="both"/>
        <w:rPr>
          <w:rFonts w:ascii="Times New Roman" w:hAnsi="Times New Roman" w:cs="Times New Roman"/>
          <w:sz w:val="28"/>
          <w:szCs w:val="28"/>
        </w:rPr>
      </w:pPr>
      <w:r w:rsidRPr="00C93FE2">
        <w:rPr>
          <w:rFonts w:ascii="Times New Roman" w:hAnsi="Times New Roman" w:cs="Times New Roman"/>
          <w:bCs/>
          <w:sz w:val="28"/>
          <w:szCs w:val="28"/>
        </w:rPr>
        <w:t xml:space="preserve">По предварительным данным </w:t>
      </w:r>
      <w:r w:rsidRPr="00C93FE2">
        <w:rPr>
          <w:rFonts w:ascii="Times New Roman" w:hAnsi="Times New Roman" w:cs="Times New Roman"/>
          <w:sz w:val="28"/>
          <w:szCs w:val="28"/>
        </w:rPr>
        <w:t>объем отгруженных товаров собственного производства, выполненных работ и услуг собственными силами организаций (без субъектов малого предпринимательства)</w:t>
      </w:r>
      <w:r w:rsidR="00F95F0E" w:rsidRPr="00C93FE2">
        <w:rPr>
          <w:rFonts w:ascii="Times New Roman" w:hAnsi="Times New Roman" w:cs="Times New Roman"/>
          <w:bCs/>
          <w:sz w:val="28"/>
          <w:szCs w:val="28"/>
        </w:rPr>
        <w:t xml:space="preserve"> в действующих ценах за </w:t>
      </w:r>
      <w:r w:rsidR="0026404D" w:rsidRPr="00C93FE2">
        <w:rPr>
          <w:rFonts w:ascii="Times New Roman" w:hAnsi="Times New Roman" w:cs="Times New Roman"/>
          <w:bCs/>
          <w:sz w:val="28"/>
          <w:szCs w:val="28"/>
        </w:rPr>
        <w:t xml:space="preserve">1 квартал </w:t>
      </w:r>
      <w:r w:rsidR="00F95F0E" w:rsidRPr="00C93FE2">
        <w:rPr>
          <w:rFonts w:ascii="Times New Roman" w:hAnsi="Times New Roman" w:cs="Times New Roman"/>
          <w:bCs/>
          <w:sz w:val="28"/>
          <w:szCs w:val="28"/>
        </w:rPr>
        <w:t>202</w:t>
      </w:r>
      <w:r w:rsidR="0026404D" w:rsidRPr="00C93FE2">
        <w:rPr>
          <w:rFonts w:ascii="Times New Roman" w:hAnsi="Times New Roman" w:cs="Times New Roman"/>
          <w:bCs/>
          <w:sz w:val="28"/>
          <w:szCs w:val="28"/>
        </w:rPr>
        <w:t>6</w:t>
      </w:r>
      <w:r w:rsidR="00431F0C" w:rsidRPr="00C93FE2">
        <w:rPr>
          <w:rFonts w:ascii="Times New Roman" w:hAnsi="Times New Roman" w:cs="Times New Roman"/>
          <w:bCs/>
          <w:sz w:val="28"/>
          <w:szCs w:val="28"/>
        </w:rPr>
        <w:t> </w:t>
      </w:r>
      <w:r w:rsidR="00F95F0E" w:rsidRPr="00C93FE2">
        <w:rPr>
          <w:rFonts w:ascii="Times New Roman" w:hAnsi="Times New Roman" w:cs="Times New Roman"/>
          <w:bCs/>
          <w:sz w:val="28"/>
          <w:szCs w:val="28"/>
        </w:rPr>
        <w:t>год</w:t>
      </w:r>
      <w:r w:rsidR="0026404D" w:rsidRPr="00C93FE2">
        <w:rPr>
          <w:rFonts w:ascii="Times New Roman" w:hAnsi="Times New Roman" w:cs="Times New Roman"/>
          <w:bCs/>
          <w:sz w:val="28"/>
          <w:szCs w:val="28"/>
        </w:rPr>
        <w:t>а</w:t>
      </w:r>
      <w:r w:rsidR="00F95F0E" w:rsidRPr="00C93FE2">
        <w:rPr>
          <w:rFonts w:ascii="Times New Roman" w:hAnsi="Times New Roman" w:cs="Times New Roman"/>
          <w:bCs/>
          <w:sz w:val="28"/>
          <w:szCs w:val="28"/>
        </w:rPr>
        <w:t xml:space="preserve"> сложился в сумме </w:t>
      </w:r>
      <w:r w:rsidR="00C93FE2" w:rsidRPr="00C93FE2">
        <w:rPr>
          <w:rFonts w:ascii="Times New Roman" w:hAnsi="Times New Roman" w:cs="Times New Roman"/>
          <w:bCs/>
          <w:sz w:val="28"/>
          <w:szCs w:val="28"/>
        </w:rPr>
        <w:t>197 089,6</w:t>
      </w:r>
      <w:r w:rsidR="00F95F0E" w:rsidRPr="00C93FE2">
        <w:rPr>
          <w:rFonts w:ascii="Times New Roman" w:hAnsi="Times New Roman" w:cs="Times New Roman"/>
          <w:bCs/>
          <w:sz w:val="28"/>
          <w:szCs w:val="28"/>
        </w:rPr>
        <w:t xml:space="preserve"> млн рублей, что на </w:t>
      </w:r>
      <w:r w:rsidR="0052454C" w:rsidRPr="00C93FE2">
        <w:rPr>
          <w:rFonts w:ascii="Times New Roman" w:hAnsi="Times New Roman" w:cs="Times New Roman"/>
          <w:bCs/>
          <w:sz w:val="28"/>
          <w:szCs w:val="28"/>
        </w:rPr>
        <w:t>1</w:t>
      </w:r>
      <w:r w:rsidR="00C93FE2" w:rsidRPr="00C93FE2">
        <w:rPr>
          <w:rFonts w:ascii="Times New Roman" w:hAnsi="Times New Roman" w:cs="Times New Roman"/>
          <w:bCs/>
          <w:sz w:val="28"/>
          <w:szCs w:val="28"/>
        </w:rPr>
        <w:t>2,9</w:t>
      </w:r>
      <w:r w:rsidRPr="00C93FE2">
        <w:rPr>
          <w:rFonts w:ascii="Times New Roman" w:hAnsi="Times New Roman" w:cs="Times New Roman"/>
          <w:bCs/>
          <w:sz w:val="28"/>
          <w:szCs w:val="28"/>
        </w:rPr>
        <w:t xml:space="preserve"> </w:t>
      </w:r>
      <w:r w:rsidRPr="00C93FE2">
        <w:rPr>
          <w:rFonts w:ascii="Times New Roman" w:hAnsi="Times New Roman" w:cs="Times New Roman"/>
          <w:sz w:val="28"/>
          <w:szCs w:val="28"/>
        </w:rPr>
        <w:t xml:space="preserve">% </w:t>
      </w:r>
      <w:r w:rsidR="0052454C" w:rsidRPr="00C93FE2">
        <w:rPr>
          <w:rFonts w:ascii="Times New Roman" w:hAnsi="Times New Roman" w:cs="Times New Roman"/>
          <w:sz w:val="28"/>
          <w:szCs w:val="28"/>
        </w:rPr>
        <w:t>меньше</w:t>
      </w:r>
      <w:r w:rsidRPr="00C93FE2">
        <w:rPr>
          <w:rFonts w:ascii="Times New Roman" w:hAnsi="Times New Roman" w:cs="Times New Roman"/>
          <w:sz w:val="28"/>
          <w:szCs w:val="28"/>
        </w:rPr>
        <w:t xml:space="preserve"> соответствующего </w:t>
      </w:r>
      <w:r w:rsidR="00F95F0E" w:rsidRPr="00C93FE2">
        <w:rPr>
          <w:rFonts w:ascii="Times New Roman" w:hAnsi="Times New Roman" w:cs="Times New Roman"/>
          <w:sz w:val="28"/>
          <w:szCs w:val="28"/>
        </w:rPr>
        <w:t>показателя за 202</w:t>
      </w:r>
      <w:r w:rsidR="00C93FE2" w:rsidRPr="00C93FE2">
        <w:rPr>
          <w:rFonts w:ascii="Times New Roman" w:hAnsi="Times New Roman" w:cs="Times New Roman"/>
          <w:sz w:val="28"/>
          <w:szCs w:val="28"/>
        </w:rPr>
        <w:t>5</w:t>
      </w:r>
      <w:r w:rsidR="00F95F0E" w:rsidRPr="00C93FE2">
        <w:rPr>
          <w:rFonts w:ascii="Times New Roman" w:hAnsi="Times New Roman" w:cs="Times New Roman"/>
          <w:sz w:val="28"/>
          <w:szCs w:val="28"/>
        </w:rPr>
        <w:t xml:space="preserve"> год</w:t>
      </w:r>
      <w:r w:rsidRPr="00C93FE2">
        <w:rPr>
          <w:rFonts w:ascii="Times New Roman" w:hAnsi="Times New Roman" w:cs="Times New Roman"/>
          <w:sz w:val="28"/>
          <w:szCs w:val="28"/>
        </w:rPr>
        <w:t xml:space="preserve"> (</w:t>
      </w:r>
      <w:r w:rsidR="00C93FE2" w:rsidRPr="00C93FE2">
        <w:rPr>
          <w:rFonts w:ascii="Times New Roman" w:hAnsi="Times New Roman" w:cs="Times New Roman"/>
          <w:bCs/>
          <w:sz w:val="28"/>
          <w:szCs w:val="28"/>
        </w:rPr>
        <w:t>226 154,6</w:t>
      </w:r>
      <w:r w:rsidRPr="00C93FE2">
        <w:rPr>
          <w:rFonts w:ascii="Times New Roman" w:hAnsi="Times New Roman" w:cs="Times New Roman"/>
          <w:bCs/>
          <w:sz w:val="28"/>
          <w:szCs w:val="28"/>
        </w:rPr>
        <w:t xml:space="preserve"> </w:t>
      </w:r>
      <w:r w:rsidRPr="00C93FE2">
        <w:rPr>
          <w:rFonts w:ascii="Times New Roman" w:hAnsi="Times New Roman" w:cs="Times New Roman"/>
          <w:sz w:val="28"/>
          <w:szCs w:val="28"/>
        </w:rPr>
        <w:t xml:space="preserve">млн рублей). </w:t>
      </w:r>
    </w:p>
    <w:p w14:paraId="10C6B996" w14:textId="218F7A81" w:rsidR="0068173C" w:rsidRPr="00477601" w:rsidRDefault="0068173C" w:rsidP="00845CF1">
      <w:pPr>
        <w:autoSpaceDN w:val="0"/>
        <w:adjustRightInd w:val="0"/>
        <w:ind w:firstLine="708"/>
        <w:jc w:val="both"/>
        <w:rPr>
          <w:rFonts w:ascii="Times New Roman" w:hAnsi="Times New Roman" w:cs="Times New Roman"/>
          <w:sz w:val="28"/>
          <w:szCs w:val="28"/>
        </w:rPr>
      </w:pPr>
      <w:r w:rsidRPr="00477601">
        <w:rPr>
          <w:rFonts w:ascii="Times New Roman" w:hAnsi="Times New Roman" w:cs="Times New Roman"/>
          <w:sz w:val="28"/>
          <w:szCs w:val="28"/>
        </w:rPr>
        <w:t>Структура отгруженной продукции собственного производства, выполненных работ и услуг по крупным и средним предприятиям района по отдельным видам экономической деятельности выглядит следующим образом:</w:t>
      </w:r>
    </w:p>
    <w:p w14:paraId="05737B88" w14:textId="77777777" w:rsidR="00F95F0E" w:rsidRPr="00334502" w:rsidRDefault="00F95F0E" w:rsidP="00845CF1">
      <w:pPr>
        <w:autoSpaceDN w:val="0"/>
        <w:adjustRightInd w:val="0"/>
        <w:ind w:firstLine="708"/>
        <w:jc w:val="both"/>
        <w:rPr>
          <w:rFonts w:ascii="Times New Roman" w:hAnsi="Times New Roman" w:cs="Times New Roman"/>
          <w:color w:val="FF0000"/>
          <w:sz w:val="28"/>
          <w:szCs w:val="28"/>
        </w:rPr>
      </w:pPr>
    </w:p>
    <w:tbl>
      <w:tblPr>
        <w:tblpPr w:leftFromText="180" w:rightFromText="180" w:vertAnchor="text" w:horzAnchor="margin" w:tblpX="98" w:tblpY="20"/>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275"/>
        <w:gridCol w:w="709"/>
        <w:gridCol w:w="1134"/>
        <w:gridCol w:w="617"/>
        <w:gridCol w:w="1513"/>
      </w:tblGrid>
      <w:tr w:rsidR="00845CF1" w:rsidRPr="00334502" w14:paraId="197B336A" w14:textId="77777777" w:rsidTr="0029449F">
        <w:trPr>
          <w:trHeight w:val="272"/>
        </w:trPr>
        <w:tc>
          <w:tcPr>
            <w:tcW w:w="3823" w:type="dxa"/>
            <w:vMerge w:val="restart"/>
            <w:vAlign w:val="center"/>
            <w:hideMark/>
          </w:tcPr>
          <w:p w14:paraId="32CA60A5" w14:textId="77777777" w:rsidR="00845CF1" w:rsidRPr="002F261D" w:rsidRDefault="00845CF1" w:rsidP="0029449F">
            <w:pPr>
              <w:pStyle w:val="af1"/>
              <w:jc w:val="center"/>
              <w:rPr>
                <w:rFonts w:ascii="Times New Roman" w:hAnsi="Times New Roman" w:cs="Times New Roman"/>
              </w:rPr>
            </w:pPr>
            <w:r w:rsidRPr="002F261D">
              <w:rPr>
                <w:rFonts w:ascii="Times New Roman" w:hAnsi="Times New Roman" w:cs="Times New Roman"/>
              </w:rPr>
              <w:t>Виды экономической деятельности</w:t>
            </w:r>
          </w:p>
        </w:tc>
        <w:tc>
          <w:tcPr>
            <w:tcW w:w="3735" w:type="dxa"/>
            <w:gridSpan w:val="4"/>
            <w:vAlign w:val="center"/>
          </w:tcPr>
          <w:p w14:paraId="52E6CECD" w14:textId="0BA3FE84"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январь-март</w:t>
            </w:r>
          </w:p>
        </w:tc>
        <w:tc>
          <w:tcPr>
            <w:tcW w:w="1513" w:type="dxa"/>
            <w:vMerge w:val="restart"/>
            <w:vAlign w:val="center"/>
            <w:hideMark/>
          </w:tcPr>
          <w:p w14:paraId="7B987A5E" w14:textId="77777777"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Темп</w:t>
            </w:r>
          </w:p>
          <w:p w14:paraId="239B5792" w14:textId="77777777"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изменения в действующих ценах, %</w:t>
            </w:r>
          </w:p>
        </w:tc>
      </w:tr>
      <w:tr w:rsidR="00845CF1" w:rsidRPr="00334502" w14:paraId="087F1165" w14:textId="77777777" w:rsidTr="0029449F">
        <w:trPr>
          <w:trHeight w:val="272"/>
        </w:trPr>
        <w:tc>
          <w:tcPr>
            <w:tcW w:w="3823" w:type="dxa"/>
            <w:vMerge/>
            <w:vAlign w:val="center"/>
          </w:tcPr>
          <w:p w14:paraId="4942B788" w14:textId="77777777" w:rsidR="00845CF1" w:rsidRPr="002F261D" w:rsidRDefault="00845CF1" w:rsidP="0029449F">
            <w:pPr>
              <w:pStyle w:val="af1"/>
              <w:jc w:val="center"/>
              <w:rPr>
                <w:rFonts w:ascii="Times New Roman" w:hAnsi="Times New Roman" w:cs="Times New Roman"/>
              </w:rPr>
            </w:pPr>
          </w:p>
        </w:tc>
        <w:tc>
          <w:tcPr>
            <w:tcW w:w="1984" w:type="dxa"/>
            <w:gridSpan w:val="2"/>
            <w:vAlign w:val="center"/>
          </w:tcPr>
          <w:p w14:paraId="1F87AFCE" w14:textId="5AB97004"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2025 год</w:t>
            </w:r>
          </w:p>
        </w:tc>
        <w:tc>
          <w:tcPr>
            <w:tcW w:w="1751" w:type="dxa"/>
            <w:gridSpan w:val="2"/>
            <w:vAlign w:val="center"/>
          </w:tcPr>
          <w:p w14:paraId="33702BAF" w14:textId="2B781F06"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2026 год</w:t>
            </w:r>
          </w:p>
        </w:tc>
        <w:tc>
          <w:tcPr>
            <w:tcW w:w="1513" w:type="dxa"/>
            <w:vMerge/>
            <w:vAlign w:val="center"/>
          </w:tcPr>
          <w:p w14:paraId="714894BD" w14:textId="77777777" w:rsidR="00845CF1" w:rsidRPr="00845CF1" w:rsidRDefault="00845CF1" w:rsidP="0029449F">
            <w:pPr>
              <w:pStyle w:val="af1"/>
              <w:jc w:val="center"/>
              <w:rPr>
                <w:rFonts w:ascii="Times New Roman" w:hAnsi="Times New Roman" w:cs="Times New Roman"/>
              </w:rPr>
            </w:pPr>
          </w:p>
        </w:tc>
      </w:tr>
      <w:tr w:rsidR="00334502" w:rsidRPr="00334502" w14:paraId="0C12DABF" w14:textId="77777777" w:rsidTr="0029449F">
        <w:trPr>
          <w:trHeight w:val="311"/>
        </w:trPr>
        <w:tc>
          <w:tcPr>
            <w:tcW w:w="3823" w:type="dxa"/>
            <w:vMerge/>
            <w:vAlign w:val="center"/>
            <w:hideMark/>
          </w:tcPr>
          <w:p w14:paraId="267025E7" w14:textId="77777777" w:rsidR="0068173C" w:rsidRPr="002F261D" w:rsidRDefault="0068173C" w:rsidP="0029449F">
            <w:pPr>
              <w:pStyle w:val="af1"/>
              <w:jc w:val="center"/>
              <w:rPr>
                <w:rFonts w:ascii="Times New Roman" w:hAnsi="Times New Roman" w:cs="Times New Roman"/>
              </w:rPr>
            </w:pPr>
          </w:p>
        </w:tc>
        <w:tc>
          <w:tcPr>
            <w:tcW w:w="1275" w:type="dxa"/>
            <w:vAlign w:val="center"/>
            <w:hideMark/>
          </w:tcPr>
          <w:p w14:paraId="376AD1D4" w14:textId="7EB06F85"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млн</w:t>
            </w:r>
          </w:p>
          <w:p w14:paraId="180093BA" w14:textId="77777777"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рублей</w:t>
            </w:r>
          </w:p>
        </w:tc>
        <w:tc>
          <w:tcPr>
            <w:tcW w:w="709" w:type="dxa"/>
            <w:vAlign w:val="center"/>
            <w:hideMark/>
          </w:tcPr>
          <w:p w14:paraId="692FF4A6" w14:textId="77777777"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w:t>
            </w:r>
          </w:p>
        </w:tc>
        <w:tc>
          <w:tcPr>
            <w:tcW w:w="1134" w:type="dxa"/>
            <w:vAlign w:val="center"/>
            <w:hideMark/>
          </w:tcPr>
          <w:p w14:paraId="6FC97957" w14:textId="3F6772EB"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млн</w:t>
            </w:r>
          </w:p>
          <w:p w14:paraId="1F40F42C" w14:textId="77777777"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рублей</w:t>
            </w:r>
          </w:p>
        </w:tc>
        <w:tc>
          <w:tcPr>
            <w:tcW w:w="617" w:type="dxa"/>
            <w:vAlign w:val="center"/>
            <w:hideMark/>
          </w:tcPr>
          <w:p w14:paraId="19E3EF50" w14:textId="77777777" w:rsidR="0068173C" w:rsidRPr="00845CF1" w:rsidRDefault="0068173C" w:rsidP="0029449F">
            <w:pPr>
              <w:pStyle w:val="af1"/>
              <w:jc w:val="center"/>
              <w:rPr>
                <w:rFonts w:ascii="Times New Roman" w:hAnsi="Times New Roman" w:cs="Times New Roman"/>
              </w:rPr>
            </w:pPr>
            <w:r w:rsidRPr="00845CF1">
              <w:rPr>
                <w:rFonts w:ascii="Times New Roman" w:hAnsi="Times New Roman" w:cs="Times New Roman"/>
              </w:rPr>
              <w:t>%</w:t>
            </w:r>
          </w:p>
        </w:tc>
        <w:tc>
          <w:tcPr>
            <w:tcW w:w="1513" w:type="dxa"/>
            <w:vMerge/>
            <w:vAlign w:val="center"/>
            <w:hideMark/>
          </w:tcPr>
          <w:p w14:paraId="586093CC" w14:textId="77777777" w:rsidR="0068173C" w:rsidRPr="00334502" w:rsidRDefault="0068173C" w:rsidP="0029449F">
            <w:pPr>
              <w:pStyle w:val="af1"/>
              <w:rPr>
                <w:rFonts w:ascii="Times New Roman" w:hAnsi="Times New Roman" w:cs="Times New Roman"/>
                <w:color w:val="FF0000"/>
              </w:rPr>
            </w:pPr>
          </w:p>
        </w:tc>
      </w:tr>
      <w:tr w:rsidR="00845CF1" w:rsidRPr="00334502" w14:paraId="0972B859" w14:textId="77777777" w:rsidTr="0029449F">
        <w:trPr>
          <w:trHeight w:val="557"/>
        </w:trPr>
        <w:tc>
          <w:tcPr>
            <w:tcW w:w="3823" w:type="dxa"/>
            <w:hideMark/>
          </w:tcPr>
          <w:p w14:paraId="4A5E7880" w14:textId="77777777" w:rsidR="00845CF1" w:rsidRPr="002F261D" w:rsidRDefault="00845CF1" w:rsidP="0029449F">
            <w:pPr>
              <w:pStyle w:val="af1"/>
              <w:rPr>
                <w:rFonts w:ascii="Times New Roman" w:hAnsi="Times New Roman" w:cs="Times New Roman"/>
              </w:rPr>
            </w:pPr>
            <w:r w:rsidRPr="002F261D">
              <w:rPr>
                <w:rFonts w:ascii="Times New Roman" w:hAnsi="Times New Roman" w:cs="Times New Roman"/>
              </w:rPr>
              <w:t>Объем отгруженных товаров -   всего, в том числе по отдельным видам экономической деятельности (</w:t>
            </w:r>
            <w:r w:rsidRPr="002F261D">
              <w:rPr>
                <w:rFonts w:ascii="Times New Roman" w:hAnsi="Times New Roman" w:cs="Times New Roman"/>
                <w:lang w:val="en-US"/>
              </w:rPr>
              <w:t>B</w:t>
            </w:r>
            <w:r w:rsidRPr="002F261D">
              <w:rPr>
                <w:rFonts w:ascii="Times New Roman" w:hAnsi="Times New Roman" w:cs="Times New Roman"/>
              </w:rPr>
              <w:t xml:space="preserve">, </w:t>
            </w:r>
            <w:r w:rsidRPr="002F261D">
              <w:rPr>
                <w:rFonts w:ascii="Times New Roman" w:hAnsi="Times New Roman" w:cs="Times New Roman"/>
                <w:lang w:val="en-US"/>
              </w:rPr>
              <w:t>C</w:t>
            </w:r>
            <w:r w:rsidRPr="002F261D">
              <w:rPr>
                <w:rFonts w:ascii="Times New Roman" w:hAnsi="Times New Roman" w:cs="Times New Roman"/>
              </w:rPr>
              <w:t xml:space="preserve">, </w:t>
            </w:r>
            <w:r w:rsidRPr="002F261D">
              <w:rPr>
                <w:rFonts w:ascii="Times New Roman" w:hAnsi="Times New Roman" w:cs="Times New Roman"/>
                <w:lang w:val="en-US"/>
              </w:rPr>
              <w:t>D</w:t>
            </w:r>
            <w:r w:rsidRPr="002F261D">
              <w:rPr>
                <w:rFonts w:ascii="Times New Roman" w:hAnsi="Times New Roman" w:cs="Times New Roman"/>
              </w:rPr>
              <w:t xml:space="preserve">, </w:t>
            </w:r>
            <w:r w:rsidRPr="002F261D">
              <w:rPr>
                <w:rFonts w:ascii="Times New Roman" w:hAnsi="Times New Roman" w:cs="Times New Roman"/>
                <w:lang w:val="en-US"/>
              </w:rPr>
              <w:t>E</w:t>
            </w:r>
            <w:r w:rsidRPr="002F261D">
              <w:rPr>
                <w:rFonts w:ascii="Times New Roman" w:hAnsi="Times New Roman" w:cs="Times New Roman"/>
              </w:rPr>
              <w:t>):</w:t>
            </w:r>
          </w:p>
        </w:tc>
        <w:tc>
          <w:tcPr>
            <w:tcW w:w="1275" w:type="dxa"/>
            <w:shd w:val="clear" w:color="auto" w:fill="auto"/>
            <w:vAlign w:val="center"/>
          </w:tcPr>
          <w:p w14:paraId="2541994C" w14:textId="20E573A7" w:rsidR="00845CF1" w:rsidRPr="00845CF1" w:rsidRDefault="00845CF1" w:rsidP="0029449F">
            <w:pPr>
              <w:pStyle w:val="af1"/>
              <w:jc w:val="center"/>
              <w:rPr>
                <w:rFonts w:ascii="Times New Roman" w:hAnsi="Times New Roman" w:cs="Times New Roman"/>
                <w:color w:val="FF0000"/>
              </w:rPr>
            </w:pPr>
            <w:r w:rsidRPr="00845CF1">
              <w:rPr>
                <w:rFonts w:ascii="Times New Roman" w:hAnsi="Times New Roman" w:cs="Times New Roman"/>
              </w:rPr>
              <w:t>21</w:t>
            </w:r>
            <w:r w:rsidR="00477601">
              <w:rPr>
                <w:rFonts w:ascii="Times New Roman" w:hAnsi="Times New Roman" w:cs="Times New Roman"/>
              </w:rPr>
              <w:t>0</w:t>
            </w:r>
            <w:r w:rsidR="0035148C">
              <w:rPr>
                <w:rFonts w:ascii="Times New Roman" w:hAnsi="Times New Roman" w:cs="Times New Roman"/>
              </w:rPr>
              <w:t> 926,2</w:t>
            </w:r>
          </w:p>
        </w:tc>
        <w:tc>
          <w:tcPr>
            <w:tcW w:w="709" w:type="dxa"/>
            <w:shd w:val="clear" w:color="auto" w:fill="auto"/>
            <w:vAlign w:val="center"/>
          </w:tcPr>
          <w:p w14:paraId="60A2C76F" w14:textId="77777777"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100</w:t>
            </w:r>
          </w:p>
        </w:tc>
        <w:tc>
          <w:tcPr>
            <w:tcW w:w="1134" w:type="dxa"/>
            <w:shd w:val="clear" w:color="auto" w:fill="auto"/>
            <w:vAlign w:val="center"/>
          </w:tcPr>
          <w:p w14:paraId="5FC9CA75" w14:textId="622922D2"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183 141,7</w:t>
            </w:r>
          </w:p>
        </w:tc>
        <w:tc>
          <w:tcPr>
            <w:tcW w:w="617" w:type="dxa"/>
            <w:shd w:val="clear" w:color="auto" w:fill="auto"/>
            <w:vAlign w:val="center"/>
          </w:tcPr>
          <w:p w14:paraId="5B68E23D" w14:textId="774823A5"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100</w:t>
            </w:r>
          </w:p>
        </w:tc>
        <w:tc>
          <w:tcPr>
            <w:tcW w:w="1513" w:type="dxa"/>
            <w:shd w:val="clear" w:color="auto" w:fill="auto"/>
            <w:vAlign w:val="center"/>
          </w:tcPr>
          <w:p w14:paraId="61BC220A" w14:textId="6DA9FEC7"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86,8</w:t>
            </w:r>
          </w:p>
        </w:tc>
      </w:tr>
      <w:tr w:rsidR="00845CF1" w:rsidRPr="00334502" w14:paraId="3236257C" w14:textId="77777777" w:rsidTr="0029449F">
        <w:trPr>
          <w:trHeight w:val="371"/>
        </w:trPr>
        <w:tc>
          <w:tcPr>
            <w:tcW w:w="3823" w:type="dxa"/>
            <w:vAlign w:val="center"/>
            <w:hideMark/>
          </w:tcPr>
          <w:p w14:paraId="1116D23A" w14:textId="77777777" w:rsidR="00845CF1" w:rsidRPr="002F261D" w:rsidRDefault="00845CF1" w:rsidP="0029449F">
            <w:pPr>
              <w:pStyle w:val="af1"/>
              <w:rPr>
                <w:rFonts w:ascii="Times New Roman" w:hAnsi="Times New Roman" w:cs="Times New Roman"/>
              </w:rPr>
            </w:pPr>
            <w:r w:rsidRPr="002F261D">
              <w:rPr>
                <w:rFonts w:ascii="Times New Roman" w:hAnsi="Times New Roman" w:cs="Times New Roman"/>
              </w:rPr>
              <w:t>добыча полезных ископаемых</w:t>
            </w:r>
          </w:p>
        </w:tc>
        <w:tc>
          <w:tcPr>
            <w:tcW w:w="1275" w:type="dxa"/>
            <w:shd w:val="clear" w:color="auto" w:fill="auto"/>
            <w:vAlign w:val="center"/>
          </w:tcPr>
          <w:p w14:paraId="338BAEC6" w14:textId="27F760E1" w:rsidR="00845CF1" w:rsidRPr="00845CF1" w:rsidRDefault="00845CF1" w:rsidP="0029449F">
            <w:pPr>
              <w:pStyle w:val="af1"/>
              <w:jc w:val="center"/>
              <w:rPr>
                <w:rFonts w:ascii="Times New Roman" w:hAnsi="Times New Roman" w:cs="Times New Roman"/>
                <w:color w:val="FF0000"/>
              </w:rPr>
            </w:pPr>
            <w:r w:rsidRPr="00845CF1">
              <w:rPr>
                <w:rFonts w:ascii="Times New Roman" w:hAnsi="Times New Roman" w:cs="Times New Roman"/>
              </w:rPr>
              <w:t>20</w:t>
            </w:r>
            <w:r w:rsidR="0035148C">
              <w:rPr>
                <w:rFonts w:ascii="Times New Roman" w:hAnsi="Times New Roman" w:cs="Times New Roman"/>
              </w:rPr>
              <w:t>8 969,6</w:t>
            </w:r>
          </w:p>
        </w:tc>
        <w:tc>
          <w:tcPr>
            <w:tcW w:w="709" w:type="dxa"/>
            <w:shd w:val="clear" w:color="auto" w:fill="auto"/>
            <w:vAlign w:val="center"/>
          </w:tcPr>
          <w:p w14:paraId="10BCA225" w14:textId="43793DB5"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99,1</w:t>
            </w:r>
          </w:p>
        </w:tc>
        <w:tc>
          <w:tcPr>
            <w:tcW w:w="1134" w:type="dxa"/>
            <w:shd w:val="clear" w:color="auto" w:fill="auto"/>
            <w:vAlign w:val="center"/>
          </w:tcPr>
          <w:p w14:paraId="2FA53278" w14:textId="52F2BAAC"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181 161,1</w:t>
            </w:r>
          </w:p>
        </w:tc>
        <w:tc>
          <w:tcPr>
            <w:tcW w:w="617" w:type="dxa"/>
            <w:shd w:val="clear" w:color="auto" w:fill="auto"/>
            <w:vAlign w:val="center"/>
          </w:tcPr>
          <w:p w14:paraId="6F8DF4F1" w14:textId="0D71345A"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98,9</w:t>
            </w:r>
          </w:p>
        </w:tc>
        <w:tc>
          <w:tcPr>
            <w:tcW w:w="1513" w:type="dxa"/>
            <w:shd w:val="clear" w:color="auto" w:fill="auto"/>
            <w:vAlign w:val="center"/>
          </w:tcPr>
          <w:p w14:paraId="33FAA91A" w14:textId="0436CAF6"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86,7</w:t>
            </w:r>
          </w:p>
        </w:tc>
      </w:tr>
      <w:tr w:rsidR="00845CF1" w:rsidRPr="00334502" w14:paraId="340E7D2A" w14:textId="77777777" w:rsidTr="0029449F">
        <w:trPr>
          <w:trHeight w:val="255"/>
        </w:trPr>
        <w:tc>
          <w:tcPr>
            <w:tcW w:w="3823" w:type="dxa"/>
            <w:vAlign w:val="center"/>
            <w:hideMark/>
          </w:tcPr>
          <w:p w14:paraId="6248D41F" w14:textId="77777777" w:rsidR="00845CF1" w:rsidRPr="002F261D" w:rsidRDefault="00845CF1" w:rsidP="0029449F">
            <w:pPr>
              <w:pStyle w:val="af1"/>
              <w:rPr>
                <w:rFonts w:ascii="Times New Roman" w:hAnsi="Times New Roman" w:cs="Times New Roman"/>
              </w:rPr>
            </w:pPr>
            <w:r w:rsidRPr="002F261D">
              <w:rPr>
                <w:rFonts w:ascii="Times New Roman" w:hAnsi="Times New Roman" w:cs="Times New Roman"/>
              </w:rPr>
              <w:t>обрабатывающие производства</w:t>
            </w:r>
          </w:p>
        </w:tc>
        <w:tc>
          <w:tcPr>
            <w:tcW w:w="1275" w:type="dxa"/>
            <w:shd w:val="clear" w:color="auto" w:fill="auto"/>
            <w:vAlign w:val="center"/>
          </w:tcPr>
          <w:p w14:paraId="1EFE8D71" w14:textId="7E9FE2C8" w:rsidR="00845CF1" w:rsidRPr="00845CF1" w:rsidRDefault="00845CF1" w:rsidP="0029449F">
            <w:pPr>
              <w:pStyle w:val="af1"/>
              <w:jc w:val="center"/>
              <w:rPr>
                <w:rFonts w:ascii="Times New Roman" w:hAnsi="Times New Roman" w:cs="Times New Roman"/>
                <w:color w:val="FF0000"/>
              </w:rPr>
            </w:pPr>
            <w:r w:rsidRPr="00845CF1">
              <w:rPr>
                <w:rFonts w:ascii="Times New Roman" w:hAnsi="Times New Roman" w:cs="Times New Roman"/>
              </w:rPr>
              <w:t>9</w:t>
            </w:r>
            <w:r w:rsidR="0035148C">
              <w:rPr>
                <w:rFonts w:ascii="Times New Roman" w:hAnsi="Times New Roman" w:cs="Times New Roman"/>
              </w:rPr>
              <w:t>03,1</w:t>
            </w:r>
          </w:p>
        </w:tc>
        <w:tc>
          <w:tcPr>
            <w:tcW w:w="709" w:type="dxa"/>
            <w:shd w:val="clear" w:color="auto" w:fill="auto"/>
            <w:vAlign w:val="center"/>
          </w:tcPr>
          <w:p w14:paraId="2684FC46" w14:textId="050C696C"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0,4</w:t>
            </w:r>
          </w:p>
        </w:tc>
        <w:tc>
          <w:tcPr>
            <w:tcW w:w="1134" w:type="dxa"/>
            <w:shd w:val="clear" w:color="auto" w:fill="auto"/>
            <w:vAlign w:val="center"/>
          </w:tcPr>
          <w:p w14:paraId="56CEC333" w14:textId="7401123F"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779,1</w:t>
            </w:r>
          </w:p>
        </w:tc>
        <w:tc>
          <w:tcPr>
            <w:tcW w:w="617" w:type="dxa"/>
            <w:shd w:val="clear" w:color="auto" w:fill="auto"/>
            <w:vAlign w:val="center"/>
          </w:tcPr>
          <w:p w14:paraId="55235717" w14:textId="2432CBA1"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0,4</w:t>
            </w:r>
          </w:p>
        </w:tc>
        <w:tc>
          <w:tcPr>
            <w:tcW w:w="1513" w:type="dxa"/>
            <w:shd w:val="clear" w:color="auto" w:fill="auto"/>
            <w:vAlign w:val="center"/>
          </w:tcPr>
          <w:p w14:paraId="47D0E5D8" w14:textId="7CEA7C40"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86,3</w:t>
            </w:r>
          </w:p>
        </w:tc>
      </w:tr>
      <w:tr w:rsidR="00845CF1" w:rsidRPr="00334502" w14:paraId="13584984" w14:textId="77777777" w:rsidTr="0029449F">
        <w:trPr>
          <w:trHeight w:val="425"/>
        </w:trPr>
        <w:tc>
          <w:tcPr>
            <w:tcW w:w="3823" w:type="dxa"/>
            <w:vAlign w:val="center"/>
            <w:hideMark/>
          </w:tcPr>
          <w:p w14:paraId="2AE48B1A" w14:textId="77777777" w:rsidR="00845CF1" w:rsidRPr="002F261D" w:rsidRDefault="00845CF1" w:rsidP="0029449F">
            <w:pPr>
              <w:pStyle w:val="af1"/>
              <w:rPr>
                <w:rFonts w:ascii="Times New Roman" w:hAnsi="Times New Roman" w:cs="Times New Roman"/>
              </w:rPr>
            </w:pPr>
            <w:r w:rsidRPr="002F261D">
              <w:rPr>
                <w:rFonts w:ascii="Times New Roman" w:hAnsi="Times New Roman" w:cs="Times New Roman"/>
              </w:rPr>
              <w:t>Обеспечение электрической энергией, газом и паром; кондиционирование воздуха</w:t>
            </w:r>
          </w:p>
        </w:tc>
        <w:tc>
          <w:tcPr>
            <w:tcW w:w="1275" w:type="dxa"/>
            <w:shd w:val="clear" w:color="auto" w:fill="auto"/>
            <w:vAlign w:val="center"/>
          </w:tcPr>
          <w:p w14:paraId="1CB92BEE" w14:textId="419BD806" w:rsidR="00845CF1" w:rsidRPr="00845CF1" w:rsidRDefault="00845CF1" w:rsidP="0029449F">
            <w:pPr>
              <w:pStyle w:val="af1"/>
              <w:jc w:val="center"/>
              <w:rPr>
                <w:rFonts w:ascii="Times New Roman" w:hAnsi="Times New Roman" w:cs="Times New Roman"/>
                <w:color w:val="FF0000"/>
              </w:rPr>
            </w:pPr>
            <w:r w:rsidRPr="00845CF1">
              <w:rPr>
                <w:rFonts w:ascii="Times New Roman" w:hAnsi="Times New Roman" w:cs="Times New Roman"/>
              </w:rPr>
              <w:t>1 043,9</w:t>
            </w:r>
          </w:p>
        </w:tc>
        <w:tc>
          <w:tcPr>
            <w:tcW w:w="709" w:type="dxa"/>
            <w:shd w:val="clear" w:color="auto" w:fill="auto"/>
            <w:vAlign w:val="center"/>
          </w:tcPr>
          <w:p w14:paraId="06D707E1" w14:textId="341CB24F"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0,5</w:t>
            </w:r>
          </w:p>
        </w:tc>
        <w:tc>
          <w:tcPr>
            <w:tcW w:w="1134" w:type="dxa"/>
            <w:shd w:val="clear" w:color="auto" w:fill="auto"/>
            <w:vAlign w:val="center"/>
          </w:tcPr>
          <w:p w14:paraId="025601FB" w14:textId="01CA361E"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1 192,5</w:t>
            </w:r>
          </w:p>
        </w:tc>
        <w:tc>
          <w:tcPr>
            <w:tcW w:w="617" w:type="dxa"/>
            <w:shd w:val="clear" w:color="auto" w:fill="auto"/>
            <w:vAlign w:val="center"/>
          </w:tcPr>
          <w:p w14:paraId="3896B959" w14:textId="604435F0"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0,7</w:t>
            </w:r>
          </w:p>
        </w:tc>
        <w:tc>
          <w:tcPr>
            <w:tcW w:w="1513" w:type="dxa"/>
            <w:shd w:val="clear" w:color="auto" w:fill="auto"/>
            <w:vAlign w:val="center"/>
          </w:tcPr>
          <w:p w14:paraId="095169E6" w14:textId="49E293DC"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114,2</w:t>
            </w:r>
          </w:p>
        </w:tc>
      </w:tr>
      <w:tr w:rsidR="00845CF1" w:rsidRPr="00334502" w14:paraId="7A9051B2" w14:textId="77777777" w:rsidTr="0029449F">
        <w:trPr>
          <w:trHeight w:val="255"/>
        </w:trPr>
        <w:tc>
          <w:tcPr>
            <w:tcW w:w="3823" w:type="dxa"/>
            <w:vAlign w:val="center"/>
            <w:hideMark/>
          </w:tcPr>
          <w:p w14:paraId="3D08FFD4" w14:textId="77777777" w:rsidR="00845CF1" w:rsidRPr="002F261D" w:rsidRDefault="00845CF1" w:rsidP="0029449F">
            <w:pPr>
              <w:pStyle w:val="af1"/>
              <w:rPr>
                <w:rFonts w:ascii="Times New Roman" w:hAnsi="Times New Roman" w:cs="Times New Roman"/>
              </w:rPr>
            </w:pPr>
            <w:r w:rsidRPr="002F261D">
              <w:rPr>
                <w:rFonts w:ascii="Times New Roman" w:hAnsi="Times New Roman" w:cs="Times New Roman"/>
              </w:rPr>
              <w:lastRenderedPageBreak/>
              <w:t>Водоснабжение; водоотведение, организация сборов и утилизация отходов, деятельность по ликвидации загрязнений</w:t>
            </w:r>
          </w:p>
        </w:tc>
        <w:tc>
          <w:tcPr>
            <w:tcW w:w="1275" w:type="dxa"/>
            <w:shd w:val="clear" w:color="auto" w:fill="auto"/>
            <w:vAlign w:val="center"/>
          </w:tcPr>
          <w:p w14:paraId="1D4B4EAB" w14:textId="32839373" w:rsidR="00845CF1" w:rsidRPr="00845CF1" w:rsidRDefault="00845CF1" w:rsidP="0029449F">
            <w:pPr>
              <w:pStyle w:val="af1"/>
              <w:jc w:val="center"/>
              <w:rPr>
                <w:rFonts w:ascii="Times New Roman" w:hAnsi="Times New Roman" w:cs="Times New Roman"/>
                <w:color w:val="FF0000"/>
              </w:rPr>
            </w:pPr>
            <w:r w:rsidRPr="00845CF1">
              <w:rPr>
                <w:rFonts w:ascii="Times New Roman" w:hAnsi="Times New Roman" w:cs="Times New Roman"/>
              </w:rPr>
              <w:t>9,6</w:t>
            </w:r>
          </w:p>
        </w:tc>
        <w:tc>
          <w:tcPr>
            <w:tcW w:w="709" w:type="dxa"/>
            <w:shd w:val="clear" w:color="auto" w:fill="auto"/>
            <w:vAlign w:val="center"/>
          </w:tcPr>
          <w:p w14:paraId="6D15CA1D" w14:textId="3014E001" w:rsidR="00845CF1" w:rsidRPr="00845CF1" w:rsidRDefault="00845CF1" w:rsidP="0029449F">
            <w:pPr>
              <w:pStyle w:val="af1"/>
              <w:jc w:val="center"/>
              <w:rPr>
                <w:rFonts w:ascii="Times New Roman" w:hAnsi="Times New Roman" w:cs="Times New Roman"/>
              </w:rPr>
            </w:pPr>
            <w:r w:rsidRPr="00845CF1">
              <w:rPr>
                <w:rFonts w:ascii="Times New Roman" w:hAnsi="Times New Roman" w:cs="Times New Roman"/>
              </w:rPr>
              <w:t>0,005</w:t>
            </w:r>
          </w:p>
        </w:tc>
        <w:tc>
          <w:tcPr>
            <w:tcW w:w="1134" w:type="dxa"/>
            <w:shd w:val="clear" w:color="auto" w:fill="auto"/>
            <w:vAlign w:val="center"/>
          </w:tcPr>
          <w:p w14:paraId="77F7AC20" w14:textId="41623B30"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8,4</w:t>
            </w:r>
          </w:p>
        </w:tc>
        <w:tc>
          <w:tcPr>
            <w:tcW w:w="617" w:type="dxa"/>
            <w:shd w:val="clear" w:color="auto" w:fill="auto"/>
            <w:vAlign w:val="center"/>
          </w:tcPr>
          <w:p w14:paraId="73932F8C" w14:textId="60C99BA6"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0,005</w:t>
            </w:r>
          </w:p>
        </w:tc>
        <w:tc>
          <w:tcPr>
            <w:tcW w:w="1513" w:type="dxa"/>
            <w:shd w:val="clear" w:color="auto" w:fill="auto"/>
            <w:vAlign w:val="center"/>
          </w:tcPr>
          <w:p w14:paraId="70940BA9" w14:textId="552E5B35" w:rsidR="00845CF1" w:rsidRPr="0035148C" w:rsidRDefault="0035148C" w:rsidP="0029449F">
            <w:pPr>
              <w:pStyle w:val="af1"/>
              <w:jc w:val="center"/>
              <w:rPr>
                <w:rFonts w:ascii="Times New Roman" w:hAnsi="Times New Roman" w:cs="Times New Roman"/>
              </w:rPr>
            </w:pPr>
            <w:r w:rsidRPr="0035148C">
              <w:rPr>
                <w:rFonts w:ascii="Times New Roman" w:hAnsi="Times New Roman" w:cs="Times New Roman"/>
              </w:rPr>
              <w:t>87,5</w:t>
            </w:r>
          </w:p>
        </w:tc>
      </w:tr>
    </w:tbl>
    <w:p w14:paraId="0D9B0AE2" w14:textId="77777777" w:rsidR="0068173C" w:rsidRPr="00334502" w:rsidRDefault="0068173C" w:rsidP="00845CF1">
      <w:pPr>
        <w:autoSpaceDN w:val="0"/>
        <w:adjustRightInd w:val="0"/>
        <w:jc w:val="both"/>
        <w:rPr>
          <w:rFonts w:ascii="Times New Roman" w:hAnsi="Times New Roman" w:cs="Times New Roman"/>
          <w:color w:val="FF0000"/>
          <w:sz w:val="28"/>
          <w:szCs w:val="28"/>
        </w:rPr>
      </w:pPr>
    </w:p>
    <w:p w14:paraId="0FFD4543" w14:textId="77777777" w:rsidR="0068173C" w:rsidRPr="00334502" w:rsidRDefault="0068173C" w:rsidP="00845CF1">
      <w:pPr>
        <w:autoSpaceDN w:val="0"/>
        <w:adjustRightInd w:val="0"/>
        <w:ind w:firstLine="708"/>
        <w:jc w:val="both"/>
        <w:rPr>
          <w:rFonts w:ascii="Times New Roman" w:hAnsi="Times New Roman" w:cs="Times New Roman"/>
          <w:i/>
          <w:sz w:val="28"/>
          <w:szCs w:val="28"/>
        </w:rPr>
      </w:pPr>
      <w:r w:rsidRPr="00334502">
        <w:rPr>
          <w:rFonts w:ascii="Times New Roman" w:hAnsi="Times New Roman" w:cs="Times New Roman"/>
          <w:i/>
          <w:sz w:val="28"/>
          <w:szCs w:val="28"/>
        </w:rPr>
        <w:t>Добыча полезных ископаемых</w:t>
      </w:r>
      <w:r w:rsidRPr="00334502">
        <w:rPr>
          <w:rStyle w:val="affd"/>
          <w:rFonts w:ascii="Times New Roman" w:hAnsi="Times New Roman" w:cs="Times New Roman"/>
          <w:i/>
          <w:sz w:val="28"/>
          <w:szCs w:val="28"/>
        </w:rPr>
        <w:footnoteReference w:id="1"/>
      </w:r>
    </w:p>
    <w:p w14:paraId="0256E7EC" w14:textId="4EEBAC0B" w:rsidR="0068173C" w:rsidRPr="00334502" w:rsidRDefault="0068173C" w:rsidP="00845CF1">
      <w:pPr>
        <w:autoSpaceDN w:val="0"/>
        <w:adjustRightInd w:val="0"/>
        <w:ind w:firstLine="708"/>
        <w:jc w:val="both"/>
        <w:rPr>
          <w:rFonts w:ascii="Times New Roman" w:eastAsia="Calibri" w:hAnsi="Times New Roman" w:cs="Times New Roman"/>
          <w:sz w:val="28"/>
          <w:szCs w:val="28"/>
        </w:rPr>
      </w:pPr>
      <w:r w:rsidRPr="00334502">
        <w:rPr>
          <w:rFonts w:ascii="Times New Roman" w:hAnsi="Times New Roman" w:cs="Times New Roman"/>
          <w:sz w:val="28"/>
          <w:szCs w:val="28"/>
        </w:rPr>
        <w:t xml:space="preserve">Нефтедобывающая отрасль играет доминирующую роль </w:t>
      </w:r>
      <w:r w:rsidRPr="00334502">
        <w:rPr>
          <w:rFonts w:ascii="Times New Roman" w:hAnsi="Times New Roman" w:cs="Times New Roman"/>
          <w:sz w:val="28"/>
          <w:szCs w:val="28"/>
        </w:rPr>
        <w:br/>
        <w:t>в промышленности Ханты-Мансийского района. В отчетном периоде добыто</w:t>
      </w:r>
      <w:r w:rsidRPr="00334502">
        <w:rPr>
          <w:rFonts w:ascii="Times New Roman" w:eastAsia="Calibri" w:hAnsi="Times New Roman" w:cs="Times New Roman"/>
          <w:sz w:val="28"/>
          <w:szCs w:val="28"/>
        </w:rPr>
        <w:t xml:space="preserve"> </w:t>
      </w:r>
      <w:r w:rsidR="00334502" w:rsidRPr="00334502">
        <w:rPr>
          <w:rFonts w:ascii="Times New Roman" w:eastAsia="Calibri" w:hAnsi="Times New Roman" w:cs="Times New Roman"/>
          <w:sz w:val="28"/>
          <w:szCs w:val="28"/>
        </w:rPr>
        <w:t>10,6</w:t>
      </w:r>
      <w:r w:rsidRPr="00334502">
        <w:rPr>
          <w:rFonts w:ascii="Times New Roman" w:eastAsia="Calibri" w:hAnsi="Times New Roman" w:cs="Times New Roman"/>
          <w:sz w:val="28"/>
          <w:szCs w:val="28"/>
        </w:rPr>
        <w:t xml:space="preserve"> млн тонн нефти (в аналогичном периоде 2025 года – </w:t>
      </w:r>
      <w:r w:rsidR="00334502" w:rsidRPr="00334502">
        <w:rPr>
          <w:rFonts w:ascii="Times New Roman" w:eastAsia="Calibri" w:hAnsi="Times New Roman" w:cs="Times New Roman"/>
          <w:sz w:val="28"/>
          <w:szCs w:val="28"/>
        </w:rPr>
        <w:t>9,9</w:t>
      </w:r>
      <w:r w:rsidRPr="00334502">
        <w:rPr>
          <w:rFonts w:ascii="Times New Roman" w:eastAsia="Calibri" w:hAnsi="Times New Roman" w:cs="Times New Roman"/>
          <w:sz w:val="28"/>
          <w:szCs w:val="28"/>
        </w:rPr>
        <w:t xml:space="preserve"> млн тонн). </w:t>
      </w:r>
    </w:p>
    <w:p w14:paraId="5B0BEE46" w14:textId="7C15BA13" w:rsidR="0068173C" w:rsidRPr="00B74CC0" w:rsidRDefault="0068173C" w:rsidP="00845CF1">
      <w:pPr>
        <w:autoSpaceDN w:val="0"/>
        <w:adjustRightInd w:val="0"/>
        <w:ind w:firstLine="708"/>
        <w:jc w:val="both"/>
        <w:rPr>
          <w:rFonts w:ascii="Times New Roman" w:eastAsia="Calibri" w:hAnsi="Times New Roman" w:cs="Times New Roman"/>
          <w:sz w:val="28"/>
          <w:szCs w:val="28"/>
        </w:rPr>
      </w:pPr>
      <w:r w:rsidRPr="00B74CC0">
        <w:rPr>
          <w:rFonts w:ascii="Times New Roman" w:eastAsia="Calibri" w:hAnsi="Times New Roman" w:cs="Times New Roman"/>
          <w:sz w:val="28"/>
          <w:szCs w:val="28"/>
        </w:rPr>
        <w:t xml:space="preserve">Объем природного газа, извлеченного из недр за </w:t>
      </w:r>
      <w:r w:rsidR="00334502" w:rsidRPr="00B74CC0">
        <w:rPr>
          <w:rFonts w:ascii="Times New Roman" w:eastAsia="Calibri" w:hAnsi="Times New Roman" w:cs="Times New Roman"/>
          <w:sz w:val="28"/>
          <w:szCs w:val="28"/>
        </w:rPr>
        <w:t xml:space="preserve">1 квартал </w:t>
      </w:r>
      <w:r w:rsidRPr="00B74CC0">
        <w:rPr>
          <w:rFonts w:ascii="Times New Roman" w:eastAsia="Calibri" w:hAnsi="Times New Roman" w:cs="Times New Roman"/>
          <w:sz w:val="28"/>
          <w:szCs w:val="28"/>
        </w:rPr>
        <w:t>202</w:t>
      </w:r>
      <w:r w:rsidR="00334502" w:rsidRPr="00B74CC0">
        <w:rPr>
          <w:rFonts w:ascii="Times New Roman" w:eastAsia="Calibri" w:hAnsi="Times New Roman" w:cs="Times New Roman"/>
          <w:sz w:val="28"/>
          <w:szCs w:val="28"/>
        </w:rPr>
        <w:t>6</w:t>
      </w:r>
      <w:r w:rsidRPr="00B74CC0">
        <w:rPr>
          <w:rFonts w:ascii="Times New Roman" w:eastAsia="Calibri" w:hAnsi="Times New Roman" w:cs="Times New Roman"/>
          <w:sz w:val="28"/>
          <w:szCs w:val="28"/>
        </w:rPr>
        <w:t xml:space="preserve"> год</w:t>
      </w:r>
      <w:r w:rsidR="00334502" w:rsidRPr="00B74CC0">
        <w:rPr>
          <w:rFonts w:ascii="Times New Roman" w:eastAsia="Calibri" w:hAnsi="Times New Roman" w:cs="Times New Roman"/>
          <w:sz w:val="28"/>
          <w:szCs w:val="28"/>
        </w:rPr>
        <w:t>а</w:t>
      </w:r>
      <w:r w:rsidRPr="00B74CC0">
        <w:rPr>
          <w:rFonts w:ascii="Times New Roman" w:eastAsia="Calibri" w:hAnsi="Times New Roman" w:cs="Times New Roman"/>
          <w:sz w:val="28"/>
          <w:szCs w:val="28"/>
        </w:rPr>
        <w:t>,</w:t>
      </w:r>
      <w:r w:rsidRPr="00B74CC0">
        <w:rPr>
          <w:rFonts w:ascii="Times New Roman" w:hAnsi="Times New Roman" w:cs="Times New Roman"/>
          <w:sz w:val="28"/>
          <w:szCs w:val="28"/>
        </w:rPr>
        <w:t xml:space="preserve"> </w:t>
      </w:r>
      <w:r w:rsidRPr="00B74CC0">
        <w:rPr>
          <w:rFonts w:ascii="Times New Roman" w:eastAsia="Calibri" w:hAnsi="Times New Roman" w:cs="Times New Roman"/>
          <w:sz w:val="28"/>
          <w:szCs w:val="28"/>
        </w:rPr>
        <w:t xml:space="preserve">составил </w:t>
      </w:r>
      <w:r w:rsidR="00334502" w:rsidRPr="00B74CC0">
        <w:rPr>
          <w:rFonts w:ascii="Times New Roman" w:eastAsia="Calibri" w:hAnsi="Times New Roman" w:cs="Times New Roman"/>
          <w:sz w:val="28"/>
          <w:szCs w:val="28"/>
        </w:rPr>
        <w:t>1 208,9</w:t>
      </w:r>
      <w:r w:rsidRPr="00B74CC0">
        <w:rPr>
          <w:rFonts w:ascii="Times New Roman" w:eastAsia="Calibri" w:hAnsi="Times New Roman" w:cs="Times New Roman"/>
          <w:sz w:val="28"/>
          <w:szCs w:val="28"/>
        </w:rPr>
        <w:t xml:space="preserve"> млн м</w:t>
      </w:r>
      <w:r w:rsidRPr="00B74CC0">
        <w:rPr>
          <w:rFonts w:ascii="Times New Roman" w:eastAsia="Calibri" w:hAnsi="Times New Roman" w:cs="Times New Roman"/>
          <w:sz w:val="28"/>
          <w:szCs w:val="28"/>
          <w:vertAlign w:val="superscript"/>
        </w:rPr>
        <w:t>3</w:t>
      </w:r>
      <w:r w:rsidRPr="00B74CC0">
        <w:rPr>
          <w:rFonts w:ascii="Times New Roman" w:eastAsia="Calibri" w:hAnsi="Times New Roman" w:cs="Times New Roman"/>
          <w:sz w:val="28"/>
          <w:szCs w:val="28"/>
        </w:rPr>
        <w:t>, увеличившись по сравнению с аналогичным показателем 202</w:t>
      </w:r>
      <w:r w:rsidR="00B74CC0" w:rsidRPr="00B74CC0">
        <w:rPr>
          <w:rFonts w:ascii="Times New Roman" w:eastAsia="Calibri" w:hAnsi="Times New Roman" w:cs="Times New Roman"/>
          <w:sz w:val="28"/>
          <w:szCs w:val="28"/>
        </w:rPr>
        <w:t>5</w:t>
      </w:r>
      <w:r w:rsidR="00431F0C" w:rsidRPr="00B74CC0">
        <w:rPr>
          <w:rFonts w:ascii="Times New Roman" w:eastAsia="Calibri" w:hAnsi="Times New Roman" w:cs="Times New Roman"/>
          <w:sz w:val="28"/>
          <w:szCs w:val="28"/>
        </w:rPr>
        <w:t> </w:t>
      </w:r>
      <w:r w:rsidRPr="00B74CC0">
        <w:rPr>
          <w:rFonts w:ascii="Times New Roman" w:eastAsia="Calibri" w:hAnsi="Times New Roman" w:cs="Times New Roman"/>
          <w:sz w:val="28"/>
          <w:szCs w:val="28"/>
        </w:rPr>
        <w:t xml:space="preserve">года на </w:t>
      </w:r>
      <w:r w:rsidR="00B74CC0" w:rsidRPr="00B74CC0">
        <w:rPr>
          <w:rFonts w:ascii="Times New Roman" w:eastAsia="Calibri" w:hAnsi="Times New Roman" w:cs="Times New Roman"/>
          <w:sz w:val="28"/>
          <w:szCs w:val="28"/>
        </w:rPr>
        <w:t>1,</w:t>
      </w:r>
      <w:r w:rsidR="00647D42">
        <w:rPr>
          <w:rFonts w:ascii="Times New Roman" w:eastAsia="Calibri" w:hAnsi="Times New Roman" w:cs="Times New Roman"/>
          <w:sz w:val="28"/>
          <w:szCs w:val="28"/>
        </w:rPr>
        <w:t>7</w:t>
      </w:r>
      <w:r w:rsidRPr="00B74CC0">
        <w:rPr>
          <w:rFonts w:ascii="Times New Roman" w:eastAsia="Calibri" w:hAnsi="Times New Roman" w:cs="Times New Roman"/>
          <w:sz w:val="28"/>
          <w:szCs w:val="28"/>
        </w:rPr>
        <w:t xml:space="preserve"> % (</w:t>
      </w:r>
      <w:r w:rsidR="00334502" w:rsidRPr="00B74CC0">
        <w:rPr>
          <w:rFonts w:ascii="Times New Roman" w:eastAsia="Calibri" w:hAnsi="Times New Roman" w:cs="Times New Roman"/>
          <w:sz w:val="28"/>
          <w:szCs w:val="28"/>
        </w:rPr>
        <w:t xml:space="preserve">1 квартал </w:t>
      </w:r>
      <w:r w:rsidRPr="00B74CC0">
        <w:rPr>
          <w:rFonts w:ascii="Times New Roman" w:eastAsia="Calibri" w:hAnsi="Times New Roman" w:cs="Times New Roman"/>
          <w:sz w:val="28"/>
          <w:szCs w:val="28"/>
        </w:rPr>
        <w:t>202</w:t>
      </w:r>
      <w:r w:rsidR="00334502" w:rsidRPr="00B74CC0">
        <w:rPr>
          <w:rFonts w:ascii="Times New Roman" w:eastAsia="Calibri" w:hAnsi="Times New Roman" w:cs="Times New Roman"/>
          <w:sz w:val="28"/>
          <w:szCs w:val="28"/>
        </w:rPr>
        <w:t>5</w:t>
      </w:r>
      <w:r w:rsidRPr="00B74CC0">
        <w:rPr>
          <w:rFonts w:ascii="Times New Roman" w:eastAsia="Calibri" w:hAnsi="Times New Roman" w:cs="Times New Roman"/>
          <w:sz w:val="28"/>
          <w:szCs w:val="28"/>
        </w:rPr>
        <w:t xml:space="preserve"> год</w:t>
      </w:r>
      <w:r w:rsidR="00334502" w:rsidRPr="00B74CC0">
        <w:rPr>
          <w:rFonts w:ascii="Times New Roman" w:eastAsia="Calibri" w:hAnsi="Times New Roman" w:cs="Times New Roman"/>
          <w:sz w:val="28"/>
          <w:szCs w:val="28"/>
        </w:rPr>
        <w:t>а</w:t>
      </w:r>
      <w:r w:rsidRPr="00B74CC0">
        <w:rPr>
          <w:rFonts w:ascii="Times New Roman" w:eastAsia="Calibri" w:hAnsi="Times New Roman" w:cs="Times New Roman"/>
          <w:sz w:val="28"/>
          <w:szCs w:val="28"/>
        </w:rPr>
        <w:t xml:space="preserve"> – </w:t>
      </w:r>
      <w:r w:rsidR="00334502" w:rsidRPr="00B74CC0">
        <w:rPr>
          <w:rFonts w:ascii="Times New Roman" w:eastAsia="Calibri" w:hAnsi="Times New Roman" w:cs="Times New Roman"/>
          <w:sz w:val="28"/>
          <w:szCs w:val="28"/>
        </w:rPr>
        <w:t>1 189,9</w:t>
      </w:r>
      <w:r w:rsidRPr="00B74CC0">
        <w:rPr>
          <w:rFonts w:ascii="Times New Roman" w:eastAsia="Calibri" w:hAnsi="Times New Roman" w:cs="Times New Roman"/>
          <w:sz w:val="28"/>
          <w:szCs w:val="28"/>
        </w:rPr>
        <w:t xml:space="preserve"> млн м</w:t>
      </w:r>
      <w:r w:rsidRPr="00B74CC0">
        <w:rPr>
          <w:rFonts w:ascii="Times New Roman" w:eastAsia="Calibri" w:hAnsi="Times New Roman" w:cs="Times New Roman"/>
          <w:sz w:val="28"/>
          <w:szCs w:val="28"/>
          <w:vertAlign w:val="superscript"/>
        </w:rPr>
        <w:t>3</w:t>
      </w:r>
      <w:r w:rsidRPr="00B74CC0">
        <w:rPr>
          <w:rFonts w:ascii="Times New Roman" w:eastAsia="Calibri" w:hAnsi="Times New Roman" w:cs="Times New Roman"/>
          <w:sz w:val="28"/>
          <w:szCs w:val="28"/>
        </w:rPr>
        <w:t xml:space="preserve">). </w:t>
      </w:r>
    </w:p>
    <w:p w14:paraId="73C0CD58" w14:textId="0FCC4453" w:rsidR="0068173C" w:rsidRPr="00334502" w:rsidRDefault="00FA224E" w:rsidP="00845CF1">
      <w:pPr>
        <w:autoSpaceDN w:val="0"/>
        <w:adjustRightInd w:val="0"/>
        <w:ind w:firstLine="708"/>
        <w:jc w:val="both"/>
        <w:rPr>
          <w:rFonts w:ascii="Times New Roman" w:hAnsi="Times New Roman" w:cs="Times New Roman"/>
          <w:i/>
          <w:color w:val="FF0000"/>
          <w:sz w:val="28"/>
          <w:szCs w:val="28"/>
        </w:rPr>
      </w:pPr>
      <w:r w:rsidRPr="00FA224E">
        <w:rPr>
          <w:rFonts w:ascii="Times New Roman" w:eastAsia="Calibri" w:hAnsi="Times New Roman" w:cs="Times New Roman"/>
          <w:sz w:val="28"/>
          <w:szCs w:val="28"/>
        </w:rPr>
        <w:t>В 1 квартале 2026 года</w:t>
      </w:r>
      <w:r w:rsidR="0068173C" w:rsidRPr="00FA224E">
        <w:rPr>
          <w:rFonts w:ascii="Times New Roman" w:eastAsia="Calibri" w:hAnsi="Times New Roman" w:cs="Times New Roman"/>
          <w:sz w:val="28"/>
          <w:szCs w:val="28"/>
        </w:rPr>
        <w:t xml:space="preserve"> введено в эксплуатацию</w:t>
      </w:r>
      <w:r w:rsidR="0078147F" w:rsidRPr="00FA224E">
        <w:rPr>
          <w:rFonts w:ascii="Times New Roman" w:eastAsia="Calibri" w:hAnsi="Times New Roman" w:cs="Times New Roman"/>
          <w:sz w:val="28"/>
          <w:szCs w:val="28"/>
        </w:rPr>
        <w:t xml:space="preserve"> </w:t>
      </w:r>
      <w:r w:rsidRPr="00FA224E">
        <w:rPr>
          <w:rFonts w:ascii="Times New Roman" w:eastAsia="Calibri" w:hAnsi="Times New Roman" w:cs="Times New Roman"/>
          <w:sz w:val="28"/>
          <w:szCs w:val="28"/>
        </w:rPr>
        <w:t>299</w:t>
      </w:r>
      <w:r w:rsidR="0068173C" w:rsidRPr="00FA224E">
        <w:rPr>
          <w:rFonts w:ascii="Times New Roman" w:eastAsia="Calibri" w:hAnsi="Times New Roman" w:cs="Times New Roman"/>
          <w:sz w:val="28"/>
          <w:szCs w:val="28"/>
        </w:rPr>
        <w:t xml:space="preserve"> новы</w:t>
      </w:r>
      <w:r w:rsidR="0078147F" w:rsidRPr="00FA224E">
        <w:rPr>
          <w:rFonts w:ascii="Times New Roman" w:eastAsia="Calibri" w:hAnsi="Times New Roman" w:cs="Times New Roman"/>
          <w:sz w:val="28"/>
          <w:szCs w:val="28"/>
        </w:rPr>
        <w:t xml:space="preserve">х добывающих скважин, </w:t>
      </w:r>
      <w:r w:rsidR="0078147F" w:rsidRPr="00993C16">
        <w:rPr>
          <w:rFonts w:ascii="Times New Roman" w:eastAsia="Calibri" w:hAnsi="Times New Roman" w:cs="Times New Roman"/>
          <w:sz w:val="28"/>
          <w:szCs w:val="28"/>
        </w:rPr>
        <w:t>что на 9</w:t>
      </w:r>
      <w:r w:rsidRPr="00993C16">
        <w:rPr>
          <w:rFonts w:ascii="Times New Roman" w:eastAsia="Calibri" w:hAnsi="Times New Roman" w:cs="Times New Roman"/>
          <w:sz w:val="28"/>
          <w:szCs w:val="28"/>
        </w:rPr>
        <w:t>1</w:t>
      </w:r>
      <w:r w:rsidR="0068173C" w:rsidRPr="00993C16">
        <w:rPr>
          <w:rFonts w:ascii="Times New Roman" w:eastAsia="Calibri" w:hAnsi="Times New Roman" w:cs="Times New Roman"/>
          <w:sz w:val="28"/>
          <w:szCs w:val="28"/>
        </w:rPr>
        <w:t xml:space="preserve"> скважин</w:t>
      </w:r>
      <w:r w:rsidRPr="00993C16">
        <w:rPr>
          <w:rFonts w:ascii="Times New Roman" w:eastAsia="Calibri" w:hAnsi="Times New Roman" w:cs="Times New Roman"/>
          <w:sz w:val="28"/>
          <w:szCs w:val="28"/>
        </w:rPr>
        <w:t>у больше</w:t>
      </w:r>
      <w:r w:rsidR="0068173C" w:rsidRPr="00993C16">
        <w:rPr>
          <w:rFonts w:ascii="Times New Roman" w:eastAsia="Calibri" w:hAnsi="Times New Roman" w:cs="Times New Roman"/>
          <w:sz w:val="28"/>
          <w:szCs w:val="28"/>
        </w:rPr>
        <w:t>, чем за а</w:t>
      </w:r>
      <w:r w:rsidR="0078147F" w:rsidRPr="00993C16">
        <w:rPr>
          <w:rFonts w:ascii="Times New Roman" w:eastAsia="Calibri" w:hAnsi="Times New Roman" w:cs="Times New Roman"/>
          <w:sz w:val="28"/>
          <w:szCs w:val="28"/>
        </w:rPr>
        <w:t>налогичный период 202</w:t>
      </w:r>
      <w:r w:rsidRPr="00993C16">
        <w:rPr>
          <w:rFonts w:ascii="Times New Roman" w:eastAsia="Calibri" w:hAnsi="Times New Roman" w:cs="Times New Roman"/>
          <w:sz w:val="28"/>
          <w:szCs w:val="28"/>
        </w:rPr>
        <w:t>5</w:t>
      </w:r>
      <w:r w:rsidR="0078147F" w:rsidRPr="00993C16">
        <w:rPr>
          <w:rFonts w:ascii="Times New Roman" w:eastAsia="Calibri" w:hAnsi="Times New Roman" w:cs="Times New Roman"/>
          <w:sz w:val="28"/>
          <w:szCs w:val="28"/>
        </w:rPr>
        <w:t xml:space="preserve"> года (</w:t>
      </w:r>
      <w:r w:rsidRPr="00993C16">
        <w:rPr>
          <w:rFonts w:ascii="Times New Roman" w:eastAsia="Calibri" w:hAnsi="Times New Roman" w:cs="Times New Roman"/>
          <w:sz w:val="28"/>
          <w:szCs w:val="28"/>
        </w:rPr>
        <w:t>208</w:t>
      </w:r>
      <w:r w:rsidR="0078147F" w:rsidRPr="00993C16">
        <w:rPr>
          <w:rFonts w:ascii="Times New Roman" w:eastAsia="Calibri" w:hAnsi="Times New Roman" w:cs="Times New Roman"/>
          <w:sz w:val="28"/>
          <w:szCs w:val="28"/>
        </w:rPr>
        <w:t xml:space="preserve"> </w:t>
      </w:r>
      <w:r w:rsidR="0068173C" w:rsidRPr="00993C16">
        <w:rPr>
          <w:rFonts w:ascii="Times New Roman" w:eastAsia="Calibri" w:hAnsi="Times New Roman" w:cs="Times New Roman"/>
          <w:sz w:val="28"/>
          <w:szCs w:val="28"/>
        </w:rPr>
        <w:t xml:space="preserve">скважин). Эксплуатационным бурением пройдено </w:t>
      </w:r>
      <w:r w:rsidR="00993C16" w:rsidRPr="00993C16">
        <w:rPr>
          <w:rFonts w:ascii="Times New Roman" w:eastAsia="Calibri" w:hAnsi="Times New Roman" w:cs="Times New Roman"/>
          <w:sz w:val="28"/>
          <w:szCs w:val="28"/>
        </w:rPr>
        <w:t>1 165,2</w:t>
      </w:r>
      <w:r w:rsidR="0068173C" w:rsidRPr="00993C16">
        <w:rPr>
          <w:rFonts w:ascii="Times New Roman" w:eastAsia="Calibri" w:hAnsi="Times New Roman" w:cs="Times New Roman"/>
          <w:sz w:val="28"/>
          <w:szCs w:val="28"/>
        </w:rPr>
        <w:t xml:space="preserve"> тыс. метров, </w:t>
      </w:r>
      <w:r w:rsidR="00EB3C3A" w:rsidRPr="00993C16">
        <w:rPr>
          <w:rFonts w:ascii="Times New Roman" w:eastAsia="Calibri" w:hAnsi="Times New Roman" w:cs="Times New Roman"/>
          <w:sz w:val="28"/>
          <w:szCs w:val="28"/>
        </w:rPr>
        <w:t xml:space="preserve">что на </w:t>
      </w:r>
      <w:r w:rsidR="00993C16" w:rsidRPr="00993C16">
        <w:rPr>
          <w:rFonts w:ascii="Times New Roman" w:eastAsia="Calibri" w:hAnsi="Times New Roman" w:cs="Times New Roman"/>
          <w:sz w:val="28"/>
          <w:szCs w:val="28"/>
        </w:rPr>
        <w:t>7,3</w:t>
      </w:r>
      <w:r w:rsidR="0068173C" w:rsidRPr="00993C16">
        <w:rPr>
          <w:rFonts w:ascii="Times New Roman" w:eastAsia="Calibri" w:hAnsi="Times New Roman" w:cs="Times New Roman"/>
          <w:sz w:val="28"/>
          <w:szCs w:val="28"/>
        </w:rPr>
        <w:t xml:space="preserve"> % больше аналогичного показателя </w:t>
      </w:r>
      <w:r w:rsidR="00993C16" w:rsidRPr="00993C16">
        <w:rPr>
          <w:rFonts w:ascii="Times New Roman" w:eastAsia="Calibri" w:hAnsi="Times New Roman" w:cs="Times New Roman"/>
          <w:sz w:val="28"/>
          <w:szCs w:val="28"/>
        </w:rPr>
        <w:t>за </w:t>
      </w:r>
      <w:r w:rsidR="0068173C" w:rsidRPr="00993C16">
        <w:rPr>
          <w:rFonts w:ascii="Times New Roman" w:eastAsia="Calibri" w:hAnsi="Times New Roman" w:cs="Times New Roman"/>
          <w:sz w:val="28"/>
          <w:szCs w:val="28"/>
        </w:rPr>
        <w:t>202</w:t>
      </w:r>
      <w:r w:rsidR="00993C16" w:rsidRPr="00993C16">
        <w:rPr>
          <w:rFonts w:ascii="Times New Roman" w:eastAsia="Calibri" w:hAnsi="Times New Roman" w:cs="Times New Roman"/>
          <w:sz w:val="28"/>
          <w:szCs w:val="28"/>
        </w:rPr>
        <w:t>5 </w:t>
      </w:r>
      <w:r w:rsidR="0068173C" w:rsidRPr="00993C16">
        <w:rPr>
          <w:rFonts w:ascii="Times New Roman" w:eastAsia="Calibri" w:hAnsi="Times New Roman" w:cs="Times New Roman"/>
          <w:sz w:val="28"/>
          <w:szCs w:val="28"/>
        </w:rPr>
        <w:t>год (</w:t>
      </w:r>
      <w:r w:rsidRPr="00993C16">
        <w:rPr>
          <w:rFonts w:ascii="Times New Roman" w:hAnsi="Times New Roman" w:cs="Times New Roman"/>
          <w:sz w:val="28"/>
          <w:szCs w:val="28"/>
          <w:lang w:eastAsia="ru-RU"/>
        </w:rPr>
        <w:t>1 086</w:t>
      </w:r>
      <w:r w:rsidR="00EB3C3A" w:rsidRPr="00993C16">
        <w:rPr>
          <w:rFonts w:ascii="Times New Roman" w:hAnsi="Times New Roman" w:cs="Times New Roman"/>
          <w:sz w:val="28"/>
          <w:szCs w:val="28"/>
          <w:lang w:eastAsia="ru-RU"/>
        </w:rPr>
        <w:t xml:space="preserve"> </w:t>
      </w:r>
      <w:r w:rsidR="0068173C" w:rsidRPr="00993C16">
        <w:rPr>
          <w:rFonts w:ascii="Times New Roman" w:eastAsia="Calibri" w:hAnsi="Times New Roman" w:cs="Times New Roman"/>
          <w:sz w:val="28"/>
          <w:szCs w:val="28"/>
        </w:rPr>
        <w:t>тыс. метров). Эксплуатацион</w:t>
      </w:r>
      <w:r w:rsidR="0078147F" w:rsidRPr="00993C16">
        <w:rPr>
          <w:rFonts w:ascii="Times New Roman" w:eastAsia="Calibri" w:hAnsi="Times New Roman" w:cs="Times New Roman"/>
          <w:sz w:val="28"/>
          <w:szCs w:val="28"/>
        </w:rPr>
        <w:t xml:space="preserve">ный фонд добывающих скважин </w:t>
      </w:r>
      <w:r w:rsidR="00CF024A" w:rsidRPr="00993C16">
        <w:rPr>
          <w:rFonts w:ascii="Times New Roman" w:eastAsia="Calibri" w:hAnsi="Times New Roman" w:cs="Times New Roman"/>
          <w:sz w:val="28"/>
          <w:szCs w:val="28"/>
        </w:rPr>
        <w:t xml:space="preserve">за </w:t>
      </w:r>
      <w:r w:rsidR="00993C16" w:rsidRPr="00993C16">
        <w:rPr>
          <w:rFonts w:ascii="Times New Roman" w:eastAsia="Calibri" w:hAnsi="Times New Roman" w:cs="Times New Roman"/>
          <w:sz w:val="28"/>
          <w:szCs w:val="28"/>
        </w:rPr>
        <w:t xml:space="preserve">1 квартал </w:t>
      </w:r>
      <w:r w:rsidR="00CF024A" w:rsidRPr="00993C16">
        <w:rPr>
          <w:rFonts w:ascii="Times New Roman" w:eastAsia="Calibri" w:hAnsi="Times New Roman" w:cs="Times New Roman"/>
          <w:sz w:val="28"/>
          <w:szCs w:val="28"/>
        </w:rPr>
        <w:t>202</w:t>
      </w:r>
      <w:r w:rsidR="00993C16" w:rsidRPr="00993C16">
        <w:rPr>
          <w:rFonts w:ascii="Times New Roman" w:eastAsia="Calibri" w:hAnsi="Times New Roman" w:cs="Times New Roman"/>
          <w:sz w:val="28"/>
          <w:szCs w:val="28"/>
        </w:rPr>
        <w:t>6</w:t>
      </w:r>
      <w:r w:rsidR="00CF024A" w:rsidRPr="00993C16">
        <w:rPr>
          <w:rFonts w:ascii="Times New Roman" w:eastAsia="Calibri" w:hAnsi="Times New Roman" w:cs="Times New Roman"/>
          <w:sz w:val="28"/>
          <w:szCs w:val="28"/>
        </w:rPr>
        <w:t xml:space="preserve"> год</w:t>
      </w:r>
      <w:r w:rsidR="00993C16" w:rsidRPr="00993C16">
        <w:rPr>
          <w:rFonts w:ascii="Times New Roman" w:eastAsia="Calibri" w:hAnsi="Times New Roman" w:cs="Times New Roman"/>
          <w:sz w:val="28"/>
          <w:szCs w:val="28"/>
        </w:rPr>
        <w:t>а</w:t>
      </w:r>
      <w:r w:rsidR="00CF024A" w:rsidRPr="00993C16">
        <w:rPr>
          <w:rFonts w:ascii="Times New Roman" w:eastAsia="Calibri" w:hAnsi="Times New Roman" w:cs="Times New Roman"/>
          <w:sz w:val="28"/>
          <w:szCs w:val="28"/>
        </w:rPr>
        <w:t xml:space="preserve"> составил 14</w:t>
      </w:r>
      <w:r w:rsidR="00993C16" w:rsidRPr="00993C16">
        <w:rPr>
          <w:rFonts w:ascii="Times New Roman" w:eastAsia="Calibri" w:hAnsi="Times New Roman" w:cs="Times New Roman"/>
          <w:sz w:val="28"/>
          <w:szCs w:val="28"/>
        </w:rPr>
        <w:t xml:space="preserve"> 677</w:t>
      </w:r>
      <w:r w:rsidR="00431F0C" w:rsidRPr="00993C16">
        <w:rPr>
          <w:rFonts w:ascii="Times New Roman" w:eastAsia="Calibri" w:hAnsi="Times New Roman" w:cs="Times New Roman"/>
          <w:sz w:val="28"/>
          <w:szCs w:val="28"/>
        </w:rPr>
        <w:t> </w:t>
      </w:r>
      <w:r w:rsidR="0068173C" w:rsidRPr="00993C16">
        <w:rPr>
          <w:rFonts w:ascii="Times New Roman" w:eastAsia="Calibri" w:hAnsi="Times New Roman" w:cs="Times New Roman"/>
          <w:sz w:val="28"/>
          <w:szCs w:val="28"/>
        </w:rPr>
        <w:t xml:space="preserve">единиц, что </w:t>
      </w:r>
      <w:r w:rsidR="00EB3C3A" w:rsidRPr="00993C16">
        <w:rPr>
          <w:rFonts w:ascii="Times New Roman" w:eastAsia="Calibri" w:hAnsi="Times New Roman" w:cs="Times New Roman"/>
          <w:sz w:val="28"/>
          <w:szCs w:val="28"/>
        </w:rPr>
        <w:t>на 1</w:t>
      </w:r>
      <w:r w:rsidR="00993C16" w:rsidRPr="00993C16">
        <w:rPr>
          <w:rFonts w:ascii="Times New Roman" w:eastAsia="Calibri" w:hAnsi="Times New Roman" w:cs="Times New Roman"/>
          <w:sz w:val="28"/>
          <w:szCs w:val="28"/>
        </w:rPr>
        <w:t>5,3</w:t>
      </w:r>
      <w:r w:rsidR="0068173C" w:rsidRPr="00993C16">
        <w:rPr>
          <w:rFonts w:ascii="Times New Roman" w:eastAsia="Calibri" w:hAnsi="Times New Roman" w:cs="Times New Roman"/>
          <w:sz w:val="28"/>
          <w:szCs w:val="28"/>
        </w:rPr>
        <w:t xml:space="preserve"> % выше показателя </w:t>
      </w:r>
      <w:r w:rsidR="00993C16" w:rsidRPr="00993C16">
        <w:rPr>
          <w:rFonts w:ascii="Times New Roman" w:eastAsia="Calibri" w:hAnsi="Times New Roman" w:cs="Times New Roman"/>
          <w:sz w:val="28"/>
          <w:szCs w:val="28"/>
        </w:rPr>
        <w:t xml:space="preserve">за </w:t>
      </w:r>
      <w:r w:rsidR="0068173C" w:rsidRPr="00993C16">
        <w:rPr>
          <w:rFonts w:ascii="Times New Roman" w:eastAsia="Calibri" w:hAnsi="Times New Roman" w:cs="Times New Roman"/>
          <w:sz w:val="28"/>
          <w:szCs w:val="28"/>
        </w:rPr>
        <w:t>аналогичн</w:t>
      </w:r>
      <w:r w:rsidR="00993C16" w:rsidRPr="00993C16">
        <w:rPr>
          <w:rFonts w:ascii="Times New Roman" w:eastAsia="Calibri" w:hAnsi="Times New Roman" w:cs="Times New Roman"/>
          <w:sz w:val="28"/>
          <w:szCs w:val="28"/>
        </w:rPr>
        <w:t>ый</w:t>
      </w:r>
      <w:r w:rsidR="0068173C" w:rsidRPr="00993C16">
        <w:rPr>
          <w:rFonts w:ascii="Times New Roman" w:eastAsia="Calibri" w:hAnsi="Times New Roman" w:cs="Times New Roman"/>
          <w:sz w:val="28"/>
          <w:szCs w:val="28"/>
        </w:rPr>
        <w:t xml:space="preserve"> период 202</w:t>
      </w:r>
      <w:r w:rsidR="00993C16" w:rsidRPr="00993C16">
        <w:rPr>
          <w:rFonts w:ascii="Times New Roman" w:eastAsia="Calibri" w:hAnsi="Times New Roman" w:cs="Times New Roman"/>
          <w:sz w:val="28"/>
          <w:szCs w:val="28"/>
        </w:rPr>
        <w:t>5</w:t>
      </w:r>
      <w:r w:rsidR="0068173C" w:rsidRPr="00993C16">
        <w:rPr>
          <w:rFonts w:ascii="Times New Roman" w:eastAsia="Calibri" w:hAnsi="Times New Roman" w:cs="Times New Roman"/>
          <w:sz w:val="28"/>
          <w:szCs w:val="28"/>
        </w:rPr>
        <w:t xml:space="preserve"> года (</w:t>
      </w:r>
      <w:r w:rsidR="00EB3C3A" w:rsidRPr="00993C16">
        <w:rPr>
          <w:rFonts w:ascii="Times New Roman" w:hAnsi="Times New Roman" w:cs="Times New Roman"/>
          <w:sz w:val="28"/>
          <w:szCs w:val="28"/>
          <w:lang w:eastAsia="ru-RU"/>
        </w:rPr>
        <w:t xml:space="preserve">12 </w:t>
      </w:r>
      <w:r w:rsidRPr="00993C16">
        <w:rPr>
          <w:rFonts w:ascii="Times New Roman" w:hAnsi="Times New Roman" w:cs="Times New Roman"/>
          <w:sz w:val="28"/>
          <w:szCs w:val="28"/>
          <w:lang w:eastAsia="ru-RU"/>
        </w:rPr>
        <w:t>728</w:t>
      </w:r>
      <w:r w:rsidR="00EB3C3A" w:rsidRPr="00993C16">
        <w:rPr>
          <w:rFonts w:ascii="Times New Roman" w:hAnsi="Times New Roman" w:cs="Times New Roman"/>
          <w:sz w:val="28"/>
          <w:szCs w:val="28"/>
          <w:lang w:eastAsia="ru-RU"/>
        </w:rPr>
        <w:t xml:space="preserve"> </w:t>
      </w:r>
      <w:r w:rsidR="0068173C" w:rsidRPr="00FA224E">
        <w:rPr>
          <w:rFonts w:ascii="Times New Roman" w:eastAsia="Calibri" w:hAnsi="Times New Roman" w:cs="Times New Roman"/>
          <w:sz w:val="28"/>
          <w:szCs w:val="28"/>
        </w:rPr>
        <w:t>единиц).</w:t>
      </w:r>
    </w:p>
    <w:p w14:paraId="4692989D" w14:textId="77777777" w:rsidR="0068173C" w:rsidRPr="00743A1F" w:rsidRDefault="0068173C" w:rsidP="00845CF1">
      <w:pPr>
        <w:autoSpaceDN w:val="0"/>
        <w:adjustRightInd w:val="0"/>
        <w:ind w:firstLine="708"/>
        <w:jc w:val="both"/>
        <w:rPr>
          <w:rFonts w:ascii="Times New Roman" w:hAnsi="Times New Roman" w:cs="Times New Roman"/>
          <w:i/>
          <w:sz w:val="28"/>
          <w:szCs w:val="28"/>
        </w:rPr>
      </w:pPr>
      <w:r w:rsidRPr="00743A1F">
        <w:rPr>
          <w:rFonts w:ascii="Times New Roman" w:hAnsi="Times New Roman" w:cs="Times New Roman"/>
          <w:i/>
          <w:sz w:val="28"/>
          <w:szCs w:val="28"/>
        </w:rPr>
        <w:t>Обеспечение электрической энергией, газом и паром; кондиционирование воздуха</w:t>
      </w:r>
    </w:p>
    <w:p w14:paraId="00F58B64" w14:textId="1FFBE379" w:rsidR="0068173C" w:rsidRPr="006A4DA8" w:rsidRDefault="0068173C" w:rsidP="00845CF1">
      <w:pPr>
        <w:autoSpaceDN w:val="0"/>
        <w:adjustRightInd w:val="0"/>
        <w:ind w:firstLine="708"/>
        <w:jc w:val="both"/>
        <w:rPr>
          <w:rFonts w:ascii="Times New Roman" w:hAnsi="Times New Roman" w:cs="Times New Roman"/>
          <w:sz w:val="28"/>
          <w:szCs w:val="28"/>
          <w:shd w:val="clear" w:color="auto" w:fill="FFFFFF"/>
        </w:rPr>
      </w:pPr>
      <w:r w:rsidRPr="006A4DA8">
        <w:rPr>
          <w:rFonts w:ascii="Times New Roman" w:hAnsi="Times New Roman" w:cs="Times New Roman"/>
          <w:sz w:val="28"/>
          <w:szCs w:val="28"/>
        </w:rPr>
        <w:t>По данным</w:t>
      </w:r>
      <w:r w:rsidR="006A4DA8" w:rsidRPr="006A4DA8">
        <w:rPr>
          <w:rFonts w:ascii="Times New Roman" w:hAnsi="Times New Roman" w:cs="Times New Roman"/>
          <w:sz w:val="28"/>
          <w:szCs w:val="28"/>
        </w:rPr>
        <w:t xml:space="preserve"> </w:t>
      </w:r>
      <w:proofErr w:type="spellStart"/>
      <w:r w:rsidR="006A4DA8" w:rsidRPr="006A4DA8">
        <w:rPr>
          <w:rFonts w:ascii="Times New Roman" w:hAnsi="Times New Roman" w:cs="Times New Roman"/>
          <w:sz w:val="28"/>
          <w:szCs w:val="28"/>
        </w:rPr>
        <w:t>Тюменьстата</w:t>
      </w:r>
      <w:proofErr w:type="spellEnd"/>
      <w:r w:rsidRPr="006A4DA8">
        <w:rPr>
          <w:rFonts w:ascii="Times New Roman" w:hAnsi="Times New Roman" w:cs="Times New Roman"/>
          <w:sz w:val="28"/>
          <w:szCs w:val="28"/>
        </w:rPr>
        <w:t xml:space="preserve"> обеспечение электрической энергией, газ</w:t>
      </w:r>
      <w:r w:rsidR="00F95F0E" w:rsidRPr="006A4DA8">
        <w:rPr>
          <w:rFonts w:ascii="Times New Roman" w:hAnsi="Times New Roman" w:cs="Times New Roman"/>
          <w:sz w:val="28"/>
          <w:szCs w:val="28"/>
        </w:rPr>
        <w:t xml:space="preserve">ом и паром за </w:t>
      </w:r>
      <w:r w:rsidR="006A4DA8" w:rsidRPr="006A4DA8">
        <w:rPr>
          <w:rFonts w:ascii="Times New Roman" w:hAnsi="Times New Roman" w:cs="Times New Roman"/>
          <w:sz w:val="28"/>
          <w:szCs w:val="28"/>
        </w:rPr>
        <w:t xml:space="preserve">январь-март </w:t>
      </w:r>
      <w:r w:rsidR="00F95F0E" w:rsidRPr="006A4DA8">
        <w:rPr>
          <w:rFonts w:ascii="Times New Roman" w:hAnsi="Times New Roman" w:cs="Times New Roman"/>
          <w:sz w:val="28"/>
          <w:szCs w:val="28"/>
        </w:rPr>
        <w:t>202</w:t>
      </w:r>
      <w:r w:rsidR="006A4DA8" w:rsidRPr="006A4DA8">
        <w:rPr>
          <w:rFonts w:ascii="Times New Roman" w:hAnsi="Times New Roman" w:cs="Times New Roman"/>
          <w:sz w:val="28"/>
          <w:szCs w:val="28"/>
        </w:rPr>
        <w:t>6</w:t>
      </w:r>
      <w:r w:rsidR="00F95F0E" w:rsidRPr="006A4DA8">
        <w:rPr>
          <w:rFonts w:ascii="Times New Roman" w:hAnsi="Times New Roman" w:cs="Times New Roman"/>
          <w:sz w:val="28"/>
          <w:szCs w:val="28"/>
        </w:rPr>
        <w:t xml:space="preserve"> год</w:t>
      </w:r>
      <w:r w:rsidR="006A4DA8" w:rsidRPr="006A4DA8">
        <w:rPr>
          <w:rFonts w:ascii="Times New Roman" w:hAnsi="Times New Roman" w:cs="Times New Roman"/>
          <w:sz w:val="28"/>
          <w:szCs w:val="28"/>
        </w:rPr>
        <w:t>а</w:t>
      </w:r>
      <w:r w:rsidRPr="006A4DA8">
        <w:rPr>
          <w:rFonts w:ascii="Times New Roman" w:hAnsi="Times New Roman" w:cs="Times New Roman"/>
          <w:sz w:val="28"/>
          <w:szCs w:val="28"/>
        </w:rPr>
        <w:t xml:space="preserve"> </w:t>
      </w:r>
      <w:r w:rsidRPr="006A4DA8">
        <w:rPr>
          <w:rFonts w:ascii="Times New Roman" w:hAnsi="Times New Roman" w:cs="Times New Roman"/>
          <w:bCs/>
          <w:sz w:val="28"/>
          <w:szCs w:val="28"/>
        </w:rPr>
        <w:t>в действующи</w:t>
      </w:r>
      <w:r w:rsidR="00CE65E1" w:rsidRPr="006A4DA8">
        <w:rPr>
          <w:rFonts w:ascii="Times New Roman" w:hAnsi="Times New Roman" w:cs="Times New Roman"/>
          <w:bCs/>
          <w:sz w:val="28"/>
          <w:szCs w:val="28"/>
        </w:rPr>
        <w:t xml:space="preserve">х ценах сложилось в объеме </w:t>
      </w:r>
      <w:r w:rsidR="006A4DA8" w:rsidRPr="006A4DA8">
        <w:rPr>
          <w:rFonts w:ascii="Times New Roman" w:hAnsi="Times New Roman" w:cs="Times New Roman"/>
          <w:bCs/>
          <w:sz w:val="28"/>
          <w:szCs w:val="28"/>
        </w:rPr>
        <w:t>1 192,5</w:t>
      </w:r>
      <w:r w:rsidR="00431F0C" w:rsidRPr="006A4DA8">
        <w:rPr>
          <w:rFonts w:ascii="Times New Roman" w:hAnsi="Times New Roman" w:cs="Times New Roman"/>
          <w:bCs/>
          <w:sz w:val="28"/>
          <w:szCs w:val="28"/>
        </w:rPr>
        <w:t> </w:t>
      </w:r>
      <w:r w:rsidR="00CE65E1" w:rsidRPr="006A4DA8">
        <w:rPr>
          <w:rFonts w:ascii="Times New Roman" w:hAnsi="Times New Roman" w:cs="Times New Roman"/>
          <w:sz w:val="28"/>
          <w:szCs w:val="28"/>
        </w:rPr>
        <w:t>млн рублей или 11</w:t>
      </w:r>
      <w:r w:rsidR="006A4DA8" w:rsidRPr="006A4DA8">
        <w:rPr>
          <w:rFonts w:ascii="Times New Roman" w:hAnsi="Times New Roman" w:cs="Times New Roman"/>
          <w:sz w:val="28"/>
          <w:szCs w:val="28"/>
        </w:rPr>
        <w:t>4,2</w:t>
      </w:r>
      <w:r w:rsidRPr="006A4DA8">
        <w:rPr>
          <w:rFonts w:ascii="Times New Roman" w:hAnsi="Times New Roman" w:cs="Times New Roman"/>
          <w:sz w:val="28"/>
          <w:szCs w:val="28"/>
        </w:rPr>
        <w:t xml:space="preserve"> % к аналогичному показателю п</w:t>
      </w:r>
      <w:r w:rsidR="00CE65E1" w:rsidRPr="006A4DA8">
        <w:rPr>
          <w:rFonts w:ascii="Times New Roman" w:hAnsi="Times New Roman" w:cs="Times New Roman"/>
          <w:sz w:val="28"/>
          <w:szCs w:val="28"/>
        </w:rPr>
        <w:t>рошлого года (</w:t>
      </w:r>
      <w:r w:rsidR="006A4DA8" w:rsidRPr="006A4DA8">
        <w:rPr>
          <w:rFonts w:ascii="Times New Roman" w:hAnsi="Times New Roman" w:cs="Times New Roman"/>
          <w:sz w:val="28"/>
          <w:szCs w:val="28"/>
        </w:rPr>
        <w:t xml:space="preserve">январь-март </w:t>
      </w:r>
      <w:r w:rsidR="00CE65E1" w:rsidRPr="006A4DA8">
        <w:rPr>
          <w:rFonts w:ascii="Times New Roman" w:hAnsi="Times New Roman" w:cs="Times New Roman"/>
          <w:sz w:val="28"/>
          <w:szCs w:val="28"/>
        </w:rPr>
        <w:t>202</w:t>
      </w:r>
      <w:r w:rsidR="006A4DA8" w:rsidRPr="006A4DA8">
        <w:rPr>
          <w:rFonts w:ascii="Times New Roman" w:hAnsi="Times New Roman" w:cs="Times New Roman"/>
          <w:sz w:val="28"/>
          <w:szCs w:val="28"/>
        </w:rPr>
        <w:t>5</w:t>
      </w:r>
      <w:r w:rsidR="00CE65E1" w:rsidRPr="006A4DA8">
        <w:rPr>
          <w:rFonts w:ascii="Times New Roman" w:hAnsi="Times New Roman" w:cs="Times New Roman"/>
          <w:sz w:val="28"/>
          <w:szCs w:val="28"/>
        </w:rPr>
        <w:t xml:space="preserve"> год</w:t>
      </w:r>
      <w:r w:rsidR="006A4DA8" w:rsidRPr="006A4DA8">
        <w:rPr>
          <w:rFonts w:ascii="Times New Roman" w:hAnsi="Times New Roman" w:cs="Times New Roman"/>
          <w:sz w:val="28"/>
          <w:szCs w:val="28"/>
        </w:rPr>
        <w:t>а</w:t>
      </w:r>
      <w:r w:rsidR="00CE65E1" w:rsidRPr="006A4DA8">
        <w:rPr>
          <w:rFonts w:ascii="Times New Roman" w:hAnsi="Times New Roman" w:cs="Times New Roman"/>
          <w:sz w:val="28"/>
          <w:szCs w:val="28"/>
        </w:rPr>
        <w:t xml:space="preserve"> – </w:t>
      </w:r>
      <w:r w:rsidR="006A4DA8" w:rsidRPr="006A4DA8">
        <w:rPr>
          <w:rFonts w:ascii="Times New Roman" w:hAnsi="Times New Roman" w:cs="Times New Roman"/>
          <w:sz w:val="28"/>
          <w:szCs w:val="28"/>
        </w:rPr>
        <w:t>1 043,9</w:t>
      </w:r>
      <w:r w:rsidR="00CE65E1" w:rsidRPr="006A4DA8">
        <w:rPr>
          <w:rFonts w:ascii="Times New Roman" w:hAnsi="Times New Roman" w:cs="Times New Roman"/>
          <w:sz w:val="28"/>
          <w:szCs w:val="28"/>
        </w:rPr>
        <w:t xml:space="preserve"> млн</w:t>
      </w:r>
      <w:r w:rsidRPr="006A4DA8">
        <w:rPr>
          <w:rFonts w:ascii="Times New Roman" w:hAnsi="Times New Roman" w:cs="Times New Roman"/>
          <w:sz w:val="28"/>
          <w:szCs w:val="28"/>
        </w:rPr>
        <w:t xml:space="preserve"> рублей). </w:t>
      </w:r>
    </w:p>
    <w:p w14:paraId="66F13253" w14:textId="022065BE" w:rsidR="0068173C" w:rsidRPr="00B8150D" w:rsidRDefault="006A4DA8" w:rsidP="00AF21E7">
      <w:pPr>
        <w:autoSpaceDN w:val="0"/>
        <w:adjustRightInd w:val="0"/>
        <w:ind w:firstLine="708"/>
        <w:jc w:val="both"/>
        <w:rPr>
          <w:rFonts w:ascii="Times New Roman" w:hAnsi="Times New Roman" w:cs="Times New Roman"/>
          <w:sz w:val="28"/>
          <w:szCs w:val="28"/>
          <w:shd w:val="clear" w:color="auto" w:fill="FFFFFF"/>
        </w:rPr>
      </w:pPr>
      <w:r w:rsidRPr="006A4DA8">
        <w:rPr>
          <w:rFonts w:ascii="Times New Roman" w:hAnsi="Times New Roman" w:cs="Times New Roman"/>
          <w:sz w:val="28"/>
          <w:szCs w:val="28"/>
        </w:rPr>
        <w:t>В 1 квартале</w:t>
      </w:r>
      <w:r w:rsidR="00CE65E1" w:rsidRPr="006A4DA8">
        <w:rPr>
          <w:rFonts w:ascii="Times New Roman" w:hAnsi="Times New Roman" w:cs="Times New Roman"/>
          <w:sz w:val="28"/>
          <w:szCs w:val="28"/>
        </w:rPr>
        <w:t xml:space="preserve"> 202</w:t>
      </w:r>
      <w:r w:rsidR="00F9618C" w:rsidRPr="006A4DA8">
        <w:rPr>
          <w:rFonts w:ascii="Times New Roman" w:hAnsi="Times New Roman" w:cs="Times New Roman"/>
          <w:sz w:val="28"/>
          <w:szCs w:val="28"/>
        </w:rPr>
        <w:t>6</w:t>
      </w:r>
      <w:r w:rsidR="00CE65E1" w:rsidRPr="006A4DA8">
        <w:rPr>
          <w:rFonts w:ascii="Times New Roman" w:hAnsi="Times New Roman" w:cs="Times New Roman"/>
          <w:sz w:val="28"/>
          <w:szCs w:val="28"/>
        </w:rPr>
        <w:t xml:space="preserve"> год</w:t>
      </w:r>
      <w:r w:rsidRPr="006A4DA8">
        <w:rPr>
          <w:rFonts w:ascii="Times New Roman" w:hAnsi="Times New Roman" w:cs="Times New Roman"/>
          <w:sz w:val="28"/>
          <w:szCs w:val="28"/>
        </w:rPr>
        <w:t>а</w:t>
      </w:r>
      <w:r w:rsidR="0068173C" w:rsidRPr="006A4DA8">
        <w:rPr>
          <w:rFonts w:ascii="Times New Roman" w:hAnsi="Times New Roman" w:cs="Times New Roman"/>
          <w:sz w:val="28"/>
          <w:szCs w:val="28"/>
        </w:rPr>
        <w:t xml:space="preserve"> предприятиями электроэнергетики Ханты-Мансийского района</w:t>
      </w:r>
      <w:r w:rsidR="00F9618C" w:rsidRPr="006A4DA8">
        <w:rPr>
          <w:rFonts w:ascii="Times New Roman" w:hAnsi="Times New Roman" w:cs="Times New Roman"/>
          <w:sz w:val="28"/>
          <w:szCs w:val="28"/>
        </w:rPr>
        <w:t>,</w:t>
      </w:r>
      <w:r w:rsidR="0068173C" w:rsidRPr="006A4DA8">
        <w:rPr>
          <w:rFonts w:ascii="Times New Roman" w:hAnsi="Times New Roman" w:cs="Times New Roman"/>
          <w:sz w:val="28"/>
          <w:szCs w:val="28"/>
        </w:rPr>
        <w:t xml:space="preserve"> выработано электроэнергии </w:t>
      </w:r>
      <w:r w:rsidRPr="006A4DA8">
        <w:rPr>
          <w:rFonts w:ascii="Times New Roman" w:hAnsi="Times New Roman" w:cs="Times New Roman"/>
          <w:sz w:val="28"/>
          <w:szCs w:val="28"/>
        </w:rPr>
        <w:t>1 164,9</w:t>
      </w:r>
      <w:r w:rsidR="00431F0C" w:rsidRPr="006A4DA8">
        <w:rPr>
          <w:rFonts w:ascii="Times New Roman" w:hAnsi="Times New Roman" w:cs="Times New Roman"/>
          <w:sz w:val="28"/>
          <w:szCs w:val="28"/>
        </w:rPr>
        <w:t> </w:t>
      </w:r>
      <w:r w:rsidR="0068173C" w:rsidRPr="006A4DA8">
        <w:rPr>
          <w:rFonts w:ascii="Times New Roman" w:hAnsi="Times New Roman" w:cs="Times New Roman"/>
          <w:sz w:val="28"/>
          <w:szCs w:val="28"/>
        </w:rPr>
        <w:t>млн</w:t>
      </w:r>
      <w:r w:rsidR="00431F0C" w:rsidRPr="006A4DA8">
        <w:rPr>
          <w:rFonts w:ascii="Times New Roman" w:hAnsi="Times New Roman" w:cs="Times New Roman"/>
          <w:sz w:val="28"/>
          <w:szCs w:val="28"/>
        </w:rPr>
        <w:t> </w:t>
      </w:r>
      <w:r w:rsidR="0068173C" w:rsidRPr="006A4DA8">
        <w:rPr>
          <w:rFonts w:ascii="Times New Roman" w:hAnsi="Times New Roman" w:cs="Times New Roman"/>
          <w:sz w:val="28"/>
          <w:szCs w:val="28"/>
        </w:rPr>
        <w:t>кВт/ч</w:t>
      </w:r>
      <w:r w:rsidR="0068173C" w:rsidRPr="006A4DA8">
        <w:rPr>
          <w:rFonts w:ascii="Times New Roman" w:hAnsi="Times New Roman" w:cs="Times New Roman"/>
          <w:sz w:val="28"/>
          <w:szCs w:val="28"/>
          <w:shd w:val="clear" w:color="auto" w:fill="FFFFFF"/>
        </w:rPr>
        <w:t xml:space="preserve"> или </w:t>
      </w:r>
      <w:r w:rsidRPr="006A4DA8">
        <w:rPr>
          <w:rFonts w:ascii="Times New Roman" w:hAnsi="Times New Roman" w:cs="Times New Roman"/>
          <w:sz w:val="28"/>
          <w:szCs w:val="28"/>
          <w:shd w:val="clear" w:color="auto" w:fill="FFFFFF"/>
        </w:rPr>
        <w:t>101,8</w:t>
      </w:r>
      <w:r w:rsidR="0068173C" w:rsidRPr="006A4DA8">
        <w:rPr>
          <w:rFonts w:ascii="Times New Roman" w:hAnsi="Times New Roman" w:cs="Times New Roman"/>
          <w:sz w:val="28"/>
          <w:szCs w:val="28"/>
          <w:shd w:val="clear" w:color="auto" w:fill="FFFFFF"/>
        </w:rPr>
        <w:t xml:space="preserve"> % к аналогичному п</w:t>
      </w:r>
      <w:r w:rsidR="00CE65E1" w:rsidRPr="006A4DA8">
        <w:rPr>
          <w:rFonts w:ascii="Times New Roman" w:hAnsi="Times New Roman" w:cs="Times New Roman"/>
          <w:sz w:val="28"/>
          <w:szCs w:val="28"/>
          <w:shd w:val="clear" w:color="auto" w:fill="FFFFFF"/>
        </w:rPr>
        <w:t>оказателю прошлого года (</w:t>
      </w:r>
      <w:r w:rsidRPr="006A4DA8">
        <w:rPr>
          <w:rFonts w:ascii="Times New Roman" w:hAnsi="Times New Roman" w:cs="Times New Roman"/>
          <w:sz w:val="28"/>
          <w:szCs w:val="28"/>
        </w:rPr>
        <w:t xml:space="preserve">январь-март 2025 года </w:t>
      </w:r>
      <w:r w:rsidR="0068173C" w:rsidRPr="006A4DA8">
        <w:rPr>
          <w:rFonts w:ascii="Times New Roman" w:hAnsi="Times New Roman" w:cs="Times New Roman"/>
          <w:sz w:val="28"/>
          <w:szCs w:val="28"/>
          <w:shd w:val="clear" w:color="auto" w:fill="FFFFFF"/>
        </w:rPr>
        <w:t xml:space="preserve">– </w:t>
      </w:r>
      <w:r w:rsidRPr="006A4DA8">
        <w:rPr>
          <w:rFonts w:ascii="Times New Roman" w:hAnsi="Times New Roman" w:cs="Times New Roman"/>
          <w:sz w:val="28"/>
          <w:szCs w:val="28"/>
          <w:shd w:val="clear" w:color="auto" w:fill="FFFFFF"/>
        </w:rPr>
        <w:t>1 144</w:t>
      </w:r>
      <w:r w:rsidR="0068173C" w:rsidRPr="006A4DA8">
        <w:rPr>
          <w:rFonts w:ascii="Times New Roman" w:hAnsi="Times New Roman" w:cs="Times New Roman"/>
          <w:sz w:val="28"/>
          <w:szCs w:val="28"/>
          <w:shd w:val="clear" w:color="auto" w:fill="FFFFFF"/>
        </w:rPr>
        <w:t xml:space="preserve"> млн кВт/час). Из общего количества произведенной электрической энергии производство электроэнергии децентрализованными электростанциями </w:t>
      </w:r>
      <w:r w:rsidR="0068173C" w:rsidRPr="00B8150D">
        <w:rPr>
          <w:rFonts w:ascii="Times New Roman" w:hAnsi="Times New Roman" w:cs="Times New Roman"/>
          <w:sz w:val="28"/>
          <w:szCs w:val="28"/>
          <w:shd w:val="clear" w:color="auto" w:fill="FFFFFF"/>
        </w:rPr>
        <w:t>составило</w:t>
      </w:r>
      <w:r w:rsidR="00EB3C3A" w:rsidRPr="00B8150D">
        <w:rPr>
          <w:rFonts w:ascii="Times New Roman" w:hAnsi="Times New Roman" w:cs="Times New Roman"/>
          <w:sz w:val="28"/>
          <w:szCs w:val="28"/>
          <w:shd w:val="clear" w:color="auto" w:fill="FFFFFF"/>
        </w:rPr>
        <w:t xml:space="preserve"> </w:t>
      </w:r>
      <w:r w:rsidR="00B8150D" w:rsidRPr="00B8150D">
        <w:rPr>
          <w:rFonts w:ascii="Times New Roman" w:hAnsi="Times New Roman" w:cs="Times New Roman"/>
          <w:sz w:val="28"/>
          <w:szCs w:val="28"/>
          <w:shd w:val="clear" w:color="auto" w:fill="FFFFFF"/>
        </w:rPr>
        <w:t>5,4</w:t>
      </w:r>
      <w:r w:rsidR="00EB3C3A" w:rsidRPr="00B8150D">
        <w:rPr>
          <w:rFonts w:ascii="Times New Roman" w:hAnsi="Times New Roman" w:cs="Times New Roman"/>
          <w:sz w:val="28"/>
          <w:szCs w:val="28"/>
          <w:shd w:val="clear" w:color="auto" w:fill="FFFFFF"/>
        </w:rPr>
        <w:t xml:space="preserve"> млн кВт/ч или 1</w:t>
      </w:r>
      <w:r w:rsidR="00B8150D" w:rsidRPr="00B8150D">
        <w:rPr>
          <w:rFonts w:ascii="Times New Roman" w:hAnsi="Times New Roman" w:cs="Times New Roman"/>
          <w:sz w:val="28"/>
          <w:szCs w:val="28"/>
          <w:shd w:val="clear" w:color="auto" w:fill="FFFFFF"/>
        </w:rPr>
        <w:t>19,7</w:t>
      </w:r>
      <w:r w:rsidR="0068173C" w:rsidRPr="00B8150D">
        <w:rPr>
          <w:rFonts w:ascii="Times New Roman" w:hAnsi="Times New Roman" w:cs="Times New Roman"/>
          <w:sz w:val="28"/>
          <w:szCs w:val="28"/>
          <w:shd w:val="clear" w:color="auto" w:fill="FFFFFF"/>
        </w:rPr>
        <w:t xml:space="preserve"> % к ан</w:t>
      </w:r>
      <w:r w:rsidR="00EB3C3A" w:rsidRPr="00B8150D">
        <w:rPr>
          <w:rFonts w:ascii="Times New Roman" w:hAnsi="Times New Roman" w:cs="Times New Roman"/>
          <w:sz w:val="28"/>
          <w:szCs w:val="28"/>
          <w:shd w:val="clear" w:color="auto" w:fill="FFFFFF"/>
        </w:rPr>
        <w:t>алогичному показателю за 202</w:t>
      </w:r>
      <w:r w:rsidR="00B8150D" w:rsidRPr="00B8150D">
        <w:rPr>
          <w:rFonts w:ascii="Times New Roman" w:hAnsi="Times New Roman" w:cs="Times New Roman"/>
          <w:sz w:val="28"/>
          <w:szCs w:val="28"/>
          <w:shd w:val="clear" w:color="auto" w:fill="FFFFFF"/>
        </w:rPr>
        <w:t>5</w:t>
      </w:r>
      <w:r w:rsidR="00EB3C3A" w:rsidRPr="00B8150D">
        <w:rPr>
          <w:rFonts w:ascii="Times New Roman" w:hAnsi="Times New Roman" w:cs="Times New Roman"/>
          <w:sz w:val="28"/>
          <w:szCs w:val="28"/>
          <w:shd w:val="clear" w:color="auto" w:fill="FFFFFF"/>
        </w:rPr>
        <w:t xml:space="preserve"> год (</w:t>
      </w:r>
      <w:r w:rsidR="00B8150D" w:rsidRPr="00B8150D">
        <w:rPr>
          <w:rFonts w:ascii="Times New Roman" w:hAnsi="Times New Roman" w:cs="Times New Roman"/>
          <w:sz w:val="28"/>
          <w:szCs w:val="28"/>
          <w:shd w:val="clear" w:color="auto" w:fill="FFFFFF"/>
        </w:rPr>
        <w:t>4,5</w:t>
      </w:r>
      <w:r w:rsidR="0068173C" w:rsidRPr="00B8150D">
        <w:rPr>
          <w:rFonts w:ascii="Times New Roman" w:hAnsi="Times New Roman" w:cs="Times New Roman"/>
          <w:sz w:val="28"/>
          <w:szCs w:val="28"/>
          <w:shd w:val="clear" w:color="auto" w:fill="FFFFFF"/>
        </w:rPr>
        <w:t xml:space="preserve"> млн кВт/ч). </w:t>
      </w:r>
    </w:p>
    <w:p w14:paraId="695FDEF0" w14:textId="77777777" w:rsidR="0068173C" w:rsidRPr="00447BF5" w:rsidRDefault="0068173C" w:rsidP="00845CF1">
      <w:pPr>
        <w:autoSpaceDN w:val="0"/>
        <w:adjustRightInd w:val="0"/>
        <w:ind w:firstLine="708"/>
        <w:jc w:val="both"/>
        <w:rPr>
          <w:rFonts w:ascii="Times New Roman" w:hAnsi="Times New Roman" w:cs="Times New Roman"/>
          <w:i/>
          <w:sz w:val="28"/>
          <w:szCs w:val="28"/>
        </w:rPr>
      </w:pPr>
      <w:r w:rsidRPr="00447BF5">
        <w:rPr>
          <w:rFonts w:ascii="Times New Roman" w:hAnsi="Times New Roman" w:cs="Times New Roman"/>
          <w:bCs/>
          <w:i/>
          <w:iCs/>
          <w:sz w:val="28"/>
          <w:szCs w:val="28"/>
        </w:rPr>
        <w:t>Обрабатывающее производство</w:t>
      </w:r>
      <w:r w:rsidRPr="00447BF5">
        <w:rPr>
          <w:rFonts w:ascii="Times New Roman" w:hAnsi="Times New Roman" w:cs="Times New Roman"/>
          <w:i/>
          <w:sz w:val="28"/>
          <w:szCs w:val="28"/>
        </w:rPr>
        <w:t xml:space="preserve"> </w:t>
      </w:r>
    </w:p>
    <w:p w14:paraId="066514EF" w14:textId="77777777" w:rsidR="00B03433" w:rsidRDefault="0068173C" w:rsidP="00B03433">
      <w:pPr>
        <w:autoSpaceDN w:val="0"/>
        <w:adjustRightInd w:val="0"/>
        <w:ind w:firstLine="708"/>
        <w:jc w:val="both"/>
        <w:rPr>
          <w:rFonts w:ascii="Times New Roman" w:hAnsi="Times New Roman" w:cs="Times New Roman"/>
          <w:sz w:val="28"/>
          <w:szCs w:val="28"/>
        </w:rPr>
      </w:pPr>
      <w:r w:rsidRPr="00AF21E7">
        <w:rPr>
          <w:rFonts w:ascii="Times New Roman" w:hAnsi="Times New Roman" w:cs="Times New Roman"/>
          <w:sz w:val="28"/>
          <w:szCs w:val="28"/>
        </w:rPr>
        <w:t>Доля обрабатывающей промышленности в общем объеме пр</w:t>
      </w:r>
      <w:r w:rsidR="00CE65E1" w:rsidRPr="00AF21E7">
        <w:rPr>
          <w:rFonts w:ascii="Times New Roman" w:hAnsi="Times New Roman" w:cs="Times New Roman"/>
          <w:sz w:val="28"/>
          <w:szCs w:val="28"/>
        </w:rPr>
        <w:t xml:space="preserve">оизводства за </w:t>
      </w:r>
      <w:r w:rsidR="00AF21E7" w:rsidRPr="00AF21E7">
        <w:rPr>
          <w:rFonts w:ascii="Times New Roman" w:hAnsi="Times New Roman" w:cs="Times New Roman"/>
          <w:sz w:val="28"/>
          <w:szCs w:val="28"/>
        </w:rPr>
        <w:t xml:space="preserve">январь-март </w:t>
      </w:r>
      <w:r w:rsidR="00CE65E1" w:rsidRPr="00AF21E7">
        <w:rPr>
          <w:rFonts w:ascii="Times New Roman" w:hAnsi="Times New Roman" w:cs="Times New Roman"/>
          <w:sz w:val="28"/>
          <w:szCs w:val="28"/>
        </w:rPr>
        <w:t>202</w:t>
      </w:r>
      <w:r w:rsidR="00AF21E7" w:rsidRPr="00AF21E7">
        <w:rPr>
          <w:rFonts w:ascii="Times New Roman" w:hAnsi="Times New Roman" w:cs="Times New Roman"/>
          <w:sz w:val="28"/>
          <w:szCs w:val="28"/>
        </w:rPr>
        <w:t>6</w:t>
      </w:r>
      <w:r w:rsidR="00CE65E1" w:rsidRPr="00AF21E7">
        <w:rPr>
          <w:rFonts w:ascii="Times New Roman" w:hAnsi="Times New Roman" w:cs="Times New Roman"/>
          <w:sz w:val="28"/>
          <w:szCs w:val="28"/>
        </w:rPr>
        <w:t xml:space="preserve"> год</w:t>
      </w:r>
      <w:r w:rsidR="00AF21E7" w:rsidRPr="00AF21E7">
        <w:rPr>
          <w:rFonts w:ascii="Times New Roman" w:hAnsi="Times New Roman" w:cs="Times New Roman"/>
          <w:sz w:val="28"/>
          <w:szCs w:val="28"/>
        </w:rPr>
        <w:t>а</w:t>
      </w:r>
      <w:r w:rsidR="00CE65E1" w:rsidRPr="00AF21E7">
        <w:rPr>
          <w:rFonts w:ascii="Times New Roman" w:hAnsi="Times New Roman" w:cs="Times New Roman"/>
          <w:sz w:val="28"/>
          <w:szCs w:val="28"/>
        </w:rPr>
        <w:t xml:space="preserve"> составила 0,4 % (</w:t>
      </w:r>
      <w:r w:rsidR="00AF21E7" w:rsidRPr="00AF21E7">
        <w:rPr>
          <w:rFonts w:ascii="Times New Roman" w:hAnsi="Times New Roman" w:cs="Times New Roman"/>
          <w:sz w:val="28"/>
          <w:szCs w:val="28"/>
        </w:rPr>
        <w:t>779,7</w:t>
      </w:r>
      <w:r w:rsidRPr="00AF21E7">
        <w:rPr>
          <w:rFonts w:ascii="Times New Roman" w:hAnsi="Times New Roman" w:cs="Times New Roman"/>
          <w:sz w:val="28"/>
          <w:szCs w:val="28"/>
        </w:rPr>
        <w:t xml:space="preserve"> млн</w:t>
      </w:r>
      <w:r w:rsidR="0099506C" w:rsidRPr="00AF21E7">
        <w:rPr>
          <w:rFonts w:ascii="Times New Roman" w:hAnsi="Times New Roman" w:cs="Times New Roman"/>
          <w:sz w:val="28"/>
          <w:szCs w:val="28"/>
        </w:rPr>
        <w:t> </w:t>
      </w:r>
      <w:r w:rsidRPr="00AF21E7">
        <w:rPr>
          <w:rFonts w:ascii="Times New Roman" w:hAnsi="Times New Roman" w:cs="Times New Roman"/>
          <w:sz w:val="28"/>
          <w:szCs w:val="28"/>
        </w:rPr>
        <w:t xml:space="preserve">рублей), большая часть которой представлена в Ханты-Мансийском районе предприятиями топливно-энергетического комплекса, оказывающими услуги по монтажу, ремонту и техническому обслуживанию оборудования общего назначения нефтедобывающим предприятиям. В населенных пунктах Ханты-Мансийского района обрабатывающее производство </w:t>
      </w:r>
      <w:r w:rsidRPr="00AF21E7">
        <w:rPr>
          <w:rFonts w:ascii="Times New Roman" w:hAnsi="Times New Roman" w:cs="Times New Roman"/>
          <w:sz w:val="28"/>
          <w:szCs w:val="28"/>
        </w:rPr>
        <w:lastRenderedPageBreak/>
        <w:t xml:space="preserve">представлено производством хлеба, хлебобулочных изделий, выловом и переработкой рыбы малыми предприятиями и индивидуальными предпринимателями. </w:t>
      </w:r>
    </w:p>
    <w:p w14:paraId="31AA4EAD" w14:textId="12ACE3D8" w:rsidR="00B03433" w:rsidRPr="00B03433" w:rsidRDefault="00B03433" w:rsidP="00B03433">
      <w:pPr>
        <w:autoSpaceDN w:val="0"/>
        <w:adjustRightInd w:val="0"/>
        <w:ind w:firstLine="708"/>
        <w:jc w:val="both"/>
        <w:rPr>
          <w:rFonts w:ascii="Times New Roman" w:hAnsi="Times New Roman" w:cs="Times New Roman"/>
          <w:sz w:val="28"/>
          <w:szCs w:val="28"/>
        </w:rPr>
      </w:pPr>
      <w:r w:rsidRPr="00B03433">
        <w:rPr>
          <w:rFonts w:ascii="Times New Roman" w:eastAsia="Calibri" w:hAnsi="Times New Roman" w:cs="Times New Roman"/>
          <w:sz w:val="28"/>
          <w:szCs w:val="28"/>
          <w:lang w:eastAsia="ru-RU"/>
        </w:rPr>
        <w:t xml:space="preserve">В </w:t>
      </w:r>
      <w:r>
        <w:rPr>
          <w:rFonts w:ascii="Times New Roman" w:eastAsia="Calibri" w:hAnsi="Times New Roman" w:cs="Times New Roman"/>
          <w:sz w:val="28"/>
          <w:szCs w:val="28"/>
          <w:lang w:eastAsia="ru-RU"/>
        </w:rPr>
        <w:t>1</w:t>
      </w:r>
      <w:r w:rsidRPr="00B03433">
        <w:rPr>
          <w:rFonts w:ascii="Times New Roman" w:eastAsia="Calibri" w:hAnsi="Times New Roman" w:cs="Times New Roman"/>
          <w:sz w:val="28"/>
          <w:szCs w:val="28"/>
          <w:lang w:eastAsia="ru-RU"/>
        </w:rPr>
        <w:t xml:space="preserve"> квартале 2026 года на территории Ханты-Мансийского района выпечку хлеба и хлебобулочных изделий осуществляли 4</w:t>
      </w:r>
      <w:r w:rsidR="002E01C3">
        <w:rPr>
          <w:rFonts w:ascii="Times New Roman" w:eastAsia="Calibri" w:hAnsi="Times New Roman" w:cs="Times New Roman"/>
          <w:sz w:val="28"/>
          <w:szCs w:val="28"/>
          <w:lang w:eastAsia="ru-RU"/>
        </w:rPr>
        <w:t xml:space="preserve"> </w:t>
      </w:r>
      <w:r w:rsidRPr="00B03433">
        <w:rPr>
          <w:rFonts w:ascii="Times New Roman" w:eastAsia="Calibri" w:hAnsi="Times New Roman" w:cs="Times New Roman"/>
          <w:sz w:val="28"/>
          <w:szCs w:val="28"/>
          <w:lang w:eastAsia="ru-RU"/>
        </w:rPr>
        <w:t xml:space="preserve">микропредприятия и 14 индивидуальных предпринимателей в 21 пекарне. </w:t>
      </w:r>
      <w:r w:rsidRPr="00B03433">
        <w:rPr>
          <w:rFonts w:ascii="Times New Roman" w:eastAsia="Calibri" w:hAnsi="Times New Roman" w:cs="Times New Roman"/>
          <w:sz w:val="28"/>
          <w:szCs w:val="28"/>
        </w:rPr>
        <w:t>Общий объем выпуска хлеба, хлебобулочных и кондитерских изделий предприятиями всех форм собственности составил 101,</w:t>
      </w:r>
      <w:r w:rsidR="002E01C3">
        <w:rPr>
          <w:rFonts w:ascii="Times New Roman" w:eastAsia="Calibri" w:hAnsi="Times New Roman" w:cs="Times New Roman"/>
          <w:sz w:val="28"/>
          <w:szCs w:val="28"/>
        </w:rPr>
        <w:t>8</w:t>
      </w:r>
      <w:r w:rsidR="002E01C3" w:rsidRPr="00B03433">
        <w:rPr>
          <w:rFonts w:ascii="Times New Roman" w:eastAsia="Calibri" w:hAnsi="Times New Roman" w:cs="Times New Roman"/>
          <w:sz w:val="28"/>
          <w:szCs w:val="28"/>
        </w:rPr>
        <w:t xml:space="preserve"> тонна</w:t>
      </w:r>
      <w:r w:rsidRPr="00B03433">
        <w:rPr>
          <w:rFonts w:ascii="Times New Roman" w:eastAsia="Calibri" w:hAnsi="Times New Roman" w:cs="Times New Roman"/>
          <w:sz w:val="28"/>
          <w:szCs w:val="28"/>
        </w:rPr>
        <w:t xml:space="preserve"> </w:t>
      </w:r>
      <w:r w:rsidRPr="00B03433">
        <w:rPr>
          <w:rFonts w:ascii="Times New Roman" w:hAnsi="Times New Roman" w:cs="Times New Roman"/>
          <w:sz w:val="28"/>
          <w:szCs w:val="28"/>
          <w:lang w:eastAsia="ru-RU"/>
        </w:rPr>
        <w:t>или 71,8 % к аналогичному периоду 2025 года</w:t>
      </w:r>
      <w:r w:rsidRPr="00B03433">
        <w:rPr>
          <w:rFonts w:ascii="Times New Roman" w:eastAsia="Calibri" w:hAnsi="Times New Roman" w:cs="Times New Roman"/>
          <w:sz w:val="28"/>
          <w:szCs w:val="28"/>
        </w:rPr>
        <w:t xml:space="preserve"> (141,7 тонн), в том числе: 88,7 тонн хлеба, 10 тонн хлебобулочных изделий, 3,</w:t>
      </w:r>
      <w:r w:rsidR="002E01C3">
        <w:rPr>
          <w:rFonts w:ascii="Times New Roman" w:eastAsia="Calibri" w:hAnsi="Times New Roman" w:cs="Times New Roman"/>
          <w:sz w:val="28"/>
          <w:szCs w:val="28"/>
        </w:rPr>
        <w:t>1</w:t>
      </w:r>
      <w:r w:rsidRPr="00B03433">
        <w:rPr>
          <w:rFonts w:ascii="Times New Roman" w:eastAsia="Calibri" w:hAnsi="Times New Roman" w:cs="Times New Roman"/>
          <w:sz w:val="28"/>
          <w:szCs w:val="28"/>
        </w:rPr>
        <w:t xml:space="preserve"> тонн кондитерских изделий. </w:t>
      </w:r>
    </w:p>
    <w:p w14:paraId="3248EED1" w14:textId="77777777" w:rsidR="000E7204" w:rsidRPr="00334502" w:rsidRDefault="000E7204" w:rsidP="00845CF1">
      <w:pPr>
        <w:autoSpaceDN w:val="0"/>
        <w:adjustRightInd w:val="0"/>
        <w:ind w:firstLine="708"/>
        <w:jc w:val="both"/>
        <w:rPr>
          <w:rFonts w:ascii="Times New Roman" w:hAnsi="Times New Roman" w:cs="Times New Roman"/>
          <w:color w:val="FF0000"/>
          <w:sz w:val="28"/>
          <w:szCs w:val="28"/>
        </w:rPr>
      </w:pPr>
    </w:p>
    <w:p w14:paraId="3ED8FA70" w14:textId="77777777" w:rsidR="000E7204" w:rsidRPr="001E1796" w:rsidRDefault="00CF2DD8" w:rsidP="00845CF1">
      <w:pPr>
        <w:autoSpaceDN w:val="0"/>
        <w:adjustRightInd w:val="0"/>
        <w:ind w:firstLine="708"/>
        <w:jc w:val="center"/>
        <w:rPr>
          <w:rFonts w:ascii="Times New Roman" w:hAnsi="Times New Roman" w:cs="Times New Roman"/>
          <w:sz w:val="28"/>
          <w:szCs w:val="28"/>
        </w:rPr>
      </w:pPr>
      <w:r w:rsidRPr="001E1796">
        <w:rPr>
          <w:rFonts w:ascii="Times New Roman" w:hAnsi="Times New Roman" w:cs="Times New Roman"/>
          <w:sz w:val="28"/>
          <w:szCs w:val="28"/>
        </w:rPr>
        <w:t>Агропромышленный комплекс</w:t>
      </w:r>
    </w:p>
    <w:p w14:paraId="6BE4996F" w14:textId="77777777" w:rsidR="000E7204" w:rsidRPr="00334502" w:rsidRDefault="000E7204" w:rsidP="00845CF1">
      <w:pPr>
        <w:autoSpaceDN w:val="0"/>
        <w:adjustRightInd w:val="0"/>
        <w:ind w:firstLine="708"/>
        <w:jc w:val="both"/>
        <w:rPr>
          <w:rFonts w:ascii="Times New Roman" w:hAnsi="Times New Roman"/>
          <w:color w:val="FF0000"/>
          <w:sz w:val="28"/>
          <w:szCs w:val="28"/>
        </w:rPr>
      </w:pPr>
    </w:p>
    <w:p w14:paraId="5D9A1CFA" w14:textId="6E424F93" w:rsidR="00AF0A2A" w:rsidRDefault="00AF0A2A" w:rsidP="00AF0A2A">
      <w:pPr>
        <w:ind w:firstLine="709"/>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По состоянию на 01.04.2026 </w:t>
      </w:r>
      <w:r>
        <w:rPr>
          <w:rFonts w:ascii="Times New Roman" w:hAnsi="Times New Roman"/>
          <w:color w:val="000000" w:themeColor="text1"/>
          <w:sz w:val="28"/>
          <w:szCs w:val="28"/>
        </w:rPr>
        <w:t xml:space="preserve">агропромышленный комплекс </w:t>
      </w:r>
      <w:r>
        <w:rPr>
          <w:rFonts w:ascii="Times New Roman" w:hAnsi="Times New Roman"/>
          <w:color w:val="000000" w:themeColor="text1"/>
          <w:sz w:val="28"/>
          <w:szCs w:val="28"/>
        </w:rPr>
        <w:br/>
        <w:t>Ханты-Мансийского района представляют 286 хозяйствующих субъектов,</w:t>
      </w:r>
      <w:r>
        <w:rPr>
          <w:color w:val="000000" w:themeColor="text1"/>
        </w:rPr>
        <w:t xml:space="preserve"> </w:t>
      </w:r>
      <w:r>
        <w:rPr>
          <w:color w:val="000000" w:themeColor="text1"/>
        </w:rPr>
        <w:br/>
      </w:r>
      <w:r>
        <w:rPr>
          <w:rFonts w:ascii="Times New Roman" w:hAnsi="Times New Roman"/>
          <w:color w:val="000000" w:themeColor="text1"/>
          <w:sz w:val="28"/>
          <w:szCs w:val="28"/>
        </w:rPr>
        <w:t>в том числе 14 организаций, 39 индивидуальных предпринимателей (в том числе главы крестьянских (фермерских) хозяйств), 233 личных подсобных хозяйства.</w:t>
      </w:r>
    </w:p>
    <w:p w14:paraId="7C568E30" w14:textId="77777777" w:rsidR="00AF0A2A" w:rsidRDefault="00AF0A2A" w:rsidP="00AF0A2A">
      <w:pPr>
        <w:ind w:firstLine="567"/>
        <w:jc w:val="both"/>
        <w:rPr>
          <w:rFonts w:ascii="Times New Roman" w:hAnsi="Times New Roman"/>
          <w:bCs/>
          <w:color w:val="000000" w:themeColor="text1"/>
          <w:kern w:val="28"/>
          <w:sz w:val="28"/>
          <w:szCs w:val="28"/>
        </w:rPr>
      </w:pPr>
      <w:r>
        <w:rPr>
          <w:rFonts w:ascii="Times New Roman" w:hAnsi="Times New Roman"/>
          <w:bCs/>
          <w:color w:val="000000" w:themeColor="text1"/>
          <w:kern w:val="28"/>
          <w:sz w:val="28"/>
          <w:szCs w:val="28"/>
        </w:rPr>
        <w:t>В агропромышленном комплексе и традиционной хозяйственной деятельности коренных малочисленных народов Севера (</w:t>
      </w:r>
      <w:proofErr w:type="spellStart"/>
      <w:r>
        <w:rPr>
          <w:rFonts w:ascii="Times New Roman" w:hAnsi="Times New Roman"/>
          <w:bCs/>
          <w:color w:val="000000" w:themeColor="text1"/>
          <w:kern w:val="28"/>
          <w:sz w:val="28"/>
          <w:szCs w:val="28"/>
        </w:rPr>
        <w:t>рыбодобыча</w:t>
      </w:r>
      <w:proofErr w:type="spellEnd"/>
      <w:r>
        <w:rPr>
          <w:rFonts w:ascii="Times New Roman" w:hAnsi="Times New Roman"/>
          <w:bCs/>
          <w:color w:val="000000" w:themeColor="text1"/>
          <w:kern w:val="28"/>
          <w:sz w:val="28"/>
          <w:szCs w:val="28"/>
        </w:rPr>
        <w:t xml:space="preserve"> </w:t>
      </w:r>
      <w:r>
        <w:rPr>
          <w:rFonts w:ascii="Times New Roman" w:hAnsi="Times New Roman"/>
          <w:bCs/>
          <w:color w:val="000000" w:themeColor="text1"/>
          <w:kern w:val="28"/>
          <w:sz w:val="28"/>
          <w:szCs w:val="28"/>
        </w:rPr>
        <w:br/>
        <w:t>и заготовка дикоросов) занято около 400 человек.</w:t>
      </w:r>
    </w:p>
    <w:p w14:paraId="1F99D2CE" w14:textId="64BC5F77" w:rsidR="00AF0A2A" w:rsidRDefault="00AF0A2A" w:rsidP="00AF0A2A">
      <w:pPr>
        <w:ind w:firstLine="709"/>
        <w:jc w:val="both"/>
        <w:outlineLvl w:val="0"/>
        <w:rPr>
          <w:rFonts w:ascii="Times New Roman" w:hAnsi="Times New Roman"/>
          <w:bCs/>
          <w:color w:val="000000" w:themeColor="text1"/>
          <w:kern w:val="28"/>
          <w:sz w:val="28"/>
          <w:szCs w:val="28"/>
        </w:rPr>
      </w:pPr>
      <w:r>
        <w:rPr>
          <w:rFonts w:ascii="Times New Roman" w:hAnsi="Times New Roman"/>
          <w:bCs/>
          <w:color w:val="000000" w:themeColor="text1"/>
          <w:kern w:val="28"/>
          <w:sz w:val="28"/>
          <w:szCs w:val="28"/>
        </w:rPr>
        <w:t>За 1 квартал 2026 года х</w:t>
      </w:r>
      <w:r>
        <w:rPr>
          <w:rFonts w:ascii="Times New Roman" w:hAnsi="Times New Roman" w:cs="Times New Roman"/>
          <w:bCs/>
          <w:color w:val="000000" w:themeColor="text1"/>
          <w:sz w:val="28"/>
          <w:szCs w:val="28"/>
        </w:rPr>
        <w:t xml:space="preserve">озяйствами всех категорий </w:t>
      </w:r>
      <w:r>
        <w:rPr>
          <w:rFonts w:ascii="Times New Roman" w:hAnsi="Times New Roman"/>
          <w:bCs/>
          <w:color w:val="000000" w:themeColor="text1"/>
          <w:kern w:val="28"/>
          <w:sz w:val="28"/>
          <w:szCs w:val="28"/>
        </w:rPr>
        <w:t xml:space="preserve">произведено сельскохозяйственной продукции на сумму 380 млн рублей, или 75,8 % к показателю за 1 квартал 2025 года (501 млн рублей). </w:t>
      </w:r>
    </w:p>
    <w:p w14:paraId="6B38FCFA" w14:textId="77777777" w:rsidR="00AF0A2A" w:rsidRDefault="00AF0A2A" w:rsidP="00AF0A2A">
      <w:pPr>
        <w:ind w:firstLine="709"/>
        <w:jc w:val="both"/>
        <w:outlineLvl w:val="0"/>
        <w:rPr>
          <w:rFonts w:ascii="Times New Roman" w:eastAsia="Calibri" w:hAnsi="Times New Roman" w:cs="Times New Roman"/>
          <w:bCs/>
          <w:color w:val="000000" w:themeColor="text1"/>
          <w:kern w:val="28"/>
          <w:sz w:val="28"/>
          <w:szCs w:val="28"/>
        </w:rPr>
      </w:pPr>
      <w:r>
        <w:rPr>
          <w:rFonts w:ascii="Times New Roman" w:hAnsi="Times New Roman" w:cs="Times New Roman"/>
          <w:bCs/>
          <w:i/>
          <w:color w:val="000000" w:themeColor="text1"/>
          <w:kern w:val="28"/>
          <w:sz w:val="28"/>
          <w:szCs w:val="28"/>
        </w:rPr>
        <w:t>Животноводство</w:t>
      </w:r>
    </w:p>
    <w:p w14:paraId="044E025A" w14:textId="77777777" w:rsidR="00AF0A2A" w:rsidRDefault="00AF0A2A" w:rsidP="00AF0A2A">
      <w:pPr>
        <w:ind w:firstLine="709"/>
        <w:jc w:val="both"/>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По состоянию на </w:t>
      </w:r>
      <w:r>
        <w:rPr>
          <w:rFonts w:ascii="Times New Roman" w:hAnsi="Times New Roman" w:cs="Times New Roman"/>
          <w:color w:val="000000" w:themeColor="text1"/>
          <w:sz w:val="28"/>
          <w:szCs w:val="28"/>
        </w:rPr>
        <w:t xml:space="preserve">1 апреля 2026 года </w:t>
      </w:r>
      <w:r>
        <w:rPr>
          <w:rFonts w:ascii="Times New Roman" w:hAnsi="Times New Roman" w:cs="Times New Roman"/>
          <w:bCs/>
          <w:color w:val="000000" w:themeColor="text1"/>
          <w:sz w:val="28"/>
          <w:szCs w:val="28"/>
        </w:rPr>
        <w:t>поголовье сельскохозяйственных животных и птицы в хозяйствах всех категорий составило:</w:t>
      </w:r>
    </w:p>
    <w:p w14:paraId="54002CE6" w14:textId="424F44E9" w:rsidR="000E7204" w:rsidRPr="00334502" w:rsidRDefault="000E7204" w:rsidP="00845CF1">
      <w:pPr>
        <w:jc w:val="center"/>
        <w:rPr>
          <w:rFonts w:ascii="Times New Roman" w:hAnsi="Times New Roman"/>
          <w:color w:val="FF0000"/>
          <w:sz w:val="28"/>
          <w:szCs w:val="28"/>
          <w:lang w:eastAsia="ru-RU"/>
        </w:rPr>
      </w:pPr>
      <w:r w:rsidRPr="00334502">
        <w:rPr>
          <w:rFonts w:ascii="Times New Roman" w:hAnsi="Times New Roman"/>
          <w:bCs/>
          <w:color w:val="FF0000"/>
          <w:kern w:val="28"/>
          <w:sz w:val="28"/>
          <w:szCs w:val="28"/>
          <w:lang w:eastAsia="ru-RU"/>
        </w:rPr>
        <w:t xml:space="preserve"> </w:t>
      </w:r>
    </w:p>
    <w:tbl>
      <w:tblPr>
        <w:tblW w:w="9300" w:type="dxa"/>
        <w:tblInd w:w="-1" w:type="dxa"/>
        <w:tblLayout w:type="fixed"/>
        <w:tblCellMar>
          <w:left w:w="55" w:type="dxa"/>
          <w:right w:w="55" w:type="dxa"/>
        </w:tblCellMar>
        <w:tblLook w:val="04A0" w:firstRow="1" w:lastRow="0" w:firstColumn="1" w:lastColumn="0" w:noHBand="0" w:noVBand="1"/>
      </w:tblPr>
      <w:tblGrid>
        <w:gridCol w:w="593"/>
        <w:gridCol w:w="3658"/>
        <w:gridCol w:w="1781"/>
        <w:gridCol w:w="1634"/>
        <w:gridCol w:w="1634"/>
      </w:tblGrid>
      <w:tr w:rsidR="001E1796" w:rsidRPr="001E1796" w14:paraId="50B7B44A" w14:textId="77777777" w:rsidTr="001E1796">
        <w:trPr>
          <w:trHeight w:val="385"/>
        </w:trPr>
        <w:tc>
          <w:tcPr>
            <w:tcW w:w="593" w:type="dxa"/>
            <w:tcBorders>
              <w:top w:val="single" w:sz="2" w:space="0" w:color="000000"/>
              <w:left w:val="single" w:sz="2" w:space="0" w:color="000000"/>
              <w:bottom w:val="single" w:sz="4" w:space="0" w:color="auto"/>
              <w:right w:val="nil"/>
            </w:tcBorders>
            <w:vAlign w:val="center"/>
            <w:hideMark/>
          </w:tcPr>
          <w:p w14:paraId="25C753EA" w14:textId="77777777" w:rsidR="000E7204" w:rsidRPr="001E1796" w:rsidRDefault="000E7204" w:rsidP="00845CF1">
            <w:pPr>
              <w:suppressLineNumbers/>
              <w:snapToGrid w:val="0"/>
              <w:jc w:val="center"/>
              <w:rPr>
                <w:rFonts w:ascii="Times New Roman" w:hAnsi="Times New Roman"/>
                <w:lang w:eastAsia="ar-SA"/>
              </w:rPr>
            </w:pPr>
            <w:r w:rsidRPr="001E1796">
              <w:rPr>
                <w:rFonts w:ascii="Times New Roman" w:hAnsi="Times New Roman"/>
                <w:lang w:eastAsia="ar-SA"/>
              </w:rPr>
              <w:t>№</w:t>
            </w:r>
          </w:p>
          <w:p w14:paraId="6AEB021C" w14:textId="77777777" w:rsidR="000E7204" w:rsidRPr="001E1796" w:rsidRDefault="000E7204" w:rsidP="00845CF1">
            <w:pPr>
              <w:suppressLineNumbers/>
              <w:snapToGrid w:val="0"/>
              <w:jc w:val="center"/>
              <w:rPr>
                <w:rFonts w:ascii="Times New Roman" w:hAnsi="Times New Roman"/>
                <w:lang w:eastAsia="ar-SA"/>
              </w:rPr>
            </w:pPr>
            <w:r w:rsidRPr="001E1796">
              <w:rPr>
                <w:rFonts w:ascii="Times New Roman" w:hAnsi="Times New Roman"/>
                <w:lang w:eastAsia="ar-SA"/>
              </w:rPr>
              <w:t>п/п</w:t>
            </w:r>
          </w:p>
        </w:tc>
        <w:tc>
          <w:tcPr>
            <w:tcW w:w="3658" w:type="dxa"/>
            <w:tcBorders>
              <w:top w:val="single" w:sz="2" w:space="0" w:color="000000"/>
              <w:left w:val="single" w:sz="2" w:space="0" w:color="000000"/>
              <w:bottom w:val="single" w:sz="4" w:space="0" w:color="auto"/>
              <w:right w:val="nil"/>
            </w:tcBorders>
            <w:vAlign w:val="center"/>
            <w:hideMark/>
          </w:tcPr>
          <w:p w14:paraId="54BCDEA9" w14:textId="77777777" w:rsidR="000E7204" w:rsidRPr="001E1796" w:rsidRDefault="000E7204" w:rsidP="00845CF1">
            <w:pPr>
              <w:suppressLineNumbers/>
              <w:snapToGrid w:val="0"/>
              <w:jc w:val="center"/>
              <w:rPr>
                <w:rFonts w:ascii="Times New Roman" w:hAnsi="Times New Roman"/>
                <w:lang w:eastAsia="ar-SA"/>
              </w:rPr>
            </w:pPr>
            <w:r w:rsidRPr="001E1796">
              <w:rPr>
                <w:rFonts w:ascii="Times New Roman" w:hAnsi="Times New Roman"/>
                <w:lang w:eastAsia="ar-SA"/>
              </w:rPr>
              <w:t>Наименование половозрастной группы животных</w:t>
            </w:r>
          </w:p>
        </w:tc>
        <w:tc>
          <w:tcPr>
            <w:tcW w:w="1781" w:type="dxa"/>
            <w:tcBorders>
              <w:top w:val="single" w:sz="2" w:space="0" w:color="000000"/>
              <w:left w:val="single" w:sz="2" w:space="0" w:color="000000"/>
              <w:bottom w:val="single" w:sz="4" w:space="0" w:color="auto"/>
              <w:right w:val="single" w:sz="2" w:space="0" w:color="000000"/>
            </w:tcBorders>
            <w:vAlign w:val="center"/>
            <w:hideMark/>
          </w:tcPr>
          <w:p w14:paraId="6CB6E836" w14:textId="521BD921" w:rsidR="000E7204" w:rsidRPr="001E1796" w:rsidRDefault="001E1796" w:rsidP="00845CF1">
            <w:pPr>
              <w:suppressLineNumbers/>
              <w:snapToGrid w:val="0"/>
              <w:jc w:val="center"/>
              <w:rPr>
                <w:rFonts w:ascii="Times New Roman" w:hAnsi="Times New Roman"/>
                <w:lang w:eastAsia="ar-SA"/>
              </w:rPr>
            </w:pPr>
            <w:r>
              <w:rPr>
                <w:rFonts w:ascii="Times New Roman" w:hAnsi="Times New Roman"/>
                <w:lang w:eastAsia="ar-SA"/>
              </w:rPr>
              <w:t>н</w:t>
            </w:r>
            <w:r w:rsidR="000E7204" w:rsidRPr="001E1796">
              <w:rPr>
                <w:rFonts w:ascii="Times New Roman" w:hAnsi="Times New Roman"/>
                <w:lang w:eastAsia="ar-SA"/>
              </w:rPr>
              <w:t>а</w:t>
            </w:r>
            <w:r w:rsidRPr="001E1796">
              <w:rPr>
                <w:rFonts w:ascii="Times New Roman" w:hAnsi="Times New Roman"/>
                <w:lang w:eastAsia="ar-SA"/>
              </w:rPr>
              <w:t xml:space="preserve"> 01.04.2025</w:t>
            </w:r>
          </w:p>
        </w:tc>
        <w:tc>
          <w:tcPr>
            <w:tcW w:w="1634" w:type="dxa"/>
            <w:tcBorders>
              <w:top w:val="single" w:sz="2" w:space="0" w:color="000000"/>
              <w:left w:val="single" w:sz="2" w:space="0" w:color="000000"/>
              <w:bottom w:val="single" w:sz="4" w:space="0" w:color="auto"/>
              <w:right w:val="single" w:sz="2" w:space="0" w:color="000000"/>
            </w:tcBorders>
            <w:vAlign w:val="center"/>
          </w:tcPr>
          <w:p w14:paraId="3FF75242" w14:textId="04BD80D6" w:rsidR="000E7204" w:rsidRPr="001E1796" w:rsidRDefault="001E1796" w:rsidP="00845CF1">
            <w:pPr>
              <w:suppressLineNumbers/>
              <w:snapToGrid w:val="0"/>
              <w:jc w:val="center"/>
              <w:rPr>
                <w:rFonts w:ascii="Times New Roman" w:hAnsi="Times New Roman"/>
                <w:lang w:eastAsia="ar-SA"/>
              </w:rPr>
            </w:pPr>
            <w:r>
              <w:rPr>
                <w:rFonts w:ascii="Times New Roman" w:hAnsi="Times New Roman"/>
                <w:lang w:eastAsia="ar-SA"/>
              </w:rPr>
              <w:t>н</w:t>
            </w:r>
            <w:r w:rsidR="000E7204" w:rsidRPr="001E1796">
              <w:rPr>
                <w:rFonts w:ascii="Times New Roman" w:hAnsi="Times New Roman"/>
                <w:lang w:eastAsia="ar-SA"/>
              </w:rPr>
              <w:t>а</w:t>
            </w:r>
            <w:r w:rsidRPr="001E1796">
              <w:rPr>
                <w:rFonts w:ascii="Times New Roman" w:hAnsi="Times New Roman"/>
                <w:lang w:eastAsia="ar-SA"/>
              </w:rPr>
              <w:t xml:space="preserve"> 01.04.2026</w:t>
            </w:r>
          </w:p>
        </w:tc>
        <w:tc>
          <w:tcPr>
            <w:tcW w:w="1634" w:type="dxa"/>
            <w:tcBorders>
              <w:top w:val="single" w:sz="2" w:space="0" w:color="000000"/>
              <w:left w:val="single" w:sz="2" w:space="0" w:color="000000"/>
              <w:bottom w:val="single" w:sz="4" w:space="0" w:color="auto"/>
              <w:right w:val="single" w:sz="4" w:space="0" w:color="auto"/>
            </w:tcBorders>
            <w:vAlign w:val="center"/>
            <w:hideMark/>
          </w:tcPr>
          <w:p w14:paraId="0E1B8486" w14:textId="77777777" w:rsidR="000E7204" w:rsidRPr="001E1796" w:rsidRDefault="000E7204" w:rsidP="00845CF1">
            <w:pPr>
              <w:suppressLineNumbers/>
              <w:snapToGrid w:val="0"/>
              <w:jc w:val="center"/>
              <w:rPr>
                <w:rFonts w:ascii="Times New Roman" w:hAnsi="Times New Roman"/>
                <w:lang w:eastAsia="ar-SA"/>
              </w:rPr>
            </w:pPr>
            <w:r w:rsidRPr="001E1796">
              <w:rPr>
                <w:rFonts w:ascii="Times New Roman" w:hAnsi="Times New Roman"/>
                <w:lang w:eastAsia="ar-SA"/>
              </w:rPr>
              <w:t>Темп изменения, %</w:t>
            </w:r>
          </w:p>
        </w:tc>
      </w:tr>
      <w:tr w:rsidR="001E1796" w:rsidRPr="001E1796" w14:paraId="7BEA17EE" w14:textId="77777777" w:rsidTr="001E1796">
        <w:trPr>
          <w:trHeight w:val="324"/>
        </w:trPr>
        <w:tc>
          <w:tcPr>
            <w:tcW w:w="593" w:type="dxa"/>
            <w:tcBorders>
              <w:top w:val="single" w:sz="4" w:space="0" w:color="auto"/>
              <w:left w:val="single" w:sz="2" w:space="0" w:color="000000"/>
              <w:bottom w:val="single" w:sz="4" w:space="0" w:color="auto"/>
              <w:right w:val="nil"/>
            </w:tcBorders>
            <w:vAlign w:val="center"/>
            <w:hideMark/>
          </w:tcPr>
          <w:p w14:paraId="328C49C9" w14:textId="77777777" w:rsidR="001E1796" w:rsidRPr="001E1796" w:rsidRDefault="001E1796" w:rsidP="001E1796">
            <w:pPr>
              <w:suppressLineNumbers/>
              <w:snapToGrid w:val="0"/>
              <w:jc w:val="center"/>
              <w:rPr>
                <w:rFonts w:ascii="Times New Roman" w:hAnsi="Times New Roman"/>
                <w:lang w:eastAsia="ar-SA"/>
              </w:rPr>
            </w:pPr>
            <w:r w:rsidRPr="001E1796">
              <w:rPr>
                <w:rFonts w:ascii="Times New Roman" w:hAnsi="Times New Roman"/>
                <w:lang w:eastAsia="ar-SA"/>
              </w:rPr>
              <w:t>1.</w:t>
            </w:r>
          </w:p>
        </w:tc>
        <w:tc>
          <w:tcPr>
            <w:tcW w:w="3658" w:type="dxa"/>
            <w:tcBorders>
              <w:top w:val="single" w:sz="4" w:space="0" w:color="auto"/>
              <w:left w:val="single" w:sz="2" w:space="0" w:color="000000"/>
              <w:bottom w:val="single" w:sz="4" w:space="0" w:color="auto"/>
              <w:right w:val="nil"/>
            </w:tcBorders>
            <w:vAlign w:val="center"/>
            <w:hideMark/>
          </w:tcPr>
          <w:p w14:paraId="4AF761C3" w14:textId="77777777"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Крупный рогатый скот – всего</w:t>
            </w:r>
          </w:p>
        </w:tc>
        <w:tc>
          <w:tcPr>
            <w:tcW w:w="1781" w:type="dxa"/>
            <w:tcBorders>
              <w:top w:val="single" w:sz="4" w:space="0" w:color="auto"/>
              <w:left w:val="single" w:sz="2" w:space="0" w:color="000000"/>
              <w:bottom w:val="single" w:sz="4" w:space="0" w:color="auto"/>
              <w:right w:val="single" w:sz="2" w:space="0" w:color="000000"/>
            </w:tcBorders>
            <w:vAlign w:val="center"/>
            <w:hideMark/>
          </w:tcPr>
          <w:p w14:paraId="0F6E4318" w14:textId="0F616E87"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rPr>
              <w:t>2 022</w:t>
            </w:r>
          </w:p>
        </w:tc>
        <w:tc>
          <w:tcPr>
            <w:tcW w:w="1634" w:type="dxa"/>
            <w:tcBorders>
              <w:top w:val="single" w:sz="4" w:space="0" w:color="auto"/>
              <w:left w:val="single" w:sz="2" w:space="0" w:color="000000"/>
              <w:bottom w:val="single" w:sz="4" w:space="0" w:color="auto"/>
              <w:right w:val="nil"/>
            </w:tcBorders>
            <w:vAlign w:val="center"/>
          </w:tcPr>
          <w:p w14:paraId="1410AD9D" w14:textId="045E764C"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bCs/>
                <w:lang w:eastAsia="ar-SA"/>
              </w:rPr>
              <w:t>1 781</w:t>
            </w:r>
          </w:p>
        </w:tc>
        <w:tc>
          <w:tcPr>
            <w:tcW w:w="1634" w:type="dxa"/>
            <w:tcBorders>
              <w:top w:val="single" w:sz="4" w:space="0" w:color="auto"/>
              <w:left w:val="single" w:sz="2" w:space="0" w:color="000000"/>
              <w:bottom w:val="single" w:sz="4" w:space="0" w:color="auto"/>
              <w:right w:val="single" w:sz="4" w:space="0" w:color="auto"/>
            </w:tcBorders>
            <w:vAlign w:val="center"/>
          </w:tcPr>
          <w:p w14:paraId="5EE114DC" w14:textId="2BFF25A4"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88,1</w:t>
            </w:r>
          </w:p>
        </w:tc>
      </w:tr>
      <w:tr w:rsidR="001E1796" w:rsidRPr="001E1796" w14:paraId="7E3407EA" w14:textId="77777777" w:rsidTr="001E1796">
        <w:trPr>
          <w:trHeight w:val="324"/>
        </w:trPr>
        <w:tc>
          <w:tcPr>
            <w:tcW w:w="593" w:type="dxa"/>
            <w:tcBorders>
              <w:top w:val="single" w:sz="4" w:space="0" w:color="auto"/>
              <w:left w:val="single" w:sz="2" w:space="0" w:color="000000"/>
              <w:bottom w:val="single" w:sz="4" w:space="0" w:color="auto"/>
              <w:right w:val="nil"/>
            </w:tcBorders>
            <w:vAlign w:val="center"/>
          </w:tcPr>
          <w:p w14:paraId="5EA507C2" w14:textId="77777777" w:rsidR="001E1796" w:rsidRPr="001E1796" w:rsidRDefault="001E1796" w:rsidP="001E1796">
            <w:pPr>
              <w:suppressLineNumbers/>
              <w:snapToGrid w:val="0"/>
              <w:jc w:val="center"/>
              <w:rPr>
                <w:rFonts w:ascii="Times New Roman" w:hAnsi="Times New Roman"/>
                <w:lang w:eastAsia="ar-SA"/>
              </w:rPr>
            </w:pPr>
          </w:p>
        </w:tc>
        <w:tc>
          <w:tcPr>
            <w:tcW w:w="3658" w:type="dxa"/>
            <w:tcBorders>
              <w:top w:val="single" w:sz="4" w:space="0" w:color="auto"/>
              <w:left w:val="single" w:sz="2" w:space="0" w:color="000000"/>
              <w:bottom w:val="single" w:sz="4" w:space="0" w:color="auto"/>
              <w:right w:val="nil"/>
            </w:tcBorders>
            <w:vAlign w:val="center"/>
            <w:hideMark/>
          </w:tcPr>
          <w:p w14:paraId="7C2798E1" w14:textId="77777777"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в том числе коровы</w:t>
            </w:r>
          </w:p>
        </w:tc>
        <w:tc>
          <w:tcPr>
            <w:tcW w:w="1781" w:type="dxa"/>
            <w:tcBorders>
              <w:top w:val="single" w:sz="4" w:space="0" w:color="auto"/>
              <w:left w:val="single" w:sz="2" w:space="0" w:color="000000"/>
              <w:bottom w:val="single" w:sz="4" w:space="0" w:color="auto"/>
              <w:right w:val="single" w:sz="2" w:space="0" w:color="000000"/>
            </w:tcBorders>
            <w:vAlign w:val="center"/>
            <w:hideMark/>
          </w:tcPr>
          <w:p w14:paraId="1620F62A" w14:textId="2CBB6E90"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rPr>
              <w:t>1021</w:t>
            </w:r>
          </w:p>
        </w:tc>
        <w:tc>
          <w:tcPr>
            <w:tcW w:w="1634" w:type="dxa"/>
            <w:tcBorders>
              <w:top w:val="single" w:sz="4" w:space="0" w:color="auto"/>
              <w:left w:val="single" w:sz="2" w:space="0" w:color="000000"/>
              <w:bottom w:val="single" w:sz="4" w:space="0" w:color="auto"/>
              <w:right w:val="nil"/>
            </w:tcBorders>
            <w:vAlign w:val="center"/>
          </w:tcPr>
          <w:p w14:paraId="099057A4" w14:textId="5B00EE00"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bCs/>
                <w:lang w:eastAsia="ar-SA"/>
              </w:rPr>
              <w:t>900</w:t>
            </w:r>
          </w:p>
        </w:tc>
        <w:tc>
          <w:tcPr>
            <w:tcW w:w="1634" w:type="dxa"/>
            <w:tcBorders>
              <w:top w:val="single" w:sz="4" w:space="0" w:color="auto"/>
              <w:left w:val="single" w:sz="2" w:space="0" w:color="000000"/>
              <w:bottom w:val="single" w:sz="4" w:space="0" w:color="auto"/>
              <w:right w:val="single" w:sz="4" w:space="0" w:color="auto"/>
            </w:tcBorders>
            <w:vAlign w:val="center"/>
          </w:tcPr>
          <w:p w14:paraId="017EF2C4" w14:textId="0B0F9A78"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88,1</w:t>
            </w:r>
          </w:p>
        </w:tc>
      </w:tr>
      <w:tr w:rsidR="001E1796" w:rsidRPr="001E1796" w14:paraId="45843B3B" w14:textId="77777777" w:rsidTr="001E1796">
        <w:trPr>
          <w:trHeight w:val="207"/>
        </w:trPr>
        <w:tc>
          <w:tcPr>
            <w:tcW w:w="593" w:type="dxa"/>
            <w:tcBorders>
              <w:top w:val="single" w:sz="4" w:space="0" w:color="auto"/>
              <w:left w:val="single" w:sz="2" w:space="0" w:color="000000"/>
              <w:bottom w:val="single" w:sz="4" w:space="0" w:color="auto"/>
              <w:right w:val="nil"/>
            </w:tcBorders>
            <w:vAlign w:val="center"/>
            <w:hideMark/>
          </w:tcPr>
          <w:p w14:paraId="2D209D7D" w14:textId="77777777" w:rsidR="001E1796" w:rsidRPr="001E1796" w:rsidRDefault="001E1796" w:rsidP="001E1796">
            <w:pPr>
              <w:suppressLineNumbers/>
              <w:snapToGrid w:val="0"/>
              <w:jc w:val="center"/>
              <w:rPr>
                <w:rFonts w:ascii="Times New Roman" w:hAnsi="Times New Roman"/>
                <w:lang w:eastAsia="ar-SA"/>
              </w:rPr>
            </w:pPr>
            <w:r w:rsidRPr="001E1796">
              <w:rPr>
                <w:rFonts w:ascii="Times New Roman" w:hAnsi="Times New Roman"/>
                <w:lang w:eastAsia="ar-SA"/>
              </w:rPr>
              <w:t>2.</w:t>
            </w:r>
          </w:p>
        </w:tc>
        <w:tc>
          <w:tcPr>
            <w:tcW w:w="3658" w:type="dxa"/>
            <w:tcBorders>
              <w:top w:val="single" w:sz="4" w:space="0" w:color="auto"/>
              <w:left w:val="single" w:sz="2" w:space="0" w:color="000000"/>
              <w:bottom w:val="single" w:sz="4" w:space="0" w:color="auto"/>
              <w:right w:val="nil"/>
            </w:tcBorders>
            <w:vAlign w:val="center"/>
            <w:hideMark/>
          </w:tcPr>
          <w:p w14:paraId="57467EA1" w14:textId="77777777"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Свиньи</w:t>
            </w:r>
          </w:p>
        </w:tc>
        <w:tc>
          <w:tcPr>
            <w:tcW w:w="1781" w:type="dxa"/>
            <w:tcBorders>
              <w:top w:val="single" w:sz="4" w:space="0" w:color="auto"/>
              <w:left w:val="single" w:sz="2" w:space="0" w:color="000000"/>
              <w:bottom w:val="single" w:sz="2" w:space="0" w:color="000000"/>
              <w:right w:val="single" w:sz="2" w:space="0" w:color="000000"/>
            </w:tcBorders>
            <w:vAlign w:val="center"/>
            <w:hideMark/>
          </w:tcPr>
          <w:p w14:paraId="4674C57F" w14:textId="246A7C4A"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rPr>
              <w:t>206</w:t>
            </w:r>
          </w:p>
        </w:tc>
        <w:tc>
          <w:tcPr>
            <w:tcW w:w="1634" w:type="dxa"/>
            <w:tcBorders>
              <w:top w:val="single" w:sz="4" w:space="0" w:color="auto"/>
              <w:left w:val="single" w:sz="2" w:space="0" w:color="000000"/>
              <w:bottom w:val="single" w:sz="2" w:space="0" w:color="000000"/>
              <w:right w:val="nil"/>
            </w:tcBorders>
            <w:vAlign w:val="center"/>
          </w:tcPr>
          <w:p w14:paraId="08C97F45" w14:textId="10E2AA37"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bCs/>
                <w:lang w:eastAsia="ar-SA"/>
              </w:rPr>
              <w:t>31</w:t>
            </w:r>
          </w:p>
        </w:tc>
        <w:tc>
          <w:tcPr>
            <w:tcW w:w="1634" w:type="dxa"/>
            <w:tcBorders>
              <w:top w:val="single" w:sz="4" w:space="0" w:color="auto"/>
              <w:left w:val="single" w:sz="2" w:space="0" w:color="000000"/>
              <w:bottom w:val="single" w:sz="2" w:space="0" w:color="000000"/>
              <w:right w:val="single" w:sz="4" w:space="0" w:color="auto"/>
            </w:tcBorders>
            <w:vAlign w:val="center"/>
          </w:tcPr>
          <w:p w14:paraId="35241D49" w14:textId="1CCAC518"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15,0</w:t>
            </w:r>
          </w:p>
        </w:tc>
      </w:tr>
      <w:tr w:rsidR="001E1796" w:rsidRPr="001E1796" w14:paraId="4B7E4A71" w14:textId="77777777" w:rsidTr="001E1796">
        <w:trPr>
          <w:trHeight w:val="207"/>
        </w:trPr>
        <w:tc>
          <w:tcPr>
            <w:tcW w:w="593" w:type="dxa"/>
            <w:tcBorders>
              <w:top w:val="single" w:sz="4" w:space="0" w:color="auto"/>
              <w:left w:val="single" w:sz="2" w:space="0" w:color="000000"/>
              <w:bottom w:val="single" w:sz="4" w:space="0" w:color="auto"/>
              <w:right w:val="nil"/>
            </w:tcBorders>
            <w:vAlign w:val="center"/>
            <w:hideMark/>
          </w:tcPr>
          <w:p w14:paraId="7CE12BBC" w14:textId="77777777" w:rsidR="001E1796" w:rsidRPr="001E1796" w:rsidRDefault="001E1796" w:rsidP="001E1796">
            <w:pPr>
              <w:suppressLineNumbers/>
              <w:snapToGrid w:val="0"/>
              <w:jc w:val="center"/>
              <w:rPr>
                <w:rFonts w:ascii="Times New Roman" w:hAnsi="Times New Roman"/>
                <w:lang w:eastAsia="ar-SA"/>
              </w:rPr>
            </w:pPr>
            <w:r w:rsidRPr="001E1796">
              <w:rPr>
                <w:rFonts w:ascii="Times New Roman" w:hAnsi="Times New Roman"/>
                <w:lang w:eastAsia="ar-SA"/>
              </w:rPr>
              <w:t>3.</w:t>
            </w:r>
          </w:p>
        </w:tc>
        <w:tc>
          <w:tcPr>
            <w:tcW w:w="3658" w:type="dxa"/>
            <w:tcBorders>
              <w:top w:val="single" w:sz="4" w:space="0" w:color="auto"/>
              <w:left w:val="single" w:sz="2" w:space="0" w:color="000000"/>
              <w:bottom w:val="single" w:sz="4" w:space="0" w:color="auto"/>
              <w:right w:val="nil"/>
            </w:tcBorders>
            <w:vAlign w:val="center"/>
            <w:hideMark/>
          </w:tcPr>
          <w:p w14:paraId="6557BB50" w14:textId="77777777"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Лошади</w:t>
            </w:r>
          </w:p>
        </w:tc>
        <w:tc>
          <w:tcPr>
            <w:tcW w:w="1781" w:type="dxa"/>
            <w:tcBorders>
              <w:top w:val="single" w:sz="2" w:space="0" w:color="000000"/>
              <w:left w:val="single" w:sz="2" w:space="0" w:color="000000"/>
              <w:bottom w:val="single" w:sz="4" w:space="0" w:color="auto"/>
              <w:right w:val="single" w:sz="2" w:space="0" w:color="000000"/>
            </w:tcBorders>
            <w:vAlign w:val="center"/>
            <w:hideMark/>
          </w:tcPr>
          <w:p w14:paraId="71B9DB2E" w14:textId="37E76ACC"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rPr>
              <w:t>789</w:t>
            </w:r>
          </w:p>
        </w:tc>
        <w:tc>
          <w:tcPr>
            <w:tcW w:w="1634" w:type="dxa"/>
            <w:tcBorders>
              <w:top w:val="nil"/>
              <w:left w:val="single" w:sz="2" w:space="0" w:color="000000"/>
              <w:bottom w:val="single" w:sz="4" w:space="0" w:color="auto"/>
              <w:right w:val="nil"/>
            </w:tcBorders>
            <w:vAlign w:val="center"/>
          </w:tcPr>
          <w:p w14:paraId="021A5BDE" w14:textId="7CE54214"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768</w:t>
            </w:r>
          </w:p>
        </w:tc>
        <w:tc>
          <w:tcPr>
            <w:tcW w:w="1634" w:type="dxa"/>
            <w:tcBorders>
              <w:top w:val="single" w:sz="2" w:space="0" w:color="000000"/>
              <w:left w:val="single" w:sz="2" w:space="0" w:color="000000"/>
              <w:bottom w:val="single" w:sz="4" w:space="0" w:color="auto"/>
              <w:right w:val="single" w:sz="4" w:space="0" w:color="auto"/>
            </w:tcBorders>
            <w:vAlign w:val="center"/>
          </w:tcPr>
          <w:p w14:paraId="4842F358" w14:textId="26240ADF"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97,3</w:t>
            </w:r>
          </w:p>
        </w:tc>
      </w:tr>
      <w:tr w:rsidR="001E1796" w:rsidRPr="001E1796" w14:paraId="111D6B7C" w14:textId="77777777" w:rsidTr="001E1796">
        <w:trPr>
          <w:trHeight w:val="207"/>
        </w:trPr>
        <w:tc>
          <w:tcPr>
            <w:tcW w:w="593" w:type="dxa"/>
            <w:tcBorders>
              <w:top w:val="single" w:sz="4" w:space="0" w:color="auto"/>
              <w:left w:val="single" w:sz="4" w:space="0" w:color="auto"/>
              <w:bottom w:val="single" w:sz="4" w:space="0" w:color="auto"/>
              <w:right w:val="single" w:sz="4" w:space="0" w:color="auto"/>
            </w:tcBorders>
            <w:vAlign w:val="center"/>
            <w:hideMark/>
          </w:tcPr>
          <w:p w14:paraId="46FAA8DE" w14:textId="77777777" w:rsidR="001E1796" w:rsidRPr="001E1796" w:rsidRDefault="001E1796" w:rsidP="001E1796">
            <w:pPr>
              <w:suppressLineNumbers/>
              <w:snapToGrid w:val="0"/>
              <w:jc w:val="center"/>
              <w:rPr>
                <w:rFonts w:ascii="Times New Roman" w:hAnsi="Times New Roman"/>
                <w:lang w:eastAsia="ar-SA"/>
              </w:rPr>
            </w:pPr>
            <w:r w:rsidRPr="001E1796">
              <w:rPr>
                <w:rFonts w:ascii="Times New Roman" w:hAnsi="Times New Roman"/>
                <w:lang w:eastAsia="ar-SA"/>
              </w:rPr>
              <w:t>4.</w:t>
            </w:r>
          </w:p>
        </w:tc>
        <w:tc>
          <w:tcPr>
            <w:tcW w:w="3658" w:type="dxa"/>
            <w:tcBorders>
              <w:top w:val="single" w:sz="4" w:space="0" w:color="auto"/>
              <w:left w:val="single" w:sz="4" w:space="0" w:color="auto"/>
              <w:bottom w:val="single" w:sz="4" w:space="0" w:color="auto"/>
              <w:right w:val="single" w:sz="4" w:space="0" w:color="auto"/>
            </w:tcBorders>
            <w:vAlign w:val="center"/>
            <w:hideMark/>
          </w:tcPr>
          <w:p w14:paraId="192D21FF" w14:textId="17C3EB8E"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Овцы, козы</w:t>
            </w:r>
          </w:p>
        </w:tc>
        <w:tc>
          <w:tcPr>
            <w:tcW w:w="1781" w:type="dxa"/>
            <w:tcBorders>
              <w:top w:val="single" w:sz="4" w:space="0" w:color="auto"/>
              <w:left w:val="single" w:sz="4" w:space="0" w:color="auto"/>
              <w:bottom w:val="single" w:sz="4" w:space="0" w:color="auto"/>
              <w:right w:val="single" w:sz="4" w:space="0" w:color="auto"/>
            </w:tcBorders>
            <w:vAlign w:val="center"/>
            <w:hideMark/>
          </w:tcPr>
          <w:p w14:paraId="737DE2D7" w14:textId="3D1B73FD"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rPr>
              <w:t>410</w:t>
            </w:r>
          </w:p>
        </w:tc>
        <w:tc>
          <w:tcPr>
            <w:tcW w:w="1634" w:type="dxa"/>
            <w:tcBorders>
              <w:top w:val="single" w:sz="4" w:space="0" w:color="auto"/>
              <w:left w:val="single" w:sz="4" w:space="0" w:color="auto"/>
              <w:bottom w:val="single" w:sz="4" w:space="0" w:color="auto"/>
              <w:right w:val="single" w:sz="4" w:space="0" w:color="auto"/>
            </w:tcBorders>
            <w:vAlign w:val="center"/>
          </w:tcPr>
          <w:p w14:paraId="3F743C94" w14:textId="5E04F39D"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bCs/>
                <w:lang w:eastAsia="ar-SA"/>
              </w:rPr>
              <w:t>211</w:t>
            </w:r>
          </w:p>
        </w:tc>
        <w:tc>
          <w:tcPr>
            <w:tcW w:w="1634" w:type="dxa"/>
            <w:tcBorders>
              <w:top w:val="single" w:sz="4" w:space="0" w:color="auto"/>
              <w:left w:val="single" w:sz="4" w:space="0" w:color="auto"/>
              <w:bottom w:val="single" w:sz="4" w:space="0" w:color="auto"/>
              <w:right w:val="single" w:sz="4" w:space="0" w:color="auto"/>
            </w:tcBorders>
            <w:vAlign w:val="center"/>
          </w:tcPr>
          <w:p w14:paraId="6944D7F3" w14:textId="593B7379"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51,5</w:t>
            </w:r>
          </w:p>
        </w:tc>
      </w:tr>
      <w:tr w:rsidR="001E1796" w:rsidRPr="001E1796" w14:paraId="6F8ECAC5" w14:textId="77777777" w:rsidTr="001E1796">
        <w:trPr>
          <w:trHeight w:val="207"/>
        </w:trPr>
        <w:tc>
          <w:tcPr>
            <w:tcW w:w="593" w:type="dxa"/>
            <w:tcBorders>
              <w:top w:val="single" w:sz="4" w:space="0" w:color="auto"/>
              <w:left w:val="single" w:sz="4" w:space="0" w:color="auto"/>
              <w:bottom w:val="single" w:sz="4" w:space="0" w:color="auto"/>
              <w:right w:val="single" w:sz="4" w:space="0" w:color="auto"/>
            </w:tcBorders>
            <w:vAlign w:val="center"/>
          </w:tcPr>
          <w:p w14:paraId="247490F7" w14:textId="77777777" w:rsidR="001E1796" w:rsidRPr="001E1796" w:rsidRDefault="001E1796" w:rsidP="001E1796">
            <w:pPr>
              <w:suppressLineNumbers/>
              <w:snapToGrid w:val="0"/>
              <w:jc w:val="center"/>
              <w:rPr>
                <w:rFonts w:ascii="Times New Roman" w:hAnsi="Times New Roman"/>
                <w:lang w:eastAsia="ar-SA"/>
              </w:rPr>
            </w:pPr>
            <w:r w:rsidRPr="001E1796">
              <w:rPr>
                <w:rFonts w:ascii="Times New Roman" w:hAnsi="Times New Roman"/>
                <w:lang w:eastAsia="ar-SA"/>
              </w:rPr>
              <w:t>7.</w:t>
            </w:r>
          </w:p>
        </w:tc>
        <w:tc>
          <w:tcPr>
            <w:tcW w:w="3658" w:type="dxa"/>
            <w:tcBorders>
              <w:top w:val="single" w:sz="4" w:space="0" w:color="auto"/>
              <w:left w:val="single" w:sz="4" w:space="0" w:color="auto"/>
              <w:bottom w:val="single" w:sz="4" w:space="0" w:color="auto"/>
              <w:right w:val="single" w:sz="4" w:space="0" w:color="auto"/>
            </w:tcBorders>
            <w:vAlign w:val="center"/>
          </w:tcPr>
          <w:p w14:paraId="26EA20FC" w14:textId="77777777" w:rsidR="001E1796" w:rsidRPr="001E1796" w:rsidRDefault="001E1796" w:rsidP="001E1796">
            <w:pPr>
              <w:suppressLineNumbers/>
              <w:snapToGrid w:val="0"/>
              <w:jc w:val="both"/>
              <w:rPr>
                <w:rFonts w:ascii="Times New Roman" w:hAnsi="Times New Roman"/>
                <w:bCs/>
                <w:lang w:eastAsia="ar-SA"/>
              </w:rPr>
            </w:pPr>
            <w:r w:rsidRPr="001E1796">
              <w:rPr>
                <w:rFonts w:ascii="Times New Roman" w:hAnsi="Times New Roman"/>
                <w:bCs/>
                <w:lang w:eastAsia="ar-SA"/>
              </w:rPr>
              <w:t>Птица</w:t>
            </w:r>
          </w:p>
        </w:tc>
        <w:tc>
          <w:tcPr>
            <w:tcW w:w="1781" w:type="dxa"/>
            <w:tcBorders>
              <w:top w:val="single" w:sz="4" w:space="0" w:color="auto"/>
              <w:left w:val="single" w:sz="4" w:space="0" w:color="auto"/>
              <w:bottom w:val="single" w:sz="4" w:space="0" w:color="auto"/>
              <w:right w:val="single" w:sz="4" w:space="0" w:color="auto"/>
            </w:tcBorders>
            <w:vAlign w:val="center"/>
          </w:tcPr>
          <w:p w14:paraId="7F00216F" w14:textId="27D9F96D"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9 134</w:t>
            </w:r>
          </w:p>
        </w:tc>
        <w:tc>
          <w:tcPr>
            <w:tcW w:w="1634" w:type="dxa"/>
            <w:tcBorders>
              <w:top w:val="single" w:sz="4" w:space="0" w:color="auto"/>
              <w:left w:val="single" w:sz="4" w:space="0" w:color="auto"/>
              <w:bottom w:val="single" w:sz="4" w:space="0" w:color="auto"/>
              <w:right w:val="single" w:sz="4" w:space="0" w:color="auto"/>
            </w:tcBorders>
            <w:vAlign w:val="center"/>
          </w:tcPr>
          <w:p w14:paraId="430FA0E0" w14:textId="36ECF1B7" w:rsidR="001E1796" w:rsidRPr="001E1796" w:rsidRDefault="001E1796" w:rsidP="001E1796">
            <w:pPr>
              <w:suppressLineNumbers/>
              <w:snapToGrid w:val="0"/>
              <w:jc w:val="center"/>
              <w:rPr>
                <w:rFonts w:ascii="Times New Roman" w:hAnsi="Times New Roman"/>
                <w:bCs/>
                <w:lang w:val="en-US" w:eastAsia="ar-SA"/>
              </w:rPr>
            </w:pPr>
            <w:r w:rsidRPr="001E1796">
              <w:rPr>
                <w:rFonts w:ascii="Times New Roman" w:hAnsi="Times New Roman" w:cs="Times New Roman"/>
                <w:bCs/>
                <w:lang w:eastAsia="ar-SA"/>
              </w:rPr>
              <w:t>2 633</w:t>
            </w:r>
          </w:p>
        </w:tc>
        <w:tc>
          <w:tcPr>
            <w:tcW w:w="1634" w:type="dxa"/>
            <w:tcBorders>
              <w:top w:val="single" w:sz="4" w:space="0" w:color="auto"/>
              <w:left w:val="single" w:sz="4" w:space="0" w:color="auto"/>
              <w:bottom w:val="single" w:sz="4" w:space="0" w:color="auto"/>
              <w:right w:val="single" w:sz="4" w:space="0" w:color="auto"/>
            </w:tcBorders>
            <w:vAlign w:val="center"/>
          </w:tcPr>
          <w:p w14:paraId="499B8D76" w14:textId="5364AE30" w:rsidR="001E1796" w:rsidRPr="001E1796" w:rsidRDefault="001E1796" w:rsidP="001E1796">
            <w:pPr>
              <w:suppressLineNumbers/>
              <w:snapToGrid w:val="0"/>
              <w:jc w:val="center"/>
              <w:rPr>
                <w:rFonts w:ascii="Times New Roman" w:hAnsi="Times New Roman"/>
                <w:bCs/>
                <w:lang w:eastAsia="ar-SA"/>
              </w:rPr>
            </w:pPr>
            <w:r w:rsidRPr="001E1796">
              <w:rPr>
                <w:rFonts w:ascii="Times New Roman" w:hAnsi="Times New Roman" w:cs="Times New Roman"/>
                <w:bCs/>
                <w:lang w:eastAsia="ar-SA"/>
              </w:rPr>
              <w:t>28,8</w:t>
            </w:r>
          </w:p>
        </w:tc>
      </w:tr>
    </w:tbl>
    <w:p w14:paraId="5405DEC7" w14:textId="77777777" w:rsidR="000E7204" w:rsidRPr="00334502" w:rsidRDefault="000E7204" w:rsidP="00845CF1">
      <w:pPr>
        <w:autoSpaceDN w:val="0"/>
        <w:adjustRightInd w:val="0"/>
        <w:ind w:firstLine="708"/>
        <w:jc w:val="both"/>
        <w:rPr>
          <w:rFonts w:ascii="Times New Roman" w:hAnsi="Times New Roman"/>
          <w:bCs/>
          <w:color w:val="FF0000"/>
          <w:sz w:val="28"/>
          <w:szCs w:val="28"/>
          <w:lang w:eastAsia="ru-RU"/>
        </w:rPr>
      </w:pPr>
    </w:p>
    <w:p w14:paraId="31028C64" w14:textId="3A5CCA43" w:rsidR="00AF0A2A" w:rsidRDefault="00AF0A2A" w:rsidP="00AF0A2A">
      <w:pPr>
        <w:ind w:firstLine="709"/>
        <w:jc w:val="both"/>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Снизилась численность поголовья крупного рогатого скота в хозяйствах всех категорий на 11,9 % в сравнении с соответствующей отчетной датой 2025 года, поголовья </w:t>
      </w:r>
      <w:proofErr w:type="spellStart"/>
      <w:r>
        <w:rPr>
          <w:rFonts w:ascii="Times New Roman" w:hAnsi="Times New Roman" w:cs="Times New Roman"/>
          <w:bCs/>
          <w:color w:val="000000" w:themeColor="text1"/>
          <w:sz w:val="28"/>
          <w:szCs w:val="28"/>
        </w:rPr>
        <w:t>коров</w:t>
      </w:r>
      <w:proofErr w:type="spellEnd"/>
      <w:r>
        <w:rPr>
          <w:rFonts w:ascii="Times New Roman" w:hAnsi="Times New Roman" w:cs="Times New Roman"/>
          <w:bCs/>
          <w:color w:val="000000" w:themeColor="text1"/>
          <w:sz w:val="28"/>
          <w:szCs w:val="28"/>
        </w:rPr>
        <w:t xml:space="preserve"> на 11,9 %, свиней на 85 %, поголовья лошадей на 2,7%, мелкого рогатого скота на 48,5 %, птицы на 71,2 %, что обусловлено неблагоприятными условиями для ведения сельскохозяйственной деятельности.</w:t>
      </w:r>
    </w:p>
    <w:p w14:paraId="49D0ADD2" w14:textId="77777777" w:rsidR="00AF0A2A"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Хозяйствами всех категорий за 1 квартал 2026 года произведено:</w:t>
      </w:r>
    </w:p>
    <w:p w14:paraId="65A934CB" w14:textId="14C83C41" w:rsidR="00AF0A2A"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199,8 тонны мяса или 53,6 % к соответствующему периоду </w:t>
      </w:r>
      <w:r>
        <w:rPr>
          <w:rFonts w:ascii="Times New Roman" w:hAnsi="Times New Roman" w:cs="Times New Roman"/>
          <w:bCs/>
          <w:color w:val="000000" w:themeColor="text1"/>
          <w:sz w:val="28"/>
          <w:szCs w:val="28"/>
        </w:rPr>
        <w:br/>
        <w:t xml:space="preserve">2025 года (373 тонны). </w:t>
      </w:r>
    </w:p>
    <w:p w14:paraId="275B31FB" w14:textId="60BC458E" w:rsidR="00AF0A2A"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945,3 тонны молока или 92,8 % к соответствующему периоду </w:t>
      </w:r>
      <w:r>
        <w:rPr>
          <w:rFonts w:ascii="Times New Roman" w:hAnsi="Times New Roman" w:cs="Times New Roman"/>
          <w:bCs/>
          <w:color w:val="000000" w:themeColor="text1"/>
          <w:sz w:val="28"/>
          <w:szCs w:val="28"/>
        </w:rPr>
        <w:br/>
        <w:t>2025 года (1018 тонн).</w:t>
      </w:r>
    </w:p>
    <w:p w14:paraId="709922AD" w14:textId="77777777" w:rsidR="00AF0A2A"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Уменьшение объема производства обусловлено снижением поголовья сельскохозяйственных животных в хозяйствах всех категорий и снижением надоев молока.</w:t>
      </w:r>
    </w:p>
    <w:p w14:paraId="3DD44567" w14:textId="77777777" w:rsidR="00AF0A2A" w:rsidRDefault="00AF0A2A" w:rsidP="00AF0A2A">
      <w:pPr>
        <w:ind w:firstLine="709"/>
        <w:jc w:val="both"/>
        <w:rPr>
          <w:rFonts w:ascii="Times New Roman" w:hAnsi="Times New Roman" w:cs="Times New Roman"/>
          <w:bCs/>
          <w:color w:val="000000" w:themeColor="text1"/>
          <w:sz w:val="28"/>
          <w:szCs w:val="28"/>
        </w:rPr>
      </w:pPr>
    </w:p>
    <w:p w14:paraId="13775251" w14:textId="77777777" w:rsidR="00AF0A2A" w:rsidRDefault="00AF0A2A" w:rsidP="00AF0A2A">
      <w:pPr>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Производство </w:t>
      </w:r>
    </w:p>
    <w:p w14:paraId="2F4CE74C" w14:textId="47813E1D" w:rsidR="00950F65"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животноводческой продукции</w:t>
      </w:r>
      <w:r>
        <w:rPr>
          <w:rFonts w:ascii="Times New Roman" w:hAnsi="Times New Roman" w:cs="Times New Roman"/>
          <w:bCs/>
          <w:color w:val="000000" w:themeColor="text1"/>
          <w:sz w:val="28"/>
          <w:szCs w:val="28"/>
        </w:rPr>
        <w:t xml:space="preserve"> в хозяйствах всех форм собственности</w:t>
      </w:r>
    </w:p>
    <w:p w14:paraId="4438B4DA" w14:textId="77777777" w:rsidR="00AF0A2A" w:rsidRPr="00334502" w:rsidRDefault="00AF0A2A" w:rsidP="00AF0A2A">
      <w:pPr>
        <w:ind w:firstLine="709"/>
        <w:jc w:val="both"/>
        <w:rPr>
          <w:rFonts w:ascii="Times New Roman" w:hAnsi="Times New Roman" w:cs="Times New Roman"/>
          <w:color w:val="FF0000"/>
          <w:sz w:val="28"/>
          <w:szCs w:val="28"/>
        </w:rPr>
      </w:pPr>
    </w:p>
    <w:tbl>
      <w:tblPr>
        <w:tblW w:w="4971" w:type="pct"/>
        <w:tblCellMar>
          <w:left w:w="55" w:type="dxa"/>
          <w:right w:w="55" w:type="dxa"/>
        </w:tblCellMar>
        <w:tblLook w:val="04A0" w:firstRow="1" w:lastRow="0" w:firstColumn="1" w:lastColumn="0" w:noHBand="0" w:noVBand="1"/>
      </w:tblPr>
      <w:tblGrid>
        <w:gridCol w:w="936"/>
        <w:gridCol w:w="2514"/>
        <w:gridCol w:w="1628"/>
        <w:gridCol w:w="1631"/>
        <w:gridCol w:w="2303"/>
      </w:tblGrid>
      <w:tr w:rsidR="00AF0A2A" w14:paraId="07B87426" w14:textId="77777777" w:rsidTr="00AF0A2A">
        <w:tc>
          <w:tcPr>
            <w:tcW w:w="519" w:type="pct"/>
            <w:vMerge w:val="restart"/>
            <w:tcBorders>
              <w:top w:val="single" w:sz="2" w:space="0" w:color="000000"/>
              <w:left w:val="single" w:sz="2" w:space="0" w:color="000000"/>
              <w:bottom w:val="single" w:sz="4" w:space="0" w:color="auto"/>
              <w:right w:val="nil"/>
            </w:tcBorders>
            <w:hideMark/>
          </w:tcPr>
          <w:p w14:paraId="4E63B0EC"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w:t>
            </w:r>
          </w:p>
          <w:p w14:paraId="61873AC1"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п/п</w:t>
            </w:r>
          </w:p>
        </w:tc>
        <w:tc>
          <w:tcPr>
            <w:tcW w:w="1395" w:type="pct"/>
            <w:vMerge w:val="restart"/>
            <w:tcBorders>
              <w:top w:val="single" w:sz="2" w:space="0" w:color="000000"/>
              <w:left w:val="single" w:sz="2" w:space="0" w:color="000000"/>
              <w:bottom w:val="single" w:sz="4" w:space="0" w:color="auto"/>
              <w:right w:val="nil"/>
            </w:tcBorders>
            <w:hideMark/>
          </w:tcPr>
          <w:p w14:paraId="1BE5E2F8"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Наименование продукции, тонн</w:t>
            </w:r>
          </w:p>
        </w:tc>
        <w:tc>
          <w:tcPr>
            <w:tcW w:w="1808" w:type="pct"/>
            <w:gridSpan w:val="2"/>
            <w:tcBorders>
              <w:top w:val="single" w:sz="2" w:space="0" w:color="000000"/>
              <w:left w:val="single" w:sz="2" w:space="0" w:color="000000"/>
              <w:bottom w:val="single" w:sz="4" w:space="0" w:color="auto"/>
              <w:right w:val="single" w:sz="2" w:space="0" w:color="000000"/>
            </w:tcBorders>
            <w:hideMark/>
          </w:tcPr>
          <w:p w14:paraId="5D410A4D"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январь-март</w:t>
            </w:r>
          </w:p>
        </w:tc>
        <w:tc>
          <w:tcPr>
            <w:tcW w:w="1278" w:type="pct"/>
            <w:vMerge w:val="restart"/>
            <w:tcBorders>
              <w:top w:val="single" w:sz="2" w:space="0" w:color="000000"/>
              <w:left w:val="single" w:sz="2" w:space="0" w:color="000000"/>
              <w:bottom w:val="single" w:sz="4" w:space="0" w:color="auto"/>
              <w:right w:val="single" w:sz="2" w:space="0" w:color="000000"/>
            </w:tcBorders>
            <w:hideMark/>
          </w:tcPr>
          <w:p w14:paraId="23350D62"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 xml:space="preserve">Темп изменения, </w:t>
            </w:r>
          </w:p>
          <w:p w14:paraId="454F212C"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w:t>
            </w:r>
          </w:p>
        </w:tc>
      </w:tr>
      <w:tr w:rsidR="00AF0A2A" w14:paraId="0F87FFB6" w14:textId="77777777" w:rsidTr="00AF0A2A">
        <w:trPr>
          <w:trHeight w:val="284"/>
        </w:trPr>
        <w:tc>
          <w:tcPr>
            <w:tcW w:w="0" w:type="auto"/>
            <w:vMerge/>
            <w:tcBorders>
              <w:top w:val="single" w:sz="2" w:space="0" w:color="000000"/>
              <w:left w:val="single" w:sz="2" w:space="0" w:color="000000"/>
              <w:bottom w:val="single" w:sz="4" w:space="0" w:color="auto"/>
              <w:right w:val="nil"/>
            </w:tcBorders>
            <w:vAlign w:val="center"/>
            <w:hideMark/>
          </w:tcPr>
          <w:p w14:paraId="4A4C7D24" w14:textId="77777777" w:rsidR="00AF0A2A" w:rsidRDefault="00AF0A2A">
            <w:pPr>
              <w:widowControl/>
              <w:suppressAutoHyphens w:val="0"/>
              <w:autoSpaceDE/>
              <w:spacing w:line="256" w:lineRule="auto"/>
              <w:rPr>
                <w:rFonts w:ascii="Times New Roman" w:hAnsi="Times New Roman" w:cs="Times New Roman"/>
                <w:color w:val="000000" w:themeColor="text1"/>
                <w:lang w:eastAsia="ar-SA"/>
              </w:rPr>
            </w:pPr>
          </w:p>
        </w:tc>
        <w:tc>
          <w:tcPr>
            <w:tcW w:w="0" w:type="auto"/>
            <w:vMerge/>
            <w:tcBorders>
              <w:top w:val="single" w:sz="2" w:space="0" w:color="000000"/>
              <w:left w:val="single" w:sz="2" w:space="0" w:color="000000"/>
              <w:bottom w:val="single" w:sz="4" w:space="0" w:color="auto"/>
              <w:right w:val="nil"/>
            </w:tcBorders>
            <w:vAlign w:val="center"/>
            <w:hideMark/>
          </w:tcPr>
          <w:p w14:paraId="7369B5C7" w14:textId="77777777" w:rsidR="00AF0A2A" w:rsidRDefault="00AF0A2A">
            <w:pPr>
              <w:widowControl/>
              <w:suppressAutoHyphens w:val="0"/>
              <w:autoSpaceDE/>
              <w:spacing w:line="256" w:lineRule="auto"/>
              <w:rPr>
                <w:rFonts w:ascii="Times New Roman" w:hAnsi="Times New Roman" w:cs="Times New Roman"/>
                <w:color w:val="000000" w:themeColor="text1"/>
                <w:lang w:eastAsia="ar-SA"/>
              </w:rPr>
            </w:pPr>
          </w:p>
        </w:tc>
        <w:tc>
          <w:tcPr>
            <w:tcW w:w="903" w:type="pct"/>
            <w:tcBorders>
              <w:top w:val="single" w:sz="4" w:space="0" w:color="auto"/>
              <w:left w:val="single" w:sz="4" w:space="0" w:color="auto"/>
              <w:bottom w:val="single" w:sz="4" w:space="0" w:color="auto"/>
              <w:right w:val="single" w:sz="4" w:space="0" w:color="auto"/>
            </w:tcBorders>
            <w:hideMark/>
          </w:tcPr>
          <w:p w14:paraId="396F7C1E"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2026 год</w:t>
            </w:r>
          </w:p>
        </w:tc>
        <w:tc>
          <w:tcPr>
            <w:tcW w:w="905" w:type="pct"/>
            <w:tcBorders>
              <w:top w:val="single" w:sz="4" w:space="0" w:color="auto"/>
              <w:left w:val="single" w:sz="4" w:space="0" w:color="auto"/>
              <w:bottom w:val="single" w:sz="4" w:space="0" w:color="auto"/>
              <w:right w:val="single" w:sz="2" w:space="0" w:color="000000"/>
            </w:tcBorders>
            <w:hideMark/>
          </w:tcPr>
          <w:p w14:paraId="04F9693D"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2025 год</w:t>
            </w:r>
          </w:p>
        </w:tc>
        <w:tc>
          <w:tcPr>
            <w:tcW w:w="1278" w:type="pct"/>
            <w:vMerge/>
            <w:tcBorders>
              <w:top w:val="single" w:sz="2" w:space="0" w:color="000000"/>
              <w:left w:val="single" w:sz="2" w:space="0" w:color="000000"/>
              <w:bottom w:val="single" w:sz="4" w:space="0" w:color="auto"/>
              <w:right w:val="single" w:sz="2" w:space="0" w:color="000000"/>
            </w:tcBorders>
            <w:vAlign w:val="center"/>
            <w:hideMark/>
          </w:tcPr>
          <w:p w14:paraId="6F46F092" w14:textId="77777777" w:rsidR="00AF0A2A" w:rsidRDefault="00AF0A2A">
            <w:pPr>
              <w:widowControl/>
              <w:suppressAutoHyphens w:val="0"/>
              <w:autoSpaceDE/>
              <w:spacing w:line="256" w:lineRule="auto"/>
              <w:rPr>
                <w:rFonts w:ascii="Times New Roman" w:hAnsi="Times New Roman" w:cs="Times New Roman"/>
                <w:color w:val="000000" w:themeColor="text1"/>
                <w:lang w:eastAsia="ar-SA"/>
              </w:rPr>
            </w:pPr>
          </w:p>
        </w:tc>
      </w:tr>
      <w:tr w:rsidR="00AF0A2A" w14:paraId="62C975CE" w14:textId="77777777" w:rsidTr="00AF0A2A">
        <w:trPr>
          <w:trHeight w:val="284"/>
        </w:trPr>
        <w:tc>
          <w:tcPr>
            <w:tcW w:w="519" w:type="pct"/>
            <w:tcBorders>
              <w:top w:val="single" w:sz="4" w:space="0" w:color="auto"/>
              <w:left w:val="single" w:sz="4" w:space="0" w:color="auto"/>
              <w:bottom w:val="single" w:sz="4" w:space="0" w:color="auto"/>
              <w:right w:val="single" w:sz="4" w:space="0" w:color="auto"/>
            </w:tcBorders>
            <w:hideMark/>
          </w:tcPr>
          <w:p w14:paraId="6F69A788"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1</w:t>
            </w:r>
          </w:p>
        </w:tc>
        <w:tc>
          <w:tcPr>
            <w:tcW w:w="1395" w:type="pct"/>
            <w:tcBorders>
              <w:top w:val="single" w:sz="4" w:space="0" w:color="auto"/>
              <w:left w:val="single" w:sz="4" w:space="0" w:color="auto"/>
              <w:bottom w:val="single" w:sz="4" w:space="0" w:color="auto"/>
              <w:right w:val="single" w:sz="4" w:space="0" w:color="auto"/>
            </w:tcBorders>
            <w:hideMark/>
          </w:tcPr>
          <w:p w14:paraId="434CF202" w14:textId="77777777" w:rsidR="00AF0A2A" w:rsidRDefault="00AF0A2A">
            <w:pPr>
              <w:suppressLineNumbers/>
              <w:snapToGrid w:val="0"/>
              <w:spacing w:line="256" w:lineRule="auto"/>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Мясо</w:t>
            </w:r>
          </w:p>
        </w:tc>
        <w:tc>
          <w:tcPr>
            <w:tcW w:w="903" w:type="pct"/>
            <w:tcBorders>
              <w:top w:val="single" w:sz="4" w:space="0" w:color="auto"/>
              <w:left w:val="single" w:sz="4" w:space="0" w:color="auto"/>
              <w:bottom w:val="single" w:sz="4" w:space="0" w:color="auto"/>
              <w:right w:val="single" w:sz="4" w:space="0" w:color="auto"/>
            </w:tcBorders>
            <w:hideMark/>
          </w:tcPr>
          <w:p w14:paraId="79ED1C40"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199,8</w:t>
            </w:r>
          </w:p>
        </w:tc>
        <w:tc>
          <w:tcPr>
            <w:tcW w:w="905" w:type="pct"/>
            <w:tcBorders>
              <w:top w:val="single" w:sz="4" w:space="0" w:color="auto"/>
              <w:left w:val="single" w:sz="4" w:space="0" w:color="auto"/>
              <w:bottom w:val="single" w:sz="4" w:space="0" w:color="auto"/>
              <w:right w:val="single" w:sz="4" w:space="0" w:color="auto"/>
            </w:tcBorders>
            <w:hideMark/>
          </w:tcPr>
          <w:p w14:paraId="1861C82D"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373</w:t>
            </w:r>
          </w:p>
        </w:tc>
        <w:tc>
          <w:tcPr>
            <w:tcW w:w="1278" w:type="pct"/>
            <w:tcBorders>
              <w:top w:val="single" w:sz="4" w:space="0" w:color="auto"/>
              <w:left w:val="single" w:sz="4" w:space="0" w:color="auto"/>
              <w:bottom w:val="single" w:sz="4" w:space="0" w:color="auto"/>
              <w:right w:val="single" w:sz="4" w:space="0" w:color="auto"/>
            </w:tcBorders>
            <w:hideMark/>
          </w:tcPr>
          <w:p w14:paraId="7A4922D0"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53,6</w:t>
            </w:r>
          </w:p>
        </w:tc>
      </w:tr>
      <w:tr w:rsidR="00AF0A2A" w14:paraId="658CFD4C" w14:textId="77777777" w:rsidTr="00AF0A2A">
        <w:trPr>
          <w:trHeight w:val="265"/>
        </w:trPr>
        <w:tc>
          <w:tcPr>
            <w:tcW w:w="519" w:type="pct"/>
            <w:tcBorders>
              <w:top w:val="single" w:sz="4" w:space="0" w:color="auto"/>
              <w:left w:val="single" w:sz="2" w:space="0" w:color="000000"/>
              <w:bottom w:val="single" w:sz="2" w:space="0" w:color="000000"/>
              <w:right w:val="nil"/>
            </w:tcBorders>
            <w:hideMark/>
          </w:tcPr>
          <w:p w14:paraId="65B93D92" w14:textId="77777777" w:rsidR="00AF0A2A" w:rsidRDefault="00AF0A2A">
            <w:pPr>
              <w:suppressLineNumbers/>
              <w:snapToGrid w:val="0"/>
              <w:spacing w:line="256" w:lineRule="auto"/>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2</w:t>
            </w:r>
          </w:p>
        </w:tc>
        <w:tc>
          <w:tcPr>
            <w:tcW w:w="1395" w:type="pct"/>
            <w:tcBorders>
              <w:top w:val="single" w:sz="4" w:space="0" w:color="auto"/>
              <w:left w:val="single" w:sz="2" w:space="0" w:color="000000"/>
              <w:bottom w:val="single" w:sz="2" w:space="0" w:color="000000"/>
              <w:right w:val="nil"/>
            </w:tcBorders>
            <w:hideMark/>
          </w:tcPr>
          <w:p w14:paraId="0E7BECCC" w14:textId="77777777" w:rsidR="00AF0A2A" w:rsidRDefault="00AF0A2A">
            <w:pPr>
              <w:suppressLineNumbers/>
              <w:snapToGrid w:val="0"/>
              <w:spacing w:line="256" w:lineRule="auto"/>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Молоко</w:t>
            </w:r>
          </w:p>
        </w:tc>
        <w:tc>
          <w:tcPr>
            <w:tcW w:w="903" w:type="pct"/>
            <w:tcBorders>
              <w:top w:val="single" w:sz="4" w:space="0" w:color="auto"/>
              <w:left w:val="single" w:sz="2" w:space="0" w:color="000000"/>
              <w:bottom w:val="single" w:sz="2" w:space="0" w:color="000000"/>
              <w:right w:val="single" w:sz="2" w:space="0" w:color="000000"/>
            </w:tcBorders>
            <w:hideMark/>
          </w:tcPr>
          <w:p w14:paraId="43381105"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945,3</w:t>
            </w:r>
          </w:p>
        </w:tc>
        <w:tc>
          <w:tcPr>
            <w:tcW w:w="905" w:type="pct"/>
            <w:tcBorders>
              <w:top w:val="single" w:sz="4" w:space="0" w:color="auto"/>
              <w:left w:val="single" w:sz="2" w:space="0" w:color="000000"/>
              <w:bottom w:val="single" w:sz="2" w:space="0" w:color="000000"/>
              <w:right w:val="nil"/>
            </w:tcBorders>
            <w:hideMark/>
          </w:tcPr>
          <w:p w14:paraId="58F1CE86"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1018</w:t>
            </w:r>
          </w:p>
        </w:tc>
        <w:tc>
          <w:tcPr>
            <w:tcW w:w="1278" w:type="pct"/>
            <w:tcBorders>
              <w:top w:val="single" w:sz="4" w:space="0" w:color="auto"/>
              <w:left w:val="single" w:sz="2" w:space="0" w:color="000000"/>
              <w:bottom w:val="single" w:sz="2" w:space="0" w:color="000000"/>
              <w:right w:val="single" w:sz="2" w:space="0" w:color="000000"/>
            </w:tcBorders>
            <w:hideMark/>
          </w:tcPr>
          <w:p w14:paraId="4F8CBF20" w14:textId="77777777" w:rsidR="00AF0A2A" w:rsidRDefault="00AF0A2A">
            <w:pPr>
              <w:suppressLineNumbers/>
              <w:snapToGrid w:val="0"/>
              <w:spacing w:line="256" w:lineRule="auto"/>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92,8</w:t>
            </w:r>
          </w:p>
        </w:tc>
      </w:tr>
    </w:tbl>
    <w:p w14:paraId="76F83C93" w14:textId="77777777" w:rsidR="00AF0A2A" w:rsidRDefault="00AF0A2A" w:rsidP="00845CF1">
      <w:pPr>
        <w:ind w:firstLine="709"/>
        <w:jc w:val="center"/>
        <w:rPr>
          <w:rFonts w:ascii="Times New Roman" w:hAnsi="Times New Roman" w:cs="Times New Roman"/>
          <w:sz w:val="28"/>
          <w:szCs w:val="28"/>
        </w:rPr>
      </w:pPr>
    </w:p>
    <w:p w14:paraId="7145433C" w14:textId="77777777" w:rsidR="00AF0A2A" w:rsidRDefault="00AF0A2A" w:rsidP="00AF0A2A">
      <w:pPr>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Основным производителем молока в Ханты-Мансийском районе среди всех хозяйств является фермерское хозяйство Башмакова В.А. </w:t>
      </w:r>
      <w:r>
        <w:rPr>
          <w:rFonts w:ascii="Times New Roman" w:hAnsi="Times New Roman" w:cs="Times New Roman"/>
          <w:bCs/>
          <w:color w:val="000000" w:themeColor="text1"/>
          <w:sz w:val="28"/>
          <w:szCs w:val="28"/>
        </w:rPr>
        <w:br/>
        <w:t xml:space="preserve">(с. Троица). За отчетный период хозяйством произведено </w:t>
      </w:r>
      <w:r>
        <w:rPr>
          <w:rFonts w:ascii="Times New Roman" w:hAnsi="Times New Roman" w:cs="Times New Roman"/>
          <w:bCs/>
          <w:color w:val="000000" w:themeColor="text1"/>
          <w:sz w:val="28"/>
          <w:szCs w:val="28"/>
        </w:rPr>
        <w:br/>
        <w:t>880,76 тонны молока, что составляет 93,2% от общего объема производства молока всех хозяйств района.</w:t>
      </w:r>
    </w:p>
    <w:p w14:paraId="09313DA0" w14:textId="77777777" w:rsidR="00AF0A2A" w:rsidRDefault="00AF0A2A" w:rsidP="00AF0A2A">
      <w:pPr>
        <w:ind w:firstLine="709"/>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Растениеводство</w:t>
      </w:r>
    </w:p>
    <w:p w14:paraId="4115DB19" w14:textId="73FDCE5B" w:rsidR="00AF0A2A" w:rsidRDefault="00AF0A2A" w:rsidP="00AF0A2A">
      <w:pPr>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Производство овощей в защищенном грунте осуществляется </w:t>
      </w:r>
      <w:r>
        <w:rPr>
          <w:rFonts w:ascii="Times New Roman" w:hAnsi="Times New Roman" w:cs="Times New Roman"/>
          <w:bCs/>
          <w:color w:val="000000" w:themeColor="text1"/>
          <w:sz w:val="28"/>
          <w:szCs w:val="28"/>
        </w:rPr>
        <w:br/>
        <w:t>ООО «Агрофирма-1». За 1 квартал 2026 года предприятием произведено 235 тонн овощей или 114,8% к соответствующему периоду 2025 года (204,7</w:t>
      </w:r>
      <w:r w:rsidR="00292686">
        <w:rPr>
          <w:rFonts w:ascii="Times New Roman" w:hAnsi="Times New Roman" w:cs="Times New Roman"/>
          <w:bCs/>
          <w:color w:val="000000" w:themeColor="text1"/>
          <w:sz w:val="28"/>
          <w:szCs w:val="28"/>
        </w:rPr>
        <w:t> </w:t>
      </w:r>
      <w:r>
        <w:rPr>
          <w:rFonts w:ascii="Times New Roman" w:hAnsi="Times New Roman" w:cs="Times New Roman"/>
          <w:bCs/>
          <w:color w:val="000000" w:themeColor="text1"/>
          <w:sz w:val="28"/>
          <w:szCs w:val="28"/>
        </w:rPr>
        <w:t xml:space="preserve">тонна), в том числе: </w:t>
      </w:r>
      <w:r>
        <w:rPr>
          <w:rFonts w:ascii="Times New Roman" w:hAnsi="Times New Roman" w:cs="Times New Roman"/>
          <w:color w:val="000000" w:themeColor="text1"/>
          <w:sz w:val="28"/>
          <w:szCs w:val="28"/>
        </w:rPr>
        <w:t xml:space="preserve">огурцы – 43 тонны; помидоры – 192 тонны. </w:t>
      </w:r>
    </w:p>
    <w:p w14:paraId="7E831BDB" w14:textId="77777777" w:rsidR="00AF0A2A" w:rsidRDefault="00AF0A2A" w:rsidP="00AF0A2A">
      <w:pPr>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Рыбодобывающая отрасль </w:t>
      </w:r>
    </w:p>
    <w:p w14:paraId="06D08F3B" w14:textId="2A67D02C" w:rsidR="00AF0A2A" w:rsidRDefault="00AF0A2A" w:rsidP="00AF0A2A">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предварительным данным, за 1 квартал 2026 года на территории Ханты-Мансийского района выловлено 418,4 тонны рыбы, или в 2 раза больше соответствующего периода 2025 года (197,2 тонны), из них 60,1</w:t>
      </w:r>
      <w:r w:rsidR="0029268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тонны добыто 10 хозяйствующими субъектами Ханты-Мансийского района.</w:t>
      </w:r>
    </w:p>
    <w:p w14:paraId="0A1388DA" w14:textId="77777777" w:rsidR="00AF0A2A" w:rsidRDefault="00AF0A2A" w:rsidP="00AF0A2A">
      <w:pPr>
        <w:ind w:firstLine="709"/>
        <w:jc w:val="both"/>
        <w:outlineLvl w:val="0"/>
        <w:rPr>
          <w:rFonts w:ascii="Times New Roman" w:hAnsi="Times New Roman" w:cs="Times New Roman"/>
          <w:bCs/>
          <w:i/>
          <w:color w:val="000000" w:themeColor="text1"/>
          <w:kern w:val="28"/>
          <w:sz w:val="28"/>
          <w:szCs w:val="28"/>
        </w:rPr>
      </w:pPr>
      <w:r>
        <w:rPr>
          <w:rFonts w:ascii="Times New Roman" w:hAnsi="Times New Roman" w:cs="Times New Roman"/>
          <w:bCs/>
          <w:i/>
          <w:color w:val="000000" w:themeColor="text1"/>
          <w:kern w:val="28"/>
          <w:sz w:val="28"/>
          <w:szCs w:val="28"/>
        </w:rPr>
        <w:t xml:space="preserve">Государственная поддержка </w:t>
      </w:r>
    </w:p>
    <w:p w14:paraId="0044A9BD" w14:textId="77777777" w:rsidR="00292686" w:rsidRDefault="00AF0A2A" w:rsidP="00292686">
      <w:pPr>
        <w:ind w:firstLine="709"/>
        <w:jc w:val="both"/>
        <w:outlineLvl w:val="0"/>
        <w:rPr>
          <w:rFonts w:ascii="Times New Roman" w:hAnsi="Times New Roman" w:cs="Times New Roman"/>
          <w:color w:val="000000" w:themeColor="text1"/>
          <w:sz w:val="28"/>
          <w:szCs w:val="28"/>
        </w:rPr>
      </w:pPr>
      <w:r>
        <w:rPr>
          <w:rFonts w:ascii="Times New Roman" w:eastAsia="Calibri" w:hAnsi="Times New Roman" w:cs="Times New Roman"/>
          <w:bCs/>
          <w:color w:val="000000" w:themeColor="text1"/>
          <w:kern w:val="28"/>
          <w:sz w:val="28"/>
          <w:szCs w:val="28"/>
        </w:rPr>
        <w:t>Поддержке агропромышленного комплекса Ханты-Мансийского района способствует реализация муниципальной программы</w:t>
      </w:r>
      <w:r>
        <w:rPr>
          <w:rFonts w:ascii="Times New Roman" w:eastAsia="Calibri" w:hAnsi="Times New Roman" w:cs="Times New Roman"/>
          <w:color w:val="000000" w:themeColor="text1"/>
          <w:sz w:val="28"/>
          <w:szCs w:val="28"/>
        </w:rPr>
        <w:t xml:space="preserve"> «Развитие агропромышленного комплекса Ханты-Мансийского района»,</w:t>
      </w:r>
      <w:r>
        <w:rPr>
          <w:rFonts w:ascii="Times New Roman" w:eastAsia="Calibri" w:hAnsi="Times New Roman" w:cs="Times New Roman"/>
          <w:bCs/>
          <w:color w:val="000000" w:themeColor="text1"/>
          <w:kern w:val="28"/>
          <w:sz w:val="28"/>
          <w:szCs w:val="28"/>
        </w:rPr>
        <w:t xml:space="preserve"> мероприятиями которой предусмотрено предоставление государственной поддержки </w:t>
      </w:r>
      <w:r>
        <w:rPr>
          <w:rFonts w:ascii="Times New Roman" w:hAnsi="Times New Roman" w:cs="Times New Roman"/>
          <w:color w:val="000000" w:themeColor="text1"/>
          <w:sz w:val="28"/>
          <w:szCs w:val="28"/>
        </w:rPr>
        <w:t>сельскохозяйственного производства и деятельности по заготовке и переработке дикоросов (средства бюджета автономного округа).</w:t>
      </w:r>
    </w:p>
    <w:p w14:paraId="6339EAD6" w14:textId="0C785AEB" w:rsidR="00AF0A2A" w:rsidRPr="00292686" w:rsidRDefault="00AF0A2A" w:rsidP="00292686">
      <w:pPr>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отчетный период предоставлены субсидии </w:t>
      </w:r>
      <w:r>
        <w:rPr>
          <w:rFonts w:ascii="Times New Roman" w:hAnsi="Times New Roman"/>
          <w:color w:val="000000" w:themeColor="text1"/>
          <w:sz w:val="28"/>
          <w:szCs w:val="28"/>
        </w:rPr>
        <w:t>в общей сумме 22 713 тыс. рублей 7</w:t>
      </w:r>
      <w:r>
        <w:rPr>
          <w:rFonts w:ascii="Times New Roman" w:hAnsi="Times New Roman" w:cs="Times New Roman"/>
          <w:color w:val="000000" w:themeColor="text1"/>
          <w:sz w:val="28"/>
          <w:szCs w:val="28"/>
        </w:rPr>
        <w:t xml:space="preserve"> субъектам на поддержку и развитие животноводства.</w:t>
      </w:r>
    </w:p>
    <w:p w14:paraId="659CBE48" w14:textId="77777777" w:rsidR="00AF0A2A" w:rsidRDefault="00AF0A2A" w:rsidP="00845CF1">
      <w:pPr>
        <w:ind w:firstLine="709"/>
        <w:jc w:val="center"/>
        <w:rPr>
          <w:rFonts w:ascii="Times New Roman" w:hAnsi="Times New Roman" w:cs="Times New Roman"/>
          <w:sz w:val="28"/>
          <w:szCs w:val="28"/>
        </w:rPr>
      </w:pPr>
    </w:p>
    <w:p w14:paraId="3A888852" w14:textId="7D7CABDA" w:rsidR="00AF0A2A" w:rsidRDefault="00AF0A2A" w:rsidP="00845CF1">
      <w:pPr>
        <w:ind w:firstLine="709"/>
        <w:jc w:val="center"/>
        <w:rPr>
          <w:rFonts w:ascii="Times New Roman" w:hAnsi="Times New Roman" w:cs="Times New Roman"/>
          <w:sz w:val="28"/>
          <w:szCs w:val="28"/>
        </w:rPr>
      </w:pPr>
    </w:p>
    <w:p w14:paraId="32D9C9E0" w14:textId="77777777" w:rsidR="00E6218B" w:rsidRDefault="00E6218B" w:rsidP="00845CF1">
      <w:pPr>
        <w:ind w:firstLine="709"/>
        <w:jc w:val="center"/>
        <w:rPr>
          <w:rFonts w:ascii="Times New Roman" w:hAnsi="Times New Roman" w:cs="Times New Roman"/>
          <w:sz w:val="28"/>
          <w:szCs w:val="28"/>
        </w:rPr>
      </w:pPr>
    </w:p>
    <w:p w14:paraId="232E1107" w14:textId="62514C6A" w:rsidR="00950F65" w:rsidRPr="00046159" w:rsidRDefault="00721770" w:rsidP="00845CF1">
      <w:pPr>
        <w:ind w:firstLine="709"/>
        <w:jc w:val="center"/>
        <w:rPr>
          <w:rFonts w:ascii="Times New Roman" w:hAnsi="Times New Roman"/>
          <w:bCs/>
          <w:kern w:val="28"/>
          <w:sz w:val="28"/>
          <w:szCs w:val="28"/>
        </w:rPr>
      </w:pPr>
      <w:r w:rsidRPr="00046159">
        <w:rPr>
          <w:rFonts w:ascii="Times New Roman" w:hAnsi="Times New Roman" w:cs="Times New Roman"/>
          <w:sz w:val="28"/>
          <w:szCs w:val="28"/>
        </w:rPr>
        <w:lastRenderedPageBreak/>
        <w:t>Малое и среднее предпринимательство</w:t>
      </w:r>
    </w:p>
    <w:p w14:paraId="4F43D0F0" w14:textId="77777777" w:rsidR="00950F65" w:rsidRPr="00334502" w:rsidRDefault="00950F65" w:rsidP="00845CF1">
      <w:pPr>
        <w:ind w:firstLine="709"/>
        <w:jc w:val="both"/>
        <w:rPr>
          <w:rFonts w:ascii="Times New Roman" w:eastAsia="Calibri" w:hAnsi="Times New Roman" w:cs="Times New Roman"/>
          <w:color w:val="FF0000"/>
          <w:sz w:val="28"/>
          <w:szCs w:val="28"/>
          <w:highlight w:val="white"/>
        </w:rPr>
      </w:pPr>
    </w:p>
    <w:p w14:paraId="33A8320F" w14:textId="6E4739CA" w:rsidR="00950F65" w:rsidRPr="00046159" w:rsidRDefault="00950F65" w:rsidP="00845CF1">
      <w:pPr>
        <w:ind w:firstLine="709"/>
        <w:jc w:val="both"/>
        <w:rPr>
          <w:rFonts w:ascii="Times New Roman" w:hAnsi="Times New Roman"/>
          <w:bCs/>
          <w:kern w:val="28"/>
          <w:sz w:val="28"/>
          <w:szCs w:val="28"/>
        </w:rPr>
      </w:pPr>
      <w:r w:rsidRPr="00046159">
        <w:rPr>
          <w:rFonts w:ascii="Times New Roman" w:eastAsia="Calibri" w:hAnsi="Times New Roman" w:cs="Times New Roman"/>
          <w:sz w:val="28"/>
          <w:szCs w:val="28"/>
          <w:highlight w:val="white"/>
        </w:rPr>
        <w:t>Согласно сведениям единого реестра субъектов малого и среднего предпринимательства, количество субъектов малого и среднего предпринимательства на территории Ханты-Мансийского района по состоянию на 01.0</w:t>
      </w:r>
      <w:r w:rsidR="00046159" w:rsidRPr="00046159">
        <w:rPr>
          <w:rFonts w:ascii="Times New Roman" w:eastAsia="Calibri" w:hAnsi="Times New Roman" w:cs="Times New Roman"/>
          <w:sz w:val="28"/>
          <w:szCs w:val="28"/>
          <w:highlight w:val="white"/>
        </w:rPr>
        <w:t>4</w:t>
      </w:r>
      <w:r w:rsidRPr="00046159">
        <w:rPr>
          <w:rFonts w:ascii="Times New Roman" w:eastAsia="Calibri" w:hAnsi="Times New Roman" w:cs="Times New Roman"/>
          <w:sz w:val="28"/>
          <w:szCs w:val="28"/>
          <w:highlight w:val="white"/>
        </w:rPr>
        <w:t>.2026 у</w:t>
      </w:r>
      <w:r w:rsidR="00046159" w:rsidRPr="00046159">
        <w:rPr>
          <w:rFonts w:ascii="Times New Roman" w:eastAsia="Calibri" w:hAnsi="Times New Roman" w:cs="Times New Roman"/>
          <w:sz w:val="28"/>
          <w:szCs w:val="28"/>
          <w:highlight w:val="white"/>
        </w:rPr>
        <w:t>меньшилась</w:t>
      </w:r>
      <w:r w:rsidRPr="00046159">
        <w:rPr>
          <w:rFonts w:ascii="Times New Roman" w:eastAsia="Calibri" w:hAnsi="Times New Roman" w:cs="Times New Roman"/>
          <w:sz w:val="28"/>
          <w:szCs w:val="28"/>
          <w:highlight w:val="white"/>
        </w:rPr>
        <w:t xml:space="preserve"> на 1</w:t>
      </w:r>
      <w:r w:rsidR="00046159" w:rsidRPr="00046159">
        <w:rPr>
          <w:rFonts w:ascii="Times New Roman" w:eastAsia="Calibri" w:hAnsi="Times New Roman" w:cs="Times New Roman"/>
          <w:sz w:val="28"/>
          <w:szCs w:val="28"/>
          <w:highlight w:val="white"/>
        </w:rPr>
        <w:t>5</w:t>
      </w:r>
      <w:r w:rsidRPr="00046159">
        <w:rPr>
          <w:rFonts w:ascii="Times New Roman" w:eastAsia="Calibri" w:hAnsi="Times New Roman" w:cs="Times New Roman"/>
          <w:sz w:val="28"/>
          <w:szCs w:val="28"/>
          <w:highlight w:val="white"/>
        </w:rPr>
        <w:t xml:space="preserve"> единиц или </w:t>
      </w:r>
      <w:r w:rsidR="00046159" w:rsidRPr="00046159">
        <w:rPr>
          <w:rFonts w:ascii="Times New Roman" w:eastAsia="Calibri" w:hAnsi="Times New Roman" w:cs="Times New Roman"/>
          <w:sz w:val="28"/>
          <w:szCs w:val="28"/>
          <w:highlight w:val="white"/>
        </w:rPr>
        <w:t xml:space="preserve">на </w:t>
      </w:r>
      <w:r w:rsidRPr="00046159">
        <w:rPr>
          <w:rFonts w:ascii="Times New Roman" w:hAnsi="Times New Roman"/>
          <w:bCs/>
          <w:sz w:val="28"/>
          <w:szCs w:val="28"/>
          <w:highlight w:val="white"/>
        </w:rPr>
        <w:t>10</w:t>
      </w:r>
      <w:r w:rsidR="00046159" w:rsidRPr="00046159">
        <w:rPr>
          <w:rFonts w:ascii="Times New Roman" w:hAnsi="Times New Roman"/>
          <w:bCs/>
          <w:sz w:val="28"/>
          <w:szCs w:val="28"/>
          <w:highlight w:val="white"/>
        </w:rPr>
        <w:t>1,1</w:t>
      </w:r>
      <w:r w:rsidR="0053464E" w:rsidRPr="00046159">
        <w:rPr>
          <w:rFonts w:ascii="Times New Roman" w:hAnsi="Times New Roman"/>
          <w:bCs/>
          <w:sz w:val="28"/>
          <w:szCs w:val="28"/>
          <w:highlight w:val="white"/>
        </w:rPr>
        <w:t xml:space="preserve"> </w:t>
      </w:r>
      <w:r w:rsidRPr="00046159">
        <w:rPr>
          <w:rFonts w:ascii="Times New Roman" w:eastAsia="Calibri" w:hAnsi="Times New Roman" w:cs="Times New Roman"/>
          <w:sz w:val="28"/>
          <w:szCs w:val="28"/>
          <w:highlight w:val="white"/>
        </w:rPr>
        <w:t>% к</w:t>
      </w:r>
      <w:r w:rsidR="00046159" w:rsidRPr="00046159">
        <w:rPr>
          <w:rFonts w:ascii="Times New Roman" w:eastAsia="Calibri" w:hAnsi="Times New Roman" w:cs="Times New Roman"/>
          <w:sz w:val="28"/>
          <w:szCs w:val="28"/>
          <w:highlight w:val="white"/>
        </w:rPr>
        <w:t> </w:t>
      </w:r>
      <w:r w:rsidRPr="00046159">
        <w:rPr>
          <w:rFonts w:ascii="Times New Roman" w:eastAsia="Calibri" w:hAnsi="Times New Roman" w:cs="Times New Roman"/>
          <w:sz w:val="28"/>
          <w:szCs w:val="28"/>
          <w:highlight w:val="white"/>
        </w:rPr>
        <w:t>аналогичному показателю 2025 года и составило 4</w:t>
      </w:r>
      <w:r w:rsidR="00046159" w:rsidRPr="00046159">
        <w:rPr>
          <w:rFonts w:ascii="Times New Roman" w:eastAsia="Calibri" w:hAnsi="Times New Roman" w:cs="Times New Roman"/>
          <w:sz w:val="28"/>
          <w:szCs w:val="28"/>
          <w:highlight w:val="white"/>
        </w:rPr>
        <w:t>33</w:t>
      </w:r>
      <w:r w:rsidRPr="00046159">
        <w:rPr>
          <w:rFonts w:ascii="Times New Roman" w:eastAsia="Calibri" w:hAnsi="Times New Roman" w:cs="Times New Roman"/>
          <w:sz w:val="28"/>
          <w:szCs w:val="28"/>
          <w:highlight w:val="white"/>
        </w:rPr>
        <w:t xml:space="preserve"> единицы (на 01.0</w:t>
      </w:r>
      <w:r w:rsidR="00046159" w:rsidRPr="00046159">
        <w:rPr>
          <w:rFonts w:ascii="Times New Roman" w:eastAsia="Calibri" w:hAnsi="Times New Roman" w:cs="Times New Roman"/>
          <w:sz w:val="28"/>
          <w:szCs w:val="28"/>
          <w:highlight w:val="white"/>
        </w:rPr>
        <w:t>4</w:t>
      </w:r>
      <w:r w:rsidRPr="00046159">
        <w:rPr>
          <w:rFonts w:ascii="Times New Roman" w:eastAsia="Calibri" w:hAnsi="Times New Roman" w:cs="Times New Roman"/>
          <w:sz w:val="28"/>
          <w:szCs w:val="28"/>
          <w:highlight w:val="white"/>
        </w:rPr>
        <w:t>.2025 – 4</w:t>
      </w:r>
      <w:r w:rsidR="00046159" w:rsidRPr="00046159">
        <w:rPr>
          <w:rFonts w:ascii="Times New Roman" w:eastAsia="Calibri" w:hAnsi="Times New Roman" w:cs="Times New Roman"/>
          <w:sz w:val="28"/>
          <w:szCs w:val="28"/>
          <w:highlight w:val="white"/>
        </w:rPr>
        <w:t>48</w:t>
      </w:r>
      <w:r w:rsidRPr="00046159">
        <w:rPr>
          <w:rFonts w:ascii="Times New Roman" w:eastAsia="Calibri" w:hAnsi="Times New Roman" w:cs="Times New Roman"/>
          <w:sz w:val="28"/>
          <w:szCs w:val="28"/>
          <w:highlight w:val="white"/>
        </w:rPr>
        <w:t xml:space="preserve"> единиц), в том числе:</w:t>
      </w:r>
    </w:p>
    <w:p w14:paraId="4C4FBA95" w14:textId="0BBFE7B2" w:rsidR="00950F65" w:rsidRPr="00046159" w:rsidRDefault="00D764E6" w:rsidP="00845CF1">
      <w:pPr>
        <w:ind w:firstLine="709"/>
        <w:jc w:val="both"/>
        <w:rPr>
          <w:rFonts w:ascii="Times New Roman" w:hAnsi="Times New Roman"/>
          <w:bCs/>
          <w:kern w:val="28"/>
          <w:sz w:val="28"/>
          <w:szCs w:val="28"/>
        </w:rPr>
      </w:pPr>
      <w:r w:rsidRPr="00046159">
        <w:rPr>
          <w:rFonts w:ascii="Times New Roman" w:eastAsia="Calibri" w:hAnsi="Times New Roman" w:cs="Times New Roman"/>
          <w:sz w:val="28"/>
          <w:szCs w:val="28"/>
          <w:highlight w:val="white"/>
        </w:rPr>
        <w:t>3</w:t>
      </w:r>
      <w:r w:rsidR="00046159" w:rsidRPr="00046159">
        <w:rPr>
          <w:rFonts w:ascii="Times New Roman" w:eastAsia="Calibri" w:hAnsi="Times New Roman" w:cs="Times New Roman"/>
          <w:sz w:val="28"/>
          <w:szCs w:val="28"/>
          <w:highlight w:val="white"/>
        </w:rPr>
        <w:t>58</w:t>
      </w:r>
      <w:r w:rsidRPr="00046159">
        <w:rPr>
          <w:rFonts w:ascii="Times New Roman" w:eastAsia="Calibri" w:hAnsi="Times New Roman" w:cs="Times New Roman"/>
          <w:sz w:val="28"/>
          <w:szCs w:val="28"/>
          <w:highlight w:val="white"/>
        </w:rPr>
        <w:t xml:space="preserve"> индивидуальных предпринимателей</w:t>
      </w:r>
      <w:r w:rsidR="00950F65" w:rsidRPr="00046159">
        <w:rPr>
          <w:rFonts w:ascii="Times New Roman" w:eastAsia="Calibri" w:hAnsi="Times New Roman" w:cs="Times New Roman"/>
          <w:sz w:val="28"/>
          <w:szCs w:val="28"/>
          <w:highlight w:val="white"/>
        </w:rPr>
        <w:t xml:space="preserve">; </w:t>
      </w:r>
    </w:p>
    <w:p w14:paraId="3FCFB695" w14:textId="77777777" w:rsidR="00950F65" w:rsidRPr="00046159" w:rsidRDefault="00950F65" w:rsidP="00845CF1">
      <w:pPr>
        <w:ind w:firstLine="709"/>
        <w:jc w:val="both"/>
        <w:rPr>
          <w:rFonts w:ascii="Times New Roman" w:hAnsi="Times New Roman"/>
          <w:bCs/>
          <w:kern w:val="28"/>
          <w:sz w:val="28"/>
          <w:szCs w:val="28"/>
        </w:rPr>
      </w:pPr>
      <w:r w:rsidRPr="00046159">
        <w:rPr>
          <w:rFonts w:ascii="Times New Roman" w:eastAsia="Calibri" w:hAnsi="Times New Roman" w:cs="Times New Roman"/>
          <w:sz w:val="28"/>
          <w:szCs w:val="28"/>
          <w:highlight w:val="white"/>
        </w:rPr>
        <w:t>73 микропредприятия;</w:t>
      </w:r>
    </w:p>
    <w:p w14:paraId="25B392CE" w14:textId="77777777" w:rsidR="00950F65" w:rsidRPr="00046159" w:rsidRDefault="00950F65" w:rsidP="00845CF1">
      <w:pPr>
        <w:ind w:firstLine="709"/>
        <w:jc w:val="both"/>
        <w:rPr>
          <w:rFonts w:ascii="Times New Roman" w:hAnsi="Times New Roman"/>
          <w:bCs/>
          <w:kern w:val="28"/>
          <w:sz w:val="28"/>
          <w:szCs w:val="28"/>
        </w:rPr>
      </w:pPr>
      <w:r w:rsidRPr="00046159">
        <w:rPr>
          <w:rFonts w:ascii="Times New Roman" w:eastAsia="Calibri" w:hAnsi="Times New Roman" w:cs="Times New Roman"/>
          <w:sz w:val="28"/>
          <w:szCs w:val="28"/>
          <w:highlight w:val="white"/>
        </w:rPr>
        <w:t>2 малых предприятия.</w:t>
      </w:r>
    </w:p>
    <w:p w14:paraId="574E03FA" w14:textId="47CEAF74" w:rsidR="00E23AE3" w:rsidRPr="008D613D" w:rsidRDefault="00950F65" w:rsidP="00845CF1">
      <w:pPr>
        <w:ind w:firstLine="709"/>
        <w:jc w:val="both"/>
        <w:rPr>
          <w:rFonts w:ascii="Times New Roman" w:eastAsia="Calibri" w:hAnsi="Times New Roman" w:cs="Times New Roman"/>
          <w:sz w:val="28"/>
          <w:szCs w:val="28"/>
          <w:highlight w:val="white"/>
        </w:rPr>
      </w:pPr>
      <w:r w:rsidRPr="008D613D">
        <w:rPr>
          <w:rFonts w:ascii="Times New Roman" w:eastAsia="Calibri" w:hAnsi="Times New Roman" w:cs="Times New Roman"/>
          <w:sz w:val="28"/>
          <w:szCs w:val="28"/>
          <w:highlight w:val="white"/>
          <w:shd w:val="clear" w:color="auto" w:fill="FFFFFF"/>
          <w:lang w:eastAsia="ru-RU"/>
        </w:rPr>
        <w:t>Кроме того, п</w:t>
      </w:r>
      <w:r w:rsidRPr="008D613D">
        <w:rPr>
          <w:rFonts w:ascii="Times New Roman" w:eastAsia="Calibri" w:hAnsi="Times New Roman" w:cs="Times New Roman"/>
          <w:sz w:val="28"/>
          <w:szCs w:val="28"/>
          <w:highlight w:val="white"/>
        </w:rPr>
        <w:t xml:space="preserve">о состоянию на </w:t>
      </w:r>
      <w:r w:rsidR="00E23AE3" w:rsidRPr="008D613D">
        <w:rPr>
          <w:rFonts w:ascii="Times New Roman" w:eastAsia="Calibri" w:hAnsi="Times New Roman" w:cs="Times New Roman"/>
          <w:sz w:val="28"/>
          <w:szCs w:val="28"/>
          <w:highlight w:val="white"/>
        </w:rPr>
        <w:t>01.0</w:t>
      </w:r>
      <w:r w:rsidR="008D613D" w:rsidRPr="008D613D">
        <w:rPr>
          <w:rFonts w:ascii="Times New Roman" w:eastAsia="Calibri" w:hAnsi="Times New Roman" w:cs="Times New Roman"/>
          <w:sz w:val="28"/>
          <w:szCs w:val="28"/>
          <w:highlight w:val="white"/>
        </w:rPr>
        <w:t>4</w:t>
      </w:r>
      <w:r w:rsidR="00E23AE3" w:rsidRPr="008D613D">
        <w:rPr>
          <w:rFonts w:ascii="Times New Roman" w:eastAsia="Calibri" w:hAnsi="Times New Roman" w:cs="Times New Roman"/>
          <w:sz w:val="28"/>
          <w:szCs w:val="28"/>
          <w:highlight w:val="white"/>
        </w:rPr>
        <w:t>.</w:t>
      </w:r>
      <w:r w:rsidRPr="008D613D">
        <w:rPr>
          <w:rFonts w:ascii="Times New Roman" w:eastAsia="Calibri" w:hAnsi="Times New Roman" w:cs="Times New Roman"/>
          <w:sz w:val="28"/>
          <w:szCs w:val="28"/>
          <w:highlight w:val="white"/>
        </w:rPr>
        <w:t>2026 зарегистрировано 1</w:t>
      </w:r>
      <w:r w:rsidR="004F7CA9" w:rsidRPr="008D613D">
        <w:rPr>
          <w:rFonts w:ascii="Times New Roman" w:eastAsia="Calibri" w:hAnsi="Times New Roman" w:cs="Times New Roman"/>
          <w:sz w:val="28"/>
          <w:szCs w:val="28"/>
          <w:highlight w:val="white"/>
        </w:rPr>
        <w:t> </w:t>
      </w:r>
      <w:r w:rsidR="008D613D" w:rsidRPr="008D613D">
        <w:rPr>
          <w:rFonts w:ascii="Times New Roman" w:eastAsia="Calibri" w:hAnsi="Times New Roman" w:cs="Times New Roman"/>
          <w:sz w:val="28"/>
          <w:szCs w:val="28"/>
          <w:highlight w:val="white"/>
        </w:rPr>
        <w:t>523</w:t>
      </w:r>
      <w:r w:rsidR="004F7CA9" w:rsidRPr="008D613D">
        <w:rPr>
          <w:rFonts w:ascii="Times New Roman" w:eastAsia="Calibri" w:hAnsi="Times New Roman" w:cs="Times New Roman"/>
          <w:sz w:val="28"/>
          <w:szCs w:val="28"/>
          <w:highlight w:val="white"/>
        </w:rPr>
        <w:t> </w:t>
      </w:r>
      <w:r w:rsidRPr="008D613D">
        <w:rPr>
          <w:rFonts w:ascii="Times New Roman" w:eastAsia="Calibri" w:hAnsi="Times New Roman" w:cs="Times New Roman"/>
          <w:sz w:val="28"/>
          <w:szCs w:val="28"/>
          <w:highlight w:val="white"/>
        </w:rPr>
        <w:t>физических лиц, применяющих специальный налоговый режим</w:t>
      </w:r>
      <w:r w:rsidR="004F7CA9" w:rsidRPr="008D613D">
        <w:rPr>
          <w:rFonts w:ascii="Times New Roman" w:eastAsia="Calibri" w:hAnsi="Times New Roman" w:cs="Times New Roman"/>
          <w:sz w:val="28"/>
          <w:szCs w:val="28"/>
          <w:highlight w:val="white"/>
        </w:rPr>
        <w:t xml:space="preserve"> «</w:t>
      </w:r>
      <w:r w:rsidRPr="008D613D">
        <w:rPr>
          <w:rFonts w:ascii="Times New Roman" w:eastAsia="Calibri" w:hAnsi="Times New Roman" w:cs="Times New Roman"/>
          <w:sz w:val="28"/>
          <w:szCs w:val="28"/>
          <w:highlight w:val="white"/>
        </w:rPr>
        <w:t>налог на профессиональный доход</w:t>
      </w:r>
      <w:r w:rsidR="004F7CA9" w:rsidRPr="008D613D">
        <w:rPr>
          <w:rFonts w:ascii="Times New Roman" w:eastAsia="Calibri" w:hAnsi="Times New Roman" w:cs="Times New Roman"/>
          <w:sz w:val="28"/>
          <w:szCs w:val="28"/>
          <w:highlight w:val="white"/>
        </w:rPr>
        <w:t>»</w:t>
      </w:r>
      <w:r w:rsidRPr="008D613D">
        <w:rPr>
          <w:rFonts w:ascii="Times New Roman" w:eastAsia="Calibri" w:hAnsi="Times New Roman" w:cs="Times New Roman"/>
          <w:sz w:val="28"/>
          <w:szCs w:val="28"/>
          <w:highlight w:val="white"/>
        </w:rPr>
        <w:t xml:space="preserve"> (далее – самозанятые), что больше на 3</w:t>
      </w:r>
      <w:r w:rsidR="008D613D" w:rsidRPr="008D613D">
        <w:rPr>
          <w:rFonts w:ascii="Times New Roman" w:eastAsia="Calibri" w:hAnsi="Times New Roman" w:cs="Times New Roman"/>
          <w:sz w:val="28"/>
          <w:szCs w:val="28"/>
          <w:highlight w:val="white"/>
        </w:rPr>
        <w:t>97</w:t>
      </w:r>
      <w:r w:rsidR="004F7CA9" w:rsidRPr="008D613D">
        <w:rPr>
          <w:rFonts w:ascii="Times New Roman" w:eastAsia="Calibri" w:hAnsi="Times New Roman" w:cs="Times New Roman"/>
          <w:sz w:val="28"/>
          <w:szCs w:val="28"/>
          <w:highlight w:val="white"/>
        </w:rPr>
        <w:t> </w:t>
      </w:r>
      <w:r w:rsidRPr="008D613D">
        <w:rPr>
          <w:rFonts w:ascii="Times New Roman" w:eastAsia="Calibri" w:hAnsi="Times New Roman" w:cs="Times New Roman"/>
          <w:sz w:val="28"/>
          <w:szCs w:val="28"/>
          <w:highlight w:val="white"/>
        </w:rPr>
        <w:t xml:space="preserve">самозанятых в сравнении с их числом по состоянию на </w:t>
      </w:r>
      <w:r w:rsidR="00E23AE3" w:rsidRPr="008D613D">
        <w:rPr>
          <w:rFonts w:ascii="Times New Roman" w:eastAsia="Calibri" w:hAnsi="Times New Roman" w:cs="Times New Roman"/>
          <w:sz w:val="28"/>
          <w:szCs w:val="28"/>
          <w:highlight w:val="white"/>
        </w:rPr>
        <w:t>01.0</w:t>
      </w:r>
      <w:r w:rsidR="008D613D" w:rsidRPr="008D613D">
        <w:rPr>
          <w:rFonts w:ascii="Times New Roman" w:eastAsia="Calibri" w:hAnsi="Times New Roman" w:cs="Times New Roman"/>
          <w:sz w:val="28"/>
          <w:szCs w:val="28"/>
          <w:highlight w:val="white"/>
        </w:rPr>
        <w:t>4</w:t>
      </w:r>
      <w:r w:rsidR="00E23AE3" w:rsidRPr="008D613D">
        <w:rPr>
          <w:rFonts w:ascii="Times New Roman" w:eastAsia="Calibri" w:hAnsi="Times New Roman" w:cs="Times New Roman"/>
          <w:sz w:val="28"/>
          <w:szCs w:val="28"/>
          <w:highlight w:val="white"/>
        </w:rPr>
        <w:t>.</w:t>
      </w:r>
      <w:r w:rsidRPr="008D613D">
        <w:rPr>
          <w:rFonts w:ascii="Times New Roman" w:eastAsia="Calibri" w:hAnsi="Times New Roman" w:cs="Times New Roman"/>
          <w:sz w:val="28"/>
          <w:szCs w:val="28"/>
          <w:highlight w:val="white"/>
        </w:rPr>
        <w:t>202</w:t>
      </w:r>
      <w:r w:rsidR="00E60857" w:rsidRPr="008D613D">
        <w:rPr>
          <w:rFonts w:ascii="Times New Roman" w:eastAsia="Calibri" w:hAnsi="Times New Roman" w:cs="Times New Roman"/>
          <w:sz w:val="28"/>
          <w:szCs w:val="28"/>
          <w:highlight w:val="white"/>
        </w:rPr>
        <w:t>5</w:t>
      </w:r>
      <w:r w:rsidRPr="008D613D">
        <w:rPr>
          <w:rFonts w:ascii="Times New Roman" w:eastAsia="Calibri" w:hAnsi="Times New Roman" w:cs="Times New Roman"/>
          <w:sz w:val="28"/>
          <w:szCs w:val="28"/>
          <w:highlight w:val="white"/>
        </w:rPr>
        <w:t xml:space="preserve"> (1</w:t>
      </w:r>
      <w:r w:rsidR="004F7CA9" w:rsidRPr="008D613D">
        <w:rPr>
          <w:rFonts w:ascii="Times New Roman" w:eastAsia="Calibri" w:hAnsi="Times New Roman" w:cs="Times New Roman"/>
          <w:sz w:val="28"/>
          <w:szCs w:val="28"/>
          <w:highlight w:val="white"/>
        </w:rPr>
        <w:t> </w:t>
      </w:r>
      <w:r w:rsidR="008D613D" w:rsidRPr="008D613D">
        <w:rPr>
          <w:rFonts w:ascii="Times New Roman" w:eastAsia="Calibri" w:hAnsi="Times New Roman" w:cs="Times New Roman"/>
          <w:sz w:val="28"/>
          <w:szCs w:val="28"/>
          <w:highlight w:val="white"/>
        </w:rPr>
        <w:t>126</w:t>
      </w:r>
      <w:r w:rsidR="004F7CA9" w:rsidRPr="008D613D">
        <w:rPr>
          <w:rFonts w:ascii="Times New Roman" w:eastAsia="Calibri" w:hAnsi="Times New Roman" w:cs="Times New Roman"/>
          <w:sz w:val="28"/>
          <w:szCs w:val="28"/>
          <w:highlight w:val="white"/>
        </w:rPr>
        <w:t> </w:t>
      </w:r>
      <w:r w:rsidRPr="008D613D">
        <w:rPr>
          <w:rFonts w:ascii="Times New Roman" w:eastAsia="Calibri" w:hAnsi="Times New Roman" w:cs="Times New Roman"/>
          <w:sz w:val="28"/>
          <w:szCs w:val="28"/>
          <w:highlight w:val="white"/>
        </w:rPr>
        <w:t>самозаняты</w:t>
      </w:r>
      <w:r w:rsidR="00E23AE3" w:rsidRPr="008D613D">
        <w:rPr>
          <w:rFonts w:ascii="Times New Roman" w:eastAsia="Calibri" w:hAnsi="Times New Roman" w:cs="Times New Roman"/>
          <w:sz w:val="28"/>
          <w:szCs w:val="28"/>
          <w:highlight w:val="white"/>
        </w:rPr>
        <w:t>й</w:t>
      </w:r>
      <w:r w:rsidRPr="008D613D">
        <w:rPr>
          <w:rFonts w:ascii="Times New Roman" w:eastAsia="Calibri" w:hAnsi="Times New Roman" w:cs="Times New Roman"/>
          <w:sz w:val="28"/>
          <w:szCs w:val="28"/>
          <w:highlight w:val="white"/>
        </w:rPr>
        <w:t>).</w:t>
      </w:r>
    </w:p>
    <w:p w14:paraId="467913B0" w14:textId="5F6C86B1" w:rsidR="00E23AE3" w:rsidRPr="008D613D" w:rsidRDefault="00950F65" w:rsidP="00845CF1">
      <w:pPr>
        <w:ind w:firstLine="709"/>
        <w:jc w:val="both"/>
        <w:rPr>
          <w:rFonts w:ascii="Times New Roman" w:hAnsi="Times New Roman"/>
          <w:bCs/>
          <w:kern w:val="28"/>
          <w:sz w:val="28"/>
          <w:szCs w:val="28"/>
        </w:rPr>
      </w:pPr>
      <w:r w:rsidRPr="008D613D">
        <w:rPr>
          <w:rFonts w:ascii="Times New Roman" w:eastAsia="Calibri" w:hAnsi="Times New Roman" w:cs="Times New Roman"/>
          <w:sz w:val="28"/>
          <w:szCs w:val="28"/>
          <w:highlight w:val="white"/>
        </w:rPr>
        <w:t>По предварительным данным по состоянию на 01.0</w:t>
      </w:r>
      <w:r w:rsidR="008D613D" w:rsidRPr="008D613D">
        <w:rPr>
          <w:rFonts w:ascii="Times New Roman" w:eastAsia="Calibri" w:hAnsi="Times New Roman" w:cs="Times New Roman"/>
          <w:sz w:val="28"/>
          <w:szCs w:val="28"/>
          <w:highlight w:val="white"/>
        </w:rPr>
        <w:t>4</w:t>
      </w:r>
      <w:r w:rsidRPr="008D613D">
        <w:rPr>
          <w:rFonts w:ascii="Times New Roman" w:eastAsia="Calibri" w:hAnsi="Times New Roman" w:cs="Times New Roman"/>
          <w:sz w:val="28"/>
          <w:szCs w:val="28"/>
          <w:highlight w:val="white"/>
        </w:rPr>
        <w:t>.2026 численность занятых в сфере малого и среднего предпринимательства составила 1</w:t>
      </w:r>
      <w:r w:rsidR="004F7CA9" w:rsidRPr="008D613D">
        <w:rPr>
          <w:rFonts w:ascii="Times New Roman" w:eastAsia="Calibri" w:hAnsi="Times New Roman" w:cs="Times New Roman"/>
          <w:sz w:val="28"/>
          <w:szCs w:val="28"/>
          <w:highlight w:val="white"/>
        </w:rPr>
        <w:t> </w:t>
      </w:r>
      <w:r w:rsidRPr="008D613D">
        <w:rPr>
          <w:rFonts w:ascii="Times New Roman" w:eastAsia="Calibri" w:hAnsi="Times New Roman" w:cs="Times New Roman"/>
          <w:sz w:val="28"/>
          <w:szCs w:val="28"/>
          <w:highlight w:val="white"/>
        </w:rPr>
        <w:t>95</w:t>
      </w:r>
      <w:r w:rsidR="008D613D" w:rsidRPr="008D613D">
        <w:rPr>
          <w:rFonts w:ascii="Times New Roman" w:eastAsia="Calibri" w:hAnsi="Times New Roman" w:cs="Times New Roman"/>
          <w:sz w:val="28"/>
          <w:szCs w:val="28"/>
          <w:highlight w:val="white"/>
        </w:rPr>
        <w:t>6</w:t>
      </w:r>
      <w:r w:rsidR="004F7CA9" w:rsidRPr="008D613D">
        <w:rPr>
          <w:rFonts w:ascii="Times New Roman" w:eastAsia="Calibri" w:hAnsi="Times New Roman" w:cs="Times New Roman"/>
          <w:sz w:val="28"/>
          <w:szCs w:val="28"/>
          <w:highlight w:val="white"/>
        </w:rPr>
        <w:t> </w:t>
      </w:r>
      <w:r w:rsidRPr="008D613D">
        <w:rPr>
          <w:rFonts w:ascii="Times New Roman" w:eastAsia="Calibri" w:hAnsi="Times New Roman" w:cs="Times New Roman"/>
          <w:sz w:val="28"/>
          <w:szCs w:val="28"/>
          <w:highlight w:val="white"/>
        </w:rPr>
        <w:t>человек (на 01.0</w:t>
      </w:r>
      <w:r w:rsidR="008D613D" w:rsidRPr="008D613D">
        <w:rPr>
          <w:rFonts w:ascii="Times New Roman" w:eastAsia="Calibri" w:hAnsi="Times New Roman" w:cs="Times New Roman"/>
          <w:sz w:val="28"/>
          <w:szCs w:val="28"/>
          <w:highlight w:val="white"/>
        </w:rPr>
        <w:t>4</w:t>
      </w:r>
      <w:r w:rsidRPr="008D613D">
        <w:rPr>
          <w:rFonts w:ascii="Times New Roman" w:eastAsia="Calibri" w:hAnsi="Times New Roman" w:cs="Times New Roman"/>
          <w:sz w:val="28"/>
          <w:szCs w:val="28"/>
          <w:highlight w:val="white"/>
        </w:rPr>
        <w:t>.2025 – 1 92</w:t>
      </w:r>
      <w:r w:rsidR="008D613D" w:rsidRPr="008D613D">
        <w:rPr>
          <w:rFonts w:ascii="Times New Roman" w:eastAsia="Calibri" w:hAnsi="Times New Roman" w:cs="Times New Roman"/>
          <w:sz w:val="28"/>
          <w:szCs w:val="28"/>
          <w:highlight w:val="white"/>
        </w:rPr>
        <w:t>2</w:t>
      </w:r>
      <w:r w:rsidRPr="008D613D">
        <w:rPr>
          <w:rFonts w:ascii="Times New Roman" w:eastAsia="Calibri" w:hAnsi="Times New Roman" w:cs="Times New Roman"/>
          <w:sz w:val="28"/>
          <w:szCs w:val="28"/>
          <w:highlight w:val="white"/>
        </w:rPr>
        <w:t xml:space="preserve"> человек) </w:t>
      </w:r>
      <w:r w:rsidRPr="008D613D">
        <w:rPr>
          <w:rFonts w:ascii="Times New Roman" w:hAnsi="Times New Roman"/>
          <w:sz w:val="28"/>
          <w:szCs w:val="28"/>
          <w:highlight w:val="white"/>
          <w:shd w:val="clear" w:color="auto" w:fill="FFFFFF"/>
          <w:lang w:eastAsia="ru-RU"/>
        </w:rPr>
        <w:t>или 101,</w:t>
      </w:r>
      <w:r w:rsidR="008D613D" w:rsidRPr="008D613D">
        <w:rPr>
          <w:rFonts w:ascii="Times New Roman" w:hAnsi="Times New Roman"/>
          <w:sz w:val="28"/>
          <w:szCs w:val="28"/>
          <w:highlight w:val="white"/>
          <w:shd w:val="clear" w:color="auto" w:fill="FFFFFF"/>
          <w:lang w:eastAsia="ru-RU"/>
        </w:rPr>
        <w:t>8</w:t>
      </w:r>
      <w:r w:rsidRPr="008D613D">
        <w:rPr>
          <w:rFonts w:ascii="Times New Roman" w:hAnsi="Times New Roman"/>
          <w:sz w:val="28"/>
          <w:szCs w:val="28"/>
          <w:highlight w:val="white"/>
          <w:shd w:val="clear" w:color="auto" w:fill="FFFFFF"/>
          <w:lang w:eastAsia="ru-RU"/>
        </w:rPr>
        <w:t xml:space="preserve"> % к показателю 202</w:t>
      </w:r>
      <w:r w:rsidR="008D613D" w:rsidRPr="008D613D">
        <w:rPr>
          <w:rFonts w:ascii="Times New Roman" w:hAnsi="Times New Roman"/>
          <w:sz w:val="28"/>
          <w:szCs w:val="28"/>
          <w:highlight w:val="white"/>
          <w:shd w:val="clear" w:color="auto" w:fill="FFFFFF"/>
          <w:lang w:eastAsia="ru-RU"/>
        </w:rPr>
        <w:t>5</w:t>
      </w:r>
      <w:r w:rsidR="004F7CA9" w:rsidRPr="008D613D">
        <w:rPr>
          <w:rFonts w:ascii="Times New Roman" w:hAnsi="Times New Roman"/>
          <w:sz w:val="28"/>
          <w:szCs w:val="28"/>
          <w:highlight w:val="white"/>
          <w:shd w:val="clear" w:color="auto" w:fill="FFFFFF"/>
          <w:lang w:eastAsia="ru-RU"/>
        </w:rPr>
        <w:t> </w:t>
      </w:r>
      <w:r w:rsidRPr="008D613D">
        <w:rPr>
          <w:rFonts w:ascii="Times New Roman" w:hAnsi="Times New Roman"/>
          <w:sz w:val="28"/>
          <w:szCs w:val="28"/>
          <w:highlight w:val="white"/>
          <w:shd w:val="clear" w:color="auto" w:fill="FFFFFF"/>
          <w:lang w:eastAsia="ru-RU"/>
        </w:rPr>
        <w:t>года</w:t>
      </w:r>
      <w:r w:rsidR="00E23AE3" w:rsidRPr="008D613D">
        <w:rPr>
          <w:rFonts w:ascii="Times New Roman" w:hAnsi="Times New Roman"/>
          <w:sz w:val="28"/>
          <w:szCs w:val="28"/>
          <w:highlight w:val="white"/>
          <w:shd w:val="clear" w:color="auto" w:fill="FFFFFF"/>
          <w:lang w:eastAsia="ru-RU"/>
        </w:rPr>
        <w:t>.</w:t>
      </w:r>
    </w:p>
    <w:p w14:paraId="28187FBC" w14:textId="1DA24634" w:rsidR="00E23AE3" w:rsidRPr="00D14122" w:rsidRDefault="00950F65" w:rsidP="00845CF1">
      <w:pPr>
        <w:ind w:firstLine="709"/>
        <w:jc w:val="both"/>
        <w:rPr>
          <w:rFonts w:ascii="Times New Roman" w:hAnsi="Times New Roman"/>
          <w:bCs/>
          <w:kern w:val="28"/>
          <w:sz w:val="28"/>
          <w:szCs w:val="28"/>
        </w:rPr>
      </w:pPr>
      <w:r w:rsidRPr="00D14122">
        <w:rPr>
          <w:rFonts w:ascii="Times New Roman" w:hAnsi="Times New Roman" w:cs="Times New Roman"/>
          <w:sz w:val="28"/>
          <w:szCs w:val="28"/>
          <w:highlight w:val="white"/>
          <w:lang w:eastAsia="ru-RU"/>
        </w:rPr>
        <w:t xml:space="preserve">По предварительной оценке, оборот субъектов малого предпринимательства за </w:t>
      </w:r>
      <w:r w:rsidR="00D14122" w:rsidRPr="00D14122">
        <w:rPr>
          <w:rFonts w:ascii="Times New Roman" w:hAnsi="Times New Roman" w:cs="Times New Roman"/>
          <w:sz w:val="28"/>
          <w:szCs w:val="28"/>
          <w:highlight w:val="white"/>
          <w:lang w:eastAsia="ru-RU"/>
        </w:rPr>
        <w:t xml:space="preserve">1 квартал </w:t>
      </w:r>
      <w:r w:rsidRPr="00D14122">
        <w:rPr>
          <w:rFonts w:ascii="Times New Roman" w:hAnsi="Times New Roman" w:cs="Times New Roman"/>
          <w:sz w:val="28"/>
          <w:szCs w:val="28"/>
          <w:highlight w:val="white"/>
          <w:lang w:eastAsia="ru-RU"/>
        </w:rPr>
        <w:t>202</w:t>
      </w:r>
      <w:r w:rsidR="00D14122" w:rsidRPr="00D14122">
        <w:rPr>
          <w:rFonts w:ascii="Times New Roman" w:hAnsi="Times New Roman" w:cs="Times New Roman"/>
          <w:sz w:val="28"/>
          <w:szCs w:val="28"/>
          <w:highlight w:val="white"/>
          <w:lang w:eastAsia="ru-RU"/>
        </w:rPr>
        <w:t>6</w:t>
      </w:r>
      <w:r w:rsidRPr="00D14122">
        <w:rPr>
          <w:rFonts w:ascii="Times New Roman" w:hAnsi="Times New Roman" w:cs="Times New Roman"/>
          <w:sz w:val="28"/>
          <w:szCs w:val="28"/>
          <w:highlight w:val="white"/>
          <w:lang w:eastAsia="ru-RU"/>
        </w:rPr>
        <w:t xml:space="preserve"> год</w:t>
      </w:r>
      <w:r w:rsidR="00D14122" w:rsidRPr="00D14122">
        <w:rPr>
          <w:rFonts w:ascii="Times New Roman" w:hAnsi="Times New Roman" w:cs="Times New Roman"/>
          <w:sz w:val="28"/>
          <w:szCs w:val="28"/>
          <w:highlight w:val="white"/>
          <w:lang w:eastAsia="ru-RU"/>
        </w:rPr>
        <w:t>а</w:t>
      </w:r>
      <w:r w:rsidRPr="00D14122">
        <w:rPr>
          <w:rFonts w:ascii="Times New Roman" w:hAnsi="Times New Roman" w:cs="Times New Roman"/>
          <w:sz w:val="28"/>
          <w:szCs w:val="28"/>
          <w:highlight w:val="white"/>
          <w:lang w:eastAsia="ru-RU"/>
        </w:rPr>
        <w:t xml:space="preserve"> составил </w:t>
      </w:r>
      <w:r w:rsidR="00D14122" w:rsidRPr="00D14122">
        <w:rPr>
          <w:rFonts w:ascii="Times New Roman" w:hAnsi="Times New Roman" w:cs="Times New Roman"/>
          <w:sz w:val="28"/>
          <w:szCs w:val="28"/>
          <w:highlight w:val="white"/>
        </w:rPr>
        <w:t>638,5</w:t>
      </w:r>
      <w:r w:rsidRPr="00D14122">
        <w:rPr>
          <w:rFonts w:ascii="Times New Roman" w:eastAsia="Calibri" w:hAnsi="Times New Roman" w:cs="Times New Roman"/>
          <w:sz w:val="28"/>
          <w:szCs w:val="28"/>
          <w:highlight w:val="white"/>
        </w:rPr>
        <w:t xml:space="preserve"> млн рублей </w:t>
      </w:r>
      <w:r w:rsidRPr="00D14122">
        <w:rPr>
          <w:rFonts w:ascii="Times New Roman" w:hAnsi="Times New Roman" w:cs="Times New Roman"/>
          <w:sz w:val="28"/>
          <w:szCs w:val="28"/>
          <w:highlight w:val="white"/>
          <w:lang w:eastAsia="ru-RU"/>
        </w:rPr>
        <w:t>или 10</w:t>
      </w:r>
      <w:r w:rsidR="00D14122" w:rsidRPr="00D14122">
        <w:rPr>
          <w:rFonts w:ascii="Times New Roman" w:hAnsi="Times New Roman" w:cs="Times New Roman"/>
          <w:sz w:val="28"/>
          <w:szCs w:val="28"/>
          <w:highlight w:val="white"/>
          <w:lang w:eastAsia="ru-RU"/>
        </w:rPr>
        <w:t>0,6</w:t>
      </w:r>
      <w:r w:rsidRPr="00D14122">
        <w:rPr>
          <w:rFonts w:ascii="Times New Roman" w:hAnsi="Times New Roman" w:cs="Times New Roman"/>
          <w:sz w:val="28"/>
          <w:szCs w:val="28"/>
          <w:highlight w:val="white"/>
          <w:lang w:eastAsia="ru-RU"/>
        </w:rPr>
        <w:t xml:space="preserve"> % к</w:t>
      </w:r>
      <w:r w:rsidR="00D14122" w:rsidRPr="00D14122">
        <w:rPr>
          <w:rFonts w:ascii="Times New Roman" w:eastAsia="Calibri" w:hAnsi="Times New Roman" w:cs="Times New Roman"/>
          <w:sz w:val="28"/>
          <w:szCs w:val="28"/>
          <w:highlight w:val="white"/>
        </w:rPr>
        <w:t xml:space="preserve"> аналогичному показателю 2025 года </w:t>
      </w:r>
      <w:r w:rsidRPr="00D14122">
        <w:rPr>
          <w:rFonts w:ascii="Times New Roman" w:hAnsi="Times New Roman" w:cs="Times New Roman"/>
          <w:sz w:val="28"/>
          <w:szCs w:val="28"/>
          <w:highlight w:val="white"/>
          <w:lang w:eastAsia="ru-RU"/>
        </w:rPr>
        <w:t>в действующих ценах (</w:t>
      </w:r>
      <w:r w:rsidR="00D14122" w:rsidRPr="00D14122">
        <w:rPr>
          <w:rFonts w:ascii="Times New Roman" w:hAnsi="Times New Roman" w:cs="Times New Roman"/>
          <w:sz w:val="28"/>
          <w:szCs w:val="28"/>
          <w:highlight w:val="white"/>
          <w:lang w:eastAsia="ru-RU"/>
        </w:rPr>
        <w:t>636,5</w:t>
      </w:r>
      <w:r w:rsidRPr="00D14122">
        <w:rPr>
          <w:rFonts w:ascii="Times New Roman" w:hAnsi="Times New Roman" w:cs="Times New Roman"/>
          <w:sz w:val="28"/>
          <w:szCs w:val="28"/>
          <w:highlight w:val="white"/>
          <w:lang w:eastAsia="ru-RU"/>
        </w:rPr>
        <w:t xml:space="preserve"> млн рублей).</w:t>
      </w:r>
    </w:p>
    <w:p w14:paraId="03D8E7E2" w14:textId="46F71412" w:rsidR="00E23AE3" w:rsidRPr="00B910B8" w:rsidRDefault="00950F65" w:rsidP="00845CF1">
      <w:pPr>
        <w:ind w:firstLine="709"/>
        <w:jc w:val="both"/>
        <w:rPr>
          <w:rFonts w:ascii="Times New Roman" w:hAnsi="Times New Roman"/>
          <w:bCs/>
          <w:kern w:val="28"/>
          <w:sz w:val="28"/>
          <w:szCs w:val="28"/>
        </w:rPr>
      </w:pPr>
      <w:r w:rsidRPr="00B910B8">
        <w:rPr>
          <w:rFonts w:ascii="Times New Roman" w:eastAsia="Calibri" w:hAnsi="Times New Roman" w:cs="Times New Roman"/>
          <w:sz w:val="28"/>
          <w:szCs w:val="28"/>
          <w:highlight w:val="white"/>
        </w:rPr>
        <w:t xml:space="preserve">За </w:t>
      </w:r>
      <w:r w:rsidR="00B910B8" w:rsidRPr="00B910B8">
        <w:rPr>
          <w:rFonts w:ascii="Times New Roman" w:eastAsia="Calibri" w:hAnsi="Times New Roman" w:cs="Times New Roman"/>
          <w:sz w:val="28"/>
          <w:szCs w:val="28"/>
          <w:highlight w:val="white"/>
        </w:rPr>
        <w:t xml:space="preserve">1 квартал </w:t>
      </w:r>
      <w:r w:rsidRPr="00B910B8">
        <w:rPr>
          <w:rFonts w:ascii="Times New Roman" w:eastAsia="Calibri" w:hAnsi="Times New Roman" w:cs="Times New Roman"/>
          <w:sz w:val="28"/>
          <w:szCs w:val="28"/>
          <w:highlight w:val="white"/>
        </w:rPr>
        <w:t>202</w:t>
      </w:r>
      <w:r w:rsidR="00B910B8" w:rsidRPr="00B910B8">
        <w:rPr>
          <w:rFonts w:ascii="Times New Roman" w:eastAsia="Calibri" w:hAnsi="Times New Roman" w:cs="Times New Roman"/>
          <w:sz w:val="28"/>
          <w:szCs w:val="28"/>
          <w:highlight w:val="white"/>
        </w:rPr>
        <w:t>6</w:t>
      </w:r>
      <w:r w:rsidRPr="00B910B8">
        <w:rPr>
          <w:rFonts w:ascii="Times New Roman" w:eastAsia="Calibri" w:hAnsi="Times New Roman" w:cs="Times New Roman"/>
          <w:sz w:val="28"/>
          <w:szCs w:val="28"/>
          <w:highlight w:val="white"/>
        </w:rPr>
        <w:t xml:space="preserve"> год</w:t>
      </w:r>
      <w:r w:rsidR="00C71C3E">
        <w:rPr>
          <w:rFonts w:ascii="Times New Roman" w:eastAsia="Calibri" w:hAnsi="Times New Roman" w:cs="Times New Roman"/>
          <w:sz w:val="28"/>
          <w:szCs w:val="28"/>
          <w:highlight w:val="white"/>
        </w:rPr>
        <w:t>а</w:t>
      </w:r>
      <w:r w:rsidRPr="00B910B8">
        <w:rPr>
          <w:rFonts w:ascii="Times New Roman" w:eastAsia="Calibri" w:hAnsi="Times New Roman" w:cs="Times New Roman"/>
          <w:sz w:val="28"/>
          <w:szCs w:val="28"/>
          <w:highlight w:val="white"/>
        </w:rPr>
        <w:t xml:space="preserve"> от субъектов малого и среднего предпринимательства в бюджет Ханты-Мансийского района поступило налоговых платежей в сумме </w:t>
      </w:r>
      <w:r w:rsidR="00B910B8" w:rsidRPr="00B910B8">
        <w:rPr>
          <w:rFonts w:ascii="Times New Roman" w:eastAsia="Calibri" w:hAnsi="Times New Roman" w:cs="Times New Roman"/>
          <w:sz w:val="28"/>
          <w:szCs w:val="28"/>
          <w:highlight w:val="white"/>
        </w:rPr>
        <w:t>3,8</w:t>
      </w:r>
      <w:r w:rsidRPr="00B910B8">
        <w:rPr>
          <w:rFonts w:ascii="Times New Roman" w:eastAsia="Calibri" w:hAnsi="Times New Roman" w:cs="Times New Roman"/>
          <w:sz w:val="28"/>
          <w:szCs w:val="28"/>
          <w:highlight w:val="white"/>
        </w:rPr>
        <w:t xml:space="preserve"> млн рублей, </w:t>
      </w:r>
      <w:r w:rsidR="00D764E6" w:rsidRPr="00B910B8">
        <w:rPr>
          <w:rFonts w:ascii="Times New Roman" w:eastAsia="Calibri" w:hAnsi="Times New Roman" w:cs="Times New Roman"/>
          <w:sz w:val="28"/>
          <w:szCs w:val="28"/>
          <w:highlight w:val="white"/>
        </w:rPr>
        <w:t>что</w:t>
      </w:r>
      <w:r w:rsidRPr="00B910B8">
        <w:rPr>
          <w:rFonts w:ascii="Times New Roman" w:eastAsia="Calibri" w:hAnsi="Times New Roman" w:cs="Times New Roman"/>
          <w:sz w:val="28"/>
          <w:szCs w:val="28"/>
          <w:highlight w:val="white"/>
        </w:rPr>
        <w:t xml:space="preserve"> на </w:t>
      </w:r>
      <w:r w:rsidR="00B910B8" w:rsidRPr="00B910B8">
        <w:rPr>
          <w:rFonts w:ascii="Times New Roman" w:eastAsia="Calibri" w:hAnsi="Times New Roman" w:cs="Times New Roman"/>
          <w:sz w:val="28"/>
          <w:szCs w:val="28"/>
          <w:highlight w:val="white"/>
        </w:rPr>
        <w:t>30,7</w:t>
      </w:r>
      <w:r w:rsidRPr="00B910B8">
        <w:rPr>
          <w:rFonts w:ascii="Times New Roman" w:eastAsia="Calibri" w:hAnsi="Times New Roman" w:cs="Times New Roman"/>
          <w:sz w:val="28"/>
          <w:szCs w:val="28"/>
          <w:highlight w:val="white"/>
        </w:rPr>
        <w:t xml:space="preserve"> % меньше, чем за аналогичный период 202</w:t>
      </w:r>
      <w:r w:rsidR="00B910B8" w:rsidRPr="00B910B8">
        <w:rPr>
          <w:rFonts w:ascii="Times New Roman" w:eastAsia="Calibri" w:hAnsi="Times New Roman" w:cs="Times New Roman"/>
          <w:sz w:val="28"/>
          <w:szCs w:val="28"/>
          <w:highlight w:val="white"/>
        </w:rPr>
        <w:t>5</w:t>
      </w:r>
      <w:r w:rsidRPr="00B910B8">
        <w:rPr>
          <w:rFonts w:ascii="Times New Roman" w:eastAsia="Calibri" w:hAnsi="Times New Roman" w:cs="Times New Roman"/>
          <w:sz w:val="28"/>
          <w:szCs w:val="28"/>
          <w:highlight w:val="white"/>
        </w:rPr>
        <w:t xml:space="preserve"> года (</w:t>
      </w:r>
      <w:r w:rsidR="00B910B8" w:rsidRPr="00B910B8">
        <w:rPr>
          <w:rFonts w:ascii="Times New Roman" w:eastAsia="Calibri" w:hAnsi="Times New Roman" w:cs="Times New Roman"/>
          <w:sz w:val="28"/>
          <w:szCs w:val="28"/>
          <w:highlight w:val="white"/>
        </w:rPr>
        <w:t>5,5</w:t>
      </w:r>
      <w:r w:rsidRPr="00B910B8">
        <w:rPr>
          <w:rFonts w:ascii="Times New Roman" w:eastAsia="Calibri" w:hAnsi="Times New Roman" w:cs="Times New Roman"/>
          <w:sz w:val="28"/>
          <w:szCs w:val="28"/>
          <w:highlight w:val="white"/>
        </w:rPr>
        <w:t xml:space="preserve"> млн рублей). </w:t>
      </w:r>
    </w:p>
    <w:p w14:paraId="3064051E" w14:textId="2007225C" w:rsidR="00C357E4" w:rsidRPr="00B910B8" w:rsidRDefault="00950F65" w:rsidP="00845CF1">
      <w:pPr>
        <w:ind w:firstLine="709"/>
        <w:jc w:val="both"/>
        <w:rPr>
          <w:rFonts w:ascii="Times New Roman" w:hAnsi="Times New Roman"/>
          <w:sz w:val="28"/>
          <w:szCs w:val="28"/>
          <w:highlight w:val="white"/>
          <w:lang w:eastAsia="ru-RU"/>
        </w:rPr>
      </w:pPr>
      <w:r w:rsidRPr="00B910B8">
        <w:rPr>
          <w:rFonts w:ascii="Times New Roman" w:hAnsi="Times New Roman"/>
          <w:sz w:val="28"/>
          <w:szCs w:val="28"/>
          <w:highlight w:val="white"/>
          <w:lang w:eastAsia="ru-RU"/>
        </w:rPr>
        <w:t>По видам экономической деятельности наиболее востребован вид деятельности</w:t>
      </w:r>
      <w:r w:rsidR="00E23AE3" w:rsidRPr="00B910B8">
        <w:rPr>
          <w:rFonts w:ascii="Times New Roman" w:hAnsi="Times New Roman"/>
          <w:sz w:val="28"/>
          <w:szCs w:val="28"/>
          <w:highlight w:val="white"/>
          <w:lang w:eastAsia="ru-RU"/>
        </w:rPr>
        <w:t xml:space="preserve"> – </w:t>
      </w:r>
      <w:r w:rsidRPr="00B910B8">
        <w:rPr>
          <w:rFonts w:ascii="Times New Roman" w:hAnsi="Times New Roman"/>
          <w:sz w:val="28"/>
          <w:szCs w:val="28"/>
          <w:highlight w:val="white"/>
          <w:lang w:eastAsia="ru-RU"/>
        </w:rPr>
        <w:t xml:space="preserve">розничная и оптовая торговля – </w:t>
      </w:r>
      <w:r w:rsidR="00B910B8" w:rsidRPr="00B910B8">
        <w:rPr>
          <w:rFonts w:ascii="Times New Roman" w:hAnsi="Times New Roman"/>
          <w:sz w:val="28"/>
          <w:szCs w:val="28"/>
          <w:highlight w:val="white"/>
          <w:lang w:eastAsia="ru-RU"/>
        </w:rPr>
        <w:t>28,2</w:t>
      </w:r>
      <w:r w:rsidR="00E23AE3" w:rsidRPr="00B910B8">
        <w:rPr>
          <w:rFonts w:ascii="Times New Roman" w:hAnsi="Times New Roman"/>
          <w:sz w:val="28"/>
          <w:szCs w:val="28"/>
          <w:highlight w:val="white"/>
          <w:lang w:eastAsia="ru-RU"/>
        </w:rPr>
        <w:t xml:space="preserve"> </w:t>
      </w:r>
      <w:r w:rsidRPr="00B910B8">
        <w:rPr>
          <w:rFonts w:ascii="Times New Roman" w:hAnsi="Times New Roman"/>
          <w:sz w:val="28"/>
          <w:szCs w:val="28"/>
          <w:highlight w:val="white"/>
          <w:lang w:eastAsia="ru-RU"/>
        </w:rPr>
        <w:t>% от общего числа субъектов малого бизнеса</w:t>
      </w:r>
      <w:r w:rsidR="00E23AE3" w:rsidRPr="00B910B8">
        <w:rPr>
          <w:rFonts w:ascii="Times New Roman" w:hAnsi="Times New Roman"/>
          <w:sz w:val="28"/>
          <w:szCs w:val="28"/>
          <w:highlight w:val="white"/>
          <w:lang w:eastAsia="ru-RU"/>
        </w:rPr>
        <w:t>.</w:t>
      </w:r>
    </w:p>
    <w:p w14:paraId="082C1A2B" w14:textId="77777777" w:rsidR="00C357E4" w:rsidRPr="00B910B8" w:rsidRDefault="00C357E4" w:rsidP="00845CF1">
      <w:pPr>
        <w:ind w:firstLine="709"/>
        <w:jc w:val="both"/>
        <w:rPr>
          <w:rFonts w:ascii="Times New Roman" w:hAnsi="Times New Roman"/>
          <w:sz w:val="28"/>
          <w:szCs w:val="28"/>
          <w:highlight w:val="white"/>
          <w:lang w:eastAsia="ru-RU"/>
        </w:rPr>
      </w:pPr>
      <w:r w:rsidRPr="00B910B8">
        <w:rPr>
          <w:rFonts w:ascii="Times New Roman" w:hAnsi="Times New Roman" w:cs="Times New Roman"/>
          <w:i/>
          <w:sz w:val="28"/>
          <w:szCs w:val="28"/>
          <w:lang w:eastAsia="ru-RU"/>
        </w:rPr>
        <w:t>Государственная и муниципальная поддержка, в том числе:</w:t>
      </w:r>
    </w:p>
    <w:p w14:paraId="7B9C19FD" w14:textId="77777777" w:rsidR="00C357E4" w:rsidRPr="00B910B8" w:rsidRDefault="00C357E4" w:rsidP="00845CF1">
      <w:pPr>
        <w:ind w:firstLine="709"/>
        <w:jc w:val="both"/>
        <w:rPr>
          <w:rFonts w:ascii="Times New Roman" w:hAnsi="Times New Roman"/>
          <w:sz w:val="28"/>
          <w:szCs w:val="28"/>
          <w:highlight w:val="white"/>
          <w:lang w:eastAsia="ru-RU"/>
        </w:rPr>
      </w:pPr>
      <w:r w:rsidRPr="00B910B8">
        <w:rPr>
          <w:rFonts w:ascii="Times New Roman" w:hAnsi="Times New Roman" w:cs="Times New Roman"/>
          <w:i/>
          <w:sz w:val="28"/>
          <w:szCs w:val="28"/>
          <w:lang w:eastAsia="ru-RU"/>
        </w:rPr>
        <w:t>Финансовая поддержка</w:t>
      </w:r>
    </w:p>
    <w:p w14:paraId="10D3FF67" w14:textId="16619E64" w:rsidR="00B1470B" w:rsidRPr="00C71C3E" w:rsidRDefault="00950F65" w:rsidP="00845CF1">
      <w:pPr>
        <w:ind w:firstLine="709"/>
        <w:jc w:val="both"/>
        <w:rPr>
          <w:rFonts w:ascii="Times New Roman" w:hAnsi="Times New Roman"/>
          <w:sz w:val="28"/>
          <w:szCs w:val="28"/>
          <w:highlight w:val="white"/>
          <w:lang w:eastAsia="ru-RU"/>
        </w:rPr>
      </w:pPr>
      <w:r w:rsidRPr="00C71C3E">
        <w:rPr>
          <w:rFonts w:ascii="Times New Roman" w:hAnsi="Times New Roman" w:cs="Times New Roman"/>
          <w:sz w:val="28"/>
          <w:szCs w:val="28"/>
          <w:highlight w:val="white"/>
          <w:lang w:eastAsia="ru-RU"/>
        </w:rPr>
        <w:t xml:space="preserve">За </w:t>
      </w:r>
      <w:r w:rsidR="00C71C3E" w:rsidRPr="00C71C3E">
        <w:rPr>
          <w:rFonts w:ascii="Times New Roman" w:hAnsi="Times New Roman" w:cs="Times New Roman"/>
          <w:sz w:val="28"/>
          <w:szCs w:val="28"/>
          <w:highlight w:val="white"/>
          <w:lang w:eastAsia="ru-RU"/>
        </w:rPr>
        <w:t xml:space="preserve">1 квартал </w:t>
      </w:r>
      <w:r w:rsidRPr="00C71C3E">
        <w:rPr>
          <w:rFonts w:ascii="Times New Roman" w:hAnsi="Times New Roman" w:cs="Times New Roman"/>
          <w:sz w:val="28"/>
          <w:szCs w:val="28"/>
          <w:highlight w:val="white"/>
          <w:lang w:eastAsia="ru-RU"/>
        </w:rPr>
        <w:t>202</w:t>
      </w:r>
      <w:r w:rsidR="00C71C3E" w:rsidRPr="00C71C3E">
        <w:rPr>
          <w:rFonts w:ascii="Times New Roman" w:hAnsi="Times New Roman" w:cs="Times New Roman"/>
          <w:sz w:val="28"/>
          <w:szCs w:val="28"/>
          <w:highlight w:val="white"/>
          <w:lang w:eastAsia="ru-RU"/>
        </w:rPr>
        <w:t>6</w:t>
      </w:r>
      <w:r w:rsidRPr="00C71C3E">
        <w:rPr>
          <w:rFonts w:ascii="Times New Roman" w:hAnsi="Times New Roman" w:cs="Times New Roman"/>
          <w:sz w:val="28"/>
          <w:szCs w:val="28"/>
          <w:highlight w:val="white"/>
          <w:lang w:eastAsia="ru-RU"/>
        </w:rPr>
        <w:t xml:space="preserve"> год</w:t>
      </w:r>
      <w:r w:rsidR="00C71C3E" w:rsidRPr="00C71C3E">
        <w:rPr>
          <w:rFonts w:ascii="Times New Roman" w:hAnsi="Times New Roman" w:cs="Times New Roman"/>
          <w:sz w:val="28"/>
          <w:szCs w:val="28"/>
          <w:highlight w:val="white"/>
          <w:lang w:eastAsia="ru-RU"/>
        </w:rPr>
        <w:t>а</w:t>
      </w:r>
      <w:r w:rsidRPr="00C71C3E">
        <w:rPr>
          <w:rFonts w:ascii="Times New Roman" w:hAnsi="Times New Roman" w:cs="Times New Roman"/>
          <w:sz w:val="28"/>
          <w:szCs w:val="28"/>
          <w:highlight w:val="white"/>
          <w:lang w:eastAsia="ru-RU"/>
        </w:rPr>
        <w:t xml:space="preserve"> Фондом поддержки инвестиционных проектов</w:t>
      </w:r>
      <w:r w:rsidR="003535FE" w:rsidRPr="00C71C3E">
        <w:rPr>
          <w:rFonts w:ascii="Times New Roman" w:hAnsi="Times New Roman"/>
          <w:sz w:val="28"/>
          <w:szCs w:val="28"/>
          <w:highlight w:val="white"/>
          <w:lang w:eastAsia="ru-RU"/>
        </w:rPr>
        <w:t xml:space="preserve"> </w:t>
      </w:r>
      <w:r w:rsidRPr="00C71C3E">
        <w:rPr>
          <w:rFonts w:ascii="Times New Roman" w:hAnsi="Times New Roman" w:cs="Times New Roman"/>
          <w:sz w:val="28"/>
          <w:szCs w:val="28"/>
          <w:highlight w:val="white"/>
          <w:lang w:eastAsia="ru-RU"/>
        </w:rPr>
        <w:t>креативных индустрий и микрофинансирования (</w:t>
      </w:r>
      <w:proofErr w:type="spellStart"/>
      <w:r w:rsidRPr="00C71C3E">
        <w:rPr>
          <w:rFonts w:ascii="Times New Roman" w:hAnsi="Times New Roman" w:cs="Times New Roman"/>
          <w:sz w:val="28"/>
          <w:szCs w:val="28"/>
          <w:highlight w:val="white"/>
          <w:lang w:eastAsia="ru-RU"/>
        </w:rPr>
        <w:t>микрокредитная</w:t>
      </w:r>
      <w:proofErr w:type="spellEnd"/>
      <w:r w:rsidRPr="00C71C3E">
        <w:rPr>
          <w:rFonts w:ascii="Times New Roman" w:hAnsi="Times New Roman" w:cs="Times New Roman"/>
          <w:sz w:val="28"/>
          <w:szCs w:val="28"/>
          <w:highlight w:val="white"/>
          <w:lang w:eastAsia="ru-RU"/>
        </w:rPr>
        <w:t xml:space="preserve"> компания) предоставлены микрозаймы </w:t>
      </w:r>
      <w:r w:rsidR="00C71C3E" w:rsidRPr="00C71C3E">
        <w:rPr>
          <w:rFonts w:ascii="Times New Roman" w:hAnsi="Times New Roman" w:cs="Times New Roman"/>
          <w:sz w:val="28"/>
          <w:szCs w:val="28"/>
          <w:highlight w:val="white"/>
          <w:lang w:eastAsia="ru-RU"/>
        </w:rPr>
        <w:t>1</w:t>
      </w:r>
      <w:r w:rsidRPr="00C71C3E">
        <w:rPr>
          <w:rFonts w:ascii="Times New Roman" w:hAnsi="Times New Roman" w:cs="Times New Roman"/>
          <w:sz w:val="28"/>
          <w:szCs w:val="28"/>
          <w:highlight w:val="white"/>
          <w:lang w:eastAsia="ru-RU"/>
        </w:rPr>
        <w:t xml:space="preserve"> субъект</w:t>
      </w:r>
      <w:r w:rsidR="00C71C3E" w:rsidRPr="00C71C3E">
        <w:rPr>
          <w:rFonts w:ascii="Times New Roman" w:hAnsi="Times New Roman" w:cs="Times New Roman"/>
          <w:sz w:val="28"/>
          <w:szCs w:val="28"/>
          <w:highlight w:val="white"/>
          <w:lang w:eastAsia="ru-RU"/>
        </w:rPr>
        <w:t>у</w:t>
      </w:r>
      <w:r w:rsidRPr="00C71C3E">
        <w:rPr>
          <w:rFonts w:ascii="Times New Roman" w:hAnsi="Times New Roman" w:cs="Times New Roman"/>
          <w:sz w:val="28"/>
          <w:szCs w:val="28"/>
          <w:highlight w:val="white"/>
          <w:lang w:eastAsia="ru-RU"/>
        </w:rPr>
        <w:t xml:space="preserve"> малого и среднего</w:t>
      </w:r>
      <w:r w:rsidR="00F0333F" w:rsidRPr="00C71C3E">
        <w:rPr>
          <w:rFonts w:ascii="Times New Roman" w:hAnsi="Times New Roman"/>
          <w:sz w:val="28"/>
          <w:szCs w:val="28"/>
          <w:highlight w:val="white"/>
          <w:lang w:eastAsia="ru-RU"/>
        </w:rPr>
        <w:t xml:space="preserve"> </w:t>
      </w:r>
      <w:r w:rsidRPr="00C71C3E">
        <w:rPr>
          <w:rFonts w:ascii="Times New Roman" w:hAnsi="Times New Roman" w:cs="Times New Roman"/>
          <w:sz w:val="28"/>
          <w:szCs w:val="28"/>
          <w:highlight w:val="white"/>
          <w:lang w:eastAsia="ru-RU"/>
        </w:rPr>
        <w:t xml:space="preserve">предпринимательства Ханты-Мансийского района в сумме </w:t>
      </w:r>
      <w:r w:rsidR="00C71C3E" w:rsidRPr="00C71C3E">
        <w:rPr>
          <w:rFonts w:ascii="Times New Roman" w:hAnsi="Times New Roman" w:cs="Times New Roman"/>
          <w:sz w:val="28"/>
          <w:szCs w:val="28"/>
          <w:highlight w:val="white"/>
          <w:lang w:eastAsia="ru-RU"/>
        </w:rPr>
        <w:t>5</w:t>
      </w:r>
      <w:r w:rsidR="00522ADE" w:rsidRPr="00C71C3E">
        <w:rPr>
          <w:rFonts w:ascii="Times New Roman" w:hAnsi="Times New Roman" w:cs="Times New Roman"/>
          <w:sz w:val="28"/>
          <w:szCs w:val="28"/>
          <w:highlight w:val="white"/>
          <w:lang w:eastAsia="ru-RU"/>
        </w:rPr>
        <w:t xml:space="preserve"> млн</w:t>
      </w:r>
      <w:r w:rsidR="00493ED0" w:rsidRPr="00C71C3E">
        <w:rPr>
          <w:rFonts w:ascii="Times New Roman" w:hAnsi="Times New Roman" w:cs="Times New Roman"/>
          <w:sz w:val="28"/>
          <w:szCs w:val="28"/>
          <w:highlight w:val="white"/>
          <w:lang w:eastAsia="ru-RU"/>
        </w:rPr>
        <w:t xml:space="preserve"> рублей</w:t>
      </w:r>
      <w:r w:rsidRPr="00C71C3E">
        <w:rPr>
          <w:rFonts w:ascii="Times New Roman" w:hAnsi="Times New Roman" w:cs="Times New Roman"/>
          <w:sz w:val="28"/>
          <w:szCs w:val="28"/>
          <w:highlight w:val="white"/>
          <w:lang w:eastAsia="ru-RU"/>
        </w:rPr>
        <w:t>.</w:t>
      </w:r>
    </w:p>
    <w:p w14:paraId="4E4A2398" w14:textId="77777777" w:rsidR="007D5A92" w:rsidRDefault="00B1470B" w:rsidP="007D5A92">
      <w:pPr>
        <w:ind w:firstLine="709"/>
        <w:jc w:val="both"/>
        <w:rPr>
          <w:rFonts w:ascii="Times New Roman" w:hAnsi="Times New Roman"/>
          <w:sz w:val="28"/>
          <w:szCs w:val="28"/>
          <w:highlight w:val="white"/>
          <w:lang w:eastAsia="ru-RU"/>
        </w:rPr>
      </w:pPr>
      <w:r w:rsidRPr="007D5A92">
        <w:rPr>
          <w:rFonts w:ascii="Times New Roman" w:hAnsi="Times New Roman" w:cs="Times New Roman"/>
          <w:i/>
          <w:sz w:val="28"/>
          <w:szCs w:val="28"/>
          <w:lang w:eastAsia="ru-RU"/>
        </w:rPr>
        <w:t>Образовательная и информационно-консультационная поддержка</w:t>
      </w:r>
    </w:p>
    <w:p w14:paraId="144C8991" w14:textId="669DE113" w:rsidR="007D5A92" w:rsidRPr="007D5A92" w:rsidRDefault="007D5A92" w:rsidP="007D5A92">
      <w:pPr>
        <w:ind w:firstLine="709"/>
        <w:jc w:val="both"/>
        <w:rPr>
          <w:rFonts w:ascii="Times New Roman" w:hAnsi="Times New Roman"/>
          <w:sz w:val="28"/>
          <w:szCs w:val="28"/>
          <w:lang w:eastAsia="ru-RU"/>
        </w:rPr>
      </w:pPr>
      <w:r w:rsidRPr="007D5A92">
        <w:rPr>
          <w:rFonts w:ascii="Times New Roman" w:eastAsia="Calibri" w:hAnsi="Times New Roman" w:cs="Times New Roman"/>
          <w:sz w:val="28"/>
          <w:szCs w:val="28"/>
        </w:rPr>
        <w:t>В отчётном периоде с участием субъектов организовано и проведено 5 заседаний Совета по развитию малого и среднего предпринимательства при администрации Ханты-Мансийского района (далее – Совет), из них 4 заседания в заочном формате. На заседании Совета рассмотрены вопросы по предоставлению имущественной поддержки субъектам малого и среднего предпринимательства Ханты-Мансийского района, о</w:t>
      </w:r>
      <w:r w:rsidRPr="007D5A92">
        <w:rPr>
          <w:rFonts w:ascii="Times New Roman" w:hAnsi="Times New Roman" w:cs="Times New Roman"/>
          <w:sz w:val="28"/>
          <w:szCs w:val="28"/>
        </w:rPr>
        <w:t xml:space="preserve">б основных </w:t>
      </w:r>
      <w:r w:rsidRPr="007D5A92">
        <w:rPr>
          <w:rFonts w:ascii="Times New Roman" w:hAnsi="Times New Roman" w:cs="Times New Roman"/>
          <w:sz w:val="28"/>
          <w:szCs w:val="28"/>
        </w:rPr>
        <w:lastRenderedPageBreak/>
        <w:t xml:space="preserve">направлениях развития и поддержки малого и среднего предпринимательства, о ситуации на рынке труда. Потребность субъектов малого и среднего предпринимательства в трудовых ресурсах. </w:t>
      </w:r>
    </w:p>
    <w:p w14:paraId="4264F5DF" w14:textId="77777777" w:rsidR="003D0A1C" w:rsidRDefault="00E60857" w:rsidP="003D0A1C">
      <w:pPr>
        <w:ind w:firstLine="709"/>
        <w:jc w:val="both"/>
        <w:rPr>
          <w:rFonts w:ascii="Times New Roman" w:hAnsi="Times New Roman"/>
          <w:sz w:val="28"/>
          <w:szCs w:val="28"/>
          <w:highlight w:val="white"/>
          <w:lang w:eastAsia="ru-RU"/>
        </w:rPr>
      </w:pPr>
      <w:r w:rsidRPr="007D5A92">
        <w:rPr>
          <w:rFonts w:ascii="Times New Roman" w:eastAsia="Calibri" w:hAnsi="Times New Roman" w:cs="Times New Roman"/>
          <w:sz w:val="28"/>
          <w:szCs w:val="28"/>
        </w:rPr>
        <w:t xml:space="preserve">В  </w:t>
      </w:r>
      <w:r w:rsidR="007D5A92" w:rsidRPr="007D5A92">
        <w:rPr>
          <w:rFonts w:ascii="Times New Roman" w:eastAsia="Calibri" w:hAnsi="Times New Roman" w:cs="Times New Roman"/>
          <w:sz w:val="28"/>
          <w:szCs w:val="28"/>
        </w:rPr>
        <w:t xml:space="preserve">1 квартале </w:t>
      </w:r>
      <w:r w:rsidRPr="007D5A92">
        <w:rPr>
          <w:rFonts w:ascii="Times New Roman" w:eastAsia="Calibri" w:hAnsi="Times New Roman" w:cs="Times New Roman"/>
          <w:sz w:val="28"/>
          <w:szCs w:val="28"/>
        </w:rPr>
        <w:t>202</w:t>
      </w:r>
      <w:r w:rsidR="007D5A92" w:rsidRPr="007D5A92">
        <w:rPr>
          <w:rFonts w:ascii="Times New Roman" w:eastAsia="Calibri" w:hAnsi="Times New Roman" w:cs="Times New Roman"/>
          <w:sz w:val="28"/>
          <w:szCs w:val="28"/>
        </w:rPr>
        <w:t>6</w:t>
      </w:r>
      <w:r w:rsidRPr="007D5A92">
        <w:rPr>
          <w:rFonts w:ascii="Times New Roman" w:eastAsia="Calibri" w:hAnsi="Times New Roman" w:cs="Times New Roman"/>
          <w:sz w:val="28"/>
          <w:szCs w:val="28"/>
        </w:rPr>
        <w:t xml:space="preserve"> </w:t>
      </w:r>
      <w:r w:rsidR="004F7CA9" w:rsidRPr="007D5A92">
        <w:rPr>
          <w:rFonts w:ascii="Times New Roman" w:eastAsia="Calibri" w:hAnsi="Times New Roman" w:cs="Times New Roman"/>
          <w:sz w:val="28"/>
          <w:szCs w:val="28"/>
        </w:rPr>
        <w:t>год</w:t>
      </w:r>
      <w:r w:rsidR="007D5A92" w:rsidRPr="007D5A92">
        <w:rPr>
          <w:rFonts w:ascii="Times New Roman" w:eastAsia="Calibri" w:hAnsi="Times New Roman" w:cs="Times New Roman"/>
          <w:sz w:val="28"/>
          <w:szCs w:val="28"/>
        </w:rPr>
        <w:t>а</w:t>
      </w:r>
      <w:r w:rsidR="004F7CA9" w:rsidRPr="007D5A92">
        <w:rPr>
          <w:rFonts w:ascii="Times New Roman" w:eastAsia="Calibri" w:hAnsi="Times New Roman" w:cs="Times New Roman"/>
          <w:sz w:val="28"/>
          <w:szCs w:val="28"/>
        </w:rPr>
        <w:t xml:space="preserve"> </w:t>
      </w:r>
      <w:r w:rsidRPr="007D5A92">
        <w:rPr>
          <w:rFonts w:ascii="Times New Roman" w:eastAsia="Calibri" w:hAnsi="Times New Roman" w:cs="Times New Roman"/>
          <w:sz w:val="28"/>
          <w:szCs w:val="28"/>
        </w:rPr>
        <w:t xml:space="preserve">в рамках муниципального задания субъектам малого предпринимательства </w:t>
      </w:r>
      <w:r w:rsidR="004F7CA9" w:rsidRPr="007D5A92">
        <w:rPr>
          <w:rFonts w:ascii="Times New Roman" w:eastAsia="Calibri" w:hAnsi="Times New Roman" w:cs="Times New Roman"/>
          <w:sz w:val="28"/>
          <w:szCs w:val="28"/>
        </w:rPr>
        <w:t xml:space="preserve">Ханты-Мансийского </w:t>
      </w:r>
      <w:r w:rsidRPr="007D5A92">
        <w:rPr>
          <w:rFonts w:ascii="Times New Roman" w:eastAsia="Calibri" w:hAnsi="Times New Roman" w:cs="Times New Roman"/>
          <w:sz w:val="28"/>
          <w:szCs w:val="28"/>
        </w:rPr>
        <w:t xml:space="preserve">района муниципальным </w:t>
      </w:r>
      <w:r w:rsidRPr="007D5A92">
        <w:rPr>
          <w:rFonts w:ascii="Times New Roman" w:eastAsia="Calibri" w:hAnsi="Times New Roman" w:cs="Times New Roman"/>
          <w:sz w:val="28"/>
          <w:szCs w:val="28"/>
          <w:highlight w:val="white"/>
        </w:rPr>
        <w:t xml:space="preserve">автономным учреждением «Организационно-методический центр» предоставлено </w:t>
      </w:r>
      <w:r w:rsidR="007D5A92" w:rsidRPr="007D5A92">
        <w:rPr>
          <w:rFonts w:ascii="Times New Roman" w:eastAsia="Calibri" w:hAnsi="Times New Roman" w:cs="Times New Roman"/>
          <w:sz w:val="28"/>
          <w:szCs w:val="28"/>
          <w:highlight w:val="white"/>
        </w:rPr>
        <w:t>510</w:t>
      </w:r>
      <w:r w:rsidRPr="007D5A92">
        <w:rPr>
          <w:rFonts w:ascii="Times New Roman" w:eastAsia="Calibri" w:hAnsi="Times New Roman" w:cs="Times New Roman"/>
          <w:sz w:val="28"/>
          <w:szCs w:val="28"/>
          <w:highlight w:val="white"/>
        </w:rPr>
        <w:t xml:space="preserve"> </w:t>
      </w:r>
      <w:r w:rsidR="004F7CA9" w:rsidRPr="007D5A92">
        <w:rPr>
          <w:rFonts w:ascii="Times New Roman" w:eastAsia="Calibri" w:hAnsi="Times New Roman" w:cs="Times New Roman"/>
          <w:sz w:val="28"/>
          <w:szCs w:val="28"/>
          <w:highlight w:val="white"/>
        </w:rPr>
        <w:t xml:space="preserve">мер </w:t>
      </w:r>
      <w:r w:rsidRPr="007D5A92">
        <w:rPr>
          <w:rFonts w:ascii="Times New Roman" w:eastAsia="Calibri" w:hAnsi="Times New Roman" w:cs="Times New Roman"/>
          <w:sz w:val="28"/>
          <w:szCs w:val="28"/>
          <w:highlight w:val="white"/>
        </w:rPr>
        <w:t xml:space="preserve">информационно-консультационной поддержки субъектам </w:t>
      </w:r>
      <w:r w:rsidR="004F7CA9" w:rsidRPr="007D5A92">
        <w:rPr>
          <w:rFonts w:ascii="Times New Roman" w:eastAsia="Calibri" w:hAnsi="Times New Roman" w:cs="Times New Roman"/>
          <w:sz w:val="28"/>
          <w:szCs w:val="28"/>
          <w:highlight w:val="white"/>
        </w:rPr>
        <w:t xml:space="preserve">малого и </w:t>
      </w:r>
      <w:r w:rsidR="00493ED0" w:rsidRPr="007D5A92">
        <w:rPr>
          <w:rFonts w:ascii="Times New Roman" w:eastAsia="Calibri" w:hAnsi="Times New Roman" w:cs="Times New Roman"/>
          <w:sz w:val="28"/>
          <w:szCs w:val="28"/>
          <w:highlight w:val="white"/>
        </w:rPr>
        <w:t>среднего</w:t>
      </w:r>
      <w:r w:rsidR="004F7CA9" w:rsidRPr="007D5A92">
        <w:rPr>
          <w:rFonts w:ascii="Times New Roman" w:eastAsia="Calibri" w:hAnsi="Times New Roman" w:cs="Times New Roman"/>
          <w:sz w:val="28"/>
          <w:szCs w:val="28"/>
          <w:highlight w:val="white"/>
        </w:rPr>
        <w:t xml:space="preserve"> предпринимательства Ханты-Мансийского </w:t>
      </w:r>
      <w:r w:rsidRPr="007D5A92">
        <w:rPr>
          <w:rFonts w:ascii="Times New Roman" w:eastAsia="Calibri" w:hAnsi="Times New Roman" w:cs="Times New Roman"/>
          <w:sz w:val="28"/>
          <w:szCs w:val="28"/>
          <w:highlight w:val="white"/>
        </w:rPr>
        <w:t xml:space="preserve">района, размещено более 22 информационных публикаций на официальном сайте </w:t>
      </w:r>
      <w:r w:rsidR="004F7CA9" w:rsidRPr="007D5A92">
        <w:rPr>
          <w:rFonts w:ascii="Times New Roman" w:eastAsia="Calibri" w:hAnsi="Times New Roman" w:cs="Times New Roman"/>
          <w:sz w:val="28"/>
          <w:szCs w:val="28"/>
          <w:highlight w:val="white"/>
        </w:rPr>
        <w:t>А</w:t>
      </w:r>
      <w:r w:rsidRPr="007D5A92">
        <w:rPr>
          <w:rFonts w:ascii="Times New Roman" w:eastAsia="Calibri" w:hAnsi="Times New Roman" w:cs="Times New Roman"/>
          <w:sz w:val="28"/>
          <w:szCs w:val="28"/>
          <w:highlight w:val="white"/>
        </w:rPr>
        <w:t xml:space="preserve">дминистрации Ханты-Мансийского района, в официальных группах </w:t>
      </w:r>
      <w:r w:rsidR="004F7CA9" w:rsidRPr="007D5A92">
        <w:rPr>
          <w:rFonts w:ascii="Times New Roman" w:eastAsia="Calibri" w:hAnsi="Times New Roman" w:cs="Times New Roman"/>
          <w:sz w:val="28"/>
          <w:szCs w:val="28"/>
          <w:highlight w:val="white"/>
        </w:rPr>
        <w:t xml:space="preserve">Администрации </w:t>
      </w:r>
      <w:r w:rsidRPr="007D5A92">
        <w:rPr>
          <w:rFonts w:ascii="Times New Roman" w:eastAsia="Calibri" w:hAnsi="Times New Roman" w:cs="Times New Roman"/>
          <w:sz w:val="28"/>
          <w:szCs w:val="28"/>
          <w:highlight w:val="white"/>
        </w:rPr>
        <w:t xml:space="preserve">Ханты-Мансийского района в социальных сетях, осуществлялась рассылка информации на электронную почту предпринимателей Ханты-Мансийского района, в группе в мессенджере </w:t>
      </w:r>
      <w:r w:rsidR="007D5A92" w:rsidRPr="007D5A92">
        <w:rPr>
          <w:rFonts w:ascii="Times New Roman" w:eastAsia="Calibri" w:hAnsi="Times New Roman" w:cs="Times New Roman"/>
          <w:sz w:val="28"/>
          <w:szCs w:val="28"/>
          <w:highlight w:val="white"/>
          <w:lang w:val="en-US"/>
        </w:rPr>
        <w:t>Max</w:t>
      </w:r>
      <w:r w:rsidRPr="007D5A92">
        <w:rPr>
          <w:rFonts w:ascii="Times New Roman" w:eastAsia="Calibri" w:hAnsi="Times New Roman" w:cs="Times New Roman"/>
          <w:sz w:val="28"/>
          <w:szCs w:val="28"/>
          <w:highlight w:val="white"/>
        </w:rPr>
        <w:t xml:space="preserve">. </w:t>
      </w:r>
    </w:p>
    <w:p w14:paraId="0CC43C33" w14:textId="7C2213F7" w:rsidR="003D0A1C" w:rsidRPr="003D0A1C" w:rsidRDefault="003D0A1C" w:rsidP="003D0A1C">
      <w:pPr>
        <w:ind w:firstLine="709"/>
        <w:jc w:val="both"/>
        <w:rPr>
          <w:rFonts w:ascii="Times New Roman" w:hAnsi="Times New Roman"/>
          <w:sz w:val="28"/>
          <w:szCs w:val="28"/>
          <w:lang w:eastAsia="ru-RU"/>
        </w:rPr>
      </w:pPr>
      <w:r w:rsidRPr="003D0A1C">
        <w:rPr>
          <w:rFonts w:ascii="Times New Roman" w:hAnsi="Times New Roman" w:cs="Times New Roman"/>
          <w:sz w:val="28"/>
          <w:szCs w:val="28"/>
        </w:rPr>
        <w:t xml:space="preserve">В целях популяризации предпринимательства проведено 18 круглых столов на совместных выездных мероприятиях </w:t>
      </w:r>
      <w:r w:rsidRPr="003D0A1C">
        <w:rPr>
          <w:rFonts w:ascii="Times New Roman" w:hAnsi="Times New Roman" w:cs="Times New Roman"/>
          <w:sz w:val="28"/>
          <w:szCs w:val="28"/>
          <w:lang w:eastAsia="ru-RU"/>
        </w:rPr>
        <w:t xml:space="preserve">Администрации Ханты-Мансийского района, Казенного учреждения Ханты-Мансийского автономного округа – Югры «Центр занятости населения Ханты-Мансийского автономного округа – Югры», Фонда поддержки предпринимательства Югры «Мой бизнес» в населенные пункты Ханты-Мансийского </w:t>
      </w:r>
      <w:r w:rsidRPr="003D0A1C">
        <w:rPr>
          <w:rFonts w:ascii="Times New Roman" w:hAnsi="Times New Roman" w:cs="Times New Roman"/>
          <w:sz w:val="28"/>
          <w:szCs w:val="28"/>
        </w:rPr>
        <w:t>оказано содействие 118 субъектам малого и среднего предпринимательства и самозанятым гражданам</w:t>
      </w:r>
      <w:r w:rsidRPr="003D0A1C">
        <w:rPr>
          <w:rFonts w:ascii="Times New Roman" w:hAnsi="Times New Roman" w:cs="Times New Roman"/>
          <w:sz w:val="28"/>
          <w:szCs w:val="28"/>
          <w:lang w:eastAsia="ru-RU"/>
        </w:rPr>
        <w:t xml:space="preserve"> района</w:t>
      </w:r>
      <w:r w:rsidRPr="003D0A1C">
        <w:rPr>
          <w:rFonts w:ascii="Times New Roman" w:hAnsi="Times New Roman" w:cs="Times New Roman"/>
          <w:sz w:val="28"/>
          <w:szCs w:val="28"/>
        </w:rPr>
        <w:t xml:space="preserve"> за период </w:t>
      </w:r>
      <w:r w:rsidRPr="003D0A1C">
        <w:rPr>
          <w:rFonts w:ascii="Times New Roman" w:eastAsia="Calibri" w:hAnsi="Times New Roman" w:cs="Times New Roman"/>
          <w:sz w:val="28"/>
          <w:szCs w:val="28"/>
        </w:rPr>
        <w:t xml:space="preserve"> января-март 2026 года.</w:t>
      </w:r>
    </w:p>
    <w:p w14:paraId="289DD1C8" w14:textId="73C5CE31" w:rsidR="009C0D0D" w:rsidRPr="003D0A1C" w:rsidRDefault="00950F65" w:rsidP="00845CF1">
      <w:pPr>
        <w:ind w:firstLine="709"/>
        <w:jc w:val="both"/>
        <w:rPr>
          <w:rFonts w:ascii="Times New Roman" w:hAnsi="Times New Roman"/>
          <w:sz w:val="28"/>
          <w:szCs w:val="28"/>
          <w:highlight w:val="white"/>
          <w:lang w:eastAsia="ru-RU"/>
        </w:rPr>
      </w:pPr>
      <w:r w:rsidRPr="003D0A1C">
        <w:rPr>
          <w:rFonts w:ascii="Times New Roman" w:hAnsi="Times New Roman" w:cs="Times New Roman"/>
          <w:i/>
          <w:sz w:val="28"/>
          <w:szCs w:val="28"/>
          <w:highlight w:val="white"/>
          <w:lang w:eastAsia="ru-RU"/>
        </w:rPr>
        <w:t>Имущественная поддержка.</w:t>
      </w:r>
    </w:p>
    <w:p w14:paraId="4CCE8E39" w14:textId="01F57A52" w:rsidR="00D34015" w:rsidRPr="003D0A1C" w:rsidRDefault="00D34015" w:rsidP="00845CF1">
      <w:pPr>
        <w:ind w:firstLine="709"/>
        <w:jc w:val="both"/>
        <w:rPr>
          <w:rFonts w:ascii="Times New Roman" w:hAnsi="Times New Roman" w:cs="Times New Roman"/>
          <w:iCs/>
          <w:sz w:val="28"/>
          <w:szCs w:val="28"/>
          <w:shd w:val="clear" w:color="auto" w:fill="FFFFFF"/>
        </w:rPr>
      </w:pPr>
      <w:r w:rsidRPr="003D0A1C">
        <w:rPr>
          <w:rFonts w:ascii="Times New Roman" w:hAnsi="Times New Roman" w:cs="Times New Roman"/>
          <w:iCs/>
          <w:sz w:val="28"/>
          <w:szCs w:val="28"/>
          <w:shd w:val="clear" w:color="auto" w:fill="FFFFFF"/>
        </w:rPr>
        <w:t xml:space="preserve">В </w:t>
      </w:r>
      <w:r w:rsidR="003D0A1C" w:rsidRPr="003D0A1C">
        <w:rPr>
          <w:rFonts w:ascii="Times New Roman" w:hAnsi="Times New Roman" w:cs="Times New Roman"/>
          <w:iCs/>
          <w:sz w:val="28"/>
          <w:szCs w:val="28"/>
          <w:shd w:val="clear" w:color="auto" w:fill="FFFFFF"/>
        </w:rPr>
        <w:t xml:space="preserve">1 квартале </w:t>
      </w:r>
      <w:r w:rsidRPr="003D0A1C">
        <w:rPr>
          <w:rFonts w:ascii="Times New Roman" w:hAnsi="Times New Roman" w:cs="Times New Roman"/>
          <w:iCs/>
          <w:sz w:val="28"/>
          <w:szCs w:val="28"/>
          <w:shd w:val="clear" w:color="auto" w:fill="FFFFFF"/>
        </w:rPr>
        <w:t>202</w:t>
      </w:r>
      <w:r w:rsidR="003D0A1C" w:rsidRPr="003D0A1C">
        <w:rPr>
          <w:rFonts w:ascii="Times New Roman" w:hAnsi="Times New Roman" w:cs="Times New Roman"/>
          <w:iCs/>
          <w:sz w:val="28"/>
          <w:szCs w:val="28"/>
          <w:shd w:val="clear" w:color="auto" w:fill="FFFFFF"/>
        </w:rPr>
        <w:t>6</w:t>
      </w:r>
      <w:r w:rsidRPr="003D0A1C">
        <w:rPr>
          <w:rFonts w:ascii="Times New Roman" w:hAnsi="Times New Roman" w:cs="Times New Roman"/>
          <w:iCs/>
          <w:sz w:val="28"/>
          <w:szCs w:val="28"/>
          <w:shd w:val="clear" w:color="auto" w:fill="FFFFFF"/>
        </w:rPr>
        <w:t xml:space="preserve"> год</w:t>
      </w:r>
      <w:r w:rsidR="003D0A1C" w:rsidRPr="003D0A1C">
        <w:rPr>
          <w:rFonts w:ascii="Times New Roman" w:hAnsi="Times New Roman" w:cs="Times New Roman"/>
          <w:iCs/>
          <w:sz w:val="28"/>
          <w:szCs w:val="28"/>
          <w:shd w:val="clear" w:color="auto" w:fill="FFFFFF"/>
        </w:rPr>
        <w:t>а</w:t>
      </w:r>
      <w:r w:rsidRPr="003D0A1C">
        <w:rPr>
          <w:rFonts w:ascii="Times New Roman" w:hAnsi="Times New Roman" w:cs="Times New Roman"/>
          <w:iCs/>
          <w:sz w:val="28"/>
          <w:szCs w:val="28"/>
          <w:shd w:val="clear" w:color="auto" w:fill="FFFFFF"/>
        </w:rPr>
        <w:t xml:space="preserve"> предоставлена имущественная поддержка </w:t>
      </w:r>
      <w:r w:rsidR="003D0A1C" w:rsidRPr="003D0A1C">
        <w:rPr>
          <w:rFonts w:ascii="Times New Roman" w:hAnsi="Times New Roman" w:cs="Times New Roman"/>
          <w:iCs/>
          <w:sz w:val="28"/>
          <w:szCs w:val="28"/>
          <w:shd w:val="clear" w:color="auto" w:fill="FFFFFF"/>
        </w:rPr>
        <w:t>7</w:t>
      </w:r>
      <w:r w:rsidRPr="003D0A1C">
        <w:rPr>
          <w:rFonts w:ascii="Times New Roman" w:hAnsi="Times New Roman" w:cs="Times New Roman"/>
          <w:iCs/>
          <w:sz w:val="28"/>
          <w:szCs w:val="28"/>
          <w:shd w:val="clear" w:color="auto" w:fill="FFFFFF"/>
        </w:rPr>
        <w:t xml:space="preserve"> субъектам малого и среднего предпринимательства Ханты-Мансийского района в форме предоставления в аренду на льготных условиях муниципальн</w:t>
      </w:r>
      <w:r w:rsidR="003D0A1C" w:rsidRPr="003D0A1C">
        <w:rPr>
          <w:rFonts w:ascii="Times New Roman" w:hAnsi="Times New Roman" w:cs="Times New Roman"/>
          <w:iCs/>
          <w:sz w:val="28"/>
          <w:szCs w:val="28"/>
          <w:shd w:val="clear" w:color="auto" w:fill="FFFFFF"/>
        </w:rPr>
        <w:t>ого недвижимого имущества общей площадью 318,8 кв. метров</w:t>
      </w:r>
      <w:r w:rsidRPr="003D0A1C">
        <w:rPr>
          <w:rFonts w:ascii="Times New Roman" w:hAnsi="Times New Roman" w:cs="Times New Roman"/>
          <w:iCs/>
          <w:sz w:val="28"/>
          <w:szCs w:val="28"/>
          <w:shd w:val="clear" w:color="auto" w:fill="FFFFFF"/>
        </w:rPr>
        <w:t xml:space="preserve">. </w:t>
      </w:r>
    </w:p>
    <w:p w14:paraId="5F69F34A" w14:textId="77777777" w:rsidR="00914FCC" w:rsidRDefault="00D34015" w:rsidP="00914FCC">
      <w:pPr>
        <w:tabs>
          <w:tab w:val="left" w:pos="1134"/>
        </w:tabs>
        <w:ind w:firstLine="709"/>
        <w:contextualSpacing/>
        <w:jc w:val="both"/>
        <w:rPr>
          <w:rFonts w:ascii="Times New Roman" w:hAnsi="Times New Roman" w:cs="Times New Roman"/>
          <w:sz w:val="28"/>
          <w:szCs w:val="28"/>
          <w:lang w:eastAsia="ru-RU"/>
        </w:rPr>
      </w:pPr>
      <w:r w:rsidRPr="003D0A1C">
        <w:rPr>
          <w:rFonts w:ascii="Times New Roman" w:hAnsi="Times New Roman" w:cs="Times New Roman"/>
          <w:sz w:val="28"/>
          <w:szCs w:val="28"/>
          <w:lang w:eastAsia="ru-RU"/>
        </w:rPr>
        <w:t xml:space="preserve">Объем закупок у субъектов малого и среднего предпринимательства и социально ориентированных некоммерческих организаций </w:t>
      </w:r>
      <w:r w:rsidR="003D0A1C">
        <w:rPr>
          <w:rFonts w:ascii="Times New Roman" w:hAnsi="Times New Roman" w:cs="Times New Roman"/>
          <w:sz w:val="28"/>
          <w:szCs w:val="28"/>
          <w:lang w:eastAsia="ru-RU"/>
        </w:rPr>
        <w:t>за</w:t>
      </w:r>
      <w:r w:rsidRPr="003D0A1C">
        <w:rPr>
          <w:rFonts w:ascii="Times New Roman" w:hAnsi="Times New Roman" w:cs="Times New Roman"/>
          <w:sz w:val="28"/>
          <w:szCs w:val="28"/>
          <w:lang w:eastAsia="ru-RU"/>
        </w:rPr>
        <w:t xml:space="preserve"> </w:t>
      </w:r>
      <w:r w:rsidR="003D0A1C" w:rsidRPr="003D0A1C">
        <w:rPr>
          <w:rFonts w:ascii="Times New Roman" w:hAnsi="Times New Roman" w:cs="Times New Roman"/>
          <w:sz w:val="28"/>
          <w:szCs w:val="28"/>
          <w:lang w:eastAsia="ru-RU"/>
        </w:rPr>
        <w:t xml:space="preserve">1 квартал </w:t>
      </w:r>
      <w:r w:rsidRPr="003D0A1C">
        <w:rPr>
          <w:rFonts w:ascii="Times New Roman" w:hAnsi="Times New Roman" w:cs="Times New Roman"/>
          <w:sz w:val="28"/>
          <w:szCs w:val="28"/>
          <w:lang w:eastAsia="ru-RU"/>
        </w:rPr>
        <w:t>20</w:t>
      </w:r>
      <w:r w:rsidR="003D0A1C" w:rsidRPr="003D0A1C">
        <w:rPr>
          <w:rFonts w:ascii="Times New Roman" w:hAnsi="Times New Roman" w:cs="Times New Roman"/>
          <w:sz w:val="28"/>
          <w:szCs w:val="28"/>
          <w:lang w:eastAsia="ru-RU"/>
        </w:rPr>
        <w:t>26</w:t>
      </w:r>
      <w:r w:rsidRPr="003D0A1C">
        <w:rPr>
          <w:rFonts w:ascii="Times New Roman" w:hAnsi="Times New Roman" w:cs="Times New Roman"/>
          <w:sz w:val="28"/>
          <w:szCs w:val="28"/>
          <w:lang w:eastAsia="ru-RU"/>
        </w:rPr>
        <w:t xml:space="preserve"> год</w:t>
      </w:r>
      <w:r w:rsidR="003D0A1C" w:rsidRPr="003D0A1C">
        <w:rPr>
          <w:rFonts w:ascii="Times New Roman" w:hAnsi="Times New Roman" w:cs="Times New Roman"/>
          <w:sz w:val="28"/>
          <w:szCs w:val="28"/>
          <w:lang w:eastAsia="ru-RU"/>
        </w:rPr>
        <w:t>а</w:t>
      </w:r>
      <w:r w:rsidRPr="003D0A1C">
        <w:rPr>
          <w:rFonts w:ascii="Times New Roman" w:hAnsi="Times New Roman" w:cs="Times New Roman"/>
          <w:sz w:val="28"/>
          <w:szCs w:val="28"/>
          <w:lang w:eastAsia="ru-RU"/>
        </w:rPr>
        <w:t xml:space="preserve"> составил </w:t>
      </w:r>
      <w:r w:rsidR="003D0A1C" w:rsidRPr="003D0A1C">
        <w:rPr>
          <w:rFonts w:ascii="Times New Roman" w:hAnsi="Times New Roman" w:cs="Times New Roman"/>
          <w:sz w:val="28"/>
          <w:szCs w:val="28"/>
          <w:lang w:eastAsia="ru-RU"/>
        </w:rPr>
        <w:t>277,5</w:t>
      </w:r>
      <w:r w:rsidRPr="003D0A1C">
        <w:rPr>
          <w:rFonts w:ascii="Times New Roman" w:hAnsi="Times New Roman" w:cs="Times New Roman"/>
          <w:sz w:val="28"/>
          <w:szCs w:val="28"/>
          <w:lang w:eastAsia="ru-RU"/>
        </w:rPr>
        <w:t xml:space="preserve"> тыс. рублей или </w:t>
      </w:r>
      <w:r w:rsidR="003D0A1C" w:rsidRPr="003D0A1C">
        <w:rPr>
          <w:rFonts w:ascii="Times New Roman" w:hAnsi="Times New Roman" w:cs="Times New Roman"/>
          <w:sz w:val="28"/>
          <w:szCs w:val="28"/>
          <w:lang w:eastAsia="ru-RU"/>
        </w:rPr>
        <w:t>107,</w:t>
      </w:r>
      <w:r w:rsidR="003D0A1C">
        <w:rPr>
          <w:rFonts w:ascii="Times New Roman" w:hAnsi="Times New Roman" w:cs="Times New Roman"/>
          <w:sz w:val="28"/>
          <w:szCs w:val="28"/>
          <w:lang w:eastAsia="ru-RU"/>
        </w:rPr>
        <w:t>3</w:t>
      </w:r>
      <w:r w:rsidRPr="003D0A1C">
        <w:rPr>
          <w:rFonts w:ascii="Times New Roman" w:hAnsi="Times New Roman" w:cs="Times New Roman"/>
          <w:sz w:val="28"/>
          <w:szCs w:val="28"/>
          <w:lang w:eastAsia="ru-RU"/>
        </w:rPr>
        <w:t xml:space="preserve"> % к уровню 202</w:t>
      </w:r>
      <w:r w:rsidR="003D0A1C" w:rsidRPr="003D0A1C">
        <w:rPr>
          <w:rFonts w:ascii="Times New Roman" w:hAnsi="Times New Roman" w:cs="Times New Roman"/>
          <w:sz w:val="28"/>
          <w:szCs w:val="28"/>
          <w:lang w:eastAsia="ru-RU"/>
        </w:rPr>
        <w:t>5</w:t>
      </w:r>
      <w:r w:rsidRPr="003D0A1C">
        <w:rPr>
          <w:rFonts w:ascii="Times New Roman" w:hAnsi="Times New Roman" w:cs="Times New Roman"/>
          <w:sz w:val="28"/>
          <w:szCs w:val="28"/>
          <w:lang w:eastAsia="ru-RU"/>
        </w:rPr>
        <w:t xml:space="preserve"> года (</w:t>
      </w:r>
      <w:r w:rsidR="003D0A1C" w:rsidRPr="003D0A1C">
        <w:rPr>
          <w:rFonts w:ascii="Times New Roman" w:hAnsi="Times New Roman" w:cs="Times New Roman"/>
          <w:sz w:val="28"/>
          <w:szCs w:val="28"/>
          <w:lang w:eastAsia="ru-RU"/>
        </w:rPr>
        <w:t xml:space="preserve">1 квартал </w:t>
      </w:r>
      <w:r w:rsidRPr="003D0A1C">
        <w:rPr>
          <w:rFonts w:ascii="Times New Roman" w:hAnsi="Times New Roman" w:cs="Times New Roman"/>
          <w:sz w:val="28"/>
          <w:szCs w:val="28"/>
          <w:lang w:eastAsia="ru-RU"/>
        </w:rPr>
        <w:t>202</w:t>
      </w:r>
      <w:r w:rsidR="003D0A1C" w:rsidRPr="003D0A1C">
        <w:rPr>
          <w:rFonts w:ascii="Times New Roman" w:hAnsi="Times New Roman" w:cs="Times New Roman"/>
          <w:sz w:val="28"/>
          <w:szCs w:val="28"/>
          <w:lang w:eastAsia="ru-RU"/>
        </w:rPr>
        <w:t>5</w:t>
      </w:r>
      <w:r w:rsidRPr="003D0A1C">
        <w:rPr>
          <w:rFonts w:ascii="Times New Roman" w:hAnsi="Times New Roman" w:cs="Times New Roman"/>
          <w:sz w:val="28"/>
          <w:szCs w:val="28"/>
          <w:lang w:eastAsia="ru-RU"/>
        </w:rPr>
        <w:t xml:space="preserve"> год</w:t>
      </w:r>
      <w:r w:rsidR="003D0A1C" w:rsidRPr="003D0A1C">
        <w:rPr>
          <w:rFonts w:ascii="Times New Roman" w:hAnsi="Times New Roman" w:cs="Times New Roman"/>
          <w:sz w:val="28"/>
          <w:szCs w:val="28"/>
          <w:lang w:eastAsia="ru-RU"/>
        </w:rPr>
        <w:t>а</w:t>
      </w:r>
      <w:r w:rsidRPr="003D0A1C">
        <w:rPr>
          <w:rFonts w:ascii="Times New Roman" w:hAnsi="Times New Roman" w:cs="Times New Roman"/>
          <w:sz w:val="28"/>
          <w:szCs w:val="28"/>
          <w:lang w:eastAsia="ru-RU"/>
        </w:rPr>
        <w:t xml:space="preserve"> – </w:t>
      </w:r>
      <w:r w:rsidR="003D0A1C" w:rsidRPr="003D0A1C">
        <w:rPr>
          <w:rFonts w:ascii="Times New Roman" w:hAnsi="Times New Roman" w:cs="Times New Roman"/>
          <w:sz w:val="28"/>
          <w:szCs w:val="28"/>
          <w:lang w:eastAsia="ru-RU"/>
        </w:rPr>
        <w:t>258,7</w:t>
      </w:r>
      <w:r w:rsidRPr="003D0A1C">
        <w:rPr>
          <w:rFonts w:ascii="Times New Roman" w:hAnsi="Times New Roman" w:cs="Times New Roman"/>
          <w:sz w:val="28"/>
          <w:szCs w:val="28"/>
          <w:lang w:eastAsia="ru-RU"/>
        </w:rPr>
        <w:t xml:space="preserve"> </w:t>
      </w:r>
      <w:r w:rsidRPr="003D0A1C">
        <w:rPr>
          <w:rFonts w:ascii="Times New Roman" w:eastAsia="Calibri" w:hAnsi="Times New Roman" w:cs="Times New Roman"/>
          <w:sz w:val="28"/>
          <w:szCs w:val="28"/>
          <w:lang w:eastAsia="ru-RU"/>
        </w:rPr>
        <w:t>тыс. рублей</w:t>
      </w:r>
      <w:r w:rsidRPr="003D0A1C">
        <w:rPr>
          <w:rFonts w:ascii="Times New Roman" w:hAnsi="Times New Roman" w:cs="Times New Roman"/>
          <w:sz w:val="28"/>
          <w:szCs w:val="28"/>
          <w:lang w:eastAsia="ru-RU"/>
        </w:rPr>
        <w:t>).</w:t>
      </w:r>
    </w:p>
    <w:p w14:paraId="701185E0" w14:textId="77777777" w:rsidR="00914FCC" w:rsidRDefault="00914FCC" w:rsidP="00914FCC">
      <w:pPr>
        <w:tabs>
          <w:tab w:val="left" w:pos="1134"/>
        </w:tabs>
        <w:ind w:firstLine="709"/>
        <w:contextualSpacing/>
        <w:jc w:val="both"/>
        <w:rPr>
          <w:color w:val="FF0000"/>
          <w:sz w:val="28"/>
          <w:szCs w:val="28"/>
        </w:rPr>
      </w:pPr>
    </w:p>
    <w:p w14:paraId="5673EF75" w14:textId="77777777" w:rsidR="00914FCC" w:rsidRPr="00914FCC" w:rsidRDefault="00721770" w:rsidP="00914FCC">
      <w:pPr>
        <w:tabs>
          <w:tab w:val="left" w:pos="1134"/>
        </w:tabs>
        <w:ind w:firstLine="709"/>
        <w:contextualSpacing/>
        <w:jc w:val="center"/>
        <w:rPr>
          <w:rFonts w:ascii="Times New Roman" w:hAnsi="Times New Roman" w:cs="Times New Roman"/>
          <w:i/>
          <w:sz w:val="28"/>
          <w:szCs w:val="28"/>
          <w:lang w:eastAsia="ru-RU"/>
        </w:rPr>
      </w:pPr>
      <w:r w:rsidRPr="00914FCC">
        <w:rPr>
          <w:rFonts w:ascii="Times New Roman" w:hAnsi="Times New Roman" w:cs="Times New Roman"/>
          <w:sz w:val="28"/>
          <w:szCs w:val="28"/>
        </w:rPr>
        <w:t>Инвестиции, строительство</w:t>
      </w:r>
    </w:p>
    <w:p w14:paraId="455F3225" w14:textId="77777777" w:rsidR="00914FCC" w:rsidRDefault="00914FCC" w:rsidP="00914FCC">
      <w:pPr>
        <w:tabs>
          <w:tab w:val="left" w:pos="1134"/>
        </w:tabs>
        <w:ind w:firstLine="709"/>
        <w:contextualSpacing/>
        <w:jc w:val="both"/>
        <w:rPr>
          <w:rFonts w:ascii="Times New Roman" w:hAnsi="Times New Roman" w:cs="Times New Roman"/>
          <w:color w:val="FF0000"/>
          <w:sz w:val="28"/>
          <w:szCs w:val="28"/>
          <w:lang w:eastAsia="ru-RU"/>
        </w:rPr>
      </w:pPr>
    </w:p>
    <w:p w14:paraId="27FF3151" w14:textId="77777777" w:rsidR="00343554" w:rsidRDefault="00343554" w:rsidP="00343554">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По предварительной оценке, объем инвестиций в основной капитал крупных и средних предприятий за 1 квартал 2026 года сложился в объеме </w:t>
      </w:r>
      <w:r>
        <w:rPr>
          <w:rFonts w:ascii="Times New Roman" w:hAnsi="Times New Roman" w:cs="Times New Roman"/>
          <w:sz w:val="28"/>
          <w:szCs w:val="28"/>
        </w:rPr>
        <w:br/>
        <w:t>80,9 млрд рублей, или 96,4 % в сопоставимых ценах к аналогичному показателю за 2025 год.</w:t>
      </w:r>
    </w:p>
    <w:p w14:paraId="200223CA" w14:textId="77777777" w:rsidR="00343554" w:rsidRPr="00343554" w:rsidRDefault="00182116" w:rsidP="00343554">
      <w:pPr>
        <w:widowControl/>
        <w:ind w:firstLine="709"/>
        <w:jc w:val="both"/>
        <w:rPr>
          <w:rFonts w:ascii="Times New Roman" w:hAnsi="Times New Roman" w:cs="Times New Roman"/>
          <w:sz w:val="28"/>
          <w:szCs w:val="28"/>
        </w:rPr>
      </w:pPr>
      <w:r w:rsidRPr="00343554">
        <w:rPr>
          <w:rFonts w:ascii="Times New Roman" w:hAnsi="Times New Roman" w:cs="Times New Roman"/>
          <w:sz w:val="28"/>
          <w:szCs w:val="28"/>
          <w:lang w:eastAsia="ru-RU"/>
        </w:rPr>
        <w:t xml:space="preserve">В 1 квартале 2026 года </w:t>
      </w:r>
      <w:r w:rsidR="009276C2" w:rsidRPr="00343554">
        <w:rPr>
          <w:rFonts w:ascii="Times New Roman" w:hAnsi="Times New Roman" w:cs="Times New Roman"/>
          <w:sz w:val="28"/>
          <w:szCs w:val="28"/>
          <w:lang w:eastAsia="ru-RU"/>
        </w:rPr>
        <w:t>Совет</w:t>
      </w:r>
      <w:r w:rsidR="00C31891" w:rsidRPr="00343554">
        <w:rPr>
          <w:rFonts w:ascii="Times New Roman" w:hAnsi="Times New Roman" w:cs="Times New Roman"/>
          <w:sz w:val="28"/>
          <w:szCs w:val="28"/>
          <w:lang w:eastAsia="ru-RU"/>
        </w:rPr>
        <w:t>у</w:t>
      </w:r>
      <w:r w:rsidR="009276C2" w:rsidRPr="00343554">
        <w:rPr>
          <w:rFonts w:ascii="Times New Roman" w:hAnsi="Times New Roman" w:cs="Times New Roman"/>
          <w:sz w:val="28"/>
          <w:szCs w:val="28"/>
          <w:lang w:eastAsia="ru-RU"/>
        </w:rPr>
        <w:t xml:space="preserve"> по вопросам развития инвестиционной и инновационной деятельности при Администрации Ханты-Мансийског</w:t>
      </w:r>
      <w:r w:rsidRPr="00343554">
        <w:rPr>
          <w:rFonts w:ascii="Times New Roman" w:hAnsi="Times New Roman" w:cs="Times New Roman"/>
          <w:sz w:val="28"/>
          <w:szCs w:val="28"/>
          <w:lang w:eastAsia="ru-RU"/>
        </w:rPr>
        <w:t>о района</w:t>
      </w:r>
      <w:r w:rsidR="00C31891" w:rsidRPr="00343554">
        <w:rPr>
          <w:rFonts w:ascii="Times New Roman" w:hAnsi="Times New Roman" w:cs="Times New Roman"/>
          <w:sz w:val="28"/>
          <w:szCs w:val="28"/>
          <w:lang w:eastAsia="ru-RU"/>
        </w:rPr>
        <w:t xml:space="preserve"> (далее – </w:t>
      </w:r>
      <w:proofErr w:type="spellStart"/>
      <w:r w:rsidR="00C31891" w:rsidRPr="00343554">
        <w:rPr>
          <w:rFonts w:ascii="Times New Roman" w:hAnsi="Times New Roman" w:cs="Times New Roman"/>
          <w:sz w:val="28"/>
          <w:szCs w:val="28"/>
          <w:lang w:eastAsia="ru-RU"/>
        </w:rPr>
        <w:t>Инвестсовет</w:t>
      </w:r>
      <w:proofErr w:type="spellEnd"/>
      <w:r w:rsidR="00C31891" w:rsidRPr="00343554">
        <w:rPr>
          <w:rFonts w:ascii="Times New Roman" w:hAnsi="Times New Roman" w:cs="Times New Roman"/>
          <w:sz w:val="28"/>
          <w:szCs w:val="28"/>
          <w:lang w:eastAsia="ru-RU"/>
        </w:rPr>
        <w:t xml:space="preserve">) были представлены </w:t>
      </w:r>
      <w:r w:rsidRPr="00343554">
        <w:rPr>
          <w:rFonts w:ascii="Times New Roman" w:hAnsi="Times New Roman" w:cs="Times New Roman"/>
          <w:sz w:val="28"/>
          <w:szCs w:val="28"/>
          <w:lang w:eastAsia="ru-RU"/>
        </w:rPr>
        <w:t>4 инвестиционных проекта:</w:t>
      </w:r>
      <w:r w:rsidR="00C31891" w:rsidRPr="00343554">
        <w:rPr>
          <w:rFonts w:ascii="Times New Roman" w:hAnsi="Times New Roman" w:cs="Times New Roman"/>
          <w:sz w:val="28"/>
          <w:szCs w:val="28"/>
          <w:lang w:eastAsia="ru-RU"/>
        </w:rPr>
        <w:t xml:space="preserve"> с</w:t>
      </w:r>
      <w:r w:rsidR="009276C2" w:rsidRPr="00343554">
        <w:rPr>
          <w:rFonts w:ascii="Times New Roman" w:hAnsi="Times New Roman" w:cs="Times New Roman"/>
          <w:sz w:val="28"/>
          <w:szCs w:val="28"/>
          <w:lang w:eastAsia="ru-RU"/>
        </w:rPr>
        <w:t>троительство базы отдыха «Хвоя»</w:t>
      </w:r>
      <w:r w:rsidR="00C31891" w:rsidRPr="00343554">
        <w:rPr>
          <w:rFonts w:ascii="Times New Roman" w:hAnsi="Times New Roman" w:cs="Times New Roman"/>
          <w:sz w:val="28"/>
          <w:szCs w:val="28"/>
          <w:lang w:eastAsia="ru-RU"/>
        </w:rPr>
        <w:t xml:space="preserve"> (д. Ярки), с</w:t>
      </w:r>
      <w:r w:rsidR="009276C2" w:rsidRPr="00343554">
        <w:rPr>
          <w:rFonts w:ascii="Times New Roman" w:hAnsi="Times New Roman" w:cs="Times New Roman"/>
          <w:sz w:val="28"/>
          <w:szCs w:val="28"/>
          <w:lang w:eastAsia="ru-RU"/>
        </w:rPr>
        <w:t xml:space="preserve">троительство </w:t>
      </w:r>
      <w:r w:rsidR="009276C2" w:rsidRPr="00343554">
        <w:rPr>
          <w:rFonts w:ascii="Times New Roman" w:hAnsi="Times New Roman" w:cs="Times New Roman"/>
          <w:sz w:val="28"/>
          <w:szCs w:val="28"/>
          <w:lang w:eastAsia="ru-RU"/>
        </w:rPr>
        <w:lastRenderedPageBreak/>
        <w:t>транспортно-логистического центра</w:t>
      </w:r>
      <w:r w:rsidR="00C31891" w:rsidRPr="00343554">
        <w:rPr>
          <w:rFonts w:ascii="Times New Roman" w:hAnsi="Times New Roman" w:cs="Times New Roman"/>
          <w:sz w:val="28"/>
          <w:szCs w:val="28"/>
          <w:lang w:eastAsia="ru-RU"/>
        </w:rPr>
        <w:t xml:space="preserve"> (</w:t>
      </w:r>
      <w:r w:rsidR="00CE42C7" w:rsidRPr="00343554">
        <w:rPr>
          <w:rFonts w:ascii="Times New Roman" w:hAnsi="Times New Roman" w:cs="Times New Roman"/>
          <w:sz w:val="28"/>
          <w:szCs w:val="28"/>
          <w:lang w:eastAsia="ru-RU"/>
        </w:rPr>
        <w:t>в районе 14 км автодороги «Югра»</w:t>
      </w:r>
      <w:r w:rsidR="00C31891" w:rsidRPr="00343554">
        <w:rPr>
          <w:rFonts w:ascii="Times New Roman" w:hAnsi="Times New Roman" w:cs="Times New Roman"/>
          <w:sz w:val="28"/>
          <w:szCs w:val="28"/>
          <w:lang w:eastAsia="ru-RU"/>
        </w:rPr>
        <w:t>), с</w:t>
      </w:r>
      <w:r w:rsidR="009276C2" w:rsidRPr="00343554">
        <w:rPr>
          <w:rFonts w:ascii="Times New Roman" w:hAnsi="Times New Roman" w:cs="Times New Roman"/>
          <w:sz w:val="28"/>
          <w:szCs w:val="28"/>
          <w:lang w:eastAsia="ru-RU"/>
        </w:rPr>
        <w:t>оздание плантации малины и иван-чая</w:t>
      </w:r>
      <w:r w:rsidR="00C31891" w:rsidRPr="00343554">
        <w:rPr>
          <w:rFonts w:ascii="Times New Roman" w:hAnsi="Times New Roman" w:cs="Times New Roman"/>
          <w:sz w:val="28"/>
          <w:szCs w:val="28"/>
          <w:lang w:eastAsia="ru-RU"/>
        </w:rPr>
        <w:t xml:space="preserve"> (с. Троица), м</w:t>
      </w:r>
      <w:r w:rsidRPr="00343554">
        <w:rPr>
          <w:rFonts w:ascii="Times New Roman" w:hAnsi="Times New Roman" w:cs="Times New Roman"/>
          <w:sz w:val="28"/>
          <w:szCs w:val="28"/>
          <w:lang w:eastAsia="ru-RU"/>
        </w:rPr>
        <w:t>одернизация пекарни</w:t>
      </w:r>
      <w:r w:rsidR="00C31891" w:rsidRPr="00343554">
        <w:rPr>
          <w:rFonts w:ascii="Times New Roman" w:hAnsi="Times New Roman" w:cs="Times New Roman"/>
          <w:sz w:val="28"/>
          <w:szCs w:val="28"/>
          <w:lang w:eastAsia="ru-RU"/>
        </w:rPr>
        <w:t xml:space="preserve"> в п. </w:t>
      </w:r>
      <w:proofErr w:type="spellStart"/>
      <w:r w:rsidR="00C31891" w:rsidRPr="00343554">
        <w:rPr>
          <w:rFonts w:ascii="Times New Roman" w:hAnsi="Times New Roman" w:cs="Times New Roman"/>
          <w:sz w:val="28"/>
          <w:szCs w:val="28"/>
          <w:lang w:eastAsia="ru-RU"/>
        </w:rPr>
        <w:t>Горноправдинск</w:t>
      </w:r>
      <w:proofErr w:type="spellEnd"/>
      <w:r w:rsidR="00C31891" w:rsidRPr="00343554">
        <w:rPr>
          <w:rFonts w:ascii="Times New Roman" w:hAnsi="Times New Roman" w:cs="Times New Roman"/>
          <w:sz w:val="28"/>
          <w:szCs w:val="28"/>
          <w:lang w:eastAsia="ru-RU"/>
        </w:rPr>
        <w:t xml:space="preserve">; </w:t>
      </w:r>
      <w:r w:rsidR="009276C2" w:rsidRPr="00343554">
        <w:rPr>
          <w:rFonts w:ascii="Times New Roman" w:hAnsi="Times New Roman" w:cs="Times New Roman"/>
          <w:sz w:val="28"/>
          <w:szCs w:val="28"/>
          <w:lang w:eastAsia="ru-RU"/>
        </w:rPr>
        <w:t>инновационный проект</w:t>
      </w:r>
      <w:r w:rsidR="00C31891" w:rsidRPr="00343554">
        <w:rPr>
          <w:rFonts w:ascii="Times New Roman" w:hAnsi="Times New Roman" w:cs="Times New Roman"/>
          <w:sz w:val="28"/>
          <w:szCs w:val="28"/>
          <w:lang w:eastAsia="ru-RU"/>
        </w:rPr>
        <w:t xml:space="preserve"> по с</w:t>
      </w:r>
      <w:r w:rsidR="009276C2" w:rsidRPr="00343554">
        <w:rPr>
          <w:rFonts w:ascii="Times New Roman" w:hAnsi="Times New Roman" w:cs="Times New Roman"/>
          <w:sz w:val="28"/>
          <w:szCs w:val="28"/>
          <w:lang w:eastAsia="ru-RU"/>
        </w:rPr>
        <w:t>оздани</w:t>
      </w:r>
      <w:r w:rsidR="00C31891" w:rsidRPr="00343554">
        <w:rPr>
          <w:rFonts w:ascii="Times New Roman" w:hAnsi="Times New Roman" w:cs="Times New Roman"/>
          <w:sz w:val="28"/>
          <w:szCs w:val="28"/>
          <w:lang w:eastAsia="ru-RU"/>
        </w:rPr>
        <w:t>ю</w:t>
      </w:r>
      <w:r w:rsidR="009276C2" w:rsidRPr="00343554">
        <w:rPr>
          <w:rFonts w:ascii="Times New Roman" w:hAnsi="Times New Roman" w:cs="Times New Roman"/>
          <w:sz w:val="28"/>
          <w:szCs w:val="28"/>
          <w:lang w:eastAsia="ru-RU"/>
        </w:rPr>
        <w:t xml:space="preserve"> инжинирингового центра</w:t>
      </w:r>
      <w:r w:rsidR="00CE42C7" w:rsidRPr="00343554">
        <w:rPr>
          <w:rFonts w:ascii="Times New Roman" w:hAnsi="Times New Roman" w:cs="Times New Roman"/>
          <w:sz w:val="28"/>
          <w:szCs w:val="28"/>
          <w:lang w:eastAsia="ru-RU"/>
        </w:rPr>
        <w:t xml:space="preserve"> (в районе 13 км  автодороги «Югра»</w:t>
      </w:r>
      <w:r w:rsidR="00C31891" w:rsidRPr="00343554">
        <w:rPr>
          <w:rFonts w:ascii="Times New Roman" w:hAnsi="Times New Roman" w:cs="Times New Roman"/>
          <w:sz w:val="28"/>
          <w:szCs w:val="28"/>
          <w:lang w:eastAsia="ru-RU"/>
        </w:rPr>
        <w:t>)</w:t>
      </w:r>
      <w:r w:rsidR="009276C2" w:rsidRPr="00343554">
        <w:rPr>
          <w:rFonts w:ascii="Times New Roman" w:hAnsi="Times New Roman" w:cs="Times New Roman"/>
          <w:sz w:val="28"/>
          <w:szCs w:val="28"/>
          <w:lang w:eastAsia="ru-RU"/>
        </w:rPr>
        <w:t>.</w:t>
      </w:r>
    </w:p>
    <w:p w14:paraId="07D40F14" w14:textId="77777777" w:rsidR="00343554" w:rsidRPr="00343554" w:rsidRDefault="009276C2" w:rsidP="00343554">
      <w:pPr>
        <w:widowControl/>
        <w:ind w:firstLine="709"/>
        <w:jc w:val="both"/>
        <w:rPr>
          <w:rFonts w:ascii="Times New Roman" w:hAnsi="Times New Roman" w:cs="Times New Roman"/>
          <w:sz w:val="28"/>
          <w:szCs w:val="28"/>
        </w:rPr>
      </w:pPr>
      <w:r w:rsidRPr="00343554">
        <w:rPr>
          <w:rFonts w:ascii="Times New Roman" w:hAnsi="Times New Roman" w:cs="Times New Roman"/>
          <w:sz w:val="28"/>
          <w:szCs w:val="28"/>
          <w:lang w:eastAsia="ru-RU"/>
        </w:rPr>
        <w:t>В целях информирования участников инвестиционного процесса о</w:t>
      </w:r>
      <w:r w:rsidR="00632FEB" w:rsidRPr="00343554">
        <w:rPr>
          <w:rFonts w:ascii="Times New Roman" w:hAnsi="Times New Roman" w:cs="Times New Roman"/>
          <w:sz w:val="28"/>
          <w:szCs w:val="28"/>
          <w:lang w:eastAsia="ru-RU"/>
        </w:rPr>
        <w:t> </w:t>
      </w:r>
      <w:r w:rsidRPr="00343554">
        <w:rPr>
          <w:rFonts w:ascii="Times New Roman" w:hAnsi="Times New Roman" w:cs="Times New Roman"/>
          <w:sz w:val="28"/>
          <w:szCs w:val="28"/>
          <w:lang w:eastAsia="ru-RU"/>
        </w:rPr>
        <w:t xml:space="preserve">проводимой </w:t>
      </w:r>
      <w:r w:rsidR="00C31891" w:rsidRPr="00343554">
        <w:rPr>
          <w:rFonts w:ascii="Times New Roman" w:hAnsi="Times New Roman" w:cs="Times New Roman"/>
          <w:sz w:val="28"/>
          <w:szCs w:val="28"/>
          <w:lang w:eastAsia="ru-RU"/>
        </w:rPr>
        <w:t xml:space="preserve">в Ханты-Мансийском районе </w:t>
      </w:r>
      <w:r w:rsidRPr="00343554">
        <w:rPr>
          <w:rFonts w:ascii="Times New Roman" w:hAnsi="Times New Roman" w:cs="Times New Roman"/>
          <w:sz w:val="28"/>
          <w:szCs w:val="28"/>
          <w:lang w:eastAsia="ru-RU"/>
        </w:rPr>
        <w:t>инвестиционной политике, результатах реализованных мероприятий, основных направлениях, приоритетах и планах в сфере привлечения инвестиций и поддержки инвестиционной и предпринимательской деятельности и определения основных направлений развития инвестиционной деятельности на</w:t>
      </w:r>
      <w:r w:rsidR="00632FEB" w:rsidRPr="00343554">
        <w:rPr>
          <w:rFonts w:ascii="Times New Roman" w:hAnsi="Times New Roman" w:cs="Times New Roman"/>
          <w:sz w:val="28"/>
          <w:szCs w:val="28"/>
          <w:lang w:eastAsia="ru-RU"/>
        </w:rPr>
        <w:t> </w:t>
      </w:r>
      <w:r w:rsidRPr="00343554">
        <w:rPr>
          <w:rFonts w:ascii="Times New Roman" w:hAnsi="Times New Roman" w:cs="Times New Roman"/>
          <w:sz w:val="28"/>
          <w:szCs w:val="28"/>
          <w:lang w:eastAsia="ru-RU"/>
        </w:rPr>
        <w:t xml:space="preserve">территории Ханты-Мансийского района </w:t>
      </w:r>
      <w:r w:rsidR="00632FEB" w:rsidRPr="00343554">
        <w:rPr>
          <w:rFonts w:ascii="Times New Roman" w:hAnsi="Times New Roman" w:cs="Times New Roman"/>
          <w:sz w:val="28"/>
          <w:szCs w:val="28"/>
          <w:lang w:eastAsia="ru-RU"/>
        </w:rPr>
        <w:t xml:space="preserve">членам </w:t>
      </w:r>
      <w:proofErr w:type="spellStart"/>
      <w:r w:rsidR="00632FEB" w:rsidRPr="00343554">
        <w:rPr>
          <w:rFonts w:ascii="Times New Roman" w:hAnsi="Times New Roman" w:cs="Times New Roman"/>
          <w:sz w:val="28"/>
          <w:szCs w:val="28"/>
          <w:lang w:eastAsia="ru-RU"/>
        </w:rPr>
        <w:t>Инвестсовета</w:t>
      </w:r>
      <w:proofErr w:type="spellEnd"/>
      <w:r w:rsidR="00632FEB" w:rsidRPr="00343554">
        <w:rPr>
          <w:rFonts w:ascii="Times New Roman" w:hAnsi="Times New Roman" w:cs="Times New Roman"/>
          <w:sz w:val="28"/>
          <w:szCs w:val="28"/>
          <w:lang w:eastAsia="ru-RU"/>
        </w:rPr>
        <w:t xml:space="preserve"> и </w:t>
      </w:r>
      <w:r w:rsidR="00C31891" w:rsidRPr="00343554">
        <w:rPr>
          <w:rFonts w:ascii="Times New Roman" w:hAnsi="Times New Roman" w:cs="Times New Roman"/>
          <w:sz w:val="28"/>
          <w:szCs w:val="28"/>
          <w:lang w:eastAsia="ru-RU"/>
        </w:rPr>
        <w:t xml:space="preserve">депутатам Думы Ханты-Мансийского района представлено </w:t>
      </w:r>
      <w:r w:rsidRPr="00343554">
        <w:rPr>
          <w:rFonts w:ascii="Times New Roman" w:hAnsi="Times New Roman" w:cs="Times New Roman"/>
          <w:sz w:val="28"/>
          <w:szCs w:val="28"/>
          <w:lang w:eastAsia="ru-RU"/>
        </w:rPr>
        <w:t>инвестиционное послание Главы Ханты-Мансийского района на 2026 год</w:t>
      </w:r>
      <w:r w:rsidR="00C31891" w:rsidRPr="00343554">
        <w:rPr>
          <w:rFonts w:ascii="Times New Roman" w:hAnsi="Times New Roman" w:cs="Times New Roman"/>
          <w:sz w:val="28"/>
          <w:szCs w:val="28"/>
          <w:lang w:eastAsia="ru-RU"/>
        </w:rPr>
        <w:t xml:space="preserve"> (доступно на сайте Администрации Ханты-Мансийского района (Район – экономическое развитие – инвестиционная деятельность – муниципальный инвестиционный стандарт – инвестиционное послание)</w:t>
      </w:r>
      <w:r w:rsidRPr="00343554">
        <w:rPr>
          <w:rFonts w:ascii="Times New Roman" w:hAnsi="Times New Roman" w:cs="Times New Roman"/>
          <w:sz w:val="28"/>
          <w:szCs w:val="28"/>
          <w:lang w:eastAsia="ru-RU"/>
        </w:rPr>
        <w:t xml:space="preserve">. </w:t>
      </w:r>
    </w:p>
    <w:p w14:paraId="7B892613" w14:textId="77777777" w:rsidR="00343554" w:rsidRPr="00343554" w:rsidRDefault="00C31891" w:rsidP="00343554">
      <w:pPr>
        <w:widowControl/>
        <w:ind w:firstLine="709"/>
        <w:jc w:val="both"/>
        <w:rPr>
          <w:rFonts w:ascii="Times New Roman" w:hAnsi="Times New Roman" w:cs="Times New Roman"/>
          <w:sz w:val="28"/>
          <w:szCs w:val="28"/>
        </w:rPr>
      </w:pPr>
      <w:r w:rsidRPr="00343554">
        <w:rPr>
          <w:rFonts w:ascii="Times New Roman" w:hAnsi="Times New Roman" w:cs="Times New Roman"/>
          <w:sz w:val="28"/>
          <w:szCs w:val="28"/>
          <w:lang w:eastAsia="ru-RU"/>
        </w:rPr>
        <w:t>О</w:t>
      </w:r>
      <w:r w:rsidR="009276C2" w:rsidRPr="00343554">
        <w:rPr>
          <w:rFonts w:ascii="Times New Roman" w:hAnsi="Times New Roman" w:cs="Times New Roman"/>
          <w:sz w:val="28"/>
          <w:szCs w:val="28"/>
          <w:lang w:eastAsia="ru-RU"/>
        </w:rPr>
        <w:t>пределены ключевые точки для инвестиционного роста, в их числе: развитие агропромышленного комплекса и переработки древесины, наращивание мощностей в хлебопекарном производстве, стимулирование развития туризма и создания сопутствующей ему инфраструктуры придорожного сервиса, сферы общественного питания, отдельный и важный блок – жилищное строительство и создание современных социальных объектов, улучшение качества дорог и коммунальной инфраструктуры.</w:t>
      </w:r>
    </w:p>
    <w:p w14:paraId="7308E803" w14:textId="29C4BCBB" w:rsidR="00DB1767" w:rsidRPr="006C6613" w:rsidRDefault="00470434" w:rsidP="00343554">
      <w:pPr>
        <w:widowControl/>
        <w:ind w:firstLine="709"/>
        <w:jc w:val="both"/>
        <w:rPr>
          <w:rFonts w:ascii="Times New Roman" w:hAnsi="Times New Roman" w:cs="Times New Roman"/>
          <w:sz w:val="28"/>
          <w:szCs w:val="28"/>
        </w:rPr>
      </w:pPr>
      <w:r w:rsidRPr="006C6613">
        <w:rPr>
          <w:rFonts w:ascii="Times New Roman" w:hAnsi="Times New Roman" w:cs="Times New Roman"/>
          <w:i/>
          <w:sz w:val="28"/>
          <w:szCs w:val="28"/>
          <w:lang w:eastAsia="ru-RU"/>
        </w:rPr>
        <w:t>Строительство</w:t>
      </w:r>
    </w:p>
    <w:p w14:paraId="37B9C09D" w14:textId="0FDBFFAE" w:rsidR="00DB1767" w:rsidRPr="00AD0A1D" w:rsidRDefault="00DB1767" w:rsidP="00845CF1">
      <w:pPr>
        <w:suppressAutoHyphens w:val="0"/>
        <w:autoSpaceDN w:val="0"/>
        <w:adjustRightInd w:val="0"/>
        <w:ind w:firstLine="709"/>
        <w:jc w:val="both"/>
        <w:rPr>
          <w:rFonts w:ascii="Times New Roman" w:hAnsi="Times New Roman" w:cs="Times New Roman"/>
          <w:sz w:val="28"/>
          <w:szCs w:val="28"/>
          <w:lang w:eastAsia="ru-RU"/>
        </w:rPr>
      </w:pPr>
      <w:r w:rsidRPr="00AD0A1D">
        <w:rPr>
          <w:rFonts w:ascii="Times New Roman" w:hAnsi="Times New Roman" w:cs="Times New Roman"/>
          <w:sz w:val="28"/>
          <w:szCs w:val="28"/>
          <w:lang w:eastAsia="ru-RU"/>
        </w:rPr>
        <w:t xml:space="preserve">По данным </w:t>
      </w:r>
      <w:proofErr w:type="spellStart"/>
      <w:r w:rsidR="00AD0A1D" w:rsidRPr="00AD0A1D">
        <w:rPr>
          <w:rFonts w:ascii="Times New Roman" w:hAnsi="Times New Roman" w:cs="Times New Roman"/>
          <w:sz w:val="28"/>
          <w:szCs w:val="28"/>
          <w:lang w:eastAsia="ru-RU"/>
        </w:rPr>
        <w:t>Тюменьстата</w:t>
      </w:r>
      <w:proofErr w:type="spellEnd"/>
      <w:r w:rsidR="00AD0A1D" w:rsidRPr="00AD0A1D">
        <w:rPr>
          <w:rFonts w:ascii="Times New Roman" w:hAnsi="Times New Roman" w:cs="Times New Roman"/>
          <w:sz w:val="28"/>
          <w:szCs w:val="28"/>
          <w:lang w:eastAsia="ru-RU"/>
        </w:rPr>
        <w:t xml:space="preserve"> </w:t>
      </w:r>
      <w:r w:rsidRPr="00AD0A1D">
        <w:rPr>
          <w:rFonts w:ascii="Times New Roman" w:hAnsi="Times New Roman" w:cs="Times New Roman"/>
          <w:sz w:val="28"/>
          <w:szCs w:val="28"/>
          <w:lang w:eastAsia="ru-RU"/>
        </w:rPr>
        <w:t xml:space="preserve">на территории Ханты-Мансийского района за </w:t>
      </w:r>
      <w:r w:rsidR="00AD0A1D" w:rsidRPr="00AD0A1D">
        <w:rPr>
          <w:rFonts w:ascii="Times New Roman" w:hAnsi="Times New Roman" w:cs="Times New Roman"/>
          <w:sz w:val="28"/>
          <w:szCs w:val="28"/>
          <w:lang w:eastAsia="ru-RU"/>
        </w:rPr>
        <w:t xml:space="preserve">январь-марь </w:t>
      </w:r>
      <w:r w:rsidRPr="00AD0A1D">
        <w:rPr>
          <w:rFonts w:ascii="Times New Roman" w:hAnsi="Times New Roman" w:cs="Times New Roman"/>
          <w:sz w:val="28"/>
          <w:szCs w:val="28"/>
          <w:lang w:eastAsia="ru-RU"/>
        </w:rPr>
        <w:t>202</w:t>
      </w:r>
      <w:r w:rsidR="00AD0A1D" w:rsidRPr="00AD0A1D">
        <w:rPr>
          <w:rFonts w:ascii="Times New Roman" w:hAnsi="Times New Roman" w:cs="Times New Roman"/>
          <w:sz w:val="28"/>
          <w:szCs w:val="28"/>
          <w:lang w:eastAsia="ru-RU"/>
        </w:rPr>
        <w:t>6</w:t>
      </w:r>
      <w:r w:rsidRPr="00AD0A1D">
        <w:rPr>
          <w:rFonts w:ascii="Times New Roman" w:hAnsi="Times New Roman" w:cs="Times New Roman"/>
          <w:sz w:val="28"/>
          <w:szCs w:val="28"/>
          <w:lang w:eastAsia="ru-RU"/>
        </w:rPr>
        <w:t xml:space="preserve"> год</w:t>
      </w:r>
      <w:r w:rsidR="00AD0A1D" w:rsidRPr="00AD0A1D">
        <w:rPr>
          <w:rFonts w:ascii="Times New Roman" w:hAnsi="Times New Roman" w:cs="Times New Roman"/>
          <w:sz w:val="28"/>
          <w:szCs w:val="28"/>
          <w:lang w:eastAsia="ru-RU"/>
        </w:rPr>
        <w:t>а</w:t>
      </w:r>
      <w:r w:rsidRPr="00AD0A1D">
        <w:rPr>
          <w:rFonts w:ascii="Times New Roman" w:hAnsi="Times New Roman" w:cs="Times New Roman"/>
          <w:sz w:val="28"/>
          <w:szCs w:val="28"/>
          <w:lang w:eastAsia="ru-RU"/>
        </w:rPr>
        <w:t xml:space="preserve"> объем работ, выполненных организациями (без субъектов малого предпринимательства, с учетом работ, выполненных хозяйственным способом), по виду экономической деятель</w:t>
      </w:r>
      <w:r w:rsidR="006A480D" w:rsidRPr="00AD0A1D">
        <w:rPr>
          <w:rFonts w:ascii="Times New Roman" w:hAnsi="Times New Roman" w:cs="Times New Roman"/>
          <w:sz w:val="28"/>
          <w:szCs w:val="28"/>
          <w:lang w:eastAsia="ru-RU"/>
        </w:rPr>
        <w:t xml:space="preserve">ности «строительство» составил </w:t>
      </w:r>
      <w:r w:rsidR="00AD0A1D" w:rsidRPr="00AD0A1D">
        <w:rPr>
          <w:rFonts w:ascii="Times New Roman" w:hAnsi="Times New Roman" w:cs="Times New Roman"/>
          <w:sz w:val="28"/>
          <w:szCs w:val="28"/>
          <w:lang w:eastAsia="ru-RU"/>
        </w:rPr>
        <w:t>3 915,2</w:t>
      </w:r>
      <w:r w:rsidRPr="00AD0A1D">
        <w:rPr>
          <w:rFonts w:ascii="Times New Roman" w:hAnsi="Times New Roman" w:cs="Times New Roman"/>
          <w:sz w:val="28"/>
          <w:szCs w:val="28"/>
          <w:lang w:eastAsia="ru-RU"/>
        </w:rPr>
        <w:t xml:space="preserve"> млн рублей</w:t>
      </w:r>
      <w:r w:rsidR="00870991" w:rsidRPr="00AD0A1D">
        <w:rPr>
          <w:rFonts w:ascii="Times New Roman" w:hAnsi="Times New Roman" w:cs="Times New Roman"/>
          <w:sz w:val="28"/>
          <w:szCs w:val="28"/>
          <w:lang w:eastAsia="ru-RU"/>
        </w:rPr>
        <w:t>,</w:t>
      </w:r>
      <w:r w:rsidR="006A480D" w:rsidRPr="00AD0A1D">
        <w:rPr>
          <w:rFonts w:ascii="Times New Roman" w:hAnsi="Times New Roman" w:cs="Times New Roman"/>
          <w:sz w:val="28"/>
          <w:szCs w:val="28"/>
          <w:lang w:eastAsia="ru-RU"/>
        </w:rPr>
        <w:t xml:space="preserve"> или </w:t>
      </w:r>
      <w:r w:rsidR="006A1E9E" w:rsidRPr="00AD0A1D">
        <w:rPr>
          <w:rFonts w:ascii="Times New Roman" w:hAnsi="Times New Roman" w:cs="Times New Roman"/>
          <w:sz w:val="28"/>
          <w:szCs w:val="28"/>
          <w:lang w:eastAsia="ru-RU"/>
        </w:rPr>
        <w:t>1</w:t>
      </w:r>
      <w:r w:rsidR="00AD0A1D" w:rsidRPr="00AD0A1D">
        <w:rPr>
          <w:rFonts w:ascii="Times New Roman" w:hAnsi="Times New Roman" w:cs="Times New Roman"/>
          <w:sz w:val="28"/>
          <w:szCs w:val="28"/>
          <w:lang w:eastAsia="ru-RU"/>
        </w:rPr>
        <w:t>05,7</w:t>
      </w:r>
      <w:r w:rsidR="007C218E" w:rsidRPr="00AD0A1D">
        <w:rPr>
          <w:rFonts w:ascii="Times New Roman" w:hAnsi="Times New Roman" w:cs="Times New Roman"/>
          <w:sz w:val="28"/>
          <w:szCs w:val="28"/>
          <w:lang w:eastAsia="ru-RU"/>
        </w:rPr>
        <w:t xml:space="preserve"> </w:t>
      </w:r>
      <w:r w:rsidRPr="00AD0A1D">
        <w:rPr>
          <w:rFonts w:ascii="Times New Roman" w:hAnsi="Times New Roman" w:cs="Times New Roman"/>
          <w:sz w:val="28"/>
          <w:szCs w:val="28"/>
          <w:lang w:eastAsia="ru-RU"/>
        </w:rPr>
        <w:t>%</w:t>
      </w:r>
      <w:r w:rsidR="00877A7E" w:rsidRPr="00AD0A1D">
        <w:rPr>
          <w:rFonts w:ascii="Times New Roman" w:hAnsi="Times New Roman" w:cs="Times New Roman"/>
          <w:sz w:val="28"/>
          <w:szCs w:val="28"/>
          <w:lang w:eastAsia="ru-RU"/>
        </w:rPr>
        <w:t xml:space="preserve"> в действующих ценах</w:t>
      </w:r>
      <w:r w:rsidRPr="00AD0A1D">
        <w:rPr>
          <w:rFonts w:ascii="Times New Roman" w:hAnsi="Times New Roman" w:cs="Times New Roman"/>
          <w:sz w:val="28"/>
          <w:szCs w:val="28"/>
          <w:lang w:eastAsia="ru-RU"/>
        </w:rPr>
        <w:t xml:space="preserve"> к аналогичному показателю </w:t>
      </w:r>
      <w:r w:rsidR="00AD0A1D" w:rsidRPr="00AD0A1D">
        <w:rPr>
          <w:rFonts w:ascii="Times New Roman" w:hAnsi="Times New Roman" w:cs="Times New Roman"/>
          <w:sz w:val="28"/>
          <w:szCs w:val="28"/>
          <w:lang w:eastAsia="ru-RU"/>
        </w:rPr>
        <w:t>2025</w:t>
      </w:r>
      <w:r w:rsidRPr="00AD0A1D">
        <w:rPr>
          <w:rFonts w:ascii="Times New Roman" w:hAnsi="Times New Roman" w:cs="Times New Roman"/>
          <w:sz w:val="28"/>
          <w:szCs w:val="28"/>
          <w:lang w:eastAsia="ru-RU"/>
        </w:rPr>
        <w:t xml:space="preserve"> года (</w:t>
      </w:r>
      <w:r w:rsidR="00AD0A1D" w:rsidRPr="00AD0A1D">
        <w:rPr>
          <w:rFonts w:ascii="Times New Roman" w:hAnsi="Times New Roman" w:cs="Times New Roman"/>
          <w:sz w:val="28"/>
          <w:szCs w:val="28"/>
          <w:lang w:eastAsia="ru-RU"/>
        </w:rPr>
        <w:t>3 704,4</w:t>
      </w:r>
      <w:r w:rsidRPr="00AD0A1D">
        <w:rPr>
          <w:rFonts w:ascii="Times New Roman" w:hAnsi="Times New Roman" w:cs="Times New Roman"/>
          <w:sz w:val="28"/>
          <w:szCs w:val="28"/>
          <w:lang w:eastAsia="ru-RU"/>
        </w:rPr>
        <w:t xml:space="preserve"> млн рублей).</w:t>
      </w:r>
    </w:p>
    <w:p w14:paraId="761D38EC" w14:textId="4BA2F3EC" w:rsidR="00C15BE2" w:rsidRDefault="001A549A" w:rsidP="00845CF1">
      <w:pPr>
        <w:suppressAutoHyphens w:val="0"/>
        <w:autoSpaceDN w:val="0"/>
        <w:adjustRightInd w:val="0"/>
        <w:ind w:firstLine="709"/>
        <w:jc w:val="both"/>
        <w:rPr>
          <w:rFonts w:ascii="Times New Roman" w:hAnsi="Times New Roman" w:cs="Times New Roman"/>
          <w:sz w:val="28"/>
          <w:szCs w:val="28"/>
          <w:lang w:eastAsia="ru-RU"/>
        </w:rPr>
      </w:pPr>
      <w:r w:rsidRPr="00A271A3">
        <w:rPr>
          <w:rFonts w:ascii="Times New Roman" w:hAnsi="Times New Roman" w:cs="Times New Roman"/>
          <w:sz w:val="28"/>
          <w:szCs w:val="28"/>
          <w:lang w:eastAsia="ru-RU"/>
        </w:rPr>
        <w:t xml:space="preserve">В </w:t>
      </w:r>
      <w:r w:rsidR="00AD0A1D" w:rsidRPr="00A271A3">
        <w:rPr>
          <w:rFonts w:ascii="Times New Roman" w:hAnsi="Times New Roman" w:cs="Times New Roman"/>
          <w:sz w:val="28"/>
          <w:szCs w:val="28"/>
          <w:lang w:eastAsia="ru-RU"/>
        </w:rPr>
        <w:t xml:space="preserve">1 квартале </w:t>
      </w:r>
      <w:r w:rsidR="006A1E9E" w:rsidRPr="00A271A3">
        <w:rPr>
          <w:rFonts w:ascii="Times New Roman" w:hAnsi="Times New Roman" w:cs="Times New Roman"/>
          <w:sz w:val="28"/>
          <w:szCs w:val="28"/>
          <w:lang w:eastAsia="ru-RU"/>
        </w:rPr>
        <w:t>202</w:t>
      </w:r>
      <w:r w:rsidR="00AD0A1D" w:rsidRPr="00A271A3">
        <w:rPr>
          <w:rFonts w:ascii="Times New Roman" w:hAnsi="Times New Roman" w:cs="Times New Roman"/>
          <w:sz w:val="28"/>
          <w:szCs w:val="28"/>
          <w:lang w:eastAsia="ru-RU"/>
        </w:rPr>
        <w:t>6</w:t>
      </w:r>
      <w:r w:rsidR="00DB293D" w:rsidRPr="00A271A3">
        <w:rPr>
          <w:rFonts w:ascii="Times New Roman" w:hAnsi="Times New Roman" w:cs="Times New Roman"/>
          <w:sz w:val="28"/>
          <w:szCs w:val="28"/>
          <w:lang w:eastAsia="ru-RU"/>
        </w:rPr>
        <w:t xml:space="preserve"> год</w:t>
      </w:r>
      <w:r w:rsidR="00AD0A1D" w:rsidRPr="00A271A3">
        <w:rPr>
          <w:rFonts w:ascii="Times New Roman" w:hAnsi="Times New Roman" w:cs="Times New Roman"/>
          <w:sz w:val="28"/>
          <w:szCs w:val="28"/>
          <w:lang w:eastAsia="ru-RU"/>
        </w:rPr>
        <w:t>а</w:t>
      </w:r>
      <w:r w:rsidR="00DB293D" w:rsidRPr="00A271A3">
        <w:rPr>
          <w:rFonts w:ascii="Times New Roman" w:hAnsi="Times New Roman" w:cs="Times New Roman"/>
          <w:sz w:val="28"/>
          <w:szCs w:val="28"/>
          <w:lang w:eastAsia="ru-RU"/>
        </w:rPr>
        <w:t xml:space="preserve"> организациями всех форм собственности </w:t>
      </w:r>
      <w:r w:rsidR="00F219F9" w:rsidRPr="00A271A3">
        <w:rPr>
          <w:rFonts w:ascii="Times New Roman" w:hAnsi="Times New Roman" w:cs="Times New Roman"/>
          <w:sz w:val="28"/>
          <w:szCs w:val="28"/>
          <w:lang w:eastAsia="ru-RU"/>
        </w:rPr>
        <w:br/>
      </w:r>
      <w:r w:rsidR="00DB293D" w:rsidRPr="00A271A3">
        <w:rPr>
          <w:rFonts w:ascii="Times New Roman" w:hAnsi="Times New Roman" w:cs="Times New Roman"/>
          <w:sz w:val="28"/>
          <w:szCs w:val="28"/>
          <w:lang w:eastAsia="ru-RU"/>
        </w:rPr>
        <w:t xml:space="preserve">и </w:t>
      </w:r>
      <w:r w:rsidR="00DB293D" w:rsidRPr="007E532F">
        <w:rPr>
          <w:rFonts w:ascii="Times New Roman" w:hAnsi="Times New Roman" w:cs="Times New Roman"/>
          <w:sz w:val="28"/>
          <w:szCs w:val="28"/>
          <w:lang w:eastAsia="ru-RU"/>
        </w:rPr>
        <w:t>населением за счет собственных и привлеченных средств на территории Ханты-М</w:t>
      </w:r>
      <w:r w:rsidR="005564CC" w:rsidRPr="007E532F">
        <w:rPr>
          <w:rFonts w:ascii="Times New Roman" w:hAnsi="Times New Roman" w:cs="Times New Roman"/>
          <w:sz w:val="28"/>
          <w:szCs w:val="28"/>
          <w:lang w:eastAsia="ru-RU"/>
        </w:rPr>
        <w:t xml:space="preserve">ансийского района введено </w:t>
      </w:r>
      <w:r w:rsidR="00AD0A1D" w:rsidRPr="007E532F">
        <w:rPr>
          <w:rFonts w:ascii="Times New Roman" w:hAnsi="Times New Roman" w:cs="Times New Roman"/>
          <w:sz w:val="28"/>
          <w:szCs w:val="28"/>
          <w:lang w:eastAsia="ru-RU"/>
        </w:rPr>
        <w:t>2 630</w:t>
      </w:r>
      <w:r w:rsidR="00DB293D" w:rsidRPr="007E532F">
        <w:rPr>
          <w:rFonts w:ascii="Times New Roman" w:hAnsi="Times New Roman" w:cs="Times New Roman"/>
          <w:sz w:val="28"/>
          <w:szCs w:val="28"/>
          <w:lang w:eastAsia="ru-RU"/>
        </w:rPr>
        <w:t xml:space="preserve"> кв.</w:t>
      </w:r>
      <w:r w:rsidR="005564CC" w:rsidRPr="007E532F">
        <w:rPr>
          <w:rFonts w:ascii="Times New Roman" w:hAnsi="Times New Roman" w:cs="Times New Roman"/>
          <w:sz w:val="28"/>
          <w:szCs w:val="28"/>
          <w:lang w:eastAsia="ru-RU"/>
        </w:rPr>
        <w:t xml:space="preserve"> метров </w:t>
      </w:r>
      <w:r w:rsidR="00BE7FD0" w:rsidRPr="007E532F">
        <w:rPr>
          <w:rFonts w:ascii="Times New Roman" w:hAnsi="Times New Roman" w:cs="Times New Roman"/>
          <w:sz w:val="28"/>
          <w:szCs w:val="28"/>
          <w:lang w:eastAsia="ru-RU"/>
        </w:rPr>
        <w:t>жилых помещений</w:t>
      </w:r>
      <w:r w:rsidR="00DE43FA" w:rsidRPr="007E532F">
        <w:rPr>
          <w:rFonts w:ascii="Times New Roman" w:hAnsi="Times New Roman" w:cs="Times New Roman"/>
          <w:sz w:val="28"/>
          <w:szCs w:val="28"/>
          <w:lang w:eastAsia="ru-RU"/>
        </w:rPr>
        <w:t>,</w:t>
      </w:r>
      <w:r w:rsidR="005564CC" w:rsidRPr="007E532F">
        <w:rPr>
          <w:rFonts w:ascii="Times New Roman" w:hAnsi="Times New Roman" w:cs="Times New Roman"/>
          <w:sz w:val="28"/>
          <w:szCs w:val="28"/>
          <w:lang w:eastAsia="ru-RU"/>
        </w:rPr>
        <w:t xml:space="preserve"> или </w:t>
      </w:r>
      <w:r w:rsidR="007E532F" w:rsidRPr="007E532F">
        <w:rPr>
          <w:rFonts w:ascii="Times New Roman" w:hAnsi="Times New Roman"/>
          <w:bCs/>
          <w:kern w:val="28"/>
          <w:sz w:val="28"/>
          <w:szCs w:val="28"/>
        </w:rPr>
        <w:t>29,2</w:t>
      </w:r>
      <w:r w:rsidR="006850ED" w:rsidRPr="007E532F">
        <w:rPr>
          <w:rFonts w:ascii="Times New Roman" w:hAnsi="Times New Roman"/>
          <w:bCs/>
          <w:kern w:val="28"/>
          <w:sz w:val="28"/>
          <w:szCs w:val="28"/>
        </w:rPr>
        <w:t xml:space="preserve"> </w:t>
      </w:r>
      <w:r w:rsidR="005564CC" w:rsidRPr="007E532F">
        <w:rPr>
          <w:rFonts w:ascii="Times New Roman" w:hAnsi="Times New Roman"/>
          <w:bCs/>
          <w:kern w:val="28"/>
          <w:sz w:val="28"/>
          <w:szCs w:val="28"/>
        </w:rPr>
        <w:t xml:space="preserve">% к </w:t>
      </w:r>
      <w:r w:rsidR="005564CC" w:rsidRPr="00A271A3">
        <w:rPr>
          <w:rFonts w:ascii="Times New Roman" w:hAnsi="Times New Roman"/>
          <w:bCs/>
          <w:kern w:val="28"/>
          <w:sz w:val="28"/>
          <w:szCs w:val="28"/>
        </w:rPr>
        <w:t xml:space="preserve">установленному Правительством </w:t>
      </w:r>
      <w:r w:rsidR="005564CC" w:rsidRPr="00A271A3">
        <w:rPr>
          <w:rFonts w:ascii="Times New Roman" w:hAnsi="Times New Roman"/>
          <w:sz w:val="28"/>
          <w:szCs w:val="28"/>
        </w:rPr>
        <w:t xml:space="preserve">Ханты-Мансийского автономного округа </w:t>
      </w:r>
      <w:r w:rsidR="005564CC" w:rsidRPr="00A271A3">
        <w:rPr>
          <w:rFonts w:ascii="Times New Roman" w:hAnsi="Times New Roman"/>
          <w:sz w:val="28"/>
          <w:szCs w:val="28"/>
          <w:lang w:eastAsia="ru-RU"/>
        </w:rPr>
        <w:t>– Югры</w:t>
      </w:r>
      <w:r w:rsidR="00F25AB2" w:rsidRPr="00A271A3">
        <w:rPr>
          <w:rStyle w:val="affd"/>
          <w:rFonts w:ascii="Times New Roman" w:hAnsi="Times New Roman"/>
          <w:sz w:val="28"/>
          <w:szCs w:val="28"/>
          <w:lang w:eastAsia="ru-RU"/>
        </w:rPr>
        <w:footnoteReference w:id="2"/>
      </w:r>
      <w:r w:rsidR="005564CC" w:rsidRPr="00A271A3">
        <w:rPr>
          <w:rFonts w:ascii="Times New Roman" w:hAnsi="Times New Roman"/>
          <w:sz w:val="28"/>
          <w:szCs w:val="28"/>
          <w:lang w:eastAsia="ru-RU"/>
        </w:rPr>
        <w:t xml:space="preserve"> </w:t>
      </w:r>
      <w:r w:rsidR="0026655F" w:rsidRPr="00C15BE2">
        <w:rPr>
          <w:rFonts w:ascii="Times New Roman" w:hAnsi="Times New Roman"/>
          <w:bCs/>
          <w:kern w:val="28"/>
          <w:sz w:val="28"/>
          <w:szCs w:val="28"/>
        </w:rPr>
        <w:t>объему</w:t>
      </w:r>
      <w:r w:rsidR="0026655F" w:rsidRPr="00C15BE2">
        <w:rPr>
          <w:rFonts w:ascii="Times New Roman" w:hAnsi="Times New Roman"/>
          <w:sz w:val="28"/>
          <w:szCs w:val="28"/>
          <w:lang w:eastAsia="ru-RU"/>
        </w:rPr>
        <w:t xml:space="preserve"> </w:t>
      </w:r>
      <w:r w:rsidR="005564CC" w:rsidRPr="00C15BE2">
        <w:rPr>
          <w:rFonts w:ascii="Times New Roman" w:hAnsi="Times New Roman"/>
          <w:sz w:val="28"/>
          <w:szCs w:val="28"/>
          <w:lang w:eastAsia="ru-RU"/>
        </w:rPr>
        <w:t xml:space="preserve">и </w:t>
      </w:r>
      <w:r w:rsidR="00A271A3" w:rsidRPr="00C15BE2">
        <w:rPr>
          <w:rFonts w:ascii="Times New Roman" w:hAnsi="Times New Roman" w:cs="Times New Roman"/>
          <w:sz w:val="28"/>
          <w:szCs w:val="28"/>
          <w:lang w:eastAsia="ru-RU"/>
        </w:rPr>
        <w:t>53</w:t>
      </w:r>
      <w:r w:rsidR="006850ED" w:rsidRPr="00C15BE2">
        <w:rPr>
          <w:rFonts w:ascii="Times New Roman" w:hAnsi="Times New Roman" w:cs="Times New Roman"/>
          <w:sz w:val="28"/>
          <w:szCs w:val="28"/>
          <w:lang w:eastAsia="ru-RU"/>
        </w:rPr>
        <w:t xml:space="preserve"> </w:t>
      </w:r>
      <w:r w:rsidR="005564CC" w:rsidRPr="00C15BE2">
        <w:rPr>
          <w:rFonts w:ascii="Times New Roman" w:hAnsi="Times New Roman" w:cs="Times New Roman"/>
          <w:sz w:val="28"/>
          <w:szCs w:val="28"/>
          <w:lang w:eastAsia="ru-RU"/>
        </w:rPr>
        <w:t>% к аналогичному показателю</w:t>
      </w:r>
      <w:r w:rsidR="00DB293D" w:rsidRPr="00C15BE2">
        <w:rPr>
          <w:rFonts w:ascii="Times New Roman" w:hAnsi="Times New Roman" w:cs="Times New Roman"/>
          <w:sz w:val="28"/>
          <w:szCs w:val="28"/>
          <w:lang w:eastAsia="ru-RU"/>
        </w:rPr>
        <w:t xml:space="preserve"> за </w:t>
      </w:r>
      <w:r w:rsidR="002A4C38" w:rsidRPr="00C15BE2">
        <w:rPr>
          <w:rFonts w:ascii="Times New Roman" w:hAnsi="Times New Roman" w:cs="Times New Roman"/>
          <w:sz w:val="28"/>
          <w:szCs w:val="28"/>
        </w:rPr>
        <w:t>202</w:t>
      </w:r>
      <w:r w:rsidR="00A271A3" w:rsidRPr="00C15BE2">
        <w:rPr>
          <w:rFonts w:ascii="Times New Roman" w:hAnsi="Times New Roman" w:cs="Times New Roman"/>
          <w:sz w:val="28"/>
          <w:szCs w:val="28"/>
        </w:rPr>
        <w:t>5</w:t>
      </w:r>
      <w:r w:rsidR="002A4C38" w:rsidRPr="00C15BE2">
        <w:rPr>
          <w:rFonts w:ascii="Times New Roman" w:hAnsi="Times New Roman" w:cs="Times New Roman"/>
          <w:sz w:val="28"/>
          <w:szCs w:val="28"/>
        </w:rPr>
        <w:t xml:space="preserve"> год (</w:t>
      </w:r>
      <w:r w:rsidR="00A271A3" w:rsidRPr="00C15BE2">
        <w:rPr>
          <w:rFonts w:ascii="Times New Roman" w:hAnsi="Times New Roman" w:cs="Times New Roman"/>
          <w:sz w:val="28"/>
          <w:szCs w:val="28"/>
        </w:rPr>
        <w:t>4 963</w:t>
      </w:r>
      <w:r w:rsidR="00DB293D" w:rsidRPr="00C15BE2">
        <w:rPr>
          <w:rFonts w:ascii="Times New Roman" w:hAnsi="Times New Roman" w:cs="Times New Roman"/>
          <w:sz w:val="28"/>
          <w:szCs w:val="28"/>
          <w:lang w:eastAsia="ru-RU"/>
        </w:rPr>
        <w:t xml:space="preserve"> кв. м</w:t>
      </w:r>
      <w:r w:rsidRPr="00C15BE2">
        <w:rPr>
          <w:rFonts w:ascii="Times New Roman" w:hAnsi="Times New Roman" w:cs="Times New Roman"/>
          <w:sz w:val="28"/>
          <w:szCs w:val="28"/>
          <w:lang w:eastAsia="ru-RU"/>
        </w:rPr>
        <w:t>етров</w:t>
      </w:r>
      <w:r w:rsidR="00DB293D" w:rsidRPr="00C15BE2">
        <w:rPr>
          <w:rFonts w:ascii="Times New Roman" w:hAnsi="Times New Roman" w:cs="Times New Roman"/>
          <w:sz w:val="28"/>
          <w:szCs w:val="28"/>
          <w:lang w:eastAsia="ru-RU"/>
        </w:rPr>
        <w:t xml:space="preserve">). </w:t>
      </w:r>
      <w:r w:rsidR="00C15BE2">
        <w:rPr>
          <w:rFonts w:ascii="Times New Roman" w:hAnsi="Times New Roman" w:cs="Times New Roman"/>
          <w:sz w:val="28"/>
          <w:szCs w:val="28"/>
          <w:lang w:eastAsia="ru-RU"/>
        </w:rPr>
        <w:t xml:space="preserve">Вся введённая жилая площадь построена индивидуальными застройщиками. </w:t>
      </w:r>
    </w:p>
    <w:p w14:paraId="7F7117BC" w14:textId="5FA597ED" w:rsidR="00470434" w:rsidRPr="00BE346A" w:rsidRDefault="00470434" w:rsidP="00845CF1">
      <w:pPr>
        <w:suppressAutoHyphens w:val="0"/>
        <w:autoSpaceDN w:val="0"/>
        <w:adjustRightInd w:val="0"/>
        <w:ind w:firstLine="709"/>
        <w:jc w:val="both"/>
        <w:rPr>
          <w:rFonts w:ascii="Times New Roman" w:hAnsi="Times New Roman" w:cs="Times New Roman"/>
          <w:sz w:val="28"/>
          <w:szCs w:val="28"/>
          <w:lang w:eastAsia="ru-RU"/>
        </w:rPr>
      </w:pPr>
      <w:r w:rsidRPr="00BE346A">
        <w:rPr>
          <w:rFonts w:ascii="Times New Roman" w:hAnsi="Times New Roman" w:cs="Times New Roman"/>
          <w:sz w:val="28"/>
          <w:szCs w:val="28"/>
          <w:lang w:eastAsia="ru-RU"/>
        </w:rPr>
        <w:t>Общая сумма незавершен</w:t>
      </w:r>
      <w:r w:rsidR="006B5531" w:rsidRPr="00BE346A">
        <w:rPr>
          <w:rFonts w:ascii="Times New Roman" w:hAnsi="Times New Roman" w:cs="Times New Roman"/>
          <w:sz w:val="28"/>
          <w:szCs w:val="28"/>
          <w:lang w:eastAsia="ru-RU"/>
        </w:rPr>
        <w:t xml:space="preserve">ного строительства на </w:t>
      </w:r>
      <w:r w:rsidR="0026655F" w:rsidRPr="00BE346A">
        <w:rPr>
          <w:rFonts w:ascii="Times New Roman" w:hAnsi="Times New Roman" w:cs="Times New Roman"/>
          <w:sz w:val="28"/>
          <w:szCs w:val="28"/>
          <w:lang w:eastAsia="ru-RU"/>
        </w:rPr>
        <w:t>01.0</w:t>
      </w:r>
      <w:r w:rsidR="00BE346A" w:rsidRPr="00BE346A">
        <w:rPr>
          <w:rFonts w:ascii="Times New Roman" w:hAnsi="Times New Roman" w:cs="Times New Roman"/>
          <w:sz w:val="28"/>
          <w:szCs w:val="28"/>
          <w:lang w:eastAsia="ru-RU"/>
        </w:rPr>
        <w:t>4</w:t>
      </w:r>
      <w:r w:rsidR="0026655F" w:rsidRPr="00BE346A">
        <w:rPr>
          <w:rFonts w:ascii="Times New Roman" w:hAnsi="Times New Roman" w:cs="Times New Roman"/>
          <w:sz w:val="28"/>
          <w:szCs w:val="28"/>
          <w:lang w:eastAsia="ru-RU"/>
        </w:rPr>
        <w:t>.</w:t>
      </w:r>
      <w:r w:rsidR="005E789A" w:rsidRPr="00BE346A">
        <w:rPr>
          <w:rFonts w:ascii="Times New Roman" w:hAnsi="Times New Roman" w:cs="Times New Roman"/>
          <w:sz w:val="28"/>
          <w:szCs w:val="28"/>
          <w:lang w:eastAsia="ru-RU"/>
        </w:rPr>
        <w:t>202</w:t>
      </w:r>
      <w:r w:rsidR="003C60AC" w:rsidRPr="00BE346A">
        <w:rPr>
          <w:rFonts w:ascii="Times New Roman" w:hAnsi="Times New Roman" w:cs="Times New Roman"/>
          <w:sz w:val="28"/>
          <w:szCs w:val="28"/>
          <w:lang w:eastAsia="ru-RU"/>
        </w:rPr>
        <w:t>6</w:t>
      </w:r>
      <w:r w:rsidR="006B5531" w:rsidRPr="00BE346A">
        <w:rPr>
          <w:rFonts w:ascii="Times New Roman" w:hAnsi="Times New Roman" w:cs="Times New Roman"/>
          <w:sz w:val="28"/>
          <w:szCs w:val="28"/>
          <w:lang w:eastAsia="ru-RU"/>
        </w:rPr>
        <w:t xml:space="preserve"> </w:t>
      </w:r>
      <w:r w:rsidR="005E789A" w:rsidRPr="00BE346A">
        <w:rPr>
          <w:rFonts w:ascii="Times New Roman" w:hAnsi="Times New Roman" w:cs="Times New Roman"/>
          <w:sz w:val="28"/>
          <w:szCs w:val="28"/>
          <w:lang w:eastAsia="ru-RU"/>
        </w:rPr>
        <w:t>составила 5</w:t>
      </w:r>
      <w:r w:rsidR="003C60AC" w:rsidRPr="00BE346A">
        <w:rPr>
          <w:rFonts w:ascii="Times New Roman" w:hAnsi="Times New Roman" w:cs="Times New Roman"/>
          <w:sz w:val="28"/>
          <w:szCs w:val="28"/>
          <w:lang w:eastAsia="ru-RU"/>
        </w:rPr>
        <w:t>24,3</w:t>
      </w:r>
      <w:r w:rsidR="005E789A" w:rsidRPr="00BE346A">
        <w:rPr>
          <w:rFonts w:ascii="Times New Roman" w:hAnsi="Times New Roman" w:cs="Times New Roman"/>
          <w:sz w:val="28"/>
          <w:szCs w:val="28"/>
          <w:lang w:eastAsia="ru-RU"/>
        </w:rPr>
        <w:t xml:space="preserve"> млн рублей, </w:t>
      </w:r>
      <w:r w:rsidR="00BE346A" w:rsidRPr="00BE346A">
        <w:rPr>
          <w:rFonts w:ascii="Times New Roman" w:hAnsi="Times New Roman" w:cs="Times New Roman"/>
          <w:sz w:val="28"/>
          <w:szCs w:val="28"/>
          <w:lang w:eastAsia="ru-RU"/>
        </w:rPr>
        <w:t>или 92,2</w:t>
      </w:r>
      <w:r w:rsidR="003C60AC" w:rsidRPr="00BE346A">
        <w:rPr>
          <w:rFonts w:ascii="Times New Roman" w:hAnsi="Times New Roman" w:cs="Times New Roman"/>
          <w:sz w:val="28"/>
          <w:szCs w:val="28"/>
          <w:lang w:eastAsia="ru-RU"/>
        </w:rPr>
        <w:t xml:space="preserve"> </w:t>
      </w:r>
      <w:r w:rsidRPr="00BE346A">
        <w:rPr>
          <w:rFonts w:ascii="Times New Roman" w:hAnsi="Times New Roman" w:cs="Times New Roman"/>
          <w:sz w:val="28"/>
          <w:szCs w:val="28"/>
          <w:lang w:eastAsia="ru-RU"/>
        </w:rPr>
        <w:t xml:space="preserve">% </w:t>
      </w:r>
      <w:r w:rsidR="00BE346A" w:rsidRPr="00BE346A">
        <w:rPr>
          <w:rFonts w:ascii="Times New Roman" w:hAnsi="Times New Roman" w:cs="Times New Roman"/>
          <w:sz w:val="28"/>
          <w:szCs w:val="28"/>
          <w:lang w:eastAsia="ru-RU"/>
        </w:rPr>
        <w:t xml:space="preserve">к </w:t>
      </w:r>
      <w:r w:rsidRPr="00BE346A">
        <w:rPr>
          <w:rFonts w:ascii="Times New Roman" w:hAnsi="Times New Roman" w:cs="Times New Roman"/>
          <w:sz w:val="28"/>
          <w:szCs w:val="28"/>
          <w:lang w:eastAsia="ru-RU"/>
        </w:rPr>
        <w:t>аналоги</w:t>
      </w:r>
      <w:r w:rsidR="005E789A" w:rsidRPr="00BE346A">
        <w:rPr>
          <w:rFonts w:ascii="Times New Roman" w:hAnsi="Times New Roman" w:cs="Times New Roman"/>
          <w:sz w:val="28"/>
          <w:szCs w:val="28"/>
          <w:lang w:eastAsia="ru-RU"/>
        </w:rPr>
        <w:t>чн</w:t>
      </w:r>
      <w:r w:rsidR="00BE346A" w:rsidRPr="00BE346A">
        <w:rPr>
          <w:rFonts w:ascii="Times New Roman" w:hAnsi="Times New Roman" w:cs="Times New Roman"/>
          <w:sz w:val="28"/>
          <w:szCs w:val="28"/>
          <w:lang w:eastAsia="ru-RU"/>
        </w:rPr>
        <w:t xml:space="preserve">ому показателю </w:t>
      </w:r>
      <w:r w:rsidR="008A78FC" w:rsidRPr="00BE346A">
        <w:rPr>
          <w:rFonts w:ascii="Times New Roman" w:hAnsi="Times New Roman" w:cs="Times New Roman"/>
          <w:sz w:val="28"/>
          <w:szCs w:val="28"/>
          <w:lang w:eastAsia="ru-RU"/>
        </w:rPr>
        <w:t>202</w:t>
      </w:r>
      <w:r w:rsidR="00BE346A" w:rsidRPr="00BE346A">
        <w:rPr>
          <w:rFonts w:ascii="Times New Roman" w:hAnsi="Times New Roman" w:cs="Times New Roman"/>
          <w:sz w:val="28"/>
          <w:szCs w:val="28"/>
          <w:lang w:eastAsia="ru-RU"/>
        </w:rPr>
        <w:t>5</w:t>
      </w:r>
      <w:r w:rsidR="005E789A" w:rsidRPr="00BE346A">
        <w:rPr>
          <w:rFonts w:ascii="Times New Roman" w:hAnsi="Times New Roman" w:cs="Times New Roman"/>
          <w:sz w:val="28"/>
          <w:szCs w:val="28"/>
          <w:lang w:eastAsia="ru-RU"/>
        </w:rPr>
        <w:t xml:space="preserve"> года (</w:t>
      </w:r>
      <w:r w:rsidR="001A04CF" w:rsidRPr="00BE346A">
        <w:rPr>
          <w:rFonts w:ascii="Times New Roman" w:hAnsi="Times New Roman" w:cs="Times New Roman"/>
          <w:sz w:val="28"/>
          <w:szCs w:val="28"/>
          <w:lang w:eastAsia="ru-RU"/>
        </w:rPr>
        <w:t>5</w:t>
      </w:r>
      <w:r w:rsidR="00BE346A" w:rsidRPr="00BE346A">
        <w:rPr>
          <w:rFonts w:ascii="Times New Roman" w:hAnsi="Times New Roman" w:cs="Times New Roman"/>
          <w:sz w:val="28"/>
          <w:szCs w:val="28"/>
          <w:lang w:eastAsia="ru-RU"/>
        </w:rPr>
        <w:t>68,7</w:t>
      </w:r>
      <w:r w:rsidRPr="00BE346A">
        <w:rPr>
          <w:rFonts w:ascii="Times New Roman" w:hAnsi="Times New Roman" w:cs="Times New Roman"/>
          <w:sz w:val="28"/>
          <w:szCs w:val="28"/>
          <w:lang w:eastAsia="ru-RU"/>
        </w:rPr>
        <w:t xml:space="preserve"> млн рублей), без учета прихода фактически выполненных работ на объект текущего периода. </w:t>
      </w:r>
    </w:p>
    <w:p w14:paraId="5F52740F" w14:textId="77777777" w:rsidR="00065CEB" w:rsidRPr="00BE346A" w:rsidRDefault="00065CEB" w:rsidP="00845CF1">
      <w:pPr>
        <w:tabs>
          <w:tab w:val="left" w:pos="600"/>
        </w:tabs>
        <w:ind w:firstLine="709"/>
        <w:jc w:val="both"/>
        <w:rPr>
          <w:rFonts w:ascii="Times New Roman" w:hAnsi="Times New Roman" w:cs="Times New Roman"/>
          <w:sz w:val="28"/>
          <w:szCs w:val="28"/>
        </w:rPr>
      </w:pPr>
    </w:p>
    <w:p w14:paraId="3F871DA5" w14:textId="77777777" w:rsidR="00470434" w:rsidRPr="00FD1287" w:rsidRDefault="00470434" w:rsidP="00845CF1">
      <w:pPr>
        <w:pStyle w:val="1f5"/>
        <w:rPr>
          <w:sz w:val="28"/>
          <w:szCs w:val="28"/>
        </w:rPr>
      </w:pPr>
      <w:r w:rsidRPr="00FD1287">
        <w:rPr>
          <w:sz w:val="28"/>
          <w:szCs w:val="28"/>
        </w:rPr>
        <w:t>Ж</w:t>
      </w:r>
      <w:r w:rsidR="00336971" w:rsidRPr="00FD1287">
        <w:rPr>
          <w:sz w:val="28"/>
          <w:szCs w:val="28"/>
        </w:rPr>
        <w:t>илищно-коммунальное хозяйство</w:t>
      </w:r>
    </w:p>
    <w:p w14:paraId="3D892459" w14:textId="77777777" w:rsidR="005D27C3" w:rsidRPr="00FD1287" w:rsidRDefault="005D27C3" w:rsidP="00845CF1">
      <w:pPr>
        <w:tabs>
          <w:tab w:val="left" w:pos="1134"/>
        </w:tabs>
        <w:jc w:val="center"/>
        <w:rPr>
          <w:rFonts w:ascii="Times New Roman" w:hAnsi="Times New Roman" w:cs="Times New Roman"/>
          <w:sz w:val="28"/>
          <w:szCs w:val="28"/>
          <w:lang w:eastAsia="ru-RU"/>
        </w:rPr>
      </w:pPr>
    </w:p>
    <w:p w14:paraId="4F1CB5CC" w14:textId="6560EF12" w:rsidR="004D7E5D" w:rsidRPr="0078149F" w:rsidRDefault="004D7E5D" w:rsidP="00845CF1">
      <w:pPr>
        <w:tabs>
          <w:tab w:val="left" w:pos="1134"/>
        </w:tabs>
        <w:ind w:firstLine="709"/>
        <w:contextualSpacing/>
        <w:jc w:val="both"/>
        <w:rPr>
          <w:rFonts w:ascii="Times New Roman" w:hAnsi="Times New Roman" w:cs="Times New Roman"/>
          <w:sz w:val="28"/>
          <w:szCs w:val="28"/>
        </w:rPr>
      </w:pPr>
      <w:r w:rsidRPr="0078149F">
        <w:rPr>
          <w:rFonts w:ascii="Times New Roman" w:hAnsi="Times New Roman" w:cs="Times New Roman"/>
          <w:sz w:val="28"/>
          <w:szCs w:val="28"/>
        </w:rPr>
        <w:t>По состоянию на 01.0</w:t>
      </w:r>
      <w:r w:rsidR="0078149F" w:rsidRPr="0078149F">
        <w:rPr>
          <w:rFonts w:ascii="Times New Roman" w:hAnsi="Times New Roman" w:cs="Times New Roman"/>
          <w:sz w:val="28"/>
          <w:szCs w:val="28"/>
        </w:rPr>
        <w:t>4</w:t>
      </w:r>
      <w:r w:rsidRPr="0078149F">
        <w:rPr>
          <w:rFonts w:ascii="Times New Roman" w:hAnsi="Times New Roman" w:cs="Times New Roman"/>
          <w:sz w:val="28"/>
          <w:szCs w:val="28"/>
        </w:rPr>
        <w:t>.2026 жилищно-коммунальные услуги оказывают 7 организаций различных форм собственности, из них 71,4 % частной формы собственности.</w:t>
      </w:r>
    </w:p>
    <w:p w14:paraId="5359C12F" w14:textId="77777777" w:rsidR="00F04033" w:rsidRDefault="004D7E5D" w:rsidP="00F04033">
      <w:pPr>
        <w:tabs>
          <w:tab w:val="left" w:pos="1134"/>
        </w:tabs>
        <w:ind w:firstLine="709"/>
        <w:contextualSpacing/>
        <w:jc w:val="both"/>
        <w:rPr>
          <w:rFonts w:ascii="Times New Roman" w:hAnsi="Times New Roman" w:cs="Times New Roman"/>
          <w:sz w:val="28"/>
          <w:szCs w:val="28"/>
        </w:rPr>
      </w:pPr>
      <w:r w:rsidRPr="0078149F">
        <w:rPr>
          <w:rFonts w:ascii="Times New Roman" w:hAnsi="Times New Roman" w:cs="Times New Roman"/>
          <w:sz w:val="28"/>
          <w:szCs w:val="28"/>
        </w:rPr>
        <w:t xml:space="preserve">В Ханты-Мансийском районе установлен 100 % уровень платежей населения на жилищно-коммунальные услуги, за исключением услуг, связанных с доставкой (подвозом) питьевой воды (в сельских поселениях Шапша, </w:t>
      </w:r>
      <w:proofErr w:type="spellStart"/>
      <w:r w:rsidRPr="0078149F">
        <w:rPr>
          <w:rFonts w:ascii="Times New Roman" w:hAnsi="Times New Roman" w:cs="Times New Roman"/>
          <w:sz w:val="28"/>
          <w:szCs w:val="28"/>
        </w:rPr>
        <w:t>Выкатной</w:t>
      </w:r>
      <w:proofErr w:type="spellEnd"/>
      <w:r w:rsidRPr="0078149F">
        <w:rPr>
          <w:rFonts w:ascii="Times New Roman" w:hAnsi="Times New Roman" w:cs="Times New Roman"/>
          <w:sz w:val="28"/>
          <w:szCs w:val="28"/>
        </w:rPr>
        <w:t xml:space="preserve">, Кедровый, </w:t>
      </w:r>
      <w:proofErr w:type="spellStart"/>
      <w:r w:rsidRPr="0078149F">
        <w:rPr>
          <w:rFonts w:ascii="Times New Roman" w:hAnsi="Times New Roman" w:cs="Times New Roman"/>
          <w:sz w:val="28"/>
          <w:szCs w:val="28"/>
        </w:rPr>
        <w:t>Горноправдинск</w:t>
      </w:r>
      <w:proofErr w:type="spellEnd"/>
      <w:r w:rsidRPr="0078149F">
        <w:rPr>
          <w:rFonts w:ascii="Times New Roman" w:hAnsi="Times New Roman" w:cs="Times New Roman"/>
          <w:sz w:val="28"/>
          <w:szCs w:val="28"/>
        </w:rPr>
        <w:t xml:space="preserve">) и вывозу жидких бытовых отходов. Уровень собираемости платежей от населения за </w:t>
      </w:r>
      <w:r w:rsidR="0078149F" w:rsidRPr="0078149F">
        <w:rPr>
          <w:rFonts w:ascii="Times New Roman" w:hAnsi="Times New Roman" w:cs="Times New Roman"/>
          <w:sz w:val="28"/>
          <w:szCs w:val="28"/>
        </w:rPr>
        <w:t xml:space="preserve">январь-март </w:t>
      </w:r>
      <w:r w:rsidRPr="0078149F">
        <w:rPr>
          <w:rFonts w:ascii="Times New Roman" w:hAnsi="Times New Roman" w:cs="Times New Roman"/>
          <w:sz w:val="28"/>
          <w:szCs w:val="28"/>
        </w:rPr>
        <w:t>202</w:t>
      </w:r>
      <w:r w:rsidR="0078149F" w:rsidRPr="0078149F">
        <w:rPr>
          <w:rFonts w:ascii="Times New Roman" w:hAnsi="Times New Roman" w:cs="Times New Roman"/>
          <w:sz w:val="28"/>
          <w:szCs w:val="28"/>
        </w:rPr>
        <w:t>6</w:t>
      </w:r>
      <w:r w:rsidRPr="0078149F">
        <w:rPr>
          <w:rFonts w:ascii="Times New Roman" w:hAnsi="Times New Roman" w:cs="Times New Roman"/>
          <w:sz w:val="28"/>
          <w:szCs w:val="28"/>
        </w:rPr>
        <w:t xml:space="preserve"> год</w:t>
      </w:r>
      <w:r w:rsidR="0078149F" w:rsidRPr="0078149F">
        <w:rPr>
          <w:rFonts w:ascii="Times New Roman" w:hAnsi="Times New Roman" w:cs="Times New Roman"/>
          <w:sz w:val="28"/>
          <w:szCs w:val="28"/>
        </w:rPr>
        <w:t>а</w:t>
      </w:r>
      <w:r w:rsidRPr="0078149F">
        <w:rPr>
          <w:rFonts w:ascii="Times New Roman" w:hAnsi="Times New Roman" w:cs="Times New Roman"/>
          <w:sz w:val="28"/>
          <w:szCs w:val="28"/>
        </w:rPr>
        <w:t xml:space="preserve"> составил 8</w:t>
      </w:r>
      <w:r w:rsidR="0078149F" w:rsidRPr="0078149F">
        <w:rPr>
          <w:rFonts w:ascii="Times New Roman" w:hAnsi="Times New Roman" w:cs="Times New Roman"/>
          <w:sz w:val="28"/>
          <w:szCs w:val="28"/>
        </w:rPr>
        <w:t>1,1</w:t>
      </w:r>
      <w:r w:rsidRPr="0078149F">
        <w:rPr>
          <w:rFonts w:ascii="Times New Roman" w:hAnsi="Times New Roman" w:cs="Times New Roman"/>
          <w:sz w:val="28"/>
          <w:szCs w:val="28"/>
        </w:rPr>
        <w:t xml:space="preserve"> %, что на </w:t>
      </w:r>
      <w:r w:rsidR="0078149F" w:rsidRPr="0078149F">
        <w:rPr>
          <w:rFonts w:ascii="Times New Roman" w:hAnsi="Times New Roman" w:cs="Times New Roman"/>
          <w:sz w:val="28"/>
          <w:szCs w:val="28"/>
        </w:rPr>
        <w:t>4,1</w:t>
      </w:r>
      <w:r w:rsidRPr="0078149F">
        <w:rPr>
          <w:rFonts w:ascii="Times New Roman" w:hAnsi="Times New Roman" w:cs="Times New Roman"/>
          <w:sz w:val="28"/>
          <w:szCs w:val="28"/>
        </w:rPr>
        <w:t xml:space="preserve"> % ниже </w:t>
      </w:r>
      <w:r w:rsidR="0078149F" w:rsidRPr="0078149F">
        <w:rPr>
          <w:rFonts w:ascii="Times New Roman" w:hAnsi="Times New Roman" w:cs="Times New Roman"/>
          <w:sz w:val="28"/>
          <w:szCs w:val="28"/>
        </w:rPr>
        <w:t xml:space="preserve">аналогичного </w:t>
      </w:r>
      <w:r w:rsidRPr="0078149F">
        <w:rPr>
          <w:rFonts w:ascii="Times New Roman" w:hAnsi="Times New Roman" w:cs="Times New Roman"/>
          <w:sz w:val="28"/>
          <w:szCs w:val="28"/>
        </w:rPr>
        <w:t xml:space="preserve">показателя </w:t>
      </w:r>
      <w:r w:rsidR="0078149F" w:rsidRPr="0078149F">
        <w:rPr>
          <w:rFonts w:ascii="Times New Roman" w:hAnsi="Times New Roman" w:cs="Times New Roman"/>
          <w:sz w:val="28"/>
          <w:szCs w:val="28"/>
        </w:rPr>
        <w:t xml:space="preserve">за 2025 </w:t>
      </w:r>
      <w:r w:rsidRPr="0078149F">
        <w:rPr>
          <w:rFonts w:ascii="Times New Roman" w:hAnsi="Times New Roman" w:cs="Times New Roman"/>
          <w:sz w:val="28"/>
          <w:szCs w:val="28"/>
        </w:rPr>
        <w:t>год (8</w:t>
      </w:r>
      <w:r w:rsidR="0078149F" w:rsidRPr="0078149F">
        <w:rPr>
          <w:rFonts w:ascii="Times New Roman" w:hAnsi="Times New Roman" w:cs="Times New Roman"/>
          <w:sz w:val="28"/>
          <w:szCs w:val="28"/>
        </w:rPr>
        <w:t>5,9</w:t>
      </w:r>
      <w:r w:rsidRPr="0078149F">
        <w:rPr>
          <w:rFonts w:ascii="Times New Roman" w:hAnsi="Times New Roman" w:cs="Times New Roman"/>
          <w:sz w:val="28"/>
          <w:szCs w:val="28"/>
        </w:rPr>
        <w:t xml:space="preserve"> %).</w:t>
      </w:r>
    </w:p>
    <w:p w14:paraId="19C2F08B" w14:textId="77777777" w:rsidR="00F04033" w:rsidRDefault="00D478B6"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В</w:t>
      </w:r>
      <w:r w:rsidR="00F04033" w:rsidRPr="00F04033">
        <w:rPr>
          <w:rFonts w:ascii="Times New Roman" w:hAnsi="Times New Roman" w:cs="Times New Roman"/>
          <w:sz w:val="28"/>
          <w:szCs w:val="28"/>
        </w:rPr>
        <w:t xml:space="preserve"> целях снижения задолженности и увеличения собираемости платежей, в </w:t>
      </w:r>
      <w:r w:rsidRPr="00F04033">
        <w:rPr>
          <w:rFonts w:ascii="Times New Roman" w:hAnsi="Times New Roman" w:cs="Times New Roman"/>
          <w:sz w:val="28"/>
          <w:szCs w:val="28"/>
        </w:rPr>
        <w:t xml:space="preserve">1 квартале </w:t>
      </w:r>
      <w:r w:rsidR="004D7E5D" w:rsidRPr="00F04033">
        <w:rPr>
          <w:rFonts w:ascii="Times New Roman" w:hAnsi="Times New Roman" w:cs="Times New Roman"/>
          <w:sz w:val="28"/>
          <w:szCs w:val="28"/>
        </w:rPr>
        <w:t>202</w:t>
      </w:r>
      <w:r w:rsidR="00F04033" w:rsidRPr="00F04033">
        <w:rPr>
          <w:rFonts w:ascii="Times New Roman" w:hAnsi="Times New Roman" w:cs="Times New Roman"/>
          <w:sz w:val="28"/>
          <w:szCs w:val="28"/>
        </w:rPr>
        <w:t>6</w:t>
      </w:r>
      <w:r w:rsidR="004D7E5D" w:rsidRPr="00F04033">
        <w:rPr>
          <w:rFonts w:ascii="Times New Roman" w:hAnsi="Times New Roman" w:cs="Times New Roman"/>
          <w:sz w:val="28"/>
          <w:szCs w:val="28"/>
        </w:rPr>
        <w:t xml:space="preserve"> год</w:t>
      </w:r>
      <w:r w:rsidR="00F04033" w:rsidRPr="00F04033">
        <w:rPr>
          <w:rFonts w:ascii="Times New Roman" w:hAnsi="Times New Roman" w:cs="Times New Roman"/>
          <w:sz w:val="28"/>
          <w:szCs w:val="28"/>
        </w:rPr>
        <w:t>а,</w:t>
      </w:r>
      <w:r w:rsidR="004D7E5D" w:rsidRPr="00F04033">
        <w:rPr>
          <w:rFonts w:ascii="Times New Roman" w:hAnsi="Times New Roman" w:cs="Times New Roman"/>
          <w:sz w:val="28"/>
          <w:szCs w:val="28"/>
        </w:rPr>
        <w:t xml:space="preserve"> </w:t>
      </w:r>
      <w:r w:rsidR="000D3E11" w:rsidRPr="00F04033">
        <w:rPr>
          <w:rFonts w:ascii="Times New Roman" w:hAnsi="Times New Roman" w:cs="Times New Roman"/>
          <w:sz w:val="28"/>
          <w:szCs w:val="28"/>
        </w:rPr>
        <w:t>муниципальным предприятием (</w:t>
      </w:r>
      <w:r w:rsidR="00CA581F" w:rsidRPr="00F04033">
        <w:rPr>
          <w:rFonts w:ascii="Times New Roman" w:hAnsi="Times New Roman" w:cs="Times New Roman"/>
          <w:sz w:val="28"/>
          <w:szCs w:val="28"/>
        </w:rPr>
        <w:t>МП) «</w:t>
      </w:r>
      <w:r w:rsidR="004D7E5D" w:rsidRPr="00F04033">
        <w:rPr>
          <w:rFonts w:ascii="Times New Roman" w:hAnsi="Times New Roman" w:cs="Times New Roman"/>
          <w:sz w:val="28"/>
          <w:szCs w:val="28"/>
        </w:rPr>
        <w:t>ЖЭК-3»</w:t>
      </w:r>
      <w:r w:rsidR="00F04033">
        <w:rPr>
          <w:rFonts w:ascii="Times New Roman" w:hAnsi="Times New Roman" w:cs="Times New Roman"/>
          <w:sz w:val="28"/>
          <w:szCs w:val="28"/>
        </w:rPr>
        <w:t>:</w:t>
      </w:r>
      <w:r w:rsidR="00F04033" w:rsidRPr="00F04033">
        <w:rPr>
          <w:rFonts w:ascii="Times New Roman" w:hAnsi="Times New Roman" w:cs="Times New Roman"/>
          <w:sz w:val="28"/>
          <w:szCs w:val="28"/>
        </w:rPr>
        <w:t xml:space="preserve"> </w:t>
      </w:r>
    </w:p>
    <w:p w14:paraId="155F0A0B" w14:textId="77777777" w:rsidR="00F04033" w:rsidRP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в рамках досудебного урегулирования задолженности в адрес должников (физических лиц) направлено 144 претензии;</w:t>
      </w:r>
    </w:p>
    <w:p w14:paraId="4A0E90C3" w14:textId="77777777" w:rsidR="00F04033" w:rsidRP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заключено 6 соглашений о рассрочке с физическими лицами на общую сумму 1,43 млн. руб.;</w:t>
      </w:r>
    </w:p>
    <w:p w14:paraId="00F1ECF8" w14:textId="77777777" w:rsidR="00F04033" w:rsidRP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направлено 5 заявлений о выдаче судебных приказов на общую сумму 0,97 млн. руб.;</w:t>
      </w:r>
    </w:p>
    <w:p w14:paraId="64C80D90" w14:textId="77777777" w:rsid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 xml:space="preserve">на исполнении в службе судебных приставов с учетом прошлых лет по решению суда находится 721 документ по физическим лицам на сумму 58,87 млн. руб.; </w:t>
      </w:r>
    </w:p>
    <w:p w14:paraId="35AEA1AE" w14:textId="77B48E67" w:rsidR="00F04033" w:rsidRP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на постоянной основе осуществляется автоматическое информирование должников по оплате коммунальных услуг, а также информация о должниках размещается на информационных досках (стендах) населенных пунктов;</w:t>
      </w:r>
    </w:p>
    <w:p w14:paraId="174F7B97" w14:textId="74662F16" w:rsidR="00F04033" w:rsidRPr="00F04033" w:rsidRDefault="00F04033" w:rsidP="00F04033">
      <w:pPr>
        <w:tabs>
          <w:tab w:val="left" w:pos="1134"/>
        </w:tabs>
        <w:ind w:firstLine="709"/>
        <w:contextualSpacing/>
        <w:jc w:val="both"/>
        <w:rPr>
          <w:rFonts w:ascii="Times New Roman" w:hAnsi="Times New Roman" w:cs="Times New Roman"/>
          <w:sz w:val="28"/>
          <w:szCs w:val="28"/>
        </w:rPr>
      </w:pPr>
      <w:r w:rsidRPr="00F04033">
        <w:rPr>
          <w:rFonts w:ascii="Times New Roman" w:hAnsi="Times New Roman" w:cs="Times New Roman"/>
          <w:sz w:val="28"/>
          <w:szCs w:val="28"/>
        </w:rPr>
        <w:t xml:space="preserve">совместно со службой судебных приставов проведен рейд в сельское поселение </w:t>
      </w:r>
      <w:proofErr w:type="spellStart"/>
      <w:r w:rsidRPr="00F04033">
        <w:rPr>
          <w:rFonts w:ascii="Times New Roman" w:hAnsi="Times New Roman" w:cs="Times New Roman"/>
          <w:sz w:val="28"/>
          <w:szCs w:val="28"/>
        </w:rPr>
        <w:t>Горноправдинск</w:t>
      </w:r>
      <w:proofErr w:type="spellEnd"/>
      <w:r w:rsidRPr="00F04033">
        <w:rPr>
          <w:rFonts w:ascii="Times New Roman" w:hAnsi="Times New Roman" w:cs="Times New Roman"/>
          <w:sz w:val="28"/>
          <w:szCs w:val="28"/>
        </w:rPr>
        <w:t>, в результате которого было посещено 10 должников. В ходе рейда приставом-исполнителем вынесено 1 постановление о взыскании 50 % заработной платы должника.</w:t>
      </w:r>
    </w:p>
    <w:p w14:paraId="5BEF888D" w14:textId="035E5E06" w:rsidR="004D7E5D" w:rsidRPr="00F04033" w:rsidRDefault="004D7E5D" w:rsidP="00845CF1">
      <w:pPr>
        <w:pStyle w:val="af1"/>
        <w:ind w:firstLine="708"/>
        <w:jc w:val="both"/>
        <w:rPr>
          <w:rFonts w:ascii="Times New Roman" w:hAnsi="Times New Roman" w:cs="Times New Roman"/>
          <w:sz w:val="28"/>
          <w:szCs w:val="28"/>
        </w:rPr>
      </w:pPr>
      <w:r w:rsidRPr="00F04033">
        <w:rPr>
          <w:rFonts w:ascii="Times New Roman" w:hAnsi="Times New Roman" w:cs="Times New Roman"/>
          <w:sz w:val="28"/>
          <w:szCs w:val="28"/>
        </w:rPr>
        <w:t xml:space="preserve">Сумма взысканной по судебным решениям задолженности от населения района за </w:t>
      </w:r>
      <w:r w:rsidR="00F04033" w:rsidRPr="00F04033">
        <w:rPr>
          <w:rFonts w:ascii="Times New Roman" w:hAnsi="Times New Roman" w:cs="Times New Roman"/>
          <w:sz w:val="28"/>
          <w:szCs w:val="28"/>
        </w:rPr>
        <w:t xml:space="preserve">январь-март </w:t>
      </w:r>
      <w:r w:rsidRPr="00F04033">
        <w:rPr>
          <w:rFonts w:ascii="Times New Roman" w:hAnsi="Times New Roman" w:cs="Times New Roman"/>
          <w:sz w:val="28"/>
          <w:szCs w:val="28"/>
        </w:rPr>
        <w:t>202</w:t>
      </w:r>
      <w:r w:rsidR="00F04033" w:rsidRPr="00F04033">
        <w:rPr>
          <w:rFonts w:ascii="Times New Roman" w:hAnsi="Times New Roman" w:cs="Times New Roman"/>
          <w:sz w:val="28"/>
          <w:szCs w:val="28"/>
        </w:rPr>
        <w:t>6</w:t>
      </w:r>
      <w:r w:rsidRPr="00F04033">
        <w:rPr>
          <w:rFonts w:ascii="Times New Roman" w:hAnsi="Times New Roman" w:cs="Times New Roman"/>
          <w:sz w:val="28"/>
          <w:szCs w:val="28"/>
        </w:rPr>
        <w:t xml:space="preserve"> года составила </w:t>
      </w:r>
      <w:r w:rsidR="00F04033" w:rsidRPr="00F04033">
        <w:rPr>
          <w:rFonts w:ascii="Times New Roman" w:hAnsi="Times New Roman" w:cs="Times New Roman"/>
          <w:sz w:val="28"/>
          <w:szCs w:val="28"/>
        </w:rPr>
        <w:t>0,63</w:t>
      </w:r>
      <w:r w:rsidRPr="00F04033">
        <w:rPr>
          <w:rFonts w:ascii="Times New Roman" w:hAnsi="Times New Roman" w:cs="Times New Roman"/>
          <w:sz w:val="28"/>
          <w:szCs w:val="28"/>
        </w:rPr>
        <w:t xml:space="preserve"> млн руб</w:t>
      </w:r>
      <w:r w:rsidR="00F04033" w:rsidRPr="00F04033">
        <w:rPr>
          <w:rFonts w:ascii="Times New Roman" w:hAnsi="Times New Roman" w:cs="Times New Roman"/>
          <w:sz w:val="28"/>
          <w:szCs w:val="28"/>
        </w:rPr>
        <w:t>лей</w:t>
      </w:r>
      <w:r w:rsidRPr="00F04033">
        <w:rPr>
          <w:rFonts w:ascii="Times New Roman" w:hAnsi="Times New Roman" w:cs="Times New Roman"/>
          <w:sz w:val="28"/>
          <w:szCs w:val="28"/>
        </w:rPr>
        <w:t>.</w:t>
      </w:r>
    </w:p>
    <w:p w14:paraId="764F12B6" w14:textId="4027DB8C" w:rsidR="00753447" w:rsidRPr="00F04033" w:rsidRDefault="001A549A" w:rsidP="00845CF1">
      <w:pPr>
        <w:autoSpaceDN w:val="0"/>
        <w:adjustRightInd w:val="0"/>
        <w:ind w:firstLine="708"/>
        <w:jc w:val="both"/>
        <w:rPr>
          <w:rFonts w:ascii="Times New Roman" w:hAnsi="Times New Roman" w:cs="Times New Roman"/>
          <w:sz w:val="28"/>
          <w:szCs w:val="28"/>
        </w:rPr>
      </w:pPr>
      <w:bookmarkStart w:id="1" w:name="_Hlk141774019"/>
      <w:r w:rsidRPr="00F04033">
        <w:rPr>
          <w:rFonts w:ascii="Times New Roman" w:hAnsi="Times New Roman" w:cs="Times New Roman"/>
          <w:sz w:val="28"/>
          <w:szCs w:val="28"/>
        </w:rPr>
        <w:t>С</w:t>
      </w:r>
      <w:r w:rsidR="00753447" w:rsidRPr="00F04033">
        <w:rPr>
          <w:rFonts w:ascii="Times New Roman" w:hAnsi="Times New Roman" w:cs="Times New Roman"/>
          <w:sz w:val="28"/>
          <w:szCs w:val="28"/>
        </w:rPr>
        <w:t>оздана рабочая группа по координации деятельности муниципальных предприятий жилищно-коммунального комплекса Ханты-Мансийского района в части взыскания оплаты за жилищно-коммунальные услуги</w:t>
      </w:r>
      <w:r w:rsidRPr="00F04033">
        <w:rPr>
          <w:rStyle w:val="affd"/>
          <w:rFonts w:ascii="Times New Roman" w:hAnsi="Times New Roman" w:cs="Times New Roman"/>
          <w:sz w:val="28"/>
          <w:szCs w:val="28"/>
        </w:rPr>
        <w:footnoteReference w:id="3"/>
      </w:r>
      <w:r w:rsidR="00753447" w:rsidRPr="00F04033">
        <w:rPr>
          <w:rFonts w:ascii="Times New Roman" w:hAnsi="Times New Roman" w:cs="Times New Roman"/>
          <w:sz w:val="28"/>
          <w:szCs w:val="28"/>
        </w:rPr>
        <w:t xml:space="preserve">. Рабочей группой </w:t>
      </w:r>
      <w:r w:rsidR="0026655F" w:rsidRPr="00F04033">
        <w:rPr>
          <w:rFonts w:ascii="Times New Roman" w:hAnsi="Times New Roman" w:cs="Times New Roman"/>
          <w:sz w:val="28"/>
          <w:szCs w:val="28"/>
        </w:rPr>
        <w:t>в</w:t>
      </w:r>
      <w:r w:rsidR="00753447" w:rsidRPr="00F04033">
        <w:rPr>
          <w:rFonts w:ascii="Times New Roman" w:hAnsi="Times New Roman" w:cs="Times New Roman"/>
          <w:sz w:val="28"/>
          <w:szCs w:val="28"/>
        </w:rPr>
        <w:t xml:space="preserve"> </w:t>
      </w:r>
      <w:r w:rsidR="00F04033" w:rsidRPr="00F04033">
        <w:rPr>
          <w:rFonts w:ascii="Times New Roman" w:hAnsi="Times New Roman" w:cs="Times New Roman"/>
          <w:sz w:val="28"/>
          <w:szCs w:val="28"/>
        </w:rPr>
        <w:t xml:space="preserve">1 квартале </w:t>
      </w:r>
      <w:r w:rsidR="00753447" w:rsidRPr="00F04033">
        <w:rPr>
          <w:rFonts w:ascii="Times New Roman" w:hAnsi="Times New Roman" w:cs="Times New Roman"/>
          <w:sz w:val="28"/>
          <w:szCs w:val="28"/>
        </w:rPr>
        <w:t>202</w:t>
      </w:r>
      <w:r w:rsidR="00F04033" w:rsidRPr="00F04033">
        <w:rPr>
          <w:rFonts w:ascii="Times New Roman" w:hAnsi="Times New Roman" w:cs="Times New Roman"/>
          <w:sz w:val="28"/>
          <w:szCs w:val="28"/>
        </w:rPr>
        <w:t>6</w:t>
      </w:r>
      <w:r w:rsidR="00753447" w:rsidRPr="00F04033">
        <w:rPr>
          <w:rFonts w:ascii="Times New Roman" w:hAnsi="Times New Roman" w:cs="Times New Roman"/>
          <w:sz w:val="28"/>
          <w:szCs w:val="28"/>
        </w:rPr>
        <w:t xml:space="preserve"> год</w:t>
      </w:r>
      <w:r w:rsidR="00F04033" w:rsidRPr="00F04033">
        <w:rPr>
          <w:rFonts w:ascii="Times New Roman" w:hAnsi="Times New Roman" w:cs="Times New Roman"/>
          <w:sz w:val="28"/>
          <w:szCs w:val="28"/>
        </w:rPr>
        <w:t>а</w:t>
      </w:r>
      <w:r w:rsidR="00753447" w:rsidRPr="00F04033">
        <w:rPr>
          <w:rFonts w:ascii="Times New Roman" w:hAnsi="Times New Roman" w:cs="Times New Roman"/>
          <w:sz w:val="28"/>
          <w:szCs w:val="28"/>
        </w:rPr>
        <w:t xml:space="preserve"> проведено </w:t>
      </w:r>
      <w:r w:rsidR="00F04033" w:rsidRPr="00F04033">
        <w:rPr>
          <w:rFonts w:ascii="Times New Roman" w:hAnsi="Times New Roman" w:cs="Times New Roman"/>
          <w:sz w:val="28"/>
          <w:szCs w:val="28"/>
        </w:rPr>
        <w:t>3</w:t>
      </w:r>
      <w:r w:rsidR="00753447" w:rsidRPr="00F04033">
        <w:rPr>
          <w:rFonts w:ascii="Times New Roman" w:hAnsi="Times New Roman" w:cs="Times New Roman"/>
          <w:sz w:val="28"/>
          <w:szCs w:val="28"/>
        </w:rPr>
        <w:t xml:space="preserve"> совещани</w:t>
      </w:r>
      <w:r w:rsidR="00F04033" w:rsidRPr="00F04033">
        <w:rPr>
          <w:rFonts w:ascii="Times New Roman" w:hAnsi="Times New Roman" w:cs="Times New Roman"/>
          <w:sz w:val="28"/>
          <w:szCs w:val="28"/>
        </w:rPr>
        <w:t>я</w:t>
      </w:r>
      <w:r w:rsidR="00753447" w:rsidRPr="00F04033">
        <w:rPr>
          <w:rFonts w:ascii="Times New Roman" w:hAnsi="Times New Roman" w:cs="Times New Roman"/>
          <w:sz w:val="28"/>
          <w:szCs w:val="28"/>
        </w:rPr>
        <w:t xml:space="preserve"> по рассмотрени</w:t>
      </w:r>
      <w:r w:rsidR="0026655F" w:rsidRPr="00F04033">
        <w:rPr>
          <w:rFonts w:ascii="Times New Roman" w:hAnsi="Times New Roman" w:cs="Times New Roman"/>
          <w:sz w:val="28"/>
          <w:szCs w:val="28"/>
        </w:rPr>
        <w:t>ю</w:t>
      </w:r>
      <w:r w:rsidR="00753447" w:rsidRPr="00F04033">
        <w:rPr>
          <w:rFonts w:ascii="Times New Roman" w:hAnsi="Times New Roman" w:cs="Times New Roman"/>
          <w:sz w:val="28"/>
          <w:szCs w:val="28"/>
        </w:rPr>
        <w:t xml:space="preserve"> причин и</w:t>
      </w:r>
      <w:r w:rsidR="00193B4B" w:rsidRPr="00F04033">
        <w:rPr>
          <w:rFonts w:ascii="Times New Roman" w:hAnsi="Times New Roman" w:cs="Times New Roman"/>
          <w:sz w:val="28"/>
          <w:szCs w:val="28"/>
        </w:rPr>
        <w:t> </w:t>
      </w:r>
      <w:r w:rsidR="00753447" w:rsidRPr="00F04033">
        <w:rPr>
          <w:rFonts w:ascii="Times New Roman" w:hAnsi="Times New Roman" w:cs="Times New Roman"/>
          <w:sz w:val="28"/>
          <w:szCs w:val="28"/>
        </w:rPr>
        <w:t xml:space="preserve">принимаемых мер по ликвидации задолженности населения за жилищно-коммунальные услуги. </w:t>
      </w:r>
    </w:p>
    <w:p w14:paraId="69F1EC98" w14:textId="725EE269" w:rsidR="00753447" w:rsidRPr="00E27A34" w:rsidRDefault="00753447" w:rsidP="00845CF1">
      <w:pPr>
        <w:autoSpaceDN w:val="0"/>
        <w:adjustRightInd w:val="0"/>
        <w:ind w:firstLine="708"/>
        <w:jc w:val="both"/>
        <w:rPr>
          <w:rFonts w:ascii="Times New Roman" w:hAnsi="Times New Roman" w:cs="Times New Roman"/>
          <w:sz w:val="28"/>
          <w:szCs w:val="28"/>
        </w:rPr>
      </w:pPr>
      <w:r w:rsidRPr="00E27A34">
        <w:rPr>
          <w:rFonts w:ascii="Times New Roman" w:hAnsi="Times New Roman" w:cs="Times New Roman"/>
          <w:sz w:val="28"/>
          <w:szCs w:val="28"/>
          <w:lang w:eastAsia="ru-RU"/>
        </w:rPr>
        <w:lastRenderedPageBreak/>
        <w:t xml:space="preserve">Меры социальной защиты населения осуществлялись в виде предоставления гражданам субсидий с учетом региональных стандартов максимально допустимой доли расходов граждан на оплату жилого помещения и коммунальных услуг в совокупном доходе семьи. </w:t>
      </w:r>
      <w:r w:rsidRPr="00E27A34">
        <w:rPr>
          <w:rFonts w:ascii="Times New Roman" w:hAnsi="Times New Roman" w:cs="Times New Roman"/>
          <w:sz w:val="28"/>
          <w:szCs w:val="28"/>
          <w:lang w:eastAsia="ru-RU"/>
        </w:rPr>
        <w:br/>
      </w:r>
      <w:r w:rsidR="00605690" w:rsidRPr="00E27A34">
        <w:rPr>
          <w:rFonts w:ascii="Times New Roman" w:hAnsi="Times New Roman" w:cs="Times New Roman"/>
          <w:sz w:val="28"/>
          <w:szCs w:val="28"/>
          <w:lang w:eastAsia="ru-RU"/>
        </w:rPr>
        <w:t xml:space="preserve">За </w:t>
      </w:r>
      <w:r w:rsidR="00E27A34" w:rsidRPr="00E27A34">
        <w:rPr>
          <w:rFonts w:ascii="Times New Roman" w:hAnsi="Times New Roman" w:cs="Times New Roman"/>
          <w:sz w:val="28"/>
          <w:szCs w:val="28"/>
          <w:lang w:eastAsia="ru-RU"/>
        </w:rPr>
        <w:t xml:space="preserve">январь-март </w:t>
      </w:r>
      <w:r w:rsidR="00605690" w:rsidRPr="00E27A34">
        <w:rPr>
          <w:rFonts w:ascii="Times New Roman" w:hAnsi="Times New Roman" w:cs="Times New Roman"/>
          <w:sz w:val="28"/>
          <w:szCs w:val="28"/>
          <w:lang w:eastAsia="ru-RU"/>
        </w:rPr>
        <w:t>202</w:t>
      </w:r>
      <w:r w:rsidR="00E27A34" w:rsidRPr="00E27A34">
        <w:rPr>
          <w:rFonts w:ascii="Times New Roman" w:hAnsi="Times New Roman" w:cs="Times New Roman"/>
          <w:sz w:val="28"/>
          <w:szCs w:val="28"/>
          <w:lang w:eastAsia="ru-RU"/>
        </w:rPr>
        <w:t>6</w:t>
      </w:r>
      <w:r w:rsidR="00E85078" w:rsidRPr="00E27A34">
        <w:rPr>
          <w:rFonts w:ascii="Times New Roman" w:hAnsi="Times New Roman" w:cs="Times New Roman"/>
          <w:sz w:val="28"/>
          <w:szCs w:val="28"/>
          <w:lang w:eastAsia="ru-RU"/>
        </w:rPr>
        <w:t xml:space="preserve"> год</w:t>
      </w:r>
      <w:r w:rsidR="00E27A34" w:rsidRPr="00E27A34">
        <w:rPr>
          <w:rFonts w:ascii="Times New Roman" w:hAnsi="Times New Roman" w:cs="Times New Roman"/>
          <w:sz w:val="28"/>
          <w:szCs w:val="28"/>
          <w:lang w:eastAsia="ru-RU"/>
        </w:rPr>
        <w:t>а</w:t>
      </w:r>
      <w:r w:rsidRPr="00E27A34">
        <w:rPr>
          <w:rFonts w:ascii="Times New Roman" w:hAnsi="Times New Roman" w:cs="Times New Roman"/>
          <w:sz w:val="28"/>
          <w:szCs w:val="28"/>
          <w:lang w:eastAsia="ru-RU"/>
        </w:rPr>
        <w:t xml:space="preserve"> правом на получение субсидий на оплату жилого помещения и</w:t>
      </w:r>
      <w:r w:rsidR="00193B4B" w:rsidRPr="00E27A34">
        <w:rPr>
          <w:rFonts w:ascii="Times New Roman" w:hAnsi="Times New Roman" w:cs="Times New Roman"/>
          <w:sz w:val="28"/>
          <w:szCs w:val="28"/>
          <w:lang w:eastAsia="ru-RU"/>
        </w:rPr>
        <w:t> </w:t>
      </w:r>
      <w:r w:rsidRPr="00E27A34">
        <w:rPr>
          <w:rFonts w:ascii="Times New Roman" w:hAnsi="Times New Roman" w:cs="Times New Roman"/>
          <w:sz w:val="28"/>
          <w:szCs w:val="28"/>
          <w:lang w:eastAsia="ru-RU"/>
        </w:rPr>
        <w:t>коммун</w:t>
      </w:r>
      <w:r w:rsidR="00605690" w:rsidRPr="00E27A34">
        <w:rPr>
          <w:rFonts w:ascii="Times New Roman" w:hAnsi="Times New Roman" w:cs="Times New Roman"/>
          <w:sz w:val="28"/>
          <w:szCs w:val="28"/>
          <w:lang w:eastAsia="ru-RU"/>
        </w:rPr>
        <w:t xml:space="preserve">альных услуг воспользовались </w:t>
      </w:r>
      <w:r w:rsidR="00E27A34" w:rsidRPr="00E27A34">
        <w:rPr>
          <w:rFonts w:ascii="Times New Roman" w:hAnsi="Times New Roman" w:cs="Times New Roman"/>
          <w:sz w:val="28"/>
          <w:szCs w:val="28"/>
          <w:lang w:eastAsia="ru-RU"/>
        </w:rPr>
        <w:t>92</w:t>
      </w:r>
      <w:r w:rsidR="00605690" w:rsidRPr="00E27A34">
        <w:rPr>
          <w:rFonts w:ascii="Times New Roman" w:hAnsi="Times New Roman" w:cs="Times New Roman"/>
          <w:sz w:val="28"/>
          <w:szCs w:val="28"/>
          <w:lang w:eastAsia="ru-RU"/>
        </w:rPr>
        <w:t xml:space="preserve"> сем</w:t>
      </w:r>
      <w:r w:rsidR="00E27A34" w:rsidRPr="00E27A34">
        <w:rPr>
          <w:rFonts w:ascii="Times New Roman" w:hAnsi="Times New Roman" w:cs="Times New Roman"/>
          <w:sz w:val="28"/>
          <w:szCs w:val="28"/>
          <w:lang w:eastAsia="ru-RU"/>
        </w:rPr>
        <w:t>ьи</w:t>
      </w:r>
      <w:r w:rsidRPr="00E27A34">
        <w:rPr>
          <w:rFonts w:ascii="Times New Roman" w:hAnsi="Times New Roman" w:cs="Times New Roman"/>
          <w:sz w:val="28"/>
          <w:szCs w:val="28"/>
          <w:lang w:eastAsia="ru-RU"/>
        </w:rPr>
        <w:t>.</w:t>
      </w:r>
    </w:p>
    <w:p w14:paraId="697B6DF0" w14:textId="31B24B0A" w:rsidR="00753447" w:rsidRPr="00334502" w:rsidRDefault="00753447" w:rsidP="00845CF1">
      <w:pPr>
        <w:autoSpaceDN w:val="0"/>
        <w:adjustRightInd w:val="0"/>
        <w:ind w:firstLine="708"/>
        <w:jc w:val="both"/>
        <w:rPr>
          <w:rFonts w:ascii="Times New Roman" w:hAnsi="Times New Roman" w:cs="Times New Roman"/>
          <w:color w:val="FF0000"/>
          <w:sz w:val="28"/>
          <w:szCs w:val="28"/>
        </w:rPr>
      </w:pPr>
      <w:r w:rsidRPr="00E27A34">
        <w:rPr>
          <w:rFonts w:ascii="Times New Roman" w:hAnsi="Times New Roman" w:cs="Times New Roman"/>
          <w:sz w:val="28"/>
          <w:szCs w:val="28"/>
          <w:lang w:eastAsia="ru-RU"/>
        </w:rPr>
        <w:t>Наряду с предоставлением субсидий население пользовалось социальной поддержкой (льготами) по оплате жилья и ко</w:t>
      </w:r>
      <w:r w:rsidR="00F400BF" w:rsidRPr="00E27A34">
        <w:rPr>
          <w:rFonts w:ascii="Times New Roman" w:hAnsi="Times New Roman" w:cs="Times New Roman"/>
          <w:sz w:val="28"/>
          <w:szCs w:val="28"/>
          <w:lang w:eastAsia="ru-RU"/>
        </w:rPr>
        <w:t xml:space="preserve">ммунальных услуг. </w:t>
      </w:r>
      <w:r w:rsidR="00E27A34" w:rsidRPr="00E27A34">
        <w:rPr>
          <w:rFonts w:ascii="Times New Roman" w:hAnsi="Times New Roman" w:cs="Times New Roman"/>
          <w:sz w:val="28"/>
          <w:szCs w:val="28"/>
          <w:lang w:eastAsia="ru-RU"/>
        </w:rPr>
        <w:t xml:space="preserve">За январь-март 2026 года </w:t>
      </w:r>
      <w:r w:rsidRPr="00E27A34">
        <w:rPr>
          <w:rFonts w:ascii="Times New Roman" w:hAnsi="Times New Roman" w:cs="Times New Roman"/>
          <w:sz w:val="28"/>
          <w:szCs w:val="28"/>
          <w:lang w:eastAsia="ru-RU"/>
        </w:rPr>
        <w:t>данные меры социальной по</w:t>
      </w:r>
      <w:r w:rsidR="00F400BF" w:rsidRPr="00E27A34">
        <w:rPr>
          <w:rFonts w:ascii="Times New Roman" w:hAnsi="Times New Roman" w:cs="Times New Roman"/>
          <w:sz w:val="28"/>
          <w:szCs w:val="28"/>
          <w:lang w:eastAsia="ru-RU"/>
        </w:rPr>
        <w:t>ддержки были предоста</w:t>
      </w:r>
      <w:r w:rsidR="00605690" w:rsidRPr="00E27A34">
        <w:rPr>
          <w:rFonts w:ascii="Times New Roman" w:hAnsi="Times New Roman" w:cs="Times New Roman"/>
          <w:sz w:val="28"/>
          <w:szCs w:val="28"/>
          <w:lang w:eastAsia="ru-RU"/>
        </w:rPr>
        <w:t>влены 5 </w:t>
      </w:r>
      <w:r w:rsidR="00E27A34" w:rsidRPr="00E27A34">
        <w:rPr>
          <w:rFonts w:ascii="Times New Roman" w:hAnsi="Times New Roman" w:cs="Times New Roman"/>
          <w:sz w:val="28"/>
          <w:szCs w:val="28"/>
          <w:lang w:eastAsia="ru-RU"/>
        </w:rPr>
        <w:t>260</w:t>
      </w:r>
      <w:r w:rsidR="00605690" w:rsidRPr="00E27A34">
        <w:rPr>
          <w:rFonts w:ascii="Times New Roman" w:hAnsi="Times New Roman" w:cs="Times New Roman"/>
          <w:sz w:val="28"/>
          <w:szCs w:val="28"/>
          <w:lang w:eastAsia="ru-RU"/>
        </w:rPr>
        <w:t xml:space="preserve"> </w:t>
      </w:r>
      <w:r w:rsidRPr="00E27A34">
        <w:rPr>
          <w:rFonts w:ascii="Times New Roman" w:hAnsi="Times New Roman" w:cs="Times New Roman"/>
          <w:sz w:val="28"/>
          <w:szCs w:val="28"/>
          <w:lang w:eastAsia="ru-RU"/>
        </w:rPr>
        <w:t>жителям</w:t>
      </w:r>
      <w:r w:rsidR="00605690" w:rsidRPr="00E27A34">
        <w:rPr>
          <w:rFonts w:ascii="Times New Roman" w:hAnsi="Times New Roman" w:cs="Times New Roman"/>
          <w:sz w:val="28"/>
          <w:szCs w:val="28"/>
          <w:lang w:eastAsia="ru-RU"/>
        </w:rPr>
        <w:t xml:space="preserve"> Ханты-Мансийского района</w:t>
      </w:r>
      <w:r w:rsidR="00E27A34">
        <w:rPr>
          <w:rFonts w:ascii="Times New Roman" w:hAnsi="Times New Roman" w:cs="Times New Roman"/>
          <w:sz w:val="28"/>
          <w:szCs w:val="28"/>
          <w:lang w:eastAsia="ru-RU"/>
        </w:rPr>
        <w:t>.</w:t>
      </w:r>
    </w:p>
    <w:bookmarkEnd w:id="1"/>
    <w:p w14:paraId="6F87A025" w14:textId="77777777" w:rsidR="000D3E11" w:rsidRPr="004A26AD" w:rsidRDefault="00470434" w:rsidP="00845CF1">
      <w:pPr>
        <w:autoSpaceDN w:val="0"/>
        <w:adjustRightInd w:val="0"/>
        <w:ind w:firstLine="708"/>
        <w:jc w:val="both"/>
        <w:rPr>
          <w:rFonts w:ascii="Times New Roman" w:hAnsi="Times New Roman" w:cs="Times New Roman"/>
          <w:sz w:val="28"/>
          <w:szCs w:val="28"/>
        </w:rPr>
      </w:pPr>
      <w:r w:rsidRPr="004A26AD">
        <w:rPr>
          <w:rFonts w:ascii="Times New Roman" w:hAnsi="Times New Roman" w:cs="Times New Roman"/>
          <w:i/>
          <w:sz w:val="28"/>
          <w:szCs w:val="28"/>
          <w:lang w:eastAsia="ru-RU"/>
        </w:rPr>
        <w:t>Теплоснабжение</w:t>
      </w:r>
    </w:p>
    <w:p w14:paraId="3A941FE5" w14:textId="77777777" w:rsidR="000D3E11" w:rsidRPr="00076516" w:rsidRDefault="000D3E11" w:rsidP="00845CF1">
      <w:pPr>
        <w:autoSpaceDN w:val="0"/>
        <w:adjustRightInd w:val="0"/>
        <w:ind w:firstLine="708"/>
        <w:jc w:val="both"/>
        <w:rPr>
          <w:rFonts w:ascii="Times New Roman" w:hAnsi="Times New Roman" w:cs="Times New Roman"/>
          <w:sz w:val="28"/>
          <w:szCs w:val="28"/>
        </w:rPr>
      </w:pPr>
      <w:r w:rsidRPr="00076516">
        <w:rPr>
          <w:rFonts w:ascii="Times New Roman" w:hAnsi="Times New Roman" w:cs="Times New Roman"/>
          <w:sz w:val="28"/>
          <w:szCs w:val="28"/>
        </w:rPr>
        <w:t xml:space="preserve">На территории Ханты-Мансийского района эксплуатируются </w:t>
      </w:r>
      <w:r w:rsidRPr="00076516">
        <w:rPr>
          <w:rFonts w:ascii="Times New Roman" w:hAnsi="Times New Roman" w:cs="Times New Roman"/>
          <w:sz w:val="28"/>
          <w:szCs w:val="28"/>
        </w:rPr>
        <w:br/>
        <w:t xml:space="preserve">28 котельных (19 работают на газообразном топливе, 9 – на твердом топливе (угле).  </w:t>
      </w:r>
    </w:p>
    <w:p w14:paraId="1EB757D1" w14:textId="4AE4C7E5" w:rsidR="000D3E11" w:rsidRPr="00076516" w:rsidRDefault="000D3E11" w:rsidP="00845CF1">
      <w:pPr>
        <w:autoSpaceDN w:val="0"/>
        <w:adjustRightInd w:val="0"/>
        <w:ind w:firstLine="708"/>
        <w:jc w:val="both"/>
        <w:rPr>
          <w:rFonts w:ascii="Times New Roman" w:hAnsi="Times New Roman" w:cs="Times New Roman"/>
          <w:sz w:val="28"/>
          <w:szCs w:val="28"/>
        </w:rPr>
      </w:pPr>
      <w:r w:rsidRPr="00076516">
        <w:rPr>
          <w:rFonts w:ascii="Times New Roman" w:hAnsi="Times New Roman" w:cs="Times New Roman"/>
          <w:sz w:val="28"/>
          <w:szCs w:val="28"/>
        </w:rPr>
        <w:t xml:space="preserve">Теплоснабжающей организацией на территории Ханты-Мансийского района является </w:t>
      </w:r>
      <w:bookmarkStart w:id="2" w:name="_Hlk221626613"/>
      <w:r w:rsidRPr="00076516">
        <w:rPr>
          <w:rFonts w:ascii="Times New Roman" w:hAnsi="Times New Roman" w:cs="Times New Roman"/>
          <w:sz w:val="28"/>
          <w:szCs w:val="28"/>
        </w:rPr>
        <w:t xml:space="preserve">МП </w:t>
      </w:r>
      <w:bookmarkEnd w:id="2"/>
      <w:r w:rsidRPr="00076516">
        <w:rPr>
          <w:rFonts w:ascii="Times New Roman" w:hAnsi="Times New Roman" w:cs="Times New Roman"/>
          <w:sz w:val="28"/>
          <w:szCs w:val="28"/>
        </w:rPr>
        <w:t xml:space="preserve">«ЖЭК-3», за исключением сельского поселения </w:t>
      </w:r>
      <w:proofErr w:type="spellStart"/>
      <w:r w:rsidRPr="00076516">
        <w:rPr>
          <w:rFonts w:ascii="Times New Roman" w:hAnsi="Times New Roman" w:cs="Times New Roman"/>
          <w:sz w:val="28"/>
          <w:szCs w:val="28"/>
        </w:rPr>
        <w:t>Согом</w:t>
      </w:r>
      <w:proofErr w:type="spellEnd"/>
      <w:r w:rsidRPr="00076516">
        <w:rPr>
          <w:rFonts w:ascii="Times New Roman" w:hAnsi="Times New Roman" w:cs="Times New Roman"/>
          <w:sz w:val="28"/>
          <w:szCs w:val="28"/>
        </w:rPr>
        <w:t>, где выработкой и реализацией тепловой энергии занимается Акционерное общество «</w:t>
      </w:r>
      <w:proofErr w:type="spellStart"/>
      <w:r w:rsidRPr="00076516">
        <w:rPr>
          <w:rFonts w:ascii="Times New Roman" w:hAnsi="Times New Roman" w:cs="Times New Roman"/>
          <w:sz w:val="28"/>
          <w:szCs w:val="28"/>
        </w:rPr>
        <w:t>Юграэнерго</w:t>
      </w:r>
      <w:proofErr w:type="spellEnd"/>
      <w:r w:rsidRPr="00076516">
        <w:rPr>
          <w:rFonts w:ascii="Times New Roman" w:hAnsi="Times New Roman" w:cs="Times New Roman"/>
          <w:sz w:val="28"/>
          <w:szCs w:val="28"/>
        </w:rPr>
        <w:t xml:space="preserve">» с использованием </w:t>
      </w:r>
      <w:proofErr w:type="spellStart"/>
      <w:r w:rsidRPr="00076516">
        <w:rPr>
          <w:rFonts w:ascii="Times New Roman" w:hAnsi="Times New Roman" w:cs="Times New Roman"/>
          <w:sz w:val="28"/>
          <w:szCs w:val="28"/>
        </w:rPr>
        <w:t>когенерационной</w:t>
      </w:r>
      <w:proofErr w:type="spellEnd"/>
      <w:r w:rsidRPr="00076516">
        <w:rPr>
          <w:rFonts w:ascii="Times New Roman" w:hAnsi="Times New Roman" w:cs="Times New Roman"/>
          <w:sz w:val="28"/>
          <w:szCs w:val="28"/>
        </w:rPr>
        <w:t xml:space="preserve"> установки. </w:t>
      </w:r>
    </w:p>
    <w:p w14:paraId="1C0A0DF2" w14:textId="0D35ABCE" w:rsidR="004D7E5D" w:rsidRPr="00FD5E19" w:rsidRDefault="004D7E5D" w:rsidP="00845CF1">
      <w:pPr>
        <w:pStyle w:val="af1"/>
        <w:ind w:firstLine="708"/>
        <w:jc w:val="both"/>
        <w:rPr>
          <w:rFonts w:ascii="Times New Roman" w:hAnsi="Times New Roman" w:cs="Times New Roman"/>
          <w:sz w:val="28"/>
          <w:szCs w:val="28"/>
        </w:rPr>
      </w:pPr>
      <w:r w:rsidRPr="00FD5E19">
        <w:rPr>
          <w:rFonts w:ascii="Times New Roman" w:hAnsi="Times New Roman" w:cs="Times New Roman"/>
          <w:sz w:val="28"/>
          <w:szCs w:val="28"/>
        </w:rPr>
        <w:t xml:space="preserve">За </w:t>
      </w:r>
      <w:r w:rsidR="00FD5E19" w:rsidRPr="00FD5E19">
        <w:rPr>
          <w:rFonts w:ascii="Times New Roman" w:hAnsi="Times New Roman" w:cs="Times New Roman"/>
          <w:sz w:val="28"/>
          <w:szCs w:val="28"/>
        </w:rPr>
        <w:t xml:space="preserve">1 квартал </w:t>
      </w:r>
      <w:r w:rsidRPr="00FD5E19">
        <w:rPr>
          <w:rFonts w:ascii="Times New Roman" w:hAnsi="Times New Roman" w:cs="Times New Roman"/>
          <w:sz w:val="28"/>
          <w:szCs w:val="28"/>
        </w:rPr>
        <w:t>202</w:t>
      </w:r>
      <w:r w:rsidR="00FD5E19" w:rsidRPr="00FD5E19">
        <w:rPr>
          <w:rFonts w:ascii="Times New Roman" w:hAnsi="Times New Roman" w:cs="Times New Roman"/>
          <w:sz w:val="28"/>
          <w:szCs w:val="28"/>
        </w:rPr>
        <w:t>6</w:t>
      </w:r>
      <w:r w:rsidRPr="00FD5E19">
        <w:rPr>
          <w:rFonts w:ascii="Times New Roman" w:hAnsi="Times New Roman" w:cs="Times New Roman"/>
          <w:sz w:val="28"/>
          <w:szCs w:val="28"/>
        </w:rPr>
        <w:t xml:space="preserve"> год</w:t>
      </w:r>
      <w:r w:rsidR="00FD5E19" w:rsidRPr="00FD5E19">
        <w:rPr>
          <w:rFonts w:ascii="Times New Roman" w:hAnsi="Times New Roman" w:cs="Times New Roman"/>
          <w:sz w:val="28"/>
          <w:szCs w:val="28"/>
        </w:rPr>
        <w:t>а</w:t>
      </w:r>
      <w:r w:rsidRPr="00FD5E19">
        <w:rPr>
          <w:rFonts w:ascii="Times New Roman" w:hAnsi="Times New Roman" w:cs="Times New Roman"/>
          <w:sz w:val="28"/>
          <w:szCs w:val="28"/>
        </w:rPr>
        <w:t xml:space="preserve"> МП «ЖЭК-3» отпущено тепловой энергии всем потребителям в количестве </w:t>
      </w:r>
      <w:r w:rsidR="00FD5E19" w:rsidRPr="00FD5E19">
        <w:rPr>
          <w:rFonts w:ascii="Times New Roman" w:hAnsi="Times New Roman" w:cs="Times New Roman"/>
          <w:sz w:val="28"/>
          <w:szCs w:val="28"/>
        </w:rPr>
        <w:t>35 213,5</w:t>
      </w:r>
      <w:r w:rsidRPr="00FD5E19">
        <w:rPr>
          <w:rFonts w:ascii="Times New Roman" w:hAnsi="Times New Roman" w:cs="Times New Roman"/>
          <w:sz w:val="28"/>
          <w:szCs w:val="28"/>
        </w:rPr>
        <w:t xml:space="preserve"> Гкал.</w:t>
      </w:r>
    </w:p>
    <w:p w14:paraId="73FE21AB" w14:textId="0CA8CA80" w:rsidR="007F6B35" w:rsidRPr="00FD5E19" w:rsidRDefault="004D7E5D" w:rsidP="00845CF1">
      <w:pPr>
        <w:pStyle w:val="af1"/>
        <w:shd w:val="clear" w:color="auto" w:fill="FFFFFF" w:themeFill="background1"/>
        <w:ind w:firstLine="708"/>
        <w:jc w:val="both"/>
        <w:rPr>
          <w:rFonts w:ascii="Times New Roman" w:hAnsi="Times New Roman" w:cs="Times New Roman"/>
          <w:sz w:val="28"/>
          <w:szCs w:val="28"/>
        </w:rPr>
      </w:pPr>
      <w:r w:rsidRPr="00FD5E19">
        <w:rPr>
          <w:rFonts w:ascii="Times New Roman" w:hAnsi="Times New Roman" w:cs="Times New Roman"/>
          <w:sz w:val="28"/>
          <w:szCs w:val="28"/>
        </w:rPr>
        <w:t>Общая протяженность тепловых сетей составляет 59,</w:t>
      </w:r>
      <w:r w:rsidR="007F6B35" w:rsidRPr="00FD5E19">
        <w:rPr>
          <w:rFonts w:ascii="Times New Roman" w:hAnsi="Times New Roman" w:cs="Times New Roman"/>
          <w:sz w:val="28"/>
          <w:szCs w:val="28"/>
        </w:rPr>
        <w:t>7</w:t>
      </w:r>
      <w:r w:rsidRPr="00FD5E19">
        <w:rPr>
          <w:rFonts w:ascii="Times New Roman" w:hAnsi="Times New Roman" w:cs="Times New Roman"/>
          <w:sz w:val="28"/>
          <w:szCs w:val="28"/>
        </w:rPr>
        <w:t xml:space="preserve"> км </w:t>
      </w:r>
      <w:r w:rsidR="007F6B35" w:rsidRPr="00FD5E19">
        <w:rPr>
          <w:rFonts w:ascii="Times New Roman" w:hAnsi="Times New Roman" w:cs="Times New Roman"/>
          <w:sz w:val="28"/>
          <w:szCs w:val="28"/>
        </w:rPr>
        <w:br/>
      </w:r>
      <w:r w:rsidRPr="00FD5E19">
        <w:rPr>
          <w:rFonts w:ascii="Times New Roman" w:hAnsi="Times New Roman" w:cs="Times New Roman"/>
          <w:sz w:val="28"/>
          <w:szCs w:val="28"/>
        </w:rPr>
        <w:t xml:space="preserve">(в двухтрубном исполнении), из них 4,2 км (7,04 % от общей протяженности сетей теплоснабжения) находятся в ветхом состоянии и требуют замены. </w:t>
      </w:r>
      <w:r w:rsidR="00885147" w:rsidRPr="00FD5E19">
        <w:rPr>
          <w:rFonts w:ascii="Times New Roman" w:hAnsi="Times New Roman" w:cs="Times New Roman"/>
          <w:sz w:val="28"/>
          <w:szCs w:val="28"/>
        </w:rPr>
        <w:br/>
      </w:r>
      <w:r w:rsidRPr="00FD5E19">
        <w:rPr>
          <w:rFonts w:ascii="Times New Roman" w:hAnsi="Times New Roman" w:cs="Times New Roman"/>
          <w:sz w:val="28"/>
          <w:szCs w:val="28"/>
        </w:rPr>
        <w:t>В Ханты-Мансийском районе установлены 6</w:t>
      </w:r>
      <w:r w:rsidR="00FD5E19" w:rsidRPr="00FD5E19">
        <w:rPr>
          <w:rFonts w:ascii="Times New Roman" w:hAnsi="Times New Roman" w:cs="Times New Roman"/>
          <w:sz w:val="28"/>
          <w:szCs w:val="28"/>
        </w:rPr>
        <w:t>75</w:t>
      </w:r>
      <w:r w:rsidRPr="00FD5E19">
        <w:rPr>
          <w:rFonts w:ascii="Times New Roman" w:hAnsi="Times New Roman" w:cs="Times New Roman"/>
          <w:sz w:val="28"/>
          <w:szCs w:val="28"/>
        </w:rPr>
        <w:t xml:space="preserve"> приборов учета тепловой энергии.</w:t>
      </w:r>
    </w:p>
    <w:p w14:paraId="5DA8E4A0" w14:textId="77777777" w:rsidR="007F6B35" w:rsidRPr="004A26AD" w:rsidRDefault="004D7E5D" w:rsidP="00845CF1">
      <w:pPr>
        <w:pStyle w:val="af1"/>
        <w:shd w:val="clear" w:color="auto" w:fill="FFFFFF" w:themeFill="background1"/>
        <w:ind w:firstLine="708"/>
        <w:jc w:val="both"/>
        <w:rPr>
          <w:rFonts w:ascii="Times New Roman" w:hAnsi="Times New Roman" w:cs="Times New Roman"/>
          <w:sz w:val="28"/>
          <w:szCs w:val="28"/>
        </w:rPr>
      </w:pPr>
      <w:r w:rsidRPr="004A26AD">
        <w:rPr>
          <w:rFonts w:ascii="Times New Roman" w:hAnsi="Times New Roman" w:cs="Times New Roman"/>
          <w:i/>
          <w:sz w:val="28"/>
          <w:szCs w:val="28"/>
        </w:rPr>
        <w:t>Водоснабжение и водоотведение</w:t>
      </w:r>
    </w:p>
    <w:p w14:paraId="31A4EAB3" w14:textId="7CAA3BCD" w:rsidR="007F6B35" w:rsidRPr="006A380B" w:rsidRDefault="004D7E5D" w:rsidP="00845CF1">
      <w:pPr>
        <w:pStyle w:val="af1"/>
        <w:shd w:val="clear" w:color="auto" w:fill="FFFFFF" w:themeFill="background1"/>
        <w:ind w:firstLine="708"/>
        <w:jc w:val="both"/>
        <w:rPr>
          <w:rFonts w:ascii="Times New Roman" w:hAnsi="Times New Roman" w:cs="Times New Roman"/>
          <w:sz w:val="28"/>
          <w:szCs w:val="28"/>
        </w:rPr>
      </w:pPr>
      <w:r w:rsidRPr="006A380B">
        <w:rPr>
          <w:rFonts w:ascii="Times New Roman" w:hAnsi="Times New Roman" w:cs="Times New Roman"/>
          <w:sz w:val="28"/>
          <w:szCs w:val="28"/>
        </w:rPr>
        <w:t xml:space="preserve">Основными источниками питьевой воды на территории </w:t>
      </w:r>
      <w:r w:rsidR="001A549A" w:rsidRPr="006A380B">
        <w:rPr>
          <w:rFonts w:ascii="Times New Roman" w:hAnsi="Times New Roman" w:cs="Times New Roman"/>
          <w:sz w:val="28"/>
          <w:szCs w:val="28"/>
        </w:rPr>
        <w:t xml:space="preserve">Ханты-Мансийского </w:t>
      </w:r>
      <w:r w:rsidRPr="006A380B">
        <w:rPr>
          <w:rFonts w:ascii="Times New Roman" w:hAnsi="Times New Roman" w:cs="Times New Roman"/>
          <w:sz w:val="28"/>
          <w:szCs w:val="28"/>
        </w:rPr>
        <w:t>района являются подземные воды из артезианских скважин. В 28 населенных пунктах района имеются скважины, из них 24 населенных пункта оборудованы системой водоочистки, в д</w:t>
      </w:r>
      <w:r w:rsidR="007F6B35" w:rsidRPr="006A380B">
        <w:rPr>
          <w:rFonts w:ascii="Times New Roman" w:hAnsi="Times New Roman" w:cs="Times New Roman"/>
          <w:sz w:val="28"/>
          <w:szCs w:val="28"/>
        </w:rPr>
        <w:t>еревне</w:t>
      </w:r>
      <w:r w:rsidRPr="006A380B">
        <w:rPr>
          <w:rFonts w:ascii="Times New Roman" w:hAnsi="Times New Roman" w:cs="Times New Roman"/>
          <w:sz w:val="28"/>
          <w:szCs w:val="28"/>
        </w:rPr>
        <w:t xml:space="preserve"> </w:t>
      </w:r>
      <w:proofErr w:type="spellStart"/>
      <w:r w:rsidRPr="006A380B">
        <w:rPr>
          <w:rFonts w:ascii="Times New Roman" w:hAnsi="Times New Roman" w:cs="Times New Roman"/>
          <w:sz w:val="28"/>
          <w:szCs w:val="28"/>
        </w:rPr>
        <w:t>Согом</w:t>
      </w:r>
      <w:proofErr w:type="spellEnd"/>
      <w:r w:rsidRPr="006A380B">
        <w:rPr>
          <w:rFonts w:ascii="Times New Roman" w:hAnsi="Times New Roman" w:cs="Times New Roman"/>
          <w:sz w:val="28"/>
          <w:szCs w:val="28"/>
        </w:rPr>
        <w:t xml:space="preserve"> водоснабжение осуществляется из колодцев.</w:t>
      </w:r>
    </w:p>
    <w:p w14:paraId="6DFD13D4" w14:textId="493C3923" w:rsidR="004D7E5D" w:rsidRPr="006A380B" w:rsidRDefault="004D7E5D" w:rsidP="00845CF1">
      <w:pPr>
        <w:pStyle w:val="af1"/>
        <w:shd w:val="clear" w:color="auto" w:fill="FFFFFF" w:themeFill="background1"/>
        <w:ind w:firstLine="708"/>
        <w:jc w:val="both"/>
        <w:rPr>
          <w:rFonts w:ascii="Times New Roman" w:hAnsi="Times New Roman" w:cs="Times New Roman"/>
          <w:sz w:val="28"/>
          <w:szCs w:val="28"/>
        </w:rPr>
      </w:pPr>
      <w:r w:rsidRPr="006A380B">
        <w:rPr>
          <w:rFonts w:ascii="Times New Roman" w:hAnsi="Times New Roman" w:cs="Times New Roman"/>
          <w:sz w:val="28"/>
          <w:szCs w:val="28"/>
        </w:rPr>
        <w:t>Протяженность водопроводных сетей составляет 106,</w:t>
      </w:r>
      <w:r w:rsidR="007F6B35" w:rsidRPr="006A380B">
        <w:rPr>
          <w:rFonts w:ascii="Times New Roman" w:hAnsi="Times New Roman" w:cs="Times New Roman"/>
          <w:sz w:val="28"/>
          <w:szCs w:val="28"/>
        </w:rPr>
        <w:t>3</w:t>
      </w:r>
      <w:r w:rsidRPr="006A380B">
        <w:rPr>
          <w:rFonts w:ascii="Times New Roman" w:hAnsi="Times New Roman" w:cs="Times New Roman"/>
          <w:sz w:val="28"/>
          <w:szCs w:val="28"/>
        </w:rPr>
        <w:t xml:space="preserve"> км., из которых </w:t>
      </w:r>
      <w:r w:rsidR="006A380B" w:rsidRPr="006A380B">
        <w:rPr>
          <w:rFonts w:ascii="Times New Roman" w:hAnsi="Times New Roman" w:cs="Times New Roman"/>
          <w:sz w:val="28"/>
          <w:szCs w:val="28"/>
        </w:rPr>
        <w:t>10,5</w:t>
      </w:r>
      <w:r w:rsidRPr="006A380B">
        <w:rPr>
          <w:rFonts w:ascii="Times New Roman" w:hAnsi="Times New Roman" w:cs="Times New Roman"/>
          <w:sz w:val="28"/>
          <w:szCs w:val="28"/>
        </w:rPr>
        <w:t xml:space="preserve"> км (</w:t>
      </w:r>
      <w:r w:rsidR="006A380B" w:rsidRPr="006A380B">
        <w:rPr>
          <w:rFonts w:ascii="Times New Roman" w:hAnsi="Times New Roman" w:cs="Times New Roman"/>
          <w:sz w:val="28"/>
          <w:szCs w:val="28"/>
        </w:rPr>
        <w:t>9,9</w:t>
      </w:r>
      <w:r w:rsidRPr="006A380B">
        <w:rPr>
          <w:rFonts w:ascii="Times New Roman" w:hAnsi="Times New Roman" w:cs="Times New Roman"/>
          <w:sz w:val="28"/>
          <w:szCs w:val="28"/>
        </w:rPr>
        <w:t xml:space="preserve"> %) нуждаются в замене. </w:t>
      </w:r>
    </w:p>
    <w:p w14:paraId="472DE166" w14:textId="039F4B73" w:rsidR="007F6B35" w:rsidRPr="006A380B" w:rsidRDefault="004D7E5D" w:rsidP="00845CF1">
      <w:pPr>
        <w:pStyle w:val="af1"/>
        <w:ind w:firstLine="708"/>
        <w:jc w:val="both"/>
        <w:rPr>
          <w:rFonts w:ascii="Times New Roman" w:hAnsi="Times New Roman" w:cs="Times New Roman"/>
          <w:sz w:val="28"/>
          <w:szCs w:val="28"/>
        </w:rPr>
      </w:pPr>
      <w:r w:rsidRPr="006A380B">
        <w:rPr>
          <w:rFonts w:ascii="Times New Roman" w:hAnsi="Times New Roman" w:cs="Times New Roman"/>
          <w:sz w:val="28"/>
          <w:szCs w:val="28"/>
        </w:rPr>
        <w:t>Количество приборов учета горячего и холодного водоснабжения, установленных в жилищном фонде на 01.0</w:t>
      </w:r>
      <w:r w:rsidR="006A380B" w:rsidRPr="006A380B">
        <w:rPr>
          <w:rFonts w:ascii="Times New Roman" w:hAnsi="Times New Roman" w:cs="Times New Roman"/>
          <w:sz w:val="28"/>
          <w:szCs w:val="28"/>
        </w:rPr>
        <w:t>4</w:t>
      </w:r>
      <w:r w:rsidRPr="006A380B">
        <w:rPr>
          <w:rFonts w:ascii="Times New Roman" w:hAnsi="Times New Roman" w:cs="Times New Roman"/>
          <w:sz w:val="28"/>
          <w:szCs w:val="28"/>
        </w:rPr>
        <w:t>.2026</w:t>
      </w:r>
      <w:r w:rsidR="007F6B35" w:rsidRPr="006A380B">
        <w:rPr>
          <w:rFonts w:ascii="Times New Roman" w:hAnsi="Times New Roman" w:cs="Times New Roman"/>
          <w:sz w:val="28"/>
          <w:szCs w:val="28"/>
        </w:rPr>
        <w:t>,</w:t>
      </w:r>
      <w:r w:rsidRPr="006A380B">
        <w:rPr>
          <w:rFonts w:ascii="Times New Roman" w:hAnsi="Times New Roman" w:cs="Times New Roman"/>
          <w:sz w:val="28"/>
          <w:szCs w:val="28"/>
        </w:rPr>
        <w:t xml:space="preserve"> составило 5</w:t>
      </w:r>
      <w:r w:rsidR="001A549A" w:rsidRPr="006A380B">
        <w:rPr>
          <w:rFonts w:ascii="Times New Roman" w:hAnsi="Times New Roman" w:cs="Times New Roman"/>
          <w:sz w:val="28"/>
          <w:szCs w:val="28"/>
        </w:rPr>
        <w:t> </w:t>
      </w:r>
      <w:r w:rsidR="006A380B" w:rsidRPr="006A380B">
        <w:rPr>
          <w:rFonts w:ascii="Times New Roman" w:hAnsi="Times New Roman" w:cs="Times New Roman"/>
          <w:sz w:val="28"/>
          <w:szCs w:val="28"/>
        </w:rPr>
        <w:t>887</w:t>
      </w:r>
      <w:r w:rsidR="001A549A" w:rsidRPr="006A380B">
        <w:rPr>
          <w:rFonts w:ascii="Times New Roman" w:hAnsi="Times New Roman" w:cs="Times New Roman"/>
          <w:sz w:val="28"/>
          <w:szCs w:val="28"/>
        </w:rPr>
        <w:t> </w:t>
      </w:r>
      <w:r w:rsidR="007F6B35" w:rsidRPr="006A380B">
        <w:rPr>
          <w:rFonts w:ascii="Times New Roman" w:hAnsi="Times New Roman" w:cs="Times New Roman"/>
          <w:sz w:val="28"/>
          <w:szCs w:val="28"/>
        </w:rPr>
        <w:t>единиц.</w:t>
      </w:r>
      <w:r w:rsidRPr="006A380B">
        <w:rPr>
          <w:rFonts w:ascii="Times New Roman" w:hAnsi="Times New Roman" w:cs="Times New Roman"/>
          <w:sz w:val="28"/>
          <w:szCs w:val="28"/>
        </w:rPr>
        <w:t xml:space="preserve"> </w:t>
      </w:r>
    </w:p>
    <w:p w14:paraId="53D2D98A" w14:textId="77777777" w:rsidR="007F6B35" w:rsidRPr="006A380B" w:rsidRDefault="004D7E5D" w:rsidP="00845CF1">
      <w:pPr>
        <w:pStyle w:val="af1"/>
        <w:ind w:firstLine="708"/>
        <w:jc w:val="both"/>
        <w:rPr>
          <w:rFonts w:ascii="Times New Roman" w:hAnsi="Times New Roman" w:cs="Times New Roman"/>
          <w:sz w:val="28"/>
          <w:szCs w:val="28"/>
        </w:rPr>
      </w:pPr>
      <w:r w:rsidRPr="006A380B">
        <w:rPr>
          <w:rFonts w:ascii="Times New Roman" w:hAnsi="Times New Roman" w:cs="Times New Roman"/>
          <w:sz w:val="28"/>
          <w:szCs w:val="28"/>
        </w:rPr>
        <w:t>Протяженность канализационных сетей составляет 27,</w:t>
      </w:r>
      <w:r w:rsidR="007F6B35" w:rsidRPr="006A380B">
        <w:rPr>
          <w:rFonts w:ascii="Times New Roman" w:hAnsi="Times New Roman" w:cs="Times New Roman"/>
          <w:sz w:val="28"/>
          <w:szCs w:val="28"/>
        </w:rPr>
        <w:t>2</w:t>
      </w:r>
      <w:r w:rsidRPr="006A380B">
        <w:rPr>
          <w:rFonts w:ascii="Times New Roman" w:hAnsi="Times New Roman" w:cs="Times New Roman"/>
          <w:sz w:val="28"/>
          <w:szCs w:val="28"/>
        </w:rPr>
        <w:t xml:space="preserve"> км.</w:t>
      </w:r>
    </w:p>
    <w:p w14:paraId="2D2A0DA0" w14:textId="558775DF" w:rsidR="007F6B35" w:rsidRPr="006A380B" w:rsidRDefault="007F6B35" w:rsidP="00845CF1">
      <w:pPr>
        <w:pStyle w:val="af1"/>
        <w:ind w:firstLine="708"/>
        <w:jc w:val="both"/>
        <w:rPr>
          <w:rFonts w:ascii="Times New Roman" w:hAnsi="Times New Roman" w:cs="Times New Roman"/>
          <w:sz w:val="28"/>
          <w:szCs w:val="28"/>
        </w:rPr>
      </w:pPr>
      <w:r w:rsidRPr="006A380B">
        <w:rPr>
          <w:rFonts w:ascii="Times New Roman" w:hAnsi="Times New Roman" w:cs="Times New Roman"/>
          <w:sz w:val="28"/>
          <w:szCs w:val="28"/>
        </w:rPr>
        <w:t xml:space="preserve">В населенных пунктах </w:t>
      </w:r>
      <w:proofErr w:type="spellStart"/>
      <w:r w:rsidRPr="006A380B">
        <w:rPr>
          <w:rFonts w:ascii="Times New Roman" w:hAnsi="Times New Roman" w:cs="Times New Roman"/>
          <w:sz w:val="28"/>
          <w:szCs w:val="28"/>
        </w:rPr>
        <w:t>Горноправдинск</w:t>
      </w:r>
      <w:proofErr w:type="spellEnd"/>
      <w:r w:rsidRPr="006A380B">
        <w:rPr>
          <w:rFonts w:ascii="Times New Roman" w:hAnsi="Times New Roman" w:cs="Times New Roman"/>
          <w:sz w:val="28"/>
          <w:szCs w:val="28"/>
        </w:rPr>
        <w:t xml:space="preserve">, Шапша и Ярки транспортировка </w:t>
      </w:r>
      <w:r w:rsidR="00A8391E" w:rsidRPr="006A380B">
        <w:rPr>
          <w:rFonts w:ascii="Times New Roman" w:hAnsi="Times New Roman" w:cs="Times New Roman"/>
          <w:sz w:val="28"/>
          <w:szCs w:val="28"/>
        </w:rPr>
        <w:t xml:space="preserve">жидких бытовых отходов </w:t>
      </w:r>
      <w:r w:rsidRPr="006A380B">
        <w:rPr>
          <w:rFonts w:ascii="Times New Roman" w:hAnsi="Times New Roman" w:cs="Times New Roman"/>
          <w:sz w:val="28"/>
          <w:szCs w:val="28"/>
        </w:rPr>
        <w:t xml:space="preserve">осуществляется по сети </w:t>
      </w:r>
      <w:r w:rsidR="00885147" w:rsidRPr="006A380B">
        <w:rPr>
          <w:rFonts w:ascii="Times New Roman" w:hAnsi="Times New Roman" w:cs="Times New Roman"/>
          <w:sz w:val="28"/>
          <w:szCs w:val="28"/>
        </w:rPr>
        <w:br/>
      </w:r>
      <w:r w:rsidRPr="006A380B">
        <w:rPr>
          <w:rFonts w:ascii="Times New Roman" w:hAnsi="Times New Roman" w:cs="Times New Roman"/>
          <w:sz w:val="28"/>
          <w:szCs w:val="28"/>
        </w:rPr>
        <w:t xml:space="preserve">и с помощью ассенизаторских машин. В остальных населенных пунктах транспортировка сточных вод от потребителей на канализационные очистные сооружения осуществляется с помощью ассенизаторских машин. </w:t>
      </w:r>
    </w:p>
    <w:p w14:paraId="7ED6C05F" w14:textId="103ABE14" w:rsidR="0026655F" w:rsidRPr="006A380B" w:rsidRDefault="007F6B35" w:rsidP="00845CF1">
      <w:pPr>
        <w:pStyle w:val="af1"/>
        <w:ind w:firstLine="708"/>
        <w:jc w:val="both"/>
        <w:rPr>
          <w:rFonts w:ascii="Times New Roman" w:hAnsi="Times New Roman" w:cs="Times New Roman"/>
          <w:sz w:val="28"/>
          <w:szCs w:val="28"/>
        </w:rPr>
      </w:pPr>
      <w:r w:rsidRPr="006A380B">
        <w:rPr>
          <w:rFonts w:ascii="Times New Roman" w:hAnsi="Times New Roman" w:cs="Times New Roman"/>
          <w:sz w:val="28"/>
          <w:szCs w:val="28"/>
        </w:rPr>
        <w:t xml:space="preserve">Мощность очистных сооружений в поселке </w:t>
      </w:r>
      <w:proofErr w:type="spellStart"/>
      <w:r w:rsidRPr="006A380B">
        <w:rPr>
          <w:rFonts w:ascii="Times New Roman" w:hAnsi="Times New Roman" w:cs="Times New Roman"/>
          <w:sz w:val="28"/>
          <w:szCs w:val="28"/>
        </w:rPr>
        <w:t>Горноправдинск</w:t>
      </w:r>
      <w:proofErr w:type="spellEnd"/>
      <w:r w:rsidRPr="006A380B">
        <w:rPr>
          <w:rFonts w:ascii="Times New Roman" w:hAnsi="Times New Roman" w:cs="Times New Roman"/>
          <w:sz w:val="28"/>
          <w:szCs w:val="28"/>
        </w:rPr>
        <w:t xml:space="preserve"> составляет 2 700 куб. 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 сутки, селе </w:t>
      </w:r>
      <w:proofErr w:type="spellStart"/>
      <w:r w:rsidRPr="006A380B">
        <w:rPr>
          <w:rFonts w:ascii="Times New Roman" w:hAnsi="Times New Roman" w:cs="Times New Roman"/>
          <w:sz w:val="28"/>
          <w:szCs w:val="28"/>
        </w:rPr>
        <w:t>Цингалы</w:t>
      </w:r>
      <w:proofErr w:type="spellEnd"/>
      <w:r w:rsidRPr="006A380B">
        <w:rPr>
          <w:rFonts w:ascii="Times New Roman" w:hAnsi="Times New Roman" w:cs="Times New Roman"/>
          <w:sz w:val="28"/>
          <w:szCs w:val="28"/>
        </w:rPr>
        <w:t xml:space="preserve"> – 20 куб. 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 сутки, поселке Кирпичный – 40 куб. 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 сутки, селе </w:t>
      </w:r>
      <w:proofErr w:type="spellStart"/>
      <w:r w:rsidRPr="006A380B">
        <w:rPr>
          <w:rFonts w:ascii="Times New Roman" w:hAnsi="Times New Roman" w:cs="Times New Roman"/>
          <w:sz w:val="28"/>
          <w:szCs w:val="28"/>
        </w:rPr>
        <w:t>Нялинское</w:t>
      </w:r>
      <w:proofErr w:type="spellEnd"/>
      <w:r w:rsidRPr="006A380B">
        <w:rPr>
          <w:rFonts w:ascii="Times New Roman" w:hAnsi="Times New Roman" w:cs="Times New Roman"/>
          <w:sz w:val="28"/>
          <w:szCs w:val="28"/>
        </w:rPr>
        <w:t xml:space="preserve"> – 35 куб. </w:t>
      </w:r>
      <w:r w:rsidRPr="006A380B">
        <w:rPr>
          <w:rFonts w:ascii="Times New Roman" w:hAnsi="Times New Roman" w:cs="Times New Roman"/>
          <w:sz w:val="28"/>
          <w:szCs w:val="28"/>
        </w:rPr>
        <w:lastRenderedPageBreak/>
        <w:t>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 сутки, деревне Ярки – 360 куб. 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 сутки, деревне Шапша – 400 куб. м</w:t>
      </w:r>
      <w:r w:rsidR="001A549A" w:rsidRPr="006A380B">
        <w:rPr>
          <w:rFonts w:ascii="Times New Roman" w:hAnsi="Times New Roman" w:cs="Times New Roman"/>
          <w:sz w:val="28"/>
          <w:szCs w:val="28"/>
        </w:rPr>
        <w:t>етров</w:t>
      </w:r>
      <w:r w:rsidRPr="006A380B">
        <w:rPr>
          <w:rFonts w:ascii="Times New Roman" w:hAnsi="Times New Roman" w:cs="Times New Roman"/>
          <w:sz w:val="28"/>
          <w:szCs w:val="28"/>
        </w:rPr>
        <w:t xml:space="preserve"> в</w:t>
      </w:r>
      <w:r w:rsidR="00193B4B" w:rsidRPr="006A380B">
        <w:rPr>
          <w:rFonts w:ascii="Times New Roman" w:hAnsi="Times New Roman" w:cs="Times New Roman"/>
          <w:sz w:val="28"/>
          <w:szCs w:val="28"/>
        </w:rPr>
        <w:t> </w:t>
      </w:r>
      <w:r w:rsidRPr="006A380B">
        <w:rPr>
          <w:rFonts w:ascii="Times New Roman" w:hAnsi="Times New Roman" w:cs="Times New Roman"/>
          <w:sz w:val="28"/>
          <w:szCs w:val="28"/>
        </w:rPr>
        <w:t>сутки.</w:t>
      </w:r>
    </w:p>
    <w:p w14:paraId="32B1B827" w14:textId="77777777" w:rsidR="00EE701C" w:rsidRPr="006A380B" w:rsidRDefault="00470434" w:rsidP="00845CF1">
      <w:pPr>
        <w:autoSpaceDN w:val="0"/>
        <w:adjustRightInd w:val="0"/>
        <w:ind w:firstLine="708"/>
        <w:jc w:val="both"/>
        <w:rPr>
          <w:rFonts w:ascii="Times New Roman" w:hAnsi="Times New Roman" w:cs="Times New Roman"/>
          <w:sz w:val="28"/>
          <w:szCs w:val="28"/>
        </w:rPr>
      </w:pPr>
      <w:r w:rsidRPr="006A380B">
        <w:rPr>
          <w:rFonts w:ascii="Times New Roman" w:hAnsi="Times New Roman" w:cs="Times New Roman"/>
          <w:i/>
          <w:sz w:val="28"/>
          <w:szCs w:val="28"/>
          <w:lang w:eastAsia="ru-RU"/>
        </w:rPr>
        <w:t xml:space="preserve">Электроснабжение </w:t>
      </w:r>
    </w:p>
    <w:p w14:paraId="3683BBC0" w14:textId="389AC00B" w:rsidR="004618BB" w:rsidRPr="00252DEB" w:rsidRDefault="004618BB" w:rsidP="00845CF1">
      <w:pPr>
        <w:pStyle w:val="af1"/>
        <w:shd w:val="clear" w:color="auto" w:fill="FFFFFF" w:themeFill="background1"/>
        <w:ind w:firstLine="708"/>
        <w:jc w:val="both"/>
        <w:rPr>
          <w:rFonts w:ascii="Times New Roman" w:hAnsi="Times New Roman" w:cs="Times New Roman"/>
          <w:sz w:val="28"/>
          <w:szCs w:val="28"/>
        </w:rPr>
      </w:pPr>
      <w:r w:rsidRPr="006A380B">
        <w:rPr>
          <w:rFonts w:ascii="Times New Roman" w:hAnsi="Times New Roman" w:cs="Times New Roman"/>
          <w:sz w:val="28"/>
          <w:szCs w:val="28"/>
        </w:rPr>
        <w:t xml:space="preserve">На территории населенных </w:t>
      </w:r>
      <w:r w:rsidRPr="00252DEB">
        <w:rPr>
          <w:rFonts w:ascii="Times New Roman" w:hAnsi="Times New Roman" w:cs="Times New Roman"/>
          <w:sz w:val="28"/>
          <w:szCs w:val="28"/>
        </w:rPr>
        <w:t xml:space="preserve">пунктов централизованной зоны </w:t>
      </w:r>
      <w:r w:rsidRPr="00252DEB">
        <w:rPr>
          <w:rFonts w:ascii="Times New Roman" w:hAnsi="Times New Roman" w:cs="Times New Roman"/>
          <w:sz w:val="28"/>
          <w:szCs w:val="28"/>
        </w:rPr>
        <w:br/>
        <w:t xml:space="preserve">Ханты-Мансийского района содержание и обслуживание </w:t>
      </w:r>
      <w:proofErr w:type="spellStart"/>
      <w:r w:rsidRPr="00252DEB">
        <w:rPr>
          <w:rFonts w:ascii="Times New Roman" w:hAnsi="Times New Roman" w:cs="Times New Roman"/>
          <w:sz w:val="28"/>
          <w:szCs w:val="28"/>
        </w:rPr>
        <w:t>внутрипоселковых</w:t>
      </w:r>
      <w:proofErr w:type="spellEnd"/>
      <w:r w:rsidRPr="00252DEB">
        <w:rPr>
          <w:rFonts w:ascii="Times New Roman" w:hAnsi="Times New Roman" w:cs="Times New Roman"/>
          <w:sz w:val="28"/>
          <w:szCs w:val="28"/>
        </w:rPr>
        <w:t xml:space="preserve"> электрических сетей осуществляют Акционерное общество «Югорская территориальная энергетическая компания – Региональные сети» и</w:t>
      </w:r>
      <w:r w:rsidR="00193B4B" w:rsidRPr="00252DEB">
        <w:rPr>
          <w:rFonts w:ascii="Times New Roman" w:hAnsi="Times New Roman" w:cs="Times New Roman"/>
          <w:sz w:val="28"/>
          <w:szCs w:val="28"/>
        </w:rPr>
        <w:t> </w:t>
      </w:r>
      <w:r w:rsidRPr="00252DEB">
        <w:rPr>
          <w:rFonts w:ascii="Times New Roman" w:hAnsi="Times New Roman" w:cs="Times New Roman"/>
          <w:sz w:val="28"/>
          <w:szCs w:val="28"/>
        </w:rPr>
        <w:t>Акционерное общество</w:t>
      </w:r>
      <w:r w:rsidRPr="00252DEB">
        <w:rPr>
          <w:rFonts w:ascii="Times New Roman" w:hAnsi="Times New Roman" w:cs="Times New Roman"/>
          <w:sz w:val="28"/>
          <w:szCs w:val="28"/>
          <w:shd w:val="clear" w:color="auto" w:fill="FFFFFF"/>
        </w:rPr>
        <w:t xml:space="preserve"> «Югорская региональная электросетевая компания»</w:t>
      </w:r>
      <w:r w:rsidRPr="00252DEB">
        <w:rPr>
          <w:rFonts w:ascii="Times New Roman" w:hAnsi="Times New Roman" w:cs="Times New Roman"/>
          <w:sz w:val="28"/>
          <w:szCs w:val="28"/>
        </w:rPr>
        <w:t>.</w:t>
      </w:r>
    </w:p>
    <w:p w14:paraId="21FDCD91" w14:textId="028C9E0F" w:rsidR="004618BB" w:rsidRPr="00252DEB" w:rsidRDefault="004618BB" w:rsidP="00845CF1">
      <w:pPr>
        <w:pStyle w:val="af1"/>
        <w:shd w:val="clear" w:color="auto" w:fill="FFFFFF" w:themeFill="background1"/>
        <w:ind w:firstLine="708"/>
        <w:jc w:val="both"/>
        <w:rPr>
          <w:rFonts w:ascii="Times New Roman" w:hAnsi="Times New Roman" w:cs="Times New Roman"/>
          <w:sz w:val="28"/>
          <w:szCs w:val="28"/>
        </w:rPr>
      </w:pPr>
      <w:r w:rsidRPr="00252DEB">
        <w:rPr>
          <w:rFonts w:ascii="Times New Roman" w:hAnsi="Times New Roman" w:cs="Times New Roman"/>
          <w:sz w:val="28"/>
          <w:szCs w:val="28"/>
        </w:rPr>
        <w:t xml:space="preserve">В децентрализованной зоне электроснабжения Ханты-Мансийского района в 6 населенных пунктах выработкой, содержание и обслуживание электрической энергии осуществляет Акционерное общество «Югорская энергетическая компания децентрализованной зоны» (поселок </w:t>
      </w:r>
      <w:proofErr w:type="spellStart"/>
      <w:r w:rsidRPr="00252DEB">
        <w:rPr>
          <w:rFonts w:ascii="Times New Roman" w:hAnsi="Times New Roman" w:cs="Times New Roman"/>
          <w:sz w:val="28"/>
          <w:szCs w:val="28"/>
        </w:rPr>
        <w:t>Урманный</w:t>
      </w:r>
      <w:proofErr w:type="spellEnd"/>
      <w:r w:rsidRPr="00252DEB">
        <w:rPr>
          <w:rFonts w:ascii="Times New Roman" w:hAnsi="Times New Roman" w:cs="Times New Roman"/>
          <w:sz w:val="28"/>
          <w:szCs w:val="28"/>
        </w:rPr>
        <w:t xml:space="preserve">, поселок </w:t>
      </w:r>
      <w:proofErr w:type="spellStart"/>
      <w:r w:rsidRPr="00252DEB">
        <w:rPr>
          <w:rFonts w:ascii="Times New Roman" w:hAnsi="Times New Roman" w:cs="Times New Roman"/>
          <w:sz w:val="28"/>
          <w:szCs w:val="28"/>
        </w:rPr>
        <w:t>Красноленинский</w:t>
      </w:r>
      <w:proofErr w:type="spellEnd"/>
      <w:r w:rsidRPr="00252DEB">
        <w:rPr>
          <w:rFonts w:ascii="Times New Roman" w:hAnsi="Times New Roman" w:cs="Times New Roman"/>
          <w:sz w:val="28"/>
          <w:szCs w:val="28"/>
        </w:rPr>
        <w:t xml:space="preserve">, село Елизарово, поселок Кедровый, поселок Кирпичный, деревня </w:t>
      </w:r>
      <w:proofErr w:type="spellStart"/>
      <w:r w:rsidRPr="00252DEB">
        <w:rPr>
          <w:rFonts w:ascii="Times New Roman" w:hAnsi="Times New Roman" w:cs="Times New Roman"/>
          <w:sz w:val="28"/>
          <w:szCs w:val="28"/>
        </w:rPr>
        <w:t>Согом</w:t>
      </w:r>
      <w:proofErr w:type="spellEnd"/>
      <w:r w:rsidRPr="00252DEB">
        <w:rPr>
          <w:rFonts w:ascii="Times New Roman" w:hAnsi="Times New Roman" w:cs="Times New Roman"/>
          <w:sz w:val="28"/>
          <w:szCs w:val="28"/>
        </w:rPr>
        <w:t>).</w:t>
      </w:r>
    </w:p>
    <w:p w14:paraId="4A3A6982" w14:textId="12906515" w:rsidR="00EE701C" w:rsidRPr="00252DEB" w:rsidRDefault="00B11A39" w:rsidP="00845CF1">
      <w:pPr>
        <w:pStyle w:val="af1"/>
        <w:shd w:val="clear" w:color="auto" w:fill="FFFFFF" w:themeFill="background1"/>
        <w:ind w:firstLine="708"/>
        <w:jc w:val="both"/>
        <w:rPr>
          <w:rFonts w:ascii="Times New Roman" w:hAnsi="Times New Roman" w:cs="Times New Roman"/>
          <w:sz w:val="28"/>
          <w:szCs w:val="28"/>
        </w:rPr>
      </w:pPr>
      <w:r w:rsidRPr="00252DEB">
        <w:rPr>
          <w:rFonts w:ascii="Times New Roman" w:hAnsi="Times New Roman" w:cs="Times New Roman"/>
          <w:sz w:val="28"/>
          <w:szCs w:val="28"/>
          <w:lang w:eastAsia="ru-RU"/>
        </w:rPr>
        <w:t>Общее количество генер</w:t>
      </w:r>
      <w:r w:rsidR="006760CE" w:rsidRPr="00252DEB">
        <w:rPr>
          <w:rFonts w:ascii="Times New Roman" w:hAnsi="Times New Roman" w:cs="Times New Roman"/>
          <w:sz w:val="28"/>
          <w:szCs w:val="28"/>
          <w:lang w:eastAsia="ru-RU"/>
        </w:rPr>
        <w:t>ирующих источников составляет 23</w:t>
      </w:r>
      <w:r w:rsidRPr="00252DEB">
        <w:rPr>
          <w:rFonts w:ascii="Times New Roman" w:hAnsi="Times New Roman" w:cs="Times New Roman"/>
          <w:sz w:val="28"/>
          <w:szCs w:val="28"/>
          <w:lang w:eastAsia="ru-RU"/>
        </w:rPr>
        <w:t xml:space="preserve"> единицы. Объем производства электрической энергии в зоне децентрализо</w:t>
      </w:r>
      <w:r w:rsidR="00EA31D9" w:rsidRPr="00252DEB">
        <w:rPr>
          <w:rFonts w:ascii="Times New Roman" w:hAnsi="Times New Roman" w:cs="Times New Roman"/>
          <w:sz w:val="28"/>
          <w:szCs w:val="28"/>
          <w:lang w:eastAsia="ru-RU"/>
        </w:rPr>
        <w:t xml:space="preserve">ванного электроснабжения </w:t>
      </w:r>
      <w:r w:rsidR="00252DEB" w:rsidRPr="00252DEB">
        <w:rPr>
          <w:rFonts w:ascii="Times New Roman" w:hAnsi="Times New Roman" w:cs="Times New Roman"/>
          <w:sz w:val="28"/>
          <w:szCs w:val="28"/>
          <w:lang w:eastAsia="ru-RU"/>
        </w:rPr>
        <w:t xml:space="preserve">за январь-март </w:t>
      </w:r>
      <w:r w:rsidR="004618BB" w:rsidRPr="00252DEB">
        <w:rPr>
          <w:rFonts w:ascii="Times New Roman" w:hAnsi="Times New Roman" w:cs="Times New Roman"/>
          <w:sz w:val="28"/>
          <w:szCs w:val="28"/>
          <w:lang w:eastAsia="ru-RU"/>
        </w:rPr>
        <w:t>202</w:t>
      </w:r>
      <w:r w:rsidR="00252DEB" w:rsidRPr="00252DEB">
        <w:rPr>
          <w:rFonts w:ascii="Times New Roman" w:hAnsi="Times New Roman" w:cs="Times New Roman"/>
          <w:sz w:val="28"/>
          <w:szCs w:val="28"/>
          <w:lang w:eastAsia="ru-RU"/>
        </w:rPr>
        <w:t>6</w:t>
      </w:r>
      <w:r w:rsidR="00EA31D9" w:rsidRPr="00252DEB">
        <w:rPr>
          <w:rFonts w:ascii="Times New Roman" w:hAnsi="Times New Roman" w:cs="Times New Roman"/>
          <w:sz w:val="28"/>
          <w:szCs w:val="28"/>
          <w:lang w:eastAsia="ru-RU"/>
        </w:rPr>
        <w:t xml:space="preserve"> год</w:t>
      </w:r>
      <w:r w:rsidR="00252DEB" w:rsidRPr="00252DEB">
        <w:rPr>
          <w:rFonts w:ascii="Times New Roman" w:hAnsi="Times New Roman" w:cs="Times New Roman"/>
          <w:sz w:val="28"/>
          <w:szCs w:val="28"/>
          <w:lang w:eastAsia="ru-RU"/>
        </w:rPr>
        <w:t>а</w:t>
      </w:r>
      <w:r w:rsidR="004618BB" w:rsidRPr="00252DEB">
        <w:rPr>
          <w:rFonts w:ascii="Times New Roman" w:hAnsi="Times New Roman" w:cs="Times New Roman"/>
          <w:sz w:val="28"/>
          <w:szCs w:val="28"/>
          <w:lang w:eastAsia="ru-RU"/>
        </w:rPr>
        <w:t xml:space="preserve"> составил </w:t>
      </w:r>
      <w:r w:rsidR="00252DEB" w:rsidRPr="00252DEB">
        <w:rPr>
          <w:rFonts w:ascii="Times New Roman" w:hAnsi="Times New Roman" w:cs="Times New Roman"/>
          <w:sz w:val="28"/>
          <w:szCs w:val="28"/>
          <w:lang w:eastAsia="ru-RU"/>
        </w:rPr>
        <w:t>5 431,8</w:t>
      </w:r>
      <w:r w:rsidRPr="00252DEB">
        <w:rPr>
          <w:rFonts w:ascii="Times New Roman" w:hAnsi="Times New Roman" w:cs="Times New Roman"/>
          <w:sz w:val="28"/>
          <w:szCs w:val="28"/>
          <w:lang w:eastAsia="ru-RU"/>
        </w:rPr>
        <w:t xml:space="preserve"> тыс.</w:t>
      </w:r>
      <w:r w:rsidR="00B06AD0" w:rsidRPr="00252DEB">
        <w:rPr>
          <w:rFonts w:ascii="Times New Roman" w:hAnsi="Times New Roman" w:cs="Times New Roman"/>
          <w:sz w:val="28"/>
          <w:szCs w:val="28"/>
          <w:lang w:eastAsia="ru-RU"/>
        </w:rPr>
        <w:t xml:space="preserve"> </w:t>
      </w:r>
      <w:r w:rsidRPr="00252DEB">
        <w:rPr>
          <w:rFonts w:ascii="Times New Roman" w:hAnsi="Times New Roman" w:cs="Times New Roman"/>
          <w:sz w:val="28"/>
          <w:szCs w:val="28"/>
          <w:lang w:eastAsia="ru-RU"/>
        </w:rPr>
        <w:t xml:space="preserve">кВт/ч., что </w:t>
      </w:r>
      <w:r w:rsidR="00252DEB" w:rsidRPr="00252DEB">
        <w:rPr>
          <w:rFonts w:ascii="Times New Roman" w:hAnsi="Times New Roman" w:cs="Times New Roman"/>
          <w:sz w:val="28"/>
          <w:szCs w:val="28"/>
          <w:lang w:eastAsia="ru-RU"/>
        </w:rPr>
        <w:t>выше</w:t>
      </w:r>
      <w:r w:rsidR="0040660E" w:rsidRPr="00252DEB">
        <w:rPr>
          <w:rFonts w:ascii="Times New Roman" w:hAnsi="Times New Roman" w:cs="Times New Roman"/>
          <w:sz w:val="28"/>
          <w:szCs w:val="28"/>
          <w:lang w:eastAsia="ru-RU"/>
        </w:rPr>
        <w:t xml:space="preserve"> аналогичного показателя 202</w:t>
      </w:r>
      <w:r w:rsidR="00252DEB" w:rsidRPr="00252DEB">
        <w:rPr>
          <w:rFonts w:ascii="Times New Roman" w:hAnsi="Times New Roman" w:cs="Times New Roman"/>
          <w:sz w:val="28"/>
          <w:szCs w:val="28"/>
          <w:lang w:eastAsia="ru-RU"/>
        </w:rPr>
        <w:t>5</w:t>
      </w:r>
      <w:r w:rsidRPr="00252DEB">
        <w:rPr>
          <w:rFonts w:ascii="Times New Roman" w:hAnsi="Times New Roman" w:cs="Times New Roman"/>
          <w:sz w:val="28"/>
          <w:szCs w:val="28"/>
          <w:lang w:eastAsia="ru-RU"/>
        </w:rPr>
        <w:t xml:space="preserve"> года</w:t>
      </w:r>
      <w:r w:rsidR="004618BB" w:rsidRPr="00252DEB">
        <w:rPr>
          <w:rFonts w:ascii="Times New Roman" w:hAnsi="Times New Roman" w:cs="Times New Roman"/>
          <w:sz w:val="28"/>
          <w:szCs w:val="28"/>
          <w:lang w:eastAsia="ru-RU"/>
        </w:rPr>
        <w:t xml:space="preserve"> на</w:t>
      </w:r>
      <w:r w:rsidR="00252DEB" w:rsidRPr="00252DEB">
        <w:rPr>
          <w:rFonts w:ascii="Times New Roman" w:hAnsi="Times New Roman" w:cs="Times New Roman"/>
          <w:sz w:val="28"/>
          <w:szCs w:val="28"/>
          <w:lang w:eastAsia="ru-RU"/>
        </w:rPr>
        <w:t xml:space="preserve"> 894,6</w:t>
      </w:r>
      <w:r w:rsidR="00CE57E9" w:rsidRPr="00252DEB">
        <w:rPr>
          <w:rFonts w:ascii="Times New Roman" w:hAnsi="Times New Roman" w:cs="Times New Roman"/>
          <w:sz w:val="28"/>
          <w:szCs w:val="28"/>
          <w:lang w:eastAsia="ru-RU"/>
        </w:rPr>
        <w:t xml:space="preserve"> тыс.</w:t>
      </w:r>
      <w:r w:rsidR="00B06AD0" w:rsidRPr="00252DEB">
        <w:rPr>
          <w:rFonts w:ascii="Times New Roman" w:hAnsi="Times New Roman" w:cs="Times New Roman"/>
          <w:sz w:val="28"/>
          <w:szCs w:val="28"/>
          <w:lang w:eastAsia="ru-RU"/>
        </w:rPr>
        <w:t xml:space="preserve"> </w:t>
      </w:r>
      <w:r w:rsidR="00CE57E9" w:rsidRPr="00252DEB">
        <w:rPr>
          <w:rFonts w:ascii="Times New Roman" w:hAnsi="Times New Roman" w:cs="Times New Roman"/>
          <w:sz w:val="28"/>
          <w:szCs w:val="28"/>
          <w:lang w:eastAsia="ru-RU"/>
        </w:rPr>
        <w:t>кВт/ч. (</w:t>
      </w:r>
      <w:r w:rsidR="00252DEB" w:rsidRPr="00252DEB">
        <w:rPr>
          <w:rFonts w:ascii="Times New Roman" w:hAnsi="Times New Roman" w:cs="Times New Roman"/>
          <w:sz w:val="28"/>
          <w:szCs w:val="28"/>
          <w:lang w:eastAsia="ru-RU"/>
        </w:rPr>
        <w:t>4 537,2</w:t>
      </w:r>
      <w:r w:rsidR="006760CE" w:rsidRPr="00252DEB">
        <w:rPr>
          <w:rFonts w:ascii="Times New Roman" w:hAnsi="Times New Roman" w:cs="Times New Roman"/>
          <w:sz w:val="28"/>
          <w:szCs w:val="28"/>
          <w:lang w:eastAsia="ru-RU"/>
        </w:rPr>
        <w:t xml:space="preserve"> </w:t>
      </w:r>
      <w:r w:rsidR="00B06AD0" w:rsidRPr="00252DEB">
        <w:rPr>
          <w:rFonts w:ascii="Times New Roman" w:hAnsi="Times New Roman" w:cs="Times New Roman"/>
          <w:sz w:val="28"/>
          <w:szCs w:val="28"/>
          <w:lang w:eastAsia="ru-RU"/>
        </w:rPr>
        <w:t>тыс. кВт/ч.).</w:t>
      </w:r>
    </w:p>
    <w:p w14:paraId="14F762AB" w14:textId="77777777" w:rsidR="00CA669F" w:rsidRPr="004A26AD" w:rsidRDefault="004B7192" w:rsidP="00845CF1">
      <w:pPr>
        <w:autoSpaceDN w:val="0"/>
        <w:adjustRightInd w:val="0"/>
        <w:ind w:firstLine="708"/>
        <w:jc w:val="both"/>
        <w:rPr>
          <w:rFonts w:ascii="Times New Roman" w:hAnsi="Times New Roman" w:cs="Times New Roman"/>
          <w:i/>
          <w:sz w:val="28"/>
          <w:szCs w:val="28"/>
          <w:lang w:eastAsia="ru-RU"/>
        </w:rPr>
      </w:pPr>
      <w:r w:rsidRPr="004A26AD">
        <w:rPr>
          <w:rFonts w:ascii="Times New Roman" w:hAnsi="Times New Roman" w:cs="Times New Roman"/>
          <w:i/>
          <w:sz w:val="28"/>
          <w:szCs w:val="28"/>
          <w:lang w:eastAsia="ru-RU"/>
        </w:rPr>
        <w:t xml:space="preserve">Газоснабжение </w:t>
      </w:r>
    </w:p>
    <w:p w14:paraId="2971512B" w14:textId="40D34B63" w:rsidR="00CB23AE" w:rsidRPr="00901479" w:rsidRDefault="00CA669F" w:rsidP="00845CF1">
      <w:pPr>
        <w:autoSpaceDN w:val="0"/>
        <w:adjustRightInd w:val="0"/>
        <w:ind w:firstLine="708"/>
        <w:jc w:val="both"/>
        <w:rPr>
          <w:rFonts w:ascii="Times New Roman" w:hAnsi="Times New Roman" w:cs="Times New Roman"/>
          <w:i/>
          <w:sz w:val="28"/>
          <w:szCs w:val="28"/>
          <w:lang w:eastAsia="ru-RU"/>
        </w:rPr>
      </w:pPr>
      <w:r w:rsidRPr="00901479">
        <w:rPr>
          <w:rFonts w:ascii="Times New Roman" w:hAnsi="Times New Roman" w:cs="Times New Roman"/>
          <w:sz w:val="28"/>
          <w:szCs w:val="28"/>
        </w:rPr>
        <w:t xml:space="preserve">Общая протяженность газопроводов на территории </w:t>
      </w:r>
      <w:r w:rsidRPr="00901479">
        <w:rPr>
          <w:rFonts w:ascii="Times New Roman" w:hAnsi="Times New Roman" w:cs="Times New Roman"/>
          <w:sz w:val="28"/>
          <w:szCs w:val="28"/>
        </w:rPr>
        <w:br/>
        <w:t>Ханты-Мансийского района составляет 208,24 км. Поставка природного газа в районе производится Обществом с ограниченной ответственностью «</w:t>
      </w:r>
      <w:proofErr w:type="spellStart"/>
      <w:r w:rsidRPr="00901479">
        <w:rPr>
          <w:rFonts w:ascii="Times New Roman" w:hAnsi="Times New Roman" w:cs="Times New Roman"/>
          <w:sz w:val="28"/>
          <w:szCs w:val="28"/>
        </w:rPr>
        <w:t>Газпроммежрегионгаз</w:t>
      </w:r>
      <w:proofErr w:type="spellEnd"/>
      <w:r w:rsidRPr="00901479">
        <w:rPr>
          <w:rFonts w:ascii="Times New Roman" w:hAnsi="Times New Roman" w:cs="Times New Roman"/>
          <w:sz w:val="28"/>
          <w:szCs w:val="28"/>
        </w:rPr>
        <w:t xml:space="preserve"> Север», баллонного сжиженного газа – Обществом </w:t>
      </w:r>
      <w:r w:rsidR="00885147" w:rsidRPr="00901479">
        <w:rPr>
          <w:rFonts w:ascii="Times New Roman" w:hAnsi="Times New Roman" w:cs="Times New Roman"/>
          <w:sz w:val="28"/>
          <w:szCs w:val="28"/>
        </w:rPr>
        <w:br/>
      </w:r>
      <w:r w:rsidRPr="00901479">
        <w:rPr>
          <w:rFonts w:ascii="Times New Roman" w:hAnsi="Times New Roman" w:cs="Times New Roman"/>
          <w:sz w:val="28"/>
          <w:szCs w:val="28"/>
        </w:rPr>
        <w:t xml:space="preserve">с ограниченной ответственностью «Центр Отопительной Техники». Услуги по транспортировке газа по </w:t>
      </w:r>
      <w:proofErr w:type="spellStart"/>
      <w:r w:rsidRPr="00901479">
        <w:rPr>
          <w:rFonts w:ascii="Times New Roman" w:hAnsi="Times New Roman" w:cs="Times New Roman"/>
          <w:sz w:val="28"/>
          <w:szCs w:val="28"/>
        </w:rPr>
        <w:t>внутрипоселковым</w:t>
      </w:r>
      <w:proofErr w:type="spellEnd"/>
      <w:r w:rsidRPr="00901479">
        <w:rPr>
          <w:rFonts w:ascii="Times New Roman" w:hAnsi="Times New Roman" w:cs="Times New Roman"/>
          <w:sz w:val="28"/>
          <w:szCs w:val="28"/>
        </w:rPr>
        <w:t xml:space="preserve"> газопроводам на территории района оказываются МП «ЖЭК-3» и Акционерным обществом «</w:t>
      </w:r>
      <w:proofErr w:type="spellStart"/>
      <w:r w:rsidRPr="00901479">
        <w:rPr>
          <w:rFonts w:ascii="Times New Roman" w:hAnsi="Times New Roman" w:cs="Times New Roman"/>
          <w:sz w:val="28"/>
          <w:szCs w:val="28"/>
        </w:rPr>
        <w:t>Газпромгазораспределение</w:t>
      </w:r>
      <w:proofErr w:type="spellEnd"/>
      <w:r w:rsidRPr="00901479">
        <w:rPr>
          <w:rFonts w:ascii="Times New Roman" w:hAnsi="Times New Roman" w:cs="Times New Roman"/>
          <w:sz w:val="28"/>
          <w:szCs w:val="28"/>
        </w:rPr>
        <w:t xml:space="preserve"> Север». Централизованное газоснабжение имеется в 12</w:t>
      </w:r>
      <w:r w:rsidR="001A549A" w:rsidRPr="00901479">
        <w:rPr>
          <w:rFonts w:ascii="Times New Roman" w:hAnsi="Times New Roman" w:cs="Times New Roman"/>
          <w:sz w:val="28"/>
          <w:szCs w:val="28"/>
        </w:rPr>
        <w:t> </w:t>
      </w:r>
      <w:r w:rsidRPr="00901479">
        <w:rPr>
          <w:rFonts w:ascii="Times New Roman" w:hAnsi="Times New Roman" w:cs="Times New Roman"/>
          <w:sz w:val="28"/>
          <w:szCs w:val="28"/>
        </w:rPr>
        <w:t xml:space="preserve">населенных пунктах (поселок </w:t>
      </w:r>
      <w:proofErr w:type="spellStart"/>
      <w:r w:rsidRPr="00901479">
        <w:rPr>
          <w:rFonts w:ascii="Times New Roman" w:hAnsi="Times New Roman" w:cs="Times New Roman"/>
          <w:sz w:val="28"/>
          <w:szCs w:val="28"/>
        </w:rPr>
        <w:t>Горноправдинск</w:t>
      </w:r>
      <w:proofErr w:type="spellEnd"/>
      <w:r w:rsidRPr="00901479">
        <w:rPr>
          <w:rFonts w:ascii="Times New Roman" w:hAnsi="Times New Roman" w:cs="Times New Roman"/>
          <w:sz w:val="28"/>
          <w:szCs w:val="28"/>
        </w:rPr>
        <w:t xml:space="preserve">, поселок Бобровский, село </w:t>
      </w:r>
      <w:proofErr w:type="spellStart"/>
      <w:r w:rsidRPr="00901479">
        <w:rPr>
          <w:rFonts w:ascii="Times New Roman" w:hAnsi="Times New Roman" w:cs="Times New Roman"/>
          <w:sz w:val="28"/>
          <w:szCs w:val="28"/>
        </w:rPr>
        <w:t>Батово</w:t>
      </w:r>
      <w:proofErr w:type="spellEnd"/>
      <w:r w:rsidRPr="00901479">
        <w:rPr>
          <w:rFonts w:ascii="Times New Roman" w:hAnsi="Times New Roman" w:cs="Times New Roman"/>
          <w:sz w:val="28"/>
          <w:szCs w:val="28"/>
        </w:rPr>
        <w:t xml:space="preserve">, село </w:t>
      </w:r>
      <w:proofErr w:type="spellStart"/>
      <w:r w:rsidRPr="00901479">
        <w:rPr>
          <w:rFonts w:ascii="Times New Roman" w:hAnsi="Times New Roman" w:cs="Times New Roman"/>
          <w:sz w:val="28"/>
          <w:szCs w:val="28"/>
        </w:rPr>
        <w:t>Цингалы</w:t>
      </w:r>
      <w:proofErr w:type="spellEnd"/>
      <w:r w:rsidRPr="00901479">
        <w:rPr>
          <w:rFonts w:ascii="Times New Roman" w:hAnsi="Times New Roman" w:cs="Times New Roman"/>
          <w:sz w:val="28"/>
          <w:szCs w:val="28"/>
        </w:rPr>
        <w:t xml:space="preserve">, поселок </w:t>
      </w:r>
      <w:proofErr w:type="spellStart"/>
      <w:r w:rsidRPr="00901479">
        <w:rPr>
          <w:rFonts w:ascii="Times New Roman" w:hAnsi="Times New Roman" w:cs="Times New Roman"/>
          <w:sz w:val="28"/>
          <w:szCs w:val="28"/>
        </w:rPr>
        <w:t>Выкатной</w:t>
      </w:r>
      <w:proofErr w:type="spellEnd"/>
      <w:r w:rsidRPr="00901479">
        <w:rPr>
          <w:rFonts w:ascii="Times New Roman" w:hAnsi="Times New Roman" w:cs="Times New Roman"/>
          <w:sz w:val="28"/>
          <w:szCs w:val="28"/>
        </w:rPr>
        <w:t xml:space="preserve">, деревня Шапша, деревня Ярки, поселок </w:t>
      </w:r>
      <w:proofErr w:type="spellStart"/>
      <w:r w:rsidRPr="00901479">
        <w:rPr>
          <w:rFonts w:ascii="Times New Roman" w:hAnsi="Times New Roman" w:cs="Times New Roman"/>
          <w:sz w:val="28"/>
          <w:szCs w:val="28"/>
        </w:rPr>
        <w:t>Луговской</w:t>
      </w:r>
      <w:proofErr w:type="spellEnd"/>
      <w:r w:rsidRPr="00901479">
        <w:rPr>
          <w:rFonts w:ascii="Times New Roman" w:hAnsi="Times New Roman" w:cs="Times New Roman"/>
          <w:sz w:val="28"/>
          <w:szCs w:val="28"/>
        </w:rPr>
        <w:t>, поселок Сибирский, деревня Белогорье, село Троица, поселок Кирпичный).</w:t>
      </w:r>
    </w:p>
    <w:p w14:paraId="0DF8AE85" w14:textId="77777777" w:rsidR="009D00E3" w:rsidRPr="00901479" w:rsidRDefault="000B1640" w:rsidP="00845CF1">
      <w:pPr>
        <w:pStyle w:val="af1"/>
        <w:shd w:val="clear" w:color="auto" w:fill="FFFFFF" w:themeFill="background1"/>
        <w:ind w:firstLine="708"/>
        <w:jc w:val="both"/>
        <w:rPr>
          <w:rFonts w:ascii="Times New Roman" w:hAnsi="Times New Roman" w:cs="Times New Roman"/>
          <w:i/>
          <w:sz w:val="28"/>
          <w:szCs w:val="28"/>
        </w:rPr>
      </w:pPr>
      <w:r w:rsidRPr="00901479">
        <w:rPr>
          <w:rFonts w:ascii="Times New Roman" w:hAnsi="Times New Roman" w:cs="Times New Roman"/>
          <w:i/>
          <w:sz w:val="28"/>
          <w:szCs w:val="28"/>
        </w:rPr>
        <w:t>Обращение с отходами</w:t>
      </w:r>
    </w:p>
    <w:p w14:paraId="396F72A8" w14:textId="60FEFE19" w:rsidR="009D00E3" w:rsidRPr="00901479" w:rsidRDefault="009D00E3" w:rsidP="00845CF1">
      <w:pPr>
        <w:pStyle w:val="af1"/>
        <w:shd w:val="clear" w:color="auto" w:fill="FFFFFF" w:themeFill="background1"/>
        <w:ind w:firstLine="708"/>
        <w:jc w:val="both"/>
        <w:rPr>
          <w:rFonts w:ascii="Times New Roman" w:hAnsi="Times New Roman" w:cs="Times New Roman"/>
          <w:i/>
          <w:sz w:val="28"/>
          <w:szCs w:val="28"/>
        </w:rPr>
      </w:pPr>
      <w:r w:rsidRPr="00901479">
        <w:rPr>
          <w:rFonts w:ascii="Times New Roman" w:eastAsia="Calibri" w:hAnsi="Times New Roman" w:cs="Times New Roman"/>
          <w:spacing w:val="-6"/>
          <w:sz w:val="28"/>
          <w:szCs w:val="28"/>
        </w:rPr>
        <w:t xml:space="preserve">На территории Ханты-Мансийского района функционирует 6 полигонов твердых бытовых отходов в поселках </w:t>
      </w:r>
      <w:proofErr w:type="spellStart"/>
      <w:r w:rsidRPr="00901479">
        <w:rPr>
          <w:rFonts w:ascii="Times New Roman" w:eastAsia="Calibri" w:hAnsi="Times New Roman" w:cs="Times New Roman"/>
          <w:spacing w:val="-6"/>
          <w:sz w:val="28"/>
          <w:szCs w:val="28"/>
        </w:rPr>
        <w:t>Луговской</w:t>
      </w:r>
      <w:proofErr w:type="spellEnd"/>
      <w:r w:rsidRPr="00901479">
        <w:rPr>
          <w:rFonts w:ascii="Times New Roman" w:eastAsia="Calibri" w:hAnsi="Times New Roman" w:cs="Times New Roman"/>
          <w:spacing w:val="-6"/>
          <w:sz w:val="28"/>
          <w:szCs w:val="28"/>
        </w:rPr>
        <w:t xml:space="preserve">, Кедровый, </w:t>
      </w:r>
      <w:proofErr w:type="spellStart"/>
      <w:r w:rsidRPr="00901479">
        <w:rPr>
          <w:rFonts w:ascii="Times New Roman" w:eastAsia="Calibri" w:hAnsi="Times New Roman" w:cs="Times New Roman"/>
          <w:spacing w:val="-6"/>
          <w:sz w:val="28"/>
          <w:szCs w:val="28"/>
        </w:rPr>
        <w:t>Горноправдинск</w:t>
      </w:r>
      <w:proofErr w:type="spellEnd"/>
      <w:r w:rsidRPr="00901479">
        <w:rPr>
          <w:rFonts w:ascii="Times New Roman" w:eastAsia="Calibri" w:hAnsi="Times New Roman" w:cs="Times New Roman"/>
          <w:spacing w:val="-6"/>
          <w:sz w:val="28"/>
          <w:szCs w:val="28"/>
        </w:rPr>
        <w:t xml:space="preserve"> и</w:t>
      </w:r>
      <w:r w:rsidR="00193B4B" w:rsidRPr="00901479">
        <w:rPr>
          <w:rFonts w:ascii="Times New Roman" w:eastAsia="Calibri" w:hAnsi="Times New Roman" w:cs="Times New Roman"/>
          <w:spacing w:val="-6"/>
          <w:sz w:val="28"/>
          <w:szCs w:val="28"/>
        </w:rPr>
        <w:t> </w:t>
      </w:r>
      <w:r w:rsidRPr="00901479">
        <w:rPr>
          <w:rFonts w:ascii="Times New Roman" w:eastAsia="Calibri" w:hAnsi="Times New Roman" w:cs="Times New Roman"/>
          <w:spacing w:val="-6"/>
          <w:sz w:val="28"/>
          <w:szCs w:val="28"/>
        </w:rPr>
        <w:t xml:space="preserve">селах Елизарово, </w:t>
      </w:r>
      <w:proofErr w:type="spellStart"/>
      <w:r w:rsidRPr="00901479">
        <w:rPr>
          <w:rFonts w:ascii="Times New Roman" w:eastAsia="Calibri" w:hAnsi="Times New Roman" w:cs="Times New Roman"/>
          <w:spacing w:val="-6"/>
          <w:sz w:val="28"/>
          <w:szCs w:val="28"/>
        </w:rPr>
        <w:t>Нялинское</w:t>
      </w:r>
      <w:proofErr w:type="spellEnd"/>
      <w:r w:rsidRPr="00901479">
        <w:rPr>
          <w:rFonts w:ascii="Times New Roman" w:eastAsia="Calibri" w:hAnsi="Times New Roman" w:cs="Times New Roman"/>
          <w:spacing w:val="-6"/>
          <w:sz w:val="28"/>
          <w:szCs w:val="28"/>
        </w:rPr>
        <w:t xml:space="preserve">, </w:t>
      </w:r>
      <w:proofErr w:type="spellStart"/>
      <w:r w:rsidRPr="00901479">
        <w:rPr>
          <w:rFonts w:ascii="Times New Roman" w:eastAsia="Calibri" w:hAnsi="Times New Roman" w:cs="Times New Roman"/>
          <w:spacing w:val="-6"/>
          <w:sz w:val="28"/>
          <w:szCs w:val="28"/>
        </w:rPr>
        <w:t>Кышик</w:t>
      </w:r>
      <w:proofErr w:type="spellEnd"/>
      <w:r w:rsidRPr="00901479">
        <w:rPr>
          <w:rFonts w:ascii="Times New Roman" w:eastAsia="Calibri" w:hAnsi="Times New Roman" w:cs="Times New Roman"/>
          <w:spacing w:val="-6"/>
          <w:sz w:val="28"/>
          <w:szCs w:val="28"/>
        </w:rPr>
        <w:t>, которые находятся в хозяйственном ведении МП «ЖЭК-3». Суммарная проектная мощность полигонов составляет                               2 094,5 тонн</w:t>
      </w:r>
      <w:r w:rsidR="00812729" w:rsidRPr="00901479">
        <w:rPr>
          <w:rFonts w:ascii="Times New Roman" w:eastAsia="Calibri" w:hAnsi="Times New Roman" w:cs="Times New Roman"/>
          <w:spacing w:val="-6"/>
          <w:sz w:val="28"/>
          <w:szCs w:val="28"/>
        </w:rPr>
        <w:t>ы</w:t>
      </w:r>
      <w:r w:rsidRPr="00901479">
        <w:rPr>
          <w:rFonts w:ascii="Times New Roman" w:eastAsia="Calibri" w:hAnsi="Times New Roman" w:cs="Times New Roman"/>
          <w:spacing w:val="-6"/>
          <w:sz w:val="28"/>
          <w:szCs w:val="28"/>
        </w:rPr>
        <w:t>.</w:t>
      </w:r>
    </w:p>
    <w:p w14:paraId="3CDA11CD" w14:textId="04FFECA3" w:rsidR="009D00E3" w:rsidRPr="00901479" w:rsidRDefault="009D00E3" w:rsidP="00845CF1">
      <w:pPr>
        <w:pStyle w:val="af1"/>
        <w:shd w:val="clear" w:color="auto" w:fill="FFFFFF" w:themeFill="background1"/>
        <w:ind w:firstLine="708"/>
        <w:jc w:val="both"/>
        <w:rPr>
          <w:rFonts w:ascii="Times New Roman" w:hAnsi="Times New Roman" w:cs="Times New Roman"/>
          <w:i/>
          <w:sz w:val="28"/>
          <w:szCs w:val="28"/>
        </w:rPr>
      </w:pPr>
      <w:r w:rsidRPr="00901479">
        <w:rPr>
          <w:rFonts w:ascii="Times New Roman" w:hAnsi="Times New Roman" w:cs="Times New Roman"/>
          <w:sz w:val="28"/>
          <w:szCs w:val="28"/>
        </w:rPr>
        <w:t xml:space="preserve">Услуги по обращению с твердыми коммунальными отходами </w:t>
      </w:r>
      <w:r w:rsidR="00885147" w:rsidRPr="00901479">
        <w:rPr>
          <w:rFonts w:ascii="Times New Roman" w:hAnsi="Times New Roman" w:cs="Times New Roman"/>
          <w:sz w:val="28"/>
          <w:szCs w:val="28"/>
        </w:rPr>
        <w:br/>
      </w:r>
      <w:r w:rsidRPr="00901479">
        <w:rPr>
          <w:rFonts w:ascii="Times New Roman" w:hAnsi="Times New Roman" w:cs="Times New Roman"/>
          <w:sz w:val="28"/>
          <w:szCs w:val="28"/>
        </w:rPr>
        <w:t xml:space="preserve">с 01.01.2019 осуществляются региональным оператором - </w:t>
      </w:r>
      <w:r w:rsidR="001A549A" w:rsidRPr="00901479">
        <w:rPr>
          <w:rFonts w:ascii="Times New Roman" w:hAnsi="Times New Roman" w:cs="Times New Roman"/>
          <w:sz w:val="28"/>
          <w:szCs w:val="28"/>
        </w:rPr>
        <w:t xml:space="preserve">Акционерным </w:t>
      </w:r>
      <w:r w:rsidRPr="00901479">
        <w:rPr>
          <w:rFonts w:ascii="Times New Roman" w:hAnsi="Times New Roman" w:cs="Times New Roman"/>
          <w:sz w:val="28"/>
          <w:szCs w:val="28"/>
        </w:rPr>
        <w:t>общество</w:t>
      </w:r>
      <w:r w:rsidR="001A549A" w:rsidRPr="00901479">
        <w:rPr>
          <w:rFonts w:ascii="Times New Roman" w:hAnsi="Times New Roman" w:cs="Times New Roman"/>
          <w:sz w:val="28"/>
          <w:szCs w:val="28"/>
        </w:rPr>
        <w:t>м</w:t>
      </w:r>
      <w:r w:rsidRPr="00901479">
        <w:rPr>
          <w:rFonts w:ascii="Times New Roman" w:hAnsi="Times New Roman" w:cs="Times New Roman"/>
          <w:sz w:val="28"/>
          <w:szCs w:val="28"/>
        </w:rPr>
        <w:t xml:space="preserve"> «Югра-Экология» по тарифу, установленному Региональной службой по тарифам Ханты-Мансийского автономного округа – Югры.</w:t>
      </w:r>
    </w:p>
    <w:p w14:paraId="717EB335" w14:textId="77777777" w:rsidR="009D00E3" w:rsidRPr="00334502" w:rsidRDefault="009D00E3" w:rsidP="00845CF1">
      <w:pPr>
        <w:autoSpaceDN w:val="0"/>
        <w:adjustRightInd w:val="0"/>
        <w:ind w:firstLine="708"/>
        <w:jc w:val="center"/>
        <w:rPr>
          <w:rFonts w:ascii="Times New Roman" w:hAnsi="Times New Roman" w:cs="Times New Roman"/>
          <w:color w:val="FF0000"/>
          <w:sz w:val="28"/>
          <w:szCs w:val="28"/>
        </w:rPr>
      </w:pPr>
    </w:p>
    <w:p w14:paraId="34122446" w14:textId="77777777" w:rsidR="00A44CF5" w:rsidRPr="00B01CD1" w:rsidRDefault="00750300" w:rsidP="00845CF1">
      <w:pPr>
        <w:autoSpaceDN w:val="0"/>
        <w:adjustRightInd w:val="0"/>
        <w:ind w:firstLine="708"/>
        <w:jc w:val="center"/>
        <w:rPr>
          <w:rFonts w:ascii="Times New Roman" w:hAnsi="Times New Roman" w:cs="Times New Roman"/>
          <w:sz w:val="28"/>
          <w:szCs w:val="28"/>
        </w:rPr>
      </w:pPr>
      <w:r w:rsidRPr="00B01CD1">
        <w:rPr>
          <w:rFonts w:ascii="Times New Roman" w:hAnsi="Times New Roman" w:cs="Times New Roman"/>
          <w:sz w:val="28"/>
          <w:szCs w:val="28"/>
        </w:rPr>
        <w:lastRenderedPageBreak/>
        <w:t>Транспорт и связь</w:t>
      </w:r>
    </w:p>
    <w:p w14:paraId="0876F3F9" w14:textId="77777777" w:rsidR="00A44CF5" w:rsidRPr="00334502" w:rsidRDefault="00A44CF5" w:rsidP="00845CF1">
      <w:pPr>
        <w:autoSpaceDN w:val="0"/>
        <w:adjustRightInd w:val="0"/>
        <w:ind w:firstLine="708"/>
        <w:jc w:val="center"/>
        <w:rPr>
          <w:rFonts w:ascii="Times New Roman" w:hAnsi="Times New Roman" w:cs="Times New Roman"/>
          <w:color w:val="FF0000"/>
          <w:sz w:val="28"/>
          <w:szCs w:val="28"/>
        </w:rPr>
      </w:pPr>
    </w:p>
    <w:p w14:paraId="49FAECD5" w14:textId="3188817D" w:rsidR="00A44CF5" w:rsidRPr="00B01CD1" w:rsidRDefault="00A44CF5" w:rsidP="00845CF1">
      <w:pPr>
        <w:autoSpaceDN w:val="0"/>
        <w:adjustRightInd w:val="0"/>
        <w:ind w:firstLine="708"/>
        <w:jc w:val="both"/>
        <w:rPr>
          <w:rFonts w:ascii="Times New Roman" w:hAnsi="Times New Roman" w:cs="Times New Roman"/>
          <w:sz w:val="28"/>
          <w:szCs w:val="28"/>
        </w:rPr>
      </w:pPr>
      <w:r w:rsidRPr="00B01CD1">
        <w:rPr>
          <w:rFonts w:ascii="Times New Roman" w:hAnsi="Times New Roman" w:cs="Times New Roman"/>
          <w:sz w:val="28"/>
          <w:szCs w:val="28"/>
        </w:rPr>
        <w:t>Протяженность автомобильных дорог в Ханты-Мансийском районе составляет 61</w:t>
      </w:r>
      <w:r w:rsidR="00B01CD1" w:rsidRPr="00B01CD1">
        <w:rPr>
          <w:rFonts w:ascii="Times New Roman" w:hAnsi="Times New Roman" w:cs="Times New Roman"/>
          <w:sz w:val="28"/>
          <w:szCs w:val="28"/>
        </w:rPr>
        <w:t>9</w:t>
      </w:r>
      <w:r w:rsidRPr="00B01CD1">
        <w:rPr>
          <w:rFonts w:ascii="Times New Roman" w:hAnsi="Times New Roman" w:cs="Times New Roman"/>
          <w:sz w:val="28"/>
          <w:szCs w:val="28"/>
        </w:rPr>
        <w:t xml:space="preserve"> км, в том числе федерального значения 106,6 км, регионального значения 295,4 км и 21</w:t>
      </w:r>
      <w:r w:rsidR="00B01CD1" w:rsidRPr="00B01CD1">
        <w:rPr>
          <w:rFonts w:ascii="Times New Roman" w:hAnsi="Times New Roman" w:cs="Times New Roman"/>
          <w:sz w:val="28"/>
          <w:szCs w:val="28"/>
        </w:rPr>
        <w:t>7</w:t>
      </w:r>
      <w:r w:rsidRPr="00B01CD1">
        <w:rPr>
          <w:rFonts w:ascii="Times New Roman" w:hAnsi="Times New Roman" w:cs="Times New Roman"/>
          <w:sz w:val="28"/>
          <w:szCs w:val="28"/>
        </w:rPr>
        <w:t xml:space="preserve"> км местного значения.</w:t>
      </w:r>
    </w:p>
    <w:p w14:paraId="4120415D" w14:textId="77777777" w:rsidR="00A44CF5" w:rsidRPr="00B01CD1" w:rsidRDefault="00A44CF5" w:rsidP="00845CF1">
      <w:pPr>
        <w:autoSpaceDN w:val="0"/>
        <w:adjustRightInd w:val="0"/>
        <w:ind w:firstLine="708"/>
        <w:jc w:val="both"/>
        <w:rPr>
          <w:rFonts w:ascii="Times New Roman" w:hAnsi="Times New Roman" w:cs="Times New Roman"/>
          <w:sz w:val="28"/>
          <w:szCs w:val="28"/>
        </w:rPr>
      </w:pPr>
      <w:r w:rsidRPr="00B01CD1">
        <w:rPr>
          <w:rFonts w:ascii="Times New Roman" w:hAnsi="Times New Roman" w:cs="Times New Roman"/>
          <w:sz w:val="28"/>
          <w:szCs w:val="28"/>
        </w:rPr>
        <w:t>Из общего объема автомобильных дорог, дороги с твердым покрытием составляют 508,3 км, или 82,6 %.</w:t>
      </w:r>
    </w:p>
    <w:p w14:paraId="2B76E10A" w14:textId="77777777" w:rsidR="00A44CF5" w:rsidRPr="00B01CD1" w:rsidRDefault="00A44CF5" w:rsidP="00845CF1">
      <w:pPr>
        <w:autoSpaceDN w:val="0"/>
        <w:adjustRightInd w:val="0"/>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На территории Ханты-Мансийского района 23 населенных пункта </w:t>
      </w:r>
      <w:r w:rsidRPr="00B01CD1">
        <w:rPr>
          <w:rFonts w:ascii="Times New Roman" w:hAnsi="Times New Roman" w:cs="Times New Roman"/>
          <w:sz w:val="28"/>
          <w:szCs w:val="28"/>
        </w:rPr>
        <w:br/>
        <w:t>не обеспеченны круглогодичной транспортной связью с сетью автомобильных дорог общего пользования.</w:t>
      </w:r>
    </w:p>
    <w:p w14:paraId="389FBF24" w14:textId="77777777" w:rsidR="00B01CD1" w:rsidRDefault="00A44CF5" w:rsidP="00B01CD1">
      <w:pPr>
        <w:autoSpaceDN w:val="0"/>
        <w:adjustRightInd w:val="0"/>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Круглогодичное сообщение автомобильным транспортом осуществляется с населенными пунктами: деревня Шапша, деревня Ярки, деревня </w:t>
      </w:r>
      <w:proofErr w:type="spellStart"/>
      <w:r w:rsidRPr="00B01CD1">
        <w:rPr>
          <w:rFonts w:ascii="Times New Roman" w:hAnsi="Times New Roman" w:cs="Times New Roman"/>
          <w:sz w:val="28"/>
          <w:szCs w:val="28"/>
        </w:rPr>
        <w:t>Ягурьях</w:t>
      </w:r>
      <w:proofErr w:type="spellEnd"/>
      <w:r w:rsidRPr="00B01CD1">
        <w:rPr>
          <w:rFonts w:ascii="Times New Roman" w:hAnsi="Times New Roman" w:cs="Times New Roman"/>
          <w:sz w:val="28"/>
          <w:szCs w:val="28"/>
        </w:rPr>
        <w:t>,</w:t>
      </w:r>
      <w:r w:rsidR="00600D2E" w:rsidRPr="00B01CD1">
        <w:rPr>
          <w:rFonts w:ascii="Times New Roman" w:hAnsi="Times New Roman" w:cs="Times New Roman"/>
          <w:sz w:val="28"/>
          <w:szCs w:val="28"/>
        </w:rPr>
        <w:t xml:space="preserve"> </w:t>
      </w:r>
      <w:r w:rsidRPr="00B01CD1">
        <w:rPr>
          <w:rFonts w:ascii="Times New Roman" w:hAnsi="Times New Roman" w:cs="Times New Roman"/>
          <w:sz w:val="28"/>
          <w:szCs w:val="28"/>
        </w:rPr>
        <w:t>село </w:t>
      </w:r>
      <w:proofErr w:type="spellStart"/>
      <w:r w:rsidRPr="00B01CD1">
        <w:rPr>
          <w:rFonts w:ascii="Times New Roman" w:hAnsi="Times New Roman" w:cs="Times New Roman"/>
          <w:sz w:val="28"/>
          <w:szCs w:val="28"/>
        </w:rPr>
        <w:t>Батово</w:t>
      </w:r>
      <w:proofErr w:type="spellEnd"/>
      <w:r w:rsidRPr="00B01CD1">
        <w:rPr>
          <w:rFonts w:ascii="Times New Roman" w:hAnsi="Times New Roman" w:cs="Times New Roman"/>
          <w:sz w:val="28"/>
          <w:szCs w:val="28"/>
        </w:rPr>
        <w:t xml:space="preserve">, поселок </w:t>
      </w:r>
      <w:proofErr w:type="spellStart"/>
      <w:r w:rsidRPr="00B01CD1">
        <w:rPr>
          <w:rFonts w:ascii="Times New Roman" w:hAnsi="Times New Roman" w:cs="Times New Roman"/>
          <w:sz w:val="28"/>
          <w:szCs w:val="28"/>
        </w:rPr>
        <w:t>Горноправдинск</w:t>
      </w:r>
      <w:proofErr w:type="spellEnd"/>
      <w:r w:rsidRPr="00B01CD1">
        <w:rPr>
          <w:rFonts w:ascii="Times New Roman" w:hAnsi="Times New Roman" w:cs="Times New Roman"/>
          <w:sz w:val="28"/>
          <w:szCs w:val="28"/>
        </w:rPr>
        <w:t xml:space="preserve">, поселок Бобровский. Существует проезд автомобильным транспортом до села </w:t>
      </w:r>
      <w:proofErr w:type="spellStart"/>
      <w:r w:rsidRPr="00B01CD1">
        <w:rPr>
          <w:rFonts w:ascii="Times New Roman" w:hAnsi="Times New Roman" w:cs="Times New Roman"/>
          <w:sz w:val="28"/>
          <w:szCs w:val="28"/>
        </w:rPr>
        <w:t>Селиярово</w:t>
      </w:r>
      <w:proofErr w:type="spellEnd"/>
      <w:r w:rsidRPr="00B01CD1">
        <w:rPr>
          <w:rFonts w:ascii="Times New Roman" w:hAnsi="Times New Roman" w:cs="Times New Roman"/>
          <w:sz w:val="28"/>
          <w:szCs w:val="28"/>
        </w:rPr>
        <w:t xml:space="preserve"> по промысловым автодорогам </w:t>
      </w:r>
      <w:r w:rsidR="002F0B4A" w:rsidRPr="00B01CD1">
        <w:rPr>
          <w:rFonts w:ascii="Times New Roman" w:hAnsi="Times New Roman" w:cs="Times New Roman"/>
          <w:sz w:val="28"/>
          <w:szCs w:val="28"/>
        </w:rPr>
        <w:t xml:space="preserve">Общества </w:t>
      </w:r>
      <w:r w:rsidRPr="00B01CD1">
        <w:rPr>
          <w:rFonts w:ascii="Times New Roman" w:hAnsi="Times New Roman" w:cs="Times New Roman"/>
          <w:sz w:val="28"/>
          <w:szCs w:val="28"/>
        </w:rPr>
        <w:t xml:space="preserve">с ограниченной </w:t>
      </w:r>
      <w:r w:rsidR="004279B7" w:rsidRPr="00B01CD1">
        <w:rPr>
          <w:rFonts w:ascii="Times New Roman" w:hAnsi="Times New Roman" w:cs="Times New Roman"/>
          <w:sz w:val="28"/>
          <w:szCs w:val="28"/>
        </w:rPr>
        <w:t>ответственностью «</w:t>
      </w:r>
      <w:r w:rsidRPr="00B01CD1">
        <w:rPr>
          <w:rFonts w:ascii="Times New Roman" w:hAnsi="Times New Roman" w:cs="Times New Roman"/>
          <w:sz w:val="28"/>
          <w:szCs w:val="28"/>
        </w:rPr>
        <w:t>РН-</w:t>
      </w:r>
      <w:proofErr w:type="spellStart"/>
      <w:r w:rsidRPr="00B01CD1">
        <w:rPr>
          <w:rFonts w:ascii="Times New Roman" w:hAnsi="Times New Roman" w:cs="Times New Roman"/>
          <w:sz w:val="28"/>
          <w:szCs w:val="28"/>
        </w:rPr>
        <w:t>Юганскнефтегаз</w:t>
      </w:r>
      <w:proofErr w:type="spellEnd"/>
      <w:r w:rsidRPr="00B01CD1">
        <w:rPr>
          <w:rFonts w:ascii="Times New Roman" w:hAnsi="Times New Roman" w:cs="Times New Roman"/>
          <w:sz w:val="28"/>
          <w:szCs w:val="28"/>
        </w:rPr>
        <w:t xml:space="preserve">». </w:t>
      </w:r>
    </w:p>
    <w:p w14:paraId="76B1D7D7" w14:textId="77777777" w:rsidR="00B01CD1" w:rsidRDefault="00B01CD1" w:rsidP="00B01CD1">
      <w:pPr>
        <w:autoSpaceDN w:val="0"/>
        <w:adjustRightInd w:val="0"/>
        <w:ind w:firstLine="708"/>
        <w:jc w:val="both"/>
        <w:rPr>
          <w:rFonts w:ascii="Times New Roman" w:hAnsi="Times New Roman" w:cs="Times New Roman"/>
          <w:sz w:val="28"/>
          <w:szCs w:val="28"/>
          <w:lang w:eastAsia="ru-RU"/>
        </w:rPr>
      </w:pPr>
      <w:r w:rsidRPr="00B01CD1">
        <w:rPr>
          <w:rFonts w:ascii="Times New Roman" w:hAnsi="Times New Roman" w:cs="Times New Roman"/>
          <w:sz w:val="28"/>
          <w:szCs w:val="28"/>
          <w:lang w:eastAsia="ru-RU"/>
        </w:rPr>
        <w:t>За 1 квартал 2026 года перевезено 22 730 пассажиров автомобильным транспортом, что на 0,82 % больше показателя за аналогичный период прошлого года (22 545 пассажиров).</w:t>
      </w:r>
    </w:p>
    <w:p w14:paraId="0FE335EE" w14:textId="1B35B6C8" w:rsidR="00A44CF5" w:rsidRPr="00B01CD1" w:rsidRDefault="00A44CF5" w:rsidP="00B01CD1">
      <w:pPr>
        <w:autoSpaceDN w:val="0"/>
        <w:adjustRightInd w:val="0"/>
        <w:ind w:firstLine="708"/>
        <w:jc w:val="both"/>
        <w:rPr>
          <w:rFonts w:ascii="Times New Roman" w:hAnsi="Times New Roman" w:cs="Times New Roman"/>
          <w:sz w:val="28"/>
          <w:szCs w:val="28"/>
        </w:rPr>
      </w:pPr>
      <w:r w:rsidRPr="00B01CD1">
        <w:rPr>
          <w:rFonts w:ascii="Times New Roman" w:hAnsi="Times New Roman" w:cs="Times New Roman"/>
          <w:i/>
          <w:sz w:val="28"/>
          <w:szCs w:val="28"/>
        </w:rPr>
        <w:t xml:space="preserve">Связь </w:t>
      </w:r>
    </w:p>
    <w:p w14:paraId="1A989FD7" w14:textId="77777777" w:rsidR="00A44CF5"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На территории Ханты-Мансийского района общее число телефонных станций составляет 22 единицы с мощностью 5 928 единиц номеров.</w:t>
      </w:r>
    </w:p>
    <w:p w14:paraId="66CF8AA1" w14:textId="77777777" w:rsidR="007219D0"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Используемая мощность телефонных станций составляет 2 393 номера, или 40,4 % от общей мощности телефонных станций.</w:t>
      </w:r>
    </w:p>
    <w:p w14:paraId="555D7E00" w14:textId="351AF902" w:rsidR="00A44CF5"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Все населенные пункты района имеют возможность пользоваться сотовой связью Общество с ограниченной ответственностью «Т2Мобайл» (ТЕЛЕ 2) и ООО «Екатеринбург-2000» (Мотив). </w:t>
      </w:r>
    </w:p>
    <w:p w14:paraId="7EB798CB" w14:textId="77777777" w:rsidR="00A44CF5"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В десяти населенных пунктах района установлены базовые станции сотовой связи </w:t>
      </w:r>
      <w:r w:rsidRPr="00B01CD1">
        <w:rPr>
          <w:rFonts w:ascii="Times New Roman" w:hAnsi="Times New Roman" w:cs="Times New Roman"/>
          <w:sz w:val="28"/>
          <w:szCs w:val="28"/>
          <w:shd w:val="clear" w:color="auto" w:fill="FFFFFF"/>
        </w:rPr>
        <w:t xml:space="preserve">Публичное акционерное общество «Мобильные </w:t>
      </w:r>
      <w:proofErr w:type="spellStart"/>
      <w:r w:rsidRPr="00B01CD1">
        <w:rPr>
          <w:rFonts w:ascii="Times New Roman" w:hAnsi="Times New Roman" w:cs="Times New Roman"/>
          <w:sz w:val="28"/>
          <w:szCs w:val="28"/>
          <w:shd w:val="clear" w:color="auto" w:fill="FFFFFF"/>
        </w:rPr>
        <w:t>ТелеСистемы</w:t>
      </w:r>
      <w:proofErr w:type="spellEnd"/>
      <w:r w:rsidRPr="00B01CD1">
        <w:rPr>
          <w:rFonts w:ascii="Times New Roman" w:hAnsi="Times New Roman" w:cs="Times New Roman"/>
          <w:sz w:val="28"/>
          <w:szCs w:val="28"/>
          <w:shd w:val="clear" w:color="auto" w:fill="FFFFFF"/>
        </w:rPr>
        <w:t>»</w:t>
      </w:r>
      <w:r w:rsidRPr="00B01CD1">
        <w:rPr>
          <w:rFonts w:ascii="Arial" w:hAnsi="Arial" w:cs="Arial"/>
          <w:sz w:val="21"/>
          <w:szCs w:val="21"/>
          <w:shd w:val="clear" w:color="auto" w:fill="FFFFFF"/>
        </w:rPr>
        <w:t xml:space="preserve"> (</w:t>
      </w:r>
      <w:r w:rsidRPr="00B01CD1">
        <w:rPr>
          <w:rFonts w:ascii="Times New Roman" w:hAnsi="Times New Roman" w:cs="Times New Roman"/>
          <w:sz w:val="28"/>
          <w:szCs w:val="28"/>
        </w:rPr>
        <w:t>ПАО «МТС») (деревня Шапша, поселок Бобровский, деревня Ярки, поселок </w:t>
      </w:r>
      <w:proofErr w:type="spellStart"/>
      <w:r w:rsidRPr="00B01CD1">
        <w:rPr>
          <w:rFonts w:ascii="Times New Roman" w:hAnsi="Times New Roman" w:cs="Times New Roman"/>
          <w:sz w:val="28"/>
          <w:szCs w:val="28"/>
        </w:rPr>
        <w:t>Горноправдинск</w:t>
      </w:r>
      <w:proofErr w:type="spellEnd"/>
      <w:r w:rsidRPr="00B01CD1">
        <w:rPr>
          <w:rFonts w:ascii="Times New Roman" w:hAnsi="Times New Roman" w:cs="Times New Roman"/>
          <w:sz w:val="28"/>
          <w:szCs w:val="28"/>
        </w:rPr>
        <w:t xml:space="preserve">, поселок Сибирский, село </w:t>
      </w:r>
      <w:proofErr w:type="spellStart"/>
      <w:r w:rsidRPr="00B01CD1">
        <w:rPr>
          <w:rFonts w:ascii="Times New Roman" w:hAnsi="Times New Roman" w:cs="Times New Roman"/>
          <w:sz w:val="28"/>
          <w:szCs w:val="28"/>
        </w:rPr>
        <w:t>Селиярово</w:t>
      </w:r>
      <w:proofErr w:type="spellEnd"/>
      <w:r w:rsidRPr="00B01CD1">
        <w:rPr>
          <w:rFonts w:ascii="Times New Roman" w:hAnsi="Times New Roman" w:cs="Times New Roman"/>
          <w:sz w:val="28"/>
          <w:szCs w:val="28"/>
        </w:rPr>
        <w:t xml:space="preserve">, деревня </w:t>
      </w:r>
      <w:proofErr w:type="spellStart"/>
      <w:r w:rsidRPr="00B01CD1">
        <w:rPr>
          <w:rFonts w:ascii="Times New Roman" w:hAnsi="Times New Roman" w:cs="Times New Roman"/>
          <w:sz w:val="28"/>
          <w:szCs w:val="28"/>
        </w:rPr>
        <w:t>Согом</w:t>
      </w:r>
      <w:proofErr w:type="spellEnd"/>
      <w:r w:rsidRPr="00B01CD1">
        <w:rPr>
          <w:rFonts w:ascii="Times New Roman" w:hAnsi="Times New Roman" w:cs="Times New Roman"/>
          <w:sz w:val="28"/>
          <w:szCs w:val="28"/>
        </w:rPr>
        <w:t xml:space="preserve">, деревня </w:t>
      </w:r>
      <w:proofErr w:type="spellStart"/>
      <w:r w:rsidRPr="00B01CD1">
        <w:rPr>
          <w:rFonts w:ascii="Times New Roman" w:hAnsi="Times New Roman" w:cs="Times New Roman"/>
          <w:sz w:val="28"/>
          <w:szCs w:val="28"/>
        </w:rPr>
        <w:t>Ягурьях</w:t>
      </w:r>
      <w:proofErr w:type="spellEnd"/>
      <w:r w:rsidRPr="00B01CD1">
        <w:rPr>
          <w:rFonts w:ascii="Times New Roman" w:hAnsi="Times New Roman" w:cs="Times New Roman"/>
          <w:sz w:val="28"/>
          <w:szCs w:val="28"/>
        </w:rPr>
        <w:t xml:space="preserve">, село Троица, поселок </w:t>
      </w:r>
      <w:proofErr w:type="spellStart"/>
      <w:r w:rsidRPr="00B01CD1">
        <w:rPr>
          <w:rFonts w:ascii="Times New Roman" w:hAnsi="Times New Roman" w:cs="Times New Roman"/>
          <w:sz w:val="28"/>
          <w:szCs w:val="28"/>
        </w:rPr>
        <w:t>Красноленинский</w:t>
      </w:r>
      <w:proofErr w:type="spellEnd"/>
      <w:r w:rsidRPr="00B01CD1">
        <w:rPr>
          <w:rFonts w:ascii="Times New Roman" w:hAnsi="Times New Roman" w:cs="Times New Roman"/>
          <w:sz w:val="28"/>
          <w:szCs w:val="28"/>
        </w:rPr>
        <w:t xml:space="preserve">).  </w:t>
      </w:r>
    </w:p>
    <w:p w14:paraId="646D98EF" w14:textId="77777777" w:rsidR="00A44CF5"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К сети Интернет подключены все общеобразовательные учреждения района, из них 1 учреждение (в деревне </w:t>
      </w:r>
      <w:proofErr w:type="spellStart"/>
      <w:r w:rsidRPr="00B01CD1">
        <w:rPr>
          <w:rFonts w:ascii="Times New Roman" w:hAnsi="Times New Roman" w:cs="Times New Roman"/>
          <w:sz w:val="28"/>
          <w:szCs w:val="28"/>
        </w:rPr>
        <w:t>Согом</w:t>
      </w:r>
      <w:proofErr w:type="spellEnd"/>
      <w:r w:rsidRPr="00B01CD1">
        <w:rPr>
          <w:rFonts w:ascii="Times New Roman" w:hAnsi="Times New Roman" w:cs="Times New Roman"/>
          <w:sz w:val="28"/>
          <w:szCs w:val="28"/>
        </w:rPr>
        <w:t xml:space="preserve">) – посредством наземных спутниковых станций. </w:t>
      </w:r>
    </w:p>
    <w:p w14:paraId="5B90E5F5" w14:textId="77777777" w:rsidR="00A44CF5" w:rsidRPr="00B01CD1" w:rsidRDefault="00A44CF5" w:rsidP="00845CF1">
      <w:pPr>
        <w:pStyle w:val="af1"/>
        <w:shd w:val="clear" w:color="auto" w:fill="FFFFFF" w:themeFill="background1"/>
        <w:ind w:firstLine="708"/>
        <w:jc w:val="both"/>
        <w:rPr>
          <w:rFonts w:ascii="Times New Roman" w:hAnsi="Times New Roman" w:cs="Times New Roman"/>
          <w:sz w:val="28"/>
          <w:szCs w:val="28"/>
        </w:rPr>
      </w:pPr>
      <w:r w:rsidRPr="00B01CD1">
        <w:rPr>
          <w:rFonts w:ascii="Times New Roman" w:hAnsi="Times New Roman" w:cs="Times New Roman"/>
          <w:sz w:val="28"/>
          <w:szCs w:val="28"/>
        </w:rPr>
        <w:t xml:space="preserve">Услуги почтовой связи в районе предоставляет Управление федеральной почтовой связи Ханты-Мансийского автономного </w:t>
      </w:r>
      <w:r w:rsidRPr="00B01CD1">
        <w:rPr>
          <w:rFonts w:ascii="Times New Roman" w:hAnsi="Times New Roman" w:cs="Times New Roman"/>
          <w:sz w:val="28"/>
          <w:szCs w:val="28"/>
        </w:rPr>
        <w:br/>
        <w:t xml:space="preserve">округа – Югры – филиал акционерного общества «Почта России». </w:t>
      </w:r>
      <w:r w:rsidRPr="00B01CD1">
        <w:rPr>
          <w:rFonts w:ascii="Times New Roman" w:hAnsi="Times New Roman" w:cs="Times New Roman"/>
          <w:sz w:val="28"/>
          <w:szCs w:val="28"/>
        </w:rPr>
        <w:br/>
        <w:t xml:space="preserve">На территории района работает 24 отделения почтовой связи. </w:t>
      </w:r>
    </w:p>
    <w:p w14:paraId="11322708" w14:textId="77777777" w:rsidR="00C168E6" w:rsidRPr="00334502" w:rsidRDefault="00C168E6" w:rsidP="00845CF1">
      <w:pPr>
        <w:pStyle w:val="1f5"/>
        <w:rPr>
          <w:color w:val="FF0000"/>
          <w:sz w:val="28"/>
          <w:szCs w:val="28"/>
        </w:rPr>
      </w:pPr>
    </w:p>
    <w:p w14:paraId="64B0E538" w14:textId="77777777" w:rsidR="00470434" w:rsidRPr="00061A1A" w:rsidRDefault="00750300" w:rsidP="00845CF1">
      <w:pPr>
        <w:pStyle w:val="1f5"/>
        <w:rPr>
          <w:sz w:val="28"/>
          <w:szCs w:val="28"/>
        </w:rPr>
      </w:pPr>
      <w:r w:rsidRPr="00061A1A">
        <w:rPr>
          <w:sz w:val="28"/>
          <w:szCs w:val="28"/>
        </w:rPr>
        <w:t>Финансы</w:t>
      </w:r>
    </w:p>
    <w:p w14:paraId="71567C84" w14:textId="77777777" w:rsidR="005D27C3" w:rsidRPr="00334502" w:rsidRDefault="005D27C3" w:rsidP="00845CF1">
      <w:pPr>
        <w:autoSpaceDN w:val="0"/>
        <w:adjustRightInd w:val="0"/>
        <w:jc w:val="center"/>
        <w:rPr>
          <w:rFonts w:ascii="Times New Roman" w:hAnsi="Times New Roman" w:cs="Times New Roman"/>
          <w:color w:val="FF0000"/>
          <w:sz w:val="28"/>
          <w:szCs w:val="28"/>
          <w:lang w:eastAsia="ru-RU"/>
        </w:rPr>
      </w:pPr>
    </w:p>
    <w:p w14:paraId="532DAF49" w14:textId="77777777" w:rsidR="006F356F" w:rsidRDefault="00D62153" w:rsidP="006F356F">
      <w:pPr>
        <w:ind w:firstLine="709"/>
        <w:jc w:val="both"/>
        <w:rPr>
          <w:rFonts w:ascii="Times New Roman" w:hAnsi="Times New Roman" w:cs="Times New Roman"/>
          <w:sz w:val="28"/>
          <w:szCs w:val="28"/>
        </w:rPr>
      </w:pPr>
      <w:r w:rsidRPr="00061A1A">
        <w:rPr>
          <w:rFonts w:ascii="Times New Roman" w:hAnsi="Times New Roman" w:cs="Times New Roman"/>
          <w:sz w:val="28"/>
          <w:szCs w:val="28"/>
        </w:rPr>
        <w:t xml:space="preserve">Доходы консолидированного бюджета Ханты-Мансийского района </w:t>
      </w:r>
      <w:r w:rsidRPr="00061A1A">
        <w:rPr>
          <w:rFonts w:ascii="Times New Roman" w:hAnsi="Times New Roman" w:cs="Times New Roman"/>
          <w:sz w:val="28"/>
          <w:szCs w:val="28"/>
        </w:rPr>
        <w:lastRenderedPageBreak/>
        <w:t>(далее – бюджет района) на 01.0</w:t>
      </w:r>
      <w:r w:rsidR="00061A1A" w:rsidRPr="00061A1A">
        <w:rPr>
          <w:rFonts w:ascii="Times New Roman" w:hAnsi="Times New Roman" w:cs="Times New Roman"/>
          <w:sz w:val="28"/>
          <w:szCs w:val="28"/>
        </w:rPr>
        <w:t>4</w:t>
      </w:r>
      <w:r w:rsidRPr="00061A1A">
        <w:rPr>
          <w:rFonts w:ascii="Times New Roman" w:hAnsi="Times New Roman" w:cs="Times New Roman"/>
          <w:sz w:val="28"/>
          <w:szCs w:val="28"/>
        </w:rPr>
        <w:t>.2026</w:t>
      </w:r>
      <w:r w:rsidR="00812729" w:rsidRPr="00061A1A">
        <w:rPr>
          <w:rFonts w:ascii="Times New Roman" w:hAnsi="Times New Roman" w:cs="Times New Roman"/>
          <w:sz w:val="28"/>
          <w:szCs w:val="28"/>
        </w:rPr>
        <w:t xml:space="preserve"> исполнены в сумме </w:t>
      </w:r>
      <w:r w:rsidR="00061A1A" w:rsidRPr="00061A1A">
        <w:rPr>
          <w:rFonts w:ascii="Times New Roman" w:hAnsi="Times New Roman" w:cs="Times New Roman"/>
          <w:sz w:val="28"/>
          <w:szCs w:val="28"/>
        </w:rPr>
        <w:t>1 291,5</w:t>
      </w:r>
      <w:r w:rsidRPr="00061A1A">
        <w:rPr>
          <w:rFonts w:ascii="Times New Roman" w:hAnsi="Times New Roman" w:cs="Times New Roman"/>
          <w:sz w:val="28"/>
          <w:szCs w:val="28"/>
        </w:rPr>
        <w:t xml:space="preserve"> млн рублей, что на </w:t>
      </w:r>
      <w:r w:rsidR="00061A1A" w:rsidRPr="00061A1A">
        <w:rPr>
          <w:rFonts w:ascii="Times New Roman" w:hAnsi="Times New Roman" w:cs="Times New Roman"/>
          <w:sz w:val="28"/>
          <w:szCs w:val="28"/>
        </w:rPr>
        <w:t>25,2</w:t>
      </w:r>
      <w:r w:rsidRPr="00061A1A">
        <w:rPr>
          <w:rFonts w:ascii="Times New Roman" w:hAnsi="Times New Roman" w:cs="Times New Roman"/>
          <w:sz w:val="28"/>
          <w:szCs w:val="28"/>
        </w:rPr>
        <w:t xml:space="preserve"> % выше аналогичного показателя за 202</w:t>
      </w:r>
      <w:r w:rsidR="00061A1A" w:rsidRPr="00061A1A">
        <w:rPr>
          <w:rFonts w:ascii="Times New Roman" w:hAnsi="Times New Roman" w:cs="Times New Roman"/>
          <w:sz w:val="28"/>
          <w:szCs w:val="28"/>
        </w:rPr>
        <w:t>5</w:t>
      </w:r>
      <w:r w:rsidRPr="00061A1A">
        <w:rPr>
          <w:rFonts w:ascii="Times New Roman" w:hAnsi="Times New Roman" w:cs="Times New Roman"/>
          <w:sz w:val="28"/>
          <w:szCs w:val="28"/>
        </w:rPr>
        <w:t xml:space="preserve"> год</w:t>
      </w:r>
      <w:r w:rsidR="00061A1A" w:rsidRPr="00061A1A">
        <w:rPr>
          <w:rFonts w:ascii="Times New Roman" w:hAnsi="Times New Roman" w:cs="Times New Roman"/>
          <w:sz w:val="28"/>
          <w:szCs w:val="28"/>
        </w:rPr>
        <w:t xml:space="preserve"> (1 031,6 млн рублей)</w:t>
      </w:r>
      <w:r w:rsidRPr="00061A1A">
        <w:rPr>
          <w:rFonts w:ascii="Times New Roman" w:hAnsi="Times New Roman" w:cs="Times New Roman"/>
          <w:sz w:val="28"/>
          <w:szCs w:val="28"/>
        </w:rPr>
        <w:t>.</w:t>
      </w:r>
    </w:p>
    <w:p w14:paraId="38F08121" w14:textId="06F84218" w:rsidR="007D6F2E" w:rsidRDefault="006F356F" w:rsidP="007D6F2E">
      <w:pPr>
        <w:ind w:firstLine="709"/>
        <w:jc w:val="both"/>
        <w:rPr>
          <w:rFonts w:ascii="Times New Roman" w:hAnsi="Times New Roman" w:cs="Times New Roman"/>
          <w:sz w:val="28"/>
          <w:szCs w:val="28"/>
        </w:rPr>
      </w:pPr>
      <w:r w:rsidRPr="006F356F">
        <w:rPr>
          <w:rFonts w:ascii="Times New Roman" w:eastAsia="Calibri" w:hAnsi="Times New Roman" w:cs="Times New Roman"/>
          <w:sz w:val="28"/>
          <w:szCs w:val="28"/>
        </w:rPr>
        <w:t>Сумма налоговых доходов, поступивших в консолидированный бюджет района, составила 550 млн руб</w:t>
      </w:r>
      <w:r w:rsidR="00B97B89">
        <w:rPr>
          <w:rFonts w:ascii="Times New Roman" w:eastAsia="Calibri" w:hAnsi="Times New Roman" w:cs="Times New Roman"/>
          <w:sz w:val="28"/>
          <w:szCs w:val="28"/>
        </w:rPr>
        <w:t>лей</w:t>
      </w:r>
      <w:r w:rsidRPr="006F356F">
        <w:rPr>
          <w:rFonts w:ascii="Times New Roman" w:eastAsia="Calibri" w:hAnsi="Times New Roman" w:cs="Times New Roman"/>
          <w:sz w:val="28"/>
          <w:szCs w:val="28"/>
        </w:rPr>
        <w:t xml:space="preserve"> (исполнение 23,3 % от бюджетной росписи на 2026 год), увеличение поступлений к уровню 2025</w:t>
      </w:r>
      <w:r w:rsidR="00B97B89">
        <w:rPr>
          <w:rFonts w:ascii="Times New Roman" w:eastAsia="Calibri" w:hAnsi="Times New Roman" w:cs="Times New Roman"/>
          <w:sz w:val="28"/>
          <w:szCs w:val="28"/>
        </w:rPr>
        <w:t> </w:t>
      </w:r>
      <w:r w:rsidRPr="006F356F">
        <w:rPr>
          <w:rFonts w:ascii="Times New Roman" w:eastAsia="Calibri" w:hAnsi="Times New Roman" w:cs="Times New Roman"/>
          <w:sz w:val="28"/>
          <w:szCs w:val="28"/>
        </w:rPr>
        <w:t>года составляет 27,6 %. Основным источником налоговых доходов бюджета района является налог на доходы физических лиц (исполнение 23,9</w:t>
      </w:r>
      <w:r w:rsidR="00B97B89">
        <w:rPr>
          <w:rFonts w:ascii="Times New Roman" w:eastAsia="Calibri" w:hAnsi="Times New Roman" w:cs="Times New Roman"/>
          <w:sz w:val="28"/>
          <w:szCs w:val="28"/>
        </w:rPr>
        <w:t xml:space="preserve"> </w:t>
      </w:r>
      <w:r w:rsidRPr="006F356F">
        <w:rPr>
          <w:rFonts w:ascii="Times New Roman" w:eastAsia="Calibri" w:hAnsi="Times New Roman" w:cs="Times New Roman"/>
          <w:sz w:val="28"/>
          <w:szCs w:val="28"/>
        </w:rPr>
        <w:t>%), рост поступлений по данному виду налога составляет 1,2</w:t>
      </w:r>
      <w:r w:rsidR="00B97B89">
        <w:rPr>
          <w:rFonts w:ascii="Times New Roman" w:eastAsia="Calibri" w:hAnsi="Times New Roman" w:cs="Times New Roman"/>
          <w:sz w:val="28"/>
          <w:szCs w:val="28"/>
        </w:rPr>
        <w:t xml:space="preserve"> </w:t>
      </w:r>
      <w:r w:rsidRPr="006F356F">
        <w:rPr>
          <w:rFonts w:ascii="Times New Roman" w:eastAsia="Calibri" w:hAnsi="Times New Roman" w:cs="Times New Roman"/>
          <w:sz w:val="28"/>
          <w:szCs w:val="28"/>
        </w:rPr>
        <w:t>%.</w:t>
      </w:r>
    </w:p>
    <w:p w14:paraId="4221D759" w14:textId="6E456890" w:rsidR="007D6F2E" w:rsidRPr="007D6F2E" w:rsidRDefault="00D62153" w:rsidP="007D6F2E">
      <w:pPr>
        <w:ind w:firstLine="709"/>
        <w:jc w:val="both"/>
        <w:rPr>
          <w:rFonts w:ascii="Times New Roman" w:hAnsi="Times New Roman" w:cs="Times New Roman"/>
          <w:sz w:val="28"/>
          <w:szCs w:val="28"/>
        </w:rPr>
      </w:pPr>
      <w:r w:rsidRPr="007D6F2E">
        <w:rPr>
          <w:rFonts w:ascii="Times New Roman" w:eastAsia="Calibri" w:hAnsi="Times New Roman" w:cs="Times New Roman"/>
          <w:sz w:val="28"/>
          <w:szCs w:val="28"/>
        </w:rPr>
        <w:t xml:space="preserve">Неналоговые доходы бюджета </w:t>
      </w:r>
      <w:r w:rsidR="002F0B4A" w:rsidRPr="007D6F2E">
        <w:rPr>
          <w:rFonts w:ascii="Times New Roman" w:eastAsia="Calibri" w:hAnsi="Times New Roman" w:cs="Times New Roman"/>
          <w:sz w:val="28"/>
          <w:szCs w:val="28"/>
        </w:rPr>
        <w:t xml:space="preserve">района </w:t>
      </w:r>
      <w:r w:rsidRPr="007D6F2E">
        <w:rPr>
          <w:rFonts w:ascii="Times New Roman" w:eastAsia="Calibri" w:hAnsi="Times New Roman" w:cs="Times New Roman"/>
          <w:sz w:val="28"/>
          <w:szCs w:val="28"/>
        </w:rPr>
        <w:t>на 01.0</w:t>
      </w:r>
      <w:r w:rsidR="007D6F2E" w:rsidRPr="007D6F2E">
        <w:rPr>
          <w:rFonts w:ascii="Times New Roman" w:eastAsia="Calibri" w:hAnsi="Times New Roman" w:cs="Times New Roman"/>
          <w:sz w:val="28"/>
          <w:szCs w:val="28"/>
        </w:rPr>
        <w:t>4</w:t>
      </w:r>
      <w:r w:rsidRPr="007D6F2E">
        <w:rPr>
          <w:rFonts w:ascii="Times New Roman" w:eastAsia="Calibri" w:hAnsi="Times New Roman" w:cs="Times New Roman"/>
          <w:sz w:val="28"/>
          <w:szCs w:val="28"/>
        </w:rPr>
        <w:t xml:space="preserve">.2026 составили </w:t>
      </w:r>
      <w:r w:rsidR="007D6F2E" w:rsidRPr="007D6F2E">
        <w:rPr>
          <w:rFonts w:ascii="Times New Roman" w:eastAsia="Calibri" w:hAnsi="Times New Roman" w:cs="Times New Roman"/>
          <w:sz w:val="28"/>
          <w:szCs w:val="28"/>
        </w:rPr>
        <w:t>163,3</w:t>
      </w:r>
      <w:r w:rsidRPr="007D6F2E">
        <w:rPr>
          <w:rFonts w:ascii="Times New Roman" w:eastAsia="Calibri" w:hAnsi="Times New Roman" w:cs="Times New Roman"/>
          <w:sz w:val="28"/>
          <w:szCs w:val="28"/>
        </w:rPr>
        <w:t xml:space="preserve"> млн руб</w:t>
      </w:r>
      <w:r w:rsidR="002F0B4A" w:rsidRPr="007D6F2E">
        <w:rPr>
          <w:rFonts w:ascii="Times New Roman" w:eastAsia="Calibri" w:hAnsi="Times New Roman" w:cs="Times New Roman"/>
          <w:sz w:val="28"/>
          <w:szCs w:val="28"/>
        </w:rPr>
        <w:t xml:space="preserve">лей </w:t>
      </w:r>
      <w:r w:rsidRPr="007D6F2E">
        <w:rPr>
          <w:rFonts w:ascii="Times New Roman" w:eastAsia="Calibri" w:hAnsi="Times New Roman" w:cs="Times New Roman"/>
          <w:sz w:val="28"/>
          <w:szCs w:val="28"/>
        </w:rPr>
        <w:t>(</w:t>
      </w:r>
      <w:r w:rsidR="007D6F2E" w:rsidRPr="007D6F2E">
        <w:rPr>
          <w:rFonts w:ascii="Times New Roman" w:eastAsia="Calibri" w:hAnsi="Times New Roman" w:cs="Times New Roman"/>
          <w:sz w:val="28"/>
          <w:szCs w:val="28"/>
        </w:rPr>
        <w:t>36,5</w:t>
      </w:r>
      <w:r w:rsidR="006169B7" w:rsidRPr="007D6F2E">
        <w:rPr>
          <w:rFonts w:ascii="Times New Roman" w:eastAsia="Calibri" w:hAnsi="Times New Roman" w:cs="Times New Roman"/>
          <w:sz w:val="28"/>
          <w:szCs w:val="28"/>
        </w:rPr>
        <w:t xml:space="preserve"> </w:t>
      </w:r>
      <w:r w:rsidRPr="007D6F2E">
        <w:rPr>
          <w:rFonts w:ascii="Times New Roman" w:eastAsia="Calibri" w:hAnsi="Times New Roman" w:cs="Times New Roman"/>
          <w:sz w:val="28"/>
          <w:szCs w:val="28"/>
        </w:rPr>
        <w:t>% от бюджетной росписи на 202</w:t>
      </w:r>
      <w:r w:rsidR="007D6F2E" w:rsidRPr="007D6F2E">
        <w:rPr>
          <w:rFonts w:ascii="Times New Roman" w:eastAsia="Calibri" w:hAnsi="Times New Roman" w:cs="Times New Roman"/>
          <w:sz w:val="28"/>
          <w:szCs w:val="28"/>
        </w:rPr>
        <w:t>6</w:t>
      </w:r>
      <w:r w:rsidRPr="007D6F2E">
        <w:rPr>
          <w:rFonts w:ascii="Times New Roman" w:eastAsia="Calibri" w:hAnsi="Times New Roman" w:cs="Times New Roman"/>
          <w:sz w:val="28"/>
          <w:szCs w:val="28"/>
        </w:rPr>
        <w:t xml:space="preserve"> год). </w:t>
      </w:r>
      <w:r w:rsidR="007D6F2E" w:rsidRPr="007D6F2E">
        <w:rPr>
          <w:rFonts w:ascii="Times New Roman" w:eastAsia="Calibri" w:hAnsi="Times New Roman" w:cs="Times New Roman"/>
          <w:sz w:val="28"/>
          <w:szCs w:val="28"/>
        </w:rPr>
        <w:t xml:space="preserve">Увеличение объемов поступлений неналоговых доходов к 2025 году составляет 34 %. </w:t>
      </w:r>
    </w:p>
    <w:p w14:paraId="57D57454" w14:textId="1708A800" w:rsidR="007D6F2E" w:rsidRPr="007D6F2E" w:rsidRDefault="007D6F2E" w:rsidP="007D6F2E">
      <w:pPr>
        <w:ind w:firstLine="709"/>
        <w:jc w:val="both"/>
        <w:rPr>
          <w:rFonts w:ascii="Times New Roman" w:hAnsi="Times New Roman" w:cs="Times New Roman"/>
          <w:sz w:val="28"/>
          <w:szCs w:val="28"/>
        </w:rPr>
      </w:pPr>
      <w:r w:rsidRPr="007D6F2E">
        <w:rPr>
          <w:rFonts w:ascii="Times New Roman" w:eastAsia="Calibri" w:hAnsi="Times New Roman" w:cs="Times New Roman"/>
          <w:sz w:val="28"/>
          <w:szCs w:val="28"/>
        </w:rPr>
        <w:t>Удельный вес налоговых и неналоговых поступлений в общей сумме доходов консолидированного бюджета составляет 55,2 %.</w:t>
      </w:r>
    </w:p>
    <w:p w14:paraId="5A432FDC" w14:textId="37DEA6BE" w:rsidR="00D62153" w:rsidRPr="001C6A73" w:rsidRDefault="00D62153" w:rsidP="007D6F2E">
      <w:pPr>
        <w:ind w:firstLine="709"/>
        <w:jc w:val="both"/>
        <w:rPr>
          <w:rFonts w:ascii="Times New Roman" w:eastAsia="Calibri" w:hAnsi="Times New Roman" w:cs="Times New Roman"/>
          <w:sz w:val="28"/>
          <w:szCs w:val="28"/>
        </w:rPr>
      </w:pPr>
      <w:r w:rsidRPr="001C6A73">
        <w:rPr>
          <w:rFonts w:ascii="Times New Roman" w:eastAsia="Calibri" w:hAnsi="Times New Roman" w:cs="Times New Roman"/>
          <w:sz w:val="28"/>
          <w:szCs w:val="28"/>
        </w:rPr>
        <w:t xml:space="preserve">Безвозмездные поступления консолидированного бюджета района </w:t>
      </w:r>
      <w:r w:rsidRPr="001C6A73">
        <w:rPr>
          <w:rFonts w:ascii="Times New Roman" w:eastAsia="Calibri" w:hAnsi="Times New Roman" w:cs="Times New Roman"/>
          <w:sz w:val="28"/>
          <w:szCs w:val="28"/>
        </w:rPr>
        <w:br/>
        <w:t xml:space="preserve">(без внутренних оборотов) составили </w:t>
      </w:r>
      <w:r w:rsidR="007D6F2E" w:rsidRPr="001C6A73">
        <w:rPr>
          <w:rFonts w:ascii="Times New Roman" w:eastAsia="Calibri" w:hAnsi="Times New Roman" w:cs="Times New Roman"/>
          <w:sz w:val="28"/>
          <w:szCs w:val="28"/>
        </w:rPr>
        <w:t>578,2</w:t>
      </w:r>
      <w:r w:rsidRPr="001C6A73">
        <w:rPr>
          <w:rFonts w:ascii="Times New Roman" w:eastAsia="Calibri" w:hAnsi="Times New Roman" w:cs="Times New Roman"/>
          <w:sz w:val="28"/>
          <w:szCs w:val="28"/>
        </w:rPr>
        <w:t xml:space="preserve"> млн руб</w:t>
      </w:r>
      <w:r w:rsidR="002F0B4A" w:rsidRPr="001C6A73">
        <w:rPr>
          <w:rFonts w:ascii="Times New Roman" w:eastAsia="Calibri" w:hAnsi="Times New Roman" w:cs="Times New Roman"/>
          <w:sz w:val="28"/>
          <w:szCs w:val="28"/>
        </w:rPr>
        <w:t>лей</w:t>
      </w:r>
      <w:r w:rsidRPr="001C6A73">
        <w:rPr>
          <w:rFonts w:ascii="Times New Roman" w:eastAsia="Calibri" w:hAnsi="Times New Roman" w:cs="Times New Roman"/>
          <w:sz w:val="28"/>
          <w:szCs w:val="28"/>
        </w:rPr>
        <w:t xml:space="preserve">, исполнение </w:t>
      </w:r>
      <w:r w:rsidRPr="001C6A73">
        <w:rPr>
          <w:rFonts w:ascii="Times New Roman" w:eastAsia="Calibri" w:hAnsi="Times New Roman" w:cs="Times New Roman"/>
          <w:sz w:val="28"/>
          <w:szCs w:val="28"/>
        </w:rPr>
        <w:br/>
        <w:t>от годовой росписи 202</w:t>
      </w:r>
      <w:r w:rsidR="001C6A73" w:rsidRPr="001C6A73">
        <w:rPr>
          <w:rFonts w:ascii="Times New Roman" w:eastAsia="Calibri" w:hAnsi="Times New Roman" w:cs="Times New Roman"/>
          <w:sz w:val="28"/>
          <w:szCs w:val="28"/>
        </w:rPr>
        <w:t>6</w:t>
      </w:r>
      <w:r w:rsidRPr="001C6A73">
        <w:rPr>
          <w:rFonts w:ascii="Times New Roman" w:eastAsia="Calibri" w:hAnsi="Times New Roman" w:cs="Times New Roman"/>
          <w:sz w:val="28"/>
          <w:szCs w:val="28"/>
        </w:rPr>
        <w:t xml:space="preserve"> года – </w:t>
      </w:r>
      <w:r w:rsidR="001C6A73" w:rsidRPr="001C6A73">
        <w:rPr>
          <w:rFonts w:ascii="Times New Roman" w:eastAsia="Calibri" w:hAnsi="Times New Roman" w:cs="Times New Roman"/>
          <w:sz w:val="28"/>
          <w:szCs w:val="28"/>
        </w:rPr>
        <w:t>15,7</w:t>
      </w:r>
      <w:r w:rsidR="006169B7" w:rsidRPr="001C6A73">
        <w:rPr>
          <w:rFonts w:ascii="Times New Roman" w:eastAsia="Calibri" w:hAnsi="Times New Roman" w:cs="Times New Roman"/>
          <w:sz w:val="28"/>
          <w:szCs w:val="28"/>
        </w:rPr>
        <w:t xml:space="preserve"> </w:t>
      </w:r>
      <w:r w:rsidRPr="001C6A73">
        <w:rPr>
          <w:rFonts w:ascii="Times New Roman" w:eastAsia="Calibri" w:hAnsi="Times New Roman" w:cs="Times New Roman"/>
          <w:sz w:val="28"/>
          <w:szCs w:val="28"/>
        </w:rPr>
        <w:t xml:space="preserve">%. Удельный вес безвозмездных поступлений в общей сумме доходов составляет </w:t>
      </w:r>
      <w:r w:rsidR="001C6A73" w:rsidRPr="001C6A73">
        <w:rPr>
          <w:rFonts w:ascii="Times New Roman" w:eastAsia="Calibri" w:hAnsi="Times New Roman" w:cs="Times New Roman"/>
          <w:sz w:val="28"/>
          <w:szCs w:val="28"/>
        </w:rPr>
        <w:t>44,8</w:t>
      </w:r>
      <w:r w:rsidRPr="001C6A73">
        <w:rPr>
          <w:rFonts w:ascii="Times New Roman" w:eastAsia="Calibri" w:hAnsi="Times New Roman" w:cs="Times New Roman"/>
          <w:sz w:val="28"/>
          <w:szCs w:val="28"/>
        </w:rPr>
        <w:t xml:space="preserve"> %.</w:t>
      </w:r>
    </w:p>
    <w:p w14:paraId="0108642A" w14:textId="77777777" w:rsidR="001C6A73" w:rsidRDefault="00D62153" w:rsidP="001C6A73">
      <w:pPr>
        <w:pStyle w:val="ConsPlusNormal"/>
        <w:ind w:firstLine="709"/>
        <w:jc w:val="both"/>
        <w:rPr>
          <w:sz w:val="28"/>
          <w:szCs w:val="28"/>
        </w:rPr>
      </w:pPr>
      <w:r w:rsidRPr="001C6A73">
        <w:rPr>
          <w:sz w:val="28"/>
          <w:szCs w:val="28"/>
        </w:rPr>
        <w:t xml:space="preserve">В результате реализации плана мероприятий, направленных </w:t>
      </w:r>
      <w:r w:rsidRPr="001C6A73">
        <w:rPr>
          <w:sz w:val="28"/>
          <w:szCs w:val="28"/>
        </w:rPr>
        <w:br/>
        <w:t>на увеличение доходной части бюджета района и исполнения запланированных показателей бюджета в 202</w:t>
      </w:r>
      <w:r w:rsidR="001C6A73" w:rsidRPr="001C6A73">
        <w:rPr>
          <w:sz w:val="28"/>
          <w:szCs w:val="28"/>
        </w:rPr>
        <w:t>6</w:t>
      </w:r>
      <w:r w:rsidRPr="001C6A73">
        <w:rPr>
          <w:sz w:val="28"/>
          <w:szCs w:val="28"/>
        </w:rPr>
        <w:t xml:space="preserve"> году, доходы бюджета района увеличились на </w:t>
      </w:r>
      <w:r w:rsidR="001C6A73" w:rsidRPr="001C6A73">
        <w:rPr>
          <w:sz w:val="28"/>
          <w:szCs w:val="28"/>
        </w:rPr>
        <w:t>1,5</w:t>
      </w:r>
      <w:r w:rsidRPr="001C6A73">
        <w:rPr>
          <w:sz w:val="28"/>
          <w:szCs w:val="28"/>
        </w:rPr>
        <w:t xml:space="preserve"> млн рублей, </w:t>
      </w:r>
      <w:r w:rsidR="006169B7" w:rsidRPr="001C6A73">
        <w:rPr>
          <w:sz w:val="28"/>
          <w:szCs w:val="28"/>
        </w:rPr>
        <w:t xml:space="preserve">в </w:t>
      </w:r>
      <w:r w:rsidRPr="001C6A73">
        <w:rPr>
          <w:sz w:val="28"/>
          <w:szCs w:val="28"/>
        </w:rPr>
        <w:t>том числе за счет</w:t>
      </w:r>
      <w:r w:rsidR="001C6A73">
        <w:rPr>
          <w:sz w:val="28"/>
          <w:szCs w:val="28"/>
        </w:rPr>
        <w:t>:</w:t>
      </w:r>
    </w:p>
    <w:p w14:paraId="5D9E3F09" w14:textId="77777777" w:rsidR="001C6A73" w:rsidRDefault="001C6A73" w:rsidP="001C6A73">
      <w:pPr>
        <w:pStyle w:val="ConsPlusNormal"/>
        <w:ind w:firstLine="709"/>
        <w:jc w:val="both"/>
        <w:rPr>
          <w:rFonts w:eastAsia="Calibri"/>
          <w:sz w:val="28"/>
          <w:szCs w:val="28"/>
        </w:rPr>
      </w:pPr>
      <w:r w:rsidRPr="001C6A73">
        <w:rPr>
          <w:rFonts w:eastAsia="Calibri"/>
          <w:sz w:val="28"/>
          <w:szCs w:val="28"/>
        </w:rPr>
        <w:t>работы по взысканию дебиторской задолженности, в том числе по арендной плате за земельные участки, от сдачи в аренду имущества, находящегося в муниципальной собственности</w:t>
      </w:r>
      <w:r>
        <w:rPr>
          <w:rFonts w:eastAsia="Calibri"/>
          <w:sz w:val="28"/>
          <w:szCs w:val="28"/>
        </w:rPr>
        <w:t xml:space="preserve"> (</w:t>
      </w:r>
      <w:r w:rsidRPr="001C6A73">
        <w:rPr>
          <w:rFonts w:eastAsia="Calibri"/>
          <w:sz w:val="28"/>
          <w:szCs w:val="28"/>
        </w:rPr>
        <w:t>1,0 млн. руб</w:t>
      </w:r>
      <w:r>
        <w:rPr>
          <w:rFonts w:eastAsia="Calibri"/>
          <w:sz w:val="28"/>
          <w:szCs w:val="28"/>
        </w:rPr>
        <w:t>лей)</w:t>
      </w:r>
      <w:r w:rsidRPr="001C6A73">
        <w:rPr>
          <w:rFonts w:eastAsia="Calibri"/>
          <w:sz w:val="28"/>
          <w:szCs w:val="28"/>
        </w:rPr>
        <w:t>;</w:t>
      </w:r>
    </w:p>
    <w:p w14:paraId="4BEB6AE9" w14:textId="13454FCD" w:rsidR="001C6A73" w:rsidRPr="001C6A73" w:rsidRDefault="001C6A73" w:rsidP="001C6A73">
      <w:pPr>
        <w:pStyle w:val="ConsPlusNormal"/>
        <w:ind w:firstLine="709"/>
        <w:jc w:val="both"/>
        <w:rPr>
          <w:color w:val="FF0000"/>
          <w:sz w:val="28"/>
          <w:szCs w:val="28"/>
        </w:rPr>
      </w:pPr>
      <w:r>
        <w:rPr>
          <w:rFonts w:eastAsia="Calibri"/>
          <w:sz w:val="28"/>
          <w:szCs w:val="28"/>
        </w:rPr>
        <w:t>д</w:t>
      </w:r>
      <w:r w:rsidRPr="001C6A73">
        <w:rPr>
          <w:rFonts w:eastAsia="Calibri"/>
          <w:sz w:val="28"/>
          <w:szCs w:val="28"/>
        </w:rPr>
        <w:t>ополнительно передано в аренду движимое, недвижимое имущество и земельные участки, заключены договоры по продаже права аренды земельных участков</w:t>
      </w:r>
      <w:r>
        <w:rPr>
          <w:rFonts w:eastAsia="Calibri"/>
          <w:sz w:val="28"/>
          <w:szCs w:val="28"/>
        </w:rPr>
        <w:t xml:space="preserve"> (</w:t>
      </w:r>
      <w:r w:rsidRPr="001C6A73">
        <w:rPr>
          <w:rFonts w:eastAsia="Calibri"/>
          <w:sz w:val="28"/>
          <w:szCs w:val="28"/>
        </w:rPr>
        <w:t>0,5 млн. руб</w:t>
      </w:r>
      <w:r>
        <w:rPr>
          <w:rFonts w:eastAsia="Calibri"/>
          <w:sz w:val="28"/>
          <w:szCs w:val="28"/>
        </w:rPr>
        <w:t>лей).</w:t>
      </w:r>
    </w:p>
    <w:p w14:paraId="50F48243" w14:textId="3FD95B4C" w:rsidR="00D62153" w:rsidRPr="00EC3B10" w:rsidRDefault="00D62153" w:rsidP="00845CF1">
      <w:pPr>
        <w:ind w:firstLine="708"/>
        <w:jc w:val="both"/>
        <w:rPr>
          <w:rFonts w:ascii="Times New Roman" w:eastAsia="Calibri" w:hAnsi="Times New Roman" w:cs="Times New Roman"/>
          <w:sz w:val="28"/>
          <w:szCs w:val="28"/>
        </w:rPr>
      </w:pPr>
      <w:r w:rsidRPr="00EC3B10">
        <w:rPr>
          <w:rFonts w:ascii="Times New Roman" w:eastAsia="Calibri" w:hAnsi="Times New Roman" w:cs="Times New Roman"/>
          <w:sz w:val="28"/>
          <w:szCs w:val="28"/>
        </w:rPr>
        <w:t xml:space="preserve">Расходы бюджета </w:t>
      </w:r>
      <w:r w:rsidR="002F0B4A" w:rsidRPr="00EC3B10">
        <w:rPr>
          <w:rFonts w:ascii="Times New Roman" w:eastAsia="Calibri" w:hAnsi="Times New Roman" w:cs="Times New Roman"/>
          <w:sz w:val="28"/>
          <w:szCs w:val="28"/>
        </w:rPr>
        <w:t xml:space="preserve">района </w:t>
      </w:r>
      <w:r w:rsidRPr="00EC3B10">
        <w:rPr>
          <w:rFonts w:ascii="Times New Roman" w:eastAsia="Calibri" w:hAnsi="Times New Roman" w:cs="Times New Roman"/>
          <w:sz w:val="28"/>
          <w:szCs w:val="28"/>
        </w:rPr>
        <w:t>на 01.0</w:t>
      </w:r>
      <w:r w:rsidR="0085141A" w:rsidRPr="00EC3B10">
        <w:rPr>
          <w:rFonts w:ascii="Times New Roman" w:eastAsia="Calibri" w:hAnsi="Times New Roman" w:cs="Times New Roman"/>
          <w:sz w:val="28"/>
          <w:szCs w:val="28"/>
        </w:rPr>
        <w:t>4</w:t>
      </w:r>
      <w:r w:rsidRPr="00EC3B10">
        <w:rPr>
          <w:rFonts w:ascii="Times New Roman" w:eastAsia="Calibri" w:hAnsi="Times New Roman" w:cs="Times New Roman"/>
          <w:sz w:val="28"/>
          <w:szCs w:val="28"/>
        </w:rPr>
        <w:t xml:space="preserve">.2026 составили </w:t>
      </w:r>
      <w:r w:rsidR="0085141A" w:rsidRPr="00EC3B10">
        <w:rPr>
          <w:rFonts w:ascii="Times New Roman" w:eastAsia="Calibri" w:hAnsi="Times New Roman" w:cs="Times New Roman"/>
          <w:sz w:val="28"/>
          <w:szCs w:val="28"/>
        </w:rPr>
        <w:t>1 269,2</w:t>
      </w:r>
      <w:r w:rsidRPr="00EC3B10">
        <w:rPr>
          <w:rFonts w:ascii="Times New Roman" w:eastAsia="Calibri" w:hAnsi="Times New Roman" w:cs="Times New Roman"/>
          <w:sz w:val="28"/>
          <w:szCs w:val="28"/>
        </w:rPr>
        <w:t xml:space="preserve"> млн рублей, </w:t>
      </w:r>
      <w:r w:rsidRPr="00EC3B10">
        <w:rPr>
          <w:rFonts w:ascii="Times New Roman" w:eastAsia="Calibri" w:hAnsi="Times New Roman" w:cs="Times New Roman"/>
          <w:sz w:val="28"/>
          <w:szCs w:val="28"/>
        </w:rPr>
        <w:br/>
        <w:t xml:space="preserve">что на </w:t>
      </w:r>
      <w:r w:rsidR="0085141A" w:rsidRPr="00EC3B10">
        <w:rPr>
          <w:rFonts w:ascii="Times New Roman" w:eastAsia="Calibri" w:hAnsi="Times New Roman" w:cs="Times New Roman"/>
          <w:sz w:val="28"/>
          <w:szCs w:val="28"/>
        </w:rPr>
        <w:t>146,5</w:t>
      </w:r>
      <w:r w:rsidRPr="00EC3B10">
        <w:rPr>
          <w:rFonts w:ascii="Times New Roman" w:eastAsia="Calibri" w:hAnsi="Times New Roman" w:cs="Times New Roman"/>
          <w:sz w:val="28"/>
          <w:szCs w:val="28"/>
        </w:rPr>
        <w:t xml:space="preserve"> млн рублей больше, чем за аналогичный период 202</w:t>
      </w:r>
      <w:r w:rsidR="0085141A" w:rsidRPr="00EC3B10">
        <w:rPr>
          <w:rFonts w:ascii="Times New Roman" w:eastAsia="Calibri" w:hAnsi="Times New Roman" w:cs="Times New Roman"/>
          <w:sz w:val="28"/>
          <w:szCs w:val="28"/>
        </w:rPr>
        <w:t>5</w:t>
      </w:r>
      <w:r w:rsidRPr="00EC3B10">
        <w:rPr>
          <w:rFonts w:ascii="Times New Roman" w:eastAsia="Calibri" w:hAnsi="Times New Roman" w:cs="Times New Roman"/>
          <w:sz w:val="28"/>
          <w:szCs w:val="28"/>
        </w:rPr>
        <w:t xml:space="preserve"> года. Финансирование расходов 202</w:t>
      </w:r>
      <w:r w:rsidR="00EC3B10" w:rsidRPr="00EC3B10">
        <w:rPr>
          <w:rFonts w:ascii="Times New Roman" w:eastAsia="Calibri" w:hAnsi="Times New Roman" w:cs="Times New Roman"/>
          <w:sz w:val="28"/>
          <w:szCs w:val="28"/>
        </w:rPr>
        <w:t>6</w:t>
      </w:r>
      <w:r w:rsidRPr="00EC3B10">
        <w:rPr>
          <w:rFonts w:ascii="Times New Roman" w:eastAsia="Calibri" w:hAnsi="Times New Roman" w:cs="Times New Roman"/>
          <w:sz w:val="28"/>
          <w:szCs w:val="28"/>
        </w:rPr>
        <w:t xml:space="preserve"> года осуществляется в соответствии </w:t>
      </w:r>
      <w:r w:rsidR="00885147" w:rsidRPr="00EC3B10">
        <w:rPr>
          <w:rFonts w:ascii="Times New Roman" w:eastAsia="Calibri" w:hAnsi="Times New Roman" w:cs="Times New Roman"/>
          <w:sz w:val="28"/>
          <w:szCs w:val="28"/>
        </w:rPr>
        <w:br/>
      </w:r>
      <w:r w:rsidRPr="00EC3B10">
        <w:rPr>
          <w:rFonts w:ascii="Times New Roman" w:eastAsia="Calibri" w:hAnsi="Times New Roman" w:cs="Times New Roman"/>
          <w:sz w:val="28"/>
          <w:szCs w:val="28"/>
        </w:rPr>
        <w:t xml:space="preserve">с решением о бюджете </w:t>
      </w:r>
      <w:r w:rsidR="002F0B4A" w:rsidRPr="00EC3B10">
        <w:rPr>
          <w:rFonts w:ascii="Times New Roman" w:eastAsia="Calibri" w:hAnsi="Times New Roman" w:cs="Times New Roman"/>
          <w:sz w:val="28"/>
          <w:szCs w:val="28"/>
        </w:rPr>
        <w:t xml:space="preserve">района </w:t>
      </w:r>
      <w:r w:rsidRPr="00EC3B10">
        <w:rPr>
          <w:rFonts w:ascii="Times New Roman" w:eastAsia="Calibri" w:hAnsi="Times New Roman" w:cs="Times New Roman"/>
          <w:sz w:val="28"/>
          <w:szCs w:val="28"/>
        </w:rPr>
        <w:t>на 202</w:t>
      </w:r>
      <w:r w:rsidR="00EC3B10" w:rsidRPr="00EC3B10">
        <w:rPr>
          <w:rFonts w:ascii="Times New Roman" w:eastAsia="Calibri" w:hAnsi="Times New Roman" w:cs="Times New Roman"/>
          <w:sz w:val="28"/>
          <w:szCs w:val="28"/>
        </w:rPr>
        <w:t>6</w:t>
      </w:r>
      <w:r w:rsidRPr="00EC3B10">
        <w:rPr>
          <w:rFonts w:ascii="Times New Roman" w:eastAsia="Calibri" w:hAnsi="Times New Roman" w:cs="Times New Roman"/>
          <w:sz w:val="28"/>
          <w:szCs w:val="28"/>
        </w:rPr>
        <w:t xml:space="preserve"> год </w:t>
      </w:r>
      <w:r w:rsidR="006169B7" w:rsidRPr="00EC3B10">
        <w:rPr>
          <w:rFonts w:ascii="Times New Roman" w:eastAsia="Calibri" w:hAnsi="Times New Roman" w:cs="Times New Roman"/>
          <w:sz w:val="28"/>
          <w:szCs w:val="28"/>
        </w:rPr>
        <w:t xml:space="preserve">– </w:t>
      </w:r>
      <w:r w:rsidRPr="00EC3B10">
        <w:rPr>
          <w:rFonts w:ascii="Times New Roman" w:eastAsia="Calibri" w:hAnsi="Times New Roman" w:cs="Times New Roman"/>
          <w:sz w:val="28"/>
          <w:szCs w:val="28"/>
        </w:rPr>
        <w:t>на социально-значимые расходы и иные первоочередные расходы, предусмотренные муниципальными программами Ханты-Мансийского района.</w:t>
      </w:r>
    </w:p>
    <w:p w14:paraId="4F362226" w14:textId="270C4A18" w:rsidR="00D62153" w:rsidRPr="00EC3B10" w:rsidRDefault="00D62153" w:rsidP="00845CF1">
      <w:pPr>
        <w:ind w:firstLine="708"/>
        <w:jc w:val="both"/>
        <w:rPr>
          <w:rFonts w:ascii="Times New Roman" w:eastAsia="Calibri" w:hAnsi="Times New Roman" w:cs="Times New Roman"/>
          <w:sz w:val="28"/>
          <w:szCs w:val="28"/>
        </w:rPr>
      </w:pPr>
      <w:r w:rsidRPr="00EC3B10">
        <w:rPr>
          <w:rFonts w:ascii="Times New Roman" w:eastAsia="Calibri" w:hAnsi="Times New Roman" w:cs="Times New Roman"/>
          <w:sz w:val="28"/>
          <w:szCs w:val="28"/>
        </w:rPr>
        <w:tab/>
        <w:t xml:space="preserve">Бюджет </w:t>
      </w:r>
      <w:r w:rsidR="002F0B4A" w:rsidRPr="00EC3B10">
        <w:rPr>
          <w:rFonts w:ascii="Times New Roman" w:eastAsia="Calibri" w:hAnsi="Times New Roman" w:cs="Times New Roman"/>
          <w:sz w:val="28"/>
          <w:szCs w:val="28"/>
        </w:rPr>
        <w:t xml:space="preserve">района </w:t>
      </w:r>
      <w:r w:rsidRPr="00EC3B10">
        <w:rPr>
          <w:rFonts w:ascii="Times New Roman" w:eastAsia="Calibri" w:hAnsi="Times New Roman" w:cs="Times New Roman"/>
          <w:sz w:val="28"/>
          <w:szCs w:val="28"/>
        </w:rPr>
        <w:t>на 01.0</w:t>
      </w:r>
      <w:r w:rsidR="00EC3B10" w:rsidRPr="00EC3B10">
        <w:rPr>
          <w:rFonts w:ascii="Times New Roman" w:eastAsia="Calibri" w:hAnsi="Times New Roman" w:cs="Times New Roman"/>
          <w:sz w:val="28"/>
          <w:szCs w:val="28"/>
        </w:rPr>
        <w:t>4</w:t>
      </w:r>
      <w:r w:rsidRPr="00EC3B10">
        <w:rPr>
          <w:rFonts w:ascii="Times New Roman" w:eastAsia="Calibri" w:hAnsi="Times New Roman" w:cs="Times New Roman"/>
          <w:sz w:val="28"/>
          <w:szCs w:val="28"/>
        </w:rPr>
        <w:t xml:space="preserve">.2026 исполнен с профицитом в сумме </w:t>
      </w:r>
      <w:r w:rsidR="00EC3B10" w:rsidRPr="00EC3B10">
        <w:rPr>
          <w:rFonts w:ascii="Times New Roman" w:eastAsia="Calibri" w:hAnsi="Times New Roman" w:cs="Times New Roman"/>
          <w:sz w:val="28"/>
          <w:szCs w:val="28"/>
        </w:rPr>
        <w:t>22,3</w:t>
      </w:r>
      <w:r w:rsidRPr="00EC3B10">
        <w:rPr>
          <w:rFonts w:ascii="Times New Roman" w:eastAsia="Calibri" w:hAnsi="Times New Roman" w:cs="Times New Roman"/>
          <w:sz w:val="28"/>
          <w:szCs w:val="28"/>
        </w:rPr>
        <w:t xml:space="preserve"> млн руб</w:t>
      </w:r>
      <w:r w:rsidR="002F0B4A" w:rsidRPr="00EC3B10">
        <w:rPr>
          <w:rFonts w:ascii="Times New Roman" w:eastAsia="Calibri" w:hAnsi="Times New Roman" w:cs="Times New Roman"/>
          <w:sz w:val="28"/>
          <w:szCs w:val="28"/>
        </w:rPr>
        <w:t>лей</w:t>
      </w:r>
      <w:r w:rsidRPr="00EC3B10">
        <w:rPr>
          <w:rFonts w:ascii="Times New Roman" w:eastAsia="Calibri" w:hAnsi="Times New Roman" w:cs="Times New Roman"/>
          <w:sz w:val="28"/>
          <w:szCs w:val="28"/>
        </w:rPr>
        <w:t>.</w:t>
      </w:r>
    </w:p>
    <w:p w14:paraId="7CF0AB9E" w14:textId="77777777" w:rsidR="004279B7" w:rsidRPr="00334502" w:rsidRDefault="004279B7" w:rsidP="00845CF1">
      <w:pPr>
        <w:pStyle w:val="1f5"/>
        <w:rPr>
          <w:color w:val="FF0000"/>
          <w:sz w:val="28"/>
          <w:szCs w:val="28"/>
          <w:shd w:val="clear" w:color="auto" w:fill="FFFFFF"/>
        </w:rPr>
      </w:pPr>
    </w:p>
    <w:p w14:paraId="64A7BF0A" w14:textId="16881094" w:rsidR="00470434" w:rsidRPr="003B68A7" w:rsidRDefault="004279B7" w:rsidP="00845CF1">
      <w:pPr>
        <w:pStyle w:val="1f5"/>
        <w:rPr>
          <w:sz w:val="28"/>
          <w:szCs w:val="28"/>
          <w:shd w:val="clear" w:color="auto" w:fill="FFFFFF"/>
        </w:rPr>
      </w:pPr>
      <w:r w:rsidRPr="003B68A7">
        <w:rPr>
          <w:sz w:val="28"/>
          <w:szCs w:val="28"/>
          <w:shd w:val="clear" w:color="auto" w:fill="FFFFFF"/>
        </w:rPr>
        <w:t>Ур</w:t>
      </w:r>
      <w:r w:rsidR="00C60509" w:rsidRPr="003B68A7">
        <w:rPr>
          <w:sz w:val="28"/>
          <w:szCs w:val="28"/>
          <w:shd w:val="clear" w:color="auto" w:fill="FFFFFF"/>
        </w:rPr>
        <w:t>овень жизни населения, потребительский рынок</w:t>
      </w:r>
    </w:p>
    <w:p w14:paraId="1258C0D2" w14:textId="77777777" w:rsidR="005D27C3" w:rsidRPr="003B68A7" w:rsidRDefault="005D27C3" w:rsidP="00845CF1">
      <w:pPr>
        <w:jc w:val="center"/>
        <w:rPr>
          <w:rFonts w:ascii="Times New Roman" w:hAnsi="Times New Roman" w:cs="Times New Roman"/>
          <w:sz w:val="28"/>
          <w:szCs w:val="28"/>
          <w:shd w:val="clear" w:color="auto" w:fill="FFFFFF"/>
          <w:lang w:eastAsia="ru-RU"/>
        </w:rPr>
      </w:pPr>
    </w:p>
    <w:p w14:paraId="73238A4B" w14:textId="357D418E" w:rsidR="00427652" w:rsidRPr="006F33A8" w:rsidRDefault="00470434" w:rsidP="00845CF1">
      <w:pPr>
        <w:autoSpaceDN w:val="0"/>
        <w:adjustRightInd w:val="0"/>
        <w:ind w:firstLine="708"/>
        <w:jc w:val="both"/>
        <w:rPr>
          <w:rFonts w:ascii="Times New Roman" w:hAnsi="Times New Roman" w:cs="Times New Roman"/>
          <w:i/>
          <w:sz w:val="28"/>
          <w:szCs w:val="28"/>
          <w:lang w:eastAsia="ru-RU"/>
        </w:rPr>
      </w:pPr>
      <w:r w:rsidRPr="006F33A8">
        <w:rPr>
          <w:rFonts w:ascii="Times New Roman" w:hAnsi="Times New Roman" w:cs="Times New Roman"/>
          <w:i/>
          <w:sz w:val="28"/>
          <w:szCs w:val="28"/>
          <w:lang w:eastAsia="ru-RU"/>
        </w:rPr>
        <w:t>Дене</w:t>
      </w:r>
      <w:r w:rsidR="00B4189C" w:rsidRPr="006F33A8">
        <w:rPr>
          <w:rFonts w:ascii="Times New Roman" w:hAnsi="Times New Roman" w:cs="Times New Roman"/>
          <w:i/>
          <w:sz w:val="28"/>
          <w:szCs w:val="28"/>
          <w:lang w:eastAsia="ru-RU"/>
        </w:rPr>
        <w:t>жные доходы и расходы населени</w:t>
      </w:r>
      <w:r w:rsidR="00427652" w:rsidRPr="006F33A8">
        <w:rPr>
          <w:rFonts w:ascii="Times New Roman" w:hAnsi="Times New Roman" w:cs="Times New Roman"/>
          <w:i/>
          <w:sz w:val="28"/>
          <w:szCs w:val="28"/>
          <w:lang w:eastAsia="ru-RU"/>
        </w:rPr>
        <w:t>я</w:t>
      </w:r>
    </w:p>
    <w:p w14:paraId="4009EFF1" w14:textId="56E18872" w:rsidR="00427652" w:rsidRPr="006F33A8" w:rsidRDefault="00427652" w:rsidP="00845CF1">
      <w:pPr>
        <w:autoSpaceDN w:val="0"/>
        <w:adjustRightInd w:val="0"/>
        <w:ind w:firstLine="708"/>
        <w:jc w:val="both"/>
        <w:rPr>
          <w:rFonts w:ascii="Times New Roman" w:hAnsi="Times New Roman" w:cs="Times New Roman"/>
          <w:i/>
          <w:sz w:val="28"/>
          <w:szCs w:val="28"/>
          <w:lang w:eastAsia="ru-RU"/>
        </w:rPr>
      </w:pPr>
      <w:r w:rsidRPr="006F33A8">
        <w:rPr>
          <w:rFonts w:ascii="Times New Roman" w:hAnsi="Times New Roman" w:cs="Times New Roman"/>
          <w:sz w:val="28"/>
          <w:szCs w:val="28"/>
        </w:rPr>
        <w:t xml:space="preserve">Среднедушевые денежные доходы населения Ханты-Мансийского района, по предварительной оценке, за </w:t>
      </w:r>
      <w:r w:rsidR="00193E53" w:rsidRPr="006F33A8">
        <w:rPr>
          <w:rFonts w:ascii="Times New Roman" w:hAnsi="Times New Roman" w:cs="Times New Roman"/>
          <w:sz w:val="28"/>
          <w:szCs w:val="28"/>
        </w:rPr>
        <w:t xml:space="preserve">1 квартал </w:t>
      </w:r>
      <w:r w:rsidRPr="006F33A8">
        <w:rPr>
          <w:rFonts w:ascii="Times New Roman" w:hAnsi="Times New Roman" w:cs="Times New Roman"/>
          <w:sz w:val="28"/>
          <w:szCs w:val="28"/>
        </w:rPr>
        <w:t>202</w:t>
      </w:r>
      <w:r w:rsidR="00193E53" w:rsidRPr="006F33A8">
        <w:rPr>
          <w:rFonts w:ascii="Times New Roman" w:hAnsi="Times New Roman" w:cs="Times New Roman"/>
          <w:sz w:val="28"/>
          <w:szCs w:val="28"/>
        </w:rPr>
        <w:t>6</w:t>
      </w:r>
      <w:r w:rsidRPr="006F33A8">
        <w:rPr>
          <w:rFonts w:ascii="Times New Roman" w:hAnsi="Times New Roman" w:cs="Times New Roman"/>
          <w:sz w:val="28"/>
          <w:szCs w:val="28"/>
        </w:rPr>
        <w:t xml:space="preserve"> год</w:t>
      </w:r>
      <w:r w:rsidR="00193E53" w:rsidRPr="006F33A8">
        <w:rPr>
          <w:rFonts w:ascii="Times New Roman" w:hAnsi="Times New Roman" w:cs="Times New Roman"/>
          <w:sz w:val="28"/>
          <w:szCs w:val="28"/>
        </w:rPr>
        <w:t>а</w:t>
      </w:r>
      <w:r w:rsidRPr="006F33A8">
        <w:rPr>
          <w:rFonts w:ascii="Times New Roman" w:hAnsi="Times New Roman" w:cs="Times New Roman"/>
          <w:sz w:val="28"/>
          <w:szCs w:val="28"/>
        </w:rPr>
        <w:t xml:space="preserve"> составили 1</w:t>
      </w:r>
      <w:r w:rsidR="00193E53" w:rsidRPr="006F33A8">
        <w:rPr>
          <w:rFonts w:ascii="Times New Roman" w:hAnsi="Times New Roman" w:cs="Times New Roman"/>
          <w:sz w:val="28"/>
          <w:szCs w:val="28"/>
        </w:rPr>
        <w:t>3</w:t>
      </w:r>
      <w:r w:rsidR="006F33A8">
        <w:rPr>
          <w:rFonts w:ascii="Times New Roman" w:hAnsi="Times New Roman" w:cs="Times New Roman"/>
          <w:sz w:val="28"/>
          <w:szCs w:val="28"/>
        </w:rPr>
        <w:t>5 766,0</w:t>
      </w:r>
      <w:r w:rsidR="00812729" w:rsidRPr="006F33A8">
        <w:rPr>
          <w:rFonts w:ascii="Times New Roman" w:hAnsi="Times New Roman" w:cs="Times New Roman"/>
          <w:sz w:val="28"/>
          <w:szCs w:val="28"/>
        </w:rPr>
        <w:t xml:space="preserve"> </w:t>
      </w:r>
      <w:r w:rsidRPr="006F33A8">
        <w:rPr>
          <w:rFonts w:ascii="Times New Roman" w:hAnsi="Times New Roman" w:cs="Times New Roman"/>
          <w:sz w:val="28"/>
          <w:szCs w:val="28"/>
        </w:rPr>
        <w:t>рублей или 10</w:t>
      </w:r>
      <w:r w:rsidR="005D0047">
        <w:rPr>
          <w:rFonts w:ascii="Times New Roman" w:hAnsi="Times New Roman" w:cs="Times New Roman"/>
          <w:sz w:val="28"/>
          <w:szCs w:val="28"/>
        </w:rPr>
        <w:t>9,9</w:t>
      </w:r>
      <w:r w:rsidRPr="006F33A8">
        <w:rPr>
          <w:rFonts w:ascii="Times New Roman" w:hAnsi="Times New Roman" w:cs="Times New Roman"/>
          <w:sz w:val="28"/>
          <w:szCs w:val="28"/>
        </w:rPr>
        <w:t xml:space="preserve"> % к аналогичному показателю за 202</w:t>
      </w:r>
      <w:r w:rsidR="006F33A8" w:rsidRPr="006F33A8">
        <w:rPr>
          <w:rFonts w:ascii="Times New Roman" w:hAnsi="Times New Roman" w:cs="Times New Roman"/>
          <w:sz w:val="28"/>
          <w:szCs w:val="28"/>
        </w:rPr>
        <w:t>5</w:t>
      </w:r>
      <w:r w:rsidRPr="006F33A8">
        <w:rPr>
          <w:rFonts w:ascii="Times New Roman" w:hAnsi="Times New Roman" w:cs="Times New Roman"/>
          <w:sz w:val="28"/>
          <w:szCs w:val="28"/>
        </w:rPr>
        <w:t xml:space="preserve"> год (1</w:t>
      </w:r>
      <w:r w:rsidR="006F33A8" w:rsidRPr="006F33A8">
        <w:rPr>
          <w:rFonts w:ascii="Times New Roman" w:hAnsi="Times New Roman" w:cs="Times New Roman"/>
          <w:sz w:val="28"/>
          <w:szCs w:val="28"/>
        </w:rPr>
        <w:t>23 591</w:t>
      </w:r>
      <w:r w:rsidR="00812729" w:rsidRPr="006F33A8">
        <w:rPr>
          <w:rFonts w:ascii="Times New Roman" w:hAnsi="Times New Roman" w:cs="Times New Roman"/>
          <w:sz w:val="28"/>
          <w:szCs w:val="28"/>
        </w:rPr>
        <w:t xml:space="preserve"> </w:t>
      </w:r>
      <w:r w:rsidRPr="006F33A8">
        <w:rPr>
          <w:rFonts w:ascii="Times New Roman" w:hAnsi="Times New Roman" w:cs="Times New Roman"/>
          <w:sz w:val="28"/>
          <w:szCs w:val="28"/>
        </w:rPr>
        <w:t xml:space="preserve">рубля). </w:t>
      </w:r>
    </w:p>
    <w:p w14:paraId="164CB6BE" w14:textId="0EDED442" w:rsidR="00427652" w:rsidRPr="006F33A8" w:rsidRDefault="00427652" w:rsidP="00845CF1">
      <w:pPr>
        <w:autoSpaceDN w:val="0"/>
        <w:adjustRightInd w:val="0"/>
        <w:ind w:firstLine="708"/>
        <w:jc w:val="both"/>
        <w:rPr>
          <w:rFonts w:ascii="Times New Roman" w:hAnsi="Times New Roman" w:cs="Times New Roman"/>
          <w:i/>
          <w:sz w:val="28"/>
          <w:szCs w:val="28"/>
          <w:lang w:eastAsia="ru-RU"/>
        </w:rPr>
      </w:pPr>
      <w:r w:rsidRPr="006F33A8">
        <w:rPr>
          <w:rFonts w:ascii="Times New Roman" w:hAnsi="Times New Roman" w:cs="Times New Roman"/>
          <w:sz w:val="28"/>
          <w:szCs w:val="28"/>
        </w:rPr>
        <w:lastRenderedPageBreak/>
        <w:t>Реальные располагаемые денежные доходы на душу населения (доходы за вычетом обязательных платежей, скорректированные на индекс потребительских цен) составили 10</w:t>
      </w:r>
      <w:r w:rsidR="005D0047">
        <w:rPr>
          <w:rFonts w:ascii="Times New Roman" w:hAnsi="Times New Roman" w:cs="Times New Roman"/>
          <w:sz w:val="28"/>
          <w:szCs w:val="28"/>
        </w:rPr>
        <w:t>5,6</w:t>
      </w:r>
      <w:r w:rsidRPr="006F33A8">
        <w:rPr>
          <w:rFonts w:ascii="Times New Roman" w:hAnsi="Times New Roman" w:cs="Times New Roman"/>
          <w:sz w:val="28"/>
          <w:szCs w:val="28"/>
        </w:rPr>
        <w:t xml:space="preserve"> %.</w:t>
      </w:r>
    </w:p>
    <w:p w14:paraId="6D05C90B" w14:textId="11FB6378" w:rsidR="00427652" w:rsidRPr="001526B7" w:rsidRDefault="00427652" w:rsidP="00845CF1">
      <w:pPr>
        <w:autoSpaceDN w:val="0"/>
        <w:adjustRightInd w:val="0"/>
        <w:ind w:firstLine="708"/>
        <w:jc w:val="both"/>
        <w:rPr>
          <w:rFonts w:ascii="Times New Roman" w:hAnsi="Times New Roman" w:cs="Times New Roman"/>
          <w:i/>
          <w:sz w:val="28"/>
          <w:szCs w:val="28"/>
          <w:lang w:eastAsia="ru-RU"/>
        </w:rPr>
      </w:pPr>
      <w:r w:rsidRPr="006F33A8">
        <w:rPr>
          <w:rFonts w:ascii="Times New Roman" w:hAnsi="Times New Roman" w:cs="Times New Roman"/>
          <w:sz w:val="28"/>
          <w:szCs w:val="28"/>
        </w:rPr>
        <w:t xml:space="preserve">Основную статью денежных доходов населения составляет заработная плата работающего населения. Предварительно на оплату труда работников организаций, осуществляющих деятельность на территории                          Ханты-Мансийского района (не относящихся к субъектам малого предпринимательства) за </w:t>
      </w:r>
      <w:r w:rsidR="006F33A8" w:rsidRPr="006F33A8">
        <w:rPr>
          <w:rFonts w:ascii="Times New Roman" w:hAnsi="Times New Roman" w:cs="Times New Roman"/>
          <w:sz w:val="28"/>
          <w:szCs w:val="28"/>
        </w:rPr>
        <w:t xml:space="preserve">1 квартал </w:t>
      </w:r>
      <w:r w:rsidRPr="006F33A8">
        <w:rPr>
          <w:rFonts w:ascii="Times New Roman" w:hAnsi="Times New Roman" w:cs="Times New Roman"/>
          <w:sz w:val="28"/>
          <w:szCs w:val="28"/>
        </w:rPr>
        <w:t>202</w:t>
      </w:r>
      <w:r w:rsidR="006F33A8" w:rsidRPr="006F33A8">
        <w:rPr>
          <w:rFonts w:ascii="Times New Roman" w:hAnsi="Times New Roman" w:cs="Times New Roman"/>
          <w:sz w:val="28"/>
          <w:szCs w:val="28"/>
        </w:rPr>
        <w:t>6</w:t>
      </w:r>
      <w:r w:rsidRPr="006F33A8">
        <w:rPr>
          <w:rFonts w:ascii="Times New Roman" w:hAnsi="Times New Roman" w:cs="Times New Roman"/>
          <w:sz w:val="28"/>
          <w:szCs w:val="28"/>
        </w:rPr>
        <w:t xml:space="preserve"> год</w:t>
      </w:r>
      <w:r w:rsidR="006F33A8" w:rsidRPr="006F33A8">
        <w:rPr>
          <w:rFonts w:ascii="Times New Roman" w:hAnsi="Times New Roman" w:cs="Times New Roman"/>
          <w:sz w:val="28"/>
          <w:szCs w:val="28"/>
        </w:rPr>
        <w:t>а</w:t>
      </w:r>
      <w:r w:rsidRPr="006F33A8">
        <w:rPr>
          <w:rFonts w:ascii="Times New Roman" w:hAnsi="Times New Roman" w:cs="Times New Roman"/>
          <w:sz w:val="28"/>
          <w:szCs w:val="28"/>
        </w:rPr>
        <w:t xml:space="preserve"> направлено </w:t>
      </w:r>
      <w:r w:rsidR="006F33A8" w:rsidRPr="006F33A8">
        <w:rPr>
          <w:rFonts w:ascii="Times New Roman" w:hAnsi="Times New Roman" w:cs="Times New Roman"/>
          <w:sz w:val="28"/>
          <w:szCs w:val="28"/>
        </w:rPr>
        <w:t>12 798,4</w:t>
      </w:r>
      <w:r w:rsidRPr="006F33A8">
        <w:rPr>
          <w:rFonts w:ascii="Times New Roman" w:hAnsi="Times New Roman" w:cs="Times New Roman"/>
          <w:sz w:val="28"/>
          <w:szCs w:val="28"/>
        </w:rPr>
        <w:t xml:space="preserve"> млн рублей</w:t>
      </w:r>
      <w:r w:rsidRPr="006F33A8">
        <w:rPr>
          <w:rFonts w:ascii="Times New Roman" w:hAnsi="Times New Roman" w:cs="Times New Roman"/>
          <w:kern w:val="2"/>
          <w:sz w:val="28"/>
          <w:szCs w:val="28"/>
        </w:rPr>
        <w:t xml:space="preserve"> или 1</w:t>
      </w:r>
      <w:r w:rsidR="006F33A8" w:rsidRPr="006F33A8">
        <w:rPr>
          <w:rFonts w:ascii="Times New Roman" w:hAnsi="Times New Roman" w:cs="Times New Roman"/>
          <w:kern w:val="2"/>
          <w:sz w:val="28"/>
          <w:szCs w:val="28"/>
        </w:rPr>
        <w:t>23,7</w:t>
      </w:r>
      <w:r w:rsidRPr="006F33A8">
        <w:rPr>
          <w:rFonts w:ascii="Times New Roman" w:hAnsi="Times New Roman" w:cs="Times New Roman"/>
          <w:kern w:val="2"/>
          <w:sz w:val="28"/>
          <w:szCs w:val="28"/>
        </w:rPr>
        <w:t xml:space="preserve"> % к аналогичному показателю за </w:t>
      </w:r>
      <w:r w:rsidR="006F33A8" w:rsidRPr="006F33A8">
        <w:rPr>
          <w:rFonts w:ascii="Times New Roman" w:hAnsi="Times New Roman" w:cs="Times New Roman"/>
          <w:kern w:val="2"/>
          <w:sz w:val="28"/>
          <w:szCs w:val="28"/>
        </w:rPr>
        <w:t>2025</w:t>
      </w:r>
      <w:r w:rsidRPr="006F33A8">
        <w:rPr>
          <w:rFonts w:ascii="Times New Roman" w:hAnsi="Times New Roman" w:cs="Times New Roman"/>
          <w:kern w:val="2"/>
          <w:sz w:val="28"/>
          <w:szCs w:val="28"/>
        </w:rPr>
        <w:t xml:space="preserve"> год (</w:t>
      </w:r>
      <w:r w:rsidR="006F33A8" w:rsidRPr="006F33A8">
        <w:rPr>
          <w:rFonts w:ascii="Times New Roman" w:hAnsi="Times New Roman" w:cs="Times New Roman"/>
          <w:sz w:val="28"/>
          <w:szCs w:val="28"/>
        </w:rPr>
        <w:t>10 348</w:t>
      </w:r>
      <w:r w:rsidRPr="006F33A8">
        <w:rPr>
          <w:rFonts w:ascii="Times New Roman" w:hAnsi="Times New Roman" w:cs="Times New Roman"/>
          <w:sz w:val="28"/>
          <w:szCs w:val="28"/>
        </w:rPr>
        <w:t xml:space="preserve"> </w:t>
      </w:r>
      <w:r w:rsidRPr="006F33A8">
        <w:rPr>
          <w:rFonts w:ascii="Times New Roman" w:hAnsi="Times New Roman" w:cs="Times New Roman"/>
          <w:kern w:val="2"/>
          <w:sz w:val="28"/>
          <w:szCs w:val="28"/>
        </w:rPr>
        <w:t xml:space="preserve">млн рублей). </w:t>
      </w:r>
      <w:r w:rsidRPr="001526B7">
        <w:rPr>
          <w:rFonts w:ascii="Times New Roman" w:eastAsia="Calibri" w:hAnsi="Times New Roman" w:cs="Times New Roman"/>
          <w:sz w:val="28"/>
          <w:szCs w:val="28"/>
        </w:rPr>
        <w:t xml:space="preserve">По предварительным данным, среднемесячная начисленная заработная плата одного работающего по крупным и средним предприятиям за </w:t>
      </w:r>
      <w:r w:rsidR="001526B7" w:rsidRPr="001526B7">
        <w:rPr>
          <w:rFonts w:ascii="Times New Roman" w:eastAsia="Calibri" w:hAnsi="Times New Roman" w:cs="Times New Roman"/>
          <w:sz w:val="28"/>
          <w:szCs w:val="28"/>
        </w:rPr>
        <w:t xml:space="preserve">январь-февраль </w:t>
      </w:r>
      <w:r w:rsidRPr="001526B7">
        <w:rPr>
          <w:rFonts w:ascii="Times New Roman" w:eastAsia="Calibri" w:hAnsi="Times New Roman" w:cs="Times New Roman"/>
          <w:sz w:val="28"/>
          <w:szCs w:val="28"/>
        </w:rPr>
        <w:t>202</w:t>
      </w:r>
      <w:r w:rsidR="001526B7" w:rsidRPr="001526B7">
        <w:rPr>
          <w:rFonts w:ascii="Times New Roman" w:eastAsia="Calibri" w:hAnsi="Times New Roman" w:cs="Times New Roman"/>
          <w:sz w:val="28"/>
          <w:szCs w:val="28"/>
        </w:rPr>
        <w:t>6</w:t>
      </w:r>
      <w:r w:rsidRPr="001526B7">
        <w:rPr>
          <w:rFonts w:ascii="Times New Roman" w:eastAsia="Calibri" w:hAnsi="Times New Roman" w:cs="Times New Roman"/>
          <w:sz w:val="28"/>
          <w:szCs w:val="28"/>
        </w:rPr>
        <w:t xml:space="preserve"> год</w:t>
      </w:r>
      <w:r w:rsidR="001526B7" w:rsidRPr="001526B7">
        <w:rPr>
          <w:rFonts w:ascii="Times New Roman" w:eastAsia="Calibri" w:hAnsi="Times New Roman" w:cs="Times New Roman"/>
          <w:sz w:val="28"/>
          <w:szCs w:val="28"/>
        </w:rPr>
        <w:t>а</w:t>
      </w:r>
      <w:r w:rsidRPr="001526B7">
        <w:rPr>
          <w:rFonts w:ascii="Times New Roman" w:eastAsia="Calibri" w:hAnsi="Times New Roman" w:cs="Times New Roman"/>
          <w:sz w:val="28"/>
          <w:szCs w:val="28"/>
        </w:rPr>
        <w:t xml:space="preserve"> сложилась в размере 1</w:t>
      </w:r>
      <w:r w:rsidR="001526B7" w:rsidRPr="001526B7">
        <w:rPr>
          <w:rFonts w:ascii="Times New Roman" w:eastAsia="Calibri" w:hAnsi="Times New Roman" w:cs="Times New Roman"/>
          <w:sz w:val="28"/>
          <w:szCs w:val="28"/>
        </w:rPr>
        <w:t>54 777</w:t>
      </w:r>
      <w:r w:rsidR="00812729" w:rsidRPr="001526B7">
        <w:rPr>
          <w:rFonts w:ascii="Times New Roman" w:eastAsia="Calibri" w:hAnsi="Times New Roman" w:cs="Times New Roman"/>
          <w:sz w:val="28"/>
          <w:szCs w:val="28"/>
        </w:rPr>
        <w:t xml:space="preserve"> </w:t>
      </w:r>
      <w:r w:rsidRPr="001526B7">
        <w:rPr>
          <w:rFonts w:ascii="Times New Roman" w:eastAsia="Calibri" w:hAnsi="Times New Roman" w:cs="Times New Roman"/>
          <w:sz w:val="28"/>
          <w:szCs w:val="28"/>
        </w:rPr>
        <w:t>рублей, или 1</w:t>
      </w:r>
      <w:r w:rsidR="00216FE0" w:rsidRPr="001526B7">
        <w:rPr>
          <w:rFonts w:ascii="Times New Roman" w:eastAsia="Calibri" w:hAnsi="Times New Roman" w:cs="Times New Roman"/>
          <w:sz w:val="28"/>
          <w:szCs w:val="28"/>
        </w:rPr>
        <w:t>0</w:t>
      </w:r>
      <w:r w:rsidR="001526B7" w:rsidRPr="001526B7">
        <w:rPr>
          <w:rFonts w:ascii="Times New Roman" w:eastAsia="Calibri" w:hAnsi="Times New Roman" w:cs="Times New Roman"/>
          <w:sz w:val="28"/>
          <w:szCs w:val="28"/>
        </w:rPr>
        <w:t>9,5</w:t>
      </w:r>
      <w:r w:rsidR="00216FE0" w:rsidRPr="001526B7">
        <w:rPr>
          <w:rFonts w:ascii="Times New Roman" w:eastAsia="Calibri" w:hAnsi="Times New Roman" w:cs="Times New Roman"/>
          <w:sz w:val="28"/>
          <w:szCs w:val="28"/>
        </w:rPr>
        <w:t xml:space="preserve"> </w:t>
      </w:r>
      <w:r w:rsidRPr="001526B7">
        <w:rPr>
          <w:rFonts w:ascii="Times New Roman" w:eastAsia="Calibri" w:hAnsi="Times New Roman" w:cs="Times New Roman"/>
          <w:sz w:val="28"/>
          <w:szCs w:val="28"/>
        </w:rPr>
        <w:t>% к</w:t>
      </w:r>
      <w:r w:rsidR="001526B7" w:rsidRPr="001526B7">
        <w:rPr>
          <w:rFonts w:ascii="Times New Roman" w:eastAsia="Calibri" w:hAnsi="Times New Roman" w:cs="Times New Roman"/>
          <w:sz w:val="28"/>
          <w:szCs w:val="28"/>
        </w:rPr>
        <w:t> </w:t>
      </w:r>
      <w:r w:rsidRPr="001526B7">
        <w:rPr>
          <w:rFonts w:ascii="Times New Roman" w:eastAsia="Calibri" w:hAnsi="Times New Roman" w:cs="Times New Roman"/>
          <w:sz w:val="28"/>
          <w:szCs w:val="28"/>
        </w:rPr>
        <w:t xml:space="preserve">аналогичному показателю </w:t>
      </w:r>
      <w:r w:rsidR="001526B7" w:rsidRPr="001526B7">
        <w:rPr>
          <w:rFonts w:ascii="Times New Roman" w:eastAsia="Calibri" w:hAnsi="Times New Roman" w:cs="Times New Roman"/>
          <w:sz w:val="28"/>
          <w:szCs w:val="28"/>
        </w:rPr>
        <w:t>2025</w:t>
      </w:r>
      <w:r w:rsidRPr="001526B7">
        <w:rPr>
          <w:rFonts w:ascii="Times New Roman" w:eastAsia="Calibri" w:hAnsi="Times New Roman" w:cs="Times New Roman"/>
          <w:sz w:val="28"/>
          <w:szCs w:val="28"/>
        </w:rPr>
        <w:t xml:space="preserve"> года (14</w:t>
      </w:r>
      <w:r w:rsidR="001526B7" w:rsidRPr="001526B7">
        <w:rPr>
          <w:rFonts w:ascii="Times New Roman" w:eastAsia="Calibri" w:hAnsi="Times New Roman" w:cs="Times New Roman"/>
          <w:sz w:val="28"/>
          <w:szCs w:val="28"/>
        </w:rPr>
        <w:t>1 395</w:t>
      </w:r>
      <w:r w:rsidRPr="001526B7">
        <w:rPr>
          <w:rFonts w:ascii="Times New Roman" w:eastAsia="Calibri" w:hAnsi="Times New Roman" w:cs="Times New Roman"/>
          <w:sz w:val="28"/>
          <w:szCs w:val="28"/>
        </w:rPr>
        <w:t xml:space="preserve"> рублей). </w:t>
      </w:r>
    </w:p>
    <w:p w14:paraId="05D78157" w14:textId="055B955F" w:rsidR="00427652" w:rsidRPr="000C60D1" w:rsidRDefault="00427652" w:rsidP="00845CF1">
      <w:pPr>
        <w:autoSpaceDN w:val="0"/>
        <w:adjustRightInd w:val="0"/>
        <w:ind w:firstLine="708"/>
        <w:jc w:val="both"/>
        <w:rPr>
          <w:rFonts w:ascii="Times New Roman" w:hAnsi="Times New Roman" w:cs="Times New Roman"/>
          <w:kern w:val="2"/>
          <w:sz w:val="28"/>
          <w:szCs w:val="28"/>
        </w:rPr>
      </w:pPr>
      <w:r w:rsidRPr="000C60D1">
        <w:rPr>
          <w:rFonts w:ascii="Times New Roman" w:hAnsi="Times New Roman" w:cs="Times New Roman"/>
          <w:kern w:val="2"/>
          <w:sz w:val="28"/>
          <w:szCs w:val="28"/>
        </w:rPr>
        <w:t>Среднемесячный размер назначенных пенсий:</w:t>
      </w:r>
    </w:p>
    <w:tbl>
      <w:tblPr>
        <w:tblStyle w:val="af8"/>
        <w:tblW w:w="0" w:type="auto"/>
        <w:tblInd w:w="108" w:type="dxa"/>
        <w:tblLook w:val="04A0" w:firstRow="1" w:lastRow="0" w:firstColumn="1" w:lastColumn="0" w:noHBand="0" w:noVBand="1"/>
      </w:tblPr>
      <w:tblGrid>
        <w:gridCol w:w="541"/>
        <w:gridCol w:w="2900"/>
        <w:gridCol w:w="1289"/>
        <w:gridCol w:w="1559"/>
        <w:gridCol w:w="1559"/>
        <w:gridCol w:w="1105"/>
      </w:tblGrid>
      <w:tr w:rsidR="00334502" w:rsidRPr="00334502" w14:paraId="41B17A0A" w14:textId="03765334" w:rsidTr="00427652">
        <w:tc>
          <w:tcPr>
            <w:tcW w:w="541" w:type="dxa"/>
            <w:vAlign w:val="center"/>
          </w:tcPr>
          <w:p w14:paraId="3789A89E"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 п/п</w:t>
            </w:r>
          </w:p>
        </w:tc>
        <w:tc>
          <w:tcPr>
            <w:tcW w:w="3174" w:type="dxa"/>
            <w:vAlign w:val="center"/>
          </w:tcPr>
          <w:p w14:paraId="37169036" w14:textId="77777777" w:rsidR="00427652" w:rsidRPr="000C60D1" w:rsidRDefault="00427652" w:rsidP="00845CF1">
            <w:pPr>
              <w:autoSpaceDN w:val="0"/>
              <w:adjustRightInd w:val="0"/>
              <w:jc w:val="center"/>
              <w:rPr>
                <w:rFonts w:ascii="Times New Roman" w:hAnsi="Times New Roman"/>
                <w:kern w:val="2"/>
              </w:rPr>
            </w:pPr>
            <w:r w:rsidRPr="000C60D1">
              <w:rPr>
                <w:rFonts w:ascii="Times New Roman" w:hAnsi="Times New Roman"/>
                <w:kern w:val="2"/>
              </w:rPr>
              <w:t>Наименование</w:t>
            </w:r>
          </w:p>
        </w:tc>
        <w:tc>
          <w:tcPr>
            <w:tcW w:w="1102" w:type="dxa"/>
            <w:vAlign w:val="center"/>
          </w:tcPr>
          <w:p w14:paraId="77A74726" w14:textId="77777777" w:rsidR="00427652" w:rsidRPr="000C60D1" w:rsidRDefault="00427652" w:rsidP="00845CF1">
            <w:pPr>
              <w:autoSpaceDN w:val="0"/>
              <w:adjustRightInd w:val="0"/>
              <w:jc w:val="center"/>
              <w:rPr>
                <w:rFonts w:ascii="Times New Roman" w:hAnsi="Times New Roman"/>
                <w:kern w:val="2"/>
              </w:rPr>
            </w:pPr>
            <w:r w:rsidRPr="000C60D1">
              <w:rPr>
                <w:rFonts w:ascii="Times New Roman" w:hAnsi="Times New Roman"/>
                <w:kern w:val="2"/>
              </w:rPr>
              <w:t>Единицы измерения</w:t>
            </w:r>
          </w:p>
        </w:tc>
        <w:tc>
          <w:tcPr>
            <w:tcW w:w="1620" w:type="dxa"/>
            <w:vAlign w:val="center"/>
          </w:tcPr>
          <w:p w14:paraId="67616D58" w14:textId="3CFA6532" w:rsidR="00427652" w:rsidRPr="000C60D1" w:rsidRDefault="000C60D1" w:rsidP="00845CF1">
            <w:pPr>
              <w:autoSpaceDN w:val="0"/>
              <w:adjustRightInd w:val="0"/>
              <w:jc w:val="center"/>
              <w:rPr>
                <w:rFonts w:ascii="Times New Roman" w:hAnsi="Times New Roman"/>
                <w:kern w:val="2"/>
              </w:rPr>
            </w:pPr>
            <w:r w:rsidRPr="000C60D1">
              <w:rPr>
                <w:rFonts w:ascii="Times New Roman" w:hAnsi="Times New Roman"/>
                <w:kern w:val="2"/>
              </w:rPr>
              <w:t>н</w:t>
            </w:r>
            <w:r w:rsidR="00427652" w:rsidRPr="000C60D1">
              <w:rPr>
                <w:rFonts w:ascii="Times New Roman" w:hAnsi="Times New Roman"/>
                <w:kern w:val="2"/>
              </w:rPr>
              <w:t>а 01.0</w:t>
            </w:r>
            <w:r w:rsidRPr="000C60D1">
              <w:rPr>
                <w:rFonts w:ascii="Times New Roman" w:hAnsi="Times New Roman"/>
                <w:kern w:val="2"/>
              </w:rPr>
              <w:t>4</w:t>
            </w:r>
            <w:r w:rsidR="00427652" w:rsidRPr="000C60D1">
              <w:rPr>
                <w:rFonts w:ascii="Times New Roman" w:hAnsi="Times New Roman"/>
                <w:kern w:val="2"/>
              </w:rPr>
              <w:t>.2025</w:t>
            </w:r>
          </w:p>
        </w:tc>
        <w:tc>
          <w:tcPr>
            <w:tcW w:w="1620" w:type="dxa"/>
            <w:vAlign w:val="center"/>
          </w:tcPr>
          <w:p w14:paraId="1FACC294" w14:textId="0C1BDA86" w:rsidR="00427652" w:rsidRPr="000C60D1" w:rsidRDefault="000C60D1" w:rsidP="00845CF1">
            <w:pPr>
              <w:autoSpaceDN w:val="0"/>
              <w:adjustRightInd w:val="0"/>
              <w:jc w:val="center"/>
              <w:rPr>
                <w:rFonts w:ascii="Times New Roman" w:hAnsi="Times New Roman"/>
                <w:kern w:val="2"/>
              </w:rPr>
            </w:pPr>
            <w:r w:rsidRPr="000C60D1">
              <w:rPr>
                <w:rFonts w:ascii="Times New Roman" w:hAnsi="Times New Roman"/>
                <w:kern w:val="2"/>
              </w:rPr>
              <w:t>н</w:t>
            </w:r>
            <w:r w:rsidR="00427652" w:rsidRPr="000C60D1">
              <w:rPr>
                <w:rFonts w:ascii="Times New Roman" w:hAnsi="Times New Roman"/>
                <w:kern w:val="2"/>
              </w:rPr>
              <w:t>а 01.0</w:t>
            </w:r>
            <w:r w:rsidRPr="000C60D1">
              <w:rPr>
                <w:rFonts w:ascii="Times New Roman" w:hAnsi="Times New Roman"/>
                <w:kern w:val="2"/>
              </w:rPr>
              <w:t>4</w:t>
            </w:r>
            <w:r w:rsidR="00427652" w:rsidRPr="000C60D1">
              <w:rPr>
                <w:rFonts w:ascii="Times New Roman" w:hAnsi="Times New Roman"/>
                <w:kern w:val="2"/>
              </w:rPr>
              <w:t>.2026</w:t>
            </w:r>
          </w:p>
        </w:tc>
        <w:tc>
          <w:tcPr>
            <w:tcW w:w="1179" w:type="dxa"/>
          </w:tcPr>
          <w:p w14:paraId="6D629601" w14:textId="3CE41B67" w:rsidR="00427652" w:rsidRPr="00334502" w:rsidRDefault="000B47E7" w:rsidP="00845CF1">
            <w:pPr>
              <w:autoSpaceDN w:val="0"/>
              <w:adjustRightInd w:val="0"/>
              <w:jc w:val="center"/>
              <w:rPr>
                <w:rFonts w:ascii="Times New Roman" w:hAnsi="Times New Roman"/>
                <w:color w:val="FF0000"/>
                <w:kern w:val="2"/>
              </w:rPr>
            </w:pPr>
            <w:r w:rsidRPr="000C60D1">
              <w:rPr>
                <w:rFonts w:ascii="Times New Roman" w:hAnsi="Times New Roman"/>
                <w:kern w:val="2"/>
              </w:rPr>
              <w:t>Темп роста</w:t>
            </w:r>
          </w:p>
        </w:tc>
      </w:tr>
      <w:tr w:rsidR="00334502" w:rsidRPr="00334502" w14:paraId="19CDD0C9" w14:textId="7A219354" w:rsidTr="00427652">
        <w:tc>
          <w:tcPr>
            <w:tcW w:w="541" w:type="dxa"/>
            <w:vAlign w:val="center"/>
          </w:tcPr>
          <w:p w14:paraId="50A3960B"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1</w:t>
            </w:r>
          </w:p>
        </w:tc>
        <w:tc>
          <w:tcPr>
            <w:tcW w:w="3174" w:type="dxa"/>
            <w:tcBorders>
              <w:bottom w:val="single" w:sz="8" w:space="0" w:color="000000"/>
              <w:right w:val="single" w:sz="8" w:space="0" w:color="000000"/>
            </w:tcBorders>
            <w:shd w:val="clear" w:color="auto" w:fill="auto"/>
            <w:vAlign w:val="center"/>
          </w:tcPr>
          <w:p w14:paraId="2EBFF79E" w14:textId="77777777" w:rsidR="00427652" w:rsidRPr="000C60D1" w:rsidRDefault="00427652" w:rsidP="00845CF1">
            <w:pPr>
              <w:pStyle w:val="af1"/>
              <w:rPr>
                <w:rFonts w:ascii="Times New Roman" w:hAnsi="Times New Roman"/>
                <w:bCs/>
                <w:sz w:val="24"/>
                <w:szCs w:val="24"/>
              </w:rPr>
            </w:pPr>
            <w:r w:rsidRPr="000C60D1">
              <w:rPr>
                <w:rFonts w:ascii="Times New Roman" w:hAnsi="Times New Roman"/>
                <w:bCs/>
                <w:sz w:val="24"/>
                <w:szCs w:val="24"/>
              </w:rPr>
              <w:t>Средний размер пенсий, всего</w:t>
            </w:r>
          </w:p>
        </w:tc>
        <w:tc>
          <w:tcPr>
            <w:tcW w:w="1102" w:type="dxa"/>
            <w:tcBorders>
              <w:bottom w:val="single" w:sz="8" w:space="0" w:color="000000"/>
              <w:right w:val="single" w:sz="8" w:space="0" w:color="000000"/>
            </w:tcBorders>
            <w:shd w:val="clear" w:color="auto" w:fill="auto"/>
            <w:vAlign w:val="center"/>
          </w:tcPr>
          <w:p w14:paraId="158B3727" w14:textId="7777777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рублей</w:t>
            </w:r>
          </w:p>
        </w:tc>
        <w:tc>
          <w:tcPr>
            <w:tcW w:w="1620" w:type="dxa"/>
            <w:tcBorders>
              <w:left w:val="single" w:sz="8" w:space="0" w:color="000000"/>
              <w:bottom w:val="single" w:sz="8" w:space="0" w:color="000000"/>
              <w:right w:val="single" w:sz="8" w:space="0" w:color="000000"/>
            </w:tcBorders>
            <w:shd w:val="clear" w:color="auto" w:fill="auto"/>
            <w:vAlign w:val="center"/>
          </w:tcPr>
          <w:p w14:paraId="18CF82FA" w14:textId="4ACA41D2"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33</w:t>
            </w:r>
            <w:r w:rsidR="000C60D1" w:rsidRPr="000C60D1">
              <w:rPr>
                <w:rFonts w:ascii="Times New Roman" w:hAnsi="Times New Roman"/>
                <w:sz w:val="24"/>
                <w:szCs w:val="24"/>
              </w:rPr>
              <w:t> 838,2</w:t>
            </w:r>
          </w:p>
        </w:tc>
        <w:tc>
          <w:tcPr>
            <w:tcW w:w="1620" w:type="dxa"/>
            <w:tcBorders>
              <w:bottom w:val="single" w:sz="8" w:space="0" w:color="000000"/>
              <w:right w:val="single" w:sz="8" w:space="0" w:color="000000"/>
            </w:tcBorders>
            <w:shd w:val="clear" w:color="auto" w:fill="auto"/>
            <w:vAlign w:val="center"/>
          </w:tcPr>
          <w:p w14:paraId="6BE05FF3" w14:textId="658138F3"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36</w:t>
            </w:r>
            <w:r w:rsidR="000C60D1" w:rsidRPr="000C60D1">
              <w:rPr>
                <w:rFonts w:ascii="Times New Roman" w:hAnsi="Times New Roman"/>
                <w:sz w:val="24"/>
                <w:szCs w:val="24"/>
              </w:rPr>
              <w:t> 883,1</w:t>
            </w:r>
          </w:p>
        </w:tc>
        <w:tc>
          <w:tcPr>
            <w:tcW w:w="1179" w:type="dxa"/>
            <w:tcBorders>
              <w:bottom w:val="single" w:sz="8" w:space="0" w:color="000000"/>
              <w:right w:val="single" w:sz="8" w:space="0" w:color="000000"/>
            </w:tcBorders>
          </w:tcPr>
          <w:p w14:paraId="751DFE2A" w14:textId="7904E5A4" w:rsidR="00427652" w:rsidRPr="006D36AD" w:rsidRDefault="000B47E7" w:rsidP="00845CF1">
            <w:pPr>
              <w:pStyle w:val="af1"/>
              <w:jc w:val="center"/>
              <w:rPr>
                <w:rFonts w:ascii="Times New Roman" w:hAnsi="Times New Roman"/>
                <w:sz w:val="24"/>
                <w:szCs w:val="24"/>
              </w:rPr>
            </w:pPr>
            <w:r w:rsidRPr="006D36AD">
              <w:rPr>
                <w:rFonts w:ascii="Times New Roman" w:hAnsi="Times New Roman"/>
                <w:sz w:val="24"/>
                <w:szCs w:val="24"/>
              </w:rPr>
              <w:t>109,</w:t>
            </w:r>
            <w:r w:rsidR="006D36AD" w:rsidRPr="006D36AD">
              <w:rPr>
                <w:rFonts w:ascii="Times New Roman" w:hAnsi="Times New Roman"/>
                <w:sz w:val="24"/>
                <w:szCs w:val="24"/>
              </w:rPr>
              <w:t>0</w:t>
            </w:r>
          </w:p>
        </w:tc>
      </w:tr>
      <w:tr w:rsidR="00334502" w:rsidRPr="00334502" w14:paraId="42BEAE1A" w14:textId="1AAC8CD1" w:rsidTr="00427652">
        <w:tc>
          <w:tcPr>
            <w:tcW w:w="541" w:type="dxa"/>
            <w:vAlign w:val="center"/>
          </w:tcPr>
          <w:p w14:paraId="07CF6AE4"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2</w:t>
            </w:r>
          </w:p>
        </w:tc>
        <w:tc>
          <w:tcPr>
            <w:tcW w:w="3174" w:type="dxa"/>
            <w:tcBorders>
              <w:bottom w:val="single" w:sz="8" w:space="0" w:color="000000"/>
              <w:right w:val="single" w:sz="8" w:space="0" w:color="000000"/>
            </w:tcBorders>
            <w:shd w:val="clear" w:color="auto" w:fill="auto"/>
            <w:vAlign w:val="center"/>
          </w:tcPr>
          <w:p w14:paraId="3B446553" w14:textId="77777777" w:rsidR="00427652" w:rsidRPr="000C60D1" w:rsidRDefault="00427652" w:rsidP="00845CF1">
            <w:pPr>
              <w:pStyle w:val="af1"/>
              <w:rPr>
                <w:rFonts w:ascii="Times New Roman" w:hAnsi="Times New Roman"/>
                <w:sz w:val="24"/>
                <w:szCs w:val="24"/>
              </w:rPr>
            </w:pPr>
            <w:r w:rsidRPr="000C60D1">
              <w:rPr>
                <w:rFonts w:ascii="Times New Roman" w:hAnsi="Times New Roman"/>
                <w:sz w:val="24"/>
                <w:szCs w:val="24"/>
              </w:rPr>
              <w:t>Средний размер страховых пенсий, в том числе:</w:t>
            </w:r>
          </w:p>
        </w:tc>
        <w:tc>
          <w:tcPr>
            <w:tcW w:w="1102" w:type="dxa"/>
            <w:tcBorders>
              <w:bottom w:val="single" w:sz="8" w:space="0" w:color="000000"/>
              <w:right w:val="single" w:sz="8" w:space="0" w:color="000000"/>
            </w:tcBorders>
            <w:shd w:val="clear" w:color="auto" w:fill="auto"/>
            <w:vAlign w:val="center"/>
          </w:tcPr>
          <w:p w14:paraId="49EFF958" w14:textId="7777777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рублей</w:t>
            </w:r>
          </w:p>
        </w:tc>
        <w:tc>
          <w:tcPr>
            <w:tcW w:w="1620" w:type="dxa"/>
            <w:tcBorders>
              <w:left w:val="single" w:sz="8" w:space="0" w:color="000000"/>
              <w:bottom w:val="single" w:sz="8" w:space="0" w:color="000000"/>
              <w:right w:val="single" w:sz="8" w:space="0" w:color="000000"/>
            </w:tcBorders>
            <w:shd w:val="clear" w:color="auto" w:fill="auto"/>
            <w:vAlign w:val="center"/>
          </w:tcPr>
          <w:p w14:paraId="163D76CB" w14:textId="1E8317F9" w:rsidR="00427652" w:rsidRPr="000C60D1" w:rsidRDefault="000C60D1" w:rsidP="00845CF1">
            <w:pPr>
              <w:pStyle w:val="af1"/>
              <w:jc w:val="center"/>
              <w:rPr>
                <w:rFonts w:ascii="Times New Roman" w:hAnsi="Times New Roman"/>
                <w:sz w:val="24"/>
                <w:szCs w:val="24"/>
              </w:rPr>
            </w:pPr>
            <w:r w:rsidRPr="000C60D1">
              <w:rPr>
                <w:rFonts w:ascii="Times New Roman" w:hAnsi="Times New Roman"/>
                <w:sz w:val="24"/>
                <w:szCs w:val="24"/>
              </w:rPr>
              <w:t>34 796,8</w:t>
            </w:r>
          </w:p>
        </w:tc>
        <w:tc>
          <w:tcPr>
            <w:tcW w:w="1620" w:type="dxa"/>
            <w:tcBorders>
              <w:bottom w:val="single" w:sz="8" w:space="0" w:color="000000"/>
              <w:right w:val="single" w:sz="8" w:space="0" w:color="000000"/>
            </w:tcBorders>
            <w:shd w:val="clear" w:color="auto" w:fill="auto"/>
            <w:vAlign w:val="center"/>
          </w:tcPr>
          <w:p w14:paraId="4F030AB5" w14:textId="3AD86F98"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37</w:t>
            </w:r>
            <w:r w:rsidR="000C60D1" w:rsidRPr="000C60D1">
              <w:rPr>
                <w:rFonts w:ascii="Times New Roman" w:hAnsi="Times New Roman"/>
                <w:sz w:val="24"/>
                <w:szCs w:val="24"/>
              </w:rPr>
              <w:t> 986,1</w:t>
            </w:r>
          </w:p>
        </w:tc>
        <w:tc>
          <w:tcPr>
            <w:tcW w:w="1179" w:type="dxa"/>
            <w:tcBorders>
              <w:bottom w:val="single" w:sz="8" w:space="0" w:color="000000"/>
              <w:right w:val="single" w:sz="8" w:space="0" w:color="000000"/>
            </w:tcBorders>
          </w:tcPr>
          <w:p w14:paraId="68A2F5A1" w14:textId="06F99083" w:rsidR="00427652" w:rsidRPr="006D36AD" w:rsidRDefault="000B47E7" w:rsidP="00845CF1">
            <w:pPr>
              <w:pStyle w:val="af1"/>
              <w:jc w:val="center"/>
              <w:rPr>
                <w:rFonts w:ascii="Times New Roman" w:hAnsi="Times New Roman"/>
                <w:sz w:val="24"/>
                <w:szCs w:val="24"/>
              </w:rPr>
            </w:pPr>
            <w:r w:rsidRPr="006D36AD">
              <w:rPr>
                <w:rFonts w:ascii="Times New Roman" w:hAnsi="Times New Roman"/>
                <w:sz w:val="24"/>
                <w:szCs w:val="24"/>
              </w:rPr>
              <w:t>109,</w:t>
            </w:r>
            <w:r w:rsidR="006D36AD" w:rsidRPr="006D36AD">
              <w:rPr>
                <w:rFonts w:ascii="Times New Roman" w:hAnsi="Times New Roman"/>
                <w:sz w:val="24"/>
                <w:szCs w:val="24"/>
              </w:rPr>
              <w:t>2</w:t>
            </w:r>
          </w:p>
        </w:tc>
      </w:tr>
      <w:tr w:rsidR="00334502" w:rsidRPr="00334502" w14:paraId="45D9203D" w14:textId="4EB61B2C" w:rsidTr="00427652">
        <w:tc>
          <w:tcPr>
            <w:tcW w:w="541" w:type="dxa"/>
            <w:vAlign w:val="center"/>
          </w:tcPr>
          <w:p w14:paraId="2829E7F3"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2.1</w:t>
            </w:r>
          </w:p>
        </w:tc>
        <w:tc>
          <w:tcPr>
            <w:tcW w:w="3174" w:type="dxa"/>
            <w:tcBorders>
              <w:bottom w:val="single" w:sz="8" w:space="0" w:color="000000"/>
              <w:right w:val="single" w:sz="8" w:space="0" w:color="000000"/>
            </w:tcBorders>
            <w:shd w:val="clear" w:color="auto" w:fill="auto"/>
            <w:vAlign w:val="center"/>
          </w:tcPr>
          <w:p w14:paraId="6AB41A36" w14:textId="77777777" w:rsidR="00427652" w:rsidRPr="000C60D1" w:rsidRDefault="00427652" w:rsidP="00845CF1">
            <w:pPr>
              <w:pStyle w:val="af1"/>
              <w:rPr>
                <w:rFonts w:ascii="Times New Roman" w:hAnsi="Times New Roman"/>
                <w:sz w:val="24"/>
                <w:szCs w:val="24"/>
              </w:rPr>
            </w:pPr>
            <w:r w:rsidRPr="000C60D1">
              <w:rPr>
                <w:rFonts w:ascii="Times New Roman" w:hAnsi="Times New Roman"/>
                <w:sz w:val="24"/>
                <w:szCs w:val="24"/>
              </w:rPr>
              <w:t>  - по старости</w:t>
            </w:r>
          </w:p>
        </w:tc>
        <w:tc>
          <w:tcPr>
            <w:tcW w:w="1102" w:type="dxa"/>
            <w:tcBorders>
              <w:bottom w:val="single" w:sz="8" w:space="0" w:color="000000"/>
              <w:right w:val="single" w:sz="8" w:space="0" w:color="000000"/>
            </w:tcBorders>
            <w:shd w:val="clear" w:color="auto" w:fill="auto"/>
            <w:vAlign w:val="center"/>
          </w:tcPr>
          <w:p w14:paraId="1A5E67A8" w14:textId="7777777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рублей</w:t>
            </w:r>
          </w:p>
        </w:tc>
        <w:tc>
          <w:tcPr>
            <w:tcW w:w="1620" w:type="dxa"/>
            <w:tcBorders>
              <w:left w:val="single" w:sz="8" w:space="0" w:color="000000"/>
              <w:bottom w:val="single" w:sz="8" w:space="0" w:color="000000"/>
              <w:right w:val="single" w:sz="8" w:space="0" w:color="000000"/>
            </w:tcBorders>
            <w:shd w:val="clear" w:color="auto" w:fill="auto"/>
            <w:vAlign w:val="center"/>
          </w:tcPr>
          <w:p w14:paraId="32BB49EF" w14:textId="5DCA50AC" w:rsidR="00427652" w:rsidRPr="000C60D1" w:rsidRDefault="000C60D1" w:rsidP="00845CF1">
            <w:pPr>
              <w:pStyle w:val="af1"/>
              <w:jc w:val="center"/>
              <w:rPr>
                <w:rFonts w:ascii="Times New Roman" w:hAnsi="Times New Roman"/>
                <w:sz w:val="24"/>
                <w:szCs w:val="24"/>
              </w:rPr>
            </w:pPr>
            <w:r w:rsidRPr="000C60D1">
              <w:rPr>
                <w:rFonts w:ascii="Times New Roman" w:hAnsi="Times New Roman"/>
                <w:sz w:val="24"/>
                <w:szCs w:val="24"/>
              </w:rPr>
              <w:t>35 936,5</w:t>
            </w:r>
          </w:p>
        </w:tc>
        <w:tc>
          <w:tcPr>
            <w:tcW w:w="1620" w:type="dxa"/>
            <w:tcBorders>
              <w:bottom w:val="single" w:sz="8" w:space="0" w:color="000000"/>
              <w:right w:val="single" w:sz="8" w:space="0" w:color="000000"/>
            </w:tcBorders>
            <w:shd w:val="clear" w:color="auto" w:fill="auto"/>
            <w:vAlign w:val="center"/>
          </w:tcPr>
          <w:p w14:paraId="56102E9D" w14:textId="7719333E" w:rsidR="00427652" w:rsidRPr="000C60D1" w:rsidRDefault="000B47E7" w:rsidP="00845CF1">
            <w:pPr>
              <w:pStyle w:val="af1"/>
              <w:jc w:val="center"/>
              <w:rPr>
                <w:rFonts w:ascii="Times New Roman" w:hAnsi="Times New Roman"/>
                <w:sz w:val="24"/>
                <w:szCs w:val="24"/>
              </w:rPr>
            </w:pPr>
            <w:r w:rsidRPr="000C60D1">
              <w:rPr>
                <w:rFonts w:ascii="Times New Roman" w:hAnsi="Times New Roman"/>
                <w:sz w:val="24"/>
                <w:szCs w:val="24"/>
              </w:rPr>
              <w:t>39</w:t>
            </w:r>
            <w:r w:rsidR="000C60D1" w:rsidRPr="000C60D1">
              <w:rPr>
                <w:rFonts w:ascii="Times New Roman" w:hAnsi="Times New Roman"/>
                <w:sz w:val="24"/>
                <w:szCs w:val="24"/>
              </w:rPr>
              <w:t> 201,0</w:t>
            </w:r>
          </w:p>
        </w:tc>
        <w:tc>
          <w:tcPr>
            <w:tcW w:w="1179" w:type="dxa"/>
            <w:tcBorders>
              <w:bottom w:val="single" w:sz="8" w:space="0" w:color="000000"/>
              <w:right w:val="single" w:sz="8" w:space="0" w:color="000000"/>
            </w:tcBorders>
          </w:tcPr>
          <w:p w14:paraId="3B3D4039" w14:textId="213C404E" w:rsidR="00427652" w:rsidRPr="006D36AD" w:rsidRDefault="000B47E7" w:rsidP="00845CF1">
            <w:pPr>
              <w:pStyle w:val="af1"/>
              <w:jc w:val="center"/>
              <w:rPr>
                <w:rFonts w:ascii="Times New Roman" w:hAnsi="Times New Roman"/>
                <w:sz w:val="24"/>
                <w:szCs w:val="24"/>
              </w:rPr>
            </w:pPr>
            <w:r w:rsidRPr="006D36AD">
              <w:rPr>
                <w:rFonts w:ascii="Times New Roman" w:hAnsi="Times New Roman"/>
                <w:sz w:val="24"/>
                <w:szCs w:val="24"/>
              </w:rPr>
              <w:t>109,1</w:t>
            </w:r>
          </w:p>
        </w:tc>
      </w:tr>
      <w:tr w:rsidR="00334502" w:rsidRPr="00334502" w14:paraId="5C1E176D" w14:textId="37D5B15C" w:rsidTr="00427652">
        <w:tc>
          <w:tcPr>
            <w:tcW w:w="541" w:type="dxa"/>
            <w:vAlign w:val="center"/>
          </w:tcPr>
          <w:p w14:paraId="35B6B0E2"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2.2</w:t>
            </w:r>
          </w:p>
        </w:tc>
        <w:tc>
          <w:tcPr>
            <w:tcW w:w="3174" w:type="dxa"/>
            <w:tcBorders>
              <w:bottom w:val="single" w:sz="8" w:space="0" w:color="000000"/>
              <w:right w:val="single" w:sz="8" w:space="0" w:color="000000"/>
            </w:tcBorders>
            <w:shd w:val="clear" w:color="auto" w:fill="auto"/>
            <w:vAlign w:val="center"/>
          </w:tcPr>
          <w:p w14:paraId="3CAC9715" w14:textId="77777777" w:rsidR="00427652" w:rsidRPr="000C60D1" w:rsidRDefault="00427652" w:rsidP="00845CF1">
            <w:pPr>
              <w:pStyle w:val="af1"/>
              <w:rPr>
                <w:rFonts w:ascii="Times New Roman" w:hAnsi="Times New Roman"/>
                <w:sz w:val="24"/>
                <w:szCs w:val="24"/>
              </w:rPr>
            </w:pPr>
            <w:r w:rsidRPr="000C60D1">
              <w:rPr>
                <w:rFonts w:ascii="Times New Roman" w:hAnsi="Times New Roman"/>
                <w:sz w:val="24"/>
                <w:szCs w:val="24"/>
              </w:rPr>
              <w:t>  - по инвалидности</w:t>
            </w:r>
          </w:p>
        </w:tc>
        <w:tc>
          <w:tcPr>
            <w:tcW w:w="1102" w:type="dxa"/>
            <w:tcBorders>
              <w:bottom w:val="single" w:sz="8" w:space="0" w:color="000000"/>
              <w:right w:val="single" w:sz="8" w:space="0" w:color="000000"/>
            </w:tcBorders>
            <w:shd w:val="clear" w:color="auto" w:fill="auto"/>
            <w:vAlign w:val="center"/>
          </w:tcPr>
          <w:p w14:paraId="442CD752" w14:textId="7777777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рублей</w:t>
            </w:r>
          </w:p>
        </w:tc>
        <w:tc>
          <w:tcPr>
            <w:tcW w:w="1620" w:type="dxa"/>
            <w:tcBorders>
              <w:left w:val="single" w:sz="8" w:space="0" w:color="000000"/>
              <w:bottom w:val="single" w:sz="8" w:space="0" w:color="000000"/>
              <w:right w:val="single" w:sz="8" w:space="0" w:color="000000"/>
            </w:tcBorders>
            <w:shd w:val="clear" w:color="auto" w:fill="auto"/>
            <w:vAlign w:val="center"/>
          </w:tcPr>
          <w:p w14:paraId="074D44B3" w14:textId="653E692B" w:rsidR="00427652" w:rsidRPr="000C60D1" w:rsidRDefault="000C60D1" w:rsidP="00845CF1">
            <w:pPr>
              <w:pStyle w:val="af1"/>
              <w:jc w:val="center"/>
              <w:rPr>
                <w:rFonts w:ascii="Times New Roman" w:hAnsi="Times New Roman"/>
                <w:sz w:val="24"/>
                <w:szCs w:val="24"/>
              </w:rPr>
            </w:pPr>
            <w:r w:rsidRPr="000C60D1">
              <w:rPr>
                <w:rFonts w:ascii="Times New Roman" w:hAnsi="Times New Roman"/>
                <w:sz w:val="24"/>
                <w:szCs w:val="24"/>
              </w:rPr>
              <w:t>24 011,2</w:t>
            </w:r>
          </w:p>
        </w:tc>
        <w:tc>
          <w:tcPr>
            <w:tcW w:w="1620" w:type="dxa"/>
            <w:tcBorders>
              <w:bottom w:val="single" w:sz="8" w:space="0" w:color="000000"/>
              <w:right w:val="single" w:sz="8" w:space="0" w:color="000000"/>
            </w:tcBorders>
            <w:shd w:val="clear" w:color="auto" w:fill="auto"/>
            <w:vAlign w:val="center"/>
          </w:tcPr>
          <w:p w14:paraId="3A514DAF" w14:textId="191A82DE" w:rsidR="00427652" w:rsidRPr="000C60D1" w:rsidRDefault="000B47E7" w:rsidP="00845CF1">
            <w:pPr>
              <w:pStyle w:val="af1"/>
              <w:jc w:val="center"/>
              <w:rPr>
                <w:rFonts w:ascii="Times New Roman" w:hAnsi="Times New Roman"/>
                <w:sz w:val="24"/>
                <w:szCs w:val="24"/>
              </w:rPr>
            </w:pPr>
            <w:r w:rsidRPr="000C60D1">
              <w:rPr>
                <w:rFonts w:ascii="Times New Roman" w:hAnsi="Times New Roman"/>
                <w:sz w:val="24"/>
                <w:szCs w:val="24"/>
              </w:rPr>
              <w:t>26</w:t>
            </w:r>
            <w:r w:rsidR="000C60D1" w:rsidRPr="000C60D1">
              <w:rPr>
                <w:rFonts w:ascii="Times New Roman" w:hAnsi="Times New Roman"/>
                <w:sz w:val="24"/>
                <w:szCs w:val="24"/>
              </w:rPr>
              <w:t> 441,0</w:t>
            </w:r>
          </w:p>
        </w:tc>
        <w:tc>
          <w:tcPr>
            <w:tcW w:w="1179" w:type="dxa"/>
            <w:tcBorders>
              <w:bottom w:val="single" w:sz="8" w:space="0" w:color="000000"/>
              <w:right w:val="single" w:sz="8" w:space="0" w:color="000000"/>
            </w:tcBorders>
          </w:tcPr>
          <w:p w14:paraId="1C01EA6B" w14:textId="6CE1E102" w:rsidR="00427652" w:rsidRPr="006D36AD" w:rsidRDefault="000B47E7" w:rsidP="00845CF1">
            <w:pPr>
              <w:pStyle w:val="af1"/>
              <w:jc w:val="center"/>
              <w:rPr>
                <w:rFonts w:ascii="Times New Roman" w:hAnsi="Times New Roman"/>
                <w:sz w:val="24"/>
                <w:szCs w:val="24"/>
              </w:rPr>
            </w:pPr>
            <w:r w:rsidRPr="006D36AD">
              <w:rPr>
                <w:rFonts w:ascii="Times New Roman" w:hAnsi="Times New Roman"/>
                <w:sz w:val="24"/>
                <w:szCs w:val="24"/>
              </w:rPr>
              <w:t>110,</w:t>
            </w:r>
            <w:r w:rsidR="006D36AD" w:rsidRPr="006D36AD">
              <w:rPr>
                <w:rFonts w:ascii="Times New Roman" w:hAnsi="Times New Roman"/>
                <w:sz w:val="24"/>
                <w:szCs w:val="24"/>
              </w:rPr>
              <w:t>1</w:t>
            </w:r>
          </w:p>
        </w:tc>
      </w:tr>
      <w:tr w:rsidR="00427652" w:rsidRPr="00334502" w14:paraId="2EFC9C8C" w14:textId="108AD61A" w:rsidTr="00427652">
        <w:tc>
          <w:tcPr>
            <w:tcW w:w="541" w:type="dxa"/>
            <w:vAlign w:val="center"/>
          </w:tcPr>
          <w:p w14:paraId="09759D2C" w14:textId="77777777" w:rsidR="00427652" w:rsidRPr="000C60D1" w:rsidRDefault="00427652" w:rsidP="00845CF1">
            <w:pPr>
              <w:autoSpaceDN w:val="0"/>
              <w:adjustRightInd w:val="0"/>
              <w:jc w:val="both"/>
              <w:rPr>
                <w:rFonts w:ascii="Times New Roman" w:hAnsi="Times New Roman"/>
                <w:kern w:val="2"/>
              </w:rPr>
            </w:pPr>
            <w:r w:rsidRPr="000C60D1">
              <w:rPr>
                <w:rFonts w:ascii="Times New Roman" w:hAnsi="Times New Roman"/>
                <w:kern w:val="2"/>
              </w:rPr>
              <w:t>2.3</w:t>
            </w:r>
          </w:p>
        </w:tc>
        <w:tc>
          <w:tcPr>
            <w:tcW w:w="3174" w:type="dxa"/>
            <w:tcBorders>
              <w:bottom w:val="single" w:sz="8" w:space="0" w:color="000000"/>
              <w:right w:val="single" w:sz="8" w:space="0" w:color="000000"/>
            </w:tcBorders>
            <w:shd w:val="clear" w:color="auto" w:fill="auto"/>
            <w:vAlign w:val="center"/>
          </w:tcPr>
          <w:p w14:paraId="001B5C08" w14:textId="77777777" w:rsidR="00427652" w:rsidRPr="000C60D1" w:rsidRDefault="00427652" w:rsidP="00845CF1">
            <w:pPr>
              <w:pStyle w:val="af1"/>
              <w:rPr>
                <w:rFonts w:ascii="Times New Roman" w:hAnsi="Times New Roman"/>
                <w:sz w:val="24"/>
                <w:szCs w:val="24"/>
              </w:rPr>
            </w:pPr>
            <w:r w:rsidRPr="000C60D1">
              <w:rPr>
                <w:rFonts w:ascii="Times New Roman" w:hAnsi="Times New Roman"/>
                <w:sz w:val="24"/>
                <w:szCs w:val="24"/>
              </w:rPr>
              <w:t>  - по СПК</w:t>
            </w:r>
          </w:p>
        </w:tc>
        <w:tc>
          <w:tcPr>
            <w:tcW w:w="1102" w:type="dxa"/>
            <w:tcBorders>
              <w:bottom w:val="single" w:sz="8" w:space="0" w:color="000000"/>
              <w:right w:val="single" w:sz="8" w:space="0" w:color="000000"/>
            </w:tcBorders>
            <w:shd w:val="clear" w:color="auto" w:fill="auto"/>
            <w:vAlign w:val="center"/>
          </w:tcPr>
          <w:p w14:paraId="34A6577A" w14:textId="7777777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рублей</w:t>
            </w:r>
          </w:p>
        </w:tc>
        <w:tc>
          <w:tcPr>
            <w:tcW w:w="1620" w:type="dxa"/>
            <w:tcBorders>
              <w:left w:val="single" w:sz="8" w:space="0" w:color="000000"/>
              <w:bottom w:val="single" w:sz="8" w:space="0" w:color="000000"/>
              <w:right w:val="single" w:sz="8" w:space="0" w:color="000000"/>
            </w:tcBorders>
            <w:shd w:val="clear" w:color="auto" w:fill="auto"/>
            <w:vAlign w:val="center"/>
          </w:tcPr>
          <w:p w14:paraId="6C76C27A" w14:textId="0B67EF57" w:rsidR="00427652" w:rsidRPr="000C60D1" w:rsidRDefault="00427652" w:rsidP="00845CF1">
            <w:pPr>
              <w:pStyle w:val="af1"/>
              <w:jc w:val="center"/>
              <w:rPr>
                <w:rFonts w:ascii="Times New Roman" w:hAnsi="Times New Roman"/>
                <w:sz w:val="24"/>
                <w:szCs w:val="24"/>
              </w:rPr>
            </w:pPr>
            <w:r w:rsidRPr="000C60D1">
              <w:rPr>
                <w:rFonts w:ascii="Times New Roman" w:hAnsi="Times New Roman"/>
                <w:sz w:val="24"/>
                <w:szCs w:val="24"/>
              </w:rPr>
              <w:t>18</w:t>
            </w:r>
            <w:r w:rsidR="000C60D1" w:rsidRPr="000C60D1">
              <w:rPr>
                <w:rFonts w:ascii="Times New Roman" w:hAnsi="Times New Roman"/>
                <w:sz w:val="24"/>
                <w:szCs w:val="24"/>
              </w:rPr>
              <w:t> 318,5</w:t>
            </w:r>
          </w:p>
        </w:tc>
        <w:tc>
          <w:tcPr>
            <w:tcW w:w="1620" w:type="dxa"/>
            <w:tcBorders>
              <w:bottom w:val="single" w:sz="8" w:space="0" w:color="000000"/>
              <w:right w:val="single" w:sz="8" w:space="0" w:color="000000"/>
            </w:tcBorders>
            <w:shd w:val="clear" w:color="auto" w:fill="auto"/>
            <w:vAlign w:val="center"/>
          </w:tcPr>
          <w:p w14:paraId="230FC4C6" w14:textId="733957C9" w:rsidR="00427652" w:rsidRPr="000C60D1" w:rsidRDefault="000B47E7" w:rsidP="00845CF1">
            <w:pPr>
              <w:pStyle w:val="af1"/>
              <w:jc w:val="center"/>
              <w:rPr>
                <w:rFonts w:ascii="Times New Roman" w:hAnsi="Times New Roman"/>
                <w:sz w:val="24"/>
                <w:szCs w:val="24"/>
              </w:rPr>
            </w:pPr>
            <w:r w:rsidRPr="000C60D1">
              <w:rPr>
                <w:rFonts w:ascii="Times New Roman" w:hAnsi="Times New Roman"/>
                <w:sz w:val="24"/>
                <w:szCs w:val="24"/>
              </w:rPr>
              <w:t>20</w:t>
            </w:r>
            <w:r w:rsidR="000C60D1" w:rsidRPr="000C60D1">
              <w:rPr>
                <w:rFonts w:ascii="Times New Roman" w:hAnsi="Times New Roman"/>
                <w:sz w:val="24"/>
                <w:szCs w:val="24"/>
              </w:rPr>
              <w:t> 750,8</w:t>
            </w:r>
          </w:p>
        </w:tc>
        <w:tc>
          <w:tcPr>
            <w:tcW w:w="1179" w:type="dxa"/>
            <w:tcBorders>
              <w:bottom w:val="single" w:sz="8" w:space="0" w:color="000000"/>
              <w:right w:val="single" w:sz="8" w:space="0" w:color="000000"/>
            </w:tcBorders>
          </w:tcPr>
          <w:p w14:paraId="39446502" w14:textId="33583D93" w:rsidR="00427652" w:rsidRPr="006D36AD" w:rsidRDefault="000B47E7" w:rsidP="00845CF1">
            <w:pPr>
              <w:pStyle w:val="af1"/>
              <w:jc w:val="center"/>
              <w:rPr>
                <w:rFonts w:ascii="Times New Roman" w:hAnsi="Times New Roman"/>
                <w:sz w:val="24"/>
                <w:szCs w:val="24"/>
              </w:rPr>
            </w:pPr>
            <w:r w:rsidRPr="006D36AD">
              <w:rPr>
                <w:rFonts w:ascii="Times New Roman" w:hAnsi="Times New Roman"/>
                <w:sz w:val="24"/>
                <w:szCs w:val="24"/>
              </w:rPr>
              <w:t>11</w:t>
            </w:r>
            <w:r w:rsidR="006D36AD" w:rsidRPr="006D36AD">
              <w:rPr>
                <w:rFonts w:ascii="Times New Roman" w:hAnsi="Times New Roman"/>
                <w:sz w:val="24"/>
                <w:szCs w:val="24"/>
              </w:rPr>
              <w:t>3,3</w:t>
            </w:r>
          </w:p>
        </w:tc>
      </w:tr>
    </w:tbl>
    <w:p w14:paraId="2586E358" w14:textId="77777777" w:rsidR="00427652" w:rsidRPr="00334502" w:rsidRDefault="00427652" w:rsidP="00845CF1">
      <w:pPr>
        <w:autoSpaceDN w:val="0"/>
        <w:adjustRightInd w:val="0"/>
        <w:ind w:firstLine="708"/>
        <w:jc w:val="both"/>
        <w:rPr>
          <w:rFonts w:ascii="Times New Roman" w:hAnsi="Times New Roman" w:cs="Times New Roman"/>
          <w:color w:val="FF0000"/>
          <w:kern w:val="2"/>
          <w:sz w:val="28"/>
          <w:szCs w:val="28"/>
          <w:lang w:eastAsia="ru-RU"/>
        </w:rPr>
      </w:pPr>
    </w:p>
    <w:p w14:paraId="04E82BA9" w14:textId="0817FFC2" w:rsidR="00042DCF" w:rsidRPr="00E164A8" w:rsidRDefault="00042DCF" w:rsidP="00845CF1">
      <w:pPr>
        <w:ind w:firstLine="708"/>
        <w:jc w:val="both"/>
        <w:rPr>
          <w:rFonts w:ascii="Times New Roman" w:hAnsi="Times New Roman" w:cs="Times New Roman"/>
          <w:sz w:val="28"/>
          <w:szCs w:val="28"/>
        </w:rPr>
      </w:pPr>
      <w:r w:rsidRPr="00184B9F">
        <w:rPr>
          <w:rFonts w:ascii="Times New Roman" w:hAnsi="Times New Roman" w:cs="Times New Roman"/>
          <w:sz w:val="28"/>
          <w:szCs w:val="28"/>
        </w:rPr>
        <w:t>Среднемесячный доход</w:t>
      </w:r>
      <w:r w:rsidR="00427652" w:rsidRPr="00184B9F">
        <w:rPr>
          <w:rFonts w:ascii="Times New Roman" w:hAnsi="Times New Roman" w:cs="Times New Roman"/>
          <w:sz w:val="28"/>
          <w:szCs w:val="28"/>
        </w:rPr>
        <w:t xml:space="preserve"> пенсионера</w:t>
      </w:r>
      <w:r w:rsidRPr="00184B9F">
        <w:rPr>
          <w:rFonts w:ascii="Times New Roman" w:hAnsi="Times New Roman" w:cs="Times New Roman"/>
          <w:sz w:val="28"/>
          <w:szCs w:val="28"/>
        </w:rPr>
        <w:t xml:space="preserve"> к прожиточному минимуму пенсионера на конец отчетного периода </w:t>
      </w:r>
      <w:r w:rsidRPr="00E164A8">
        <w:rPr>
          <w:rFonts w:ascii="Times New Roman" w:hAnsi="Times New Roman" w:cs="Times New Roman"/>
          <w:sz w:val="28"/>
          <w:szCs w:val="28"/>
        </w:rPr>
        <w:t>составил 19</w:t>
      </w:r>
      <w:r w:rsidR="00E164A8" w:rsidRPr="00E164A8">
        <w:rPr>
          <w:rFonts w:ascii="Times New Roman" w:hAnsi="Times New Roman" w:cs="Times New Roman"/>
          <w:sz w:val="28"/>
          <w:szCs w:val="28"/>
        </w:rPr>
        <w:t>3,4</w:t>
      </w:r>
      <w:r w:rsidRPr="00E164A8">
        <w:rPr>
          <w:rFonts w:ascii="Times New Roman" w:hAnsi="Times New Roman" w:cs="Times New Roman"/>
          <w:sz w:val="28"/>
          <w:szCs w:val="28"/>
        </w:rPr>
        <w:t xml:space="preserve"> %.</w:t>
      </w:r>
    </w:p>
    <w:p w14:paraId="496B18D4" w14:textId="77777777" w:rsidR="00E978E8" w:rsidRPr="00184B9F" w:rsidRDefault="00470434" w:rsidP="00845CF1">
      <w:pPr>
        <w:autoSpaceDN w:val="0"/>
        <w:adjustRightInd w:val="0"/>
        <w:ind w:firstLine="708"/>
        <w:jc w:val="both"/>
        <w:rPr>
          <w:rFonts w:ascii="Times New Roman" w:hAnsi="Times New Roman" w:cs="Times New Roman"/>
          <w:i/>
          <w:kern w:val="2"/>
          <w:sz w:val="28"/>
          <w:szCs w:val="28"/>
          <w:lang w:eastAsia="ru-RU"/>
        </w:rPr>
      </w:pPr>
      <w:r w:rsidRPr="00184B9F">
        <w:rPr>
          <w:rFonts w:ascii="Times New Roman" w:hAnsi="Times New Roman" w:cs="Times New Roman"/>
          <w:i/>
          <w:sz w:val="28"/>
          <w:szCs w:val="28"/>
          <w:lang w:eastAsia="ru-RU"/>
        </w:rPr>
        <w:t>Торговля</w:t>
      </w:r>
    </w:p>
    <w:p w14:paraId="787FDFE3" w14:textId="0344C767" w:rsidR="005B48C0" w:rsidRPr="005B48C0" w:rsidRDefault="00E978E8" w:rsidP="00845CF1">
      <w:pPr>
        <w:autoSpaceDN w:val="0"/>
        <w:adjustRightInd w:val="0"/>
        <w:ind w:firstLine="708"/>
        <w:jc w:val="both"/>
        <w:rPr>
          <w:rFonts w:ascii="Times New Roman" w:eastAsia="Calibri" w:hAnsi="Times New Roman" w:cs="Times New Roman"/>
          <w:sz w:val="28"/>
          <w:szCs w:val="28"/>
        </w:rPr>
      </w:pPr>
      <w:r w:rsidRPr="005B48C0">
        <w:rPr>
          <w:rFonts w:ascii="Times New Roman" w:eastAsia="Calibri" w:hAnsi="Times New Roman" w:cs="Times New Roman"/>
          <w:sz w:val="28"/>
          <w:szCs w:val="28"/>
        </w:rPr>
        <w:t>На 01.0</w:t>
      </w:r>
      <w:r w:rsidR="005B48C0" w:rsidRPr="005B48C0">
        <w:rPr>
          <w:rFonts w:ascii="Times New Roman" w:eastAsia="Calibri" w:hAnsi="Times New Roman" w:cs="Times New Roman"/>
          <w:sz w:val="28"/>
          <w:szCs w:val="28"/>
        </w:rPr>
        <w:t>4</w:t>
      </w:r>
      <w:r w:rsidRPr="005B48C0">
        <w:rPr>
          <w:rFonts w:ascii="Times New Roman" w:eastAsia="Calibri" w:hAnsi="Times New Roman" w:cs="Times New Roman"/>
          <w:sz w:val="28"/>
          <w:szCs w:val="28"/>
        </w:rPr>
        <w:t>.2026 инфраструктура розничной торговли в Ханты-Мансийском районе представлена 131 объектом, торговая площадь составляет 8 тыс. кв. метров.</w:t>
      </w:r>
    </w:p>
    <w:p w14:paraId="33FF4045" w14:textId="1AA3EFE0" w:rsidR="00E978E8" w:rsidRPr="005B48C0" w:rsidRDefault="00E978E8" w:rsidP="00845CF1">
      <w:pPr>
        <w:autoSpaceDN w:val="0"/>
        <w:adjustRightInd w:val="0"/>
        <w:ind w:firstLine="708"/>
        <w:jc w:val="both"/>
        <w:rPr>
          <w:rFonts w:ascii="Times New Roman" w:hAnsi="Times New Roman" w:cs="Times New Roman"/>
          <w:i/>
          <w:kern w:val="2"/>
          <w:sz w:val="28"/>
          <w:szCs w:val="28"/>
          <w:lang w:eastAsia="ru-RU"/>
        </w:rPr>
      </w:pPr>
      <w:r w:rsidRPr="005B48C0">
        <w:rPr>
          <w:rFonts w:ascii="Times New Roman" w:eastAsia="Calibri" w:hAnsi="Times New Roman" w:cs="Times New Roman"/>
          <w:sz w:val="28"/>
          <w:szCs w:val="28"/>
          <w:lang w:eastAsia="ru-RU"/>
        </w:rPr>
        <w:t xml:space="preserve">Наибольший удельный вес (более 50 процентов) приходится на магазины и павильоны со смешанным ассортиментом товаров. Ассортимент сложно-технических товаров (промышленные товары, теле-, радиоаппаратура, стиральные машины и другая техника) </w:t>
      </w:r>
      <w:r w:rsidR="00C946FF" w:rsidRPr="005B48C0">
        <w:rPr>
          <w:rFonts w:ascii="Times New Roman" w:eastAsia="Calibri" w:hAnsi="Times New Roman" w:cs="Times New Roman"/>
          <w:sz w:val="28"/>
          <w:szCs w:val="28"/>
          <w:lang w:eastAsia="ru-RU"/>
        </w:rPr>
        <w:t xml:space="preserve">представлен </w:t>
      </w:r>
      <w:r w:rsidRPr="005B48C0">
        <w:rPr>
          <w:rFonts w:ascii="Times New Roman" w:eastAsia="Calibri" w:hAnsi="Times New Roman" w:cs="Times New Roman"/>
          <w:sz w:val="28"/>
          <w:szCs w:val="28"/>
          <w:lang w:eastAsia="ru-RU"/>
        </w:rPr>
        <w:t xml:space="preserve">в магазинах самого крупного населенного пункта Ханты-Мансийского района – поселке </w:t>
      </w:r>
      <w:proofErr w:type="spellStart"/>
      <w:r w:rsidRPr="005B48C0">
        <w:rPr>
          <w:rFonts w:ascii="Times New Roman" w:eastAsia="Calibri" w:hAnsi="Times New Roman" w:cs="Times New Roman"/>
          <w:sz w:val="28"/>
          <w:szCs w:val="28"/>
          <w:lang w:eastAsia="ru-RU"/>
        </w:rPr>
        <w:t>Горноправдинск</w:t>
      </w:r>
      <w:proofErr w:type="spellEnd"/>
      <w:r w:rsidRPr="005B48C0">
        <w:rPr>
          <w:rFonts w:ascii="Times New Roman" w:eastAsia="Calibri" w:hAnsi="Times New Roman" w:cs="Times New Roman"/>
          <w:sz w:val="28"/>
          <w:szCs w:val="28"/>
          <w:lang w:eastAsia="ru-RU"/>
        </w:rPr>
        <w:t xml:space="preserve">. В других населенных пунктах </w:t>
      </w:r>
      <w:r w:rsidR="004279B7" w:rsidRPr="005B48C0">
        <w:rPr>
          <w:rFonts w:ascii="Times New Roman" w:eastAsia="Calibri" w:hAnsi="Times New Roman" w:cs="Times New Roman"/>
          <w:sz w:val="28"/>
          <w:szCs w:val="28"/>
          <w:lang w:eastAsia="ru-RU"/>
        </w:rPr>
        <w:t xml:space="preserve">района </w:t>
      </w:r>
      <w:proofErr w:type="spellStart"/>
      <w:r w:rsidR="004279B7" w:rsidRPr="005B48C0">
        <w:rPr>
          <w:rFonts w:ascii="Times New Roman" w:eastAsia="Calibri" w:hAnsi="Times New Roman" w:cs="Times New Roman"/>
          <w:sz w:val="28"/>
          <w:szCs w:val="28"/>
          <w:lang w:eastAsia="ru-RU"/>
        </w:rPr>
        <w:t>сложнотехнические</w:t>
      </w:r>
      <w:proofErr w:type="spellEnd"/>
      <w:r w:rsidR="00C946FF" w:rsidRPr="005B48C0">
        <w:rPr>
          <w:rFonts w:ascii="Times New Roman" w:eastAsia="Calibri" w:hAnsi="Times New Roman" w:cs="Times New Roman"/>
          <w:sz w:val="28"/>
          <w:szCs w:val="28"/>
          <w:lang w:eastAsia="ru-RU"/>
        </w:rPr>
        <w:t xml:space="preserve"> и</w:t>
      </w:r>
      <w:r w:rsidR="00193B4B" w:rsidRPr="005B48C0">
        <w:rPr>
          <w:rFonts w:ascii="Times New Roman" w:eastAsia="Calibri" w:hAnsi="Times New Roman" w:cs="Times New Roman"/>
          <w:sz w:val="28"/>
          <w:szCs w:val="28"/>
          <w:lang w:eastAsia="ru-RU"/>
        </w:rPr>
        <w:t> </w:t>
      </w:r>
      <w:r w:rsidR="00C946FF" w:rsidRPr="005B48C0">
        <w:rPr>
          <w:rFonts w:ascii="Times New Roman" w:eastAsia="Calibri" w:hAnsi="Times New Roman" w:cs="Times New Roman"/>
          <w:sz w:val="28"/>
          <w:szCs w:val="28"/>
          <w:lang w:eastAsia="ru-RU"/>
        </w:rPr>
        <w:t xml:space="preserve">крупногабаритные товары (мебель и бытовая </w:t>
      </w:r>
      <w:r w:rsidR="004279B7" w:rsidRPr="005B48C0">
        <w:rPr>
          <w:rFonts w:ascii="Times New Roman" w:eastAsia="Calibri" w:hAnsi="Times New Roman" w:cs="Times New Roman"/>
          <w:sz w:val="28"/>
          <w:szCs w:val="28"/>
          <w:lang w:eastAsia="ru-RU"/>
        </w:rPr>
        <w:t>техника) приобретаются</w:t>
      </w:r>
      <w:r w:rsidRPr="005B48C0">
        <w:rPr>
          <w:rFonts w:ascii="Times New Roman" w:eastAsia="Calibri" w:hAnsi="Times New Roman" w:cs="Times New Roman"/>
          <w:sz w:val="28"/>
          <w:szCs w:val="28"/>
          <w:lang w:eastAsia="ru-RU"/>
        </w:rPr>
        <w:t>, в</w:t>
      </w:r>
      <w:r w:rsidR="00193B4B" w:rsidRPr="005B48C0">
        <w:rPr>
          <w:rFonts w:ascii="Times New Roman" w:eastAsia="Calibri" w:hAnsi="Times New Roman" w:cs="Times New Roman"/>
          <w:sz w:val="28"/>
          <w:szCs w:val="28"/>
          <w:lang w:eastAsia="ru-RU"/>
        </w:rPr>
        <w:t> </w:t>
      </w:r>
      <w:r w:rsidRPr="005B48C0">
        <w:rPr>
          <w:rFonts w:ascii="Times New Roman" w:eastAsia="Calibri" w:hAnsi="Times New Roman" w:cs="Times New Roman"/>
          <w:sz w:val="28"/>
          <w:szCs w:val="28"/>
          <w:lang w:eastAsia="ru-RU"/>
        </w:rPr>
        <w:t>основном на плавсредствах (самоходках), в местах уличной торговли у</w:t>
      </w:r>
      <w:r w:rsidR="00193B4B" w:rsidRPr="005B48C0">
        <w:rPr>
          <w:rFonts w:ascii="Times New Roman" w:eastAsia="Calibri" w:hAnsi="Times New Roman" w:cs="Times New Roman"/>
          <w:sz w:val="28"/>
          <w:szCs w:val="28"/>
          <w:lang w:eastAsia="ru-RU"/>
        </w:rPr>
        <w:t> </w:t>
      </w:r>
      <w:r w:rsidRPr="005B48C0">
        <w:rPr>
          <w:rFonts w:ascii="Times New Roman" w:eastAsia="Calibri" w:hAnsi="Times New Roman" w:cs="Times New Roman"/>
          <w:sz w:val="28"/>
          <w:szCs w:val="28"/>
          <w:lang w:eastAsia="ru-RU"/>
        </w:rPr>
        <w:t xml:space="preserve">иногородних продавцов, а также на ярмарках, проводимых на территории сельских поселений. </w:t>
      </w:r>
    </w:p>
    <w:p w14:paraId="5AB2C00C" w14:textId="108999AA" w:rsidR="00AA71B7" w:rsidRPr="00334502" w:rsidRDefault="00E978E8" w:rsidP="00845CF1">
      <w:pPr>
        <w:autoSpaceDN w:val="0"/>
        <w:adjustRightInd w:val="0"/>
        <w:ind w:firstLine="708"/>
        <w:jc w:val="both"/>
        <w:rPr>
          <w:rFonts w:ascii="Times New Roman" w:hAnsi="Times New Roman" w:cs="Times New Roman"/>
          <w:i/>
          <w:color w:val="FF0000"/>
          <w:kern w:val="2"/>
          <w:sz w:val="28"/>
          <w:szCs w:val="28"/>
          <w:lang w:eastAsia="ru-RU"/>
        </w:rPr>
      </w:pPr>
      <w:r w:rsidRPr="005B48C0">
        <w:rPr>
          <w:rFonts w:ascii="Times New Roman" w:eastAsia="Calibri" w:hAnsi="Times New Roman" w:cs="Times New Roman"/>
          <w:iCs/>
          <w:sz w:val="28"/>
          <w:szCs w:val="28"/>
          <w:lang w:eastAsia="ru-RU"/>
        </w:rPr>
        <w:t xml:space="preserve">В </w:t>
      </w:r>
      <w:r w:rsidR="005B48C0" w:rsidRPr="005B48C0">
        <w:rPr>
          <w:rFonts w:ascii="Times New Roman" w:eastAsia="Calibri" w:hAnsi="Times New Roman" w:cs="Times New Roman"/>
          <w:iCs/>
          <w:sz w:val="28"/>
          <w:szCs w:val="28"/>
          <w:lang w:eastAsia="ru-RU"/>
        </w:rPr>
        <w:t xml:space="preserve">1 квартале </w:t>
      </w:r>
      <w:r w:rsidRPr="005B48C0">
        <w:rPr>
          <w:rFonts w:ascii="Times New Roman" w:eastAsia="Calibri" w:hAnsi="Times New Roman" w:cs="Times New Roman"/>
          <w:iCs/>
          <w:sz w:val="28"/>
          <w:szCs w:val="28"/>
          <w:lang w:eastAsia="ru-RU"/>
        </w:rPr>
        <w:t>202</w:t>
      </w:r>
      <w:r w:rsidR="005B48C0" w:rsidRPr="005B48C0">
        <w:rPr>
          <w:rFonts w:ascii="Times New Roman" w:eastAsia="Calibri" w:hAnsi="Times New Roman" w:cs="Times New Roman"/>
          <w:iCs/>
          <w:sz w:val="28"/>
          <w:szCs w:val="28"/>
          <w:lang w:eastAsia="ru-RU"/>
        </w:rPr>
        <w:t>6</w:t>
      </w:r>
      <w:r w:rsidRPr="005B48C0">
        <w:rPr>
          <w:rFonts w:ascii="Times New Roman" w:eastAsia="Calibri" w:hAnsi="Times New Roman" w:cs="Times New Roman"/>
          <w:iCs/>
          <w:sz w:val="28"/>
          <w:szCs w:val="28"/>
          <w:lang w:eastAsia="ru-RU"/>
        </w:rPr>
        <w:t xml:space="preserve"> год</w:t>
      </w:r>
      <w:r w:rsidR="005B48C0" w:rsidRPr="005B48C0">
        <w:rPr>
          <w:rFonts w:ascii="Times New Roman" w:eastAsia="Calibri" w:hAnsi="Times New Roman" w:cs="Times New Roman"/>
          <w:iCs/>
          <w:sz w:val="28"/>
          <w:szCs w:val="28"/>
          <w:lang w:eastAsia="ru-RU"/>
        </w:rPr>
        <w:t>а</w:t>
      </w:r>
      <w:r w:rsidRPr="005B48C0">
        <w:rPr>
          <w:rFonts w:ascii="Times New Roman" w:eastAsia="Calibri" w:hAnsi="Times New Roman" w:cs="Times New Roman"/>
          <w:iCs/>
          <w:sz w:val="28"/>
          <w:szCs w:val="28"/>
          <w:lang w:eastAsia="ru-RU"/>
        </w:rPr>
        <w:t xml:space="preserve"> в сельских поселениях Ханты-Мансийского района проведено </w:t>
      </w:r>
      <w:r w:rsidR="005B48C0" w:rsidRPr="005B48C0">
        <w:rPr>
          <w:rFonts w:ascii="Times New Roman" w:eastAsia="Calibri" w:hAnsi="Times New Roman" w:cs="Times New Roman"/>
          <w:iCs/>
          <w:sz w:val="28"/>
          <w:szCs w:val="28"/>
          <w:lang w:eastAsia="ru-RU"/>
        </w:rPr>
        <w:t>117</w:t>
      </w:r>
      <w:r w:rsidRPr="005B48C0">
        <w:rPr>
          <w:rFonts w:ascii="Times New Roman" w:eastAsia="Calibri" w:hAnsi="Times New Roman" w:cs="Times New Roman"/>
          <w:iCs/>
          <w:sz w:val="28"/>
          <w:szCs w:val="28"/>
          <w:lang w:eastAsia="ru-RU"/>
        </w:rPr>
        <w:t xml:space="preserve"> ярмарочных дн</w:t>
      </w:r>
      <w:r w:rsidR="005B48C0" w:rsidRPr="005B48C0">
        <w:rPr>
          <w:rFonts w:ascii="Times New Roman" w:eastAsia="Calibri" w:hAnsi="Times New Roman" w:cs="Times New Roman"/>
          <w:iCs/>
          <w:sz w:val="28"/>
          <w:szCs w:val="28"/>
          <w:lang w:eastAsia="ru-RU"/>
        </w:rPr>
        <w:t>ей</w:t>
      </w:r>
      <w:r w:rsidRPr="005B48C0">
        <w:rPr>
          <w:rFonts w:ascii="Times New Roman" w:eastAsia="Calibri" w:hAnsi="Times New Roman" w:cs="Times New Roman"/>
          <w:iCs/>
          <w:sz w:val="28"/>
          <w:szCs w:val="28"/>
          <w:lang w:eastAsia="ru-RU"/>
        </w:rPr>
        <w:t xml:space="preserve">, что на </w:t>
      </w:r>
      <w:r w:rsidR="005B48C0" w:rsidRPr="005B48C0">
        <w:rPr>
          <w:rFonts w:ascii="Times New Roman" w:eastAsia="Calibri" w:hAnsi="Times New Roman" w:cs="Times New Roman"/>
          <w:iCs/>
          <w:sz w:val="28"/>
          <w:szCs w:val="28"/>
          <w:lang w:eastAsia="ru-RU"/>
        </w:rPr>
        <w:t>80</w:t>
      </w:r>
      <w:r w:rsidRPr="005B48C0">
        <w:rPr>
          <w:rFonts w:ascii="Times New Roman" w:eastAsia="Calibri" w:hAnsi="Times New Roman" w:cs="Times New Roman"/>
          <w:iCs/>
          <w:sz w:val="28"/>
          <w:szCs w:val="28"/>
          <w:lang w:eastAsia="ru-RU"/>
        </w:rPr>
        <w:t xml:space="preserve"> % </w:t>
      </w:r>
      <w:r w:rsidR="005B48C0" w:rsidRPr="005B48C0">
        <w:rPr>
          <w:rFonts w:ascii="Times New Roman" w:eastAsia="Calibri" w:hAnsi="Times New Roman" w:cs="Times New Roman"/>
          <w:iCs/>
          <w:sz w:val="28"/>
          <w:szCs w:val="28"/>
          <w:lang w:eastAsia="ru-RU"/>
        </w:rPr>
        <w:t>больше</w:t>
      </w:r>
      <w:r w:rsidRPr="005B48C0">
        <w:rPr>
          <w:rFonts w:ascii="Times New Roman" w:eastAsia="Calibri" w:hAnsi="Times New Roman" w:cs="Times New Roman"/>
          <w:iCs/>
          <w:sz w:val="28"/>
          <w:szCs w:val="28"/>
          <w:lang w:eastAsia="ru-RU"/>
        </w:rPr>
        <w:t xml:space="preserve">, чем в </w:t>
      </w:r>
      <w:r w:rsidR="005B48C0" w:rsidRPr="005B48C0">
        <w:rPr>
          <w:rFonts w:ascii="Times New Roman" w:eastAsia="Calibri" w:hAnsi="Times New Roman" w:cs="Times New Roman"/>
          <w:iCs/>
          <w:sz w:val="28"/>
          <w:szCs w:val="28"/>
          <w:lang w:eastAsia="ru-RU"/>
        </w:rPr>
        <w:t xml:space="preserve">1 квартале </w:t>
      </w:r>
      <w:r w:rsidRPr="005B48C0">
        <w:rPr>
          <w:rFonts w:ascii="Times New Roman" w:eastAsia="Calibri" w:hAnsi="Times New Roman" w:cs="Times New Roman"/>
          <w:sz w:val="28"/>
          <w:szCs w:val="28"/>
          <w:lang w:eastAsia="ru-RU"/>
        </w:rPr>
        <w:t>202</w:t>
      </w:r>
      <w:r w:rsidR="005B48C0" w:rsidRPr="005B48C0">
        <w:rPr>
          <w:rFonts w:ascii="Times New Roman" w:eastAsia="Calibri" w:hAnsi="Times New Roman" w:cs="Times New Roman"/>
          <w:sz w:val="28"/>
          <w:szCs w:val="28"/>
          <w:lang w:eastAsia="ru-RU"/>
        </w:rPr>
        <w:t>5</w:t>
      </w:r>
      <w:r w:rsidRPr="005B48C0">
        <w:rPr>
          <w:rFonts w:ascii="Times New Roman" w:eastAsia="Calibri" w:hAnsi="Times New Roman" w:cs="Times New Roman"/>
          <w:sz w:val="28"/>
          <w:szCs w:val="28"/>
          <w:lang w:eastAsia="ru-RU"/>
        </w:rPr>
        <w:t xml:space="preserve"> год</w:t>
      </w:r>
      <w:r w:rsidR="005B48C0" w:rsidRPr="005B48C0">
        <w:rPr>
          <w:rFonts w:ascii="Times New Roman" w:eastAsia="Calibri" w:hAnsi="Times New Roman" w:cs="Times New Roman"/>
          <w:sz w:val="28"/>
          <w:szCs w:val="28"/>
          <w:lang w:eastAsia="ru-RU"/>
        </w:rPr>
        <w:t>а</w:t>
      </w:r>
      <w:r w:rsidRPr="005B48C0">
        <w:rPr>
          <w:rFonts w:ascii="Times New Roman" w:eastAsia="Calibri" w:hAnsi="Times New Roman" w:cs="Times New Roman"/>
          <w:sz w:val="28"/>
          <w:szCs w:val="28"/>
          <w:lang w:eastAsia="ru-RU"/>
        </w:rPr>
        <w:t xml:space="preserve"> </w:t>
      </w:r>
      <w:r w:rsidRPr="005B48C0">
        <w:rPr>
          <w:rFonts w:ascii="Times New Roman" w:eastAsia="Calibri" w:hAnsi="Times New Roman" w:cs="Times New Roman"/>
          <w:iCs/>
          <w:sz w:val="28"/>
          <w:szCs w:val="28"/>
          <w:lang w:eastAsia="ru-RU"/>
        </w:rPr>
        <w:t>(</w:t>
      </w:r>
      <w:r w:rsidR="005B48C0" w:rsidRPr="005B48C0">
        <w:rPr>
          <w:rFonts w:ascii="Times New Roman" w:eastAsia="Calibri" w:hAnsi="Times New Roman" w:cs="Times New Roman"/>
          <w:iCs/>
          <w:sz w:val="28"/>
          <w:szCs w:val="28"/>
          <w:lang w:eastAsia="ru-RU"/>
        </w:rPr>
        <w:t>65</w:t>
      </w:r>
      <w:r w:rsidRPr="005B48C0">
        <w:rPr>
          <w:rFonts w:ascii="Times New Roman" w:eastAsia="Calibri" w:hAnsi="Times New Roman" w:cs="Times New Roman"/>
          <w:iCs/>
          <w:sz w:val="28"/>
          <w:szCs w:val="28"/>
          <w:lang w:eastAsia="ru-RU"/>
        </w:rPr>
        <w:t xml:space="preserve"> дней)</w:t>
      </w:r>
      <w:r w:rsidRPr="005B48C0">
        <w:rPr>
          <w:rFonts w:ascii="Times New Roman" w:eastAsia="Calibri" w:hAnsi="Times New Roman" w:cs="Times New Roman"/>
          <w:sz w:val="28"/>
          <w:szCs w:val="28"/>
          <w:lang w:eastAsia="ru-RU"/>
        </w:rPr>
        <w:t>.</w:t>
      </w:r>
      <w:r w:rsidRPr="00334502">
        <w:rPr>
          <w:rFonts w:ascii="Times New Roman" w:eastAsia="Calibri" w:hAnsi="Times New Roman" w:cs="Times New Roman"/>
          <w:color w:val="FF0000"/>
          <w:sz w:val="28"/>
          <w:szCs w:val="28"/>
          <w:lang w:eastAsia="ru-RU"/>
        </w:rPr>
        <w:t xml:space="preserve"> </w:t>
      </w:r>
    </w:p>
    <w:p w14:paraId="3FA92198" w14:textId="62B429C9" w:rsidR="00470434" w:rsidRPr="007A4F3E" w:rsidRDefault="00470434" w:rsidP="00845CF1">
      <w:pPr>
        <w:autoSpaceDN w:val="0"/>
        <w:adjustRightInd w:val="0"/>
        <w:ind w:firstLine="708"/>
        <w:jc w:val="both"/>
        <w:rPr>
          <w:rFonts w:ascii="Times New Roman" w:hAnsi="Times New Roman" w:cs="Times New Roman"/>
          <w:i/>
          <w:kern w:val="2"/>
          <w:sz w:val="28"/>
          <w:szCs w:val="28"/>
          <w:lang w:eastAsia="ru-RU"/>
        </w:rPr>
      </w:pPr>
      <w:r w:rsidRPr="007A4F3E">
        <w:rPr>
          <w:rFonts w:ascii="Times New Roman" w:hAnsi="Times New Roman" w:cs="Times New Roman"/>
          <w:sz w:val="28"/>
          <w:szCs w:val="28"/>
          <w:lang w:eastAsia="ru-RU"/>
        </w:rPr>
        <w:t xml:space="preserve">Оборот розничной торговли по полному кругу предприятий </w:t>
      </w:r>
      <w:r w:rsidR="004B6DA0" w:rsidRPr="007A4F3E">
        <w:rPr>
          <w:rFonts w:ascii="Times New Roman" w:hAnsi="Times New Roman" w:cs="Times New Roman"/>
          <w:sz w:val="28"/>
          <w:szCs w:val="28"/>
          <w:lang w:eastAsia="ru-RU"/>
        </w:rPr>
        <w:br/>
      </w:r>
      <w:r w:rsidRPr="007A4F3E">
        <w:rPr>
          <w:rFonts w:ascii="Times New Roman" w:hAnsi="Times New Roman" w:cs="Times New Roman"/>
          <w:sz w:val="28"/>
          <w:szCs w:val="28"/>
          <w:lang w:eastAsia="ru-RU"/>
        </w:rPr>
        <w:lastRenderedPageBreak/>
        <w:t>Ханты-Манс</w:t>
      </w:r>
      <w:r w:rsidR="00832708" w:rsidRPr="007A4F3E">
        <w:rPr>
          <w:rFonts w:ascii="Times New Roman" w:hAnsi="Times New Roman" w:cs="Times New Roman"/>
          <w:sz w:val="28"/>
          <w:szCs w:val="28"/>
          <w:lang w:eastAsia="ru-RU"/>
        </w:rPr>
        <w:t xml:space="preserve">ийского района по оценке </w:t>
      </w:r>
      <w:r w:rsidR="007A4F3E" w:rsidRPr="007A4F3E">
        <w:rPr>
          <w:rFonts w:ascii="Times New Roman" w:hAnsi="Times New Roman" w:cs="Times New Roman"/>
          <w:sz w:val="28"/>
          <w:szCs w:val="28"/>
          <w:lang w:eastAsia="ru-RU"/>
        </w:rPr>
        <w:t>на 01.04.2026</w:t>
      </w:r>
      <w:r w:rsidR="00410F71" w:rsidRPr="007A4F3E">
        <w:rPr>
          <w:rFonts w:ascii="Times New Roman" w:hAnsi="Times New Roman" w:cs="Times New Roman"/>
          <w:sz w:val="28"/>
          <w:szCs w:val="28"/>
          <w:lang w:eastAsia="ru-RU"/>
        </w:rPr>
        <w:t xml:space="preserve"> составил </w:t>
      </w:r>
      <w:r w:rsidR="004B6DA0" w:rsidRPr="007A4F3E">
        <w:rPr>
          <w:rFonts w:ascii="Times New Roman" w:hAnsi="Times New Roman" w:cs="Times New Roman"/>
          <w:sz w:val="28"/>
          <w:szCs w:val="28"/>
          <w:lang w:eastAsia="ru-RU"/>
        </w:rPr>
        <w:br/>
      </w:r>
      <w:r w:rsidR="007A4F3E" w:rsidRPr="007A4F3E">
        <w:rPr>
          <w:rFonts w:ascii="Times New Roman" w:hAnsi="Times New Roman" w:cs="Times New Roman"/>
          <w:sz w:val="28"/>
          <w:szCs w:val="28"/>
          <w:lang w:eastAsia="ru-RU"/>
        </w:rPr>
        <w:t>621,8</w:t>
      </w:r>
      <w:r w:rsidRPr="007A4F3E">
        <w:rPr>
          <w:rFonts w:ascii="Times New Roman" w:hAnsi="Times New Roman" w:cs="Times New Roman"/>
          <w:sz w:val="28"/>
          <w:szCs w:val="28"/>
          <w:lang w:eastAsia="ru-RU"/>
        </w:rPr>
        <w:t xml:space="preserve"> млн рублей</w:t>
      </w:r>
      <w:r w:rsidR="00BB475C" w:rsidRPr="007A4F3E">
        <w:rPr>
          <w:rFonts w:ascii="Times New Roman" w:hAnsi="Times New Roman" w:cs="Times New Roman"/>
          <w:sz w:val="28"/>
          <w:szCs w:val="28"/>
          <w:lang w:eastAsia="ru-RU"/>
        </w:rPr>
        <w:t>,</w:t>
      </w:r>
      <w:r w:rsidRPr="007A4F3E">
        <w:rPr>
          <w:rFonts w:ascii="Times New Roman" w:hAnsi="Times New Roman" w:cs="Times New Roman"/>
          <w:sz w:val="28"/>
          <w:szCs w:val="28"/>
          <w:lang w:eastAsia="ru-RU"/>
        </w:rPr>
        <w:t xml:space="preserve"> или</w:t>
      </w:r>
      <w:r w:rsidR="00AD0BBA" w:rsidRPr="007A4F3E">
        <w:rPr>
          <w:rFonts w:ascii="Times New Roman" w:hAnsi="Times New Roman" w:cs="Times New Roman"/>
          <w:sz w:val="28"/>
          <w:szCs w:val="28"/>
          <w:lang w:eastAsia="ru-RU"/>
        </w:rPr>
        <w:t xml:space="preserve"> 10</w:t>
      </w:r>
      <w:r w:rsidR="007A4F3E" w:rsidRPr="007A4F3E">
        <w:rPr>
          <w:rFonts w:ascii="Times New Roman" w:hAnsi="Times New Roman" w:cs="Times New Roman"/>
          <w:sz w:val="28"/>
          <w:szCs w:val="28"/>
          <w:lang w:eastAsia="ru-RU"/>
        </w:rPr>
        <w:t>3</w:t>
      </w:r>
      <w:r w:rsidR="00F11A90" w:rsidRPr="007A4F3E">
        <w:rPr>
          <w:rFonts w:ascii="Times New Roman" w:hAnsi="Times New Roman" w:cs="Times New Roman"/>
          <w:sz w:val="28"/>
          <w:szCs w:val="28"/>
          <w:lang w:eastAsia="ru-RU"/>
        </w:rPr>
        <w:t xml:space="preserve"> </w:t>
      </w:r>
      <w:r w:rsidRPr="007A4F3E">
        <w:rPr>
          <w:rFonts w:ascii="Times New Roman" w:hAnsi="Times New Roman" w:cs="Times New Roman"/>
          <w:sz w:val="28"/>
          <w:szCs w:val="28"/>
          <w:lang w:eastAsia="ru-RU"/>
        </w:rPr>
        <w:t xml:space="preserve">% </w:t>
      </w:r>
      <w:r w:rsidR="002F5CD9" w:rsidRPr="007A4F3E">
        <w:rPr>
          <w:rFonts w:ascii="Times New Roman" w:eastAsia="Calibri" w:hAnsi="Times New Roman" w:cs="Times New Roman"/>
          <w:sz w:val="28"/>
          <w:szCs w:val="28"/>
          <w:lang w:eastAsia="ru-RU"/>
        </w:rPr>
        <w:t xml:space="preserve">к аналогичному показателю </w:t>
      </w:r>
      <w:r w:rsidR="00C946FF" w:rsidRPr="007A4F3E">
        <w:rPr>
          <w:rFonts w:ascii="Times New Roman" w:eastAsia="Calibri" w:hAnsi="Times New Roman" w:cs="Times New Roman"/>
          <w:sz w:val="28"/>
          <w:szCs w:val="28"/>
          <w:lang w:eastAsia="ru-RU"/>
        </w:rPr>
        <w:t>202</w:t>
      </w:r>
      <w:r w:rsidR="007A4F3E" w:rsidRPr="007A4F3E">
        <w:rPr>
          <w:rFonts w:ascii="Times New Roman" w:eastAsia="Calibri" w:hAnsi="Times New Roman" w:cs="Times New Roman"/>
          <w:sz w:val="28"/>
          <w:szCs w:val="28"/>
          <w:lang w:eastAsia="ru-RU"/>
        </w:rPr>
        <w:t>5</w:t>
      </w:r>
      <w:r w:rsidR="00C946FF" w:rsidRPr="007A4F3E">
        <w:rPr>
          <w:rFonts w:ascii="Times New Roman" w:eastAsia="Calibri" w:hAnsi="Times New Roman" w:cs="Times New Roman"/>
          <w:sz w:val="28"/>
          <w:szCs w:val="28"/>
          <w:lang w:eastAsia="ru-RU"/>
        </w:rPr>
        <w:t xml:space="preserve"> </w:t>
      </w:r>
      <w:r w:rsidR="002F5CD9" w:rsidRPr="007A4F3E">
        <w:rPr>
          <w:rFonts w:ascii="Times New Roman" w:eastAsia="Calibri" w:hAnsi="Times New Roman" w:cs="Times New Roman"/>
          <w:sz w:val="28"/>
          <w:szCs w:val="28"/>
          <w:lang w:eastAsia="ru-RU"/>
        </w:rPr>
        <w:t xml:space="preserve">года </w:t>
      </w:r>
      <w:r w:rsidR="002F5CD9" w:rsidRPr="007A4F3E">
        <w:rPr>
          <w:rFonts w:ascii="Times New Roman" w:eastAsia="Calibri" w:hAnsi="Times New Roman" w:cs="Times New Roman"/>
          <w:sz w:val="28"/>
          <w:szCs w:val="28"/>
          <w:lang w:eastAsia="ru-RU"/>
        </w:rPr>
        <w:br/>
        <w:t xml:space="preserve">в действующих ценах </w:t>
      </w:r>
      <w:r w:rsidR="00410F71" w:rsidRPr="007A4F3E">
        <w:rPr>
          <w:rFonts w:ascii="Times New Roman" w:hAnsi="Times New Roman" w:cs="Times New Roman"/>
          <w:sz w:val="28"/>
          <w:szCs w:val="28"/>
          <w:lang w:eastAsia="ru-RU"/>
        </w:rPr>
        <w:t>(</w:t>
      </w:r>
      <w:r w:rsidR="007A4F3E" w:rsidRPr="007A4F3E">
        <w:rPr>
          <w:rFonts w:ascii="Times New Roman" w:hAnsi="Times New Roman" w:cs="Times New Roman"/>
          <w:sz w:val="28"/>
          <w:szCs w:val="28"/>
          <w:lang w:eastAsia="ru-RU"/>
        </w:rPr>
        <w:t>603,7</w:t>
      </w:r>
      <w:r w:rsidRPr="007A4F3E">
        <w:rPr>
          <w:rFonts w:ascii="Times New Roman" w:hAnsi="Times New Roman" w:cs="Times New Roman"/>
          <w:sz w:val="28"/>
          <w:szCs w:val="28"/>
          <w:lang w:eastAsia="ru-RU"/>
        </w:rPr>
        <w:t xml:space="preserve"> </w:t>
      </w:r>
      <w:r w:rsidR="007B587C" w:rsidRPr="007A4F3E">
        <w:rPr>
          <w:rFonts w:ascii="Times New Roman" w:hAnsi="Times New Roman" w:cs="Times New Roman"/>
          <w:sz w:val="28"/>
          <w:szCs w:val="28"/>
          <w:lang w:eastAsia="ru-RU"/>
        </w:rPr>
        <w:t>млн</w:t>
      </w:r>
      <w:r w:rsidRPr="007A4F3E">
        <w:rPr>
          <w:rFonts w:ascii="Times New Roman" w:hAnsi="Times New Roman" w:cs="Times New Roman"/>
          <w:sz w:val="28"/>
          <w:szCs w:val="28"/>
          <w:lang w:eastAsia="ru-RU"/>
        </w:rPr>
        <w:t xml:space="preserve"> рублей). В расчете на 1 жителя оборот р</w:t>
      </w:r>
      <w:r w:rsidR="00710387" w:rsidRPr="007A4F3E">
        <w:rPr>
          <w:rFonts w:ascii="Times New Roman" w:hAnsi="Times New Roman" w:cs="Times New Roman"/>
          <w:sz w:val="28"/>
          <w:szCs w:val="28"/>
          <w:lang w:eastAsia="ru-RU"/>
        </w:rPr>
        <w:t xml:space="preserve">озничной торговли составил </w:t>
      </w:r>
      <w:r w:rsidR="007A4F3E" w:rsidRPr="007A4F3E">
        <w:rPr>
          <w:rFonts w:ascii="Times New Roman" w:hAnsi="Times New Roman" w:cs="Times New Roman"/>
          <w:sz w:val="28"/>
          <w:szCs w:val="28"/>
          <w:lang w:eastAsia="ru-RU"/>
        </w:rPr>
        <w:t>32,6</w:t>
      </w:r>
      <w:r w:rsidRPr="007A4F3E">
        <w:rPr>
          <w:rFonts w:ascii="Times New Roman" w:hAnsi="Times New Roman" w:cs="Times New Roman"/>
          <w:sz w:val="28"/>
          <w:szCs w:val="28"/>
          <w:lang w:eastAsia="ru-RU"/>
        </w:rPr>
        <w:t xml:space="preserve"> тыс. рублей, </w:t>
      </w:r>
      <w:r w:rsidR="00042DCF" w:rsidRPr="007A4F3E">
        <w:rPr>
          <w:rFonts w:ascii="Times New Roman" w:eastAsia="Calibri" w:hAnsi="Times New Roman" w:cs="Times New Roman"/>
          <w:sz w:val="28"/>
          <w:szCs w:val="28"/>
          <w:lang w:eastAsia="ru-RU"/>
        </w:rPr>
        <w:t xml:space="preserve">что выше аналогичного показателя </w:t>
      </w:r>
      <w:r w:rsidR="00C946FF" w:rsidRPr="007A4F3E">
        <w:rPr>
          <w:rFonts w:ascii="Times New Roman" w:eastAsia="Calibri" w:hAnsi="Times New Roman" w:cs="Times New Roman"/>
          <w:sz w:val="28"/>
          <w:szCs w:val="28"/>
          <w:lang w:eastAsia="ru-RU"/>
        </w:rPr>
        <w:t>202</w:t>
      </w:r>
      <w:r w:rsidR="007A4F3E" w:rsidRPr="007A4F3E">
        <w:rPr>
          <w:rFonts w:ascii="Times New Roman" w:eastAsia="Calibri" w:hAnsi="Times New Roman" w:cs="Times New Roman"/>
          <w:sz w:val="28"/>
          <w:szCs w:val="28"/>
          <w:lang w:eastAsia="ru-RU"/>
        </w:rPr>
        <w:t>5</w:t>
      </w:r>
      <w:r w:rsidR="00C946FF" w:rsidRPr="007A4F3E">
        <w:rPr>
          <w:rFonts w:ascii="Times New Roman" w:eastAsia="Calibri" w:hAnsi="Times New Roman" w:cs="Times New Roman"/>
          <w:sz w:val="28"/>
          <w:szCs w:val="28"/>
          <w:lang w:eastAsia="ru-RU"/>
        </w:rPr>
        <w:t xml:space="preserve"> </w:t>
      </w:r>
      <w:r w:rsidR="00042DCF" w:rsidRPr="007A4F3E">
        <w:rPr>
          <w:rFonts w:ascii="Times New Roman" w:eastAsia="Calibri" w:hAnsi="Times New Roman" w:cs="Times New Roman"/>
          <w:sz w:val="28"/>
          <w:szCs w:val="28"/>
          <w:lang w:eastAsia="ru-RU"/>
        </w:rPr>
        <w:t xml:space="preserve">года на </w:t>
      </w:r>
      <w:r w:rsidR="007A4F3E" w:rsidRPr="007A4F3E">
        <w:rPr>
          <w:rFonts w:ascii="Times New Roman" w:eastAsia="Calibri" w:hAnsi="Times New Roman" w:cs="Times New Roman"/>
          <w:sz w:val="28"/>
          <w:szCs w:val="28"/>
          <w:lang w:eastAsia="ru-RU"/>
        </w:rPr>
        <w:t>3,2</w:t>
      </w:r>
      <w:r w:rsidR="00042DCF" w:rsidRPr="007A4F3E">
        <w:rPr>
          <w:rFonts w:ascii="Times New Roman" w:eastAsia="Calibri" w:hAnsi="Times New Roman" w:cs="Times New Roman"/>
          <w:sz w:val="28"/>
          <w:szCs w:val="28"/>
          <w:lang w:eastAsia="ru-RU"/>
        </w:rPr>
        <w:t xml:space="preserve"> %</w:t>
      </w:r>
      <w:r w:rsidR="00856FF7" w:rsidRPr="007A4F3E">
        <w:rPr>
          <w:rFonts w:ascii="Times New Roman" w:hAnsi="Times New Roman" w:cs="Times New Roman"/>
          <w:sz w:val="28"/>
          <w:szCs w:val="28"/>
          <w:lang w:eastAsia="ru-RU"/>
        </w:rPr>
        <w:t xml:space="preserve"> </w:t>
      </w:r>
      <w:r w:rsidR="00410F71" w:rsidRPr="007A4F3E">
        <w:rPr>
          <w:rFonts w:ascii="Times New Roman" w:hAnsi="Times New Roman" w:cs="Times New Roman"/>
          <w:sz w:val="28"/>
          <w:szCs w:val="28"/>
          <w:lang w:eastAsia="ru-RU"/>
        </w:rPr>
        <w:t>(</w:t>
      </w:r>
      <w:r w:rsidR="007A4F3E" w:rsidRPr="007A4F3E">
        <w:rPr>
          <w:rFonts w:ascii="Times New Roman" w:hAnsi="Times New Roman" w:cs="Times New Roman"/>
          <w:sz w:val="28"/>
          <w:szCs w:val="28"/>
          <w:lang w:eastAsia="ru-RU"/>
        </w:rPr>
        <w:t>31,6</w:t>
      </w:r>
      <w:r w:rsidR="00141871" w:rsidRPr="007A4F3E">
        <w:rPr>
          <w:rFonts w:ascii="Times New Roman" w:hAnsi="Times New Roman" w:cs="Times New Roman"/>
          <w:sz w:val="28"/>
          <w:szCs w:val="28"/>
          <w:lang w:eastAsia="ru-RU"/>
        </w:rPr>
        <w:t xml:space="preserve"> тыс. рублей).</w:t>
      </w:r>
    </w:p>
    <w:p w14:paraId="06D7350D" w14:textId="77777777" w:rsidR="00710387" w:rsidRPr="007A4F3E" w:rsidRDefault="000A7AC7" w:rsidP="00845CF1">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7A4F3E">
        <w:rPr>
          <w:rFonts w:ascii="Times New Roman" w:eastAsia="Calibri" w:hAnsi="Times New Roman" w:cs="Times New Roman"/>
          <w:i/>
          <w:sz w:val="28"/>
          <w:szCs w:val="28"/>
          <w:lang w:eastAsia="ru-RU"/>
        </w:rPr>
        <w:t xml:space="preserve">Общественное питание </w:t>
      </w:r>
    </w:p>
    <w:p w14:paraId="4C96924E" w14:textId="5BC2C7EA" w:rsidR="00E978E8" w:rsidRPr="005B48C0" w:rsidRDefault="00E978E8" w:rsidP="00845CF1">
      <w:pPr>
        <w:widowControl/>
        <w:suppressAutoHyphens w:val="0"/>
        <w:autoSpaceDE/>
        <w:ind w:firstLine="708"/>
        <w:jc w:val="both"/>
        <w:rPr>
          <w:rFonts w:ascii="Times New Roman" w:eastAsia="Calibri" w:hAnsi="Times New Roman" w:cs="Times New Roman"/>
          <w:sz w:val="28"/>
          <w:szCs w:val="28"/>
          <w:lang w:eastAsia="ru-RU"/>
        </w:rPr>
      </w:pPr>
      <w:r w:rsidRPr="005B48C0">
        <w:rPr>
          <w:rFonts w:ascii="Times New Roman" w:eastAsia="Calibri" w:hAnsi="Times New Roman" w:cs="Times New Roman"/>
          <w:sz w:val="28"/>
          <w:szCs w:val="28"/>
          <w:lang w:eastAsia="ru-RU"/>
        </w:rPr>
        <w:t>По состоянию на 01.0</w:t>
      </w:r>
      <w:r w:rsidR="005B48C0" w:rsidRPr="005B48C0">
        <w:rPr>
          <w:rFonts w:ascii="Times New Roman" w:eastAsia="Calibri" w:hAnsi="Times New Roman" w:cs="Times New Roman"/>
          <w:sz w:val="28"/>
          <w:szCs w:val="28"/>
          <w:lang w:eastAsia="ru-RU"/>
        </w:rPr>
        <w:t>4</w:t>
      </w:r>
      <w:r w:rsidRPr="005B48C0">
        <w:rPr>
          <w:rFonts w:ascii="Times New Roman" w:eastAsia="Calibri" w:hAnsi="Times New Roman" w:cs="Times New Roman"/>
          <w:sz w:val="28"/>
          <w:szCs w:val="28"/>
          <w:lang w:eastAsia="ru-RU"/>
        </w:rPr>
        <w:t>.2026 услуги общественного питания общедоступной сети оказывают</w:t>
      </w:r>
      <w:r w:rsidR="00493ABE" w:rsidRPr="005B48C0">
        <w:rPr>
          <w:rFonts w:ascii="Times New Roman" w:eastAsia="Calibri" w:hAnsi="Times New Roman" w:cs="Times New Roman"/>
          <w:sz w:val="28"/>
          <w:szCs w:val="28"/>
          <w:lang w:eastAsia="ru-RU"/>
        </w:rPr>
        <w:t xml:space="preserve"> </w:t>
      </w:r>
      <w:r w:rsidRPr="005B48C0">
        <w:rPr>
          <w:rFonts w:ascii="Times New Roman" w:eastAsia="Calibri" w:hAnsi="Times New Roman" w:cs="Times New Roman"/>
          <w:sz w:val="28"/>
          <w:szCs w:val="28"/>
          <w:lang w:eastAsia="ru-RU"/>
        </w:rPr>
        <w:t>10 предприятий (3 юридических лица и</w:t>
      </w:r>
      <w:r w:rsidR="00193B4B" w:rsidRPr="005B48C0">
        <w:rPr>
          <w:rFonts w:ascii="Times New Roman" w:eastAsia="Calibri" w:hAnsi="Times New Roman" w:cs="Times New Roman"/>
          <w:sz w:val="28"/>
          <w:szCs w:val="28"/>
          <w:lang w:eastAsia="ru-RU"/>
        </w:rPr>
        <w:t> </w:t>
      </w:r>
      <w:r w:rsidRPr="005B48C0">
        <w:rPr>
          <w:rFonts w:ascii="Times New Roman" w:eastAsia="Calibri" w:hAnsi="Times New Roman" w:cs="Times New Roman"/>
          <w:sz w:val="28"/>
          <w:szCs w:val="28"/>
          <w:lang w:eastAsia="ru-RU"/>
        </w:rPr>
        <w:t>7</w:t>
      </w:r>
      <w:r w:rsidR="00193B4B" w:rsidRPr="005B48C0">
        <w:rPr>
          <w:rFonts w:ascii="Times New Roman" w:eastAsia="Calibri" w:hAnsi="Times New Roman" w:cs="Times New Roman"/>
          <w:sz w:val="28"/>
          <w:szCs w:val="28"/>
          <w:lang w:eastAsia="ru-RU"/>
        </w:rPr>
        <w:t> </w:t>
      </w:r>
      <w:r w:rsidRPr="005B48C0">
        <w:rPr>
          <w:rFonts w:ascii="Times New Roman" w:eastAsia="Calibri" w:hAnsi="Times New Roman" w:cs="Times New Roman"/>
          <w:sz w:val="28"/>
          <w:szCs w:val="28"/>
          <w:lang w:eastAsia="ru-RU"/>
        </w:rPr>
        <w:t xml:space="preserve">индивидуальных </w:t>
      </w:r>
      <w:r w:rsidR="0045380F" w:rsidRPr="005B48C0">
        <w:rPr>
          <w:rFonts w:ascii="Times New Roman" w:eastAsia="Calibri" w:hAnsi="Times New Roman" w:cs="Times New Roman"/>
          <w:sz w:val="28"/>
          <w:szCs w:val="28"/>
          <w:lang w:eastAsia="ru-RU"/>
        </w:rPr>
        <w:t>предпринимателей</w:t>
      </w:r>
      <w:r w:rsidRPr="005B48C0">
        <w:rPr>
          <w:rFonts w:ascii="Times New Roman" w:eastAsia="Calibri" w:hAnsi="Times New Roman" w:cs="Times New Roman"/>
          <w:sz w:val="28"/>
          <w:szCs w:val="28"/>
          <w:lang w:eastAsia="ru-RU"/>
        </w:rPr>
        <w:t>), 7 из которых находятся в</w:t>
      </w:r>
      <w:r w:rsidR="00193B4B" w:rsidRPr="005B48C0">
        <w:rPr>
          <w:rFonts w:ascii="Times New Roman" w:eastAsia="Calibri" w:hAnsi="Times New Roman" w:cs="Times New Roman"/>
          <w:sz w:val="28"/>
          <w:szCs w:val="28"/>
          <w:lang w:eastAsia="ru-RU"/>
        </w:rPr>
        <w:t> </w:t>
      </w:r>
      <w:r w:rsidR="00493ABE" w:rsidRPr="005B48C0">
        <w:rPr>
          <w:rFonts w:ascii="Times New Roman" w:eastAsia="Calibri" w:hAnsi="Times New Roman" w:cs="Times New Roman"/>
          <w:sz w:val="28"/>
          <w:szCs w:val="28"/>
          <w:lang w:eastAsia="ru-RU"/>
        </w:rPr>
        <w:t xml:space="preserve">населенных пунктах </w:t>
      </w:r>
      <w:proofErr w:type="spellStart"/>
      <w:r w:rsidRPr="005B48C0">
        <w:rPr>
          <w:rFonts w:ascii="Times New Roman" w:eastAsia="Calibri" w:hAnsi="Times New Roman" w:cs="Times New Roman"/>
          <w:sz w:val="28"/>
          <w:szCs w:val="28"/>
          <w:lang w:eastAsia="ru-RU"/>
        </w:rPr>
        <w:t>Горноправдинск</w:t>
      </w:r>
      <w:proofErr w:type="spellEnd"/>
      <w:r w:rsidRPr="005B48C0">
        <w:rPr>
          <w:rFonts w:ascii="Times New Roman" w:eastAsia="Calibri" w:hAnsi="Times New Roman" w:cs="Times New Roman"/>
          <w:sz w:val="28"/>
          <w:szCs w:val="28"/>
          <w:lang w:eastAsia="ru-RU"/>
        </w:rPr>
        <w:t xml:space="preserve">, </w:t>
      </w:r>
      <w:proofErr w:type="spellStart"/>
      <w:r w:rsidRPr="005B48C0">
        <w:rPr>
          <w:rFonts w:ascii="Times New Roman" w:eastAsia="Calibri" w:hAnsi="Times New Roman" w:cs="Times New Roman"/>
          <w:sz w:val="28"/>
          <w:szCs w:val="28"/>
          <w:lang w:eastAsia="ru-RU"/>
        </w:rPr>
        <w:t>Цингалы</w:t>
      </w:r>
      <w:proofErr w:type="spellEnd"/>
      <w:r w:rsidRPr="005B48C0">
        <w:rPr>
          <w:rFonts w:ascii="Times New Roman" w:eastAsia="Calibri" w:hAnsi="Times New Roman" w:cs="Times New Roman"/>
          <w:sz w:val="28"/>
          <w:szCs w:val="28"/>
          <w:lang w:eastAsia="ru-RU"/>
        </w:rPr>
        <w:t xml:space="preserve"> и </w:t>
      </w:r>
      <w:proofErr w:type="spellStart"/>
      <w:r w:rsidRPr="005B48C0">
        <w:rPr>
          <w:rFonts w:ascii="Times New Roman" w:eastAsia="Calibri" w:hAnsi="Times New Roman" w:cs="Times New Roman"/>
          <w:sz w:val="28"/>
          <w:szCs w:val="28"/>
          <w:lang w:eastAsia="ru-RU"/>
        </w:rPr>
        <w:t>Луговской</w:t>
      </w:r>
      <w:proofErr w:type="spellEnd"/>
      <w:r w:rsidRPr="005B48C0">
        <w:rPr>
          <w:rFonts w:ascii="Times New Roman" w:eastAsia="Calibri" w:hAnsi="Times New Roman" w:cs="Times New Roman"/>
          <w:sz w:val="28"/>
          <w:szCs w:val="28"/>
          <w:lang w:eastAsia="ru-RU"/>
        </w:rPr>
        <w:t xml:space="preserve">, остальные – на межселенной территории. В поселке </w:t>
      </w:r>
      <w:proofErr w:type="spellStart"/>
      <w:r w:rsidRPr="005B48C0">
        <w:rPr>
          <w:rFonts w:ascii="Times New Roman" w:eastAsia="Calibri" w:hAnsi="Times New Roman" w:cs="Times New Roman"/>
          <w:sz w:val="28"/>
          <w:szCs w:val="28"/>
          <w:lang w:eastAsia="ru-RU"/>
        </w:rPr>
        <w:t>Горноправдинск</w:t>
      </w:r>
      <w:proofErr w:type="spellEnd"/>
      <w:r w:rsidRPr="005B48C0">
        <w:rPr>
          <w:rFonts w:ascii="Times New Roman" w:eastAsia="Calibri" w:hAnsi="Times New Roman" w:cs="Times New Roman"/>
          <w:sz w:val="28"/>
          <w:szCs w:val="28"/>
          <w:lang w:eastAsia="ru-RU"/>
        </w:rPr>
        <w:t xml:space="preserve"> на трех объектах (баня, АЗС, магазин «Монетка») установлен автомат самообслуживания «Кофе с</w:t>
      </w:r>
      <w:r w:rsidR="00193B4B" w:rsidRPr="005B48C0">
        <w:rPr>
          <w:rFonts w:ascii="Times New Roman" w:eastAsia="Calibri" w:hAnsi="Times New Roman" w:cs="Times New Roman"/>
          <w:sz w:val="28"/>
          <w:szCs w:val="28"/>
          <w:lang w:eastAsia="ru-RU"/>
        </w:rPr>
        <w:t> </w:t>
      </w:r>
      <w:r w:rsidRPr="005B48C0">
        <w:rPr>
          <w:rFonts w:ascii="Times New Roman" w:eastAsia="Calibri" w:hAnsi="Times New Roman" w:cs="Times New Roman"/>
          <w:sz w:val="28"/>
          <w:szCs w:val="28"/>
          <w:lang w:eastAsia="ru-RU"/>
        </w:rPr>
        <w:t>собой».</w:t>
      </w:r>
    </w:p>
    <w:p w14:paraId="06DED40F" w14:textId="77777777" w:rsidR="00011696" w:rsidRPr="00334502" w:rsidRDefault="00011696" w:rsidP="00845CF1">
      <w:pPr>
        <w:widowControl/>
        <w:suppressAutoHyphens w:val="0"/>
        <w:autoSpaceDE/>
        <w:autoSpaceDN w:val="0"/>
        <w:adjustRightInd w:val="0"/>
        <w:ind w:firstLine="708"/>
        <w:jc w:val="both"/>
        <w:rPr>
          <w:rFonts w:ascii="Times New Roman" w:hAnsi="Times New Roman" w:cs="Times New Roman"/>
          <w:color w:val="FF0000"/>
          <w:sz w:val="28"/>
          <w:szCs w:val="28"/>
        </w:rPr>
      </w:pPr>
    </w:p>
    <w:p w14:paraId="528E764B" w14:textId="77777777" w:rsidR="00011696" w:rsidRPr="007C6EE4" w:rsidRDefault="00C60509" w:rsidP="00845CF1">
      <w:pPr>
        <w:widowControl/>
        <w:suppressAutoHyphens w:val="0"/>
        <w:autoSpaceDE/>
        <w:autoSpaceDN w:val="0"/>
        <w:adjustRightInd w:val="0"/>
        <w:ind w:firstLine="708"/>
        <w:jc w:val="center"/>
        <w:rPr>
          <w:rFonts w:ascii="Times New Roman" w:eastAsia="Calibri" w:hAnsi="Times New Roman" w:cs="Times New Roman"/>
          <w:i/>
          <w:sz w:val="28"/>
          <w:szCs w:val="28"/>
          <w:lang w:eastAsia="ru-RU"/>
        </w:rPr>
      </w:pPr>
      <w:r w:rsidRPr="007C6EE4">
        <w:rPr>
          <w:rFonts w:ascii="Times New Roman" w:hAnsi="Times New Roman" w:cs="Times New Roman"/>
          <w:sz w:val="28"/>
          <w:szCs w:val="28"/>
        </w:rPr>
        <w:t>Труд и занятость населения</w:t>
      </w:r>
    </w:p>
    <w:p w14:paraId="0E83C68E" w14:textId="77777777" w:rsidR="00011696" w:rsidRPr="00334502" w:rsidRDefault="00011696" w:rsidP="00845CF1">
      <w:pPr>
        <w:widowControl/>
        <w:suppressAutoHyphens w:val="0"/>
        <w:autoSpaceDE/>
        <w:autoSpaceDN w:val="0"/>
        <w:adjustRightInd w:val="0"/>
        <w:ind w:firstLine="708"/>
        <w:jc w:val="both"/>
        <w:rPr>
          <w:rFonts w:ascii="Times New Roman" w:hAnsi="Times New Roman" w:cs="Times New Roman"/>
          <w:color w:val="FF0000"/>
          <w:sz w:val="28"/>
          <w:szCs w:val="28"/>
          <w:lang w:eastAsia="ru-RU"/>
        </w:rPr>
      </w:pPr>
    </w:p>
    <w:p w14:paraId="47FFF106" w14:textId="298B4E7D" w:rsidR="00011696" w:rsidRPr="009C05AB" w:rsidRDefault="0035659E" w:rsidP="00845CF1">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9C05AB">
        <w:rPr>
          <w:rFonts w:ascii="Times New Roman" w:hAnsi="Times New Roman" w:cs="Times New Roman"/>
          <w:sz w:val="28"/>
          <w:szCs w:val="28"/>
          <w:lang w:eastAsia="ru-RU"/>
        </w:rPr>
        <w:t>Ч</w:t>
      </w:r>
      <w:r w:rsidR="00011696" w:rsidRPr="009C05AB">
        <w:rPr>
          <w:rFonts w:ascii="Times New Roman" w:hAnsi="Times New Roman" w:cs="Times New Roman"/>
          <w:sz w:val="28"/>
          <w:szCs w:val="28"/>
          <w:lang w:eastAsia="ru-RU"/>
        </w:rPr>
        <w:t xml:space="preserve">исло граждан, обратившихся в </w:t>
      </w:r>
      <w:r w:rsidRPr="009C05AB">
        <w:rPr>
          <w:rFonts w:ascii="Times New Roman" w:hAnsi="Times New Roman" w:cs="Times New Roman"/>
          <w:sz w:val="28"/>
          <w:szCs w:val="28"/>
          <w:lang w:eastAsia="ru-RU"/>
        </w:rPr>
        <w:t>Казенное учреждение Ханты-Мансийского автономного округа – Югры «Центр занятости населения Ханты-Мансийского автономного округа – Югры»</w:t>
      </w:r>
      <w:r w:rsidR="004D5141" w:rsidRPr="009C05AB">
        <w:rPr>
          <w:rFonts w:ascii="Times New Roman" w:hAnsi="Times New Roman" w:cs="Times New Roman"/>
          <w:sz w:val="28"/>
          <w:szCs w:val="28"/>
          <w:lang w:eastAsia="ru-RU"/>
        </w:rPr>
        <w:t xml:space="preserve"> </w:t>
      </w:r>
      <w:r w:rsidR="00011696" w:rsidRPr="009C05AB">
        <w:rPr>
          <w:rFonts w:ascii="Times New Roman" w:hAnsi="Times New Roman" w:cs="Times New Roman"/>
          <w:sz w:val="28"/>
          <w:szCs w:val="28"/>
          <w:lang w:eastAsia="ru-RU"/>
        </w:rPr>
        <w:t>за содействием в поиске подходящей работы</w:t>
      </w:r>
      <w:r w:rsidR="00EB1572" w:rsidRPr="009C05AB">
        <w:rPr>
          <w:rFonts w:ascii="Times New Roman" w:hAnsi="Times New Roman" w:cs="Times New Roman"/>
          <w:sz w:val="28"/>
          <w:szCs w:val="28"/>
          <w:lang w:eastAsia="ru-RU"/>
        </w:rPr>
        <w:t>,</w:t>
      </w:r>
      <w:r w:rsidR="00011696" w:rsidRPr="009C05AB">
        <w:rPr>
          <w:rFonts w:ascii="Times New Roman" w:hAnsi="Times New Roman" w:cs="Times New Roman"/>
          <w:sz w:val="28"/>
          <w:szCs w:val="28"/>
          <w:lang w:eastAsia="ru-RU"/>
        </w:rPr>
        <w:t xml:space="preserve"> за </w:t>
      </w:r>
      <w:r w:rsidR="009C05AB" w:rsidRPr="009C05AB">
        <w:rPr>
          <w:rFonts w:ascii="Times New Roman" w:hAnsi="Times New Roman" w:cs="Times New Roman"/>
          <w:sz w:val="28"/>
          <w:szCs w:val="28"/>
          <w:lang w:eastAsia="ru-RU"/>
        </w:rPr>
        <w:t xml:space="preserve">1 квартал </w:t>
      </w:r>
      <w:r w:rsidR="00011696" w:rsidRPr="009C05AB">
        <w:rPr>
          <w:rFonts w:ascii="Times New Roman" w:hAnsi="Times New Roman" w:cs="Times New Roman"/>
          <w:sz w:val="28"/>
          <w:szCs w:val="28"/>
          <w:lang w:eastAsia="ru-RU"/>
        </w:rPr>
        <w:t>202</w:t>
      </w:r>
      <w:r w:rsidR="009C05AB" w:rsidRPr="009C05AB">
        <w:rPr>
          <w:rFonts w:ascii="Times New Roman" w:hAnsi="Times New Roman" w:cs="Times New Roman"/>
          <w:sz w:val="28"/>
          <w:szCs w:val="28"/>
          <w:lang w:eastAsia="ru-RU"/>
        </w:rPr>
        <w:t>6</w:t>
      </w:r>
      <w:r w:rsidR="00011696" w:rsidRPr="009C05AB">
        <w:rPr>
          <w:rFonts w:ascii="Times New Roman" w:hAnsi="Times New Roman" w:cs="Times New Roman"/>
          <w:sz w:val="28"/>
          <w:szCs w:val="28"/>
          <w:lang w:eastAsia="ru-RU"/>
        </w:rPr>
        <w:t xml:space="preserve"> год</w:t>
      </w:r>
      <w:r w:rsidR="009C05AB" w:rsidRPr="009C05AB">
        <w:rPr>
          <w:rFonts w:ascii="Times New Roman" w:hAnsi="Times New Roman" w:cs="Times New Roman"/>
          <w:sz w:val="28"/>
          <w:szCs w:val="28"/>
          <w:lang w:eastAsia="ru-RU"/>
        </w:rPr>
        <w:t>а</w:t>
      </w:r>
      <w:r w:rsidR="00011696" w:rsidRPr="009C05AB">
        <w:rPr>
          <w:rFonts w:ascii="Times New Roman" w:hAnsi="Times New Roman" w:cs="Times New Roman"/>
          <w:sz w:val="28"/>
          <w:szCs w:val="28"/>
          <w:lang w:eastAsia="ru-RU"/>
        </w:rPr>
        <w:t xml:space="preserve"> составило </w:t>
      </w:r>
      <w:r w:rsidR="009C05AB" w:rsidRPr="009C05AB">
        <w:rPr>
          <w:rFonts w:ascii="Times New Roman" w:hAnsi="Times New Roman" w:cs="Times New Roman"/>
          <w:sz w:val="28"/>
          <w:szCs w:val="28"/>
          <w:lang w:eastAsia="ru-RU"/>
        </w:rPr>
        <w:t>112</w:t>
      </w:r>
      <w:r w:rsidR="00011696" w:rsidRPr="009C05AB">
        <w:rPr>
          <w:rFonts w:ascii="Times New Roman" w:hAnsi="Times New Roman" w:cs="Times New Roman"/>
          <w:sz w:val="28"/>
          <w:szCs w:val="28"/>
          <w:lang w:eastAsia="ru-RU"/>
        </w:rPr>
        <w:t xml:space="preserve"> человек, что на </w:t>
      </w:r>
      <w:r w:rsidR="009C05AB" w:rsidRPr="009C05AB">
        <w:rPr>
          <w:rFonts w:ascii="Times New Roman" w:hAnsi="Times New Roman" w:cs="Times New Roman"/>
          <w:sz w:val="28"/>
          <w:szCs w:val="28"/>
          <w:lang w:eastAsia="ru-RU"/>
        </w:rPr>
        <w:t>40</w:t>
      </w:r>
      <w:r w:rsidR="00011696" w:rsidRPr="009C05AB">
        <w:rPr>
          <w:rFonts w:ascii="Times New Roman" w:hAnsi="Times New Roman" w:cs="Times New Roman"/>
          <w:sz w:val="28"/>
          <w:szCs w:val="28"/>
          <w:lang w:eastAsia="ru-RU"/>
        </w:rPr>
        <w:t xml:space="preserve"> % меньше аналогичного показателя за 202</w:t>
      </w:r>
      <w:r w:rsidR="009C05AB" w:rsidRPr="009C05AB">
        <w:rPr>
          <w:rFonts w:ascii="Times New Roman" w:hAnsi="Times New Roman" w:cs="Times New Roman"/>
          <w:sz w:val="28"/>
          <w:szCs w:val="28"/>
          <w:lang w:eastAsia="ru-RU"/>
        </w:rPr>
        <w:t>5</w:t>
      </w:r>
      <w:r w:rsidR="00011696" w:rsidRPr="009C05AB">
        <w:rPr>
          <w:rFonts w:ascii="Times New Roman" w:hAnsi="Times New Roman" w:cs="Times New Roman"/>
          <w:sz w:val="28"/>
          <w:szCs w:val="28"/>
          <w:lang w:eastAsia="ru-RU"/>
        </w:rPr>
        <w:t xml:space="preserve"> год (</w:t>
      </w:r>
      <w:r w:rsidR="009C05AB" w:rsidRPr="009C05AB">
        <w:rPr>
          <w:rFonts w:ascii="Times New Roman" w:hAnsi="Times New Roman" w:cs="Times New Roman"/>
          <w:sz w:val="28"/>
          <w:szCs w:val="28"/>
          <w:lang w:eastAsia="ru-RU"/>
        </w:rPr>
        <w:t>187</w:t>
      </w:r>
      <w:r w:rsidR="00011696" w:rsidRPr="009C05AB">
        <w:rPr>
          <w:rFonts w:ascii="Times New Roman" w:hAnsi="Times New Roman" w:cs="Times New Roman"/>
          <w:sz w:val="28"/>
          <w:szCs w:val="28"/>
          <w:lang w:eastAsia="ru-RU"/>
        </w:rPr>
        <w:t xml:space="preserve"> человек). Из общего числа обратившихся граждан трудоустроено </w:t>
      </w:r>
      <w:r w:rsidR="009C05AB" w:rsidRPr="009C05AB">
        <w:rPr>
          <w:rFonts w:ascii="Times New Roman" w:hAnsi="Times New Roman" w:cs="Times New Roman"/>
          <w:sz w:val="28"/>
          <w:szCs w:val="28"/>
          <w:lang w:eastAsia="ru-RU"/>
        </w:rPr>
        <w:t>47</w:t>
      </w:r>
      <w:r w:rsidR="00011696" w:rsidRPr="009C05AB">
        <w:rPr>
          <w:rFonts w:ascii="Times New Roman" w:hAnsi="Times New Roman" w:cs="Times New Roman"/>
          <w:sz w:val="28"/>
          <w:szCs w:val="28"/>
          <w:lang w:eastAsia="ru-RU"/>
        </w:rPr>
        <w:t xml:space="preserve"> че</w:t>
      </w:r>
      <w:r w:rsidR="009C05AB" w:rsidRPr="009C05AB">
        <w:rPr>
          <w:rFonts w:ascii="Times New Roman" w:hAnsi="Times New Roman" w:cs="Times New Roman"/>
          <w:sz w:val="28"/>
          <w:szCs w:val="28"/>
          <w:lang w:eastAsia="ru-RU"/>
        </w:rPr>
        <w:t>ловек</w:t>
      </w:r>
      <w:r w:rsidR="00011696" w:rsidRPr="009C05AB">
        <w:rPr>
          <w:rFonts w:ascii="Times New Roman" w:hAnsi="Times New Roman" w:cs="Times New Roman"/>
          <w:sz w:val="28"/>
          <w:szCs w:val="28"/>
          <w:lang w:eastAsia="ru-RU"/>
        </w:rPr>
        <w:t>.</w:t>
      </w:r>
    </w:p>
    <w:p w14:paraId="3E66C9A9" w14:textId="3F0CADD9" w:rsidR="00011696" w:rsidRPr="00384541" w:rsidRDefault="00011696" w:rsidP="00845CF1">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384541">
        <w:rPr>
          <w:rFonts w:ascii="Times New Roman" w:hAnsi="Times New Roman" w:cs="Times New Roman"/>
          <w:sz w:val="28"/>
          <w:szCs w:val="28"/>
          <w:lang w:eastAsia="ru-RU"/>
        </w:rPr>
        <w:t>Численность</w:t>
      </w:r>
      <w:r w:rsidRPr="00384541">
        <w:rPr>
          <w:rFonts w:ascii="Times New Roman" w:hAnsi="Times New Roman" w:cs="Times New Roman"/>
          <w:sz w:val="28"/>
          <w:szCs w:val="28"/>
        </w:rPr>
        <w:t xml:space="preserve"> официально зарегистрированных </w:t>
      </w:r>
      <w:r w:rsidRPr="00384541">
        <w:rPr>
          <w:rFonts w:ascii="Times New Roman" w:hAnsi="Times New Roman" w:cs="Times New Roman"/>
          <w:sz w:val="28"/>
          <w:szCs w:val="28"/>
          <w:lang w:eastAsia="ru-RU"/>
        </w:rPr>
        <w:t>безработных граждан, на 01.0</w:t>
      </w:r>
      <w:r w:rsidR="00384541" w:rsidRPr="00384541">
        <w:rPr>
          <w:rFonts w:ascii="Times New Roman" w:hAnsi="Times New Roman" w:cs="Times New Roman"/>
          <w:sz w:val="28"/>
          <w:szCs w:val="28"/>
          <w:lang w:eastAsia="ru-RU"/>
        </w:rPr>
        <w:t>4</w:t>
      </w:r>
      <w:r w:rsidRPr="00384541">
        <w:rPr>
          <w:rFonts w:ascii="Times New Roman" w:hAnsi="Times New Roman" w:cs="Times New Roman"/>
          <w:sz w:val="28"/>
          <w:szCs w:val="28"/>
          <w:lang w:eastAsia="ru-RU"/>
        </w:rPr>
        <w:t>.2026 составила 5</w:t>
      </w:r>
      <w:r w:rsidR="00384541" w:rsidRPr="00384541">
        <w:rPr>
          <w:rFonts w:ascii="Times New Roman" w:hAnsi="Times New Roman" w:cs="Times New Roman"/>
          <w:sz w:val="28"/>
          <w:szCs w:val="28"/>
          <w:lang w:eastAsia="ru-RU"/>
        </w:rPr>
        <w:t>1</w:t>
      </w:r>
      <w:r w:rsidRPr="00384541">
        <w:rPr>
          <w:rFonts w:ascii="Times New Roman" w:hAnsi="Times New Roman" w:cs="Times New Roman"/>
          <w:sz w:val="28"/>
          <w:szCs w:val="28"/>
          <w:lang w:eastAsia="ru-RU"/>
        </w:rPr>
        <w:t xml:space="preserve"> человек. Уровень регистрируемой безработицы составил 0,2</w:t>
      </w:r>
      <w:r w:rsidR="00384541" w:rsidRPr="00384541">
        <w:rPr>
          <w:rFonts w:ascii="Times New Roman" w:hAnsi="Times New Roman" w:cs="Times New Roman"/>
          <w:sz w:val="28"/>
          <w:szCs w:val="28"/>
          <w:lang w:eastAsia="ru-RU"/>
        </w:rPr>
        <w:t>0</w:t>
      </w:r>
      <w:r w:rsidRPr="00384541">
        <w:rPr>
          <w:rFonts w:ascii="Times New Roman" w:hAnsi="Times New Roman" w:cs="Times New Roman"/>
          <w:sz w:val="28"/>
          <w:szCs w:val="28"/>
          <w:lang w:eastAsia="ru-RU"/>
        </w:rPr>
        <w:t xml:space="preserve"> % (на 01.0</w:t>
      </w:r>
      <w:r w:rsidR="00384541" w:rsidRPr="00384541">
        <w:rPr>
          <w:rFonts w:ascii="Times New Roman" w:hAnsi="Times New Roman" w:cs="Times New Roman"/>
          <w:sz w:val="28"/>
          <w:szCs w:val="28"/>
          <w:lang w:eastAsia="ru-RU"/>
        </w:rPr>
        <w:t>4</w:t>
      </w:r>
      <w:r w:rsidRPr="00384541">
        <w:rPr>
          <w:rFonts w:ascii="Times New Roman" w:hAnsi="Times New Roman" w:cs="Times New Roman"/>
          <w:sz w:val="28"/>
          <w:szCs w:val="28"/>
          <w:lang w:eastAsia="ru-RU"/>
        </w:rPr>
        <w:t>.2025 – 0,</w:t>
      </w:r>
      <w:r w:rsidR="00384541" w:rsidRPr="00384541">
        <w:rPr>
          <w:rFonts w:ascii="Times New Roman" w:hAnsi="Times New Roman" w:cs="Times New Roman"/>
          <w:sz w:val="28"/>
          <w:szCs w:val="28"/>
          <w:lang w:eastAsia="ru-RU"/>
        </w:rPr>
        <w:t>36</w:t>
      </w:r>
      <w:r w:rsidRPr="00384541">
        <w:rPr>
          <w:rFonts w:ascii="Times New Roman" w:hAnsi="Times New Roman" w:cs="Times New Roman"/>
          <w:sz w:val="28"/>
          <w:szCs w:val="28"/>
          <w:lang w:eastAsia="ru-RU"/>
        </w:rPr>
        <w:t xml:space="preserve"> %). </w:t>
      </w:r>
    </w:p>
    <w:p w14:paraId="0509F1EC" w14:textId="77777777" w:rsidR="009D7C79" w:rsidRDefault="00011696" w:rsidP="009D7C79">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384541">
        <w:rPr>
          <w:rFonts w:ascii="Times New Roman" w:hAnsi="Times New Roman" w:cs="Times New Roman"/>
          <w:i/>
          <w:sz w:val="28"/>
          <w:szCs w:val="28"/>
          <w:lang w:eastAsia="ru-RU"/>
        </w:rPr>
        <w:t>Организация общественных работ</w:t>
      </w:r>
    </w:p>
    <w:p w14:paraId="4A2835A0" w14:textId="77777777" w:rsidR="005E635C" w:rsidRDefault="009D7C79" w:rsidP="005E635C">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9D7C79">
        <w:rPr>
          <w:rFonts w:ascii="Times New Roman" w:hAnsi="Times New Roman" w:cs="Times New Roman"/>
          <w:sz w:val="28"/>
          <w:szCs w:val="28"/>
          <w:lang w:eastAsia="ru-RU"/>
        </w:rPr>
        <w:t xml:space="preserve">На основании поступивших заявок от Глав сельских поселений Ханты-Мансийского района на </w:t>
      </w:r>
      <w:r w:rsidR="005E635C">
        <w:rPr>
          <w:rFonts w:ascii="Times New Roman" w:hAnsi="Times New Roman" w:cs="Times New Roman"/>
          <w:sz w:val="28"/>
          <w:szCs w:val="28"/>
          <w:lang w:eastAsia="ru-RU"/>
        </w:rPr>
        <w:t>01</w:t>
      </w:r>
      <w:r w:rsidRPr="009D7C79">
        <w:rPr>
          <w:rFonts w:ascii="Times New Roman" w:hAnsi="Times New Roman" w:cs="Times New Roman"/>
          <w:sz w:val="28"/>
          <w:szCs w:val="28"/>
          <w:lang w:eastAsia="ru-RU"/>
        </w:rPr>
        <w:t>.0</w:t>
      </w:r>
      <w:r w:rsidR="005E635C">
        <w:rPr>
          <w:rFonts w:ascii="Times New Roman" w:hAnsi="Times New Roman" w:cs="Times New Roman"/>
          <w:sz w:val="28"/>
          <w:szCs w:val="28"/>
          <w:lang w:eastAsia="ru-RU"/>
        </w:rPr>
        <w:t>4</w:t>
      </w:r>
      <w:r w:rsidRPr="009D7C79">
        <w:rPr>
          <w:rFonts w:ascii="Times New Roman" w:hAnsi="Times New Roman" w:cs="Times New Roman"/>
          <w:sz w:val="28"/>
          <w:szCs w:val="28"/>
          <w:lang w:eastAsia="ru-RU"/>
        </w:rPr>
        <w:t xml:space="preserve">.2026 года к выполнению общехозяйственных работ на территориях сельских поселений было привлечено 58 незанятых трудовой деятельностью и безработных граждан в 16 населенных пунктах Ханты-Мансийского района, в аналогичный период 2025 года в выполнении работ были задействованы 48 человек, прирост показателя составил 20,8 %.  </w:t>
      </w:r>
    </w:p>
    <w:p w14:paraId="1C2FB51E" w14:textId="77777777" w:rsidR="003664BC" w:rsidRDefault="005E635C" w:rsidP="003664BC">
      <w:pPr>
        <w:widowControl/>
        <w:suppressAutoHyphens w:val="0"/>
        <w:autoSpaceDE/>
        <w:autoSpaceDN w:val="0"/>
        <w:adjustRightInd w:val="0"/>
        <w:ind w:firstLine="708"/>
        <w:jc w:val="both"/>
        <w:rPr>
          <w:rFonts w:ascii="Times New Roman" w:eastAsiaTheme="minorHAnsi" w:hAnsi="Times New Roman" w:cs="Times New Roman"/>
          <w:color w:val="000000"/>
          <w:sz w:val="26"/>
          <w:szCs w:val="26"/>
          <w:shd w:val="clear" w:color="auto" w:fill="FFFFFF"/>
          <w:lang w:eastAsia="en-US"/>
        </w:rPr>
      </w:pPr>
      <w:r w:rsidRPr="005E635C">
        <w:rPr>
          <w:rStyle w:val="afff0"/>
          <w:rFonts w:ascii="Times New Roman" w:hAnsi="Times New Roman" w:cs="Times New Roman"/>
          <w:b w:val="0"/>
          <w:color w:val="0F1115"/>
          <w:sz w:val="28"/>
          <w:szCs w:val="28"/>
          <w:shd w:val="clear" w:color="auto" w:fill="FFFFFF"/>
        </w:rPr>
        <w:t>Достигнутое значение показателя в соответствии с Помесячным планом муниципальной программы «Содействие занятости населения Ханты-Мансийского района» на 2026 год успешно выполнено и превышает установленный на март 2026 года показатель (16 человек) в 3 раза. Плановое годовое значение показателя в количественном выражении составляет 81</w:t>
      </w:r>
      <w:r>
        <w:rPr>
          <w:rStyle w:val="afff0"/>
          <w:rFonts w:ascii="Times New Roman" w:hAnsi="Times New Roman" w:cs="Times New Roman"/>
          <w:b w:val="0"/>
          <w:color w:val="0F1115"/>
          <w:sz w:val="28"/>
          <w:szCs w:val="28"/>
          <w:shd w:val="clear" w:color="auto" w:fill="FFFFFF"/>
        </w:rPr>
        <w:t> </w:t>
      </w:r>
      <w:r w:rsidRPr="005E635C">
        <w:rPr>
          <w:rStyle w:val="afff0"/>
          <w:rFonts w:ascii="Times New Roman" w:hAnsi="Times New Roman" w:cs="Times New Roman"/>
          <w:b w:val="0"/>
          <w:color w:val="0F1115"/>
          <w:sz w:val="28"/>
          <w:szCs w:val="28"/>
          <w:shd w:val="clear" w:color="auto" w:fill="FFFFFF"/>
        </w:rPr>
        <w:t>человек. В настоящий момент фактическое исполнение от общего годового объёма равно 71,6 %.</w:t>
      </w:r>
    </w:p>
    <w:p w14:paraId="6A2EF050" w14:textId="06D10815" w:rsidR="0070185C" w:rsidRPr="003664BC" w:rsidRDefault="00011696" w:rsidP="003664BC">
      <w:pPr>
        <w:widowControl/>
        <w:suppressAutoHyphens w:val="0"/>
        <w:autoSpaceDE/>
        <w:autoSpaceDN w:val="0"/>
        <w:adjustRightInd w:val="0"/>
        <w:ind w:firstLine="708"/>
        <w:jc w:val="both"/>
        <w:rPr>
          <w:rFonts w:ascii="Times New Roman" w:eastAsiaTheme="minorHAnsi" w:hAnsi="Times New Roman" w:cs="Times New Roman"/>
          <w:sz w:val="26"/>
          <w:szCs w:val="26"/>
          <w:shd w:val="clear" w:color="auto" w:fill="FFFFFF"/>
          <w:lang w:eastAsia="en-US"/>
        </w:rPr>
      </w:pPr>
      <w:r w:rsidRPr="003664BC">
        <w:rPr>
          <w:rFonts w:ascii="Times New Roman" w:hAnsi="Times New Roman" w:cs="Times New Roman"/>
          <w:sz w:val="28"/>
          <w:szCs w:val="28"/>
          <w:lang w:eastAsia="ru-RU"/>
        </w:rPr>
        <w:t>Основными работодателями являются: муниципальное автономное учреждение «Организационно-методический центр» (далее – МАУ «ОМЦ»),</w:t>
      </w:r>
      <w:r w:rsidR="00BD673E" w:rsidRPr="003664BC">
        <w:rPr>
          <w:rFonts w:ascii="Times New Roman" w:hAnsi="Times New Roman" w:cs="Times New Roman"/>
          <w:sz w:val="28"/>
          <w:szCs w:val="28"/>
          <w:lang w:eastAsia="ru-RU"/>
        </w:rPr>
        <w:t xml:space="preserve"> </w:t>
      </w:r>
      <w:r w:rsidRPr="003664BC">
        <w:rPr>
          <w:rFonts w:ascii="Times New Roman" w:hAnsi="Times New Roman" w:cs="Times New Roman"/>
          <w:sz w:val="28"/>
          <w:szCs w:val="28"/>
          <w:lang w:eastAsia="ru-RU"/>
        </w:rPr>
        <w:t xml:space="preserve">а также субъекты малого и среднего предпринимательства. Основными видами выполняемых общественных работ стали ремонт </w:t>
      </w:r>
      <w:r w:rsidRPr="003664BC">
        <w:rPr>
          <w:rFonts w:ascii="Times New Roman" w:hAnsi="Times New Roman" w:cs="Times New Roman"/>
          <w:sz w:val="28"/>
          <w:szCs w:val="28"/>
          <w:lang w:eastAsia="ru-RU"/>
        </w:rPr>
        <w:lastRenderedPageBreak/>
        <w:t>и</w:t>
      </w:r>
      <w:r w:rsidR="00193B4B" w:rsidRPr="003664BC">
        <w:rPr>
          <w:rFonts w:ascii="Times New Roman" w:hAnsi="Times New Roman" w:cs="Times New Roman"/>
          <w:sz w:val="28"/>
          <w:szCs w:val="28"/>
          <w:lang w:eastAsia="ru-RU"/>
        </w:rPr>
        <w:t> </w:t>
      </w:r>
      <w:r w:rsidRPr="003664BC">
        <w:rPr>
          <w:rFonts w:ascii="Times New Roman" w:hAnsi="Times New Roman" w:cs="Times New Roman"/>
          <w:sz w:val="28"/>
          <w:szCs w:val="28"/>
          <w:lang w:eastAsia="ru-RU"/>
        </w:rPr>
        <w:t>содержание объектов внешнего благоустройства поселков, подсобные работы.</w:t>
      </w:r>
    </w:p>
    <w:p w14:paraId="42F14590" w14:textId="77777777" w:rsidR="00876E5E" w:rsidRDefault="00011696" w:rsidP="00876E5E">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3664BC">
        <w:rPr>
          <w:rFonts w:ascii="Times New Roman" w:hAnsi="Times New Roman" w:cs="Times New Roman"/>
          <w:i/>
          <w:sz w:val="28"/>
          <w:szCs w:val="28"/>
          <w:lang w:eastAsia="ru-RU"/>
        </w:rPr>
        <w:t>Организация временного трудоустройства несовершеннолетних граждан в возрасте от 14 до 18 лет</w:t>
      </w:r>
      <w:r w:rsidR="0070185C" w:rsidRPr="003664BC">
        <w:rPr>
          <w:rFonts w:ascii="Times New Roman" w:eastAsia="Calibri" w:hAnsi="Times New Roman" w:cs="Times New Roman"/>
          <w:i/>
          <w:sz w:val="28"/>
          <w:szCs w:val="28"/>
          <w:lang w:eastAsia="ru-RU"/>
        </w:rPr>
        <w:t xml:space="preserve"> </w:t>
      </w:r>
      <w:r w:rsidR="0070185C" w:rsidRPr="003664BC">
        <w:rPr>
          <w:rFonts w:ascii="Times New Roman" w:eastAsia="Calibri" w:hAnsi="Times New Roman" w:cs="Times New Roman"/>
          <w:sz w:val="28"/>
          <w:szCs w:val="28"/>
          <w:lang w:eastAsia="ru-RU"/>
        </w:rPr>
        <w:t>– о</w:t>
      </w:r>
      <w:r w:rsidRPr="003664BC">
        <w:rPr>
          <w:rFonts w:ascii="Times New Roman" w:hAnsi="Times New Roman" w:cs="Times New Roman"/>
          <w:sz w:val="28"/>
          <w:szCs w:val="28"/>
          <w:lang w:eastAsia="ru-RU"/>
        </w:rPr>
        <w:t>дн</w:t>
      </w:r>
      <w:r w:rsidR="0070185C" w:rsidRPr="003664BC">
        <w:rPr>
          <w:rFonts w:ascii="Times New Roman" w:hAnsi="Times New Roman" w:cs="Times New Roman"/>
          <w:sz w:val="28"/>
          <w:szCs w:val="28"/>
          <w:lang w:eastAsia="ru-RU"/>
        </w:rPr>
        <w:t xml:space="preserve">о </w:t>
      </w:r>
      <w:r w:rsidRPr="003664BC">
        <w:rPr>
          <w:rFonts w:ascii="Times New Roman" w:hAnsi="Times New Roman" w:cs="Times New Roman"/>
          <w:sz w:val="28"/>
          <w:szCs w:val="28"/>
          <w:lang w:eastAsia="ru-RU"/>
        </w:rPr>
        <w:t>из приоритетных направлений активной политики занятости населения</w:t>
      </w:r>
      <w:r w:rsidR="0070185C" w:rsidRPr="003664BC">
        <w:rPr>
          <w:rFonts w:ascii="Times New Roman" w:hAnsi="Times New Roman" w:cs="Times New Roman"/>
          <w:sz w:val="28"/>
          <w:szCs w:val="28"/>
          <w:lang w:eastAsia="ru-RU"/>
        </w:rPr>
        <w:t>.</w:t>
      </w:r>
    </w:p>
    <w:p w14:paraId="63C9FD29" w14:textId="3CB9134E" w:rsidR="00876E5E" w:rsidRPr="00876E5E" w:rsidRDefault="00876E5E" w:rsidP="00876E5E">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876E5E">
        <w:rPr>
          <w:rFonts w:ascii="Times New Roman" w:hAnsi="Times New Roman" w:cs="Times New Roman"/>
          <w:sz w:val="28"/>
          <w:szCs w:val="28"/>
          <w:lang w:eastAsia="ru-RU"/>
        </w:rPr>
        <w:t>В течение 2026 года планируется создать 505 рабочих мест – начало периода трудоустройства данной категории граждан – с 01.06.2026 в</w:t>
      </w:r>
      <w:r>
        <w:rPr>
          <w:rFonts w:ascii="Times New Roman" w:hAnsi="Times New Roman" w:cs="Times New Roman"/>
          <w:sz w:val="28"/>
          <w:szCs w:val="28"/>
          <w:lang w:eastAsia="ru-RU"/>
        </w:rPr>
        <w:t> </w:t>
      </w:r>
      <w:r w:rsidRPr="00876E5E">
        <w:rPr>
          <w:rFonts w:ascii="Times New Roman" w:hAnsi="Times New Roman" w:cs="Times New Roman"/>
          <w:sz w:val="28"/>
          <w:szCs w:val="28"/>
          <w:lang w:eastAsia="ru-RU"/>
        </w:rPr>
        <w:t>соответствии с графиком каникулярного периода образовательных организаций.</w:t>
      </w:r>
    </w:p>
    <w:p w14:paraId="74B7F6BB" w14:textId="77777777" w:rsidR="00C5531B" w:rsidRPr="00876E5E" w:rsidRDefault="00011696" w:rsidP="00845CF1">
      <w:pPr>
        <w:widowControl/>
        <w:suppressAutoHyphens w:val="0"/>
        <w:autoSpaceDE/>
        <w:autoSpaceDN w:val="0"/>
        <w:adjustRightInd w:val="0"/>
        <w:ind w:firstLine="708"/>
        <w:jc w:val="both"/>
        <w:rPr>
          <w:rFonts w:ascii="Times New Roman" w:eastAsia="Calibri" w:hAnsi="Times New Roman" w:cs="Times New Roman"/>
          <w:i/>
          <w:sz w:val="28"/>
          <w:szCs w:val="28"/>
          <w:lang w:eastAsia="ru-RU"/>
        </w:rPr>
      </w:pPr>
      <w:r w:rsidRPr="00876E5E">
        <w:rPr>
          <w:rFonts w:ascii="Times New Roman" w:hAnsi="Times New Roman" w:cs="Times New Roman"/>
          <w:i/>
          <w:sz w:val="28"/>
          <w:szCs w:val="28"/>
        </w:rPr>
        <w:t xml:space="preserve">Организация временного трудоустройства безработных граждан, испытывающих трудности в поиске работы </w:t>
      </w:r>
    </w:p>
    <w:p w14:paraId="4741EE6F" w14:textId="14DC0F46" w:rsidR="00FA0625" w:rsidRPr="00FA0625" w:rsidRDefault="00FA0625" w:rsidP="00FA0625">
      <w:pPr>
        <w:autoSpaceDN w:val="0"/>
        <w:adjustRightInd w:val="0"/>
        <w:spacing w:line="264" w:lineRule="auto"/>
        <w:ind w:firstLine="709"/>
        <w:jc w:val="both"/>
        <w:rPr>
          <w:rFonts w:ascii="Times New Roman" w:hAnsi="Times New Roman" w:cs="Times New Roman"/>
          <w:bCs/>
          <w:sz w:val="28"/>
          <w:szCs w:val="28"/>
          <w:lang w:eastAsia="ru-RU"/>
        </w:rPr>
      </w:pPr>
      <w:r w:rsidRPr="00FA0625">
        <w:rPr>
          <w:rFonts w:ascii="Times New Roman" w:hAnsi="Times New Roman" w:cs="Times New Roman"/>
          <w:sz w:val="28"/>
          <w:szCs w:val="28"/>
          <w:lang w:eastAsia="ru-RU"/>
        </w:rPr>
        <w:t>Для реализации данного направления в 1 квартале 2026 года заключен 1 договор с МАУ «О</w:t>
      </w:r>
      <w:r>
        <w:rPr>
          <w:rFonts w:ascii="Times New Roman" w:hAnsi="Times New Roman" w:cs="Times New Roman"/>
          <w:sz w:val="28"/>
          <w:szCs w:val="28"/>
          <w:lang w:eastAsia="ru-RU"/>
        </w:rPr>
        <w:t>МЦ</w:t>
      </w:r>
      <w:r w:rsidRPr="00FA0625">
        <w:rPr>
          <w:rFonts w:ascii="Times New Roman" w:hAnsi="Times New Roman" w:cs="Times New Roman"/>
          <w:sz w:val="28"/>
          <w:szCs w:val="28"/>
          <w:lang w:eastAsia="ru-RU"/>
        </w:rPr>
        <w:t xml:space="preserve">» на создание 12 рабочих мест, приступили с начала года 7 человек (за 1 квартал 2025 года – 13 человек). </w:t>
      </w:r>
    </w:p>
    <w:p w14:paraId="2DCE3226" w14:textId="77777777" w:rsidR="00B50A67" w:rsidRPr="00E572BF" w:rsidRDefault="00B50A67" w:rsidP="00845CF1">
      <w:pPr>
        <w:widowControl/>
        <w:suppressAutoHyphens w:val="0"/>
        <w:autoSpaceDE/>
        <w:autoSpaceDN w:val="0"/>
        <w:adjustRightInd w:val="0"/>
        <w:ind w:firstLine="708"/>
        <w:jc w:val="both"/>
        <w:rPr>
          <w:rFonts w:ascii="Times New Roman" w:hAnsi="Times New Roman" w:cs="Times New Roman"/>
          <w:bCs/>
          <w:sz w:val="28"/>
          <w:szCs w:val="28"/>
          <w:lang w:eastAsia="ru-RU"/>
        </w:rPr>
      </w:pPr>
      <w:r w:rsidRPr="00E572BF">
        <w:rPr>
          <w:rFonts w:ascii="Times New Roman" w:hAnsi="Times New Roman" w:cs="Times New Roman"/>
          <w:i/>
          <w:sz w:val="28"/>
          <w:szCs w:val="28"/>
          <w:lang w:eastAsia="ru-RU"/>
        </w:rPr>
        <w:t xml:space="preserve">Самозанятость </w:t>
      </w:r>
    </w:p>
    <w:p w14:paraId="0FF14A37" w14:textId="7E3956FB" w:rsidR="00D9317F" w:rsidRPr="00E572BF" w:rsidRDefault="00D9317F" w:rsidP="00E572BF">
      <w:pPr>
        <w:autoSpaceDN w:val="0"/>
        <w:adjustRightInd w:val="0"/>
        <w:ind w:firstLine="709"/>
        <w:jc w:val="both"/>
        <w:rPr>
          <w:rFonts w:ascii="Times New Roman" w:hAnsi="Times New Roman" w:cs="Times New Roman"/>
          <w:sz w:val="28"/>
          <w:szCs w:val="28"/>
          <w:lang w:eastAsia="ru-RU"/>
        </w:rPr>
      </w:pPr>
      <w:bookmarkStart w:id="3" w:name="_Hlk230182522"/>
      <w:r w:rsidRPr="00E572BF">
        <w:rPr>
          <w:rFonts w:ascii="Times New Roman" w:hAnsi="Times New Roman" w:cs="Times New Roman"/>
          <w:sz w:val="28"/>
          <w:szCs w:val="28"/>
          <w:lang w:eastAsia="ru-RU"/>
        </w:rPr>
        <w:t xml:space="preserve">В рамках государственной программы содействия самозанятости безработных граждан, проживающих на территории Ханты-Мансийского автономного округа – Югры, в </w:t>
      </w:r>
      <w:r w:rsidR="00EC52F9" w:rsidRPr="00E572BF">
        <w:rPr>
          <w:rFonts w:ascii="Times New Roman" w:hAnsi="Times New Roman" w:cs="Times New Roman"/>
          <w:sz w:val="28"/>
          <w:szCs w:val="28"/>
          <w:lang w:eastAsia="ru-RU"/>
        </w:rPr>
        <w:t xml:space="preserve">1 квартале </w:t>
      </w:r>
      <w:r w:rsidRPr="00E572BF">
        <w:rPr>
          <w:rFonts w:ascii="Times New Roman" w:hAnsi="Times New Roman" w:cs="Times New Roman"/>
          <w:sz w:val="28"/>
          <w:szCs w:val="28"/>
          <w:lang w:eastAsia="ru-RU"/>
        </w:rPr>
        <w:t>202</w:t>
      </w:r>
      <w:r w:rsidR="00EC52F9" w:rsidRPr="00E572BF">
        <w:rPr>
          <w:rFonts w:ascii="Times New Roman" w:hAnsi="Times New Roman" w:cs="Times New Roman"/>
          <w:sz w:val="28"/>
          <w:szCs w:val="28"/>
          <w:lang w:eastAsia="ru-RU"/>
        </w:rPr>
        <w:t>6</w:t>
      </w:r>
      <w:r w:rsidRPr="00E572BF">
        <w:rPr>
          <w:rFonts w:ascii="Times New Roman" w:hAnsi="Times New Roman" w:cs="Times New Roman"/>
          <w:sz w:val="28"/>
          <w:szCs w:val="28"/>
          <w:lang w:eastAsia="ru-RU"/>
        </w:rPr>
        <w:t xml:space="preserve"> год</w:t>
      </w:r>
      <w:r w:rsidR="00EC52F9" w:rsidRPr="00E572BF">
        <w:rPr>
          <w:rFonts w:ascii="Times New Roman" w:hAnsi="Times New Roman" w:cs="Times New Roman"/>
          <w:sz w:val="28"/>
          <w:szCs w:val="28"/>
          <w:lang w:eastAsia="ru-RU"/>
        </w:rPr>
        <w:t>а</w:t>
      </w:r>
      <w:r w:rsidRPr="00E572BF">
        <w:rPr>
          <w:rFonts w:ascii="Times New Roman" w:hAnsi="Times New Roman" w:cs="Times New Roman"/>
          <w:sz w:val="28"/>
          <w:szCs w:val="28"/>
          <w:lang w:eastAsia="ru-RU"/>
        </w:rPr>
        <w:t xml:space="preserve"> в качестве самозанятого</w:t>
      </w:r>
      <w:r w:rsidR="008B3F27" w:rsidRPr="00E572BF">
        <w:rPr>
          <w:rFonts w:ascii="Times New Roman" w:hAnsi="Times New Roman" w:cs="Times New Roman"/>
          <w:sz w:val="28"/>
          <w:szCs w:val="28"/>
          <w:lang w:eastAsia="ru-RU"/>
        </w:rPr>
        <w:t xml:space="preserve"> зарегистрирован</w:t>
      </w:r>
      <w:r w:rsidR="00E572BF" w:rsidRPr="00E572BF">
        <w:rPr>
          <w:rFonts w:ascii="Times New Roman" w:hAnsi="Times New Roman" w:cs="Times New Roman"/>
          <w:sz w:val="28"/>
          <w:szCs w:val="28"/>
          <w:lang w:eastAsia="ru-RU"/>
        </w:rPr>
        <w:t xml:space="preserve"> 1 человек (1 квартал 2025 года – 1 человек)</w:t>
      </w:r>
      <w:r w:rsidRPr="00E572BF">
        <w:rPr>
          <w:rFonts w:ascii="Times New Roman" w:hAnsi="Times New Roman" w:cs="Times New Roman"/>
          <w:sz w:val="28"/>
          <w:szCs w:val="28"/>
          <w:lang w:eastAsia="ru-RU"/>
        </w:rPr>
        <w:t>.</w:t>
      </w:r>
    </w:p>
    <w:bookmarkEnd w:id="3"/>
    <w:p w14:paraId="7F793E4E" w14:textId="77777777" w:rsidR="00184D02" w:rsidRPr="00E572BF" w:rsidRDefault="00B50A67" w:rsidP="00184D02">
      <w:pPr>
        <w:autoSpaceDN w:val="0"/>
        <w:adjustRightInd w:val="0"/>
        <w:ind w:firstLine="709"/>
        <w:jc w:val="both"/>
        <w:rPr>
          <w:rFonts w:ascii="Times New Roman" w:hAnsi="Times New Roman" w:cs="Times New Roman"/>
          <w:sz w:val="28"/>
          <w:szCs w:val="28"/>
          <w:lang w:eastAsia="ru-RU"/>
        </w:rPr>
      </w:pPr>
      <w:r w:rsidRPr="00E572BF">
        <w:rPr>
          <w:rFonts w:ascii="Times New Roman" w:hAnsi="Times New Roman" w:cs="Times New Roman"/>
          <w:i/>
          <w:sz w:val="28"/>
          <w:szCs w:val="28"/>
          <w:lang w:eastAsia="ru-RU"/>
        </w:rPr>
        <w:t>Профессиональное обучение</w:t>
      </w:r>
    </w:p>
    <w:p w14:paraId="702B316E" w14:textId="77777777" w:rsidR="00184D02" w:rsidRDefault="00B50A67" w:rsidP="00184D02">
      <w:pPr>
        <w:autoSpaceDN w:val="0"/>
        <w:adjustRightInd w:val="0"/>
        <w:ind w:firstLine="709"/>
        <w:jc w:val="both"/>
        <w:rPr>
          <w:rFonts w:ascii="Times New Roman" w:hAnsi="Times New Roman" w:cs="Times New Roman"/>
          <w:sz w:val="28"/>
          <w:szCs w:val="28"/>
          <w:lang w:eastAsia="ru-RU"/>
        </w:rPr>
      </w:pPr>
      <w:r w:rsidRPr="00E572BF">
        <w:rPr>
          <w:rFonts w:ascii="Times New Roman" w:hAnsi="Times New Roman" w:cs="Times New Roman"/>
          <w:sz w:val="28"/>
          <w:szCs w:val="28"/>
        </w:rPr>
        <w:t>Профессиональное обучение</w:t>
      </w:r>
      <w:r w:rsidRPr="008B3F27">
        <w:rPr>
          <w:rFonts w:ascii="Times New Roman" w:hAnsi="Times New Roman" w:cs="Times New Roman"/>
          <w:sz w:val="28"/>
          <w:szCs w:val="28"/>
        </w:rPr>
        <w:t xml:space="preserve">, переподготовка кадров и повышение квалификации приобретают приоритетное </w:t>
      </w:r>
      <w:r w:rsidRPr="00EA1145">
        <w:rPr>
          <w:rFonts w:ascii="Times New Roman" w:hAnsi="Times New Roman" w:cs="Times New Roman"/>
          <w:sz w:val="28"/>
          <w:szCs w:val="28"/>
        </w:rPr>
        <w:t xml:space="preserve">значение в системе мер по повышению качества рабочей силы. </w:t>
      </w:r>
      <w:r w:rsidRPr="00EA1145">
        <w:rPr>
          <w:rFonts w:ascii="Times New Roman" w:hAnsi="Times New Roman" w:cs="Times New Roman"/>
          <w:sz w:val="28"/>
          <w:szCs w:val="28"/>
          <w:lang w:eastAsia="ru-RU"/>
        </w:rPr>
        <w:t xml:space="preserve">В </w:t>
      </w:r>
      <w:r w:rsidR="00EA1145">
        <w:rPr>
          <w:rFonts w:ascii="Times New Roman" w:hAnsi="Times New Roman" w:cs="Times New Roman"/>
          <w:sz w:val="28"/>
          <w:szCs w:val="28"/>
          <w:lang w:eastAsia="ru-RU"/>
        </w:rPr>
        <w:t xml:space="preserve">1 квартале </w:t>
      </w:r>
      <w:r w:rsidRPr="00EA1145">
        <w:rPr>
          <w:rFonts w:ascii="Times New Roman" w:hAnsi="Times New Roman" w:cs="Times New Roman"/>
          <w:sz w:val="28"/>
          <w:szCs w:val="28"/>
          <w:lang w:eastAsia="ru-RU"/>
        </w:rPr>
        <w:t>202</w:t>
      </w:r>
      <w:r w:rsidR="00EA1145">
        <w:rPr>
          <w:rFonts w:ascii="Times New Roman" w:hAnsi="Times New Roman" w:cs="Times New Roman"/>
          <w:sz w:val="28"/>
          <w:szCs w:val="28"/>
          <w:lang w:eastAsia="ru-RU"/>
        </w:rPr>
        <w:t>6</w:t>
      </w:r>
      <w:r w:rsidRPr="00EA1145">
        <w:rPr>
          <w:rFonts w:ascii="Times New Roman" w:hAnsi="Times New Roman" w:cs="Times New Roman"/>
          <w:sz w:val="28"/>
          <w:szCs w:val="28"/>
          <w:lang w:eastAsia="ru-RU"/>
        </w:rPr>
        <w:t xml:space="preserve"> год</w:t>
      </w:r>
      <w:r w:rsidR="00EA1145">
        <w:rPr>
          <w:rFonts w:ascii="Times New Roman" w:hAnsi="Times New Roman" w:cs="Times New Roman"/>
          <w:sz w:val="28"/>
          <w:szCs w:val="28"/>
          <w:lang w:eastAsia="ru-RU"/>
        </w:rPr>
        <w:t>а</w:t>
      </w:r>
      <w:r w:rsidRPr="00EA1145">
        <w:rPr>
          <w:rFonts w:ascii="Times New Roman" w:hAnsi="Times New Roman" w:cs="Times New Roman"/>
          <w:sz w:val="28"/>
          <w:szCs w:val="28"/>
          <w:lang w:eastAsia="ru-RU"/>
        </w:rPr>
        <w:t xml:space="preserve"> в рамках государственной программы Ханты-Мансийского автономного округа – Югры «Поддержка занятости населения» </w:t>
      </w:r>
      <w:r w:rsidR="00D9317F" w:rsidRPr="00EA1145">
        <w:rPr>
          <w:rFonts w:ascii="Times New Roman" w:hAnsi="Times New Roman" w:cs="Times New Roman"/>
          <w:sz w:val="28"/>
          <w:szCs w:val="28"/>
          <w:lang w:eastAsia="ru-RU"/>
        </w:rPr>
        <w:t xml:space="preserve">приступили к обучению – </w:t>
      </w:r>
      <w:r w:rsidR="00EA1145" w:rsidRPr="00EA1145">
        <w:rPr>
          <w:rFonts w:ascii="Times New Roman" w:hAnsi="Times New Roman" w:cs="Times New Roman"/>
          <w:sz w:val="28"/>
          <w:szCs w:val="28"/>
          <w:lang w:eastAsia="ru-RU"/>
        </w:rPr>
        <w:t>2</w:t>
      </w:r>
      <w:r w:rsidR="00EA1145">
        <w:rPr>
          <w:rFonts w:ascii="Times New Roman" w:hAnsi="Times New Roman" w:cs="Times New Roman"/>
          <w:sz w:val="28"/>
          <w:szCs w:val="28"/>
          <w:lang w:eastAsia="ru-RU"/>
        </w:rPr>
        <w:t> </w:t>
      </w:r>
      <w:r w:rsidR="00D9317F" w:rsidRPr="00EA1145">
        <w:rPr>
          <w:rFonts w:ascii="Times New Roman" w:hAnsi="Times New Roman" w:cs="Times New Roman"/>
          <w:sz w:val="28"/>
          <w:szCs w:val="28"/>
          <w:lang w:eastAsia="ru-RU"/>
        </w:rPr>
        <w:t>человек</w:t>
      </w:r>
      <w:r w:rsidR="00EA1145" w:rsidRPr="00EA1145">
        <w:rPr>
          <w:rFonts w:ascii="Times New Roman" w:hAnsi="Times New Roman" w:cs="Times New Roman"/>
          <w:sz w:val="28"/>
          <w:szCs w:val="28"/>
          <w:lang w:eastAsia="ru-RU"/>
        </w:rPr>
        <w:t>а по программе: «Специалист по охране труда» и «Специалист в</w:t>
      </w:r>
      <w:r w:rsidR="00EA1145">
        <w:rPr>
          <w:rFonts w:ascii="Times New Roman" w:hAnsi="Times New Roman" w:cs="Times New Roman"/>
          <w:sz w:val="28"/>
          <w:szCs w:val="28"/>
          <w:lang w:eastAsia="ru-RU"/>
        </w:rPr>
        <w:t> </w:t>
      </w:r>
      <w:r w:rsidR="00EA1145" w:rsidRPr="00EA1145">
        <w:rPr>
          <w:rFonts w:ascii="Times New Roman" w:hAnsi="Times New Roman" w:cs="Times New Roman"/>
          <w:sz w:val="28"/>
          <w:szCs w:val="28"/>
          <w:lang w:eastAsia="ru-RU"/>
        </w:rPr>
        <w:t>сфере закупок»</w:t>
      </w:r>
      <w:r w:rsidR="00D9317F" w:rsidRPr="00EA1145">
        <w:rPr>
          <w:rFonts w:ascii="Times New Roman" w:hAnsi="Times New Roman" w:cs="Times New Roman"/>
          <w:sz w:val="28"/>
          <w:szCs w:val="28"/>
          <w:lang w:eastAsia="ru-RU"/>
        </w:rPr>
        <w:t>.</w:t>
      </w:r>
      <w:r w:rsidR="00184D02" w:rsidRPr="00184D02">
        <w:rPr>
          <w:rFonts w:ascii="Times New Roman" w:hAnsi="Times New Roman" w:cs="Times New Roman"/>
          <w:i/>
          <w:sz w:val="28"/>
          <w:szCs w:val="28"/>
          <w:lang w:eastAsia="ru-RU"/>
        </w:rPr>
        <w:t xml:space="preserve"> </w:t>
      </w:r>
      <w:r w:rsidR="00184D02" w:rsidRPr="00184D02">
        <w:rPr>
          <w:rFonts w:ascii="Times New Roman" w:hAnsi="Times New Roman" w:cs="Times New Roman"/>
          <w:sz w:val="28"/>
          <w:szCs w:val="28"/>
          <w:lang w:eastAsia="ru-RU"/>
        </w:rPr>
        <w:t>К обучению в рамках Национального проекта «Кадры» приступили 4 человека.</w:t>
      </w:r>
    </w:p>
    <w:p w14:paraId="1BFF1B38" w14:textId="448F1E26" w:rsidR="000756A9" w:rsidRPr="00184D02" w:rsidRDefault="00B50A67" w:rsidP="00184D02">
      <w:pPr>
        <w:autoSpaceDN w:val="0"/>
        <w:adjustRightInd w:val="0"/>
        <w:ind w:firstLine="709"/>
        <w:jc w:val="both"/>
        <w:rPr>
          <w:rFonts w:ascii="Times New Roman" w:hAnsi="Times New Roman" w:cs="Times New Roman"/>
          <w:sz w:val="28"/>
          <w:szCs w:val="28"/>
          <w:lang w:eastAsia="ru-RU"/>
        </w:rPr>
      </w:pPr>
      <w:r w:rsidRPr="00184D02">
        <w:rPr>
          <w:rFonts w:ascii="Times New Roman" w:hAnsi="Times New Roman" w:cs="Times New Roman"/>
          <w:i/>
          <w:sz w:val="28"/>
          <w:szCs w:val="28"/>
          <w:lang w:eastAsia="ru-RU"/>
        </w:rPr>
        <w:t xml:space="preserve">Мероприятия, проводимые Администрацией Ханты-Мансийского района с целью снижения уровня безработицы за </w:t>
      </w:r>
      <w:r w:rsidR="00184D02">
        <w:rPr>
          <w:rFonts w:ascii="Times New Roman" w:hAnsi="Times New Roman" w:cs="Times New Roman"/>
          <w:i/>
          <w:sz w:val="28"/>
          <w:szCs w:val="28"/>
          <w:lang w:eastAsia="ru-RU"/>
        </w:rPr>
        <w:t xml:space="preserve">1 квартал </w:t>
      </w:r>
      <w:r w:rsidRPr="00184D02">
        <w:rPr>
          <w:rFonts w:ascii="Times New Roman" w:hAnsi="Times New Roman" w:cs="Times New Roman"/>
          <w:i/>
          <w:sz w:val="28"/>
          <w:szCs w:val="28"/>
          <w:lang w:eastAsia="ru-RU"/>
        </w:rPr>
        <w:t>202</w:t>
      </w:r>
      <w:r w:rsidR="00184D02">
        <w:rPr>
          <w:rFonts w:ascii="Times New Roman" w:hAnsi="Times New Roman" w:cs="Times New Roman"/>
          <w:i/>
          <w:sz w:val="28"/>
          <w:szCs w:val="28"/>
          <w:lang w:eastAsia="ru-RU"/>
        </w:rPr>
        <w:t>6</w:t>
      </w:r>
      <w:r w:rsidRPr="00184D02">
        <w:rPr>
          <w:rFonts w:ascii="Times New Roman" w:hAnsi="Times New Roman" w:cs="Times New Roman"/>
          <w:i/>
          <w:sz w:val="28"/>
          <w:szCs w:val="28"/>
          <w:lang w:eastAsia="ru-RU"/>
        </w:rPr>
        <w:t xml:space="preserve"> год</w:t>
      </w:r>
      <w:r w:rsidR="00184D02">
        <w:rPr>
          <w:rFonts w:ascii="Times New Roman" w:hAnsi="Times New Roman" w:cs="Times New Roman"/>
          <w:i/>
          <w:sz w:val="28"/>
          <w:szCs w:val="28"/>
          <w:lang w:eastAsia="ru-RU"/>
        </w:rPr>
        <w:t>а</w:t>
      </w:r>
      <w:r w:rsidRPr="00184D02">
        <w:rPr>
          <w:rFonts w:ascii="Times New Roman" w:hAnsi="Times New Roman" w:cs="Times New Roman"/>
          <w:i/>
          <w:sz w:val="28"/>
          <w:szCs w:val="28"/>
          <w:lang w:eastAsia="ru-RU"/>
        </w:rPr>
        <w:t>.</w:t>
      </w:r>
    </w:p>
    <w:p w14:paraId="68F455A5" w14:textId="1D860456" w:rsidR="000756A9" w:rsidRPr="00B97059" w:rsidRDefault="000756A9" w:rsidP="00845CF1">
      <w:pPr>
        <w:autoSpaceDN w:val="0"/>
        <w:adjustRightInd w:val="0"/>
        <w:ind w:firstLine="709"/>
        <w:jc w:val="both"/>
        <w:rPr>
          <w:rFonts w:ascii="Times New Roman" w:hAnsi="Times New Roman" w:cs="Times New Roman"/>
          <w:sz w:val="28"/>
          <w:szCs w:val="28"/>
          <w:lang w:eastAsia="ru-RU"/>
        </w:rPr>
      </w:pPr>
      <w:r w:rsidRPr="00B97059">
        <w:rPr>
          <w:rFonts w:ascii="Times New Roman" w:hAnsi="Times New Roman" w:cs="Times New Roman"/>
          <w:sz w:val="28"/>
          <w:szCs w:val="28"/>
          <w:lang w:eastAsia="ru-RU"/>
        </w:rPr>
        <w:t>Р</w:t>
      </w:r>
      <w:r w:rsidR="00B50A67" w:rsidRPr="00B97059">
        <w:rPr>
          <w:rFonts w:ascii="Times New Roman" w:hAnsi="Times New Roman" w:cs="Times New Roman"/>
          <w:sz w:val="28"/>
          <w:szCs w:val="28"/>
          <w:lang w:eastAsia="ru-RU"/>
        </w:rPr>
        <w:t>еализуется муниципальная программа «Содействие занятости населения в Ханты-Мансийском районе», в рамках которой в 202</w:t>
      </w:r>
      <w:r w:rsidR="00B97059" w:rsidRPr="00B97059">
        <w:rPr>
          <w:rFonts w:ascii="Times New Roman" w:hAnsi="Times New Roman" w:cs="Times New Roman"/>
          <w:sz w:val="28"/>
          <w:szCs w:val="28"/>
          <w:lang w:eastAsia="ru-RU"/>
        </w:rPr>
        <w:t>6</w:t>
      </w:r>
      <w:r w:rsidR="00B50A67" w:rsidRPr="00B97059">
        <w:rPr>
          <w:rFonts w:ascii="Times New Roman" w:hAnsi="Times New Roman" w:cs="Times New Roman"/>
          <w:sz w:val="28"/>
          <w:szCs w:val="28"/>
          <w:lang w:eastAsia="ru-RU"/>
        </w:rPr>
        <w:t xml:space="preserve"> году на организацию общественных работ из бюджета района предусмотрены бюджетные ассигнования в размере </w:t>
      </w:r>
      <w:r w:rsidR="00B97059" w:rsidRPr="00B97059">
        <w:rPr>
          <w:rFonts w:ascii="Times New Roman" w:hAnsi="Times New Roman" w:cstheme="minorBidi"/>
          <w:sz w:val="28"/>
          <w:szCs w:val="28"/>
          <w:lang w:eastAsia="ru-RU"/>
        </w:rPr>
        <w:t>18 700,5</w:t>
      </w:r>
      <w:r w:rsidR="00B50A67" w:rsidRPr="00B97059">
        <w:rPr>
          <w:rFonts w:ascii="Times New Roman" w:hAnsi="Times New Roman" w:cstheme="minorBidi"/>
          <w:sz w:val="28"/>
          <w:szCs w:val="28"/>
          <w:lang w:eastAsia="ru-RU"/>
        </w:rPr>
        <w:t xml:space="preserve"> тыс. рублей </w:t>
      </w:r>
      <w:r w:rsidR="00B50A67" w:rsidRPr="00B97059">
        <w:rPr>
          <w:rFonts w:ascii="Times New Roman" w:hAnsi="Times New Roman" w:cs="Times New Roman"/>
          <w:sz w:val="28"/>
          <w:szCs w:val="28"/>
          <w:lang w:eastAsia="ru-RU"/>
        </w:rPr>
        <w:t>для создания</w:t>
      </w:r>
      <w:r w:rsidR="00B50A67" w:rsidRPr="00B97059">
        <w:rPr>
          <w:rFonts w:ascii="Times New Roman" w:eastAsia="Calibri" w:hAnsi="Times New Roman" w:cs="Times New Roman"/>
          <w:sz w:val="28"/>
          <w:szCs w:val="28"/>
          <w:lang w:eastAsia="ru-RU"/>
        </w:rPr>
        <w:t xml:space="preserve"> </w:t>
      </w:r>
      <w:r w:rsidR="00B97059" w:rsidRPr="00B97059">
        <w:rPr>
          <w:rFonts w:ascii="Times New Roman" w:eastAsia="Calibri" w:hAnsi="Times New Roman" w:cs="Times New Roman"/>
          <w:sz w:val="28"/>
          <w:szCs w:val="28"/>
          <w:lang w:eastAsia="ru-RU"/>
        </w:rPr>
        <w:t>100</w:t>
      </w:r>
      <w:r w:rsidR="0035659E" w:rsidRPr="00B97059">
        <w:rPr>
          <w:rFonts w:ascii="Times New Roman" w:eastAsia="Calibri" w:hAnsi="Times New Roman" w:cs="Times New Roman"/>
          <w:sz w:val="28"/>
          <w:szCs w:val="28"/>
          <w:lang w:eastAsia="ru-RU"/>
        </w:rPr>
        <w:t> </w:t>
      </w:r>
      <w:r w:rsidR="00B50A67" w:rsidRPr="00B97059">
        <w:rPr>
          <w:rFonts w:ascii="Times New Roman" w:hAnsi="Times New Roman" w:cs="Times New Roman"/>
          <w:sz w:val="28"/>
          <w:szCs w:val="28"/>
          <w:lang w:eastAsia="ru-RU"/>
        </w:rPr>
        <w:t>временных рабочих мест.</w:t>
      </w:r>
    </w:p>
    <w:p w14:paraId="046E7F75" w14:textId="77777777" w:rsidR="008A7F1B" w:rsidRDefault="00B50A67" w:rsidP="008A7F1B">
      <w:pPr>
        <w:autoSpaceDN w:val="0"/>
        <w:adjustRightInd w:val="0"/>
        <w:ind w:firstLine="709"/>
        <w:jc w:val="both"/>
        <w:rPr>
          <w:rFonts w:ascii="Times New Roman" w:hAnsi="Times New Roman" w:cs="Times New Roman"/>
          <w:sz w:val="28"/>
          <w:szCs w:val="28"/>
          <w:lang w:eastAsia="ru-RU"/>
        </w:rPr>
      </w:pPr>
      <w:r w:rsidRPr="008A7F1B">
        <w:rPr>
          <w:rFonts w:ascii="Times New Roman" w:hAnsi="Times New Roman" w:cs="Times New Roman"/>
          <w:sz w:val="28"/>
          <w:szCs w:val="28"/>
          <w:lang w:eastAsia="ru-RU"/>
        </w:rPr>
        <w:t>Финансовое исполнение мероприятия «Организация общественных работ» по состоянию на 01.0</w:t>
      </w:r>
      <w:r w:rsidR="008A7F1B" w:rsidRPr="008A7F1B">
        <w:rPr>
          <w:rFonts w:ascii="Times New Roman" w:hAnsi="Times New Roman" w:cs="Times New Roman"/>
          <w:sz w:val="28"/>
          <w:szCs w:val="28"/>
          <w:lang w:eastAsia="ru-RU"/>
        </w:rPr>
        <w:t>4</w:t>
      </w:r>
      <w:r w:rsidRPr="008A7F1B">
        <w:rPr>
          <w:rFonts w:ascii="Times New Roman" w:hAnsi="Times New Roman" w:cs="Times New Roman"/>
          <w:sz w:val="28"/>
          <w:szCs w:val="28"/>
          <w:lang w:eastAsia="ru-RU"/>
        </w:rPr>
        <w:t xml:space="preserve">.2026 составляет </w:t>
      </w:r>
      <w:r w:rsidR="008A7F1B" w:rsidRPr="008A7F1B">
        <w:rPr>
          <w:rFonts w:ascii="Times New Roman" w:hAnsi="Times New Roman" w:cstheme="minorBidi"/>
          <w:sz w:val="28"/>
          <w:szCs w:val="28"/>
          <w:lang w:eastAsia="ru-RU"/>
        </w:rPr>
        <w:t xml:space="preserve">28,3 </w:t>
      </w:r>
      <w:r w:rsidRPr="008A7F1B">
        <w:rPr>
          <w:rFonts w:ascii="Times New Roman" w:hAnsi="Times New Roman" w:cstheme="minorBidi"/>
          <w:sz w:val="28"/>
          <w:szCs w:val="28"/>
          <w:lang w:eastAsia="ru-RU"/>
        </w:rPr>
        <w:t>%.</w:t>
      </w:r>
    </w:p>
    <w:p w14:paraId="58C01E08" w14:textId="3F23BA0F" w:rsidR="008A7F1B" w:rsidRPr="008A7F1B" w:rsidRDefault="008A7F1B" w:rsidP="008A7F1B">
      <w:pPr>
        <w:autoSpaceDN w:val="0"/>
        <w:adjustRightInd w:val="0"/>
        <w:ind w:firstLine="709"/>
        <w:jc w:val="both"/>
        <w:rPr>
          <w:rFonts w:ascii="Times New Roman" w:hAnsi="Times New Roman" w:cs="Times New Roman"/>
          <w:sz w:val="28"/>
          <w:szCs w:val="28"/>
          <w:lang w:eastAsia="ru-RU"/>
        </w:rPr>
      </w:pPr>
      <w:r w:rsidRPr="008A7F1B">
        <w:rPr>
          <w:rFonts w:ascii="Times New Roman" w:hAnsi="Times New Roman" w:cs="Times New Roman"/>
          <w:sz w:val="28"/>
          <w:szCs w:val="28"/>
        </w:rPr>
        <w:t>В 1 квартал</w:t>
      </w:r>
      <w:r>
        <w:rPr>
          <w:rFonts w:ascii="Times New Roman" w:hAnsi="Times New Roman" w:cs="Times New Roman"/>
          <w:sz w:val="28"/>
          <w:szCs w:val="28"/>
        </w:rPr>
        <w:t>е</w:t>
      </w:r>
      <w:r w:rsidRPr="008A7F1B">
        <w:rPr>
          <w:rFonts w:ascii="Times New Roman" w:hAnsi="Times New Roman" w:cs="Times New Roman"/>
          <w:sz w:val="28"/>
          <w:szCs w:val="28"/>
        </w:rPr>
        <w:t xml:space="preserve"> 2026 года проведены выездные консультации: Круглые столы «Информирование граждан и субъектов предпринимательства о существующих мерах муниципальной, государственной поддержки, направленных на развитие малого и среднего предпринимательства, создание новых субъектов предпринимательства, о проведении оценки регулирующего воздействия проектов нормативных правовых актов и экспертизы нормативных правовых актов, затрагивающих вопросы </w:t>
      </w:r>
      <w:r w:rsidRPr="008A7F1B">
        <w:rPr>
          <w:rFonts w:ascii="Times New Roman" w:hAnsi="Times New Roman" w:cs="Times New Roman"/>
          <w:sz w:val="28"/>
          <w:szCs w:val="28"/>
        </w:rPr>
        <w:lastRenderedPageBreak/>
        <w:t xml:space="preserve">предпринимательской и инвестиционной деятельности, обеспечение занятости населения», о налоге на профессиональный доход (самозанятые), правовое просвещение в сфере защиты прав потребителей» в </w:t>
      </w:r>
      <w:r w:rsidRPr="008A7F1B">
        <w:rPr>
          <w:rFonts w:ascii="Times New Roman" w:hAnsi="Times New Roman" w:cs="Times New Roman"/>
          <w:sz w:val="28"/>
          <w:szCs w:val="28"/>
          <w:lang w:eastAsia="ru-RU"/>
        </w:rPr>
        <w:t xml:space="preserve">17 населенных пунктах района, </w:t>
      </w:r>
      <w:r w:rsidRPr="008A7F1B">
        <w:rPr>
          <w:rFonts w:ascii="Times New Roman" w:hAnsi="Times New Roman" w:cs="Times New Roman"/>
          <w:sz w:val="28"/>
          <w:szCs w:val="28"/>
        </w:rPr>
        <w:t>в рамках которых 181 гражданин района проинформирован об услугах Центра занятости, о возможностях участия в мероприятиях государственных и муниципальных программ, о существующих формах поддержки субъектов малого и среднего предпринимательства.</w:t>
      </w:r>
    </w:p>
    <w:p w14:paraId="366DD340" w14:textId="77777777" w:rsidR="008A7F1B" w:rsidRPr="008A7F1B" w:rsidRDefault="00B50A67" w:rsidP="008A7F1B">
      <w:pPr>
        <w:autoSpaceDN w:val="0"/>
        <w:adjustRightInd w:val="0"/>
        <w:ind w:firstLine="709"/>
        <w:jc w:val="both"/>
        <w:rPr>
          <w:rFonts w:ascii="Times New Roman" w:hAnsi="Times New Roman" w:cs="Times New Roman"/>
          <w:sz w:val="28"/>
          <w:szCs w:val="28"/>
          <w:lang w:eastAsia="ru-RU"/>
        </w:rPr>
      </w:pPr>
      <w:r w:rsidRPr="008A7F1B">
        <w:rPr>
          <w:rFonts w:ascii="Times New Roman" w:hAnsi="Times New Roman" w:cs="Times New Roman"/>
          <w:i/>
          <w:sz w:val="28"/>
          <w:szCs w:val="28"/>
          <w:lang w:eastAsia="ru-RU"/>
        </w:rPr>
        <w:t>Легализация трудовых отношений</w:t>
      </w:r>
    </w:p>
    <w:p w14:paraId="023D1BD7" w14:textId="77777777" w:rsidR="008A7F1B" w:rsidRDefault="008A7F1B" w:rsidP="008A7F1B">
      <w:pPr>
        <w:autoSpaceDN w:val="0"/>
        <w:adjustRightInd w:val="0"/>
        <w:ind w:firstLine="709"/>
        <w:jc w:val="both"/>
        <w:rPr>
          <w:rFonts w:ascii="Times New Roman" w:hAnsi="Times New Roman" w:cs="Times New Roman"/>
          <w:color w:val="FF0000"/>
          <w:sz w:val="28"/>
          <w:szCs w:val="28"/>
          <w:lang w:eastAsia="ru-RU"/>
        </w:rPr>
      </w:pPr>
      <w:r w:rsidRPr="008A7F1B">
        <w:rPr>
          <w:rFonts w:ascii="Times New Roman" w:eastAsia="Calibri" w:hAnsi="Times New Roman" w:cs="Times New Roman"/>
          <w:sz w:val="28"/>
          <w:szCs w:val="28"/>
          <w:lang w:eastAsia="ru-RU"/>
        </w:rPr>
        <w:t xml:space="preserve">С целью </w:t>
      </w:r>
      <w:r w:rsidRPr="008A7F1B">
        <w:rPr>
          <w:rFonts w:ascii="Times New Roman" w:hAnsi="Times New Roman" w:cs="Times New Roman"/>
          <w:bCs/>
          <w:sz w:val="28"/>
          <w:szCs w:val="28"/>
          <w:lang w:eastAsia="ru-RU"/>
        </w:rPr>
        <w:t xml:space="preserve">информирования работодателей о деятельности администрации в части легализации неформальных трудовых отношений, разъяснения трудового законодательства и последствиях его несоблюдения, в отчетном году проводились </w:t>
      </w:r>
      <w:r w:rsidRPr="008A7F1B">
        <w:rPr>
          <w:rFonts w:ascii="Times New Roman" w:eastAsia="Calibri" w:hAnsi="Times New Roman" w:cs="Times New Roman"/>
          <w:sz w:val="28"/>
          <w:szCs w:val="28"/>
          <w:lang w:eastAsia="ru-RU"/>
        </w:rPr>
        <w:t>выездные мероприятия в населенные пункты Ханты-Мансийского района. Проведено 11 тематических круглых столов.</w:t>
      </w:r>
    </w:p>
    <w:p w14:paraId="02D594ED" w14:textId="77777777" w:rsidR="008A7F1B" w:rsidRDefault="008A7F1B" w:rsidP="008A7F1B">
      <w:pPr>
        <w:autoSpaceDN w:val="0"/>
        <w:adjustRightInd w:val="0"/>
        <w:ind w:firstLine="709"/>
        <w:jc w:val="both"/>
        <w:rPr>
          <w:rFonts w:ascii="Times New Roman" w:hAnsi="Times New Roman" w:cs="Times New Roman"/>
          <w:color w:val="FF0000"/>
          <w:sz w:val="28"/>
          <w:szCs w:val="28"/>
          <w:lang w:eastAsia="ru-RU"/>
        </w:rPr>
      </w:pPr>
      <w:r w:rsidRPr="008A7F1B">
        <w:rPr>
          <w:rFonts w:ascii="Times New Roman" w:hAnsi="Times New Roman" w:cs="Times New Roman"/>
          <w:sz w:val="28"/>
          <w:szCs w:val="28"/>
          <w:lang w:eastAsia="ru-RU"/>
        </w:rPr>
        <w:t xml:space="preserve">В результате комплексных мер, реализованных Администрацией района совместно с казенным учреждением Ханты-Мансийского автономного округа–Югры «Ханты-Мансийский центр занятости населения», </w:t>
      </w:r>
      <w:r w:rsidRPr="008A7F1B">
        <w:rPr>
          <w:rFonts w:ascii="Times New Roman" w:hAnsi="Times New Roman" w:cs="Times New Roman"/>
          <w:sz w:val="28"/>
          <w:szCs w:val="28"/>
        </w:rPr>
        <w:t>Фондом поддержки предпринимательства Югры «Мой бизнес», МАУ «О</w:t>
      </w:r>
      <w:r>
        <w:rPr>
          <w:rFonts w:ascii="Times New Roman" w:hAnsi="Times New Roman" w:cs="Times New Roman"/>
          <w:sz w:val="28"/>
          <w:szCs w:val="28"/>
        </w:rPr>
        <w:t>МЦ</w:t>
      </w:r>
      <w:r w:rsidRPr="008A7F1B">
        <w:rPr>
          <w:rFonts w:ascii="Times New Roman" w:hAnsi="Times New Roman" w:cs="Times New Roman"/>
          <w:sz w:val="28"/>
          <w:szCs w:val="28"/>
        </w:rPr>
        <w:t xml:space="preserve">» за 1 квартал </w:t>
      </w:r>
      <w:r w:rsidRPr="008A7F1B">
        <w:rPr>
          <w:rFonts w:ascii="Times New Roman" w:hAnsi="Times New Roman" w:cs="Times New Roman"/>
          <w:sz w:val="28"/>
          <w:szCs w:val="28"/>
          <w:lang w:eastAsia="ru-RU"/>
        </w:rPr>
        <w:t>202</w:t>
      </w:r>
      <w:r>
        <w:rPr>
          <w:rFonts w:ascii="Times New Roman" w:hAnsi="Times New Roman" w:cs="Times New Roman"/>
          <w:sz w:val="28"/>
          <w:szCs w:val="28"/>
          <w:lang w:eastAsia="ru-RU"/>
        </w:rPr>
        <w:t>6</w:t>
      </w:r>
      <w:r w:rsidRPr="008A7F1B">
        <w:rPr>
          <w:rFonts w:ascii="Times New Roman" w:hAnsi="Times New Roman" w:cs="Times New Roman"/>
          <w:sz w:val="28"/>
          <w:szCs w:val="28"/>
          <w:lang w:eastAsia="ru-RU"/>
        </w:rPr>
        <w:t xml:space="preserve"> года, количество</w:t>
      </w:r>
      <w:r w:rsidRPr="008A7F1B">
        <w:rPr>
          <w:rFonts w:ascii="Times New Roman" w:hAnsi="Times New Roman" w:cs="Times New Roman"/>
          <w:color w:val="FF0000"/>
          <w:sz w:val="28"/>
          <w:szCs w:val="28"/>
          <w:lang w:eastAsia="ru-RU"/>
        </w:rPr>
        <w:t xml:space="preserve"> </w:t>
      </w:r>
      <w:r w:rsidRPr="008A7F1B">
        <w:rPr>
          <w:rFonts w:ascii="Times New Roman" w:hAnsi="Times New Roman" w:cs="Times New Roman"/>
          <w:sz w:val="28"/>
          <w:szCs w:val="28"/>
          <w:lang w:eastAsia="ru-RU"/>
        </w:rPr>
        <w:t>работников, с которыми были заключены трудовые договоры, составило 36</w:t>
      </w:r>
      <w:r w:rsidRPr="008A7F1B">
        <w:rPr>
          <w:rFonts w:ascii="Times New Roman" w:hAnsi="Times New Roman" w:cs="Times New Roman"/>
          <w:color w:val="FF0000"/>
          <w:sz w:val="28"/>
          <w:szCs w:val="28"/>
          <w:lang w:eastAsia="ru-RU"/>
        </w:rPr>
        <w:t xml:space="preserve"> </w:t>
      </w:r>
      <w:r w:rsidRPr="008A7F1B">
        <w:rPr>
          <w:rFonts w:ascii="Times New Roman" w:hAnsi="Times New Roman" w:cs="Times New Roman"/>
          <w:sz w:val="28"/>
          <w:szCs w:val="28"/>
          <w:lang w:eastAsia="ru-RU"/>
        </w:rPr>
        <w:t>человек.</w:t>
      </w:r>
    </w:p>
    <w:p w14:paraId="7DFF1945" w14:textId="77777777" w:rsidR="00EC52F9" w:rsidRDefault="008A7F1B" w:rsidP="00EC52F9">
      <w:pPr>
        <w:autoSpaceDN w:val="0"/>
        <w:adjustRightInd w:val="0"/>
        <w:ind w:firstLine="709"/>
        <w:jc w:val="both"/>
        <w:rPr>
          <w:rFonts w:ascii="Times New Roman" w:hAnsi="Times New Roman" w:cs="Times New Roman"/>
          <w:color w:val="FF0000"/>
          <w:sz w:val="28"/>
          <w:szCs w:val="28"/>
          <w:lang w:eastAsia="ru-RU"/>
        </w:rPr>
      </w:pPr>
      <w:r>
        <w:rPr>
          <w:rFonts w:ascii="Times New Roman" w:hAnsi="Times New Roman" w:cs="Times New Roman"/>
          <w:bCs/>
          <w:sz w:val="28"/>
          <w:szCs w:val="28"/>
        </w:rPr>
        <w:t>Проведено 1 заседание рабочей группы по стабилизации ситуации на рынке труда и противодействию нелегальной занятости</w:t>
      </w:r>
      <w:r>
        <w:rPr>
          <w:rFonts w:ascii="Times New Roman" w:hAnsi="Times New Roman" w:cs="Times New Roman"/>
          <w:sz w:val="28"/>
          <w:szCs w:val="28"/>
        </w:rPr>
        <w:t>.</w:t>
      </w:r>
    </w:p>
    <w:p w14:paraId="2DCB198F" w14:textId="1C8A3AD1" w:rsidR="008A7F1B" w:rsidRPr="008A7F1B" w:rsidRDefault="008A7F1B" w:rsidP="00EC52F9">
      <w:pPr>
        <w:autoSpaceDN w:val="0"/>
        <w:adjustRightInd w:val="0"/>
        <w:ind w:firstLine="709"/>
        <w:jc w:val="both"/>
        <w:rPr>
          <w:rFonts w:ascii="Times New Roman" w:hAnsi="Times New Roman" w:cs="Times New Roman"/>
          <w:color w:val="FF0000"/>
          <w:sz w:val="28"/>
          <w:szCs w:val="28"/>
          <w:lang w:eastAsia="ru-RU"/>
        </w:rPr>
      </w:pPr>
      <w:r w:rsidRPr="008A7F1B">
        <w:rPr>
          <w:rFonts w:ascii="Times New Roman" w:eastAsia="Calibri" w:hAnsi="Times New Roman" w:cs="Times New Roman"/>
          <w:sz w:val="28"/>
          <w:szCs w:val="28"/>
        </w:rPr>
        <w:t>За 1 квартал 2026 года спорных вопросов по регулированию социально-трудовых отношений работников бюджетных отраслей на уровне Ханты-Мансийского муниципального образования не возникало.</w:t>
      </w:r>
    </w:p>
    <w:p w14:paraId="333AC75B" w14:textId="77777777" w:rsidR="00C5531B" w:rsidRPr="00334502" w:rsidRDefault="00C5531B" w:rsidP="00845CF1">
      <w:pPr>
        <w:suppressAutoHyphens w:val="0"/>
        <w:autoSpaceDN w:val="0"/>
        <w:adjustRightInd w:val="0"/>
        <w:ind w:firstLine="708"/>
        <w:jc w:val="both"/>
        <w:rPr>
          <w:rFonts w:ascii="Times New Roman" w:hAnsi="Times New Roman" w:cs="Times New Roman"/>
          <w:color w:val="FF0000"/>
          <w:sz w:val="28"/>
          <w:szCs w:val="28"/>
        </w:rPr>
      </w:pPr>
    </w:p>
    <w:p w14:paraId="32E8016C" w14:textId="429A65DA" w:rsidR="004B38BA" w:rsidRPr="00DE5E7D" w:rsidRDefault="00C60509" w:rsidP="00845CF1">
      <w:pPr>
        <w:suppressAutoHyphens w:val="0"/>
        <w:autoSpaceDN w:val="0"/>
        <w:adjustRightInd w:val="0"/>
        <w:ind w:firstLine="708"/>
        <w:jc w:val="center"/>
        <w:rPr>
          <w:rFonts w:ascii="Times New Roman" w:hAnsi="Times New Roman" w:cs="Times New Roman"/>
          <w:sz w:val="28"/>
          <w:szCs w:val="28"/>
        </w:rPr>
      </w:pPr>
      <w:r w:rsidRPr="00DE5E7D">
        <w:rPr>
          <w:rFonts w:ascii="Times New Roman" w:hAnsi="Times New Roman" w:cs="Times New Roman"/>
          <w:sz w:val="28"/>
          <w:szCs w:val="28"/>
        </w:rPr>
        <w:t>Социальная сфера</w:t>
      </w:r>
    </w:p>
    <w:p w14:paraId="3962B9BC" w14:textId="77777777" w:rsidR="00204D98" w:rsidRPr="00DE5E7D" w:rsidRDefault="00470434" w:rsidP="00845CF1">
      <w:pPr>
        <w:suppressAutoHyphens w:val="0"/>
        <w:autoSpaceDN w:val="0"/>
        <w:adjustRightInd w:val="0"/>
        <w:ind w:firstLine="708"/>
        <w:jc w:val="center"/>
        <w:rPr>
          <w:rFonts w:ascii="Times New Roman" w:hAnsi="Times New Roman" w:cs="Times New Roman"/>
          <w:sz w:val="28"/>
          <w:szCs w:val="28"/>
        </w:rPr>
      </w:pPr>
      <w:r w:rsidRPr="00DE5E7D">
        <w:rPr>
          <w:rFonts w:ascii="Times New Roman" w:hAnsi="Times New Roman" w:cs="Times New Roman"/>
          <w:sz w:val="28"/>
          <w:szCs w:val="28"/>
        </w:rPr>
        <w:t>(образование, культура, физическая культура и спорт)</w:t>
      </w:r>
    </w:p>
    <w:p w14:paraId="09798DEE" w14:textId="77777777" w:rsidR="00204D98" w:rsidRPr="00DE5E7D" w:rsidRDefault="00204D98" w:rsidP="00845CF1">
      <w:pPr>
        <w:suppressAutoHyphens w:val="0"/>
        <w:autoSpaceDN w:val="0"/>
        <w:adjustRightInd w:val="0"/>
        <w:ind w:firstLine="708"/>
        <w:jc w:val="center"/>
        <w:rPr>
          <w:rFonts w:ascii="Times New Roman" w:hAnsi="Times New Roman" w:cs="Times New Roman"/>
          <w:sz w:val="28"/>
          <w:szCs w:val="28"/>
        </w:rPr>
      </w:pPr>
    </w:p>
    <w:p w14:paraId="07A714CD" w14:textId="77777777" w:rsidR="003260D5" w:rsidRPr="00DE5E7D" w:rsidRDefault="00C60509" w:rsidP="00845CF1">
      <w:pPr>
        <w:suppressAutoHyphens w:val="0"/>
        <w:autoSpaceDN w:val="0"/>
        <w:adjustRightInd w:val="0"/>
        <w:ind w:firstLine="708"/>
        <w:rPr>
          <w:rFonts w:ascii="Times New Roman" w:hAnsi="Times New Roman" w:cs="Times New Roman"/>
          <w:i/>
          <w:sz w:val="28"/>
          <w:szCs w:val="28"/>
        </w:rPr>
      </w:pPr>
      <w:r w:rsidRPr="00DE5E7D">
        <w:rPr>
          <w:rFonts w:ascii="Times New Roman" w:hAnsi="Times New Roman" w:cs="Times New Roman"/>
          <w:i/>
          <w:sz w:val="28"/>
          <w:szCs w:val="28"/>
        </w:rPr>
        <w:t>Образование</w:t>
      </w:r>
    </w:p>
    <w:p w14:paraId="7AECE100" w14:textId="59BDFF95" w:rsidR="00B56A6E" w:rsidRPr="00334502" w:rsidRDefault="003260D5" w:rsidP="00845CF1">
      <w:pPr>
        <w:suppressAutoHyphens w:val="0"/>
        <w:autoSpaceDN w:val="0"/>
        <w:adjustRightInd w:val="0"/>
        <w:ind w:firstLine="708"/>
        <w:jc w:val="both"/>
        <w:rPr>
          <w:rFonts w:ascii="Times New Roman" w:hAnsi="Times New Roman" w:cs="Times New Roman"/>
          <w:color w:val="FF0000"/>
          <w:sz w:val="28"/>
          <w:szCs w:val="28"/>
        </w:rPr>
      </w:pPr>
      <w:r w:rsidRPr="00C26AEE">
        <w:rPr>
          <w:rFonts w:ascii="Times New Roman" w:hAnsi="Times New Roman" w:cs="Times New Roman"/>
          <w:sz w:val="28"/>
          <w:szCs w:val="28"/>
        </w:rPr>
        <w:t xml:space="preserve">Муниципальная система образования Ханты-Мансийского района представлена </w:t>
      </w:r>
      <w:r w:rsidR="00C26AEE" w:rsidRPr="00C26AEE">
        <w:rPr>
          <w:rFonts w:ascii="Times New Roman" w:hAnsi="Times New Roman" w:cs="Times New Roman"/>
          <w:sz w:val="28"/>
          <w:szCs w:val="28"/>
        </w:rPr>
        <w:t>5</w:t>
      </w:r>
      <w:r w:rsidRPr="00C26AEE">
        <w:rPr>
          <w:rFonts w:ascii="Times New Roman" w:hAnsi="Times New Roman" w:cs="Times New Roman"/>
          <w:sz w:val="28"/>
          <w:szCs w:val="28"/>
        </w:rPr>
        <w:t xml:space="preserve"> дошкольными образовательными организациями, </w:t>
      </w:r>
      <w:r w:rsidRPr="00C26AEE">
        <w:br/>
      </w:r>
      <w:r w:rsidRPr="00C26AEE">
        <w:rPr>
          <w:rFonts w:ascii="Times New Roman" w:hAnsi="Times New Roman" w:cs="Times New Roman"/>
          <w:sz w:val="28"/>
          <w:szCs w:val="28"/>
        </w:rPr>
        <w:t>23 организациями общего образования, в 16</w:t>
      </w:r>
      <w:r w:rsidRPr="00C26AEE">
        <w:t xml:space="preserve"> </w:t>
      </w:r>
      <w:r w:rsidRPr="00C26AEE">
        <w:rPr>
          <w:rFonts w:ascii="Times New Roman" w:hAnsi="Times New Roman" w:cs="Times New Roman"/>
          <w:sz w:val="28"/>
          <w:szCs w:val="28"/>
        </w:rPr>
        <w:t>из которых функционируют дошкольные группы</w:t>
      </w:r>
      <w:r w:rsidRPr="00C26AEE">
        <w:t xml:space="preserve"> и</w:t>
      </w:r>
      <w:r w:rsidRPr="00C26AEE">
        <w:rPr>
          <w:rFonts w:ascii="Times New Roman" w:hAnsi="Times New Roman" w:cs="Times New Roman"/>
          <w:sz w:val="28"/>
          <w:szCs w:val="28"/>
        </w:rPr>
        <w:t xml:space="preserve"> 1 учреждением дополнительного образования</w:t>
      </w:r>
      <w:r w:rsidRPr="00334502">
        <w:rPr>
          <w:rFonts w:ascii="Times New Roman" w:hAnsi="Times New Roman" w:cs="Times New Roman"/>
          <w:color w:val="FF0000"/>
          <w:sz w:val="28"/>
          <w:szCs w:val="28"/>
        </w:rPr>
        <w:t xml:space="preserve">. </w:t>
      </w:r>
    </w:p>
    <w:p w14:paraId="57A2784B" w14:textId="7AC2141A" w:rsidR="003E6E8B" w:rsidRPr="00C26AEE" w:rsidRDefault="003E6E8B" w:rsidP="00845CF1">
      <w:pPr>
        <w:suppressAutoHyphens w:val="0"/>
        <w:autoSpaceDN w:val="0"/>
        <w:adjustRightInd w:val="0"/>
        <w:ind w:firstLine="708"/>
        <w:jc w:val="both"/>
        <w:rPr>
          <w:rFonts w:ascii="Times New Roman" w:hAnsi="Times New Roman" w:cs="Times New Roman"/>
          <w:sz w:val="28"/>
          <w:szCs w:val="28"/>
        </w:rPr>
      </w:pPr>
      <w:r w:rsidRPr="00C26AEE">
        <w:rPr>
          <w:rFonts w:ascii="Times New Roman" w:hAnsi="Times New Roman" w:cs="Times New Roman"/>
          <w:sz w:val="28"/>
          <w:szCs w:val="28"/>
        </w:rPr>
        <w:t xml:space="preserve">В 23 общеобразовательных организациях (18 средних общеобразовательных школ, 4 основных общеобразовательных школы </w:t>
      </w:r>
      <w:r w:rsidRPr="00C26AEE">
        <w:rPr>
          <w:rFonts w:ascii="Times New Roman" w:hAnsi="Times New Roman" w:cs="Times New Roman"/>
          <w:sz w:val="28"/>
          <w:szCs w:val="28"/>
        </w:rPr>
        <w:br/>
        <w:t xml:space="preserve">и 1 начальная общеобразовательная школа) общей мощностью </w:t>
      </w:r>
      <w:r w:rsidR="00C26AEE" w:rsidRPr="00C26AEE">
        <w:rPr>
          <w:rFonts w:ascii="Times New Roman" w:hAnsi="Times New Roman" w:cs="Times New Roman"/>
          <w:sz w:val="28"/>
          <w:szCs w:val="28"/>
        </w:rPr>
        <w:t>4 512</w:t>
      </w:r>
      <w:r w:rsidRPr="00C26AEE">
        <w:rPr>
          <w:rFonts w:ascii="Times New Roman" w:hAnsi="Times New Roman" w:cs="Times New Roman"/>
          <w:sz w:val="28"/>
          <w:szCs w:val="28"/>
        </w:rPr>
        <w:t xml:space="preserve"> мест обучаются 1 8</w:t>
      </w:r>
      <w:r w:rsidR="00C26AEE" w:rsidRPr="00C26AEE">
        <w:rPr>
          <w:rFonts w:ascii="Times New Roman" w:hAnsi="Times New Roman" w:cs="Times New Roman"/>
          <w:sz w:val="28"/>
          <w:szCs w:val="28"/>
        </w:rPr>
        <w:t>23</w:t>
      </w:r>
      <w:r w:rsidRPr="00C26AEE">
        <w:rPr>
          <w:rFonts w:ascii="Times New Roman" w:hAnsi="Times New Roman" w:cs="Times New Roman"/>
          <w:sz w:val="28"/>
          <w:szCs w:val="28"/>
        </w:rPr>
        <w:t xml:space="preserve"> учащихся. На территории</w:t>
      </w:r>
      <w:r w:rsidRPr="00C26AEE">
        <w:rPr>
          <w:rFonts w:ascii="TimesNewRomanPSMT" w:hAnsi="TimesNewRomanPSMT" w:cs="TimesNewRomanPSMT"/>
          <w:sz w:val="28"/>
          <w:szCs w:val="28"/>
        </w:rPr>
        <w:t xml:space="preserve"> </w:t>
      </w:r>
      <w:r w:rsidRPr="00C26AEE">
        <w:rPr>
          <w:rFonts w:ascii="Times New Roman" w:hAnsi="Times New Roman" w:cs="Times New Roman"/>
          <w:sz w:val="28"/>
          <w:szCs w:val="28"/>
        </w:rPr>
        <w:t xml:space="preserve">Ханты-Мансийского района функционируют два пришкольных интерната в селе </w:t>
      </w:r>
      <w:proofErr w:type="spellStart"/>
      <w:r w:rsidRPr="00C26AEE">
        <w:rPr>
          <w:rFonts w:ascii="Times New Roman" w:hAnsi="Times New Roman" w:cs="Times New Roman"/>
          <w:sz w:val="28"/>
          <w:szCs w:val="28"/>
        </w:rPr>
        <w:t>Цингалы</w:t>
      </w:r>
      <w:proofErr w:type="spellEnd"/>
      <w:r w:rsidRPr="00C26AEE">
        <w:rPr>
          <w:rFonts w:ascii="Times New Roman" w:hAnsi="Times New Roman" w:cs="Times New Roman"/>
          <w:sz w:val="28"/>
          <w:szCs w:val="28"/>
        </w:rPr>
        <w:t xml:space="preserve"> и поселке </w:t>
      </w:r>
      <w:proofErr w:type="spellStart"/>
      <w:r w:rsidRPr="00C26AEE">
        <w:rPr>
          <w:rFonts w:ascii="Times New Roman" w:hAnsi="Times New Roman" w:cs="Times New Roman"/>
          <w:sz w:val="28"/>
          <w:szCs w:val="28"/>
        </w:rPr>
        <w:t>Луговской</w:t>
      </w:r>
      <w:proofErr w:type="spellEnd"/>
      <w:r w:rsidRPr="00C26AEE">
        <w:rPr>
          <w:rFonts w:ascii="Times New Roman" w:hAnsi="Times New Roman" w:cs="Times New Roman"/>
          <w:sz w:val="28"/>
          <w:szCs w:val="28"/>
        </w:rPr>
        <w:t>.</w:t>
      </w:r>
    </w:p>
    <w:p w14:paraId="2894D479" w14:textId="77777777" w:rsidR="003260D5" w:rsidRPr="007539DE" w:rsidRDefault="003260D5" w:rsidP="00845CF1">
      <w:pPr>
        <w:suppressAutoHyphens w:val="0"/>
        <w:autoSpaceDN w:val="0"/>
        <w:adjustRightInd w:val="0"/>
        <w:ind w:firstLine="708"/>
        <w:jc w:val="both"/>
        <w:rPr>
          <w:rFonts w:ascii="Times New Roman" w:hAnsi="Times New Roman" w:cs="Times New Roman"/>
          <w:sz w:val="28"/>
          <w:szCs w:val="28"/>
          <w:u w:val="single"/>
        </w:rPr>
      </w:pPr>
      <w:r w:rsidRPr="007539DE">
        <w:rPr>
          <w:rFonts w:ascii="Times New Roman" w:hAnsi="Times New Roman" w:cs="Times New Roman"/>
          <w:sz w:val="28"/>
          <w:szCs w:val="28"/>
        </w:rPr>
        <w:t>Доступность дошкольного образования для детей в возрасте от 3 до 7 лет в Ханты-Мансийском районе составляет 100 %.</w:t>
      </w:r>
    </w:p>
    <w:p w14:paraId="6F5C2F1A" w14:textId="77777777" w:rsidR="003260D5" w:rsidRPr="007539DE" w:rsidRDefault="003260D5" w:rsidP="00845CF1">
      <w:pPr>
        <w:suppressAutoHyphens w:val="0"/>
        <w:autoSpaceDN w:val="0"/>
        <w:adjustRightInd w:val="0"/>
        <w:ind w:firstLine="708"/>
        <w:jc w:val="both"/>
        <w:rPr>
          <w:rFonts w:ascii="Times New Roman" w:hAnsi="Times New Roman" w:cs="Times New Roman"/>
          <w:sz w:val="28"/>
          <w:szCs w:val="28"/>
          <w:u w:val="single"/>
        </w:rPr>
      </w:pPr>
      <w:r w:rsidRPr="007539DE">
        <w:rPr>
          <w:rFonts w:ascii="Times New Roman" w:hAnsi="Times New Roman" w:cs="Times New Roman"/>
          <w:sz w:val="28"/>
          <w:szCs w:val="28"/>
        </w:rPr>
        <w:t>Дети, необеспеченные местами в дошкольных образовательных организациях, отсутствуют.</w:t>
      </w:r>
    </w:p>
    <w:p w14:paraId="20474735" w14:textId="77777777" w:rsidR="004D5141" w:rsidRPr="007E447E" w:rsidRDefault="00351804" w:rsidP="00845CF1">
      <w:pPr>
        <w:suppressAutoHyphens w:val="0"/>
        <w:autoSpaceDN w:val="0"/>
        <w:adjustRightInd w:val="0"/>
        <w:ind w:firstLine="708"/>
        <w:jc w:val="both"/>
        <w:rPr>
          <w:rFonts w:ascii="Times New Roman" w:hAnsi="Times New Roman" w:cs="Times New Roman"/>
          <w:sz w:val="28"/>
          <w:szCs w:val="28"/>
          <w:lang w:eastAsia="ru-RU"/>
        </w:rPr>
      </w:pPr>
      <w:r w:rsidRPr="007E447E">
        <w:rPr>
          <w:rFonts w:ascii="Times New Roman" w:hAnsi="Times New Roman" w:cs="Times New Roman"/>
          <w:sz w:val="28"/>
          <w:szCs w:val="28"/>
        </w:rPr>
        <w:t xml:space="preserve">Во всех образовательных организациях обучение ведется в 1 смену, </w:t>
      </w:r>
      <w:r w:rsidRPr="007E447E">
        <w:rPr>
          <w:rFonts w:ascii="Times New Roman" w:hAnsi="Times New Roman" w:cs="Times New Roman"/>
          <w:sz w:val="28"/>
          <w:szCs w:val="28"/>
        </w:rPr>
        <w:lastRenderedPageBreak/>
        <w:t>все школьники обеспечены горячим питанием, имеются все виды благоустройства,</w:t>
      </w:r>
      <w:r w:rsidRPr="007E447E">
        <w:rPr>
          <w:rFonts w:ascii="TimesNewRomanPSMT" w:hAnsi="TimesNewRomanPSMT" w:cs="TimesNewRomanPSMT"/>
          <w:sz w:val="28"/>
          <w:szCs w:val="28"/>
        </w:rPr>
        <w:t xml:space="preserve"> </w:t>
      </w:r>
      <w:r w:rsidRPr="007E447E">
        <w:rPr>
          <w:rFonts w:ascii="Times New Roman" w:hAnsi="Times New Roman" w:cs="Times New Roman"/>
          <w:sz w:val="28"/>
          <w:szCs w:val="28"/>
        </w:rPr>
        <w:t xml:space="preserve">создана универсальная </w:t>
      </w:r>
      <w:proofErr w:type="spellStart"/>
      <w:r w:rsidRPr="007E447E">
        <w:rPr>
          <w:rFonts w:ascii="Times New Roman" w:hAnsi="Times New Roman" w:cs="Times New Roman"/>
          <w:sz w:val="28"/>
          <w:szCs w:val="28"/>
        </w:rPr>
        <w:t>безбарьерная</w:t>
      </w:r>
      <w:proofErr w:type="spellEnd"/>
      <w:r w:rsidRPr="007E447E">
        <w:rPr>
          <w:rFonts w:ascii="Times New Roman" w:hAnsi="Times New Roman" w:cs="Times New Roman"/>
          <w:sz w:val="28"/>
          <w:szCs w:val="28"/>
        </w:rPr>
        <w:t xml:space="preserve"> среда, позволяющая обеспечить совместное обучение детей-инвалидов и лиц, не имеющих нарушений развития.</w:t>
      </w:r>
    </w:p>
    <w:p w14:paraId="651FB4D1" w14:textId="57A0748A" w:rsidR="0005408B" w:rsidRPr="00CD6629" w:rsidRDefault="003260D5" w:rsidP="00845CF1">
      <w:pPr>
        <w:suppressAutoHyphens w:val="0"/>
        <w:autoSpaceDN w:val="0"/>
        <w:adjustRightInd w:val="0"/>
        <w:ind w:firstLine="708"/>
        <w:jc w:val="both"/>
        <w:rPr>
          <w:rFonts w:ascii="Times New Roman" w:hAnsi="Times New Roman" w:cs="Times New Roman"/>
          <w:sz w:val="28"/>
          <w:szCs w:val="28"/>
          <w:lang w:eastAsia="ru-RU"/>
        </w:rPr>
      </w:pPr>
      <w:r w:rsidRPr="00CD6629">
        <w:rPr>
          <w:rFonts w:ascii="Times New Roman" w:hAnsi="Times New Roman" w:cs="Times New Roman"/>
          <w:sz w:val="28"/>
          <w:szCs w:val="28"/>
          <w:lang w:eastAsia="ru-RU"/>
        </w:rPr>
        <w:t xml:space="preserve">В </w:t>
      </w:r>
      <w:r w:rsidR="00CD6629" w:rsidRPr="00CD6629">
        <w:rPr>
          <w:rFonts w:ascii="Times New Roman" w:hAnsi="Times New Roman" w:cs="Times New Roman"/>
          <w:sz w:val="28"/>
          <w:szCs w:val="28"/>
          <w:lang w:eastAsia="ru-RU"/>
        </w:rPr>
        <w:t>29</w:t>
      </w:r>
      <w:r w:rsidRPr="00CD6629">
        <w:rPr>
          <w:rFonts w:ascii="Times New Roman" w:hAnsi="Times New Roman" w:cs="Times New Roman"/>
          <w:sz w:val="28"/>
          <w:szCs w:val="28"/>
          <w:lang w:eastAsia="ru-RU"/>
        </w:rPr>
        <w:t xml:space="preserve"> образовательн</w:t>
      </w:r>
      <w:r w:rsidR="00CD6629" w:rsidRPr="00CD6629">
        <w:rPr>
          <w:rFonts w:ascii="Times New Roman" w:hAnsi="Times New Roman" w:cs="Times New Roman"/>
          <w:sz w:val="28"/>
          <w:szCs w:val="28"/>
          <w:lang w:eastAsia="ru-RU"/>
        </w:rPr>
        <w:t>ых</w:t>
      </w:r>
      <w:r w:rsidRPr="00CD6629">
        <w:rPr>
          <w:rFonts w:ascii="Times New Roman" w:hAnsi="Times New Roman" w:cs="Times New Roman"/>
          <w:sz w:val="28"/>
          <w:szCs w:val="28"/>
          <w:lang w:eastAsia="ru-RU"/>
        </w:rPr>
        <w:t xml:space="preserve"> организаци</w:t>
      </w:r>
      <w:r w:rsidR="00CD6629" w:rsidRPr="00CD6629">
        <w:rPr>
          <w:rFonts w:ascii="Times New Roman" w:hAnsi="Times New Roman" w:cs="Times New Roman"/>
          <w:sz w:val="28"/>
          <w:szCs w:val="28"/>
          <w:lang w:eastAsia="ru-RU"/>
        </w:rPr>
        <w:t>ях</w:t>
      </w:r>
      <w:r w:rsidRPr="00CD6629">
        <w:rPr>
          <w:rFonts w:ascii="Times New Roman" w:hAnsi="Times New Roman" w:cs="Times New Roman"/>
          <w:sz w:val="28"/>
          <w:szCs w:val="28"/>
          <w:lang w:eastAsia="ru-RU"/>
        </w:rPr>
        <w:t xml:space="preserve"> </w:t>
      </w:r>
      <w:r w:rsidR="005E2E94" w:rsidRPr="00CD6629">
        <w:rPr>
          <w:rFonts w:ascii="Times New Roman" w:hAnsi="Times New Roman" w:cs="Times New Roman"/>
          <w:sz w:val="28"/>
          <w:szCs w:val="28"/>
          <w:lang w:eastAsia="ru-RU"/>
        </w:rPr>
        <w:t xml:space="preserve">Ханты-Мансийского </w:t>
      </w:r>
      <w:r w:rsidRPr="00CD6629">
        <w:rPr>
          <w:rFonts w:ascii="Times New Roman" w:hAnsi="Times New Roman" w:cs="Times New Roman"/>
          <w:sz w:val="28"/>
          <w:szCs w:val="28"/>
          <w:lang w:eastAsia="ru-RU"/>
        </w:rPr>
        <w:t>района получают образование 3</w:t>
      </w:r>
      <w:r w:rsidR="00CD6629" w:rsidRPr="00CD6629">
        <w:rPr>
          <w:rFonts w:ascii="Times New Roman" w:hAnsi="Times New Roman" w:cs="Times New Roman"/>
          <w:sz w:val="28"/>
          <w:szCs w:val="28"/>
          <w:lang w:eastAsia="ru-RU"/>
        </w:rPr>
        <w:t>46</w:t>
      </w:r>
      <w:r w:rsidRPr="00CD6629">
        <w:rPr>
          <w:rFonts w:ascii="Times New Roman" w:hAnsi="Times New Roman" w:cs="Times New Roman"/>
          <w:sz w:val="28"/>
          <w:szCs w:val="28"/>
          <w:lang w:eastAsia="ru-RU"/>
        </w:rPr>
        <w:t xml:space="preserve"> детей с ограниченными возможностями и </w:t>
      </w:r>
      <w:r w:rsidR="00CD6629" w:rsidRPr="00CD6629">
        <w:rPr>
          <w:rFonts w:ascii="Times New Roman" w:hAnsi="Times New Roman" w:cs="Times New Roman"/>
          <w:sz w:val="28"/>
          <w:szCs w:val="28"/>
          <w:lang w:eastAsia="ru-RU"/>
        </w:rPr>
        <w:t>74</w:t>
      </w:r>
      <w:r w:rsidRPr="00CD6629">
        <w:rPr>
          <w:rFonts w:ascii="Times New Roman" w:hAnsi="Times New Roman" w:cs="Times New Roman"/>
          <w:sz w:val="28"/>
          <w:szCs w:val="28"/>
          <w:lang w:eastAsia="ru-RU"/>
        </w:rPr>
        <w:t xml:space="preserve"> </w:t>
      </w:r>
      <w:r w:rsidR="00CD6629" w:rsidRPr="00CD6629">
        <w:rPr>
          <w:rFonts w:ascii="Times New Roman" w:hAnsi="Times New Roman" w:cs="Times New Roman"/>
          <w:sz w:val="28"/>
          <w:szCs w:val="28"/>
          <w:lang w:eastAsia="ru-RU"/>
        </w:rPr>
        <w:t>ребёнка</w:t>
      </w:r>
      <w:r w:rsidRPr="00CD6629">
        <w:rPr>
          <w:rFonts w:ascii="Times New Roman" w:hAnsi="Times New Roman" w:cs="Times New Roman"/>
          <w:sz w:val="28"/>
          <w:szCs w:val="28"/>
          <w:lang w:eastAsia="ru-RU"/>
        </w:rPr>
        <w:t xml:space="preserve"> – инвалид</w:t>
      </w:r>
      <w:r w:rsidR="00CD6629" w:rsidRPr="00CD6629">
        <w:rPr>
          <w:rFonts w:ascii="Times New Roman" w:hAnsi="Times New Roman" w:cs="Times New Roman"/>
          <w:sz w:val="28"/>
          <w:szCs w:val="28"/>
          <w:lang w:eastAsia="ru-RU"/>
        </w:rPr>
        <w:t>а</w:t>
      </w:r>
      <w:r w:rsidRPr="00CD6629">
        <w:rPr>
          <w:rFonts w:ascii="Times New Roman" w:hAnsi="Times New Roman" w:cs="Times New Roman"/>
          <w:sz w:val="28"/>
          <w:szCs w:val="28"/>
          <w:lang w:eastAsia="ru-RU"/>
        </w:rPr>
        <w:t xml:space="preserve">. Охват детей с ограниченными возможностями здоровья, в том числе детей-инвалидов, в возрасте 7-18 лет общим образованием составил 100%. </w:t>
      </w:r>
    </w:p>
    <w:p w14:paraId="2603EAB1" w14:textId="56DA4C83" w:rsidR="00046AE4" w:rsidRPr="00CD6629" w:rsidRDefault="003260D5" w:rsidP="00845CF1">
      <w:pPr>
        <w:suppressAutoHyphens w:val="0"/>
        <w:autoSpaceDN w:val="0"/>
        <w:adjustRightInd w:val="0"/>
        <w:ind w:firstLine="708"/>
        <w:jc w:val="both"/>
        <w:rPr>
          <w:rFonts w:ascii="Times New Roman" w:hAnsi="Times New Roman" w:cs="Times New Roman"/>
          <w:sz w:val="28"/>
          <w:szCs w:val="28"/>
          <w:u w:val="single"/>
        </w:rPr>
      </w:pPr>
      <w:r w:rsidRPr="00CD6629">
        <w:rPr>
          <w:rFonts w:ascii="Times New Roman" w:hAnsi="Times New Roman" w:cs="Times New Roman"/>
          <w:sz w:val="28"/>
          <w:szCs w:val="28"/>
        </w:rPr>
        <w:t>Общее количество обучающихся в учреждении дополнительного образования составляет 1</w:t>
      </w:r>
      <w:r w:rsidR="00046AE4" w:rsidRPr="00CD6629">
        <w:rPr>
          <w:rFonts w:ascii="Times New Roman" w:hAnsi="Times New Roman" w:cs="Times New Roman"/>
          <w:sz w:val="28"/>
          <w:szCs w:val="28"/>
        </w:rPr>
        <w:t xml:space="preserve"> </w:t>
      </w:r>
      <w:r w:rsidR="00CD6629" w:rsidRPr="00CD6629">
        <w:rPr>
          <w:rFonts w:ascii="Times New Roman" w:hAnsi="Times New Roman" w:cs="Times New Roman"/>
          <w:sz w:val="28"/>
          <w:szCs w:val="28"/>
        </w:rPr>
        <w:t>867</w:t>
      </w:r>
      <w:r w:rsidRPr="00CD6629">
        <w:rPr>
          <w:rFonts w:ascii="Times New Roman" w:hAnsi="Times New Roman" w:cs="Times New Roman"/>
          <w:sz w:val="28"/>
          <w:szCs w:val="28"/>
        </w:rPr>
        <w:t xml:space="preserve"> человек. </w:t>
      </w:r>
    </w:p>
    <w:p w14:paraId="0B66F4ED" w14:textId="45781E69" w:rsidR="00046AE4" w:rsidRPr="00CD6629" w:rsidRDefault="003260D5" w:rsidP="00845CF1">
      <w:pPr>
        <w:suppressAutoHyphens w:val="0"/>
        <w:autoSpaceDN w:val="0"/>
        <w:adjustRightInd w:val="0"/>
        <w:ind w:firstLine="708"/>
        <w:jc w:val="both"/>
        <w:rPr>
          <w:rFonts w:ascii="Times New Roman" w:hAnsi="Times New Roman" w:cs="Times New Roman"/>
          <w:sz w:val="28"/>
          <w:szCs w:val="28"/>
          <w:u w:val="single"/>
        </w:rPr>
      </w:pPr>
      <w:r w:rsidRPr="00CD6629">
        <w:rPr>
          <w:rFonts w:ascii="Times New Roman" w:hAnsi="Times New Roman" w:cs="Times New Roman"/>
          <w:bCs/>
          <w:sz w:val="28"/>
          <w:szCs w:val="28"/>
        </w:rPr>
        <w:t>Численность работающих в сфере образования составляет 1</w:t>
      </w:r>
      <w:r w:rsidR="005E2E94" w:rsidRPr="00CD6629">
        <w:rPr>
          <w:rFonts w:ascii="Times New Roman" w:hAnsi="Times New Roman" w:cs="Times New Roman"/>
          <w:bCs/>
          <w:sz w:val="28"/>
          <w:szCs w:val="28"/>
          <w:lang w:val="en-US"/>
        </w:rPr>
        <w:t> </w:t>
      </w:r>
      <w:r w:rsidRPr="00CD6629">
        <w:rPr>
          <w:rFonts w:ascii="Times New Roman" w:hAnsi="Times New Roman" w:cs="Times New Roman"/>
          <w:bCs/>
          <w:sz w:val="28"/>
          <w:szCs w:val="28"/>
        </w:rPr>
        <w:t>0</w:t>
      </w:r>
      <w:r w:rsidR="00CD6629" w:rsidRPr="00CD6629">
        <w:rPr>
          <w:rFonts w:ascii="Times New Roman" w:hAnsi="Times New Roman" w:cs="Times New Roman"/>
          <w:bCs/>
          <w:sz w:val="28"/>
          <w:szCs w:val="28"/>
        </w:rPr>
        <w:t>47</w:t>
      </w:r>
      <w:r w:rsidR="005E2E94" w:rsidRPr="00CD6629">
        <w:rPr>
          <w:rFonts w:ascii="Times New Roman" w:hAnsi="Times New Roman" w:cs="Times New Roman"/>
          <w:bCs/>
          <w:sz w:val="28"/>
          <w:szCs w:val="28"/>
        </w:rPr>
        <w:t> </w:t>
      </w:r>
      <w:r w:rsidRPr="00CD6629">
        <w:rPr>
          <w:rFonts w:ascii="Times New Roman" w:hAnsi="Times New Roman" w:cs="Times New Roman"/>
          <w:bCs/>
          <w:sz w:val="28"/>
          <w:szCs w:val="28"/>
        </w:rPr>
        <w:t>человек, из них педагогических работников – 4</w:t>
      </w:r>
      <w:r w:rsidR="00CD6629" w:rsidRPr="00CD6629">
        <w:rPr>
          <w:rFonts w:ascii="Times New Roman" w:hAnsi="Times New Roman" w:cs="Times New Roman"/>
          <w:bCs/>
          <w:sz w:val="28"/>
          <w:szCs w:val="28"/>
        </w:rPr>
        <w:t>78</w:t>
      </w:r>
      <w:r w:rsidRPr="00CD6629">
        <w:rPr>
          <w:rFonts w:ascii="Times New Roman" w:hAnsi="Times New Roman" w:cs="Times New Roman"/>
          <w:bCs/>
          <w:sz w:val="28"/>
          <w:szCs w:val="28"/>
        </w:rPr>
        <w:t xml:space="preserve"> человек. Количество педагогических работников уменьшилось в связи существующими вакансиями в образовательных организациях, а также в связи </w:t>
      </w:r>
      <w:r w:rsidR="00046AE4" w:rsidRPr="00CD6629">
        <w:rPr>
          <w:rFonts w:ascii="Times New Roman" w:hAnsi="Times New Roman" w:cs="Times New Roman"/>
          <w:bCs/>
          <w:sz w:val="28"/>
          <w:szCs w:val="28"/>
        </w:rPr>
        <w:br/>
      </w:r>
      <w:r w:rsidRPr="00CD6629">
        <w:rPr>
          <w:rFonts w:ascii="Times New Roman" w:hAnsi="Times New Roman" w:cs="Times New Roman"/>
          <w:bCs/>
          <w:sz w:val="28"/>
          <w:szCs w:val="28"/>
        </w:rPr>
        <w:t>с реорганизацией образовательных учреждений.</w:t>
      </w:r>
    </w:p>
    <w:p w14:paraId="38F4EBF4" w14:textId="77777777" w:rsidR="00674E89" w:rsidRDefault="00AB0482" w:rsidP="00674E89">
      <w:pPr>
        <w:suppressAutoHyphens w:val="0"/>
        <w:autoSpaceDN w:val="0"/>
        <w:adjustRightInd w:val="0"/>
        <w:ind w:firstLine="708"/>
        <w:jc w:val="both"/>
        <w:rPr>
          <w:rFonts w:ascii="Times New Roman" w:hAnsi="Times New Roman" w:cs="Times New Roman"/>
          <w:sz w:val="28"/>
          <w:szCs w:val="28"/>
          <w:u w:val="single"/>
        </w:rPr>
      </w:pPr>
      <w:r w:rsidRPr="00B257B4">
        <w:rPr>
          <w:rFonts w:ascii="Times New Roman" w:hAnsi="Times New Roman" w:cs="Times New Roman"/>
          <w:sz w:val="28"/>
          <w:szCs w:val="28"/>
        </w:rPr>
        <w:t xml:space="preserve">Мероприятия по обеспечению доступности качественного образования, повышению эффективности реализации образовательной </w:t>
      </w:r>
      <w:r w:rsidRPr="00B257B4">
        <w:rPr>
          <w:rFonts w:ascii="Times New Roman" w:hAnsi="Times New Roman" w:cs="Times New Roman"/>
          <w:sz w:val="28"/>
          <w:szCs w:val="28"/>
        </w:rPr>
        <w:br/>
        <w:t>и молодежной политики в интересах инновационного социально ориентированного развития Ханты-Мансийского района предусмотрены муниципальной программой «Развитие образования в Ханты-Мансийском районе».</w:t>
      </w:r>
    </w:p>
    <w:p w14:paraId="3E7D979F" w14:textId="77777777" w:rsidR="00674E89" w:rsidRPr="00674E89" w:rsidRDefault="009C54D1" w:rsidP="00674E89">
      <w:pPr>
        <w:suppressAutoHyphens w:val="0"/>
        <w:autoSpaceDN w:val="0"/>
        <w:adjustRightInd w:val="0"/>
        <w:ind w:firstLine="708"/>
        <w:jc w:val="both"/>
        <w:rPr>
          <w:rFonts w:ascii="Times New Roman" w:hAnsi="Times New Roman" w:cs="Times New Roman"/>
          <w:sz w:val="28"/>
          <w:szCs w:val="28"/>
          <w:u w:val="single"/>
        </w:rPr>
      </w:pPr>
      <w:r w:rsidRPr="00674E89">
        <w:rPr>
          <w:rFonts w:ascii="Times New Roman" w:hAnsi="Times New Roman" w:cs="Times New Roman"/>
          <w:sz w:val="28"/>
          <w:szCs w:val="28"/>
        </w:rPr>
        <w:t>В 1 квартале 2026 года проведены мероприятия с участием педагогов и обучающихся образовательных организаций Ханты -Мансийского района:</w:t>
      </w:r>
    </w:p>
    <w:p w14:paraId="07C62AFF" w14:textId="77777777" w:rsidR="00674E89" w:rsidRPr="00674E89" w:rsidRDefault="009C54D1" w:rsidP="00674E89">
      <w:pPr>
        <w:suppressAutoHyphens w:val="0"/>
        <w:autoSpaceDN w:val="0"/>
        <w:adjustRightInd w:val="0"/>
        <w:ind w:firstLine="708"/>
        <w:jc w:val="both"/>
        <w:rPr>
          <w:rFonts w:ascii="Times New Roman" w:hAnsi="Times New Roman" w:cs="Times New Roman"/>
          <w:sz w:val="28"/>
          <w:szCs w:val="28"/>
          <w:u w:val="single"/>
        </w:rPr>
      </w:pPr>
      <w:r w:rsidRPr="00674E89">
        <w:rPr>
          <w:rFonts w:ascii="Times New Roman" w:hAnsi="Times New Roman" w:cs="Times New Roman"/>
          <w:sz w:val="28"/>
          <w:szCs w:val="28"/>
        </w:rPr>
        <w:t xml:space="preserve">финал регионального этапа всероссийского конкурса профессионального мастерства «Педагог года Югры – 2026» в городе </w:t>
      </w:r>
      <w:proofErr w:type="spellStart"/>
      <w:r w:rsidRPr="00674E89">
        <w:rPr>
          <w:rFonts w:ascii="Times New Roman" w:hAnsi="Times New Roman" w:cs="Times New Roman"/>
          <w:sz w:val="28"/>
          <w:szCs w:val="28"/>
        </w:rPr>
        <w:t>Урае</w:t>
      </w:r>
      <w:proofErr w:type="spellEnd"/>
      <w:r w:rsidRPr="00674E89">
        <w:rPr>
          <w:rFonts w:ascii="Times New Roman" w:hAnsi="Times New Roman" w:cs="Times New Roman"/>
          <w:sz w:val="28"/>
          <w:szCs w:val="28"/>
        </w:rPr>
        <w:t xml:space="preserve"> (приняли участие 5 педагогов из 5 школ в номинациях «Учитель года – 2026»; «Сердце отдаю детям – 2026»; «Руководитель года – 2026»; </w:t>
      </w:r>
    </w:p>
    <w:p w14:paraId="70B0A320" w14:textId="13627F9F" w:rsidR="00674E89" w:rsidRPr="00674E89" w:rsidRDefault="009C54D1" w:rsidP="00674E89">
      <w:pPr>
        <w:suppressAutoHyphens w:val="0"/>
        <w:autoSpaceDN w:val="0"/>
        <w:adjustRightInd w:val="0"/>
        <w:ind w:firstLine="708"/>
        <w:jc w:val="both"/>
        <w:rPr>
          <w:rFonts w:ascii="Times New Roman" w:hAnsi="Times New Roman" w:cs="Times New Roman"/>
          <w:sz w:val="28"/>
          <w:szCs w:val="28"/>
          <w:u w:val="single"/>
        </w:rPr>
      </w:pPr>
      <w:r w:rsidRPr="00674E89">
        <w:rPr>
          <w:rFonts w:ascii="Times New Roman" w:hAnsi="Times New Roman" w:cs="Times New Roman"/>
          <w:sz w:val="28"/>
          <w:szCs w:val="28"/>
        </w:rPr>
        <w:t xml:space="preserve">«Педагогический дебют – 2026»; «От сердца к сердцу – 2026», по итогам директор школы села </w:t>
      </w:r>
      <w:proofErr w:type="spellStart"/>
      <w:r w:rsidRPr="00674E89">
        <w:rPr>
          <w:rFonts w:ascii="Times New Roman" w:hAnsi="Times New Roman" w:cs="Times New Roman"/>
          <w:sz w:val="28"/>
          <w:szCs w:val="28"/>
        </w:rPr>
        <w:t>Селиярово</w:t>
      </w:r>
      <w:proofErr w:type="spellEnd"/>
      <w:r w:rsidRPr="00674E89">
        <w:rPr>
          <w:rFonts w:ascii="Times New Roman" w:hAnsi="Times New Roman" w:cs="Times New Roman"/>
          <w:sz w:val="28"/>
          <w:szCs w:val="28"/>
        </w:rPr>
        <w:t xml:space="preserve"> заняла второе место в номинации «Руководитель года – 2026»), участие представителей района сразу в</w:t>
      </w:r>
      <w:r w:rsidR="00134DF7">
        <w:rPr>
          <w:rFonts w:ascii="Times New Roman" w:hAnsi="Times New Roman" w:cs="Times New Roman"/>
          <w:sz w:val="28"/>
          <w:szCs w:val="28"/>
        </w:rPr>
        <w:t> </w:t>
      </w:r>
      <w:r w:rsidRPr="00674E89">
        <w:rPr>
          <w:rFonts w:ascii="Times New Roman" w:hAnsi="Times New Roman" w:cs="Times New Roman"/>
          <w:sz w:val="28"/>
          <w:szCs w:val="28"/>
        </w:rPr>
        <w:t>нескольких номинациях и призовое место стали результатом профессиональной подготовки педагогов, наставнической поддержки МАУ Ханты-Мансийского района «Муниципальный методический центр»;</w:t>
      </w:r>
    </w:p>
    <w:p w14:paraId="1B8165D7" w14:textId="77777777" w:rsidR="00674E89" w:rsidRDefault="009C54D1" w:rsidP="00674E89">
      <w:pPr>
        <w:suppressAutoHyphens w:val="0"/>
        <w:autoSpaceDN w:val="0"/>
        <w:adjustRightInd w:val="0"/>
        <w:ind w:firstLine="708"/>
        <w:jc w:val="both"/>
        <w:rPr>
          <w:rFonts w:ascii="Times New Roman" w:hAnsi="Times New Roman" w:cs="Times New Roman"/>
          <w:sz w:val="28"/>
          <w:szCs w:val="28"/>
          <w:u w:val="single"/>
        </w:rPr>
      </w:pPr>
      <w:r w:rsidRPr="00674E89">
        <w:rPr>
          <w:rFonts w:ascii="Times New Roman" w:hAnsi="Times New Roman" w:cs="Times New Roman"/>
          <w:sz w:val="28"/>
          <w:szCs w:val="28"/>
        </w:rPr>
        <w:t>региональный этап Всероссийской олимпиады школьников (приняли участие 20 обучающихся, призовое место завоевано ученицей 9 класса МКОУ ХМР «СОШ Бобровский» по предмету «литература»);</w:t>
      </w:r>
    </w:p>
    <w:p w14:paraId="23F099E0" w14:textId="77A7B7EC"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межрегиональный фестиваль обучающихся психолого-педагогических классов автономного округа «Учись! Твори! Вдохновляйся!» в г. Сургуте (приняли участие 10 обучающихся из 2</w:t>
      </w:r>
      <w:r w:rsidR="00134DF7">
        <w:rPr>
          <w:rFonts w:ascii="Times New Roman" w:hAnsi="Times New Roman" w:cs="Times New Roman"/>
          <w:sz w:val="28"/>
          <w:szCs w:val="28"/>
        </w:rPr>
        <w:t> </w:t>
      </w:r>
      <w:r w:rsidRPr="00134DF7">
        <w:rPr>
          <w:rFonts w:ascii="Times New Roman" w:hAnsi="Times New Roman" w:cs="Times New Roman"/>
          <w:sz w:val="28"/>
          <w:szCs w:val="28"/>
        </w:rPr>
        <w:t>организаций</w:t>
      </w:r>
      <w:r w:rsidR="00134DF7" w:rsidRPr="00134DF7">
        <w:rPr>
          <w:rFonts w:ascii="Times New Roman" w:hAnsi="Times New Roman" w:cs="Times New Roman"/>
          <w:sz w:val="28"/>
          <w:szCs w:val="28"/>
        </w:rPr>
        <w:t>);</w:t>
      </w:r>
    </w:p>
    <w:p w14:paraId="08A78F45"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районное мероприятие «Рождество» в Кафедральном соборе Воскресения Христова г. Ханты-Мансийск для победителей творческого конкурса «Русь Великая» (приняли участие 100 обучающихся);</w:t>
      </w:r>
    </w:p>
    <w:p w14:paraId="455FDC8A" w14:textId="77777777" w:rsid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lastRenderedPageBreak/>
        <w:t>муниципальный этап Всероссийских спортивных соревнований школьников «Президентские состязания» (по зимним видам спорта) в</w:t>
      </w:r>
      <w:r w:rsidR="00134DF7">
        <w:rPr>
          <w:rFonts w:ascii="Times New Roman" w:hAnsi="Times New Roman" w:cs="Times New Roman"/>
          <w:sz w:val="28"/>
          <w:szCs w:val="28"/>
        </w:rPr>
        <w:t> </w:t>
      </w:r>
      <w:r w:rsidRPr="00134DF7">
        <w:rPr>
          <w:rFonts w:ascii="Times New Roman" w:hAnsi="Times New Roman" w:cs="Times New Roman"/>
          <w:sz w:val="28"/>
          <w:szCs w:val="28"/>
        </w:rPr>
        <w:t>организациях;</w:t>
      </w:r>
    </w:p>
    <w:p w14:paraId="61CE2250"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муниципальный этап Международного конкурса сочинений «Без срока давности» (приняли участие 35 обучающихся из 12 организаций);</w:t>
      </w:r>
    </w:p>
    <w:p w14:paraId="41E02A4F"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муниципальный этап Всероссийского конкурса юных чтецов «Живая классика» (приняли участие 19 обучающихся из 8 организаций);</w:t>
      </w:r>
    </w:p>
    <w:p w14:paraId="4D9BFE92"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муниципальный этап шахматного турнира</w:t>
      </w:r>
      <w:r w:rsidR="00134DF7" w:rsidRPr="00134DF7">
        <w:rPr>
          <w:rFonts w:ascii="Times New Roman" w:hAnsi="Times New Roman" w:cs="Times New Roman"/>
          <w:sz w:val="28"/>
          <w:szCs w:val="28"/>
        </w:rPr>
        <w:t xml:space="preserve"> </w:t>
      </w:r>
      <w:r w:rsidRPr="00134DF7">
        <w:rPr>
          <w:rFonts w:ascii="Times New Roman" w:hAnsi="Times New Roman" w:cs="Times New Roman"/>
          <w:sz w:val="28"/>
          <w:szCs w:val="28"/>
        </w:rPr>
        <w:t>(приняли участие 56 обучающихся из 14 организаций);</w:t>
      </w:r>
    </w:p>
    <w:p w14:paraId="20DB0368"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финал регионального трека Международного конкурса научно-технологических проектов «Большие вызовы» в г. Ханты-Мансийске (принял участие обучающийся МКОУ Ханты-Мансийского района «СОШ с.</w:t>
      </w:r>
      <w:r w:rsidR="00134DF7" w:rsidRPr="00134DF7">
        <w:rPr>
          <w:rFonts w:ascii="Times New Roman" w:hAnsi="Times New Roman" w:cs="Times New Roman"/>
          <w:sz w:val="28"/>
          <w:szCs w:val="28"/>
        </w:rPr>
        <w:t> </w:t>
      </w:r>
      <w:proofErr w:type="spellStart"/>
      <w:r w:rsidRPr="00134DF7">
        <w:rPr>
          <w:rFonts w:ascii="Times New Roman" w:hAnsi="Times New Roman" w:cs="Times New Roman"/>
          <w:sz w:val="28"/>
          <w:szCs w:val="28"/>
        </w:rPr>
        <w:t>Кышик</w:t>
      </w:r>
      <w:proofErr w:type="spellEnd"/>
      <w:r w:rsidRPr="00134DF7">
        <w:rPr>
          <w:rFonts w:ascii="Times New Roman" w:hAnsi="Times New Roman" w:cs="Times New Roman"/>
          <w:sz w:val="28"/>
          <w:szCs w:val="28"/>
        </w:rPr>
        <w:t>»);</w:t>
      </w:r>
    </w:p>
    <w:p w14:paraId="5EA3E821"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II региональный этап фестиваля Всероссийского физкультурно-спортивного комплекса «Готов к труду и обороне» в г. Сургут (приняли участие 8 обучающихся</w:t>
      </w:r>
      <w:r w:rsidR="00134DF7" w:rsidRPr="00134DF7">
        <w:rPr>
          <w:rFonts w:ascii="Times New Roman" w:hAnsi="Times New Roman" w:cs="Times New Roman"/>
          <w:sz w:val="28"/>
          <w:szCs w:val="28"/>
        </w:rPr>
        <w:t>);</w:t>
      </w:r>
    </w:p>
    <w:p w14:paraId="7FDE3632"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районный конкурс патриотического плаката и рисунка «</w:t>
      </w:r>
      <w:proofErr w:type="spellStart"/>
      <w:r w:rsidRPr="00134DF7">
        <w:rPr>
          <w:rFonts w:ascii="Times New Roman" w:hAnsi="Times New Roman" w:cs="Times New Roman"/>
          <w:sz w:val="28"/>
          <w:szCs w:val="28"/>
        </w:rPr>
        <w:t>Zа</w:t>
      </w:r>
      <w:proofErr w:type="spellEnd"/>
      <w:r w:rsidRPr="00134DF7">
        <w:rPr>
          <w:rFonts w:ascii="Times New Roman" w:hAnsi="Times New Roman" w:cs="Times New Roman"/>
          <w:sz w:val="28"/>
          <w:szCs w:val="28"/>
        </w:rPr>
        <w:t xml:space="preserve"> мир V Мире»</w:t>
      </w:r>
      <w:r w:rsidR="00134DF7" w:rsidRPr="00134DF7">
        <w:rPr>
          <w:rFonts w:ascii="Times New Roman" w:hAnsi="Times New Roman" w:cs="Times New Roman"/>
          <w:sz w:val="28"/>
          <w:szCs w:val="28"/>
        </w:rPr>
        <w:t xml:space="preserve"> </w:t>
      </w:r>
      <w:r w:rsidRPr="00134DF7">
        <w:rPr>
          <w:rFonts w:ascii="Times New Roman" w:hAnsi="Times New Roman" w:cs="Times New Roman"/>
          <w:sz w:val="28"/>
          <w:szCs w:val="28"/>
        </w:rPr>
        <w:t>(приняли участие 198 обучающихся);</w:t>
      </w:r>
    </w:p>
    <w:p w14:paraId="027E408D"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муниципальный этап «Зарница 2.0», посвященной 81-й годовщине победы в Великой Отечественной войне</w:t>
      </w:r>
      <w:r w:rsidR="00134DF7" w:rsidRPr="00134DF7">
        <w:rPr>
          <w:rFonts w:ascii="Times New Roman" w:hAnsi="Times New Roman" w:cs="Times New Roman"/>
          <w:sz w:val="28"/>
          <w:szCs w:val="28"/>
        </w:rPr>
        <w:t xml:space="preserve"> </w:t>
      </w:r>
      <w:r w:rsidRPr="00134DF7">
        <w:rPr>
          <w:rFonts w:ascii="Times New Roman" w:hAnsi="Times New Roman" w:cs="Times New Roman"/>
          <w:sz w:val="28"/>
          <w:szCs w:val="28"/>
        </w:rPr>
        <w:t xml:space="preserve">на базе МКОУ Ханты-Мансийского района «СОШ с. </w:t>
      </w:r>
      <w:proofErr w:type="spellStart"/>
      <w:r w:rsidRPr="00134DF7">
        <w:rPr>
          <w:rFonts w:ascii="Times New Roman" w:hAnsi="Times New Roman" w:cs="Times New Roman"/>
          <w:sz w:val="28"/>
          <w:szCs w:val="28"/>
        </w:rPr>
        <w:t>Батово</w:t>
      </w:r>
      <w:proofErr w:type="spellEnd"/>
      <w:r w:rsidRPr="00134DF7">
        <w:rPr>
          <w:rFonts w:ascii="Times New Roman" w:hAnsi="Times New Roman" w:cs="Times New Roman"/>
          <w:sz w:val="28"/>
          <w:szCs w:val="28"/>
        </w:rPr>
        <w:t>» (приняли участие 130 обучающихся);</w:t>
      </w:r>
    </w:p>
    <w:p w14:paraId="5C358C9E" w14:textId="77777777" w:rsidR="00134DF7"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месячник гражданско-патриотического воспитания, посвященного Дню защитника Отечества (приняли участие 126 обучающихся в слете Юнармейских отрядов).</w:t>
      </w:r>
    </w:p>
    <w:p w14:paraId="49AE47B0" w14:textId="64BA5AAD" w:rsidR="009C54D1" w:rsidRPr="00134DF7" w:rsidRDefault="009C54D1" w:rsidP="00134DF7">
      <w:pPr>
        <w:suppressAutoHyphens w:val="0"/>
        <w:autoSpaceDN w:val="0"/>
        <w:adjustRightInd w:val="0"/>
        <w:ind w:firstLine="708"/>
        <w:jc w:val="both"/>
        <w:rPr>
          <w:rFonts w:ascii="Times New Roman" w:hAnsi="Times New Roman" w:cs="Times New Roman"/>
          <w:sz w:val="28"/>
          <w:szCs w:val="28"/>
        </w:rPr>
      </w:pPr>
      <w:r w:rsidRPr="00134DF7">
        <w:rPr>
          <w:rFonts w:ascii="Times New Roman" w:hAnsi="Times New Roman" w:cs="Times New Roman"/>
          <w:sz w:val="28"/>
          <w:szCs w:val="28"/>
        </w:rPr>
        <w:t xml:space="preserve">В весенний каникулярный период организована работу 23 лагерей </w:t>
      </w:r>
      <w:r w:rsidRPr="00134DF7">
        <w:rPr>
          <w:rFonts w:ascii="Times New Roman" w:hAnsi="Times New Roman" w:cs="Times New Roman"/>
          <w:sz w:val="28"/>
          <w:szCs w:val="28"/>
        </w:rPr>
        <w:br/>
        <w:t xml:space="preserve"> с дневным пребыванием детей на базе образовательных организаций </w:t>
      </w:r>
      <w:r w:rsidRPr="00134DF7">
        <w:rPr>
          <w:rFonts w:ascii="Times New Roman" w:hAnsi="Times New Roman" w:cs="Times New Roman"/>
          <w:sz w:val="28"/>
          <w:szCs w:val="28"/>
        </w:rPr>
        <w:br/>
        <w:t>с общим охватом 498 несовершеннолетних.</w:t>
      </w:r>
    </w:p>
    <w:p w14:paraId="2C588925" w14:textId="77777777" w:rsidR="00AE34A2" w:rsidRPr="006517B9" w:rsidRDefault="000242B1" w:rsidP="00845CF1">
      <w:pPr>
        <w:ind w:firstLine="720"/>
        <w:rPr>
          <w:rFonts w:ascii="Times New Roman" w:hAnsi="Times New Roman" w:cs="Times New Roman"/>
          <w:i/>
          <w:sz w:val="28"/>
          <w:szCs w:val="28"/>
        </w:rPr>
      </w:pPr>
      <w:r w:rsidRPr="006517B9">
        <w:rPr>
          <w:rFonts w:ascii="Times New Roman" w:hAnsi="Times New Roman" w:cs="Times New Roman"/>
          <w:i/>
          <w:sz w:val="28"/>
          <w:szCs w:val="28"/>
        </w:rPr>
        <w:t>Культура</w:t>
      </w:r>
      <w:r w:rsidR="00AE34A2" w:rsidRPr="006517B9">
        <w:rPr>
          <w:rFonts w:ascii="Times New Roman" w:hAnsi="Times New Roman" w:cs="Times New Roman"/>
          <w:i/>
          <w:sz w:val="28"/>
          <w:szCs w:val="28"/>
        </w:rPr>
        <w:t xml:space="preserve"> </w:t>
      </w:r>
    </w:p>
    <w:p w14:paraId="63642508" w14:textId="77777777" w:rsidR="00AE34A2" w:rsidRPr="006517B9" w:rsidRDefault="00AE34A2" w:rsidP="00845CF1">
      <w:pPr>
        <w:ind w:firstLine="720"/>
        <w:jc w:val="both"/>
        <w:rPr>
          <w:rFonts w:ascii="Times New Roman" w:hAnsi="Times New Roman" w:cs="Times New Roman"/>
          <w:sz w:val="28"/>
          <w:szCs w:val="28"/>
          <w:u w:val="single"/>
        </w:rPr>
      </w:pPr>
      <w:r w:rsidRPr="006517B9">
        <w:rPr>
          <w:rFonts w:ascii="Times New Roman" w:eastAsiaTheme="minorHAnsi" w:hAnsi="Times New Roman" w:cs="Times New Roman"/>
          <w:sz w:val="28"/>
          <w:szCs w:val="28"/>
          <w:lang w:eastAsia="en-US"/>
        </w:rPr>
        <w:t>На территории Ханты-Мансийского района функционируют</w:t>
      </w:r>
      <w:r w:rsidRPr="006517B9">
        <w:rPr>
          <w:rFonts w:ascii="Times New Roman" w:eastAsiaTheme="minorHAnsi" w:hAnsi="Times New Roman" w:cs="Times New Roman"/>
          <w:sz w:val="28"/>
          <w:szCs w:val="28"/>
          <w:lang w:eastAsia="en-US"/>
        </w:rPr>
        <w:br/>
        <w:t xml:space="preserve">15 учреждений культуры, в том числе: </w:t>
      </w:r>
    </w:p>
    <w:p w14:paraId="4F3B086E" w14:textId="77777777" w:rsidR="00AE34A2" w:rsidRPr="006517B9" w:rsidRDefault="00AE34A2" w:rsidP="00845CF1">
      <w:pPr>
        <w:ind w:firstLine="720"/>
        <w:jc w:val="both"/>
        <w:rPr>
          <w:rFonts w:ascii="Times New Roman" w:hAnsi="Times New Roman" w:cs="Times New Roman"/>
          <w:sz w:val="28"/>
          <w:szCs w:val="28"/>
          <w:u w:val="single"/>
        </w:rPr>
      </w:pPr>
      <w:r w:rsidRPr="006517B9">
        <w:rPr>
          <w:rFonts w:ascii="Times New Roman" w:hAnsi="Times New Roman" w:cs="Times New Roman"/>
          <w:bCs/>
          <w:sz w:val="28"/>
          <w:szCs w:val="28"/>
        </w:rPr>
        <w:t xml:space="preserve">12 муниципальных учреждений культуры клубного типа, в состав которых входят 13 структурных подразделений; </w:t>
      </w:r>
    </w:p>
    <w:p w14:paraId="5C68AAAC" w14:textId="77777777" w:rsidR="00AE34A2" w:rsidRPr="00A610D2" w:rsidRDefault="00AE34A2" w:rsidP="00845CF1">
      <w:pPr>
        <w:ind w:firstLine="720"/>
        <w:jc w:val="both"/>
        <w:rPr>
          <w:rFonts w:ascii="Times New Roman" w:hAnsi="Times New Roman" w:cs="Times New Roman"/>
          <w:sz w:val="28"/>
          <w:szCs w:val="28"/>
          <w:u w:val="single"/>
        </w:rPr>
      </w:pPr>
      <w:r w:rsidRPr="00A610D2">
        <w:rPr>
          <w:rFonts w:ascii="Times New Roman" w:hAnsi="Times New Roman" w:cs="Times New Roman"/>
          <w:sz w:val="28"/>
          <w:szCs w:val="28"/>
        </w:rPr>
        <w:t>1 муниципальное бюджетное образовательное учреждение дополнительного образования Ханты-Мансийского района «Детская музыкальная школа»</w:t>
      </w:r>
      <w:r w:rsidRPr="00A610D2">
        <w:rPr>
          <w:rFonts w:ascii="Times New Roman" w:hAnsi="Times New Roman" w:cs="Times New Roman"/>
          <w:bCs/>
          <w:sz w:val="28"/>
          <w:szCs w:val="28"/>
        </w:rPr>
        <w:t xml:space="preserve"> расположено в п. </w:t>
      </w:r>
      <w:proofErr w:type="spellStart"/>
      <w:r w:rsidRPr="00A610D2">
        <w:rPr>
          <w:rFonts w:ascii="Times New Roman" w:hAnsi="Times New Roman" w:cs="Times New Roman"/>
          <w:bCs/>
          <w:sz w:val="28"/>
          <w:szCs w:val="28"/>
        </w:rPr>
        <w:t>Горноправдинск</w:t>
      </w:r>
      <w:proofErr w:type="spellEnd"/>
      <w:r w:rsidRPr="00A610D2">
        <w:rPr>
          <w:rFonts w:ascii="Times New Roman" w:hAnsi="Times New Roman" w:cs="Times New Roman"/>
          <w:bCs/>
          <w:sz w:val="28"/>
          <w:szCs w:val="28"/>
        </w:rPr>
        <w:t xml:space="preserve">, </w:t>
      </w:r>
      <w:r w:rsidRPr="00A610D2">
        <w:rPr>
          <w:rFonts w:ascii="Times New Roman" w:hAnsi="Times New Roman" w:cs="Times New Roman"/>
          <w:sz w:val="28"/>
          <w:szCs w:val="28"/>
        </w:rPr>
        <w:t xml:space="preserve">имеет 8 отделений </w:t>
      </w:r>
      <w:r w:rsidRPr="00A610D2">
        <w:rPr>
          <w:rFonts w:ascii="Times New Roman" w:hAnsi="Times New Roman" w:cs="Times New Roman"/>
          <w:sz w:val="28"/>
          <w:szCs w:val="28"/>
        </w:rPr>
        <w:br/>
        <w:t xml:space="preserve">в населенных пунктах Бобровский, </w:t>
      </w:r>
      <w:proofErr w:type="spellStart"/>
      <w:r w:rsidRPr="00A610D2">
        <w:rPr>
          <w:rFonts w:ascii="Times New Roman" w:hAnsi="Times New Roman" w:cs="Times New Roman"/>
          <w:sz w:val="28"/>
          <w:szCs w:val="28"/>
        </w:rPr>
        <w:t>Луговской</w:t>
      </w:r>
      <w:proofErr w:type="spellEnd"/>
      <w:r w:rsidRPr="00A610D2">
        <w:rPr>
          <w:rFonts w:ascii="Times New Roman" w:hAnsi="Times New Roman" w:cs="Times New Roman"/>
          <w:sz w:val="28"/>
          <w:szCs w:val="28"/>
        </w:rPr>
        <w:t xml:space="preserve">, </w:t>
      </w:r>
      <w:proofErr w:type="spellStart"/>
      <w:r w:rsidRPr="00A610D2">
        <w:rPr>
          <w:rFonts w:ascii="Times New Roman" w:hAnsi="Times New Roman" w:cs="Times New Roman"/>
          <w:sz w:val="28"/>
          <w:szCs w:val="28"/>
        </w:rPr>
        <w:t>Красноленинский</w:t>
      </w:r>
      <w:proofErr w:type="spellEnd"/>
      <w:r w:rsidRPr="00A610D2">
        <w:rPr>
          <w:rFonts w:ascii="Times New Roman" w:hAnsi="Times New Roman" w:cs="Times New Roman"/>
          <w:sz w:val="28"/>
          <w:szCs w:val="28"/>
        </w:rPr>
        <w:t xml:space="preserve">, Кедровый, </w:t>
      </w:r>
      <w:proofErr w:type="spellStart"/>
      <w:r w:rsidRPr="00A610D2">
        <w:rPr>
          <w:rFonts w:ascii="Times New Roman" w:hAnsi="Times New Roman" w:cs="Times New Roman"/>
          <w:sz w:val="28"/>
          <w:szCs w:val="28"/>
        </w:rPr>
        <w:t>Выкатной</w:t>
      </w:r>
      <w:proofErr w:type="spellEnd"/>
      <w:r w:rsidRPr="00A610D2">
        <w:rPr>
          <w:rFonts w:ascii="Times New Roman" w:hAnsi="Times New Roman" w:cs="Times New Roman"/>
          <w:sz w:val="28"/>
          <w:szCs w:val="28"/>
        </w:rPr>
        <w:t xml:space="preserve">, </w:t>
      </w:r>
      <w:proofErr w:type="spellStart"/>
      <w:r w:rsidRPr="00A610D2">
        <w:rPr>
          <w:rFonts w:ascii="Times New Roman" w:hAnsi="Times New Roman" w:cs="Times New Roman"/>
          <w:sz w:val="28"/>
          <w:szCs w:val="28"/>
        </w:rPr>
        <w:t>Цингалы</w:t>
      </w:r>
      <w:proofErr w:type="spellEnd"/>
      <w:r w:rsidRPr="00A610D2">
        <w:rPr>
          <w:rFonts w:ascii="Times New Roman" w:hAnsi="Times New Roman" w:cs="Times New Roman"/>
          <w:sz w:val="28"/>
          <w:szCs w:val="28"/>
        </w:rPr>
        <w:t xml:space="preserve">, </w:t>
      </w:r>
      <w:proofErr w:type="spellStart"/>
      <w:r w:rsidRPr="00A610D2">
        <w:rPr>
          <w:rFonts w:ascii="Times New Roman" w:hAnsi="Times New Roman" w:cs="Times New Roman"/>
          <w:sz w:val="28"/>
          <w:szCs w:val="28"/>
        </w:rPr>
        <w:t>Кышик</w:t>
      </w:r>
      <w:proofErr w:type="spellEnd"/>
      <w:r w:rsidRPr="00A610D2">
        <w:rPr>
          <w:rFonts w:ascii="Times New Roman" w:hAnsi="Times New Roman" w:cs="Times New Roman"/>
          <w:sz w:val="28"/>
          <w:szCs w:val="28"/>
        </w:rPr>
        <w:t xml:space="preserve">, </w:t>
      </w:r>
      <w:proofErr w:type="spellStart"/>
      <w:r w:rsidRPr="00A610D2">
        <w:rPr>
          <w:rFonts w:ascii="Times New Roman" w:hAnsi="Times New Roman" w:cs="Times New Roman"/>
          <w:sz w:val="28"/>
          <w:szCs w:val="28"/>
        </w:rPr>
        <w:t>Селиярово</w:t>
      </w:r>
      <w:proofErr w:type="spellEnd"/>
      <w:r w:rsidRPr="00A610D2">
        <w:rPr>
          <w:rFonts w:ascii="Times New Roman" w:hAnsi="Times New Roman" w:cs="Times New Roman"/>
          <w:sz w:val="28"/>
          <w:szCs w:val="28"/>
        </w:rPr>
        <w:t>;</w:t>
      </w:r>
    </w:p>
    <w:p w14:paraId="61BDEC38" w14:textId="77777777" w:rsidR="00AE34A2" w:rsidRPr="00A610D2" w:rsidRDefault="00AE34A2" w:rsidP="00845CF1">
      <w:pPr>
        <w:ind w:firstLine="720"/>
        <w:jc w:val="both"/>
        <w:rPr>
          <w:rFonts w:ascii="Times New Roman" w:hAnsi="Times New Roman" w:cs="Times New Roman"/>
          <w:sz w:val="28"/>
          <w:szCs w:val="28"/>
          <w:u w:val="single"/>
        </w:rPr>
      </w:pPr>
      <w:r w:rsidRPr="00A610D2">
        <w:rPr>
          <w:rFonts w:ascii="Times New Roman" w:hAnsi="Times New Roman" w:cs="Times New Roman"/>
          <w:sz w:val="28"/>
          <w:szCs w:val="28"/>
        </w:rPr>
        <w:t xml:space="preserve">2 централизованные библиотечные системы, в том числе </w:t>
      </w:r>
      <w:r w:rsidRPr="00A610D2">
        <w:rPr>
          <w:rFonts w:ascii="Times New Roman" w:hAnsi="Times New Roman" w:cs="Times New Roman"/>
          <w:sz w:val="28"/>
          <w:szCs w:val="28"/>
        </w:rPr>
        <w:br/>
        <w:t>21 библиотечное отделение, 1 модельная библиотека.</w:t>
      </w:r>
    </w:p>
    <w:p w14:paraId="113031A1" w14:textId="77777777" w:rsidR="00AE34A2" w:rsidRPr="00A610D2" w:rsidRDefault="00AE34A2" w:rsidP="00845CF1">
      <w:pPr>
        <w:ind w:firstLine="720"/>
        <w:jc w:val="both"/>
        <w:rPr>
          <w:rFonts w:ascii="Times New Roman" w:hAnsi="Times New Roman"/>
          <w:sz w:val="28"/>
        </w:rPr>
      </w:pPr>
      <w:r w:rsidRPr="00A610D2">
        <w:rPr>
          <w:rFonts w:ascii="Times New Roman" w:hAnsi="Times New Roman" w:cs="Times New Roman"/>
          <w:sz w:val="28"/>
          <w:szCs w:val="28"/>
        </w:rPr>
        <w:t>1 муниципальное автономное учреждение дополнительного образования «Спортивная школа Ханты-Мансийского района»</w:t>
      </w:r>
      <w:r w:rsidRPr="00A610D2">
        <w:rPr>
          <w:rFonts w:ascii="Times New Roman" w:hAnsi="Times New Roman" w:cs="Times New Roman"/>
          <w:bCs/>
          <w:sz w:val="28"/>
          <w:szCs w:val="28"/>
          <w:lang w:eastAsia="ru-RU" w:bidi="ru-RU"/>
        </w:rPr>
        <w:t xml:space="preserve"> </w:t>
      </w:r>
      <w:r w:rsidRPr="00A610D2">
        <w:rPr>
          <w:rFonts w:ascii="Times New Roman" w:hAnsi="Times New Roman" w:cs="Times New Roman"/>
          <w:bCs/>
          <w:sz w:val="28"/>
          <w:szCs w:val="28"/>
          <w:lang w:eastAsia="ru-RU" w:bidi="ru-RU"/>
        </w:rPr>
        <w:br/>
      </w:r>
      <w:r w:rsidRPr="00A610D2">
        <w:rPr>
          <w:rFonts w:ascii="Times New Roman" w:hAnsi="Times New Roman" w:cs="Times New Roman"/>
          <w:bCs/>
          <w:sz w:val="28"/>
          <w:szCs w:val="28"/>
          <w:lang w:bidi="ru-RU"/>
        </w:rPr>
        <w:t>с отделениями в 9 населенных пунктах (</w:t>
      </w:r>
      <w:proofErr w:type="spellStart"/>
      <w:r w:rsidRPr="00A610D2">
        <w:rPr>
          <w:rFonts w:ascii="Times New Roman" w:hAnsi="Times New Roman" w:cs="Times New Roman"/>
          <w:bCs/>
          <w:sz w:val="28"/>
          <w:szCs w:val="28"/>
          <w:lang w:bidi="ru-RU"/>
        </w:rPr>
        <w:t>Горноправдинск</w:t>
      </w:r>
      <w:proofErr w:type="spellEnd"/>
      <w:r w:rsidRPr="00A610D2">
        <w:rPr>
          <w:rFonts w:ascii="Times New Roman" w:hAnsi="Times New Roman" w:cs="Times New Roman"/>
          <w:bCs/>
          <w:sz w:val="28"/>
          <w:szCs w:val="28"/>
          <w:lang w:bidi="ru-RU"/>
        </w:rPr>
        <w:t xml:space="preserve">, </w:t>
      </w:r>
      <w:proofErr w:type="spellStart"/>
      <w:r w:rsidRPr="00A610D2">
        <w:rPr>
          <w:rFonts w:ascii="Times New Roman" w:hAnsi="Times New Roman" w:cs="Times New Roman"/>
          <w:bCs/>
          <w:sz w:val="28"/>
          <w:szCs w:val="28"/>
          <w:lang w:bidi="ru-RU"/>
        </w:rPr>
        <w:t>Луговской</w:t>
      </w:r>
      <w:proofErr w:type="spellEnd"/>
      <w:r w:rsidRPr="00A610D2">
        <w:rPr>
          <w:rFonts w:ascii="Times New Roman" w:hAnsi="Times New Roman" w:cs="Times New Roman"/>
          <w:bCs/>
          <w:sz w:val="28"/>
          <w:szCs w:val="28"/>
          <w:lang w:bidi="ru-RU"/>
        </w:rPr>
        <w:t xml:space="preserve">, Кедровый, Шапша, </w:t>
      </w:r>
      <w:proofErr w:type="spellStart"/>
      <w:r w:rsidRPr="00A610D2">
        <w:rPr>
          <w:rFonts w:ascii="Times New Roman" w:hAnsi="Times New Roman" w:cs="Times New Roman"/>
          <w:bCs/>
          <w:sz w:val="28"/>
          <w:szCs w:val="28"/>
          <w:lang w:bidi="ru-RU"/>
        </w:rPr>
        <w:t>Пырьях</w:t>
      </w:r>
      <w:proofErr w:type="spellEnd"/>
      <w:r w:rsidRPr="00A610D2">
        <w:rPr>
          <w:rFonts w:ascii="Times New Roman" w:hAnsi="Times New Roman" w:cs="Times New Roman"/>
          <w:bCs/>
          <w:sz w:val="28"/>
          <w:szCs w:val="28"/>
          <w:lang w:bidi="ru-RU"/>
        </w:rPr>
        <w:t xml:space="preserve">, </w:t>
      </w:r>
      <w:proofErr w:type="spellStart"/>
      <w:r w:rsidRPr="00A610D2">
        <w:rPr>
          <w:rFonts w:ascii="Times New Roman" w:hAnsi="Times New Roman" w:cs="Times New Roman"/>
          <w:bCs/>
          <w:sz w:val="28"/>
          <w:szCs w:val="28"/>
          <w:lang w:bidi="ru-RU"/>
        </w:rPr>
        <w:t>Согом</w:t>
      </w:r>
      <w:proofErr w:type="spellEnd"/>
      <w:r w:rsidRPr="00A610D2">
        <w:rPr>
          <w:rFonts w:ascii="Times New Roman" w:hAnsi="Times New Roman" w:cs="Times New Roman"/>
          <w:bCs/>
          <w:sz w:val="28"/>
          <w:szCs w:val="28"/>
          <w:lang w:bidi="ru-RU"/>
        </w:rPr>
        <w:t xml:space="preserve">, </w:t>
      </w:r>
      <w:proofErr w:type="spellStart"/>
      <w:r w:rsidRPr="00A610D2">
        <w:rPr>
          <w:rFonts w:ascii="Times New Roman" w:hAnsi="Times New Roman" w:cs="Times New Roman"/>
          <w:bCs/>
          <w:sz w:val="28"/>
          <w:szCs w:val="28"/>
          <w:lang w:bidi="ru-RU"/>
        </w:rPr>
        <w:t>Красноленинский</w:t>
      </w:r>
      <w:proofErr w:type="spellEnd"/>
      <w:r w:rsidRPr="00A610D2">
        <w:rPr>
          <w:rFonts w:ascii="Times New Roman" w:hAnsi="Times New Roman" w:cs="Times New Roman"/>
          <w:bCs/>
          <w:sz w:val="28"/>
          <w:szCs w:val="28"/>
          <w:lang w:bidi="ru-RU"/>
        </w:rPr>
        <w:t>, Сибирский, Бобровский).</w:t>
      </w:r>
      <w:r w:rsidRPr="00A610D2">
        <w:rPr>
          <w:rFonts w:ascii="Times New Roman" w:hAnsi="Times New Roman"/>
          <w:sz w:val="28"/>
        </w:rPr>
        <w:t xml:space="preserve"> На территории Ханты-Мансийского района функционирует </w:t>
      </w:r>
      <w:r w:rsidRPr="00A610D2">
        <w:rPr>
          <w:rFonts w:ascii="Times New Roman" w:hAnsi="Times New Roman"/>
          <w:sz w:val="28"/>
        </w:rPr>
        <w:br/>
      </w:r>
      <w:r w:rsidRPr="00A610D2">
        <w:rPr>
          <w:rFonts w:ascii="Times New Roman" w:hAnsi="Times New Roman"/>
          <w:sz w:val="28"/>
        </w:rPr>
        <w:lastRenderedPageBreak/>
        <w:t xml:space="preserve">87 спортивных сооружений.  </w:t>
      </w:r>
    </w:p>
    <w:p w14:paraId="768B864F" w14:textId="35E00A6F" w:rsidR="00AE34A2" w:rsidRPr="00A610D2" w:rsidRDefault="00C81B9B" w:rsidP="00845CF1">
      <w:pPr>
        <w:ind w:firstLine="720"/>
        <w:jc w:val="both"/>
        <w:rPr>
          <w:rFonts w:ascii="Times New Roman" w:hAnsi="Times New Roman" w:cs="Times New Roman"/>
          <w:sz w:val="28"/>
          <w:szCs w:val="28"/>
        </w:rPr>
      </w:pPr>
      <w:r w:rsidRPr="00A610D2">
        <w:rPr>
          <w:rFonts w:ascii="Times New Roman" w:hAnsi="Times New Roman" w:cs="Times New Roman"/>
          <w:sz w:val="28"/>
          <w:szCs w:val="28"/>
        </w:rPr>
        <w:t>На базе учреждений культуры 2</w:t>
      </w:r>
      <w:r w:rsidR="00A610D2" w:rsidRPr="00A610D2">
        <w:rPr>
          <w:rFonts w:ascii="Times New Roman" w:hAnsi="Times New Roman" w:cs="Times New Roman"/>
          <w:sz w:val="28"/>
          <w:szCs w:val="28"/>
        </w:rPr>
        <w:t>16</w:t>
      </w:r>
      <w:r w:rsidRPr="00A610D2">
        <w:rPr>
          <w:rFonts w:ascii="Times New Roman" w:hAnsi="Times New Roman" w:cs="Times New Roman"/>
          <w:sz w:val="28"/>
          <w:szCs w:val="28"/>
        </w:rPr>
        <w:t xml:space="preserve"> клубных формирования, общее количество занимающихся 2</w:t>
      </w:r>
      <w:r w:rsidR="00AE34A2" w:rsidRPr="00A610D2">
        <w:rPr>
          <w:rFonts w:ascii="Times New Roman" w:hAnsi="Times New Roman" w:cs="Times New Roman"/>
          <w:sz w:val="28"/>
          <w:szCs w:val="28"/>
        </w:rPr>
        <w:t xml:space="preserve"> </w:t>
      </w:r>
      <w:r w:rsidR="00A610D2" w:rsidRPr="00A610D2">
        <w:rPr>
          <w:rFonts w:ascii="Times New Roman" w:hAnsi="Times New Roman" w:cs="Times New Roman"/>
          <w:sz w:val="28"/>
          <w:szCs w:val="28"/>
        </w:rPr>
        <w:t>025</w:t>
      </w:r>
      <w:r w:rsidRPr="00A610D2">
        <w:rPr>
          <w:rFonts w:ascii="Times New Roman" w:hAnsi="Times New Roman" w:cs="Times New Roman"/>
          <w:sz w:val="28"/>
          <w:szCs w:val="28"/>
        </w:rPr>
        <w:t xml:space="preserve"> человек</w:t>
      </w:r>
      <w:r w:rsidR="00AE34A2" w:rsidRPr="00A610D2">
        <w:rPr>
          <w:rFonts w:ascii="Times New Roman" w:hAnsi="Times New Roman" w:cs="Times New Roman"/>
          <w:sz w:val="28"/>
          <w:szCs w:val="28"/>
        </w:rPr>
        <w:t>.</w:t>
      </w:r>
    </w:p>
    <w:p w14:paraId="7152DA25" w14:textId="77777777" w:rsidR="00525631" w:rsidRDefault="00AE34A2" w:rsidP="00525631">
      <w:pPr>
        <w:ind w:firstLine="708"/>
        <w:jc w:val="both"/>
        <w:rPr>
          <w:rFonts w:ascii="Times New Roman" w:hAnsi="Times New Roman" w:cs="Times New Roman"/>
          <w:sz w:val="28"/>
          <w:szCs w:val="28"/>
        </w:rPr>
      </w:pPr>
      <w:r w:rsidRPr="00A610D2">
        <w:rPr>
          <w:rFonts w:ascii="Times New Roman" w:hAnsi="Times New Roman" w:cs="Times New Roman"/>
          <w:sz w:val="28"/>
          <w:szCs w:val="28"/>
        </w:rPr>
        <w:t xml:space="preserve">Работа клубных формирований проводится по </w:t>
      </w:r>
      <w:r w:rsidR="00A610D2" w:rsidRPr="00A610D2">
        <w:rPr>
          <w:rFonts w:ascii="Times New Roman" w:hAnsi="Times New Roman" w:cs="Times New Roman"/>
          <w:sz w:val="28"/>
          <w:szCs w:val="28"/>
        </w:rPr>
        <w:t>7</w:t>
      </w:r>
      <w:r w:rsidRPr="00A610D2">
        <w:rPr>
          <w:rFonts w:ascii="Times New Roman" w:hAnsi="Times New Roman" w:cs="Times New Roman"/>
          <w:sz w:val="28"/>
          <w:szCs w:val="28"/>
        </w:rPr>
        <w:t xml:space="preserve"> направлениям: </w:t>
      </w:r>
      <w:r w:rsidR="00A610D2">
        <w:rPr>
          <w:rFonts w:ascii="Times New Roman" w:hAnsi="Times New Roman" w:cs="Times New Roman"/>
          <w:sz w:val="28"/>
          <w:szCs w:val="28"/>
        </w:rPr>
        <w:t>вокальное, хореографическое, инструментальное, театральное, фольклорное, художественное и прикладное творчество. Наиболее популярное направление среди населения – вокальное.</w:t>
      </w:r>
    </w:p>
    <w:p w14:paraId="4D212DE8" w14:textId="77777777" w:rsidR="00D705B2" w:rsidRDefault="00525631" w:rsidP="00D705B2">
      <w:pPr>
        <w:ind w:firstLine="708"/>
        <w:jc w:val="both"/>
        <w:rPr>
          <w:rFonts w:ascii="Times New Roman" w:hAnsi="Times New Roman" w:cs="Times New Roman"/>
          <w:sz w:val="28"/>
          <w:szCs w:val="28"/>
        </w:rPr>
      </w:pPr>
      <w:r>
        <w:rPr>
          <w:rFonts w:ascii="Times New Roman" w:hAnsi="Times New Roman" w:cs="Times New Roman"/>
          <w:sz w:val="28"/>
          <w:szCs w:val="28"/>
        </w:rPr>
        <w:t>Количество проведенных мероприятий учреждениями культуры клубного типа за 1 квартал 2026 года составляет 1 513 единиц. Мероприятия проведены в очных и дистанционных форматах, в том числе:</w:t>
      </w:r>
      <w:r>
        <w:rPr>
          <w:rFonts w:ascii="Times New Roman" w:hAnsi="Times New Roman" w:cs="Times New Roman"/>
          <w:spacing w:val="14"/>
          <w:sz w:val="28"/>
          <w:szCs w:val="28"/>
        </w:rPr>
        <w:t xml:space="preserve"> </w:t>
      </w:r>
      <w:r>
        <w:rPr>
          <w:rFonts w:ascii="Times New Roman" w:hAnsi="Times New Roman" w:cs="Times New Roman"/>
          <w:sz w:val="28"/>
          <w:szCs w:val="28"/>
        </w:rPr>
        <w:t>программы</w:t>
      </w:r>
      <w:r>
        <w:rPr>
          <w:rFonts w:ascii="Times New Roman" w:hAnsi="Times New Roman" w:cs="Times New Roman"/>
          <w:spacing w:val="17"/>
          <w:sz w:val="28"/>
          <w:szCs w:val="28"/>
        </w:rPr>
        <w:t xml:space="preserve"> </w:t>
      </w:r>
      <w:r>
        <w:rPr>
          <w:rFonts w:ascii="Times New Roman" w:hAnsi="Times New Roman" w:cs="Times New Roman"/>
          <w:sz w:val="28"/>
          <w:szCs w:val="28"/>
        </w:rPr>
        <w:t>и праздники,</w:t>
      </w:r>
      <w:r>
        <w:rPr>
          <w:rFonts w:ascii="Times New Roman" w:hAnsi="Times New Roman" w:cs="Times New Roman"/>
          <w:spacing w:val="16"/>
          <w:sz w:val="28"/>
          <w:szCs w:val="28"/>
        </w:rPr>
        <w:t xml:space="preserve"> </w:t>
      </w:r>
      <w:r>
        <w:rPr>
          <w:rFonts w:ascii="Times New Roman" w:hAnsi="Times New Roman" w:cs="Times New Roman"/>
          <w:sz w:val="28"/>
          <w:szCs w:val="28"/>
        </w:rPr>
        <w:t>приуроченные</w:t>
      </w:r>
      <w:r>
        <w:rPr>
          <w:rFonts w:ascii="Times New Roman" w:hAnsi="Times New Roman" w:cs="Times New Roman"/>
          <w:spacing w:val="17"/>
          <w:sz w:val="28"/>
          <w:szCs w:val="28"/>
        </w:rPr>
        <w:t xml:space="preserve"> </w:t>
      </w:r>
      <w:r>
        <w:rPr>
          <w:rFonts w:ascii="Times New Roman" w:hAnsi="Times New Roman" w:cs="Times New Roman"/>
          <w:sz w:val="28"/>
          <w:szCs w:val="28"/>
        </w:rPr>
        <w:t>к</w:t>
      </w:r>
      <w:r>
        <w:rPr>
          <w:rFonts w:ascii="Times New Roman" w:hAnsi="Times New Roman" w:cs="Times New Roman"/>
          <w:spacing w:val="17"/>
          <w:sz w:val="28"/>
          <w:szCs w:val="28"/>
        </w:rPr>
        <w:t xml:space="preserve"> </w:t>
      </w:r>
      <w:r>
        <w:rPr>
          <w:rFonts w:ascii="Times New Roman" w:hAnsi="Times New Roman" w:cs="Times New Roman"/>
          <w:sz w:val="28"/>
          <w:szCs w:val="28"/>
        </w:rPr>
        <w:t>календарным</w:t>
      </w:r>
      <w:r>
        <w:rPr>
          <w:rFonts w:ascii="Times New Roman" w:hAnsi="Times New Roman" w:cs="Times New Roman"/>
          <w:spacing w:val="18"/>
          <w:sz w:val="28"/>
          <w:szCs w:val="28"/>
        </w:rPr>
        <w:t xml:space="preserve"> </w:t>
      </w:r>
      <w:r>
        <w:rPr>
          <w:rFonts w:ascii="Times New Roman" w:hAnsi="Times New Roman" w:cs="Times New Roman"/>
          <w:sz w:val="28"/>
          <w:szCs w:val="28"/>
        </w:rPr>
        <w:t>праздникам и значимым датам Российской Федерации и Ханты-Мансийского автономного округа – Югры, в том числе: Новый год и Рождество, День воинской славы России, День защитника Отечества, Проводы</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зимы, Международный женский день, День воссоединения Крыма с Россией (акции, мастер-классы, викторины, игровые программы для детей, конкурсы рисунков, выставки, познавательные программы, просмотры художественных </w:t>
      </w:r>
      <w:r>
        <w:rPr>
          <w:rFonts w:ascii="Times New Roman" w:hAnsi="Times New Roman" w:cs="Times New Roman"/>
          <w:sz w:val="28"/>
          <w:szCs w:val="28"/>
        </w:rPr>
        <w:br/>
        <w:t>и документальных фильмов, концерты, информационные часы и многое другое).</w:t>
      </w:r>
    </w:p>
    <w:p w14:paraId="1F736E9F" w14:textId="4A0D2B79" w:rsidR="00D705B2" w:rsidRDefault="00D705B2" w:rsidP="00D705B2">
      <w:pPr>
        <w:ind w:firstLine="708"/>
        <w:jc w:val="both"/>
        <w:rPr>
          <w:rFonts w:ascii="Times New Roman" w:hAnsi="Times New Roman" w:cs="Times New Roman"/>
          <w:sz w:val="28"/>
          <w:szCs w:val="28"/>
        </w:rPr>
      </w:pPr>
      <w:r>
        <w:rPr>
          <w:rFonts w:ascii="Times New Roman" w:hAnsi="Times New Roman" w:cs="Times New Roman"/>
          <w:sz w:val="28"/>
          <w:szCs w:val="28"/>
        </w:rPr>
        <w:t>Сотрудники учреждений культуры постоянно повышают квалификацию. За</w:t>
      </w:r>
      <w:r>
        <w:rPr>
          <w:rFonts w:ascii="Times New Roman" w:hAnsi="Times New Roman" w:cs="Times New Roman"/>
          <w:spacing w:val="80"/>
          <w:w w:val="150"/>
          <w:sz w:val="28"/>
          <w:szCs w:val="28"/>
        </w:rPr>
        <w:t xml:space="preserve"> </w:t>
      </w:r>
      <w:r>
        <w:rPr>
          <w:rFonts w:ascii="Times New Roman" w:hAnsi="Times New Roman" w:cs="Times New Roman"/>
          <w:sz w:val="28"/>
          <w:szCs w:val="28"/>
        </w:rPr>
        <w:t>отчетный</w:t>
      </w:r>
      <w:r>
        <w:rPr>
          <w:rFonts w:ascii="Times New Roman" w:hAnsi="Times New Roman" w:cs="Times New Roman"/>
          <w:spacing w:val="80"/>
          <w:w w:val="150"/>
          <w:sz w:val="28"/>
          <w:szCs w:val="28"/>
        </w:rPr>
        <w:t xml:space="preserve"> </w:t>
      </w:r>
      <w:r>
        <w:rPr>
          <w:rFonts w:ascii="Times New Roman" w:hAnsi="Times New Roman" w:cs="Times New Roman"/>
          <w:sz w:val="28"/>
          <w:szCs w:val="28"/>
        </w:rPr>
        <w:t>период повышение квалификации прошли 11</w:t>
      </w:r>
      <w:r w:rsidR="00E166F8">
        <w:rPr>
          <w:rFonts w:ascii="Times New Roman" w:hAnsi="Times New Roman" w:cs="Times New Roman"/>
          <w:sz w:val="28"/>
          <w:szCs w:val="28"/>
        </w:rPr>
        <w:t> </w:t>
      </w:r>
      <w:r>
        <w:rPr>
          <w:rFonts w:ascii="Times New Roman" w:hAnsi="Times New Roman" w:cs="Times New Roman"/>
          <w:sz w:val="28"/>
          <w:szCs w:val="28"/>
        </w:rPr>
        <w:t>сотрудников учреждений культуры.</w:t>
      </w:r>
    </w:p>
    <w:p w14:paraId="1FC88537" w14:textId="6F88BA93" w:rsidR="00D705B2" w:rsidRDefault="00D705B2" w:rsidP="00D705B2">
      <w:pPr>
        <w:ind w:firstLine="708"/>
        <w:jc w:val="both"/>
        <w:rPr>
          <w:rFonts w:ascii="Times New Roman" w:hAnsi="Times New Roman" w:cs="Times New Roman"/>
          <w:sz w:val="28"/>
          <w:szCs w:val="28"/>
        </w:rPr>
      </w:pPr>
      <w:r>
        <w:rPr>
          <w:rFonts w:ascii="Times New Roman" w:hAnsi="Times New Roman" w:cs="Times New Roman"/>
          <w:sz w:val="28"/>
          <w:szCs w:val="28"/>
        </w:rPr>
        <w:t>Обучающиеся муниципального бюджетного образовательного учреждения</w:t>
      </w:r>
      <w:r>
        <w:rPr>
          <w:rFonts w:ascii="Times New Roman" w:hAnsi="Times New Roman" w:cs="Times New Roman"/>
          <w:spacing w:val="25"/>
          <w:sz w:val="28"/>
          <w:szCs w:val="28"/>
        </w:rPr>
        <w:t xml:space="preserve"> </w:t>
      </w:r>
      <w:r>
        <w:rPr>
          <w:rFonts w:ascii="Times New Roman" w:hAnsi="Times New Roman" w:cs="Times New Roman"/>
          <w:sz w:val="28"/>
          <w:szCs w:val="28"/>
        </w:rPr>
        <w:t>дополнительного</w:t>
      </w:r>
      <w:r>
        <w:rPr>
          <w:rFonts w:ascii="Times New Roman" w:hAnsi="Times New Roman" w:cs="Times New Roman"/>
          <w:spacing w:val="26"/>
          <w:sz w:val="28"/>
          <w:szCs w:val="28"/>
        </w:rPr>
        <w:t xml:space="preserve"> </w:t>
      </w:r>
      <w:r>
        <w:rPr>
          <w:rFonts w:ascii="Times New Roman" w:hAnsi="Times New Roman" w:cs="Times New Roman"/>
          <w:sz w:val="28"/>
          <w:szCs w:val="28"/>
        </w:rPr>
        <w:t>образования</w:t>
      </w:r>
      <w:r>
        <w:rPr>
          <w:rFonts w:ascii="Times New Roman" w:hAnsi="Times New Roman" w:cs="Times New Roman"/>
          <w:spacing w:val="26"/>
          <w:sz w:val="28"/>
          <w:szCs w:val="28"/>
        </w:rPr>
        <w:t xml:space="preserve"> </w:t>
      </w:r>
      <w:r>
        <w:rPr>
          <w:rFonts w:ascii="Times New Roman" w:hAnsi="Times New Roman" w:cs="Times New Roman"/>
          <w:sz w:val="28"/>
          <w:szCs w:val="28"/>
        </w:rPr>
        <w:t>Ханты-Мансийского</w:t>
      </w:r>
      <w:r>
        <w:rPr>
          <w:rFonts w:ascii="Times New Roman" w:hAnsi="Times New Roman" w:cs="Times New Roman"/>
          <w:spacing w:val="26"/>
          <w:sz w:val="28"/>
          <w:szCs w:val="28"/>
        </w:rPr>
        <w:t xml:space="preserve"> </w:t>
      </w:r>
      <w:r>
        <w:rPr>
          <w:rFonts w:ascii="Times New Roman" w:hAnsi="Times New Roman" w:cs="Times New Roman"/>
          <w:sz w:val="28"/>
          <w:szCs w:val="28"/>
        </w:rPr>
        <w:t xml:space="preserve">района </w:t>
      </w:r>
      <w:r w:rsidRPr="00D705B2">
        <w:rPr>
          <w:rFonts w:ascii="Times New Roman" w:hAnsi="Times New Roman" w:cs="Times New Roman"/>
          <w:sz w:val="28"/>
          <w:szCs w:val="28"/>
        </w:rPr>
        <w:t>«Детская музыкальная школа»</w:t>
      </w:r>
      <w:r>
        <w:rPr>
          <w:rFonts w:ascii="Times New Roman" w:hAnsi="Times New Roman" w:cs="Times New Roman"/>
          <w:sz w:val="28"/>
          <w:szCs w:val="28"/>
        </w:rPr>
        <w:t xml:space="preserve"> (далее – ДМШ) за 1 квартал 2026 года приняли участие в 24 конкурсах различного уровня, где 120 обучающихся стали лауреатами (дипломантами) 1,2,3 степени различных уровней (международный, окружной, городской и районный уровни).</w:t>
      </w:r>
    </w:p>
    <w:p w14:paraId="3CD93F63" w14:textId="77777777" w:rsidR="00D705B2" w:rsidRPr="00D705B2" w:rsidRDefault="009562D8" w:rsidP="00D705B2">
      <w:pPr>
        <w:ind w:firstLine="708"/>
        <w:jc w:val="both"/>
        <w:rPr>
          <w:rFonts w:ascii="Times New Roman" w:hAnsi="Times New Roman" w:cs="Times New Roman"/>
          <w:sz w:val="28"/>
          <w:szCs w:val="28"/>
        </w:rPr>
      </w:pPr>
      <w:r w:rsidRPr="00D705B2">
        <w:rPr>
          <w:rFonts w:ascii="Times New Roman" w:hAnsi="Times New Roman" w:cs="Times New Roman"/>
          <w:sz w:val="28"/>
          <w:szCs w:val="28"/>
        </w:rPr>
        <w:t xml:space="preserve">Муниципальное казенное учреждение Ханты-Мансийского района «Централизованная библиотечная система» и муниципальное бюджетное учреждение культуры «Библиотечная система» сельского поселения </w:t>
      </w:r>
      <w:proofErr w:type="spellStart"/>
      <w:r w:rsidRPr="00D705B2">
        <w:rPr>
          <w:rFonts w:ascii="Times New Roman" w:hAnsi="Times New Roman" w:cs="Times New Roman"/>
          <w:sz w:val="28"/>
          <w:szCs w:val="28"/>
        </w:rPr>
        <w:t>Горноправдинск</w:t>
      </w:r>
      <w:proofErr w:type="spellEnd"/>
      <w:r w:rsidRPr="00D705B2">
        <w:rPr>
          <w:rFonts w:ascii="Times New Roman" w:hAnsi="Times New Roman" w:cs="Times New Roman"/>
          <w:sz w:val="28"/>
          <w:szCs w:val="28"/>
        </w:rPr>
        <w:t xml:space="preserve"> оказывают услуги по библиотечному, библиографическому и информационному обслуживанию пользователей библиотеки.</w:t>
      </w:r>
    </w:p>
    <w:p w14:paraId="1756A5F0" w14:textId="77777777" w:rsidR="00D705B2" w:rsidRDefault="00D705B2" w:rsidP="00D705B2">
      <w:pPr>
        <w:ind w:firstLine="708"/>
        <w:jc w:val="both"/>
        <w:rPr>
          <w:rFonts w:ascii="Times New Roman" w:hAnsi="Times New Roman" w:cs="Times New Roman"/>
          <w:color w:val="000000" w:themeColor="text1"/>
          <w:sz w:val="28"/>
          <w:szCs w:val="28"/>
        </w:rPr>
      </w:pPr>
      <w:r w:rsidRPr="00D705B2">
        <w:rPr>
          <w:rFonts w:ascii="Times New Roman" w:hAnsi="Times New Roman" w:cs="Times New Roman"/>
          <w:sz w:val="28"/>
          <w:szCs w:val="28"/>
          <w:shd w:val="clear" w:color="auto" w:fill="FFFFFF" w:themeFill="background1"/>
        </w:rPr>
        <w:t xml:space="preserve">Общий </w:t>
      </w:r>
      <w:r>
        <w:rPr>
          <w:rFonts w:ascii="Times New Roman" w:hAnsi="Times New Roman" w:cs="Times New Roman"/>
          <w:color w:val="000000" w:themeColor="text1"/>
          <w:sz w:val="28"/>
          <w:szCs w:val="28"/>
          <w:shd w:val="clear" w:color="auto" w:fill="FFFFFF" w:themeFill="background1"/>
        </w:rPr>
        <w:t xml:space="preserve">книжный фонд библиотек </w:t>
      </w:r>
      <w:r>
        <w:rPr>
          <w:rFonts w:ascii="Times New Roman" w:hAnsi="Times New Roman" w:cs="Times New Roman"/>
          <w:sz w:val="28"/>
          <w:szCs w:val="28"/>
          <w:shd w:val="clear" w:color="auto" w:fill="FFFFFF" w:themeFill="background1"/>
        </w:rPr>
        <w:t xml:space="preserve">составляет 260,1 </w:t>
      </w:r>
      <w:r>
        <w:rPr>
          <w:rFonts w:ascii="Times New Roman" w:hAnsi="Times New Roman" w:cs="Times New Roman"/>
          <w:color w:val="000000" w:themeColor="text1"/>
          <w:sz w:val="28"/>
          <w:szCs w:val="28"/>
          <w:shd w:val="clear" w:color="auto" w:fill="FFFFFF" w:themeFill="background1"/>
        </w:rPr>
        <w:t>тысяч экземпляров.</w:t>
      </w:r>
      <w:r>
        <w:rPr>
          <w:rFonts w:ascii="Times New Roman" w:hAnsi="Times New Roman" w:cs="Times New Roman"/>
          <w:color w:val="000000" w:themeColor="text1"/>
          <w:sz w:val="28"/>
          <w:szCs w:val="28"/>
        </w:rPr>
        <w:t xml:space="preserve"> Библиотека активно развивает формы массовой работы, предлагая широкий спектр мероприятий. Среди них: литературные и творческие вечера, тематические акции, интеллектуальные программы, познавательные и игровые викторины. Для пользователей проводятся трансляции фото, видео и презентационного материала, организуются беседы, круглые столы и конкурсы, направленные на повышение читательской активности и культурного уровня населения.</w:t>
      </w:r>
    </w:p>
    <w:p w14:paraId="587823AA" w14:textId="4A3581C5" w:rsidR="00E166F8" w:rsidRPr="00E166F8" w:rsidRDefault="00D705B2" w:rsidP="00E166F8">
      <w:pPr>
        <w:ind w:firstLine="708"/>
        <w:jc w:val="both"/>
        <w:rPr>
          <w:rFonts w:ascii="Times New Roman" w:hAnsi="Times New Roman" w:cs="Times New Roman"/>
          <w:color w:val="FF0000"/>
          <w:sz w:val="28"/>
          <w:szCs w:val="28"/>
        </w:rPr>
      </w:pPr>
      <w:r>
        <w:rPr>
          <w:rFonts w:ascii="Times New Roman" w:hAnsi="Times New Roman" w:cs="Times New Roman"/>
          <w:sz w:val="28"/>
          <w:szCs w:val="28"/>
        </w:rPr>
        <w:t xml:space="preserve">По итогам работы за 1 квартал 2026 года, в отделениях </w:t>
      </w:r>
      <w:r>
        <w:rPr>
          <w:rFonts w:ascii="Times New Roman" w:hAnsi="Times New Roman" w:cs="Times New Roman"/>
          <w:sz w:val="28"/>
          <w:szCs w:val="28"/>
        </w:rPr>
        <w:br/>
        <w:t xml:space="preserve">МКУ Ханты-Мансийского района «Централизованная библиотечная </w:t>
      </w:r>
      <w:r>
        <w:rPr>
          <w:rFonts w:ascii="Times New Roman" w:hAnsi="Times New Roman" w:cs="Times New Roman"/>
          <w:sz w:val="28"/>
          <w:szCs w:val="28"/>
        </w:rPr>
        <w:lastRenderedPageBreak/>
        <w:t>система» было успешно организовано и проведено 19 крупных мероприятий. Общая численность граждан, вовлеченных в мероприятия различной направленности за отчетный период, составила 5 344 человека.</w:t>
      </w:r>
      <w:r w:rsidR="00E166F8">
        <w:rPr>
          <w:rFonts w:ascii="Times New Roman" w:hAnsi="Times New Roman" w:cs="Times New Roman"/>
          <w:sz w:val="28"/>
          <w:szCs w:val="28"/>
        </w:rPr>
        <w:t xml:space="preserve"> Это были и вдохновляющие литературные и творческие вечера, познавательные выставки, и увлекательные интеллектуальные программы с викторинами и играми, содержательные беседы, круглые столы, диспуты и конференции, а также организовывались конкурсы, акции, выставки и многое другое.</w:t>
      </w:r>
    </w:p>
    <w:p w14:paraId="046D9F99" w14:textId="7B3236B6" w:rsidR="009562D8" w:rsidRPr="00E166F8" w:rsidRDefault="00C81B9B" w:rsidP="00845CF1">
      <w:pPr>
        <w:ind w:firstLine="708"/>
        <w:jc w:val="both"/>
        <w:rPr>
          <w:rFonts w:ascii="Times New Roman" w:hAnsi="Times New Roman" w:cs="Times New Roman"/>
          <w:bCs/>
          <w:sz w:val="28"/>
          <w:szCs w:val="28"/>
          <w:lang w:eastAsia="ru-RU"/>
        </w:rPr>
      </w:pPr>
      <w:r w:rsidRPr="00E166F8">
        <w:rPr>
          <w:rFonts w:ascii="Times New Roman" w:hAnsi="Times New Roman" w:cs="Times New Roman"/>
          <w:sz w:val="28"/>
          <w:szCs w:val="28"/>
          <w:lang w:eastAsia="ru-RU"/>
        </w:rPr>
        <w:t xml:space="preserve">Во всех населенных пунктах </w:t>
      </w:r>
      <w:r w:rsidR="006B24F9" w:rsidRPr="00E166F8">
        <w:rPr>
          <w:rFonts w:ascii="Times New Roman" w:hAnsi="Times New Roman" w:cs="Times New Roman"/>
          <w:sz w:val="28"/>
          <w:szCs w:val="28"/>
          <w:lang w:eastAsia="ru-RU"/>
        </w:rPr>
        <w:t xml:space="preserve">Ханты-Мансийского </w:t>
      </w:r>
      <w:r w:rsidRPr="00E166F8">
        <w:rPr>
          <w:rFonts w:ascii="Times New Roman" w:hAnsi="Times New Roman" w:cs="Times New Roman"/>
          <w:sz w:val="28"/>
          <w:szCs w:val="28"/>
          <w:lang w:eastAsia="ru-RU"/>
        </w:rPr>
        <w:t xml:space="preserve">района на базе библиотек функционируют Центры общественного доступа, число зарегистрированных пользователей составило </w:t>
      </w:r>
      <w:r w:rsidR="00E166F8" w:rsidRPr="00E166F8">
        <w:rPr>
          <w:rFonts w:ascii="Times New Roman" w:hAnsi="Times New Roman" w:cs="Times New Roman"/>
          <w:sz w:val="28"/>
          <w:szCs w:val="28"/>
          <w:lang w:eastAsia="ru-RU"/>
        </w:rPr>
        <w:t>244</w:t>
      </w:r>
      <w:r w:rsidRPr="00E166F8">
        <w:rPr>
          <w:rFonts w:ascii="Times New Roman" w:hAnsi="Times New Roman" w:cs="Times New Roman"/>
          <w:sz w:val="28"/>
          <w:szCs w:val="28"/>
          <w:lang w:eastAsia="ru-RU"/>
        </w:rPr>
        <w:t xml:space="preserve"> человека, число посещений – </w:t>
      </w:r>
      <w:r w:rsidR="00E166F8" w:rsidRPr="00E166F8">
        <w:rPr>
          <w:rFonts w:ascii="Times New Roman" w:hAnsi="Times New Roman" w:cs="Times New Roman"/>
          <w:sz w:val="28"/>
          <w:szCs w:val="28"/>
          <w:lang w:eastAsia="ru-RU"/>
        </w:rPr>
        <w:t>556</w:t>
      </w:r>
      <w:r w:rsidRPr="00E166F8">
        <w:rPr>
          <w:rFonts w:ascii="Times New Roman" w:hAnsi="Times New Roman" w:cs="Times New Roman"/>
          <w:sz w:val="28"/>
          <w:szCs w:val="28"/>
          <w:lang w:eastAsia="ru-RU"/>
        </w:rPr>
        <w:t xml:space="preserve"> человек.</w:t>
      </w:r>
    </w:p>
    <w:p w14:paraId="43D92CCC" w14:textId="77777777" w:rsidR="006C6FFD" w:rsidRDefault="00C81B9B" w:rsidP="006C6FFD">
      <w:pPr>
        <w:ind w:firstLine="708"/>
        <w:jc w:val="both"/>
        <w:rPr>
          <w:rFonts w:ascii="Times New Roman" w:hAnsi="Times New Roman" w:cs="Times New Roman"/>
          <w:sz w:val="28"/>
          <w:szCs w:val="28"/>
          <w:lang w:eastAsia="ru-RU"/>
        </w:rPr>
      </w:pPr>
      <w:r w:rsidRPr="00E166F8">
        <w:rPr>
          <w:rFonts w:ascii="Times New Roman" w:hAnsi="Times New Roman" w:cs="Times New Roman"/>
          <w:sz w:val="28"/>
          <w:szCs w:val="28"/>
          <w:lang w:eastAsia="ru-RU"/>
        </w:rPr>
        <w:t xml:space="preserve">Число читателей в </w:t>
      </w:r>
      <w:r w:rsidR="00E166F8" w:rsidRPr="00E166F8">
        <w:rPr>
          <w:rFonts w:ascii="Times New Roman" w:hAnsi="Times New Roman" w:cs="Times New Roman"/>
          <w:sz w:val="28"/>
          <w:szCs w:val="28"/>
          <w:lang w:eastAsia="ru-RU"/>
        </w:rPr>
        <w:t xml:space="preserve">первом квартале </w:t>
      </w:r>
      <w:r w:rsidRPr="00E166F8">
        <w:rPr>
          <w:rFonts w:ascii="Times New Roman" w:hAnsi="Times New Roman" w:cs="Times New Roman"/>
          <w:sz w:val="28"/>
          <w:szCs w:val="28"/>
          <w:lang w:eastAsia="ru-RU"/>
        </w:rPr>
        <w:t>202</w:t>
      </w:r>
      <w:r w:rsidR="00E166F8" w:rsidRPr="00E166F8">
        <w:rPr>
          <w:rFonts w:ascii="Times New Roman" w:hAnsi="Times New Roman" w:cs="Times New Roman"/>
          <w:sz w:val="28"/>
          <w:szCs w:val="28"/>
          <w:lang w:eastAsia="ru-RU"/>
        </w:rPr>
        <w:t>6</w:t>
      </w:r>
      <w:r w:rsidRPr="00E166F8">
        <w:rPr>
          <w:rFonts w:ascii="Times New Roman" w:hAnsi="Times New Roman" w:cs="Times New Roman"/>
          <w:sz w:val="28"/>
          <w:szCs w:val="28"/>
          <w:lang w:eastAsia="ru-RU"/>
        </w:rPr>
        <w:t xml:space="preserve"> год</w:t>
      </w:r>
      <w:r w:rsidR="00E166F8" w:rsidRPr="00E166F8">
        <w:rPr>
          <w:rFonts w:ascii="Times New Roman" w:hAnsi="Times New Roman" w:cs="Times New Roman"/>
          <w:sz w:val="28"/>
          <w:szCs w:val="28"/>
          <w:lang w:eastAsia="ru-RU"/>
        </w:rPr>
        <w:t>а</w:t>
      </w:r>
      <w:r w:rsidRPr="00E166F8">
        <w:rPr>
          <w:rFonts w:ascii="Times New Roman" w:hAnsi="Times New Roman" w:cs="Times New Roman"/>
          <w:sz w:val="28"/>
          <w:szCs w:val="28"/>
          <w:lang w:eastAsia="ru-RU"/>
        </w:rPr>
        <w:t xml:space="preserve"> составило </w:t>
      </w:r>
      <w:r w:rsidR="00E166F8" w:rsidRPr="00E166F8">
        <w:rPr>
          <w:rFonts w:ascii="Times New Roman" w:hAnsi="Times New Roman" w:cs="Times New Roman"/>
          <w:sz w:val="28"/>
          <w:szCs w:val="28"/>
          <w:lang w:eastAsia="ru-RU"/>
        </w:rPr>
        <w:t>1 501</w:t>
      </w:r>
      <w:r w:rsidRPr="00E166F8">
        <w:rPr>
          <w:rFonts w:ascii="Times New Roman" w:hAnsi="Times New Roman" w:cs="Times New Roman"/>
          <w:sz w:val="28"/>
          <w:szCs w:val="28"/>
          <w:lang w:eastAsia="ru-RU"/>
        </w:rPr>
        <w:t xml:space="preserve"> человек </w:t>
      </w:r>
      <w:bookmarkStart w:id="4" w:name="_Hlk228438395"/>
      <w:r w:rsidRPr="000B143B">
        <w:rPr>
          <w:rFonts w:ascii="Times New Roman" w:hAnsi="Times New Roman" w:cs="Times New Roman"/>
          <w:sz w:val="28"/>
          <w:szCs w:val="28"/>
          <w:lang w:eastAsia="ru-RU"/>
        </w:rPr>
        <w:t>(</w:t>
      </w:r>
      <w:r w:rsidR="000B143B" w:rsidRPr="000B143B">
        <w:rPr>
          <w:rFonts w:ascii="Times New Roman" w:hAnsi="Times New Roman" w:cs="Times New Roman"/>
          <w:sz w:val="28"/>
          <w:szCs w:val="28"/>
          <w:lang w:eastAsia="ru-RU"/>
        </w:rPr>
        <w:t xml:space="preserve">аналогичный период </w:t>
      </w:r>
      <w:r w:rsidRPr="000B143B">
        <w:rPr>
          <w:rFonts w:ascii="Times New Roman" w:hAnsi="Times New Roman" w:cs="Times New Roman"/>
          <w:sz w:val="28"/>
          <w:szCs w:val="28"/>
          <w:lang w:eastAsia="ru-RU"/>
        </w:rPr>
        <w:t>202</w:t>
      </w:r>
      <w:r w:rsidR="000B143B" w:rsidRPr="000B143B">
        <w:rPr>
          <w:rFonts w:ascii="Times New Roman" w:hAnsi="Times New Roman" w:cs="Times New Roman"/>
          <w:sz w:val="28"/>
          <w:szCs w:val="28"/>
          <w:lang w:eastAsia="ru-RU"/>
        </w:rPr>
        <w:t>5</w:t>
      </w:r>
      <w:r w:rsidRPr="000B143B">
        <w:rPr>
          <w:rFonts w:ascii="Times New Roman" w:hAnsi="Times New Roman" w:cs="Times New Roman"/>
          <w:sz w:val="28"/>
          <w:szCs w:val="28"/>
          <w:lang w:eastAsia="ru-RU"/>
        </w:rPr>
        <w:t xml:space="preserve"> год</w:t>
      </w:r>
      <w:r w:rsidR="000B143B" w:rsidRPr="000B143B">
        <w:rPr>
          <w:rFonts w:ascii="Times New Roman" w:hAnsi="Times New Roman" w:cs="Times New Roman"/>
          <w:sz w:val="28"/>
          <w:szCs w:val="28"/>
          <w:lang w:eastAsia="ru-RU"/>
        </w:rPr>
        <w:t>а</w:t>
      </w:r>
      <w:r w:rsidRPr="000B143B">
        <w:rPr>
          <w:rFonts w:ascii="Times New Roman" w:hAnsi="Times New Roman" w:cs="Times New Roman"/>
          <w:sz w:val="28"/>
          <w:szCs w:val="28"/>
          <w:lang w:eastAsia="ru-RU"/>
        </w:rPr>
        <w:t xml:space="preserve"> – </w:t>
      </w:r>
      <w:bookmarkEnd w:id="4"/>
      <w:r w:rsidR="000B143B" w:rsidRPr="000B143B">
        <w:rPr>
          <w:rFonts w:ascii="Times New Roman" w:hAnsi="Times New Roman" w:cs="Times New Roman"/>
          <w:sz w:val="28"/>
          <w:szCs w:val="28"/>
          <w:lang w:eastAsia="ru-RU"/>
        </w:rPr>
        <w:t>2 841</w:t>
      </w:r>
      <w:r w:rsidRPr="000B143B">
        <w:rPr>
          <w:rFonts w:ascii="Times New Roman" w:hAnsi="Times New Roman" w:cs="Times New Roman"/>
          <w:sz w:val="28"/>
          <w:szCs w:val="28"/>
          <w:lang w:eastAsia="ru-RU"/>
        </w:rPr>
        <w:t xml:space="preserve"> человек). Охват библиотечным обслуживанием детского населения – 4</w:t>
      </w:r>
      <w:r w:rsidR="000B143B" w:rsidRPr="000B143B">
        <w:rPr>
          <w:rFonts w:ascii="Times New Roman" w:hAnsi="Times New Roman" w:cs="Times New Roman"/>
          <w:sz w:val="28"/>
          <w:szCs w:val="28"/>
          <w:lang w:eastAsia="ru-RU"/>
        </w:rPr>
        <w:t>6,3</w:t>
      </w:r>
      <w:r w:rsidRPr="000B143B">
        <w:rPr>
          <w:rFonts w:ascii="Times New Roman" w:hAnsi="Times New Roman" w:cs="Times New Roman"/>
          <w:sz w:val="28"/>
          <w:szCs w:val="28"/>
          <w:lang w:eastAsia="ru-RU"/>
        </w:rPr>
        <w:t xml:space="preserve"> %.</w:t>
      </w:r>
    </w:p>
    <w:p w14:paraId="1D6BC510" w14:textId="62F9D9E9" w:rsidR="006C6FFD" w:rsidRDefault="006C6FFD" w:rsidP="006C6FFD">
      <w:pPr>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В отчетном периоде в Централизованной библиотечной системе Ханты-Мансийского района функционирует свыше 13 клубов </w:t>
      </w:r>
      <w:r>
        <w:rPr>
          <w:rFonts w:ascii="Times New Roman" w:hAnsi="Times New Roman" w:cs="Times New Roman"/>
          <w:sz w:val="28"/>
          <w:szCs w:val="28"/>
        </w:rPr>
        <w:br/>
        <w:t>и объединений по интересам. Количественный</w:t>
      </w:r>
      <w:r>
        <w:rPr>
          <w:rFonts w:ascii="Times New Roman" w:hAnsi="Times New Roman" w:cs="Times New Roman"/>
          <w:spacing w:val="-6"/>
          <w:sz w:val="28"/>
          <w:szCs w:val="28"/>
        </w:rPr>
        <w:t xml:space="preserve"> </w:t>
      </w:r>
      <w:r>
        <w:rPr>
          <w:rFonts w:ascii="Times New Roman" w:hAnsi="Times New Roman" w:cs="Times New Roman"/>
          <w:sz w:val="28"/>
          <w:szCs w:val="28"/>
        </w:rPr>
        <w:t>состав</w:t>
      </w:r>
      <w:r>
        <w:rPr>
          <w:rFonts w:ascii="Times New Roman" w:hAnsi="Times New Roman" w:cs="Times New Roman"/>
          <w:spacing w:val="-6"/>
          <w:sz w:val="28"/>
          <w:szCs w:val="28"/>
        </w:rPr>
        <w:t xml:space="preserve"> </w:t>
      </w:r>
      <w:r>
        <w:rPr>
          <w:rFonts w:ascii="Times New Roman" w:hAnsi="Times New Roman" w:cs="Times New Roman"/>
          <w:sz w:val="28"/>
          <w:szCs w:val="28"/>
        </w:rPr>
        <w:t>участников</w:t>
      </w:r>
      <w:r>
        <w:rPr>
          <w:rFonts w:ascii="Times New Roman" w:hAnsi="Times New Roman" w:cs="Times New Roman"/>
          <w:spacing w:val="-6"/>
          <w:sz w:val="28"/>
          <w:szCs w:val="28"/>
        </w:rPr>
        <w:t xml:space="preserve"> </w:t>
      </w:r>
      <w:r>
        <w:rPr>
          <w:rFonts w:ascii="Times New Roman" w:hAnsi="Times New Roman" w:cs="Times New Roman"/>
          <w:sz w:val="28"/>
          <w:szCs w:val="28"/>
        </w:rPr>
        <w:t>более</w:t>
      </w:r>
      <w:r>
        <w:rPr>
          <w:rFonts w:ascii="Times New Roman" w:hAnsi="Times New Roman" w:cs="Times New Roman"/>
          <w:spacing w:val="-5"/>
          <w:sz w:val="28"/>
          <w:szCs w:val="28"/>
        </w:rPr>
        <w:t xml:space="preserve"> </w:t>
      </w:r>
      <w:r>
        <w:rPr>
          <w:rFonts w:ascii="Times New Roman" w:hAnsi="Times New Roman" w:cs="Times New Roman"/>
          <w:sz w:val="28"/>
          <w:szCs w:val="28"/>
        </w:rPr>
        <w:t>309</w:t>
      </w:r>
      <w:r>
        <w:rPr>
          <w:rFonts w:ascii="Times New Roman" w:hAnsi="Times New Roman" w:cs="Times New Roman"/>
          <w:spacing w:val="-4"/>
          <w:sz w:val="28"/>
          <w:szCs w:val="28"/>
        </w:rPr>
        <w:t xml:space="preserve"> </w:t>
      </w:r>
      <w:r>
        <w:rPr>
          <w:rFonts w:ascii="Times New Roman" w:hAnsi="Times New Roman" w:cs="Times New Roman"/>
          <w:sz w:val="28"/>
          <w:szCs w:val="28"/>
        </w:rPr>
        <w:t>человек.</w:t>
      </w:r>
    </w:p>
    <w:p w14:paraId="01F3D6BC" w14:textId="77777777" w:rsidR="00821DE8" w:rsidRPr="006C6FFD" w:rsidRDefault="00821DE8" w:rsidP="00845CF1">
      <w:pPr>
        <w:ind w:firstLine="708"/>
        <w:jc w:val="both"/>
        <w:rPr>
          <w:rFonts w:ascii="Times New Roman" w:hAnsi="Times New Roman" w:cs="Times New Roman"/>
          <w:i/>
          <w:sz w:val="28"/>
          <w:szCs w:val="28"/>
          <w:lang w:eastAsia="ru-RU"/>
        </w:rPr>
      </w:pPr>
      <w:r w:rsidRPr="006C6FFD">
        <w:rPr>
          <w:rFonts w:ascii="Times New Roman" w:hAnsi="Times New Roman" w:cs="Times New Roman"/>
          <w:i/>
          <w:sz w:val="28"/>
          <w:szCs w:val="28"/>
          <w:lang w:eastAsia="ru-RU"/>
        </w:rPr>
        <w:t>Физическая культура и спорт</w:t>
      </w:r>
    </w:p>
    <w:p w14:paraId="34AB213E" w14:textId="77777777" w:rsidR="00633B54" w:rsidRDefault="00C81B9B" w:rsidP="00633B54">
      <w:pPr>
        <w:ind w:firstLine="708"/>
        <w:jc w:val="both"/>
        <w:rPr>
          <w:rFonts w:ascii="Times New Roman" w:hAnsi="Times New Roman" w:cs="Times New Roman"/>
          <w:spacing w:val="-2"/>
          <w:sz w:val="28"/>
          <w:szCs w:val="28"/>
        </w:rPr>
      </w:pPr>
      <w:r w:rsidRPr="006C6FFD">
        <w:rPr>
          <w:rFonts w:ascii="Times New Roman" w:hAnsi="Times New Roman" w:cs="Times New Roman"/>
          <w:sz w:val="28"/>
          <w:szCs w:val="28"/>
        </w:rPr>
        <w:t>На</w:t>
      </w:r>
      <w:r w:rsidRPr="006C6FFD">
        <w:rPr>
          <w:rFonts w:ascii="Times New Roman" w:hAnsi="Times New Roman" w:cs="Times New Roman"/>
          <w:spacing w:val="63"/>
          <w:sz w:val="28"/>
          <w:szCs w:val="28"/>
        </w:rPr>
        <w:t xml:space="preserve"> </w:t>
      </w:r>
      <w:r w:rsidRPr="006C6FFD">
        <w:rPr>
          <w:rFonts w:ascii="Times New Roman" w:hAnsi="Times New Roman" w:cs="Times New Roman"/>
          <w:sz w:val="28"/>
          <w:szCs w:val="28"/>
        </w:rPr>
        <w:t>территории</w:t>
      </w:r>
      <w:r w:rsidRPr="006C6FFD">
        <w:rPr>
          <w:rFonts w:ascii="Times New Roman" w:hAnsi="Times New Roman" w:cs="Times New Roman"/>
          <w:spacing w:val="64"/>
          <w:sz w:val="28"/>
          <w:szCs w:val="28"/>
        </w:rPr>
        <w:t xml:space="preserve"> </w:t>
      </w:r>
      <w:r w:rsidRPr="006C6FFD">
        <w:rPr>
          <w:rFonts w:ascii="Times New Roman" w:hAnsi="Times New Roman" w:cs="Times New Roman"/>
          <w:sz w:val="28"/>
          <w:szCs w:val="28"/>
        </w:rPr>
        <w:t>Ханты-Мансийского района</w:t>
      </w:r>
      <w:r w:rsidRPr="006C6FFD">
        <w:rPr>
          <w:rFonts w:ascii="Times New Roman" w:hAnsi="Times New Roman" w:cs="Times New Roman"/>
          <w:spacing w:val="63"/>
          <w:sz w:val="28"/>
          <w:szCs w:val="28"/>
        </w:rPr>
        <w:t xml:space="preserve"> </w:t>
      </w:r>
      <w:r w:rsidRPr="006C6FFD">
        <w:rPr>
          <w:rFonts w:ascii="Times New Roman" w:hAnsi="Times New Roman" w:cs="Times New Roman"/>
          <w:spacing w:val="-2"/>
          <w:sz w:val="28"/>
          <w:szCs w:val="28"/>
        </w:rPr>
        <w:t>функционирует</w:t>
      </w:r>
      <w:r w:rsidRPr="006C6FFD">
        <w:rPr>
          <w:rFonts w:ascii="Times New Roman" w:hAnsi="Times New Roman" w:cs="Times New Roman"/>
          <w:sz w:val="28"/>
          <w:szCs w:val="28"/>
        </w:rPr>
        <w:t xml:space="preserve"> 87</w:t>
      </w:r>
      <w:r w:rsidR="00376248" w:rsidRPr="006C6FFD">
        <w:rPr>
          <w:rFonts w:ascii="Times New Roman" w:hAnsi="Times New Roman" w:cs="Times New Roman"/>
          <w:sz w:val="28"/>
          <w:szCs w:val="28"/>
        </w:rPr>
        <w:t> </w:t>
      </w:r>
      <w:r w:rsidRPr="006C6FFD">
        <w:rPr>
          <w:rFonts w:ascii="Times New Roman" w:hAnsi="Times New Roman" w:cs="Times New Roman"/>
          <w:sz w:val="28"/>
          <w:szCs w:val="28"/>
        </w:rPr>
        <w:t xml:space="preserve">спортивных </w:t>
      </w:r>
      <w:r w:rsidRPr="006C6FFD">
        <w:rPr>
          <w:rFonts w:ascii="Times New Roman" w:hAnsi="Times New Roman" w:cs="Times New Roman"/>
          <w:spacing w:val="-2"/>
          <w:sz w:val="28"/>
          <w:szCs w:val="28"/>
        </w:rPr>
        <w:t>сооружений.</w:t>
      </w:r>
    </w:p>
    <w:p w14:paraId="407CB328" w14:textId="2CBEF433" w:rsidR="0061462E" w:rsidRPr="00633B54" w:rsidRDefault="00C81B9B" w:rsidP="00633B54">
      <w:pPr>
        <w:ind w:firstLine="708"/>
        <w:jc w:val="both"/>
        <w:rPr>
          <w:rFonts w:ascii="Times New Roman" w:hAnsi="Times New Roman" w:cs="Times New Roman"/>
          <w:spacing w:val="-2"/>
          <w:sz w:val="28"/>
          <w:szCs w:val="28"/>
        </w:rPr>
      </w:pPr>
      <w:r w:rsidRPr="00633B54">
        <w:rPr>
          <w:rFonts w:ascii="Times New Roman" w:hAnsi="Times New Roman" w:cs="Times New Roman"/>
          <w:sz w:val="28"/>
          <w:szCs w:val="28"/>
        </w:rPr>
        <w:t xml:space="preserve">Доля граждан, систематически занимающихся физической культурой </w:t>
      </w:r>
      <w:r w:rsidR="004B19A0" w:rsidRPr="00633B54">
        <w:rPr>
          <w:rFonts w:ascii="Times New Roman" w:hAnsi="Times New Roman" w:cs="Times New Roman"/>
          <w:sz w:val="28"/>
          <w:szCs w:val="28"/>
        </w:rPr>
        <w:br/>
      </w:r>
      <w:r w:rsidRPr="00633B54">
        <w:rPr>
          <w:rFonts w:ascii="Times New Roman" w:hAnsi="Times New Roman" w:cs="Times New Roman"/>
          <w:sz w:val="28"/>
          <w:szCs w:val="28"/>
        </w:rPr>
        <w:t xml:space="preserve">и спортом в Ханты-Мансийском районе </w:t>
      </w:r>
      <w:r w:rsidR="000D66A8" w:rsidRPr="00633B54">
        <w:rPr>
          <w:rFonts w:ascii="Times New Roman" w:hAnsi="Times New Roman" w:cs="Times New Roman"/>
          <w:sz w:val="28"/>
          <w:szCs w:val="28"/>
        </w:rPr>
        <w:t xml:space="preserve">за </w:t>
      </w:r>
      <w:r w:rsidR="00714358" w:rsidRPr="00633B54">
        <w:rPr>
          <w:rFonts w:ascii="Times New Roman" w:hAnsi="Times New Roman" w:cs="Times New Roman"/>
          <w:sz w:val="28"/>
          <w:szCs w:val="28"/>
        </w:rPr>
        <w:t xml:space="preserve">январь-март </w:t>
      </w:r>
      <w:r w:rsidR="000D66A8" w:rsidRPr="00633B54">
        <w:rPr>
          <w:rFonts w:ascii="Times New Roman" w:hAnsi="Times New Roman" w:cs="Times New Roman"/>
          <w:sz w:val="28"/>
          <w:szCs w:val="28"/>
        </w:rPr>
        <w:t>202</w:t>
      </w:r>
      <w:r w:rsidR="00714358" w:rsidRPr="00633B54">
        <w:rPr>
          <w:rFonts w:ascii="Times New Roman" w:hAnsi="Times New Roman" w:cs="Times New Roman"/>
          <w:sz w:val="28"/>
          <w:szCs w:val="28"/>
        </w:rPr>
        <w:t>6</w:t>
      </w:r>
      <w:r w:rsidR="000D66A8" w:rsidRPr="00633B54">
        <w:rPr>
          <w:rFonts w:ascii="Times New Roman" w:hAnsi="Times New Roman" w:cs="Times New Roman"/>
          <w:sz w:val="28"/>
          <w:szCs w:val="28"/>
        </w:rPr>
        <w:t xml:space="preserve"> год</w:t>
      </w:r>
      <w:r w:rsidR="00714358" w:rsidRPr="00633B54">
        <w:rPr>
          <w:rFonts w:ascii="Times New Roman" w:hAnsi="Times New Roman" w:cs="Times New Roman"/>
          <w:sz w:val="28"/>
          <w:szCs w:val="28"/>
        </w:rPr>
        <w:t>а</w:t>
      </w:r>
      <w:r w:rsidR="000D66A8" w:rsidRPr="00633B54">
        <w:rPr>
          <w:rFonts w:ascii="Times New Roman" w:hAnsi="Times New Roman" w:cs="Times New Roman"/>
          <w:sz w:val="28"/>
          <w:szCs w:val="28"/>
        </w:rPr>
        <w:t>,</w:t>
      </w:r>
      <w:r w:rsidRPr="00633B54">
        <w:rPr>
          <w:rFonts w:ascii="Times New Roman" w:hAnsi="Times New Roman" w:cs="Times New Roman"/>
          <w:sz w:val="28"/>
          <w:szCs w:val="28"/>
        </w:rPr>
        <w:t xml:space="preserve"> составила</w:t>
      </w:r>
      <w:r w:rsidRPr="00633B54">
        <w:rPr>
          <w:rFonts w:ascii="Times New Roman" w:hAnsi="Times New Roman" w:cs="Times New Roman"/>
          <w:spacing w:val="40"/>
          <w:sz w:val="28"/>
          <w:szCs w:val="28"/>
        </w:rPr>
        <w:t xml:space="preserve"> </w:t>
      </w:r>
      <w:r w:rsidRPr="00633B54">
        <w:rPr>
          <w:rFonts w:ascii="Times New Roman" w:hAnsi="Times New Roman" w:cs="Times New Roman"/>
          <w:sz w:val="28"/>
          <w:szCs w:val="28"/>
        </w:rPr>
        <w:t>6</w:t>
      </w:r>
      <w:r w:rsidR="00353E82" w:rsidRPr="00633B54">
        <w:rPr>
          <w:rFonts w:ascii="Times New Roman" w:hAnsi="Times New Roman" w:cs="Times New Roman"/>
          <w:sz w:val="28"/>
          <w:szCs w:val="28"/>
        </w:rPr>
        <w:t>9,7</w:t>
      </w:r>
      <w:r w:rsidRPr="00633B54">
        <w:rPr>
          <w:rFonts w:ascii="Times New Roman" w:hAnsi="Times New Roman" w:cs="Times New Roman"/>
          <w:sz w:val="28"/>
          <w:szCs w:val="28"/>
        </w:rPr>
        <w:t xml:space="preserve"> %. </w:t>
      </w:r>
      <w:bookmarkStart w:id="5" w:name="_Hlk221711996"/>
      <w:r w:rsidRPr="00633B54">
        <w:rPr>
          <w:rFonts w:ascii="Times New Roman" w:hAnsi="Times New Roman" w:cs="Times New Roman"/>
          <w:sz w:val="28"/>
          <w:szCs w:val="28"/>
        </w:rPr>
        <w:t>Общая численность занимающихся физической культурой и спортом</w:t>
      </w:r>
      <w:bookmarkEnd w:id="5"/>
      <w:r w:rsidRPr="00633B54">
        <w:rPr>
          <w:rFonts w:ascii="Times New Roman" w:hAnsi="Times New Roman" w:cs="Times New Roman"/>
          <w:sz w:val="28"/>
          <w:szCs w:val="28"/>
        </w:rPr>
        <w:t xml:space="preserve"> составляет 12 </w:t>
      </w:r>
      <w:r w:rsidR="00633B54" w:rsidRPr="00633B54">
        <w:rPr>
          <w:rFonts w:ascii="Times New Roman" w:hAnsi="Times New Roman" w:cs="Times New Roman"/>
          <w:sz w:val="28"/>
          <w:szCs w:val="28"/>
        </w:rPr>
        <w:t>298</w:t>
      </w:r>
      <w:r w:rsidRPr="00633B54">
        <w:rPr>
          <w:rFonts w:ascii="Times New Roman" w:hAnsi="Times New Roman" w:cs="Times New Roman"/>
          <w:sz w:val="28"/>
          <w:szCs w:val="28"/>
        </w:rPr>
        <w:t xml:space="preserve"> человек.</w:t>
      </w:r>
    </w:p>
    <w:p w14:paraId="60EB08CF" w14:textId="77777777" w:rsidR="005F6231" w:rsidRDefault="0061462E" w:rsidP="005F6231">
      <w:pPr>
        <w:ind w:firstLine="708"/>
        <w:jc w:val="both"/>
        <w:rPr>
          <w:rFonts w:ascii="Times New Roman" w:hAnsi="Times New Roman" w:cs="Times New Roman"/>
          <w:sz w:val="28"/>
          <w:szCs w:val="28"/>
        </w:rPr>
      </w:pPr>
      <w:r w:rsidRPr="00633B54">
        <w:rPr>
          <w:rFonts w:ascii="Times New Roman" w:hAnsi="Times New Roman" w:cs="Times New Roman"/>
          <w:sz w:val="28"/>
          <w:szCs w:val="28"/>
        </w:rPr>
        <w:t xml:space="preserve">Для привлечения населения к активному отдыху и регулярным занятиям физической культурой и спортом в Ханты-Мансийском районе проводятся физкультурно-оздоровительные и спортивные мероприятия. </w:t>
      </w:r>
    </w:p>
    <w:p w14:paraId="49F2E1EB" w14:textId="77777777" w:rsidR="005F6231" w:rsidRDefault="005F6231" w:rsidP="005F6231">
      <w:pPr>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За период с января по март 2026 года на базе учреждения организовано и проведено 9 внутришкольных мероприятий по 4-м видам </w:t>
      </w:r>
      <w:r>
        <w:rPr>
          <w:rFonts w:ascii="Times New Roman" w:hAnsi="Times New Roman" w:cs="Times New Roman"/>
          <w:sz w:val="28"/>
          <w:szCs w:val="28"/>
        </w:rPr>
        <w:br/>
        <w:t xml:space="preserve">спорта – баскетбол, лыжные гонки, волейбол, хоккей. Всего приняло участие в соревнованиях 272 человека. Количество победителей </w:t>
      </w:r>
      <w:r>
        <w:rPr>
          <w:rFonts w:ascii="Times New Roman" w:hAnsi="Times New Roman" w:cs="Times New Roman"/>
          <w:sz w:val="28"/>
          <w:szCs w:val="28"/>
        </w:rPr>
        <w:br/>
        <w:t>– 62 человека.</w:t>
      </w:r>
    </w:p>
    <w:p w14:paraId="304AFEB3" w14:textId="77777777" w:rsidR="005F6231" w:rsidRDefault="005F6231" w:rsidP="005F6231">
      <w:pPr>
        <w:ind w:firstLine="708"/>
        <w:jc w:val="both"/>
        <w:rPr>
          <w:rFonts w:ascii="Times New Roman" w:hAnsi="Times New Roman" w:cs="Times New Roman"/>
          <w:sz w:val="28"/>
          <w:szCs w:val="28"/>
        </w:rPr>
      </w:pPr>
      <w:r>
        <w:rPr>
          <w:rFonts w:ascii="Times New Roman" w:hAnsi="Times New Roman" w:cs="Times New Roman"/>
          <w:sz w:val="28"/>
          <w:szCs w:val="28"/>
        </w:rPr>
        <w:t>За отчетный период обучающиеся МАУ ДО «СШ ХМР» приняли участие (выездные мероприятия) в 40-ка спортивных соревнованиях муниципального, межмуниципального, регионального и всероссийского уровней.</w:t>
      </w:r>
    </w:p>
    <w:p w14:paraId="5DEEF3E3" w14:textId="77777777" w:rsidR="005F6231" w:rsidRDefault="005F6231" w:rsidP="005F6231">
      <w:pPr>
        <w:ind w:firstLine="708"/>
        <w:jc w:val="both"/>
        <w:rPr>
          <w:rFonts w:ascii="Times New Roman" w:hAnsi="Times New Roman" w:cs="Times New Roman"/>
          <w:sz w:val="28"/>
          <w:szCs w:val="28"/>
        </w:rPr>
      </w:pPr>
      <w:r>
        <w:rPr>
          <w:rFonts w:ascii="Times New Roman" w:hAnsi="Times New Roman" w:cs="Times New Roman"/>
          <w:sz w:val="28"/>
          <w:szCs w:val="28"/>
        </w:rPr>
        <w:t xml:space="preserve">В первом квартале 2026 года в сельском поселении </w:t>
      </w:r>
      <w:proofErr w:type="spellStart"/>
      <w:r>
        <w:rPr>
          <w:rFonts w:ascii="Times New Roman" w:hAnsi="Times New Roman" w:cs="Times New Roman"/>
          <w:sz w:val="28"/>
          <w:szCs w:val="28"/>
        </w:rPr>
        <w:t>Горноправдинск</w:t>
      </w:r>
      <w:proofErr w:type="spellEnd"/>
      <w:r>
        <w:rPr>
          <w:rFonts w:ascii="Times New Roman" w:hAnsi="Times New Roman" w:cs="Times New Roman"/>
          <w:sz w:val="28"/>
          <w:szCs w:val="28"/>
        </w:rPr>
        <w:t xml:space="preserve"> для сотрудников детских садов и самых маленьких участников I ступени</w:t>
      </w:r>
      <w:r>
        <w:rPr>
          <w:rFonts w:ascii="Times New Roman" w:hAnsi="Times New Roman" w:cs="Times New Roman"/>
          <w:sz w:val="28"/>
          <w:szCs w:val="28"/>
        </w:rPr>
        <w:br/>
        <w:t>(6-7 лет) проведено тестирование Всероссийского физкультурно-спортивного комплекса «Готов к труду и обороне», в котором приняли участие 25 человек.</w:t>
      </w:r>
    </w:p>
    <w:p w14:paraId="2A790EA3" w14:textId="4E79CA21" w:rsidR="005F6231" w:rsidRDefault="005F6231" w:rsidP="005F6231">
      <w:pPr>
        <w:ind w:firstLine="708"/>
        <w:jc w:val="both"/>
        <w:rPr>
          <w:rFonts w:ascii="Times New Roman" w:hAnsi="Times New Roman" w:cs="Times New Roman"/>
          <w:sz w:val="28"/>
          <w:szCs w:val="28"/>
        </w:rPr>
      </w:pPr>
      <w:r>
        <w:rPr>
          <w:rFonts w:ascii="Times New Roman" w:hAnsi="Times New Roman" w:cs="Times New Roman"/>
          <w:sz w:val="28"/>
          <w:szCs w:val="28"/>
        </w:rPr>
        <w:t xml:space="preserve">За отчетный период 33 спортсменам присвоены спортивные разряды </w:t>
      </w:r>
      <w:r>
        <w:rPr>
          <w:rFonts w:ascii="Times New Roman" w:hAnsi="Times New Roman" w:cs="Times New Roman"/>
          <w:sz w:val="28"/>
          <w:szCs w:val="28"/>
        </w:rPr>
        <w:br/>
      </w:r>
      <w:r>
        <w:rPr>
          <w:rFonts w:ascii="Times New Roman" w:hAnsi="Times New Roman" w:cs="Times New Roman"/>
          <w:sz w:val="28"/>
          <w:szCs w:val="28"/>
        </w:rPr>
        <w:lastRenderedPageBreak/>
        <w:t xml:space="preserve">по 4 видам спорта (бокс, лыжные гонки, северное многоборье, баскетбол). </w:t>
      </w:r>
    </w:p>
    <w:p w14:paraId="1E7D6CF5" w14:textId="720FB466" w:rsidR="001C7407" w:rsidRPr="00334502" w:rsidRDefault="001C7407" w:rsidP="00845CF1">
      <w:pPr>
        <w:ind w:firstLine="708"/>
        <w:jc w:val="both"/>
        <w:rPr>
          <w:rFonts w:ascii="Times New Roman" w:hAnsi="Times New Roman" w:cs="Times New Roman"/>
          <w:bCs/>
          <w:color w:val="FF0000"/>
          <w:sz w:val="28"/>
          <w:szCs w:val="28"/>
        </w:rPr>
      </w:pPr>
    </w:p>
    <w:p w14:paraId="23227333" w14:textId="77777777" w:rsidR="00B175B5" w:rsidRPr="009D5A12" w:rsidRDefault="00B175B5" w:rsidP="00845CF1">
      <w:pPr>
        <w:pStyle w:val="1f5"/>
        <w:rPr>
          <w:sz w:val="28"/>
          <w:szCs w:val="28"/>
        </w:rPr>
      </w:pPr>
      <w:r w:rsidRPr="009D5A12">
        <w:rPr>
          <w:snapToGrid w:val="0"/>
          <w:sz w:val="28"/>
          <w:szCs w:val="28"/>
        </w:rPr>
        <w:t>Выводы</w:t>
      </w:r>
    </w:p>
    <w:p w14:paraId="7BAA3DF2" w14:textId="77777777" w:rsidR="00B175B5" w:rsidRPr="009D5A12" w:rsidRDefault="00B175B5" w:rsidP="00845CF1">
      <w:pPr>
        <w:pStyle w:val="1f5"/>
        <w:rPr>
          <w:rFonts w:eastAsia="Calibri"/>
          <w:sz w:val="28"/>
          <w:szCs w:val="28"/>
        </w:rPr>
      </w:pPr>
      <w:r w:rsidRPr="009D5A12">
        <w:rPr>
          <w:rFonts w:eastAsia="Calibri"/>
          <w:sz w:val="28"/>
          <w:szCs w:val="28"/>
        </w:rPr>
        <w:t xml:space="preserve">(положительные и отрицательные тенденции </w:t>
      </w:r>
    </w:p>
    <w:p w14:paraId="4D1765A0" w14:textId="77777777" w:rsidR="00B175B5" w:rsidRPr="009D5A12" w:rsidRDefault="00B175B5" w:rsidP="00845CF1">
      <w:pPr>
        <w:pStyle w:val="1f5"/>
        <w:rPr>
          <w:sz w:val="28"/>
          <w:szCs w:val="28"/>
        </w:rPr>
      </w:pPr>
      <w:r w:rsidRPr="009D5A12">
        <w:rPr>
          <w:rFonts w:eastAsia="Calibri"/>
          <w:sz w:val="28"/>
          <w:szCs w:val="28"/>
        </w:rPr>
        <w:t>в социально-экономическом развитии района)</w:t>
      </w:r>
    </w:p>
    <w:p w14:paraId="15A27695" w14:textId="77777777" w:rsidR="00B175B5" w:rsidRPr="00334502" w:rsidRDefault="00B175B5" w:rsidP="00845CF1">
      <w:pPr>
        <w:autoSpaceDN w:val="0"/>
        <w:adjustRightInd w:val="0"/>
        <w:ind w:firstLine="709"/>
        <w:jc w:val="both"/>
        <w:rPr>
          <w:rFonts w:ascii="Times New Roman" w:hAnsi="Times New Roman" w:cs="Times New Roman"/>
          <w:snapToGrid w:val="0"/>
          <w:color w:val="FF0000"/>
          <w:sz w:val="28"/>
          <w:szCs w:val="28"/>
        </w:rPr>
      </w:pPr>
    </w:p>
    <w:p w14:paraId="49C64119" w14:textId="77777777" w:rsidR="00056A29" w:rsidRPr="0034544A" w:rsidRDefault="00056A29" w:rsidP="00056A29">
      <w:pPr>
        <w:autoSpaceDN w:val="0"/>
        <w:adjustRightInd w:val="0"/>
        <w:ind w:firstLine="709"/>
        <w:jc w:val="both"/>
        <w:rPr>
          <w:rFonts w:ascii="Times New Roman" w:hAnsi="Times New Roman" w:cs="Times New Roman"/>
          <w:sz w:val="28"/>
        </w:rPr>
      </w:pPr>
      <w:r w:rsidRPr="005F750B">
        <w:rPr>
          <w:rFonts w:ascii="Times New Roman" w:hAnsi="Times New Roman" w:cs="Times New Roman"/>
          <w:snapToGrid w:val="0"/>
          <w:sz w:val="28"/>
          <w:szCs w:val="28"/>
        </w:rPr>
        <w:t xml:space="preserve">Социально-экономическое положение Ханты-Мансийского района по </w:t>
      </w:r>
      <w:r w:rsidRPr="0034544A">
        <w:rPr>
          <w:rFonts w:ascii="Times New Roman" w:hAnsi="Times New Roman" w:cs="Times New Roman"/>
          <w:snapToGrid w:val="0"/>
          <w:sz w:val="28"/>
          <w:szCs w:val="28"/>
        </w:rPr>
        <w:t>предварительным данным на 01.04.2026 характеризуется следующими основными тенденциями.</w:t>
      </w:r>
    </w:p>
    <w:p w14:paraId="55BC341F"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hAnsi="Times New Roman" w:cs="Times New Roman"/>
          <w:sz w:val="28"/>
          <w:szCs w:val="28"/>
        </w:rPr>
        <w:t>1. Положительные тенденции:</w:t>
      </w:r>
    </w:p>
    <w:p w14:paraId="30287383"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hAnsi="Times New Roman" w:cs="Times New Roman"/>
          <w:sz w:val="28"/>
          <w:szCs w:val="28"/>
        </w:rPr>
        <w:t xml:space="preserve">1.1. связанные с ростом значения следующих показателей: </w:t>
      </w:r>
    </w:p>
    <w:p w14:paraId="1AE431CC" w14:textId="77777777" w:rsidR="00056A29" w:rsidRPr="0034544A" w:rsidRDefault="00056A29" w:rsidP="00056A29">
      <w:pPr>
        <w:autoSpaceDN w:val="0"/>
        <w:adjustRightInd w:val="0"/>
        <w:ind w:firstLine="709"/>
        <w:jc w:val="both"/>
        <w:rPr>
          <w:rFonts w:ascii="Times New Roman" w:eastAsia="Calibri" w:hAnsi="Times New Roman" w:cs="Times New Roman"/>
          <w:sz w:val="28"/>
          <w:szCs w:val="28"/>
        </w:rPr>
      </w:pPr>
      <w:r w:rsidRPr="0034544A">
        <w:rPr>
          <w:rFonts w:ascii="Times New Roman" w:hAnsi="Times New Roman" w:cs="Times New Roman"/>
          <w:sz w:val="28"/>
          <w:szCs w:val="28"/>
        </w:rPr>
        <w:t>обеспечение электрической энергией, газом и паром; кондиционирование воздуха</w:t>
      </w:r>
      <w:r w:rsidRPr="0034544A">
        <w:rPr>
          <w:rFonts w:ascii="Times New Roman" w:eastAsia="Calibri" w:hAnsi="Times New Roman" w:cs="Times New Roman"/>
          <w:sz w:val="28"/>
          <w:szCs w:val="28"/>
        </w:rPr>
        <w:t xml:space="preserve"> – на 14,2 %;</w:t>
      </w:r>
    </w:p>
    <w:p w14:paraId="3F572458" w14:textId="77777777" w:rsidR="00056A29" w:rsidRPr="0034544A" w:rsidRDefault="00056A29" w:rsidP="00056A29">
      <w:pPr>
        <w:autoSpaceDN w:val="0"/>
        <w:adjustRightInd w:val="0"/>
        <w:ind w:firstLine="709"/>
        <w:jc w:val="both"/>
        <w:rPr>
          <w:rFonts w:ascii="Times New Roman" w:eastAsia="Calibri" w:hAnsi="Times New Roman" w:cs="Times New Roman"/>
          <w:sz w:val="28"/>
          <w:szCs w:val="28"/>
        </w:rPr>
      </w:pPr>
      <w:r w:rsidRPr="0034544A">
        <w:rPr>
          <w:rFonts w:ascii="Times New Roman" w:eastAsia="Calibri" w:hAnsi="Times New Roman" w:cs="Times New Roman"/>
          <w:sz w:val="28"/>
          <w:szCs w:val="28"/>
        </w:rPr>
        <w:t>объем добычи нефти – на 7 %;</w:t>
      </w:r>
    </w:p>
    <w:p w14:paraId="0D1A1784" w14:textId="77777777" w:rsidR="00056A29" w:rsidRPr="006100A6" w:rsidRDefault="00056A29" w:rsidP="00056A29">
      <w:pPr>
        <w:autoSpaceDN w:val="0"/>
        <w:adjustRightInd w:val="0"/>
        <w:ind w:firstLine="709"/>
        <w:jc w:val="both"/>
        <w:rPr>
          <w:rFonts w:ascii="Times New Roman" w:eastAsia="Calibri" w:hAnsi="Times New Roman" w:cs="Times New Roman"/>
          <w:sz w:val="28"/>
          <w:szCs w:val="28"/>
        </w:rPr>
      </w:pPr>
      <w:r w:rsidRPr="0034544A">
        <w:rPr>
          <w:rFonts w:ascii="Times New Roman" w:eastAsia="Calibri" w:hAnsi="Times New Roman" w:cs="Times New Roman"/>
          <w:sz w:val="28"/>
          <w:szCs w:val="28"/>
        </w:rPr>
        <w:t>объём добычи природного</w:t>
      </w:r>
      <w:r w:rsidRPr="006100A6">
        <w:rPr>
          <w:rFonts w:ascii="Times New Roman" w:eastAsia="Calibri" w:hAnsi="Times New Roman" w:cs="Times New Roman"/>
          <w:sz w:val="28"/>
          <w:szCs w:val="28"/>
        </w:rPr>
        <w:t xml:space="preserve"> газа – на 1,6 %;</w:t>
      </w:r>
    </w:p>
    <w:p w14:paraId="3D04EABC" w14:textId="77777777" w:rsidR="00056A29" w:rsidRPr="00A961F1" w:rsidRDefault="00056A29" w:rsidP="00056A29">
      <w:pPr>
        <w:autoSpaceDN w:val="0"/>
        <w:adjustRightInd w:val="0"/>
        <w:ind w:firstLine="709"/>
        <w:jc w:val="both"/>
        <w:rPr>
          <w:rFonts w:ascii="Times New Roman" w:eastAsia="Calibri" w:hAnsi="Times New Roman" w:cs="Times New Roman"/>
          <w:sz w:val="28"/>
          <w:szCs w:val="28"/>
        </w:rPr>
      </w:pPr>
      <w:r w:rsidRPr="00A961F1">
        <w:rPr>
          <w:rFonts w:ascii="Times New Roman" w:eastAsia="Calibri" w:hAnsi="Times New Roman" w:cs="Times New Roman"/>
          <w:sz w:val="28"/>
          <w:szCs w:val="28"/>
        </w:rPr>
        <w:t>производство электроэнергии – на 14,3 %;</w:t>
      </w:r>
    </w:p>
    <w:p w14:paraId="00AE0897" w14:textId="77777777" w:rsidR="00056A29" w:rsidRPr="003204AB" w:rsidRDefault="00056A29" w:rsidP="00056A29">
      <w:pPr>
        <w:autoSpaceDN w:val="0"/>
        <w:adjustRightInd w:val="0"/>
        <w:ind w:firstLine="709"/>
        <w:jc w:val="both"/>
        <w:rPr>
          <w:rFonts w:ascii="Times New Roman" w:hAnsi="Times New Roman" w:cs="Times New Roman"/>
          <w:sz w:val="28"/>
          <w:szCs w:val="28"/>
        </w:rPr>
      </w:pPr>
      <w:r w:rsidRPr="003204AB">
        <w:rPr>
          <w:rFonts w:ascii="Times New Roman" w:hAnsi="Times New Roman" w:cs="Times New Roman"/>
          <w:sz w:val="28"/>
          <w:szCs w:val="28"/>
        </w:rPr>
        <w:t xml:space="preserve">объем работ по виду экономической деятельности «строительство» </w:t>
      </w:r>
      <w:proofErr w:type="gramStart"/>
      <w:r w:rsidRPr="003204AB">
        <w:rPr>
          <w:rFonts w:ascii="Times New Roman" w:eastAsia="Calibri" w:hAnsi="Times New Roman" w:cs="Times New Roman"/>
          <w:sz w:val="28"/>
          <w:szCs w:val="28"/>
        </w:rPr>
        <w:t xml:space="preserve">– </w:t>
      </w:r>
      <w:r w:rsidRPr="003204AB">
        <w:rPr>
          <w:rFonts w:ascii="Times New Roman" w:hAnsi="Times New Roman" w:cs="Times New Roman"/>
          <w:sz w:val="28"/>
          <w:szCs w:val="28"/>
        </w:rPr>
        <w:t xml:space="preserve"> на</w:t>
      </w:r>
      <w:proofErr w:type="gramEnd"/>
      <w:r w:rsidRPr="003204AB">
        <w:rPr>
          <w:rFonts w:ascii="Times New Roman" w:hAnsi="Times New Roman" w:cs="Times New Roman"/>
          <w:sz w:val="28"/>
          <w:szCs w:val="28"/>
        </w:rPr>
        <w:t xml:space="preserve"> 5,7 %; </w:t>
      </w:r>
    </w:p>
    <w:p w14:paraId="2F8C379D" w14:textId="77777777" w:rsidR="00056A29" w:rsidRPr="005C5688" w:rsidRDefault="00056A29" w:rsidP="00056A29">
      <w:pPr>
        <w:autoSpaceDN w:val="0"/>
        <w:adjustRightInd w:val="0"/>
        <w:ind w:firstLine="709"/>
        <w:jc w:val="both"/>
        <w:rPr>
          <w:rFonts w:ascii="Times New Roman" w:hAnsi="Times New Roman" w:cs="Times New Roman"/>
          <w:sz w:val="28"/>
        </w:rPr>
      </w:pPr>
      <w:r w:rsidRPr="005C5688">
        <w:rPr>
          <w:rFonts w:ascii="Times New Roman" w:eastAsia="Calibri" w:hAnsi="Times New Roman" w:cs="Arial"/>
          <w:sz w:val="28"/>
          <w:szCs w:val="28"/>
          <w:lang w:eastAsia="en-US"/>
        </w:rPr>
        <w:t>доходы консолидированного бюджета района – 25,2 %;</w:t>
      </w:r>
    </w:p>
    <w:p w14:paraId="313E42B3" w14:textId="77777777" w:rsidR="00056A29" w:rsidRDefault="00056A29" w:rsidP="00056A29">
      <w:pPr>
        <w:autoSpaceDN w:val="0"/>
        <w:adjustRightInd w:val="0"/>
        <w:ind w:firstLine="709"/>
        <w:jc w:val="both"/>
        <w:rPr>
          <w:rFonts w:ascii="Times New Roman" w:eastAsia="Calibri" w:hAnsi="Times New Roman" w:cs="Times New Roman"/>
          <w:sz w:val="28"/>
          <w:szCs w:val="28"/>
        </w:rPr>
      </w:pPr>
      <w:r w:rsidRPr="005C5688">
        <w:rPr>
          <w:rFonts w:ascii="Times New Roman" w:eastAsia="Calibri" w:hAnsi="Times New Roman" w:cs="Times New Roman"/>
          <w:sz w:val="28"/>
          <w:szCs w:val="28"/>
        </w:rPr>
        <w:t>налоговые поступления в консолидированный бюджет района – на 27,6 %</w:t>
      </w:r>
      <w:r>
        <w:rPr>
          <w:rFonts w:ascii="Times New Roman" w:eastAsia="Calibri" w:hAnsi="Times New Roman" w:cs="Times New Roman"/>
          <w:sz w:val="28"/>
          <w:szCs w:val="28"/>
        </w:rPr>
        <w:t>;</w:t>
      </w:r>
    </w:p>
    <w:p w14:paraId="3C91A901" w14:textId="77777777" w:rsidR="00056A29" w:rsidRPr="005C5688" w:rsidRDefault="00056A29" w:rsidP="00056A29">
      <w:pPr>
        <w:autoSpaceDN w:val="0"/>
        <w:adjustRightInd w:val="0"/>
        <w:ind w:firstLine="709"/>
        <w:jc w:val="both"/>
        <w:rPr>
          <w:rFonts w:ascii="Times New Roman" w:eastAsia="Calibri" w:hAnsi="Times New Roman" w:cs="Times New Roman"/>
          <w:sz w:val="28"/>
          <w:szCs w:val="28"/>
        </w:rPr>
      </w:pPr>
      <w:r>
        <w:rPr>
          <w:rFonts w:ascii="Times New Roman" w:hAnsi="Times New Roman" w:cs="Times New Roman"/>
          <w:sz w:val="28"/>
        </w:rPr>
        <w:t xml:space="preserve">неналоговые </w:t>
      </w:r>
      <w:r w:rsidRPr="005C5688">
        <w:rPr>
          <w:rFonts w:ascii="Times New Roman" w:eastAsia="Calibri" w:hAnsi="Times New Roman" w:cs="Times New Roman"/>
          <w:sz w:val="28"/>
          <w:szCs w:val="28"/>
        </w:rPr>
        <w:t xml:space="preserve">поступления в консолидированный бюджет района – на </w:t>
      </w:r>
      <w:r>
        <w:rPr>
          <w:rFonts w:ascii="Times New Roman" w:eastAsia="Calibri" w:hAnsi="Times New Roman" w:cs="Times New Roman"/>
          <w:sz w:val="28"/>
          <w:szCs w:val="28"/>
        </w:rPr>
        <w:t>34</w:t>
      </w:r>
      <w:r w:rsidRPr="005C568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Pr>
          <w:rFonts w:ascii="Times New Roman" w:hAnsi="Times New Roman" w:cs="Times New Roman"/>
          <w:sz w:val="28"/>
        </w:rPr>
        <w:t xml:space="preserve"> </w:t>
      </w:r>
    </w:p>
    <w:p w14:paraId="3B0D50A3" w14:textId="77777777" w:rsidR="00056A29" w:rsidRPr="007573D9" w:rsidRDefault="00056A29" w:rsidP="00056A29">
      <w:pPr>
        <w:autoSpaceDN w:val="0"/>
        <w:adjustRightInd w:val="0"/>
        <w:ind w:firstLine="709"/>
        <w:jc w:val="both"/>
        <w:rPr>
          <w:rFonts w:ascii="Times New Roman" w:hAnsi="Times New Roman" w:cs="Times New Roman"/>
          <w:bCs/>
          <w:sz w:val="28"/>
          <w:szCs w:val="28"/>
        </w:rPr>
      </w:pPr>
      <w:r w:rsidRPr="007573D9">
        <w:rPr>
          <w:rFonts w:ascii="Times New Roman" w:hAnsi="Times New Roman" w:cs="Times New Roman"/>
          <w:bCs/>
          <w:sz w:val="28"/>
          <w:szCs w:val="28"/>
        </w:rPr>
        <w:t>производство овощей открытого и закрытого грунта – на 14,6 %;</w:t>
      </w:r>
    </w:p>
    <w:p w14:paraId="08DB411B" w14:textId="77777777" w:rsidR="00056A29" w:rsidRPr="00BD4C6D" w:rsidRDefault="00056A29" w:rsidP="00056A29">
      <w:pPr>
        <w:autoSpaceDN w:val="0"/>
        <w:adjustRightInd w:val="0"/>
        <w:ind w:firstLine="709"/>
        <w:jc w:val="both"/>
        <w:rPr>
          <w:rFonts w:ascii="Times New Roman" w:hAnsi="Times New Roman" w:cs="Times New Roman"/>
          <w:sz w:val="28"/>
        </w:rPr>
      </w:pPr>
      <w:r w:rsidRPr="00BD4C6D">
        <w:rPr>
          <w:rFonts w:ascii="Times New Roman" w:eastAsia="Calibri" w:hAnsi="Times New Roman" w:cs="Times New Roman"/>
          <w:sz w:val="28"/>
          <w:szCs w:val="28"/>
        </w:rPr>
        <w:t xml:space="preserve">вылов рыбы – увеличение в 2 раза; </w:t>
      </w:r>
    </w:p>
    <w:p w14:paraId="3C2C0AE7" w14:textId="77777777" w:rsidR="00056A29" w:rsidRPr="001A41F6" w:rsidRDefault="00056A29" w:rsidP="00056A29">
      <w:pPr>
        <w:autoSpaceDN w:val="0"/>
        <w:adjustRightInd w:val="0"/>
        <w:ind w:firstLine="709"/>
        <w:jc w:val="both"/>
        <w:rPr>
          <w:rFonts w:ascii="Times New Roman" w:hAnsi="Times New Roman" w:cs="Times New Roman"/>
          <w:sz w:val="28"/>
        </w:rPr>
      </w:pPr>
      <w:r w:rsidRPr="001A41F6">
        <w:rPr>
          <w:rFonts w:ascii="Times New Roman" w:eastAsia="Calibri" w:hAnsi="Times New Roman" w:cs="Times New Roman"/>
          <w:sz w:val="28"/>
          <w:szCs w:val="28"/>
        </w:rPr>
        <w:t>оборот субъектов малого предпринимательства – на 0,3 %;</w:t>
      </w:r>
    </w:p>
    <w:p w14:paraId="00AB1378" w14:textId="77777777" w:rsidR="00056A29" w:rsidRPr="00BF0067" w:rsidRDefault="00056A29" w:rsidP="00056A29">
      <w:pPr>
        <w:autoSpaceDN w:val="0"/>
        <w:adjustRightInd w:val="0"/>
        <w:ind w:firstLine="709"/>
        <w:jc w:val="both"/>
        <w:rPr>
          <w:rFonts w:ascii="Times New Roman" w:hAnsi="Times New Roman" w:cs="Times New Roman"/>
          <w:sz w:val="28"/>
        </w:rPr>
      </w:pPr>
      <w:r w:rsidRPr="00BF0067">
        <w:rPr>
          <w:rFonts w:ascii="Times New Roman" w:eastAsia="Calibri" w:hAnsi="Times New Roman" w:cs="Times New Roman"/>
          <w:sz w:val="28"/>
          <w:szCs w:val="28"/>
        </w:rPr>
        <w:t xml:space="preserve">оборот розничной торговли, в действующих ценах, по полному кругу предприятий – на 3 %; </w:t>
      </w:r>
    </w:p>
    <w:p w14:paraId="3E168403" w14:textId="77777777" w:rsidR="00056A29" w:rsidRPr="00904E27" w:rsidRDefault="00056A29" w:rsidP="00056A29">
      <w:pPr>
        <w:autoSpaceDN w:val="0"/>
        <w:adjustRightInd w:val="0"/>
        <w:ind w:firstLine="709"/>
        <w:jc w:val="both"/>
        <w:rPr>
          <w:rFonts w:ascii="Times New Roman" w:hAnsi="Times New Roman" w:cs="Times New Roman"/>
          <w:sz w:val="28"/>
        </w:rPr>
      </w:pPr>
      <w:r w:rsidRPr="00904E27">
        <w:rPr>
          <w:rFonts w:ascii="Times New Roman" w:eastAsia="Calibri" w:hAnsi="Times New Roman" w:cs="Times New Roman"/>
          <w:sz w:val="28"/>
          <w:szCs w:val="28"/>
          <w:lang w:eastAsia="en-US"/>
        </w:rPr>
        <w:t>физические лица, применяющие специальный налоговый режим, налог на профессиональный доход (самозанятые) – на 35,3 %;</w:t>
      </w:r>
    </w:p>
    <w:p w14:paraId="00D34162" w14:textId="77777777" w:rsidR="00056A29" w:rsidRPr="001A41F6" w:rsidRDefault="00056A29" w:rsidP="00056A29">
      <w:pPr>
        <w:autoSpaceDN w:val="0"/>
        <w:adjustRightInd w:val="0"/>
        <w:ind w:firstLine="709"/>
        <w:jc w:val="both"/>
        <w:rPr>
          <w:rFonts w:ascii="Times New Roman" w:hAnsi="Times New Roman" w:cs="Times New Roman"/>
          <w:sz w:val="28"/>
        </w:rPr>
      </w:pPr>
      <w:r w:rsidRPr="001A41F6">
        <w:rPr>
          <w:rFonts w:ascii="Times New Roman" w:eastAsia="Calibri" w:hAnsi="Times New Roman" w:cs="Times New Roman"/>
          <w:sz w:val="28"/>
          <w:szCs w:val="28"/>
        </w:rPr>
        <w:t>численность занятых в сфере малого и среднего предпринимательства – на 1,8 %;</w:t>
      </w:r>
    </w:p>
    <w:p w14:paraId="438006D2" w14:textId="77777777" w:rsidR="00056A29" w:rsidRDefault="00056A29" w:rsidP="00056A29">
      <w:pPr>
        <w:autoSpaceDN w:val="0"/>
        <w:adjustRightInd w:val="0"/>
        <w:ind w:firstLine="709"/>
        <w:jc w:val="both"/>
        <w:rPr>
          <w:rFonts w:ascii="Times New Roman" w:hAnsi="Times New Roman" w:cs="Times New Roman"/>
          <w:iCs/>
          <w:sz w:val="28"/>
          <w:szCs w:val="28"/>
        </w:rPr>
      </w:pPr>
      <w:r w:rsidRPr="003074DE">
        <w:rPr>
          <w:rFonts w:ascii="Times New Roman" w:hAnsi="Times New Roman" w:cs="Times New Roman"/>
          <w:iCs/>
          <w:sz w:val="28"/>
          <w:szCs w:val="28"/>
        </w:rPr>
        <w:t>среднесписочная численность работников по полному кругу организаций – на 12,2 %;</w:t>
      </w:r>
    </w:p>
    <w:p w14:paraId="2192854D" w14:textId="77777777" w:rsidR="00056A29" w:rsidRPr="000E6141" w:rsidRDefault="00056A29" w:rsidP="00056A29">
      <w:pPr>
        <w:autoSpaceDN w:val="0"/>
        <w:adjustRightInd w:val="0"/>
        <w:ind w:firstLine="709"/>
        <w:jc w:val="both"/>
        <w:rPr>
          <w:rFonts w:ascii="Times New Roman" w:hAnsi="Times New Roman" w:cs="Times New Roman"/>
          <w:sz w:val="28"/>
        </w:rPr>
      </w:pPr>
      <w:r w:rsidRPr="000E6141">
        <w:rPr>
          <w:rFonts w:ascii="Times New Roman" w:hAnsi="Times New Roman" w:cs="Times New Roman"/>
          <w:sz w:val="28"/>
          <w:szCs w:val="28"/>
        </w:rPr>
        <w:t>количество вновь созданных постоянных рабочих мест – на 2,3 %;</w:t>
      </w:r>
    </w:p>
    <w:p w14:paraId="0D10A634" w14:textId="77777777" w:rsidR="00056A29" w:rsidRPr="00953CDB" w:rsidRDefault="00056A29" w:rsidP="00056A29">
      <w:pPr>
        <w:autoSpaceDN w:val="0"/>
        <w:adjustRightInd w:val="0"/>
        <w:ind w:firstLine="709"/>
        <w:jc w:val="both"/>
        <w:rPr>
          <w:rFonts w:ascii="Times New Roman" w:hAnsi="Times New Roman" w:cs="Times New Roman"/>
          <w:sz w:val="28"/>
        </w:rPr>
      </w:pPr>
      <w:r w:rsidRPr="00953CDB">
        <w:rPr>
          <w:rFonts w:ascii="Times New Roman" w:eastAsia="Calibri" w:hAnsi="Times New Roman" w:cs="Times New Roman"/>
          <w:sz w:val="28"/>
          <w:szCs w:val="28"/>
        </w:rPr>
        <w:t xml:space="preserve">среднедушевые денежные доходы населения – на </w:t>
      </w:r>
      <w:r>
        <w:rPr>
          <w:rFonts w:ascii="Times New Roman" w:eastAsia="Calibri" w:hAnsi="Times New Roman" w:cs="Times New Roman"/>
          <w:sz w:val="28"/>
          <w:szCs w:val="28"/>
        </w:rPr>
        <w:t>9,9</w:t>
      </w:r>
      <w:r w:rsidRPr="00953CDB">
        <w:rPr>
          <w:rFonts w:ascii="Times New Roman" w:eastAsia="Calibri" w:hAnsi="Times New Roman" w:cs="Times New Roman"/>
          <w:sz w:val="28"/>
          <w:szCs w:val="28"/>
        </w:rPr>
        <w:t xml:space="preserve"> %;</w:t>
      </w:r>
    </w:p>
    <w:p w14:paraId="52C4DA74" w14:textId="77777777" w:rsidR="00056A29" w:rsidRPr="00DF77AD" w:rsidRDefault="00056A29" w:rsidP="00056A29">
      <w:pPr>
        <w:autoSpaceDN w:val="0"/>
        <w:adjustRightInd w:val="0"/>
        <w:ind w:firstLine="709"/>
        <w:jc w:val="both"/>
        <w:rPr>
          <w:rFonts w:ascii="Times New Roman" w:eastAsia="Calibri" w:hAnsi="Times New Roman" w:cs="Times New Roman"/>
          <w:sz w:val="28"/>
          <w:szCs w:val="28"/>
        </w:rPr>
      </w:pPr>
      <w:r w:rsidRPr="00953CDB">
        <w:rPr>
          <w:rFonts w:ascii="Times New Roman" w:eastAsia="Calibri" w:hAnsi="Times New Roman" w:cs="Times New Roman"/>
          <w:sz w:val="28"/>
          <w:szCs w:val="28"/>
        </w:rPr>
        <w:t xml:space="preserve">среднемесячная номинальная заработная плата работников </w:t>
      </w:r>
      <w:r w:rsidRPr="00DF77AD">
        <w:rPr>
          <w:rFonts w:ascii="Times New Roman" w:eastAsia="Calibri" w:hAnsi="Times New Roman" w:cs="Times New Roman"/>
          <w:sz w:val="28"/>
          <w:szCs w:val="28"/>
        </w:rPr>
        <w:br/>
        <w:t>по крупным и средним предприятиям – на 9,5 %;</w:t>
      </w:r>
    </w:p>
    <w:p w14:paraId="64FD6B81" w14:textId="77777777" w:rsidR="00056A29" w:rsidRPr="0034544A" w:rsidRDefault="00056A29" w:rsidP="00056A29">
      <w:pPr>
        <w:autoSpaceDN w:val="0"/>
        <w:adjustRightInd w:val="0"/>
        <w:ind w:firstLine="709"/>
        <w:jc w:val="both"/>
        <w:rPr>
          <w:rFonts w:ascii="Times New Roman" w:hAnsi="Times New Roman" w:cs="Times New Roman"/>
          <w:sz w:val="28"/>
        </w:rPr>
      </w:pPr>
      <w:r w:rsidRPr="00BF0067">
        <w:rPr>
          <w:rFonts w:ascii="Times New Roman" w:hAnsi="Times New Roman" w:cs="Times New Roman"/>
          <w:sz w:val="28"/>
          <w:szCs w:val="28"/>
        </w:rPr>
        <w:t>реальные располагаемые денежные доходы на душу населения (</w:t>
      </w:r>
      <w:r w:rsidRPr="0034544A">
        <w:rPr>
          <w:rFonts w:ascii="Times New Roman" w:hAnsi="Times New Roman" w:cs="Times New Roman"/>
          <w:sz w:val="28"/>
          <w:szCs w:val="28"/>
        </w:rPr>
        <w:t xml:space="preserve">доходы за вычетом обязательных платежей, скорректированные на индекс потребительских цен) – на 1,7 %; </w:t>
      </w:r>
    </w:p>
    <w:p w14:paraId="69122C1F" w14:textId="77777777" w:rsidR="00056A29" w:rsidRPr="0034544A" w:rsidRDefault="00056A29" w:rsidP="00056A29">
      <w:pPr>
        <w:autoSpaceDN w:val="0"/>
        <w:adjustRightInd w:val="0"/>
        <w:ind w:firstLine="709"/>
        <w:jc w:val="both"/>
        <w:rPr>
          <w:rFonts w:ascii="Times New Roman" w:eastAsia="Calibri" w:hAnsi="Times New Roman" w:cs="Times New Roman"/>
          <w:kern w:val="2"/>
          <w:sz w:val="28"/>
          <w:szCs w:val="28"/>
        </w:rPr>
      </w:pPr>
      <w:r w:rsidRPr="0034544A">
        <w:rPr>
          <w:rFonts w:ascii="Times New Roman" w:eastAsia="Calibri" w:hAnsi="Times New Roman" w:cs="Times New Roman"/>
          <w:kern w:val="2"/>
          <w:sz w:val="28"/>
          <w:szCs w:val="28"/>
        </w:rPr>
        <w:t>среднемесячный размер назначенных пенсий – на 9 %.</w:t>
      </w:r>
    </w:p>
    <w:p w14:paraId="79338F8E"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hAnsi="Times New Roman" w:cs="Times New Roman"/>
          <w:sz w:val="28"/>
        </w:rPr>
        <w:t xml:space="preserve">1.2. </w:t>
      </w:r>
      <w:r w:rsidRPr="0034544A">
        <w:rPr>
          <w:rFonts w:ascii="Times New Roman" w:hAnsi="Times New Roman" w:cs="Times New Roman"/>
          <w:sz w:val="28"/>
          <w:szCs w:val="28"/>
          <w:u w:val="single"/>
        </w:rPr>
        <w:t>связанные со снижением значения следующих показателей:</w:t>
      </w:r>
    </w:p>
    <w:p w14:paraId="4A1722D0"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hAnsi="Times New Roman" w:cs="Times New Roman"/>
          <w:sz w:val="28"/>
        </w:rPr>
        <w:t xml:space="preserve">численность официально зарегистрированных безработных </w:t>
      </w:r>
      <w:proofErr w:type="gramStart"/>
      <w:r w:rsidRPr="0034544A">
        <w:rPr>
          <w:rFonts w:ascii="Times New Roman" w:hAnsi="Times New Roman" w:cs="Times New Roman"/>
          <w:sz w:val="28"/>
        </w:rPr>
        <w:t xml:space="preserve">граждан  </w:t>
      </w:r>
      <w:r w:rsidRPr="0034544A">
        <w:rPr>
          <w:rFonts w:ascii="Times New Roman" w:hAnsi="Times New Roman" w:cs="Times New Roman"/>
          <w:sz w:val="28"/>
        </w:rPr>
        <w:lastRenderedPageBreak/>
        <w:t>–</w:t>
      </w:r>
      <w:proofErr w:type="gramEnd"/>
      <w:r w:rsidRPr="0034544A">
        <w:rPr>
          <w:rFonts w:ascii="Times New Roman" w:hAnsi="Times New Roman" w:cs="Times New Roman"/>
          <w:sz w:val="28"/>
        </w:rPr>
        <w:t xml:space="preserve"> на 23,9 %.</w:t>
      </w:r>
    </w:p>
    <w:p w14:paraId="749F5283"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eastAsia="Calibri" w:hAnsi="Times New Roman" w:cs="Times New Roman"/>
          <w:sz w:val="28"/>
          <w:szCs w:val="28"/>
        </w:rPr>
        <w:t xml:space="preserve">2. Отрицательные тенденции: </w:t>
      </w:r>
    </w:p>
    <w:p w14:paraId="1F2D5A56" w14:textId="77777777" w:rsidR="00056A29" w:rsidRPr="0034544A" w:rsidRDefault="00056A29" w:rsidP="00056A29">
      <w:pPr>
        <w:autoSpaceDN w:val="0"/>
        <w:adjustRightInd w:val="0"/>
        <w:ind w:firstLine="709"/>
        <w:jc w:val="both"/>
        <w:rPr>
          <w:rFonts w:ascii="Times New Roman" w:hAnsi="Times New Roman" w:cs="Times New Roman"/>
          <w:sz w:val="28"/>
        </w:rPr>
      </w:pPr>
      <w:r w:rsidRPr="0034544A">
        <w:rPr>
          <w:rFonts w:ascii="Times New Roman" w:eastAsia="Calibri" w:hAnsi="Times New Roman" w:cs="Times New Roman"/>
          <w:sz w:val="28"/>
          <w:szCs w:val="28"/>
        </w:rPr>
        <w:t xml:space="preserve">2.1. связанные со снижением значения следующих показателей: </w:t>
      </w:r>
    </w:p>
    <w:p w14:paraId="29EF5AB4" w14:textId="77777777" w:rsidR="00056A29" w:rsidRPr="00C52D58" w:rsidRDefault="00056A29" w:rsidP="00056A29">
      <w:pPr>
        <w:autoSpaceDN w:val="0"/>
        <w:adjustRightInd w:val="0"/>
        <w:ind w:firstLine="709"/>
        <w:jc w:val="both"/>
        <w:rPr>
          <w:rFonts w:ascii="Times New Roman" w:hAnsi="Times New Roman" w:cs="Times New Roman"/>
          <w:sz w:val="28"/>
        </w:rPr>
      </w:pPr>
      <w:r w:rsidRPr="0034544A">
        <w:rPr>
          <w:rFonts w:ascii="Times New Roman" w:eastAsia="Calibri" w:hAnsi="Times New Roman" w:cs="Times New Roman"/>
          <w:sz w:val="28"/>
          <w:szCs w:val="28"/>
        </w:rPr>
        <w:t xml:space="preserve">объем отгруженных товаров собственного производства, выполненных работ и услуг собственными силами организаций </w:t>
      </w:r>
      <w:r w:rsidRPr="0034544A">
        <w:rPr>
          <w:rFonts w:ascii="Times New Roman" w:eastAsia="Calibri" w:hAnsi="Times New Roman" w:cs="Times New Roman"/>
          <w:sz w:val="28"/>
          <w:szCs w:val="28"/>
        </w:rPr>
        <w:br/>
        <w:t>(без субъектов малого предпринимательства)</w:t>
      </w:r>
      <w:r w:rsidRPr="0034544A">
        <w:rPr>
          <w:rFonts w:ascii="Times New Roman" w:eastAsia="Calibri" w:hAnsi="Times New Roman" w:cs="Times New Roman"/>
          <w:bCs/>
          <w:sz w:val="28"/>
          <w:szCs w:val="28"/>
          <w:lang w:eastAsia="en-US"/>
        </w:rPr>
        <w:t xml:space="preserve"> в действующих ценах – </w:t>
      </w:r>
      <w:r w:rsidRPr="0034544A">
        <w:rPr>
          <w:rFonts w:ascii="Times New Roman" w:eastAsia="Calibri" w:hAnsi="Times New Roman" w:cs="Times New Roman"/>
          <w:bCs/>
          <w:sz w:val="28"/>
          <w:szCs w:val="28"/>
          <w:lang w:eastAsia="en-US"/>
        </w:rPr>
        <w:br/>
        <w:t>на 13,2 %;</w:t>
      </w:r>
    </w:p>
    <w:p w14:paraId="5E776D7A" w14:textId="77777777" w:rsidR="00056A29" w:rsidRDefault="00056A29" w:rsidP="00056A29">
      <w:pPr>
        <w:autoSpaceDN w:val="0"/>
        <w:adjustRightInd w:val="0"/>
        <w:ind w:firstLine="709"/>
        <w:jc w:val="both"/>
        <w:rPr>
          <w:rFonts w:ascii="Times New Roman" w:eastAsia="Calibri" w:hAnsi="Times New Roman" w:cs="Times New Roman"/>
          <w:bCs/>
          <w:sz w:val="28"/>
          <w:szCs w:val="28"/>
          <w:lang w:eastAsia="en-US"/>
        </w:rPr>
      </w:pPr>
      <w:r w:rsidRPr="00C52D58">
        <w:rPr>
          <w:rFonts w:ascii="Times New Roman" w:eastAsia="Calibri" w:hAnsi="Times New Roman" w:cs="Times New Roman"/>
          <w:bCs/>
          <w:sz w:val="28"/>
          <w:szCs w:val="28"/>
          <w:lang w:eastAsia="en-US"/>
        </w:rPr>
        <w:t xml:space="preserve">добыча полезных ископаемых – </w:t>
      </w:r>
      <w:r>
        <w:rPr>
          <w:rFonts w:ascii="Times New Roman" w:eastAsia="Calibri" w:hAnsi="Times New Roman" w:cs="Times New Roman"/>
          <w:bCs/>
          <w:sz w:val="28"/>
          <w:szCs w:val="28"/>
          <w:lang w:eastAsia="en-US"/>
        </w:rPr>
        <w:t xml:space="preserve">на </w:t>
      </w:r>
      <w:r w:rsidRPr="00C52D58">
        <w:rPr>
          <w:rFonts w:ascii="Times New Roman" w:eastAsia="Calibri" w:hAnsi="Times New Roman" w:cs="Times New Roman"/>
          <w:bCs/>
          <w:sz w:val="28"/>
          <w:szCs w:val="28"/>
          <w:lang w:eastAsia="en-US"/>
        </w:rPr>
        <w:t>13,3 %;</w:t>
      </w:r>
    </w:p>
    <w:p w14:paraId="26AFC31B" w14:textId="77777777" w:rsidR="00056A29" w:rsidRPr="00C52D58" w:rsidRDefault="00056A29" w:rsidP="00056A29">
      <w:pPr>
        <w:autoSpaceDN w:val="0"/>
        <w:adjustRightInd w:val="0"/>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обрабатывающие производства – на 13,7 %; </w:t>
      </w:r>
    </w:p>
    <w:p w14:paraId="3FDC97DC" w14:textId="77777777" w:rsidR="00056A29" w:rsidRPr="00D56AE1" w:rsidRDefault="00056A29" w:rsidP="00056A29">
      <w:pPr>
        <w:autoSpaceDN w:val="0"/>
        <w:adjustRightInd w:val="0"/>
        <w:ind w:firstLine="709"/>
        <w:jc w:val="both"/>
        <w:rPr>
          <w:rFonts w:ascii="Times New Roman" w:hAnsi="Times New Roman" w:cs="Times New Roman"/>
          <w:sz w:val="28"/>
          <w:szCs w:val="28"/>
        </w:rPr>
      </w:pPr>
      <w:r w:rsidRPr="00D56AE1">
        <w:rPr>
          <w:rFonts w:ascii="Times New Roman" w:eastAsia="Calibri" w:hAnsi="Times New Roman" w:cs="Times New Roman"/>
          <w:sz w:val="28"/>
          <w:szCs w:val="28"/>
        </w:rPr>
        <w:t>ввод в эксплуатацию общей площади жилых помещений – на 47 %;</w:t>
      </w:r>
    </w:p>
    <w:p w14:paraId="0CBA9D7B" w14:textId="77777777" w:rsidR="00056A29" w:rsidRPr="006D302E" w:rsidRDefault="00056A29" w:rsidP="00056A29">
      <w:pPr>
        <w:autoSpaceDN w:val="0"/>
        <w:adjustRightInd w:val="0"/>
        <w:ind w:firstLine="709"/>
        <w:jc w:val="both"/>
        <w:rPr>
          <w:rFonts w:ascii="Times New Roman" w:hAnsi="Times New Roman" w:cs="Times New Roman"/>
          <w:color w:val="FF0000"/>
          <w:sz w:val="28"/>
        </w:rPr>
      </w:pPr>
      <w:r w:rsidRPr="001A41F6">
        <w:rPr>
          <w:rFonts w:ascii="Times New Roman" w:eastAsia="Calibri" w:hAnsi="Times New Roman" w:cs="Times New Roman"/>
          <w:sz w:val="28"/>
          <w:szCs w:val="28"/>
        </w:rPr>
        <w:t>число субъектов малого и среднего предпринимательства – на 3,3 %;</w:t>
      </w:r>
    </w:p>
    <w:p w14:paraId="6E3820E4" w14:textId="77777777" w:rsidR="00056A29" w:rsidRPr="005040CD" w:rsidRDefault="00056A29" w:rsidP="00056A29">
      <w:pPr>
        <w:autoSpaceDN w:val="0"/>
        <w:adjustRightInd w:val="0"/>
        <w:ind w:firstLine="709"/>
        <w:jc w:val="both"/>
        <w:rPr>
          <w:rFonts w:ascii="Times New Roman" w:hAnsi="Times New Roman" w:cs="Times New Roman"/>
          <w:sz w:val="28"/>
        </w:rPr>
      </w:pPr>
      <w:r w:rsidRPr="005040CD">
        <w:rPr>
          <w:rFonts w:ascii="Times New Roman" w:eastAsia="Calibri" w:hAnsi="Times New Roman" w:cs="Times New Roman"/>
          <w:sz w:val="28"/>
          <w:szCs w:val="28"/>
        </w:rPr>
        <w:t>объем инвестиций в основной капитал (в сопоставимых ценах) –                   на 3,6%;</w:t>
      </w:r>
    </w:p>
    <w:p w14:paraId="7A52C748" w14:textId="77777777" w:rsidR="00056A29" w:rsidRPr="00BD4C6D" w:rsidRDefault="00056A29" w:rsidP="00056A29">
      <w:pPr>
        <w:autoSpaceDN w:val="0"/>
        <w:adjustRightInd w:val="0"/>
        <w:ind w:firstLine="709"/>
        <w:jc w:val="both"/>
        <w:rPr>
          <w:rFonts w:ascii="Times New Roman" w:hAnsi="Times New Roman" w:cs="Times New Roman"/>
          <w:sz w:val="28"/>
        </w:rPr>
      </w:pPr>
      <w:r w:rsidRPr="00BD4C6D">
        <w:rPr>
          <w:rFonts w:ascii="Times New Roman" w:eastAsia="Calibri" w:hAnsi="Times New Roman" w:cs="Times New Roman"/>
          <w:bCs/>
          <w:kern w:val="28"/>
          <w:sz w:val="28"/>
          <w:szCs w:val="28"/>
          <w:lang w:eastAsia="en-US"/>
        </w:rPr>
        <w:t xml:space="preserve">производство сельскохозяйственной продукции всех форм собственности – 24,2 %; </w:t>
      </w:r>
    </w:p>
    <w:p w14:paraId="54B40A1E" w14:textId="77777777" w:rsidR="00056A29" w:rsidRPr="00BD4C6D" w:rsidRDefault="00056A29" w:rsidP="00056A29">
      <w:pPr>
        <w:autoSpaceDN w:val="0"/>
        <w:adjustRightInd w:val="0"/>
        <w:ind w:firstLine="709"/>
        <w:jc w:val="both"/>
        <w:rPr>
          <w:rFonts w:ascii="Times New Roman" w:hAnsi="Times New Roman" w:cs="Times New Roman"/>
          <w:bCs/>
          <w:sz w:val="28"/>
          <w:szCs w:val="28"/>
        </w:rPr>
      </w:pPr>
      <w:r w:rsidRPr="00BD4C6D">
        <w:rPr>
          <w:rFonts w:ascii="Times New Roman" w:hAnsi="Times New Roman" w:cs="Times New Roman"/>
          <w:bCs/>
          <w:sz w:val="28"/>
          <w:szCs w:val="28"/>
        </w:rPr>
        <w:t>производство</w:t>
      </w:r>
      <w:r w:rsidRPr="00BD4C6D">
        <w:rPr>
          <w:rFonts w:ascii="Times New Roman" w:hAnsi="Times New Roman" w:cs="Times New Roman"/>
          <w:sz w:val="28"/>
          <w:szCs w:val="28"/>
        </w:rPr>
        <w:t xml:space="preserve"> </w:t>
      </w:r>
      <w:r w:rsidRPr="00BD4C6D">
        <w:rPr>
          <w:rFonts w:ascii="Times New Roman" w:hAnsi="Times New Roman" w:cs="Times New Roman"/>
          <w:bCs/>
          <w:sz w:val="28"/>
          <w:szCs w:val="28"/>
        </w:rPr>
        <w:t xml:space="preserve">молока – на </w:t>
      </w:r>
      <w:r>
        <w:rPr>
          <w:rFonts w:ascii="Times New Roman" w:hAnsi="Times New Roman" w:cs="Times New Roman"/>
          <w:bCs/>
          <w:sz w:val="28"/>
          <w:szCs w:val="28"/>
        </w:rPr>
        <w:t>7,2</w:t>
      </w:r>
      <w:r w:rsidRPr="00BD4C6D">
        <w:rPr>
          <w:rFonts w:ascii="Times New Roman" w:hAnsi="Times New Roman" w:cs="Times New Roman"/>
          <w:bCs/>
          <w:sz w:val="28"/>
          <w:szCs w:val="28"/>
        </w:rPr>
        <w:t xml:space="preserve"> %; </w:t>
      </w:r>
    </w:p>
    <w:p w14:paraId="19F50F92" w14:textId="77777777" w:rsidR="00056A29" w:rsidRPr="0034544A" w:rsidRDefault="00056A29" w:rsidP="0034544A">
      <w:pPr>
        <w:shd w:val="clear" w:color="auto" w:fill="FFFFFF" w:themeFill="background1"/>
        <w:autoSpaceDN w:val="0"/>
        <w:adjustRightInd w:val="0"/>
        <w:ind w:firstLine="709"/>
        <w:jc w:val="both"/>
        <w:rPr>
          <w:rFonts w:ascii="Times New Roman" w:hAnsi="Times New Roman" w:cs="Times New Roman"/>
          <w:sz w:val="28"/>
        </w:rPr>
      </w:pPr>
      <w:r w:rsidRPr="00BD4C6D">
        <w:rPr>
          <w:rFonts w:ascii="Times New Roman" w:eastAsia="Calibri" w:hAnsi="Times New Roman" w:cs="Times New Roman"/>
          <w:sz w:val="28"/>
          <w:szCs w:val="28"/>
        </w:rPr>
        <w:t>производство мяса</w:t>
      </w:r>
      <w:r w:rsidRPr="00BD4C6D">
        <w:rPr>
          <w:rFonts w:ascii="Times New Roman" w:hAnsi="Times New Roman" w:cs="Times New Roman"/>
          <w:bCs/>
          <w:sz w:val="28"/>
          <w:szCs w:val="28"/>
        </w:rPr>
        <w:t xml:space="preserve"> предприятиями всех форм собственности – </w:t>
      </w:r>
      <w:r w:rsidRPr="00BD4C6D">
        <w:rPr>
          <w:rFonts w:ascii="Times New Roman" w:hAnsi="Times New Roman" w:cs="Times New Roman"/>
          <w:bCs/>
          <w:sz w:val="28"/>
          <w:szCs w:val="28"/>
        </w:rPr>
        <w:br/>
      </w:r>
      <w:r w:rsidRPr="0034544A">
        <w:rPr>
          <w:rFonts w:ascii="Times New Roman" w:hAnsi="Times New Roman" w:cs="Times New Roman"/>
          <w:bCs/>
          <w:sz w:val="28"/>
          <w:szCs w:val="28"/>
        </w:rPr>
        <w:t xml:space="preserve">на 46,4 %; </w:t>
      </w:r>
    </w:p>
    <w:p w14:paraId="1802F77C" w14:textId="2334BC67" w:rsidR="00E6218B" w:rsidRPr="00E6218B" w:rsidRDefault="00E6218B" w:rsidP="00E6218B">
      <w:pPr>
        <w:autoSpaceDN w:val="0"/>
        <w:adjustRightInd w:val="0"/>
        <w:ind w:firstLine="709"/>
        <w:jc w:val="both"/>
        <w:rPr>
          <w:rFonts w:ascii="Times New Roman" w:hAnsi="Times New Roman" w:cs="Times New Roman"/>
          <w:sz w:val="28"/>
        </w:rPr>
      </w:pPr>
      <w:r w:rsidRPr="00E6218B">
        <w:rPr>
          <w:rFonts w:ascii="Times New Roman" w:eastAsia="Calibri" w:hAnsi="Times New Roman" w:cs="Times New Roman"/>
          <w:sz w:val="28"/>
          <w:szCs w:val="28"/>
        </w:rPr>
        <w:t xml:space="preserve">производство хлеба и хлебобулочных изделий – на </w:t>
      </w:r>
      <w:r>
        <w:rPr>
          <w:rFonts w:ascii="Times New Roman" w:eastAsia="Calibri" w:hAnsi="Times New Roman" w:cs="Times New Roman"/>
          <w:sz w:val="28"/>
          <w:szCs w:val="28"/>
        </w:rPr>
        <w:t>28,2</w:t>
      </w:r>
      <w:r w:rsidRPr="00E6218B">
        <w:rPr>
          <w:rFonts w:ascii="Times New Roman" w:eastAsia="Calibri" w:hAnsi="Times New Roman" w:cs="Times New Roman"/>
          <w:sz w:val="28"/>
          <w:szCs w:val="28"/>
        </w:rPr>
        <w:t xml:space="preserve"> %;</w:t>
      </w:r>
    </w:p>
    <w:p w14:paraId="69631261" w14:textId="77777777" w:rsidR="00056A29" w:rsidRPr="0034544A" w:rsidRDefault="00056A29" w:rsidP="0034544A">
      <w:pPr>
        <w:shd w:val="clear" w:color="auto" w:fill="FFFFFF" w:themeFill="background1"/>
        <w:autoSpaceDN w:val="0"/>
        <w:adjustRightInd w:val="0"/>
        <w:ind w:firstLine="709"/>
        <w:jc w:val="both"/>
        <w:rPr>
          <w:rFonts w:ascii="Times New Roman" w:hAnsi="Times New Roman" w:cs="Times New Roman"/>
          <w:sz w:val="28"/>
          <w:szCs w:val="28"/>
        </w:rPr>
      </w:pPr>
      <w:r w:rsidRPr="0034544A">
        <w:rPr>
          <w:rFonts w:ascii="Times New Roman" w:eastAsia="Calibri" w:hAnsi="Times New Roman" w:cs="Times New Roman"/>
          <w:sz w:val="28"/>
          <w:szCs w:val="28"/>
        </w:rPr>
        <w:t>поголовье скота во всех категориях хозяйств – на 40 %.</w:t>
      </w:r>
    </w:p>
    <w:p w14:paraId="18C4F1E0" w14:textId="77777777" w:rsidR="00056A29" w:rsidRPr="0034544A" w:rsidRDefault="00056A29" w:rsidP="0034544A">
      <w:pPr>
        <w:shd w:val="clear" w:color="auto" w:fill="FFFFFF" w:themeFill="background1"/>
        <w:autoSpaceDN w:val="0"/>
        <w:adjustRightInd w:val="0"/>
        <w:ind w:firstLine="709"/>
        <w:jc w:val="both"/>
        <w:rPr>
          <w:rFonts w:ascii="Times New Roman" w:hAnsi="Times New Roman" w:cs="Times New Roman"/>
          <w:sz w:val="28"/>
        </w:rPr>
      </w:pPr>
      <w:r w:rsidRPr="0034544A">
        <w:rPr>
          <w:rFonts w:ascii="Times New Roman" w:eastAsia="Calibri" w:hAnsi="Times New Roman" w:cs="Times New Roman"/>
          <w:sz w:val="28"/>
          <w:szCs w:val="28"/>
          <w:lang w:eastAsia="en-US"/>
        </w:rPr>
        <w:t>2.2. связанные с ростом значения следующих показателей:</w:t>
      </w:r>
    </w:p>
    <w:p w14:paraId="3EE07DF4" w14:textId="567FE1A9" w:rsidR="00A3010C" w:rsidRPr="00334502" w:rsidRDefault="00056A29" w:rsidP="0034544A">
      <w:pPr>
        <w:shd w:val="clear" w:color="auto" w:fill="FFFFFF" w:themeFill="background1"/>
        <w:jc w:val="both"/>
        <w:rPr>
          <w:rFonts w:ascii="Times New Roman" w:hAnsi="Times New Roman" w:cs="Times New Roman"/>
          <w:color w:val="FF0000"/>
          <w:sz w:val="28"/>
          <w:szCs w:val="28"/>
        </w:rPr>
      </w:pPr>
      <w:r w:rsidRPr="0034544A">
        <w:rPr>
          <w:rFonts w:ascii="Times New Roman" w:eastAsia="Calibri" w:hAnsi="Times New Roman" w:cs="Times New Roman"/>
          <w:sz w:val="28"/>
          <w:szCs w:val="28"/>
        </w:rPr>
        <w:t>расходы бюджета района – на 13 %.</w:t>
      </w:r>
    </w:p>
    <w:p w14:paraId="454CBDAD" w14:textId="77777777" w:rsidR="00A3010C" w:rsidRPr="00334502" w:rsidRDefault="00A3010C" w:rsidP="00845CF1">
      <w:pPr>
        <w:jc w:val="right"/>
        <w:rPr>
          <w:rFonts w:ascii="Times New Roman" w:hAnsi="Times New Roman" w:cs="Times New Roman"/>
          <w:color w:val="FF0000"/>
          <w:sz w:val="28"/>
          <w:szCs w:val="28"/>
        </w:rPr>
      </w:pPr>
    </w:p>
    <w:p w14:paraId="2C156CFE" w14:textId="77777777" w:rsidR="00A3010C" w:rsidRPr="00334502" w:rsidRDefault="00A3010C" w:rsidP="00845CF1">
      <w:pPr>
        <w:jc w:val="both"/>
        <w:rPr>
          <w:rFonts w:ascii="Times New Roman" w:hAnsi="Times New Roman" w:cs="Times New Roman"/>
          <w:color w:val="FF0000"/>
          <w:sz w:val="28"/>
          <w:szCs w:val="28"/>
        </w:rPr>
      </w:pPr>
    </w:p>
    <w:p w14:paraId="6657DD42"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pPr>
      <w:bookmarkStart w:id="6" w:name="_GoBack"/>
      <w:bookmarkEnd w:id="6"/>
    </w:p>
    <w:p w14:paraId="53D01114"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pPr>
    </w:p>
    <w:p w14:paraId="702C1FE1"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pPr>
    </w:p>
    <w:p w14:paraId="67CFDEFE"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pPr>
    </w:p>
    <w:p w14:paraId="2CAA919D"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pPr>
    </w:p>
    <w:p w14:paraId="71CBE5FA" w14:textId="77777777" w:rsidR="003D3F06" w:rsidRPr="00334502" w:rsidRDefault="003D3F06" w:rsidP="00845CF1">
      <w:pPr>
        <w:autoSpaceDN w:val="0"/>
        <w:adjustRightInd w:val="0"/>
        <w:ind w:firstLine="709"/>
        <w:jc w:val="both"/>
        <w:rPr>
          <w:rFonts w:ascii="Times New Roman" w:eastAsia="Calibri" w:hAnsi="Times New Roman" w:cs="Times New Roman"/>
          <w:color w:val="FF0000"/>
          <w:sz w:val="28"/>
          <w:szCs w:val="28"/>
        </w:rPr>
        <w:sectPr w:rsidR="003D3F06" w:rsidRPr="00334502" w:rsidSect="007103B7">
          <w:pgSz w:w="11906" w:h="16838"/>
          <w:pgMar w:top="1418" w:right="1276" w:bottom="1134" w:left="1559" w:header="709" w:footer="709" w:gutter="0"/>
          <w:cols w:space="708"/>
          <w:titlePg/>
          <w:docGrid w:linePitch="360"/>
        </w:sectPr>
      </w:pPr>
    </w:p>
    <w:p w14:paraId="2A790AD5" w14:textId="727F82CC" w:rsidR="00A97B45" w:rsidRPr="00342C3F" w:rsidRDefault="00A81180" w:rsidP="00845CF1">
      <w:pPr>
        <w:autoSpaceDN w:val="0"/>
        <w:adjustRightInd w:val="0"/>
        <w:ind w:firstLine="709"/>
        <w:jc w:val="right"/>
        <w:rPr>
          <w:rFonts w:ascii="Times New Roman" w:hAnsi="Times New Roman" w:cs="Times New Roman"/>
          <w:sz w:val="28"/>
          <w:szCs w:val="28"/>
          <w:lang w:eastAsia="ru-RU"/>
        </w:rPr>
      </w:pPr>
      <w:r w:rsidRPr="00342C3F">
        <w:rPr>
          <w:rFonts w:ascii="Times New Roman" w:hAnsi="Times New Roman" w:cs="Times New Roman"/>
          <w:sz w:val="28"/>
          <w:szCs w:val="28"/>
          <w:lang w:eastAsia="ru-RU"/>
        </w:rPr>
        <w:lastRenderedPageBreak/>
        <w:t>П</w:t>
      </w:r>
      <w:r w:rsidR="003D3F06" w:rsidRPr="00342C3F">
        <w:rPr>
          <w:rFonts w:ascii="Times New Roman" w:hAnsi="Times New Roman" w:cs="Times New Roman"/>
          <w:sz w:val="28"/>
          <w:szCs w:val="28"/>
          <w:lang w:eastAsia="ru-RU"/>
        </w:rPr>
        <w:t>р</w:t>
      </w:r>
      <w:r w:rsidR="00FE3E40" w:rsidRPr="00342C3F">
        <w:rPr>
          <w:rFonts w:ascii="Times New Roman" w:hAnsi="Times New Roman" w:cs="Times New Roman"/>
          <w:sz w:val="28"/>
          <w:szCs w:val="28"/>
          <w:lang w:eastAsia="ru-RU"/>
        </w:rPr>
        <w:t>иложение</w:t>
      </w:r>
    </w:p>
    <w:p w14:paraId="00A16739" w14:textId="77777777" w:rsidR="00A97B45" w:rsidRPr="00342C3F" w:rsidRDefault="00A97B45" w:rsidP="00845CF1">
      <w:pPr>
        <w:autoSpaceDN w:val="0"/>
        <w:adjustRightInd w:val="0"/>
        <w:ind w:firstLine="709"/>
        <w:jc w:val="right"/>
        <w:rPr>
          <w:rFonts w:ascii="Times New Roman" w:hAnsi="Times New Roman" w:cs="Times New Roman"/>
          <w:sz w:val="28"/>
          <w:szCs w:val="28"/>
          <w:lang w:eastAsia="ru-RU"/>
        </w:rPr>
      </w:pPr>
    </w:p>
    <w:p w14:paraId="4B01A104" w14:textId="77777777" w:rsidR="00A97B45" w:rsidRPr="00342C3F" w:rsidRDefault="00A97B45" w:rsidP="00845CF1">
      <w:pPr>
        <w:pStyle w:val="Style23"/>
        <w:spacing w:line="240" w:lineRule="auto"/>
        <w:rPr>
          <w:rFonts w:ascii="Times New Roman" w:hAnsi="Times New Roman" w:cs="Times New Roman"/>
          <w:sz w:val="28"/>
          <w:szCs w:val="28"/>
        </w:rPr>
      </w:pPr>
      <w:r w:rsidRPr="00342C3F">
        <w:rPr>
          <w:rFonts w:ascii="Times New Roman" w:hAnsi="Times New Roman" w:cs="Times New Roman"/>
          <w:sz w:val="28"/>
          <w:szCs w:val="28"/>
          <w:lang w:eastAsia="ru-RU"/>
        </w:rPr>
        <w:tab/>
      </w:r>
      <w:r w:rsidRPr="00342C3F">
        <w:rPr>
          <w:rFonts w:ascii="Times New Roman" w:hAnsi="Times New Roman" w:cs="Times New Roman"/>
          <w:sz w:val="28"/>
          <w:szCs w:val="28"/>
        </w:rPr>
        <w:t>Динамика основных показателей</w:t>
      </w:r>
    </w:p>
    <w:p w14:paraId="4AE87ACB" w14:textId="3A3A4264" w:rsidR="00342C3F" w:rsidRDefault="00A97B45" w:rsidP="00845CF1">
      <w:pPr>
        <w:jc w:val="center"/>
        <w:rPr>
          <w:rFonts w:ascii="Times New Roman" w:hAnsi="Times New Roman" w:cs="Times New Roman"/>
          <w:sz w:val="28"/>
          <w:szCs w:val="28"/>
        </w:rPr>
      </w:pPr>
      <w:r w:rsidRPr="00342C3F">
        <w:rPr>
          <w:rFonts w:ascii="Times New Roman" w:hAnsi="Times New Roman" w:cs="Times New Roman"/>
          <w:sz w:val="28"/>
          <w:szCs w:val="28"/>
        </w:rPr>
        <w:t>социально-экономического разв</w:t>
      </w:r>
      <w:r w:rsidR="00A834CD" w:rsidRPr="00342C3F">
        <w:rPr>
          <w:rFonts w:ascii="Times New Roman" w:hAnsi="Times New Roman" w:cs="Times New Roman"/>
          <w:sz w:val="28"/>
          <w:szCs w:val="28"/>
        </w:rPr>
        <w:t>ития</w:t>
      </w:r>
      <w:r w:rsidR="00342C3F">
        <w:rPr>
          <w:rFonts w:ascii="Times New Roman" w:hAnsi="Times New Roman" w:cs="Times New Roman"/>
          <w:sz w:val="28"/>
          <w:szCs w:val="28"/>
        </w:rPr>
        <w:t xml:space="preserve"> </w:t>
      </w:r>
      <w:r w:rsidR="00A834CD" w:rsidRPr="00342C3F">
        <w:rPr>
          <w:rFonts w:ascii="Times New Roman" w:hAnsi="Times New Roman" w:cs="Times New Roman"/>
          <w:sz w:val="28"/>
          <w:szCs w:val="28"/>
        </w:rPr>
        <w:t>Ханты-Мансийск</w:t>
      </w:r>
      <w:r w:rsidR="00342C3F">
        <w:rPr>
          <w:rFonts w:ascii="Times New Roman" w:hAnsi="Times New Roman" w:cs="Times New Roman"/>
          <w:sz w:val="28"/>
          <w:szCs w:val="28"/>
        </w:rPr>
        <w:t>ого</w:t>
      </w:r>
      <w:r w:rsidR="00A834CD" w:rsidRPr="00342C3F">
        <w:rPr>
          <w:rFonts w:ascii="Times New Roman" w:hAnsi="Times New Roman" w:cs="Times New Roman"/>
          <w:sz w:val="28"/>
          <w:szCs w:val="28"/>
        </w:rPr>
        <w:t xml:space="preserve"> район</w:t>
      </w:r>
      <w:r w:rsidR="00342C3F">
        <w:rPr>
          <w:rFonts w:ascii="Times New Roman" w:hAnsi="Times New Roman" w:cs="Times New Roman"/>
          <w:sz w:val="28"/>
          <w:szCs w:val="28"/>
        </w:rPr>
        <w:t>а</w:t>
      </w:r>
      <w:r w:rsidR="00A834CD" w:rsidRPr="00342C3F">
        <w:rPr>
          <w:rFonts w:ascii="Times New Roman" w:hAnsi="Times New Roman" w:cs="Times New Roman"/>
          <w:sz w:val="28"/>
          <w:szCs w:val="28"/>
        </w:rPr>
        <w:t xml:space="preserve"> </w:t>
      </w:r>
    </w:p>
    <w:p w14:paraId="188AEFD9" w14:textId="57839A9C" w:rsidR="00A97B45" w:rsidRDefault="00FE3E40" w:rsidP="00845CF1">
      <w:pPr>
        <w:jc w:val="center"/>
        <w:rPr>
          <w:rFonts w:ascii="Times New Roman" w:hAnsi="Times New Roman" w:cs="Times New Roman"/>
          <w:sz w:val="28"/>
          <w:szCs w:val="28"/>
        </w:rPr>
      </w:pPr>
      <w:r w:rsidRPr="00342C3F">
        <w:rPr>
          <w:rFonts w:ascii="Times New Roman" w:hAnsi="Times New Roman" w:cs="Times New Roman"/>
          <w:sz w:val="28"/>
          <w:szCs w:val="28"/>
        </w:rPr>
        <w:t xml:space="preserve">за </w:t>
      </w:r>
      <w:r w:rsidR="00342C3F" w:rsidRPr="00342C3F">
        <w:rPr>
          <w:rFonts w:ascii="Times New Roman" w:hAnsi="Times New Roman" w:cs="Times New Roman"/>
          <w:sz w:val="28"/>
          <w:szCs w:val="28"/>
        </w:rPr>
        <w:t xml:space="preserve">январь-март </w:t>
      </w:r>
      <w:r w:rsidRPr="00342C3F">
        <w:rPr>
          <w:rFonts w:ascii="Times New Roman" w:hAnsi="Times New Roman" w:cs="Times New Roman"/>
          <w:sz w:val="28"/>
          <w:szCs w:val="28"/>
        </w:rPr>
        <w:t>202</w:t>
      </w:r>
      <w:r w:rsidR="00342C3F" w:rsidRPr="00342C3F">
        <w:rPr>
          <w:rFonts w:ascii="Times New Roman" w:hAnsi="Times New Roman" w:cs="Times New Roman"/>
          <w:sz w:val="28"/>
          <w:szCs w:val="28"/>
        </w:rPr>
        <w:t>6</w:t>
      </w:r>
      <w:r w:rsidR="00A97B45" w:rsidRPr="00342C3F">
        <w:rPr>
          <w:rFonts w:ascii="Times New Roman" w:hAnsi="Times New Roman" w:cs="Times New Roman"/>
          <w:sz w:val="28"/>
          <w:szCs w:val="28"/>
        </w:rPr>
        <w:t xml:space="preserve"> год</w:t>
      </w:r>
      <w:r w:rsidR="00342C3F" w:rsidRPr="00342C3F">
        <w:rPr>
          <w:rFonts w:ascii="Times New Roman" w:hAnsi="Times New Roman" w:cs="Times New Roman"/>
          <w:sz w:val="28"/>
          <w:szCs w:val="28"/>
        </w:rPr>
        <w:t>а</w:t>
      </w:r>
    </w:p>
    <w:p w14:paraId="6ECF3EA4" w14:textId="25EA621A" w:rsidR="006D6D3A" w:rsidRDefault="006D6D3A" w:rsidP="00845CF1">
      <w:pPr>
        <w:jc w:val="center"/>
        <w:rPr>
          <w:rFonts w:ascii="Times New Roman" w:hAnsi="Times New Roman" w:cs="Times New Roman"/>
          <w:sz w:val="28"/>
          <w:szCs w:val="28"/>
        </w:rPr>
      </w:pPr>
    </w:p>
    <w:tbl>
      <w:tblPr>
        <w:tblW w:w="0" w:type="auto"/>
        <w:tblLook w:val="04A0" w:firstRow="1" w:lastRow="0" w:firstColumn="1" w:lastColumn="0" w:noHBand="0" w:noVBand="1"/>
      </w:tblPr>
      <w:tblGrid>
        <w:gridCol w:w="876"/>
        <w:gridCol w:w="5492"/>
        <w:gridCol w:w="2586"/>
        <w:gridCol w:w="1811"/>
        <w:gridCol w:w="1790"/>
        <w:gridCol w:w="1438"/>
      </w:tblGrid>
      <w:tr w:rsidR="00066882" w14:paraId="41602115" w14:textId="77777777" w:rsidTr="00066882">
        <w:trPr>
          <w:trHeight w:val="62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FF85E8B" w14:textId="77777777" w:rsidR="00511DB3" w:rsidRDefault="00511DB3" w:rsidP="008F13ED">
            <w:pPr>
              <w:widowControl/>
              <w:jc w:val="center"/>
              <w:rPr>
                <w:rFonts w:ascii="Times New Roman" w:hAnsi="Times New Roman" w:cs="Times New Roman"/>
                <w:lang w:eastAsia="ru-RU"/>
              </w:rPr>
            </w:pPr>
          </w:p>
        </w:tc>
        <w:tc>
          <w:tcPr>
            <w:tcW w:w="6207" w:type="dxa"/>
            <w:tcBorders>
              <w:top w:val="single" w:sz="4" w:space="0" w:color="auto"/>
              <w:bottom w:val="single" w:sz="4" w:space="0" w:color="auto"/>
              <w:right w:val="single" w:sz="4" w:space="0" w:color="auto"/>
            </w:tcBorders>
            <w:shd w:val="clear" w:color="auto" w:fill="auto"/>
          </w:tcPr>
          <w:p w14:paraId="264FF03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Показатели</w:t>
            </w:r>
          </w:p>
        </w:tc>
        <w:tc>
          <w:tcPr>
            <w:tcW w:w="2069" w:type="dxa"/>
            <w:tcBorders>
              <w:top w:val="single" w:sz="4" w:space="0" w:color="auto"/>
              <w:bottom w:val="single" w:sz="4" w:space="0" w:color="auto"/>
              <w:right w:val="single" w:sz="4" w:space="0" w:color="auto"/>
            </w:tcBorders>
            <w:shd w:val="clear" w:color="auto" w:fill="auto"/>
          </w:tcPr>
          <w:p w14:paraId="63BF08E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Единицы измерения</w:t>
            </w:r>
          </w:p>
        </w:tc>
        <w:tc>
          <w:tcPr>
            <w:tcW w:w="1709" w:type="dxa"/>
            <w:tcBorders>
              <w:top w:val="single" w:sz="4" w:space="0" w:color="auto"/>
              <w:bottom w:val="single" w:sz="4" w:space="0" w:color="auto"/>
              <w:right w:val="single" w:sz="4" w:space="0" w:color="auto"/>
            </w:tcBorders>
            <w:shd w:val="clear" w:color="auto" w:fill="auto"/>
          </w:tcPr>
          <w:p w14:paraId="298C0F2B" w14:textId="01BB6FAB"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xml:space="preserve">январь-март </w:t>
            </w:r>
          </w:p>
          <w:p w14:paraId="32C48199" w14:textId="165DDA4A"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2025 года</w:t>
            </w:r>
          </w:p>
        </w:tc>
        <w:tc>
          <w:tcPr>
            <w:tcW w:w="1676" w:type="dxa"/>
            <w:tcBorders>
              <w:top w:val="single" w:sz="4" w:space="0" w:color="auto"/>
              <w:bottom w:val="single" w:sz="4" w:space="0" w:color="auto"/>
              <w:right w:val="single" w:sz="4" w:space="0" w:color="auto"/>
            </w:tcBorders>
            <w:shd w:val="clear" w:color="auto" w:fill="auto"/>
          </w:tcPr>
          <w:p w14:paraId="14204C4C" w14:textId="77777777" w:rsidR="00511DB3" w:rsidRDefault="00511DB3" w:rsidP="00511DB3">
            <w:pPr>
              <w:widowControl/>
              <w:jc w:val="center"/>
              <w:rPr>
                <w:rFonts w:ascii="Times New Roman" w:hAnsi="Times New Roman" w:cs="Times New Roman"/>
                <w:lang w:eastAsia="ru-RU"/>
              </w:rPr>
            </w:pPr>
            <w:r>
              <w:rPr>
                <w:rFonts w:ascii="Times New Roman" w:hAnsi="Times New Roman" w:cs="Times New Roman"/>
                <w:lang w:eastAsia="ru-RU"/>
              </w:rPr>
              <w:t xml:space="preserve">январь-март </w:t>
            </w:r>
          </w:p>
          <w:p w14:paraId="37AC869A" w14:textId="4BB2CF9E" w:rsidR="00511DB3" w:rsidRDefault="00511DB3" w:rsidP="00511DB3">
            <w:pPr>
              <w:widowControl/>
              <w:jc w:val="center"/>
              <w:rPr>
                <w:rFonts w:ascii="Times New Roman" w:hAnsi="Times New Roman" w:cs="Times New Roman"/>
                <w:lang w:eastAsia="ru-RU"/>
              </w:rPr>
            </w:pPr>
            <w:r>
              <w:rPr>
                <w:rFonts w:ascii="Times New Roman" w:hAnsi="Times New Roman" w:cs="Times New Roman"/>
                <w:lang w:eastAsia="ru-RU"/>
              </w:rPr>
              <w:t>2026 года</w:t>
            </w:r>
          </w:p>
        </w:tc>
        <w:tc>
          <w:tcPr>
            <w:tcW w:w="1456" w:type="dxa"/>
            <w:tcBorders>
              <w:top w:val="single" w:sz="4" w:space="0" w:color="auto"/>
              <w:bottom w:val="single" w:sz="4" w:space="0" w:color="auto"/>
              <w:right w:val="single" w:sz="4" w:space="0" w:color="auto"/>
            </w:tcBorders>
            <w:shd w:val="clear" w:color="auto" w:fill="auto"/>
          </w:tcPr>
          <w:p w14:paraId="155ABB11" w14:textId="77777777" w:rsidR="00066882" w:rsidRDefault="00511DB3" w:rsidP="00066882">
            <w:pPr>
              <w:widowControl/>
              <w:jc w:val="center"/>
              <w:rPr>
                <w:rFonts w:ascii="Times New Roman" w:hAnsi="Times New Roman" w:cs="Times New Roman"/>
                <w:lang w:eastAsia="ru-RU"/>
              </w:rPr>
            </w:pPr>
            <w:r>
              <w:rPr>
                <w:rFonts w:ascii="Times New Roman" w:hAnsi="Times New Roman" w:cs="Times New Roman"/>
                <w:lang w:eastAsia="ru-RU"/>
              </w:rPr>
              <w:t xml:space="preserve">Темп роста, </w:t>
            </w:r>
          </w:p>
          <w:p w14:paraId="58E0C130" w14:textId="1C4B71D5" w:rsidR="00511DB3" w:rsidRPr="00066882" w:rsidRDefault="00511DB3" w:rsidP="00066882">
            <w:pPr>
              <w:widowControl/>
              <w:jc w:val="center"/>
              <w:rPr>
                <w:rFonts w:ascii="Times New Roman" w:hAnsi="Times New Roman" w:cs="Times New Roman"/>
                <w:lang w:eastAsia="ru-RU"/>
              </w:rPr>
            </w:pPr>
            <w:r>
              <w:rPr>
                <w:rFonts w:ascii="Times New Roman" w:hAnsi="Times New Roman" w:cs="Times New Roman"/>
                <w:lang w:eastAsia="ru-RU"/>
              </w:rPr>
              <w:t xml:space="preserve">% </w:t>
            </w:r>
            <w:r>
              <w:rPr>
                <w:rFonts w:ascii="Times New Roman" w:hAnsi="Times New Roman" w:cs="Times New Roman"/>
                <w:vertAlign w:val="superscript"/>
                <w:lang w:eastAsia="ru-RU"/>
              </w:rPr>
              <w:t>1</w:t>
            </w:r>
          </w:p>
        </w:tc>
      </w:tr>
      <w:tr w:rsidR="00066882" w14:paraId="3FE08B9D" w14:textId="77777777" w:rsidTr="00066882">
        <w:trPr>
          <w:trHeight w:val="315"/>
        </w:trPr>
        <w:tc>
          <w:tcPr>
            <w:tcW w:w="0" w:type="auto"/>
            <w:tcBorders>
              <w:left w:val="single" w:sz="4" w:space="0" w:color="auto"/>
              <w:bottom w:val="single" w:sz="4" w:space="0" w:color="auto"/>
              <w:right w:val="single" w:sz="4" w:space="0" w:color="auto"/>
            </w:tcBorders>
            <w:shd w:val="clear" w:color="auto" w:fill="auto"/>
            <w:vAlign w:val="center"/>
          </w:tcPr>
          <w:p w14:paraId="1FE209E2"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w:t>
            </w:r>
          </w:p>
        </w:tc>
        <w:tc>
          <w:tcPr>
            <w:tcW w:w="6207" w:type="dxa"/>
            <w:tcBorders>
              <w:bottom w:val="single" w:sz="4" w:space="0" w:color="auto"/>
              <w:right w:val="single" w:sz="4" w:space="0" w:color="auto"/>
            </w:tcBorders>
            <w:shd w:val="clear" w:color="auto" w:fill="auto"/>
          </w:tcPr>
          <w:p w14:paraId="3DA1E21E"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Труд и занятость населения:</w:t>
            </w:r>
          </w:p>
        </w:tc>
        <w:tc>
          <w:tcPr>
            <w:tcW w:w="2069" w:type="dxa"/>
            <w:tcBorders>
              <w:bottom w:val="single" w:sz="4" w:space="0" w:color="auto"/>
              <w:right w:val="single" w:sz="4" w:space="0" w:color="auto"/>
            </w:tcBorders>
            <w:shd w:val="clear" w:color="auto" w:fill="auto"/>
            <w:vAlign w:val="center"/>
          </w:tcPr>
          <w:p w14:paraId="066C6986"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 </w:t>
            </w:r>
          </w:p>
        </w:tc>
        <w:tc>
          <w:tcPr>
            <w:tcW w:w="1709" w:type="dxa"/>
            <w:tcBorders>
              <w:bottom w:val="single" w:sz="4" w:space="0" w:color="auto"/>
              <w:right w:val="single" w:sz="4" w:space="0" w:color="auto"/>
            </w:tcBorders>
            <w:shd w:val="clear" w:color="auto" w:fill="auto"/>
            <w:vAlign w:val="center"/>
          </w:tcPr>
          <w:p w14:paraId="0818FE3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676" w:type="dxa"/>
            <w:tcBorders>
              <w:bottom w:val="single" w:sz="4" w:space="0" w:color="auto"/>
              <w:right w:val="single" w:sz="4" w:space="0" w:color="auto"/>
            </w:tcBorders>
            <w:shd w:val="clear" w:color="auto" w:fill="auto"/>
            <w:vAlign w:val="center"/>
          </w:tcPr>
          <w:p w14:paraId="41DE4BB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456" w:type="dxa"/>
            <w:tcBorders>
              <w:bottom w:val="single" w:sz="4" w:space="0" w:color="auto"/>
              <w:right w:val="single" w:sz="4" w:space="0" w:color="auto"/>
            </w:tcBorders>
            <w:shd w:val="clear" w:color="auto" w:fill="auto"/>
            <w:vAlign w:val="center"/>
          </w:tcPr>
          <w:p w14:paraId="080B985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1B0787BD" w14:textId="77777777" w:rsidTr="00066882">
        <w:trPr>
          <w:trHeight w:val="945"/>
        </w:trPr>
        <w:tc>
          <w:tcPr>
            <w:tcW w:w="0" w:type="auto"/>
            <w:tcBorders>
              <w:left w:val="single" w:sz="4" w:space="0" w:color="auto"/>
              <w:bottom w:val="single" w:sz="4" w:space="0" w:color="auto"/>
              <w:right w:val="single" w:sz="4" w:space="0" w:color="auto"/>
            </w:tcBorders>
            <w:shd w:val="clear" w:color="auto" w:fill="auto"/>
          </w:tcPr>
          <w:p w14:paraId="2458D47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1.1.</w:t>
            </w:r>
          </w:p>
        </w:tc>
        <w:tc>
          <w:tcPr>
            <w:tcW w:w="6207" w:type="dxa"/>
            <w:tcBorders>
              <w:bottom w:val="single" w:sz="4" w:space="0" w:color="auto"/>
              <w:right w:val="single" w:sz="4" w:space="0" w:color="auto"/>
            </w:tcBorders>
            <w:shd w:val="clear" w:color="auto" w:fill="auto"/>
          </w:tcPr>
          <w:p w14:paraId="7EDC79B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Среднесписочная численность работников (без внешних совместителей) по полному кругу организаций, осуществляющих деятельность на территории района</w:t>
            </w:r>
          </w:p>
        </w:tc>
        <w:tc>
          <w:tcPr>
            <w:tcW w:w="2069" w:type="dxa"/>
            <w:tcBorders>
              <w:bottom w:val="single" w:sz="4" w:space="0" w:color="auto"/>
              <w:right w:val="single" w:sz="4" w:space="0" w:color="auto"/>
            </w:tcBorders>
            <w:shd w:val="clear" w:color="auto" w:fill="auto"/>
          </w:tcPr>
          <w:p w14:paraId="6B35D45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чел.</w:t>
            </w:r>
          </w:p>
        </w:tc>
        <w:tc>
          <w:tcPr>
            <w:tcW w:w="1709" w:type="dxa"/>
            <w:tcBorders>
              <w:bottom w:val="single" w:sz="4" w:space="0" w:color="auto"/>
              <w:right w:val="single" w:sz="4" w:space="0" w:color="auto"/>
            </w:tcBorders>
            <w:shd w:val="clear" w:color="auto" w:fill="auto"/>
          </w:tcPr>
          <w:p w14:paraId="0B20FC3C" w14:textId="0D5F7B90"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26,317</w:t>
            </w:r>
          </w:p>
        </w:tc>
        <w:tc>
          <w:tcPr>
            <w:tcW w:w="1676" w:type="dxa"/>
            <w:tcBorders>
              <w:bottom w:val="single" w:sz="4" w:space="0" w:color="auto"/>
              <w:right w:val="single" w:sz="4" w:space="0" w:color="auto"/>
            </w:tcBorders>
            <w:shd w:val="clear" w:color="auto" w:fill="auto"/>
          </w:tcPr>
          <w:p w14:paraId="0B79346F" w14:textId="57D8C32E"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29,519</w:t>
            </w:r>
          </w:p>
        </w:tc>
        <w:tc>
          <w:tcPr>
            <w:tcW w:w="1456" w:type="dxa"/>
            <w:tcBorders>
              <w:bottom w:val="single" w:sz="4" w:space="0" w:color="auto"/>
              <w:right w:val="single" w:sz="4" w:space="0" w:color="auto"/>
            </w:tcBorders>
            <w:shd w:val="clear" w:color="auto" w:fill="auto"/>
          </w:tcPr>
          <w:p w14:paraId="43DD475D" w14:textId="76351BD0"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112,2</w:t>
            </w:r>
          </w:p>
        </w:tc>
      </w:tr>
      <w:tr w:rsidR="00066882" w14:paraId="69E48FD4" w14:textId="77777777" w:rsidTr="00066882">
        <w:trPr>
          <w:trHeight w:val="1260"/>
        </w:trPr>
        <w:tc>
          <w:tcPr>
            <w:tcW w:w="0" w:type="auto"/>
            <w:tcBorders>
              <w:left w:val="single" w:sz="4" w:space="0" w:color="auto"/>
              <w:bottom w:val="single" w:sz="4" w:space="0" w:color="auto"/>
              <w:right w:val="single" w:sz="4" w:space="0" w:color="auto"/>
            </w:tcBorders>
            <w:shd w:val="clear" w:color="auto" w:fill="auto"/>
          </w:tcPr>
          <w:p w14:paraId="0AEF260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w:t>
            </w:r>
          </w:p>
        </w:tc>
        <w:tc>
          <w:tcPr>
            <w:tcW w:w="6207" w:type="dxa"/>
            <w:tcBorders>
              <w:bottom w:val="single" w:sz="4" w:space="0" w:color="auto"/>
              <w:right w:val="single" w:sz="4" w:space="0" w:color="auto"/>
            </w:tcBorders>
            <w:shd w:val="clear" w:color="auto" w:fill="auto"/>
          </w:tcPr>
          <w:p w14:paraId="1393394F"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Среднесписочная численность работников (без внешних совместителей) по организациям, не относящимся к субъектам малого предпринимательства, осуществляющим деятельность на территории района </w:t>
            </w:r>
          </w:p>
        </w:tc>
        <w:tc>
          <w:tcPr>
            <w:tcW w:w="2069" w:type="dxa"/>
            <w:tcBorders>
              <w:bottom w:val="single" w:sz="4" w:space="0" w:color="auto"/>
              <w:right w:val="single" w:sz="4" w:space="0" w:color="auto"/>
            </w:tcBorders>
            <w:shd w:val="clear" w:color="auto" w:fill="auto"/>
          </w:tcPr>
          <w:p w14:paraId="120A3FD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чел.</w:t>
            </w:r>
          </w:p>
        </w:tc>
        <w:tc>
          <w:tcPr>
            <w:tcW w:w="1709" w:type="dxa"/>
            <w:tcBorders>
              <w:bottom w:val="single" w:sz="4" w:space="0" w:color="auto"/>
              <w:right w:val="single" w:sz="4" w:space="0" w:color="auto"/>
            </w:tcBorders>
            <w:shd w:val="clear" w:color="auto" w:fill="auto"/>
          </w:tcPr>
          <w:p w14:paraId="2E4051DB" w14:textId="2B87B884"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24,395</w:t>
            </w:r>
          </w:p>
        </w:tc>
        <w:tc>
          <w:tcPr>
            <w:tcW w:w="1676" w:type="dxa"/>
            <w:tcBorders>
              <w:bottom w:val="single" w:sz="4" w:space="0" w:color="auto"/>
              <w:right w:val="single" w:sz="4" w:space="0" w:color="auto"/>
            </w:tcBorders>
            <w:shd w:val="clear" w:color="auto" w:fill="auto"/>
          </w:tcPr>
          <w:p w14:paraId="74911938" w14:textId="255AF728"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27,563</w:t>
            </w:r>
          </w:p>
        </w:tc>
        <w:tc>
          <w:tcPr>
            <w:tcW w:w="1456" w:type="dxa"/>
            <w:tcBorders>
              <w:bottom w:val="single" w:sz="4" w:space="0" w:color="auto"/>
              <w:right w:val="single" w:sz="4" w:space="0" w:color="auto"/>
            </w:tcBorders>
            <w:shd w:val="clear" w:color="auto" w:fill="auto"/>
          </w:tcPr>
          <w:p w14:paraId="7D81714D" w14:textId="67FCF421"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113,0</w:t>
            </w:r>
          </w:p>
        </w:tc>
      </w:tr>
      <w:tr w:rsidR="00066882" w14:paraId="220AE6F8" w14:textId="77777777" w:rsidTr="00066882">
        <w:trPr>
          <w:trHeight w:val="945"/>
        </w:trPr>
        <w:tc>
          <w:tcPr>
            <w:tcW w:w="0" w:type="auto"/>
            <w:tcBorders>
              <w:left w:val="single" w:sz="4" w:space="0" w:color="auto"/>
              <w:bottom w:val="single" w:sz="4" w:space="0" w:color="auto"/>
              <w:right w:val="single" w:sz="4" w:space="0" w:color="auto"/>
            </w:tcBorders>
            <w:shd w:val="clear" w:color="auto" w:fill="auto"/>
          </w:tcPr>
          <w:p w14:paraId="006EB7C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w:t>
            </w:r>
          </w:p>
        </w:tc>
        <w:tc>
          <w:tcPr>
            <w:tcW w:w="6207" w:type="dxa"/>
            <w:tcBorders>
              <w:bottom w:val="single" w:sz="4" w:space="0" w:color="auto"/>
              <w:right w:val="single" w:sz="4" w:space="0" w:color="auto"/>
            </w:tcBorders>
            <w:shd w:val="clear" w:color="auto" w:fill="auto"/>
          </w:tcPr>
          <w:p w14:paraId="328CCECB"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Численность граждан, обратившихся за содействием в поиске подходящей работы в органы службы занятости населения (на конец периода)</w:t>
            </w:r>
          </w:p>
        </w:tc>
        <w:tc>
          <w:tcPr>
            <w:tcW w:w="2069" w:type="dxa"/>
            <w:tcBorders>
              <w:bottom w:val="single" w:sz="4" w:space="0" w:color="auto"/>
              <w:right w:val="single" w:sz="4" w:space="0" w:color="auto"/>
            </w:tcBorders>
            <w:shd w:val="clear" w:color="auto" w:fill="auto"/>
          </w:tcPr>
          <w:p w14:paraId="5EE60D8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чел.</w:t>
            </w:r>
          </w:p>
        </w:tc>
        <w:tc>
          <w:tcPr>
            <w:tcW w:w="1709" w:type="dxa"/>
            <w:tcBorders>
              <w:bottom w:val="single" w:sz="4" w:space="0" w:color="auto"/>
              <w:right w:val="single" w:sz="4" w:space="0" w:color="auto"/>
            </w:tcBorders>
            <w:shd w:val="clear" w:color="auto" w:fill="auto"/>
          </w:tcPr>
          <w:p w14:paraId="3AA0BEFB" w14:textId="487E2BB5"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0,187</w:t>
            </w:r>
          </w:p>
        </w:tc>
        <w:tc>
          <w:tcPr>
            <w:tcW w:w="1676" w:type="dxa"/>
            <w:tcBorders>
              <w:bottom w:val="single" w:sz="4" w:space="0" w:color="auto"/>
              <w:right w:val="single" w:sz="4" w:space="0" w:color="auto"/>
            </w:tcBorders>
            <w:shd w:val="clear" w:color="auto" w:fill="auto"/>
          </w:tcPr>
          <w:p w14:paraId="43CB6C50" w14:textId="25BA9675"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0,112</w:t>
            </w:r>
          </w:p>
        </w:tc>
        <w:tc>
          <w:tcPr>
            <w:tcW w:w="1456" w:type="dxa"/>
            <w:tcBorders>
              <w:bottom w:val="single" w:sz="4" w:space="0" w:color="auto"/>
              <w:right w:val="single" w:sz="4" w:space="0" w:color="auto"/>
            </w:tcBorders>
            <w:shd w:val="clear" w:color="auto" w:fill="auto"/>
          </w:tcPr>
          <w:p w14:paraId="6E071DB0" w14:textId="29114952"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59,9</w:t>
            </w:r>
          </w:p>
        </w:tc>
      </w:tr>
      <w:tr w:rsidR="00066882" w14:paraId="4E2A52E6"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174B7FA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1.3.1.</w:t>
            </w:r>
          </w:p>
        </w:tc>
        <w:tc>
          <w:tcPr>
            <w:tcW w:w="6207" w:type="dxa"/>
            <w:tcBorders>
              <w:bottom w:val="single" w:sz="4" w:space="0" w:color="auto"/>
              <w:right w:val="single" w:sz="4" w:space="0" w:color="auto"/>
            </w:tcBorders>
            <w:shd w:val="clear" w:color="auto" w:fill="auto"/>
          </w:tcPr>
          <w:p w14:paraId="466CEF0D"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из них численность официально зарегистрированных безработных </w:t>
            </w:r>
          </w:p>
        </w:tc>
        <w:tc>
          <w:tcPr>
            <w:tcW w:w="2069" w:type="dxa"/>
            <w:tcBorders>
              <w:bottom w:val="single" w:sz="4" w:space="0" w:color="auto"/>
              <w:right w:val="single" w:sz="4" w:space="0" w:color="auto"/>
            </w:tcBorders>
            <w:shd w:val="clear" w:color="auto" w:fill="auto"/>
          </w:tcPr>
          <w:p w14:paraId="5C1BA73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чел.</w:t>
            </w:r>
          </w:p>
        </w:tc>
        <w:tc>
          <w:tcPr>
            <w:tcW w:w="1709" w:type="dxa"/>
            <w:tcBorders>
              <w:bottom w:val="single" w:sz="4" w:space="0" w:color="auto"/>
              <w:right w:val="single" w:sz="4" w:space="0" w:color="auto"/>
            </w:tcBorders>
            <w:shd w:val="clear" w:color="auto" w:fill="auto"/>
          </w:tcPr>
          <w:p w14:paraId="2BEA5BCB" w14:textId="572E2C03"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0,067</w:t>
            </w:r>
          </w:p>
        </w:tc>
        <w:tc>
          <w:tcPr>
            <w:tcW w:w="1676" w:type="dxa"/>
            <w:tcBorders>
              <w:bottom w:val="single" w:sz="4" w:space="0" w:color="auto"/>
              <w:right w:val="single" w:sz="4" w:space="0" w:color="auto"/>
            </w:tcBorders>
            <w:shd w:val="clear" w:color="auto" w:fill="auto"/>
          </w:tcPr>
          <w:p w14:paraId="58D055C8" w14:textId="3FED20E1"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0,051</w:t>
            </w:r>
          </w:p>
        </w:tc>
        <w:tc>
          <w:tcPr>
            <w:tcW w:w="1456" w:type="dxa"/>
            <w:tcBorders>
              <w:bottom w:val="single" w:sz="4" w:space="0" w:color="auto"/>
              <w:right w:val="single" w:sz="4" w:space="0" w:color="auto"/>
            </w:tcBorders>
            <w:shd w:val="clear" w:color="auto" w:fill="auto"/>
          </w:tcPr>
          <w:p w14:paraId="4B77CE18" w14:textId="5F3255DE" w:rsidR="00511DB3" w:rsidRDefault="006A1DA7" w:rsidP="008F13ED">
            <w:pPr>
              <w:widowControl/>
              <w:jc w:val="center"/>
              <w:rPr>
                <w:rFonts w:ascii="Times New Roman" w:hAnsi="Times New Roman" w:cs="Times New Roman"/>
                <w:lang w:eastAsia="ru-RU"/>
              </w:rPr>
            </w:pPr>
            <w:r>
              <w:rPr>
                <w:rFonts w:ascii="Times New Roman" w:hAnsi="Times New Roman" w:cs="Times New Roman"/>
                <w:lang w:eastAsia="ru-RU"/>
              </w:rPr>
              <w:t>76,1</w:t>
            </w:r>
          </w:p>
        </w:tc>
      </w:tr>
      <w:tr w:rsidR="00066882" w14:paraId="74BF7999"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8BB15C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w:t>
            </w:r>
          </w:p>
        </w:tc>
        <w:tc>
          <w:tcPr>
            <w:tcW w:w="6207" w:type="dxa"/>
            <w:tcBorders>
              <w:bottom w:val="single" w:sz="4" w:space="0" w:color="auto"/>
              <w:right w:val="single" w:sz="4" w:space="0" w:color="auto"/>
            </w:tcBorders>
            <w:shd w:val="clear" w:color="auto" w:fill="auto"/>
          </w:tcPr>
          <w:p w14:paraId="4C3F2D1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Уровень безработицы (на конец отчетного периода) </w:t>
            </w:r>
          </w:p>
        </w:tc>
        <w:tc>
          <w:tcPr>
            <w:tcW w:w="2069" w:type="dxa"/>
            <w:tcBorders>
              <w:bottom w:val="single" w:sz="4" w:space="0" w:color="auto"/>
              <w:right w:val="single" w:sz="4" w:space="0" w:color="auto"/>
            </w:tcBorders>
            <w:shd w:val="clear" w:color="auto" w:fill="auto"/>
          </w:tcPr>
          <w:p w14:paraId="2EB09A6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481F2D5D" w14:textId="5C89246F"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0,36</w:t>
            </w:r>
          </w:p>
        </w:tc>
        <w:tc>
          <w:tcPr>
            <w:tcW w:w="1676" w:type="dxa"/>
            <w:tcBorders>
              <w:bottom w:val="single" w:sz="4" w:space="0" w:color="auto"/>
              <w:right w:val="single" w:sz="4" w:space="0" w:color="auto"/>
            </w:tcBorders>
            <w:shd w:val="clear" w:color="auto" w:fill="auto"/>
          </w:tcPr>
          <w:p w14:paraId="6F1C367A" w14:textId="144D5190"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0,20</w:t>
            </w:r>
          </w:p>
        </w:tc>
        <w:tc>
          <w:tcPr>
            <w:tcW w:w="1456" w:type="dxa"/>
            <w:tcBorders>
              <w:bottom w:val="single" w:sz="4" w:space="0" w:color="auto"/>
              <w:right w:val="single" w:sz="4" w:space="0" w:color="auto"/>
            </w:tcBorders>
            <w:shd w:val="clear" w:color="auto" w:fill="auto"/>
          </w:tcPr>
          <w:p w14:paraId="2862E387" w14:textId="2F8C9851"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3CC06930"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70A8CE5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w:t>
            </w:r>
          </w:p>
        </w:tc>
        <w:tc>
          <w:tcPr>
            <w:tcW w:w="6207" w:type="dxa"/>
            <w:tcBorders>
              <w:bottom w:val="single" w:sz="4" w:space="0" w:color="auto"/>
              <w:right w:val="single" w:sz="4" w:space="0" w:color="auto"/>
            </w:tcBorders>
            <w:shd w:val="clear" w:color="auto" w:fill="auto"/>
          </w:tcPr>
          <w:p w14:paraId="17004E2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Вновь созданные рабочие места, в том числе</w:t>
            </w:r>
          </w:p>
        </w:tc>
        <w:tc>
          <w:tcPr>
            <w:tcW w:w="2069" w:type="dxa"/>
            <w:tcBorders>
              <w:bottom w:val="single" w:sz="4" w:space="0" w:color="auto"/>
              <w:right w:val="single" w:sz="4" w:space="0" w:color="auto"/>
            </w:tcBorders>
            <w:shd w:val="clear" w:color="auto" w:fill="auto"/>
          </w:tcPr>
          <w:p w14:paraId="01C2D55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2A7FDDD3" w14:textId="78E8DCF4"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192</w:t>
            </w:r>
          </w:p>
        </w:tc>
        <w:tc>
          <w:tcPr>
            <w:tcW w:w="1676" w:type="dxa"/>
            <w:tcBorders>
              <w:bottom w:val="single" w:sz="4" w:space="0" w:color="auto"/>
              <w:right w:val="single" w:sz="4" w:space="0" w:color="auto"/>
            </w:tcBorders>
            <w:shd w:val="clear" w:color="auto" w:fill="auto"/>
          </w:tcPr>
          <w:p w14:paraId="066DB25D" w14:textId="0F4FE798"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189</w:t>
            </w:r>
          </w:p>
        </w:tc>
        <w:tc>
          <w:tcPr>
            <w:tcW w:w="1456" w:type="dxa"/>
            <w:tcBorders>
              <w:bottom w:val="single" w:sz="4" w:space="0" w:color="auto"/>
              <w:right w:val="single" w:sz="4" w:space="0" w:color="auto"/>
            </w:tcBorders>
            <w:shd w:val="clear" w:color="auto" w:fill="auto"/>
          </w:tcPr>
          <w:p w14:paraId="39604193" w14:textId="1651B724"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98,4</w:t>
            </w:r>
          </w:p>
        </w:tc>
      </w:tr>
      <w:tr w:rsidR="00066882" w14:paraId="4D90245F"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C90268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1.5.1.</w:t>
            </w:r>
          </w:p>
        </w:tc>
        <w:tc>
          <w:tcPr>
            <w:tcW w:w="6207" w:type="dxa"/>
            <w:tcBorders>
              <w:bottom w:val="single" w:sz="4" w:space="0" w:color="auto"/>
              <w:right w:val="single" w:sz="4" w:space="0" w:color="auto"/>
            </w:tcBorders>
            <w:shd w:val="clear" w:color="auto" w:fill="auto"/>
          </w:tcPr>
          <w:p w14:paraId="0123364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постоянные</w:t>
            </w:r>
          </w:p>
        </w:tc>
        <w:tc>
          <w:tcPr>
            <w:tcW w:w="2069" w:type="dxa"/>
            <w:tcBorders>
              <w:bottom w:val="single" w:sz="4" w:space="0" w:color="auto"/>
              <w:right w:val="single" w:sz="4" w:space="0" w:color="auto"/>
            </w:tcBorders>
            <w:shd w:val="clear" w:color="auto" w:fill="auto"/>
          </w:tcPr>
          <w:p w14:paraId="3EE619D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1C79EAA2" w14:textId="761326D6"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128</w:t>
            </w:r>
          </w:p>
        </w:tc>
        <w:tc>
          <w:tcPr>
            <w:tcW w:w="1676" w:type="dxa"/>
            <w:tcBorders>
              <w:bottom w:val="single" w:sz="4" w:space="0" w:color="auto"/>
              <w:right w:val="single" w:sz="4" w:space="0" w:color="auto"/>
            </w:tcBorders>
            <w:shd w:val="clear" w:color="auto" w:fill="auto"/>
          </w:tcPr>
          <w:p w14:paraId="0C2AF729" w14:textId="1AC7708F"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131</w:t>
            </w:r>
          </w:p>
        </w:tc>
        <w:tc>
          <w:tcPr>
            <w:tcW w:w="1456" w:type="dxa"/>
            <w:tcBorders>
              <w:bottom w:val="single" w:sz="4" w:space="0" w:color="auto"/>
              <w:right w:val="single" w:sz="4" w:space="0" w:color="auto"/>
            </w:tcBorders>
            <w:shd w:val="clear" w:color="auto" w:fill="auto"/>
          </w:tcPr>
          <w:p w14:paraId="67589D1C" w14:textId="1CC43C90"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102,3</w:t>
            </w:r>
          </w:p>
        </w:tc>
      </w:tr>
      <w:tr w:rsidR="00066882" w14:paraId="454B4CE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2DD02B4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1.5.2.</w:t>
            </w:r>
          </w:p>
        </w:tc>
        <w:tc>
          <w:tcPr>
            <w:tcW w:w="6207" w:type="dxa"/>
            <w:tcBorders>
              <w:bottom w:val="single" w:sz="4" w:space="0" w:color="auto"/>
              <w:right w:val="single" w:sz="4" w:space="0" w:color="auto"/>
            </w:tcBorders>
            <w:shd w:val="clear" w:color="auto" w:fill="auto"/>
          </w:tcPr>
          <w:p w14:paraId="26180ED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временные</w:t>
            </w:r>
          </w:p>
        </w:tc>
        <w:tc>
          <w:tcPr>
            <w:tcW w:w="2069" w:type="dxa"/>
            <w:tcBorders>
              <w:bottom w:val="single" w:sz="4" w:space="0" w:color="auto"/>
              <w:right w:val="single" w:sz="4" w:space="0" w:color="auto"/>
            </w:tcBorders>
            <w:shd w:val="clear" w:color="auto" w:fill="auto"/>
          </w:tcPr>
          <w:p w14:paraId="03FD363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241621CB" w14:textId="5C9D5F20"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64</w:t>
            </w:r>
          </w:p>
        </w:tc>
        <w:tc>
          <w:tcPr>
            <w:tcW w:w="1676" w:type="dxa"/>
            <w:tcBorders>
              <w:bottom w:val="single" w:sz="4" w:space="0" w:color="auto"/>
              <w:right w:val="single" w:sz="4" w:space="0" w:color="auto"/>
            </w:tcBorders>
            <w:shd w:val="clear" w:color="auto" w:fill="auto"/>
          </w:tcPr>
          <w:p w14:paraId="001B309B" w14:textId="4BC3AD4C"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58</w:t>
            </w:r>
          </w:p>
        </w:tc>
        <w:tc>
          <w:tcPr>
            <w:tcW w:w="1456" w:type="dxa"/>
            <w:tcBorders>
              <w:bottom w:val="single" w:sz="4" w:space="0" w:color="auto"/>
              <w:right w:val="single" w:sz="4" w:space="0" w:color="auto"/>
            </w:tcBorders>
            <w:shd w:val="clear" w:color="auto" w:fill="auto"/>
          </w:tcPr>
          <w:p w14:paraId="2E246534" w14:textId="489F26BE" w:rsidR="00511DB3" w:rsidRDefault="00A16008" w:rsidP="008F13ED">
            <w:pPr>
              <w:widowControl/>
              <w:jc w:val="center"/>
              <w:rPr>
                <w:rFonts w:ascii="Times New Roman" w:hAnsi="Times New Roman" w:cs="Times New Roman"/>
                <w:lang w:eastAsia="ru-RU"/>
              </w:rPr>
            </w:pPr>
            <w:r>
              <w:rPr>
                <w:rFonts w:ascii="Times New Roman" w:hAnsi="Times New Roman" w:cs="Times New Roman"/>
                <w:lang w:eastAsia="ru-RU"/>
              </w:rPr>
              <w:t>90,6</w:t>
            </w:r>
          </w:p>
        </w:tc>
      </w:tr>
      <w:tr w:rsidR="00511DB3" w14:paraId="28637369" w14:textId="77777777" w:rsidTr="008F13ED">
        <w:trPr>
          <w:trHeight w:val="822"/>
        </w:trPr>
        <w:tc>
          <w:tcPr>
            <w:tcW w:w="0" w:type="auto"/>
            <w:tcBorders>
              <w:top w:val="single" w:sz="4" w:space="0" w:color="auto"/>
              <w:left w:val="single" w:sz="4" w:space="0" w:color="auto"/>
              <w:bottom w:val="single" w:sz="4" w:space="0" w:color="auto"/>
              <w:right w:val="single" w:sz="4" w:space="0" w:color="auto"/>
            </w:tcBorders>
            <w:shd w:val="clear" w:color="auto" w:fill="auto"/>
          </w:tcPr>
          <w:p w14:paraId="74D19640"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lastRenderedPageBreak/>
              <w:t>2.</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14:paraId="277E03C5"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Объем отгруженных товаров собственного производства, выполненных работ и услуг собственными силами (по крупным и средним) производителей промышленной продукции по отдельным видам деятельности:</w:t>
            </w:r>
          </w:p>
        </w:tc>
      </w:tr>
      <w:tr w:rsidR="00066882" w14:paraId="342413EB" w14:textId="77777777" w:rsidTr="002B306B">
        <w:trPr>
          <w:trHeight w:val="773"/>
        </w:trPr>
        <w:tc>
          <w:tcPr>
            <w:tcW w:w="0" w:type="auto"/>
            <w:tcBorders>
              <w:left w:val="single" w:sz="4" w:space="0" w:color="auto"/>
              <w:bottom w:val="single" w:sz="4" w:space="0" w:color="auto"/>
              <w:right w:val="single" w:sz="4" w:space="0" w:color="auto"/>
            </w:tcBorders>
            <w:shd w:val="clear" w:color="auto" w:fill="auto"/>
          </w:tcPr>
          <w:p w14:paraId="0A4F4AA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w:t>
            </w:r>
          </w:p>
        </w:tc>
        <w:tc>
          <w:tcPr>
            <w:tcW w:w="6207" w:type="dxa"/>
            <w:tcBorders>
              <w:bottom w:val="single" w:sz="4" w:space="0" w:color="auto"/>
              <w:right w:val="single" w:sz="4" w:space="0" w:color="auto"/>
            </w:tcBorders>
            <w:shd w:val="clear" w:color="auto" w:fill="auto"/>
          </w:tcPr>
          <w:p w14:paraId="486B4385" w14:textId="2FED7CF8"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Объем отгруженных товаров собственного производства, выполненных работ и услуг собственными силами (B+C +D + E)</w:t>
            </w:r>
          </w:p>
        </w:tc>
        <w:tc>
          <w:tcPr>
            <w:tcW w:w="2069" w:type="dxa"/>
            <w:tcBorders>
              <w:bottom w:val="single" w:sz="4" w:space="0" w:color="auto"/>
              <w:right w:val="single" w:sz="4" w:space="0" w:color="auto"/>
            </w:tcBorders>
            <w:shd w:val="clear" w:color="auto" w:fill="auto"/>
          </w:tcPr>
          <w:p w14:paraId="560A2AD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ценах соответствующих лет</w:t>
            </w:r>
          </w:p>
        </w:tc>
        <w:tc>
          <w:tcPr>
            <w:tcW w:w="1709" w:type="dxa"/>
            <w:tcBorders>
              <w:bottom w:val="single" w:sz="4" w:space="0" w:color="auto"/>
              <w:right w:val="single" w:sz="4" w:space="0" w:color="auto"/>
            </w:tcBorders>
            <w:shd w:val="clear" w:color="auto" w:fill="auto"/>
          </w:tcPr>
          <w:p w14:paraId="5F1A7F07" w14:textId="26DAE420"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21</w:t>
            </w:r>
            <w:r w:rsidR="00A16008">
              <w:rPr>
                <w:rFonts w:ascii="Times New Roman" w:hAnsi="Times New Roman" w:cs="Times New Roman"/>
                <w:lang w:eastAsia="ru-RU"/>
              </w:rPr>
              <w:t>0 926,2</w:t>
            </w:r>
          </w:p>
        </w:tc>
        <w:tc>
          <w:tcPr>
            <w:tcW w:w="1676" w:type="dxa"/>
            <w:tcBorders>
              <w:top w:val="single" w:sz="4" w:space="0" w:color="auto"/>
              <w:left w:val="single" w:sz="4" w:space="0" w:color="auto"/>
              <w:bottom w:val="single" w:sz="4" w:space="0" w:color="auto"/>
              <w:right w:val="single" w:sz="4" w:space="0" w:color="auto"/>
            </w:tcBorders>
            <w:shd w:val="clear" w:color="auto" w:fill="auto"/>
          </w:tcPr>
          <w:p w14:paraId="1688123A" w14:textId="70C2908C" w:rsidR="00511DB3" w:rsidRDefault="00A16008" w:rsidP="008F13ED">
            <w:pPr>
              <w:widowControl/>
              <w:jc w:val="center"/>
              <w:rPr>
                <w:rFonts w:ascii="Times New Roman CYR" w:hAnsi="Times New Roman CYR" w:cs="Times New Roman CYR"/>
                <w:lang w:eastAsia="ru-RU"/>
              </w:rPr>
            </w:pPr>
            <w:r>
              <w:rPr>
                <w:rFonts w:ascii="Times New Roman CYR" w:hAnsi="Times New Roman CYR" w:cs="Times New Roman CYR"/>
                <w:lang w:eastAsia="ru-RU"/>
              </w:rPr>
              <w:t>183 141,7</w:t>
            </w:r>
          </w:p>
        </w:tc>
        <w:tc>
          <w:tcPr>
            <w:tcW w:w="1456" w:type="dxa"/>
            <w:tcBorders>
              <w:bottom w:val="single" w:sz="4" w:space="0" w:color="auto"/>
              <w:right w:val="single" w:sz="4" w:space="0" w:color="auto"/>
            </w:tcBorders>
            <w:shd w:val="clear" w:color="auto" w:fill="auto"/>
          </w:tcPr>
          <w:p w14:paraId="7D2FF70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393819C8"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671CF28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2.2.</w:t>
            </w:r>
          </w:p>
        </w:tc>
        <w:tc>
          <w:tcPr>
            <w:tcW w:w="6207" w:type="dxa"/>
            <w:tcBorders>
              <w:bottom w:val="single" w:sz="4" w:space="0" w:color="auto"/>
              <w:right w:val="single" w:sz="4" w:space="0" w:color="auto"/>
            </w:tcBorders>
            <w:shd w:val="clear" w:color="auto" w:fill="auto"/>
          </w:tcPr>
          <w:p w14:paraId="5C908B1E" w14:textId="77777777" w:rsidR="00511DB3" w:rsidRDefault="00511DB3" w:rsidP="008F13ED">
            <w:pPr>
              <w:widowControl/>
              <w:rPr>
                <w:rFonts w:ascii="Times New Roman" w:hAnsi="Times New Roman" w:cs="Times New Roman"/>
                <w:lang w:eastAsia="ru-RU"/>
              </w:rPr>
            </w:pPr>
          </w:p>
        </w:tc>
        <w:tc>
          <w:tcPr>
            <w:tcW w:w="2069" w:type="dxa"/>
            <w:tcBorders>
              <w:bottom w:val="single" w:sz="4" w:space="0" w:color="auto"/>
              <w:right w:val="single" w:sz="4" w:space="0" w:color="auto"/>
            </w:tcBorders>
            <w:shd w:val="clear" w:color="auto" w:fill="auto"/>
          </w:tcPr>
          <w:p w14:paraId="3035DD9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сопоставимых ценах</w:t>
            </w:r>
          </w:p>
        </w:tc>
        <w:tc>
          <w:tcPr>
            <w:tcW w:w="1709" w:type="dxa"/>
            <w:tcBorders>
              <w:bottom w:val="single" w:sz="4" w:space="0" w:color="auto"/>
              <w:right w:val="single" w:sz="4" w:space="0" w:color="auto"/>
            </w:tcBorders>
            <w:shd w:val="clear" w:color="auto" w:fill="auto"/>
          </w:tcPr>
          <w:p w14:paraId="1D82753F" w14:textId="583652B0"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104 8</w:t>
            </w:r>
            <w:r w:rsidR="00A16008">
              <w:rPr>
                <w:rFonts w:ascii="Times New Roman" w:hAnsi="Times New Roman" w:cs="Times New Roman"/>
                <w:lang w:eastAsia="ru-RU"/>
              </w:rPr>
              <w:t>29</w:t>
            </w:r>
            <w:r>
              <w:rPr>
                <w:rFonts w:ascii="Times New Roman" w:hAnsi="Times New Roman" w:cs="Times New Roman"/>
                <w:lang w:eastAsia="ru-RU"/>
              </w:rPr>
              <w:t>,6</w:t>
            </w:r>
          </w:p>
        </w:tc>
        <w:tc>
          <w:tcPr>
            <w:tcW w:w="1676" w:type="dxa"/>
            <w:tcBorders>
              <w:left w:val="single" w:sz="4" w:space="0" w:color="auto"/>
              <w:bottom w:val="single" w:sz="4" w:space="0" w:color="auto"/>
              <w:right w:val="single" w:sz="4" w:space="0" w:color="auto"/>
            </w:tcBorders>
            <w:shd w:val="clear" w:color="auto" w:fill="auto"/>
          </w:tcPr>
          <w:p w14:paraId="30D8BCBE" w14:textId="17A56BF6" w:rsidR="00511DB3" w:rsidRDefault="00A16008" w:rsidP="008F13ED">
            <w:pPr>
              <w:jc w:val="center"/>
              <w:rPr>
                <w:rFonts w:ascii="Times New Roman CYR" w:hAnsi="Times New Roman CYR" w:cs="Times New Roman CYR"/>
              </w:rPr>
            </w:pPr>
            <w:r>
              <w:rPr>
                <w:rFonts w:ascii="Times New Roman CYR" w:hAnsi="Times New Roman CYR" w:cs="Times New Roman CYR"/>
              </w:rPr>
              <w:t>87 568,3</w:t>
            </w:r>
          </w:p>
        </w:tc>
        <w:tc>
          <w:tcPr>
            <w:tcW w:w="1456" w:type="dxa"/>
            <w:tcBorders>
              <w:bottom w:val="single" w:sz="4" w:space="0" w:color="auto"/>
              <w:right w:val="single" w:sz="4" w:space="0" w:color="auto"/>
            </w:tcBorders>
            <w:shd w:val="clear" w:color="auto" w:fill="auto"/>
          </w:tcPr>
          <w:p w14:paraId="05CD8A1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21FFC92D"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3841DDA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2.3.</w:t>
            </w:r>
          </w:p>
        </w:tc>
        <w:tc>
          <w:tcPr>
            <w:tcW w:w="6207" w:type="dxa"/>
            <w:tcBorders>
              <w:bottom w:val="single" w:sz="4" w:space="0" w:color="auto"/>
              <w:right w:val="single" w:sz="4" w:space="0" w:color="auto"/>
            </w:tcBorders>
            <w:shd w:val="clear" w:color="auto" w:fill="auto"/>
          </w:tcPr>
          <w:p w14:paraId="51E235C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промышленного производства (B+C+ D+E)</w:t>
            </w:r>
          </w:p>
        </w:tc>
        <w:tc>
          <w:tcPr>
            <w:tcW w:w="2069" w:type="dxa"/>
            <w:tcBorders>
              <w:bottom w:val="single" w:sz="4" w:space="0" w:color="auto"/>
              <w:right w:val="single" w:sz="4" w:space="0" w:color="auto"/>
            </w:tcBorders>
            <w:shd w:val="clear" w:color="auto" w:fill="auto"/>
          </w:tcPr>
          <w:p w14:paraId="6E34E2E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7DF1EE84" w14:textId="7752F35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93,7</w:t>
            </w:r>
          </w:p>
        </w:tc>
        <w:tc>
          <w:tcPr>
            <w:tcW w:w="1676" w:type="dxa"/>
            <w:tcBorders>
              <w:left w:val="single" w:sz="4" w:space="0" w:color="auto"/>
              <w:bottom w:val="single" w:sz="4" w:space="0" w:color="auto"/>
              <w:right w:val="single" w:sz="4" w:space="0" w:color="auto"/>
            </w:tcBorders>
            <w:shd w:val="clear" w:color="auto" w:fill="auto"/>
          </w:tcPr>
          <w:p w14:paraId="4558311E" w14:textId="4566990D" w:rsidR="00511DB3" w:rsidRDefault="00A16008" w:rsidP="008F13ED">
            <w:pPr>
              <w:jc w:val="center"/>
              <w:rPr>
                <w:rFonts w:ascii="Times New Roman CYR" w:hAnsi="Times New Roman CYR" w:cs="Times New Roman CYR"/>
              </w:rPr>
            </w:pPr>
            <w:r>
              <w:rPr>
                <w:rFonts w:ascii="Times New Roman CYR" w:hAnsi="Times New Roman CYR" w:cs="Times New Roman CYR"/>
              </w:rPr>
              <w:t>83,5</w:t>
            </w:r>
          </w:p>
        </w:tc>
        <w:tc>
          <w:tcPr>
            <w:tcW w:w="1456" w:type="dxa"/>
            <w:tcBorders>
              <w:bottom w:val="single" w:sz="4" w:space="0" w:color="auto"/>
              <w:right w:val="single" w:sz="4" w:space="0" w:color="auto"/>
            </w:tcBorders>
            <w:shd w:val="clear" w:color="auto" w:fill="auto"/>
          </w:tcPr>
          <w:p w14:paraId="63612CC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710E7E4"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6CD598F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2.4.</w:t>
            </w:r>
          </w:p>
        </w:tc>
        <w:tc>
          <w:tcPr>
            <w:tcW w:w="6207" w:type="dxa"/>
            <w:tcBorders>
              <w:bottom w:val="single" w:sz="4" w:space="0" w:color="auto"/>
              <w:right w:val="single" w:sz="4" w:space="0" w:color="auto"/>
            </w:tcBorders>
            <w:shd w:val="clear" w:color="auto" w:fill="auto"/>
          </w:tcPr>
          <w:p w14:paraId="595B135A"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Индекс-дефлятор (B+С+D+E)</w:t>
            </w:r>
          </w:p>
        </w:tc>
        <w:tc>
          <w:tcPr>
            <w:tcW w:w="2069" w:type="dxa"/>
            <w:tcBorders>
              <w:bottom w:val="single" w:sz="4" w:space="0" w:color="auto"/>
              <w:right w:val="single" w:sz="4" w:space="0" w:color="auto"/>
            </w:tcBorders>
            <w:shd w:val="clear" w:color="auto" w:fill="auto"/>
          </w:tcPr>
          <w:p w14:paraId="16023DD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w:t>
            </w:r>
          </w:p>
        </w:tc>
        <w:tc>
          <w:tcPr>
            <w:tcW w:w="1709" w:type="dxa"/>
            <w:tcBorders>
              <w:bottom w:val="single" w:sz="4" w:space="0" w:color="auto"/>
              <w:right w:val="single" w:sz="4" w:space="0" w:color="auto"/>
            </w:tcBorders>
            <w:shd w:val="clear" w:color="auto" w:fill="auto"/>
          </w:tcPr>
          <w:p w14:paraId="6F0B01EC" w14:textId="42152B0F"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102</w:t>
            </w:r>
          </w:p>
        </w:tc>
        <w:tc>
          <w:tcPr>
            <w:tcW w:w="1676" w:type="dxa"/>
            <w:tcBorders>
              <w:left w:val="single" w:sz="4" w:space="0" w:color="auto"/>
              <w:bottom w:val="single" w:sz="4" w:space="0" w:color="auto"/>
              <w:right w:val="single" w:sz="4" w:space="0" w:color="auto"/>
            </w:tcBorders>
            <w:shd w:val="clear" w:color="auto" w:fill="auto"/>
          </w:tcPr>
          <w:p w14:paraId="1455AA02" w14:textId="14A3978F" w:rsidR="00511DB3" w:rsidRDefault="00A16008" w:rsidP="008F13ED">
            <w:pPr>
              <w:jc w:val="center"/>
              <w:rPr>
                <w:rFonts w:ascii="Times New Roman CYR" w:hAnsi="Times New Roman CYR" w:cs="Times New Roman CYR"/>
              </w:rPr>
            </w:pPr>
            <w:r>
              <w:rPr>
                <w:rFonts w:ascii="Times New Roman CYR" w:hAnsi="Times New Roman CYR" w:cs="Times New Roman CYR"/>
              </w:rPr>
              <w:t>104</w:t>
            </w:r>
          </w:p>
        </w:tc>
        <w:tc>
          <w:tcPr>
            <w:tcW w:w="1456" w:type="dxa"/>
            <w:tcBorders>
              <w:bottom w:val="single" w:sz="4" w:space="0" w:color="auto"/>
              <w:right w:val="single" w:sz="4" w:space="0" w:color="auto"/>
            </w:tcBorders>
            <w:shd w:val="clear" w:color="auto" w:fill="auto"/>
          </w:tcPr>
          <w:p w14:paraId="3567B82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F9B7E38" w14:textId="77777777" w:rsidTr="002B306B">
        <w:trPr>
          <w:trHeight w:val="586"/>
        </w:trPr>
        <w:tc>
          <w:tcPr>
            <w:tcW w:w="0" w:type="auto"/>
            <w:tcBorders>
              <w:left w:val="single" w:sz="4" w:space="0" w:color="auto"/>
              <w:bottom w:val="single" w:sz="4" w:space="0" w:color="auto"/>
              <w:right w:val="single" w:sz="4" w:space="0" w:color="auto"/>
            </w:tcBorders>
            <w:shd w:val="clear" w:color="auto" w:fill="auto"/>
          </w:tcPr>
          <w:p w14:paraId="0E9CFE5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2.5.</w:t>
            </w:r>
          </w:p>
        </w:tc>
        <w:tc>
          <w:tcPr>
            <w:tcW w:w="6207" w:type="dxa"/>
            <w:tcBorders>
              <w:bottom w:val="single" w:sz="4" w:space="0" w:color="auto"/>
              <w:right w:val="single" w:sz="4" w:space="0" w:color="auto"/>
            </w:tcBorders>
            <w:shd w:val="clear" w:color="auto" w:fill="auto"/>
          </w:tcPr>
          <w:p w14:paraId="37D6AB72"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РАЗДЕЛ В: Добыча полезных ископаемых</w:t>
            </w:r>
          </w:p>
        </w:tc>
        <w:tc>
          <w:tcPr>
            <w:tcW w:w="2069" w:type="dxa"/>
            <w:tcBorders>
              <w:bottom w:val="single" w:sz="4" w:space="0" w:color="auto"/>
              <w:right w:val="single" w:sz="4" w:space="0" w:color="auto"/>
            </w:tcBorders>
            <w:shd w:val="clear" w:color="auto" w:fill="auto"/>
          </w:tcPr>
          <w:p w14:paraId="417C0BB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ценах соответствующих лет</w:t>
            </w:r>
          </w:p>
        </w:tc>
        <w:tc>
          <w:tcPr>
            <w:tcW w:w="1709" w:type="dxa"/>
            <w:tcBorders>
              <w:bottom w:val="single" w:sz="4" w:space="0" w:color="auto"/>
              <w:right w:val="single" w:sz="4" w:space="0" w:color="auto"/>
            </w:tcBorders>
            <w:shd w:val="clear" w:color="auto" w:fill="auto"/>
          </w:tcPr>
          <w:p w14:paraId="4ED9E9AE" w14:textId="05555AC2"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20</w:t>
            </w:r>
            <w:r w:rsidR="00A16008">
              <w:rPr>
                <w:rFonts w:ascii="Times New Roman" w:hAnsi="Times New Roman" w:cs="Times New Roman"/>
                <w:lang w:eastAsia="ru-RU"/>
              </w:rPr>
              <w:t>8 969,6</w:t>
            </w:r>
          </w:p>
        </w:tc>
        <w:tc>
          <w:tcPr>
            <w:tcW w:w="1676" w:type="dxa"/>
            <w:tcBorders>
              <w:left w:val="single" w:sz="4" w:space="0" w:color="auto"/>
              <w:bottom w:val="single" w:sz="4" w:space="0" w:color="auto"/>
              <w:right w:val="single" w:sz="4" w:space="0" w:color="auto"/>
            </w:tcBorders>
            <w:shd w:val="clear" w:color="auto" w:fill="auto"/>
          </w:tcPr>
          <w:p w14:paraId="18E6AAA1" w14:textId="6DD6FEDE" w:rsidR="00511DB3" w:rsidRDefault="00A16008" w:rsidP="008F13ED">
            <w:pPr>
              <w:jc w:val="center"/>
              <w:rPr>
                <w:rFonts w:ascii="Times New Roman CYR" w:hAnsi="Times New Roman CYR" w:cs="Times New Roman CYR"/>
              </w:rPr>
            </w:pPr>
            <w:r>
              <w:rPr>
                <w:rFonts w:ascii="Times New Roman CYR" w:hAnsi="Times New Roman CYR" w:cs="Times New Roman CYR"/>
              </w:rPr>
              <w:t>181 161,7</w:t>
            </w:r>
          </w:p>
        </w:tc>
        <w:tc>
          <w:tcPr>
            <w:tcW w:w="1456" w:type="dxa"/>
            <w:tcBorders>
              <w:bottom w:val="single" w:sz="4" w:space="0" w:color="auto"/>
              <w:right w:val="single" w:sz="4" w:space="0" w:color="auto"/>
            </w:tcBorders>
            <w:shd w:val="clear" w:color="auto" w:fill="auto"/>
          </w:tcPr>
          <w:p w14:paraId="642CA3F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45858F5"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2B46005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2.6.</w:t>
            </w:r>
          </w:p>
        </w:tc>
        <w:tc>
          <w:tcPr>
            <w:tcW w:w="6207" w:type="dxa"/>
            <w:tcBorders>
              <w:bottom w:val="single" w:sz="4" w:space="0" w:color="auto"/>
              <w:right w:val="single" w:sz="4" w:space="0" w:color="auto"/>
            </w:tcBorders>
            <w:shd w:val="clear" w:color="auto" w:fill="auto"/>
          </w:tcPr>
          <w:p w14:paraId="3788B75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w:t>
            </w:r>
          </w:p>
        </w:tc>
        <w:tc>
          <w:tcPr>
            <w:tcW w:w="2069" w:type="dxa"/>
            <w:tcBorders>
              <w:bottom w:val="single" w:sz="4" w:space="0" w:color="auto"/>
              <w:right w:val="single" w:sz="4" w:space="0" w:color="auto"/>
            </w:tcBorders>
            <w:shd w:val="clear" w:color="auto" w:fill="auto"/>
          </w:tcPr>
          <w:p w14:paraId="12EE705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сопоставимых ценах</w:t>
            </w:r>
          </w:p>
        </w:tc>
        <w:tc>
          <w:tcPr>
            <w:tcW w:w="1709" w:type="dxa"/>
            <w:tcBorders>
              <w:bottom w:val="single" w:sz="4" w:space="0" w:color="auto"/>
              <w:right w:val="single" w:sz="4" w:space="0" w:color="auto"/>
            </w:tcBorders>
            <w:shd w:val="clear" w:color="auto" w:fill="auto"/>
          </w:tcPr>
          <w:p w14:paraId="60590E2D" w14:textId="51003058"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103</w:t>
            </w:r>
            <w:r w:rsidR="00A16008">
              <w:rPr>
                <w:rFonts w:ascii="Times New Roman" w:hAnsi="Times New Roman" w:cs="Times New Roman"/>
                <w:lang w:eastAsia="ru-RU"/>
              </w:rPr>
              <w:t> 583,5</w:t>
            </w:r>
          </w:p>
        </w:tc>
        <w:tc>
          <w:tcPr>
            <w:tcW w:w="1676" w:type="dxa"/>
            <w:tcBorders>
              <w:left w:val="single" w:sz="4" w:space="0" w:color="auto"/>
              <w:bottom w:val="single" w:sz="4" w:space="0" w:color="auto"/>
              <w:right w:val="single" w:sz="4" w:space="0" w:color="auto"/>
            </w:tcBorders>
            <w:shd w:val="clear" w:color="auto" w:fill="auto"/>
          </w:tcPr>
          <w:p w14:paraId="5381BA40" w14:textId="4706D9B6" w:rsidR="00511DB3" w:rsidRDefault="00A16008" w:rsidP="008F13ED">
            <w:pPr>
              <w:jc w:val="center"/>
              <w:rPr>
                <w:rFonts w:ascii="Times New Roman CYR" w:hAnsi="Times New Roman CYR" w:cs="Times New Roman CYR"/>
              </w:rPr>
            </w:pPr>
            <w:r>
              <w:rPr>
                <w:rFonts w:ascii="Times New Roman CYR" w:hAnsi="Times New Roman CYR" w:cs="Times New Roman CYR"/>
              </w:rPr>
              <w:t>86 345,7</w:t>
            </w:r>
          </w:p>
        </w:tc>
        <w:tc>
          <w:tcPr>
            <w:tcW w:w="1456" w:type="dxa"/>
            <w:tcBorders>
              <w:bottom w:val="single" w:sz="4" w:space="0" w:color="auto"/>
              <w:right w:val="single" w:sz="4" w:space="0" w:color="auto"/>
            </w:tcBorders>
            <w:shd w:val="clear" w:color="auto" w:fill="auto"/>
          </w:tcPr>
          <w:p w14:paraId="32D3044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51287AA7"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2C59932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2.7.</w:t>
            </w:r>
          </w:p>
        </w:tc>
        <w:tc>
          <w:tcPr>
            <w:tcW w:w="6207" w:type="dxa"/>
            <w:tcBorders>
              <w:bottom w:val="single" w:sz="4" w:space="0" w:color="auto"/>
              <w:right w:val="single" w:sz="4" w:space="0" w:color="auto"/>
            </w:tcBorders>
            <w:shd w:val="clear" w:color="auto" w:fill="auto"/>
          </w:tcPr>
          <w:p w14:paraId="0370464C"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производства (ИФО)</w:t>
            </w:r>
          </w:p>
        </w:tc>
        <w:tc>
          <w:tcPr>
            <w:tcW w:w="2069" w:type="dxa"/>
            <w:tcBorders>
              <w:bottom w:val="single" w:sz="4" w:space="0" w:color="auto"/>
              <w:right w:val="single" w:sz="4" w:space="0" w:color="auto"/>
            </w:tcBorders>
            <w:shd w:val="clear" w:color="auto" w:fill="auto"/>
          </w:tcPr>
          <w:p w14:paraId="05458B6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5800E3CD" w14:textId="5BC2AC9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93,5</w:t>
            </w:r>
          </w:p>
        </w:tc>
        <w:tc>
          <w:tcPr>
            <w:tcW w:w="1676" w:type="dxa"/>
            <w:tcBorders>
              <w:left w:val="single" w:sz="4" w:space="0" w:color="auto"/>
              <w:bottom w:val="single" w:sz="4" w:space="0" w:color="auto"/>
              <w:right w:val="single" w:sz="4" w:space="0" w:color="auto"/>
            </w:tcBorders>
            <w:shd w:val="clear" w:color="auto" w:fill="auto"/>
          </w:tcPr>
          <w:p w14:paraId="353007F7" w14:textId="5FEF1BE7" w:rsidR="00511DB3" w:rsidRDefault="00A16008" w:rsidP="008F13ED">
            <w:pPr>
              <w:jc w:val="center"/>
              <w:rPr>
                <w:rFonts w:ascii="Times New Roman CYR" w:hAnsi="Times New Roman CYR" w:cs="Times New Roman CYR"/>
              </w:rPr>
            </w:pPr>
            <w:r>
              <w:rPr>
                <w:rFonts w:ascii="Times New Roman CYR" w:hAnsi="Times New Roman CYR" w:cs="Times New Roman CYR"/>
              </w:rPr>
              <w:t>83,4</w:t>
            </w:r>
          </w:p>
        </w:tc>
        <w:tc>
          <w:tcPr>
            <w:tcW w:w="1456" w:type="dxa"/>
            <w:tcBorders>
              <w:bottom w:val="single" w:sz="4" w:space="0" w:color="auto"/>
              <w:right w:val="single" w:sz="4" w:space="0" w:color="auto"/>
            </w:tcBorders>
            <w:shd w:val="clear" w:color="auto" w:fill="auto"/>
          </w:tcPr>
          <w:p w14:paraId="0EAE561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475C6A12" w14:textId="77777777" w:rsidTr="00066882">
        <w:trPr>
          <w:trHeight w:val="375"/>
        </w:trPr>
        <w:tc>
          <w:tcPr>
            <w:tcW w:w="0" w:type="auto"/>
            <w:tcBorders>
              <w:left w:val="single" w:sz="4" w:space="0" w:color="auto"/>
              <w:bottom w:val="single" w:sz="4" w:space="0" w:color="auto"/>
              <w:right w:val="single" w:sz="4" w:space="0" w:color="auto"/>
            </w:tcBorders>
            <w:shd w:val="clear" w:color="auto" w:fill="auto"/>
          </w:tcPr>
          <w:p w14:paraId="18F6468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2.8.</w:t>
            </w:r>
          </w:p>
        </w:tc>
        <w:tc>
          <w:tcPr>
            <w:tcW w:w="6207" w:type="dxa"/>
            <w:tcBorders>
              <w:bottom w:val="single" w:sz="4" w:space="0" w:color="auto"/>
              <w:right w:val="single" w:sz="4" w:space="0" w:color="auto"/>
            </w:tcBorders>
            <w:shd w:val="clear" w:color="auto" w:fill="auto"/>
          </w:tcPr>
          <w:p w14:paraId="3AFBF45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Индекс-дефлятор – РАЗДЕЛ</w:t>
            </w:r>
            <w:r>
              <w:rPr>
                <w:rFonts w:ascii="Times New Roman" w:hAnsi="Times New Roman" w:cs="Times New Roman"/>
                <w:bCs/>
                <w:lang w:eastAsia="ru-RU"/>
              </w:rPr>
              <w:t xml:space="preserve"> </w:t>
            </w:r>
            <w:r>
              <w:rPr>
                <w:rFonts w:ascii="Times New Roman" w:hAnsi="Times New Roman" w:cs="Times New Roman"/>
                <w:lang w:eastAsia="ru-RU"/>
              </w:rPr>
              <w:t>В</w:t>
            </w:r>
          </w:p>
        </w:tc>
        <w:tc>
          <w:tcPr>
            <w:tcW w:w="2069" w:type="dxa"/>
            <w:tcBorders>
              <w:bottom w:val="single" w:sz="4" w:space="0" w:color="auto"/>
              <w:right w:val="single" w:sz="4" w:space="0" w:color="auto"/>
            </w:tcBorders>
            <w:shd w:val="clear" w:color="auto" w:fill="auto"/>
          </w:tcPr>
          <w:p w14:paraId="6EDA9FC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w:t>
            </w:r>
          </w:p>
        </w:tc>
        <w:tc>
          <w:tcPr>
            <w:tcW w:w="1709" w:type="dxa"/>
            <w:tcBorders>
              <w:bottom w:val="single" w:sz="4" w:space="0" w:color="auto"/>
              <w:right w:val="single" w:sz="4" w:space="0" w:color="auto"/>
            </w:tcBorders>
            <w:shd w:val="clear" w:color="auto" w:fill="auto"/>
          </w:tcPr>
          <w:p w14:paraId="542F6E47" w14:textId="2F6F96E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102</w:t>
            </w:r>
          </w:p>
        </w:tc>
        <w:tc>
          <w:tcPr>
            <w:tcW w:w="1676" w:type="dxa"/>
            <w:tcBorders>
              <w:left w:val="single" w:sz="4" w:space="0" w:color="auto"/>
              <w:bottom w:val="single" w:sz="4" w:space="0" w:color="auto"/>
              <w:right w:val="single" w:sz="4" w:space="0" w:color="auto"/>
            </w:tcBorders>
            <w:shd w:val="clear" w:color="auto" w:fill="auto"/>
          </w:tcPr>
          <w:p w14:paraId="3AA6786E" w14:textId="4A4AA68D" w:rsidR="00511DB3" w:rsidRDefault="00A16008" w:rsidP="008F13ED">
            <w:pPr>
              <w:jc w:val="center"/>
              <w:rPr>
                <w:rFonts w:ascii="Times New Roman CYR" w:hAnsi="Times New Roman CYR" w:cs="Times New Roman CYR"/>
              </w:rPr>
            </w:pPr>
            <w:r>
              <w:rPr>
                <w:rFonts w:ascii="Times New Roman CYR" w:hAnsi="Times New Roman CYR" w:cs="Times New Roman CYR"/>
              </w:rPr>
              <w:t>104</w:t>
            </w:r>
          </w:p>
        </w:tc>
        <w:tc>
          <w:tcPr>
            <w:tcW w:w="1456" w:type="dxa"/>
            <w:tcBorders>
              <w:bottom w:val="single" w:sz="4" w:space="0" w:color="auto"/>
              <w:right w:val="single" w:sz="4" w:space="0" w:color="auto"/>
            </w:tcBorders>
            <w:shd w:val="clear" w:color="auto" w:fill="auto"/>
          </w:tcPr>
          <w:p w14:paraId="1F66D74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0761934" w14:textId="77777777" w:rsidTr="002B306B">
        <w:trPr>
          <w:trHeight w:val="548"/>
        </w:trPr>
        <w:tc>
          <w:tcPr>
            <w:tcW w:w="0" w:type="auto"/>
            <w:tcBorders>
              <w:left w:val="single" w:sz="4" w:space="0" w:color="auto"/>
              <w:bottom w:val="single" w:sz="4" w:space="0" w:color="auto"/>
              <w:right w:val="single" w:sz="4" w:space="0" w:color="auto"/>
            </w:tcBorders>
            <w:shd w:val="clear" w:color="auto" w:fill="auto"/>
          </w:tcPr>
          <w:p w14:paraId="3F5E1AB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2.9.</w:t>
            </w:r>
          </w:p>
        </w:tc>
        <w:tc>
          <w:tcPr>
            <w:tcW w:w="6207" w:type="dxa"/>
            <w:tcBorders>
              <w:bottom w:val="single" w:sz="4" w:space="0" w:color="auto"/>
              <w:right w:val="single" w:sz="4" w:space="0" w:color="auto"/>
            </w:tcBorders>
            <w:shd w:val="clear" w:color="auto" w:fill="auto"/>
          </w:tcPr>
          <w:p w14:paraId="1834BB93"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РАЗДЕЛ С: Обрабатывающие производства</w:t>
            </w:r>
          </w:p>
        </w:tc>
        <w:tc>
          <w:tcPr>
            <w:tcW w:w="2069" w:type="dxa"/>
            <w:tcBorders>
              <w:bottom w:val="single" w:sz="4" w:space="0" w:color="auto"/>
              <w:right w:val="single" w:sz="4" w:space="0" w:color="auto"/>
            </w:tcBorders>
            <w:shd w:val="clear" w:color="auto" w:fill="auto"/>
          </w:tcPr>
          <w:p w14:paraId="3A0CB3F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ценах соответствующих лет</w:t>
            </w:r>
          </w:p>
        </w:tc>
        <w:tc>
          <w:tcPr>
            <w:tcW w:w="1709" w:type="dxa"/>
            <w:tcBorders>
              <w:bottom w:val="single" w:sz="4" w:space="0" w:color="auto"/>
              <w:right w:val="single" w:sz="4" w:space="0" w:color="auto"/>
            </w:tcBorders>
            <w:shd w:val="clear" w:color="auto" w:fill="auto"/>
          </w:tcPr>
          <w:p w14:paraId="1461FCF4" w14:textId="64810741"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w:t>
            </w:r>
            <w:r w:rsidR="002F5E1B">
              <w:rPr>
                <w:rFonts w:ascii="Times New Roman" w:hAnsi="Times New Roman" w:cs="Times New Roman"/>
                <w:lang w:eastAsia="ru-RU"/>
              </w:rPr>
              <w:t>03,1</w:t>
            </w:r>
          </w:p>
        </w:tc>
        <w:tc>
          <w:tcPr>
            <w:tcW w:w="1676" w:type="dxa"/>
            <w:tcBorders>
              <w:left w:val="single" w:sz="4" w:space="0" w:color="auto"/>
              <w:bottom w:val="single" w:sz="4" w:space="0" w:color="auto"/>
              <w:right w:val="single" w:sz="4" w:space="0" w:color="auto"/>
            </w:tcBorders>
            <w:shd w:val="clear" w:color="auto" w:fill="auto"/>
          </w:tcPr>
          <w:p w14:paraId="0E31E2C7" w14:textId="4898E291" w:rsidR="00511DB3" w:rsidRDefault="002F5E1B" w:rsidP="008F13ED">
            <w:pPr>
              <w:jc w:val="center"/>
              <w:rPr>
                <w:rFonts w:ascii="Times New Roman CYR" w:hAnsi="Times New Roman CYR" w:cs="Times New Roman CYR"/>
              </w:rPr>
            </w:pPr>
            <w:r>
              <w:rPr>
                <w:rFonts w:ascii="Times New Roman CYR" w:hAnsi="Times New Roman CYR" w:cs="Times New Roman CYR"/>
              </w:rPr>
              <w:t>779,7</w:t>
            </w:r>
          </w:p>
        </w:tc>
        <w:tc>
          <w:tcPr>
            <w:tcW w:w="1456" w:type="dxa"/>
            <w:tcBorders>
              <w:bottom w:val="single" w:sz="4" w:space="0" w:color="auto"/>
              <w:right w:val="single" w:sz="4" w:space="0" w:color="auto"/>
            </w:tcBorders>
            <w:shd w:val="clear" w:color="auto" w:fill="auto"/>
          </w:tcPr>
          <w:p w14:paraId="2AD5A05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4696A5B4"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2DB1BEA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2.10.</w:t>
            </w:r>
          </w:p>
        </w:tc>
        <w:tc>
          <w:tcPr>
            <w:tcW w:w="6207" w:type="dxa"/>
            <w:tcBorders>
              <w:bottom w:val="single" w:sz="4" w:space="0" w:color="auto"/>
              <w:right w:val="single" w:sz="4" w:space="0" w:color="auto"/>
            </w:tcBorders>
            <w:shd w:val="clear" w:color="auto" w:fill="auto"/>
          </w:tcPr>
          <w:p w14:paraId="16ECC41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w:t>
            </w:r>
          </w:p>
        </w:tc>
        <w:tc>
          <w:tcPr>
            <w:tcW w:w="2069" w:type="dxa"/>
            <w:tcBorders>
              <w:bottom w:val="single" w:sz="4" w:space="0" w:color="auto"/>
              <w:right w:val="single" w:sz="4" w:space="0" w:color="auto"/>
            </w:tcBorders>
            <w:shd w:val="clear" w:color="auto" w:fill="auto"/>
          </w:tcPr>
          <w:p w14:paraId="142ABC7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сопоставимых ценах</w:t>
            </w:r>
          </w:p>
        </w:tc>
        <w:tc>
          <w:tcPr>
            <w:tcW w:w="1709" w:type="dxa"/>
            <w:tcBorders>
              <w:bottom w:val="single" w:sz="4" w:space="0" w:color="auto"/>
              <w:right w:val="single" w:sz="4" w:space="0" w:color="auto"/>
            </w:tcBorders>
            <w:shd w:val="clear" w:color="auto" w:fill="auto"/>
          </w:tcPr>
          <w:p w14:paraId="468DA1A3" w14:textId="4479BEBF"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4</w:t>
            </w:r>
            <w:r w:rsidR="002F5E1B">
              <w:rPr>
                <w:rFonts w:ascii="Times New Roman" w:hAnsi="Times New Roman" w:cs="Times New Roman"/>
                <w:lang w:eastAsia="ru-RU"/>
              </w:rPr>
              <w:t>58,3</w:t>
            </w:r>
          </w:p>
        </w:tc>
        <w:tc>
          <w:tcPr>
            <w:tcW w:w="1676" w:type="dxa"/>
            <w:tcBorders>
              <w:left w:val="single" w:sz="4" w:space="0" w:color="auto"/>
              <w:bottom w:val="single" w:sz="4" w:space="0" w:color="auto"/>
              <w:right w:val="single" w:sz="4" w:space="0" w:color="auto"/>
            </w:tcBorders>
            <w:shd w:val="clear" w:color="auto" w:fill="auto"/>
          </w:tcPr>
          <w:p w14:paraId="427EB3B8" w14:textId="5F2B195C" w:rsidR="00511DB3" w:rsidRDefault="002F5E1B" w:rsidP="008F13ED">
            <w:pPr>
              <w:jc w:val="center"/>
              <w:rPr>
                <w:rFonts w:ascii="Times New Roman CYR" w:hAnsi="Times New Roman CYR" w:cs="Times New Roman CYR"/>
              </w:rPr>
            </w:pPr>
            <w:r>
              <w:rPr>
                <w:rFonts w:ascii="Times New Roman CYR" w:hAnsi="Times New Roman CYR" w:cs="Times New Roman CYR"/>
              </w:rPr>
              <w:t>353,3</w:t>
            </w:r>
          </w:p>
        </w:tc>
        <w:tc>
          <w:tcPr>
            <w:tcW w:w="1456" w:type="dxa"/>
            <w:tcBorders>
              <w:bottom w:val="single" w:sz="4" w:space="0" w:color="auto"/>
              <w:right w:val="single" w:sz="4" w:space="0" w:color="auto"/>
            </w:tcBorders>
            <w:shd w:val="clear" w:color="auto" w:fill="auto"/>
          </w:tcPr>
          <w:p w14:paraId="11C17AF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765A3FDF"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1C5FB3A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2.11.</w:t>
            </w:r>
          </w:p>
        </w:tc>
        <w:tc>
          <w:tcPr>
            <w:tcW w:w="6207" w:type="dxa"/>
            <w:tcBorders>
              <w:bottom w:val="single" w:sz="4" w:space="0" w:color="auto"/>
              <w:right w:val="single" w:sz="4" w:space="0" w:color="auto"/>
            </w:tcBorders>
            <w:shd w:val="clear" w:color="auto" w:fill="auto"/>
          </w:tcPr>
          <w:p w14:paraId="1E7C99B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производства (ИФО)</w:t>
            </w:r>
          </w:p>
        </w:tc>
        <w:tc>
          <w:tcPr>
            <w:tcW w:w="2069" w:type="dxa"/>
            <w:tcBorders>
              <w:bottom w:val="single" w:sz="4" w:space="0" w:color="auto"/>
              <w:right w:val="single" w:sz="4" w:space="0" w:color="auto"/>
            </w:tcBorders>
            <w:shd w:val="clear" w:color="auto" w:fill="auto"/>
          </w:tcPr>
          <w:p w14:paraId="2D20C45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5D19EBF1" w14:textId="2E8AAB8D" w:rsidR="00511DB3" w:rsidRDefault="002F5E1B" w:rsidP="008F13ED">
            <w:pPr>
              <w:widowControl/>
              <w:jc w:val="center"/>
              <w:rPr>
                <w:rFonts w:ascii="Times New Roman" w:hAnsi="Times New Roman" w:cs="Times New Roman"/>
                <w:lang w:eastAsia="ru-RU"/>
              </w:rPr>
            </w:pPr>
            <w:r>
              <w:rPr>
                <w:rFonts w:ascii="Times New Roman" w:hAnsi="Times New Roman" w:cs="Times New Roman"/>
                <w:lang w:eastAsia="ru-RU"/>
              </w:rPr>
              <w:t>98,5</w:t>
            </w:r>
          </w:p>
        </w:tc>
        <w:tc>
          <w:tcPr>
            <w:tcW w:w="1676" w:type="dxa"/>
            <w:tcBorders>
              <w:left w:val="single" w:sz="4" w:space="0" w:color="auto"/>
              <w:bottom w:val="single" w:sz="4" w:space="0" w:color="auto"/>
              <w:right w:val="single" w:sz="4" w:space="0" w:color="auto"/>
            </w:tcBorders>
            <w:shd w:val="clear" w:color="auto" w:fill="auto"/>
          </w:tcPr>
          <w:p w14:paraId="467D5351" w14:textId="2D23ECE2" w:rsidR="00511DB3" w:rsidRDefault="002F5E1B" w:rsidP="008F13ED">
            <w:pPr>
              <w:jc w:val="center"/>
              <w:rPr>
                <w:rFonts w:ascii="Times New Roman CYR" w:hAnsi="Times New Roman CYR" w:cs="Times New Roman CYR"/>
              </w:rPr>
            </w:pPr>
            <w:r>
              <w:rPr>
                <w:rFonts w:ascii="Times New Roman CYR" w:hAnsi="Times New Roman CYR" w:cs="Times New Roman CYR"/>
              </w:rPr>
              <w:t>83,4</w:t>
            </w:r>
          </w:p>
        </w:tc>
        <w:tc>
          <w:tcPr>
            <w:tcW w:w="1456" w:type="dxa"/>
            <w:tcBorders>
              <w:bottom w:val="single" w:sz="4" w:space="0" w:color="auto"/>
              <w:right w:val="single" w:sz="4" w:space="0" w:color="auto"/>
            </w:tcBorders>
            <w:shd w:val="clear" w:color="auto" w:fill="auto"/>
          </w:tcPr>
          <w:p w14:paraId="50F2314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5ABC3E49"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7F51333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2.12.</w:t>
            </w:r>
          </w:p>
        </w:tc>
        <w:tc>
          <w:tcPr>
            <w:tcW w:w="6207" w:type="dxa"/>
            <w:tcBorders>
              <w:bottom w:val="single" w:sz="4" w:space="0" w:color="auto"/>
              <w:right w:val="single" w:sz="4" w:space="0" w:color="auto"/>
            </w:tcBorders>
            <w:shd w:val="clear" w:color="auto" w:fill="auto"/>
          </w:tcPr>
          <w:p w14:paraId="6927944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Индекс-дефлятор – РАЗДЕЛ С</w:t>
            </w:r>
          </w:p>
        </w:tc>
        <w:tc>
          <w:tcPr>
            <w:tcW w:w="2069" w:type="dxa"/>
            <w:tcBorders>
              <w:bottom w:val="single" w:sz="4" w:space="0" w:color="auto"/>
              <w:right w:val="single" w:sz="4" w:space="0" w:color="auto"/>
            </w:tcBorders>
            <w:shd w:val="clear" w:color="auto" w:fill="auto"/>
          </w:tcPr>
          <w:p w14:paraId="2E70885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2E2C3B71" w14:textId="74ADA472"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104</w:t>
            </w:r>
          </w:p>
        </w:tc>
        <w:tc>
          <w:tcPr>
            <w:tcW w:w="1676" w:type="dxa"/>
            <w:tcBorders>
              <w:left w:val="single" w:sz="4" w:space="0" w:color="auto"/>
              <w:bottom w:val="single" w:sz="4" w:space="0" w:color="auto"/>
              <w:right w:val="single" w:sz="4" w:space="0" w:color="auto"/>
            </w:tcBorders>
            <w:shd w:val="clear" w:color="auto" w:fill="auto"/>
          </w:tcPr>
          <w:p w14:paraId="71F127DA" w14:textId="02B7B8AC" w:rsidR="00511DB3" w:rsidRDefault="002F5E1B" w:rsidP="008F13ED">
            <w:pPr>
              <w:jc w:val="center"/>
              <w:rPr>
                <w:rFonts w:ascii="Times New Roman CYR" w:hAnsi="Times New Roman CYR" w:cs="Times New Roman CYR"/>
              </w:rPr>
            </w:pPr>
            <w:r>
              <w:rPr>
                <w:rFonts w:ascii="Times New Roman CYR" w:hAnsi="Times New Roman CYR" w:cs="Times New Roman CYR"/>
              </w:rPr>
              <w:t>103,5</w:t>
            </w:r>
          </w:p>
        </w:tc>
        <w:tc>
          <w:tcPr>
            <w:tcW w:w="1456" w:type="dxa"/>
            <w:tcBorders>
              <w:bottom w:val="single" w:sz="4" w:space="0" w:color="auto"/>
              <w:right w:val="single" w:sz="4" w:space="0" w:color="auto"/>
            </w:tcBorders>
            <w:shd w:val="clear" w:color="auto" w:fill="auto"/>
          </w:tcPr>
          <w:p w14:paraId="4B92D32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DF58FB8" w14:textId="77777777" w:rsidTr="00066882">
        <w:trPr>
          <w:trHeight w:val="576"/>
        </w:trPr>
        <w:tc>
          <w:tcPr>
            <w:tcW w:w="0" w:type="auto"/>
            <w:tcBorders>
              <w:left w:val="single" w:sz="4" w:space="0" w:color="auto"/>
              <w:bottom w:val="single" w:sz="4" w:space="0" w:color="auto"/>
              <w:right w:val="single" w:sz="4" w:space="0" w:color="auto"/>
            </w:tcBorders>
            <w:shd w:val="clear" w:color="auto" w:fill="auto"/>
          </w:tcPr>
          <w:p w14:paraId="02AE67A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lastRenderedPageBreak/>
              <w:t>2.13.</w:t>
            </w:r>
          </w:p>
        </w:tc>
        <w:tc>
          <w:tcPr>
            <w:tcW w:w="6207" w:type="dxa"/>
            <w:tcBorders>
              <w:bottom w:val="single" w:sz="4" w:space="0" w:color="auto"/>
              <w:right w:val="single" w:sz="4" w:space="0" w:color="auto"/>
            </w:tcBorders>
            <w:shd w:val="clear" w:color="auto" w:fill="auto"/>
          </w:tcPr>
          <w:p w14:paraId="77CBA2DF"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РАЗДЕЛ D: Обеспечение электрической энергией, газом и паром; кондиционирование воздуха</w:t>
            </w:r>
          </w:p>
        </w:tc>
        <w:tc>
          <w:tcPr>
            <w:tcW w:w="2069" w:type="dxa"/>
            <w:tcBorders>
              <w:bottom w:val="single" w:sz="4" w:space="0" w:color="auto"/>
              <w:right w:val="single" w:sz="4" w:space="0" w:color="auto"/>
            </w:tcBorders>
            <w:shd w:val="clear" w:color="auto" w:fill="auto"/>
          </w:tcPr>
          <w:p w14:paraId="5A34351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ценах соответствующих лет</w:t>
            </w:r>
          </w:p>
        </w:tc>
        <w:tc>
          <w:tcPr>
            <w:tcW w:w="1709" w:type="dxa"/>
            <w:tcBorders>
              <w:bottom w:val="single" w:sz="4" w:space="0" w:color="auto"/>
              <w:right w:val="single" w:sz="4" w:space="0" w:color="auto"/>
            </w:tcBorders>
            <w:shd w:val="clear" w:color="auto" w:fill="auto"/>
          </w:tcPr>
          <w:p w14:paraId="1FE6338A" w14:textId="11AB5083"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1 043,9</w:t>
            </w:r>
          </w:p>
        </w:tc>
        <w:tc>
          <w:tcPr>
            <w:tcW w:w="1676" w:type="dxa"/>
            <w:tcBorders>
              <w:left w:val="single" w:sz="4" w:space="0" w:color="auto"/>
              <w:bottom w:val="single" w:sz="4" w:space="0" w:color="auto"/>
              <w:right w:val="single" w:sz="4" w:space="0" w:color="auto"/>
            </w:tcBorders>
            <w:shd w:val="clear" w:color="auto" w:fill="auto"/>
          </w:tcPr>
          <w:p w14:paraId="5D53E9BB" w14:textId="2E874112" w:rsidR="00511DB3" w:rsidRDefault="002F5E1B" w:rsidP="008F13ED">
            <w:pPr>
              <w:jc w:val="center"/>
              <w:rPr>
                <w:rFonts w:ascii="Times New Roman CYR" w:hAnsi="Times New Roman CYR" w:cs="Times New Roman CYR"/>
              </w:rPr>
            </w:pPr>
            <w:r>
              <w:rPr>
                <w:rFonts w:ascii="Times New Roman CYR" w:hAnsi="Times New Roman CYR" w:cs="Times New Roman CYR"/>
              </w:rPr>
              <w:t>1 192,5</w:t>
            </w:r>
          </w:p>
        </w:tc>
        <w:tc>
          <w:tcPr>
            <w:tcW w:w="1456" w:type="dxa"/>
            <w:tcBorders>
              <w:bottom w:val="single" w:sz="4" w:space="0" w:color="auto"/>
              <w:right w:val="single" w:sz="4" w:space="0" w:color="auto"/>
            </w:tcBorders>
            <w:shd w:val="clear" w:color="auto" w:fill="auto"/>
          </w:tcPr>
          <w:p w14:paraId="773A986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C5682FE"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709759B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2.14.</w:t>
            </w:r>
          </w:p>
        </w:tc>
        <w:tc>
          <w:tcPr>
            <w:tcW w:w="6207" w:type="dxa"/>
            <w:tcBorders>
              <w:bottom w:val="single" w:sz="4" w:space="0" w:color="auto"/>
              <w:right w:val="single" w:sz="4" w:space="0" w:color="auto"/>
            </w:tcBorders>
            <w:shd w:val="clear" w:color="auto" w:fill="auto"/>
          </w:tcPr>
          <w:p w14:paraId="79589897"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w:t>
            </w:r>
          </w:p>
        </w:tc>
        <w:tc>
          <w:tcPr>
            <w:tcW w:w="2069" w:type="dxa"/>
            <w:tcBorders>
              <w:bottom w:val="single" w:sz="4" w:space="0" w:color="auto"/>
              <w:right w:val="single" w:sz="4" w:space="0" w:color="auto"/>
            </w:tcBorders>
            <w:shd w:val="clear" w:color="auto" w:fill="auto"/>
          </w:tcPr>
          <w:p w14:paraId="56E2C92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сопоставимых ценах</w:t>
            </w:r>
          </w:p>
        </w:tc>
        <w:tc>
          <w:tcPr>
            <w:tcW w:w="1709" w:type="dxa"/>
            <w:tcBorders>
              <w:bottom w:val="single" w:sz="4" w:space="0" w:color="auto"/>
              <w:right w:val="single" w:sz="4" w:space="0" w:color="auto"/>
            </w:tcBorders>
            <w:shd w:val="clear" w:color="auto" w:fill="auto"/>
          </w:tcPr>
          <w:p w14:paraId="554C819D" w14:textId="76EBE68A"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781,2</w:t>
            </w:r>
          </w:p>
        </w:tc>
        <w:tc>
          <w:tcPr>
            <w:tcW w:w="1676" w:type="dxa"/>
            <w:tcBorders>
              <w:left w:val="single" w:sz="4" w:space="0" w:color="auto"/>
              <w:bottom w:val="single" w:sz="4" w:space="0" w:color="auto"/>
              <w:right w:val="single" w:sz="4" w:space="0" w:color="auto"/>
            </w:tcBorders>
            <w:shd w:val="clear" w:color="auto" w:fill="auto"/>
          </w:tcPr>
          <w:p w14:paraId="73153BB3" w14:textId="372F09B3" w:rsidR="00511DB3" w:rsidRDefault="002F5E1B" w:rsidP="008F13ED">
            <w:pPr>
              <w:jc w:val="center"/>
              <w:rPr>
                <w:rFonts w:ascii="Times New Roman CYR" w:hAnsi="Times New Roman CYR" w:cs="Times New Roman CYR"/>
              </w:rPr>
            </w:pPr>
            <w:r>
              <w:rPr>
                <w:rFonts w:ascii="Times New Roman CYR" w:hAnsi="Times New Roman CYR" w:cs="Times New Roman CYR"/>
              </w:rPr>
              <w:t>834,8</w:t>
            </w:r>
          </w:p>
        </w:tc>
        <w:tc>
          <w:tcPr>
            <w:tcW w:w="1456" w:type="dxa"/>
            <w:tcBorders>
              <w:bottom w:val="single" w:sz="4" w:space="0" w:color="auto"/>
              <w:right w:val="single" w:sz="4" w:space="0" w:color="auto"/>
            </w:tcBorders>
            <w:shd w:val="clear" w:color="auto" w:fill="auto"/>
          </w:tcPr>
          <w:p w14:paraId="10A02FC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2E9CAEAB"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4DEC3AF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2.15.</w:t>
            </w:r>
          </w:p>
        </w:tc>
        <w:tc>
          <w:tcPr>
            <w:tcW w:w="6207" w:type="dxa"/>
            <w:tcBorders>
              <w:bottom w:val="single" w:sz="4" w:space="0" w:color="auto"/>
              <w:right w:val="single" w:sz="4" w:space="0" w:color="auto"/>
            </w:tcBorders>
            <w:shd w:val="clear" w:color="auto" w:fill="auto"/>
          </w:tcPr>
          <w:p w14:paraId="7A9EF6C2"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производства (ИФО)</w:t>
            </w:r>
          </w:p>
        </w:tc>
        <w:tc>
          <w:tcPr>
            <w:tcW w:w="2069" w:type="dxa"/>
            <w:tcBorders>
              <w:bottom w:val="single" w:sz="4" w:space="0" w:color="auto"/>
              <w:right w:val="single" w:sz="4" w:space="0" w:color="auto"/>
            </w:tcBorders>
            <w:shd w:val="clear" w:color="auto" w:fill="auto"/>
          </w:tcPr>
          <w:p w14:paraId="3F6D794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65D32628" w14:textId="522B570A"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118,2</w:t>
            </w:r>
          </w:p>
        </w:tc>
        <w:tc>
          <w:tcPr>
            <w:tcW w:w="1676" w:type="dxa"/>
            <w:tcBorders>
              <w:left w:val="single" w:sz="4" w:space="0" w:color="auto"/>
              <w:bottom w:val="single" w:sz="4" w:space="0" w:color="auto"/>
              <w:right w:val="single" w:sz="4" w:space="0" w:color="auto"/>
            </w:tcBorders>
            <w:shd w:val="clear" w:color="auto" w:fill="auto"/>
          </w:tcPr>
          <w:p w14:paraId="706BCCA8" w14:textId="15A0B054" w:rsidR="00511DB3" w:rsidRDefault="002F5E1B" w:rsidP="008F13ED">
            <w:pPr>
              <w:jc w:val="center"/>
              <w:rPr>
                <w:rFonts w:ascii="Times New Roman CYR" w:hAnsi="Times New Roman CYR" w:cs="Times New Roman CYR"/>
              </w:rPr>
            </w:pPr>
            <w:r>
              <w:rPr>
                <w:rFonts w:ascii="Times New Roman CYR" w:hAnsi="Times New Roman CYR" w:cs="Times New Roman CYR"/>
              </w:rPr>
              <w:t>106,9</w:t>
            </w:r>
          </w:p>
        </w:tc>
        <w:tc>
          <w:tcPr>
            <w:tcW w:w="1456" w:type="dxa"/>
            <w:tcBorders>
              <w:bottom w:val="single" w:sz="4" w:space="0" w:color="auto"/>
              <w:right w:val="single" w:sz="4" w:space="0" w:color="auto"/>
            </w:tcBorders>
            <w:shd w:val="clear" w:color="auto" w:fill="auto"/>
          </w:tcPr>
          <w:p w14:paraId="72973A1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BB06CF1"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4BE5AB0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2.16.</w:t>
            </w:r>
          </w:p>
        </w:tc>
        <w:tc>
          <w:tcPr>
            <w:tcW w:w="6207" w:type="dxa"/>
            <w:tcBorders>
              <w:bottom w:val="single" w:sz="4" w:space="0" w:color="auto"/>
              <w:right w:val="single" w:sz="4" w:space="0" w:color="auto"/>
            </w:tcBorders>
            <w:shd w:val="clear" w:color="auto" w:fill="auto"/>
          </w:tcPr>
          <w:p w14:paraId="44DE8A9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Индекс-дефлятор – РАЗДЕЛ D</w:t>
            </w:r>
          </w:p>
        </w:tc>
        <w:tc>
          <w:tcPr>
            <w:tcW w:w="2069" w:type="dxa"/>
            <w:tcBorders>
              <w:bottom w:val="single" w:sz="4" w:space="0" w:color="auto"/>
              <w:right w:val="single" w:sz="4" w:space="0" w:color="auto"/>
            </w:tcBorders>
            <w:shd w:val="clear" w:color="auto" w:fill="auto"/>
          </w:tcPr>
          <w:p w14:paraId="2877063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79372E05" w14:textId="1B79FDF5"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112,9</w:t>
            </w:r>
          </w:p>
        </w:tc>
        <w:tc>
          <w:tcPr>
            <w:tcW w:w="1676" w:type="dxa"/>
            <w:tcBorders>
              <w:left w:val="single" w:sz="4" w:space="0" w:color="auto"/>
              <w:bottom w:val="single" w:sz="4" w:space="0" w:color="auto"/>
              <w:right w:val="single" w:sz="4" w:space="0" w:color="auto"/>
            </w:tcBorders>
            <w:shd w:val="clear" w:color="auto" w:fill="auto"/>
          </w:tcPr>
          <w:p w14:paraId="54ED6A2E" w14:textId="0D240F78" w:rsidR="00511DB3" w:rsidRDefault="002F5E1B" w:rsidP="008F13ED">
            <w:pPr>
              <w:jc w:val="center"/>
              <w:rPr>
                <w:rFonts w:ascii="Times New Roman CYR" w:hAnsi="Times New Roman CYR" w:cs="Times New Roman CYR"/>
              </w:rPr>
            </w:pPr>
            <w:r>
              <w:rPr>
                <w:rFonts w:ascii="Times New Roman CYR" w:hAnsi="Times New Roman CYR" w:cs="Times New Roman CYR"/>
              </w:rPr>
              <w:t>106,9</w:t>
            </w:r>
          </w:p>
        </w:tc>
        <w:tc>
          <w:tcPr>
            <w:tcW w:w="1456" w:type="dxa"/>
            <w:tcBorders>
              <w:bottom w:val="single" w:sz="4" w:space="0" w:color="auto"/>
              <w:right w:val="single" w:sz="4" w:space="0" w:color="auto"/>
            </w:tcBorders>
            <w:shd w:val="clear" w:color="auto" w:fill="auto"/>
          </w:tcPr>
          <w:p w14:paraId="330F43F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635E2B6" w14:textId="77777777" w:rsidTr="00066882">
        <w:trPr>
          <w:trHeight w:val="945"/>
        </w:trPr>
        <w:tc>
          <w:tcPr>
            <w:tcW w:w="0" w:type="auto"/>
            <w:tcBorders>
              <w:left w:val="single" w:sz="4" w:space="0" w:color="auto"/>
              <w:bottom w:val="single" w:sz="4" w:space="0" w:color="auto"/>
              <w:right w:val="single" w:sz="4" w:space="0" w:color="auto"/>
            </w:tcBorders>
            <w:shd w:val="clear" w:color="auto" w:fill="auto"/>
          </w:tcPr>
          <w:p w14:paraId="6A505B8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2.17.</w:t>
            </w:r>
          </w:p>
        </w:tc>
        <w:tc>
          <w:tcPr>
            <w:tcW w:w="6207" w:type="dxa"/>
            <w:tcBorders>
              <w:bottom w:val="single" w:sz="4" w:space="0" w:color="auto"/>
              <w:right w:val="single" w:sz="4" w:space="0" w:color="auto"/>
            </w:tcBorders>
            <w:shd w:val="clear" w:color="auto" w:fill="auto"/>
          </w:tcPr>
          <w:p w14:paraId="27D50FC2"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 xml:space="preserve">РАЗДЕЛ E: Водоснабжение; водоотведение, организация сборов и утилизация отходов, деятельность по ликвидации загрязнений </w:t>
            </w:r>
          </w:p>
        </w:tc>
        <w:tc>
          <w:tcPr>
            <w:tcW w:w="2069" w:type="dxa"/>
            <w:tcBorders>
              <w:bottom w:val="single" w:sz="4" w:space="0" w:color="auto"/>
              <w:right w:val="single" w:sz="4" w:space="0" w:color="auto"/>
            </w:tcBorders>
            <w:shd w:val="clear" w:color="auto" w:fill="auto"/>
          </w:tcPr>
          <w:p w14:paraId="33CA4FA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ценах соответствующих лет</w:t>
            </w:r>
          </w:p>
        </w:tc>
        <w:tc>
          <w:tcPr>
            <w:tcW w:w="1709" w:type="dxa"/>
            <w:tcBorders>
              <w:bottom w:val="single" w:sz="4" w:space="0" w:color="auto"/>
              <w:right w:val="single" w:sz="4" w:space="0" w:color="auto"/>
            </w:tcBorders>
            <w:shd w:val="clear" w:color="auto" w:fill="auto"/>
          </w:tcPr>
          <w:p w14:paraId="735EB320" w14:textId="7ED27E9E"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9,6</w:t>
            </w:r>
          </w:p>
        </w:tc>
        <w:tc>
          <w:tcPr>
            <w:tcW w:w="1676" w:type="dxa"/>
            <w:tcBorders>
              <w:left w:val="single" w:sz="4" w:space="0" w:color="auto"/>
              <w:bottom w:val="single" w:sz="4" w:space="0" w:color="auto"/>
              <w:right w:val="single" w:sz="4" w:space="0" w:color="auto"/>
            </w:tcBorders>
            <w:shd w:val="clear" w:color="auto" w:fill="auto"/>
          </w:tcPr>
          <w:p w14:paraId="130ABD53" w14:textId="3C2756FE" w:rsidR="00511DB3" w:rsidRDefault="002F5E1B" w:rsidP="008F13ED">
            <w:pPr>
              <w:jc w:val="center"/>
              <w:rPr>
                <w:rFonts w:ascii="Times New Roman CYR" w:hAnsi="Times New Roman CYR" w:cs="Times New Roman CYR"/>
              </w:rPr>
            </w:pPr>
            <w:r>
              <w:rPr>
                <w:rFonts w:ascii="Times New Roman CYR" w:hAnsi="Times New Roman CYR" w:cs="Times New Roman CYR"/>
              </w:rPr>
              <w:t>8,4</w:t>
            </w:r>
          </w:p>
        </w:tc>
        <w:tc>
          <w:tcPr>
            <w:tcW w:w="1456" w:type="dxa"/>
            <w:tcBorders>
              <w:bottom w:val="single" w:sz="4" w:space="0" w:color="auto"/>
              <w:right w:val="single" w:sz="4" w:space="0" w:color="auto"/>
            </w:tcBorders>
            <w:shd w:val="clear" w:color="auto" w:fill="auto"/>
          </w:tcPr>
          <w:p w14:paraId="1E0DE5C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646E9C0"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2C470F8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2.18.</w:t>
            </w:r>
          </w:p>
        </w:tc>
        <w:tc>
          <w:tcPr>
            <w:tcW w:w="6207" w:type="dxa"/>
            <w:tcBorders>
              <w:bottom w:val="single" w:sz="4" w:space="0" w:color="auto"/>
              <w:right w:val="single" w:sz="4" w:space="0" w:color="auto"/>
            </w:tcBorders>
            <w:shd w:val="clear" w:color="auto" w:fill="auto"/>
          </w:tcPr>
          <w:p w14:paraId="3D2C46E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w:t>
            </w:r>
          </w:p>
        </w:tc>
        <w:tc>
          <w:tcPr>
            <w:tcW w:w="2069" w:type="dxa"/>
            <w:tcBorders>
              <w:bottom w:val="single" w:sz="4" w:space="0" w:color="auto"/>
              <w:right w:val="single" w:sz="4" w:space="0" w:color="auto"/>
            </w:tcBorders>
            <w:shd w:val="clear" w:color="auto" w:fill="auto"/>
          </w:tcPr>
          <w:p w14:paraId="66A7D11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 в сопоставимых ценах</w:t>
            </w:r>
          </w:p>
        </w:tc>
        <w:tc>
          <w:tcPr>
            <w:tcW w:w="1709" w:type="dxa"/>
            <w:tcBorders>
              <w:bottom w:val="single" w:sz="4" w:space="0" w:color="auto"/>
              <w:right w:val="single" w:sz="4" w:space="0" w:color="auto"/>
            </w:tcBorders>
            <w:shd w:val="clear" w:color="auto" w:fill="auto"/>
          </w:tcPr>
          <w:p w14:paraId="4F0E729E" w14:textId="1B83F844"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6,6</w:t>
            </w:r>
          </w:p>
        </w:tc>
        <w:tc>
          <w:tcPr>
            <w:tcW w:w="1676" w:type="dxa"/>
            <w:tcBorders>
              <w:left w:val="single" w:sz="4" w:space="0" w:color="auto"/>
              <w:bottom w:val="single" w:sz="4" w:space="0" w:color="auto"/>
              <w:right w:val="single" w:sz="4" w:space="0" w:color="auto"/>
            </w:tcBorders>
            <w:shd w:val="clear" w:color="auto" w:fill="auto"/>
          </w:tcPr>
          <w:p w14:paraId="785007DD" w14:textId="7F3F1785" w:rsidR="00511DB3" w:rsidRDefault="002F5E1B" w:rsidP="008F13ED">
            <w:pPr>
              <w:jc w:val="center"/>
              <w:rPr>
                <w:rFonts w:ascii="Times New Roman CYR" w:hAnsi="Times New Roman CYR" w:cs="Times New Roman CYR"/>
              </w:rPr>
            </w:pPr>
            <w:r>
              <w:rPr>
                <w:rFonts w:ascii="Times New Roman CYR" w:hAnsi="Times New Roman CYR" w:cs="Times New Roman CYR"/>
              </w:rPr>
              <w:t>5,6</w:t>
            </w:r>
          </w:p>
        </w:tc>
        <w:tc>
          <w:tcPr>
            <w:tcW w:w="1456" w:type="dxa"/>
            <w:tcBorders>
              <w:bottom w:val="single" w:sz="4" w:space="0" w:color="auto"/>
              <w:right w:val="single" w:sz="4" w:space="0" w:color="auto"/>
            </w:tcBorders>
            <w:shd w:val="clear" w:color="auto" w:fill="auto"/>
          </w:tcPr>
          <w:p w14:paraId="314A9BC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20DA60B" w14:textId="77777777" w:rsidTr="00066882">
        <w:trPr>
          <w:trHeight w:val="525"/>
        </w:trPr>
        <w:tc>
          <w:tcPr>
            <w:tcW w:w="0" w:type="auto"/>
            <w:tcBorders>
              <w:left w:val="single" w:sz="4" w:space="0" w:color="auto"/>
              <w:bottom w:val="single" w:sz="4" w:space="0" w:color="auto"/>
              <w:right w:val="single" w:sz="4" w:space="0" w:color="auto"/>
            </w:tcBorders>
            <w:shd w:val="clear" w:color="auto" w:fill="auto"/>
          </w:tcPr>
          <w:p w14:paraId="3982370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2.19.</w:t>
            </w:r>
          </w:p>
        </w:tc>
        <w:tc>
          <w:tcPr>
            <w:tcW w:w="6207" w:type="dxa"/>
            <w:tcBorders>
              <w:bottom w:val="single" w:sz="4" w:space="0" w:color="auto"/>
              <w:right w:val="single" w:sz="4" w:space="0" w:color="auto"/>
            </w:tcBorders>
            <w:shd w:val="clear" w:color="auto" w:fill="auto"/>
          </w:tcPr>
          <w:p w14:paraId="5385DDEF"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производства (ИФО)</w:t>
            </w:r>
          </w:p>
        </w:tc>
        <w:tc>
          <w:tcPr>
            <w:tcW w:w="2069" w:type="dxa"/>
            <w:tcBorders>
              <w:bottom w:val="single" w:sz="4" w:space="0" w:color="auto"/>
              <w:right w:val="single" w:sz="4" w:space="0" w:color="auto"/>
            </w:tcBorders>
            <w:shd w:val="clear" w:color="auto" w:fill="auto"/>
          </w:tcPr>
          <w:p w14:paraId="51A0043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02CED5DA" w14:textId="46662B5C"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50,2</w:t>
            </w:r>
          </w:p>
        </w:tc>
        <w:tc>
          <w:tcPr>
            <w:tcW w:w="1676" w:type="dxa"/>
            <w:tcBorders>
              <w:left w:val="single" w:sz="4" w:space="0" w:color="auto"/>
              <w:bottom w:val="single" w:sz="4" w:space="0" w:color="auto"/>
              <w:right w:val="single" w:sz="4" w:space="0" w:color="auto"/>
            </w:tcBorders>
            <w:shd w:val="clear" w:color="auto" w:fill="auto"/>
          </w:tcPr>
          <w:p w14:paraId="53EEC930" w14:textId="25254FB5" w:rsidR="00511DB3" w:rsidRDefault="002F5E1B" w:rsidP="008F13ED">
            <w:pPr>
              <w:jc w:val="center"/>
              <w:rPr>
                <w:rFonts w:ascii="Times New Roman CYR" w:hAnsi="Times New Roman CYR" w:cs="Times New Roman CYR"/>
              </w:rPr>
            </w:pPr>
            <w:r>
              <w:rPr>
                <w:rFonts w:ascii="Times New Roman CYR" w:hAnsi="Times New Roman CYR" w:cs="Times New Roman CYR"/>
              </w:rPr>
              <w:t>84,1</w:t>
            </w:r>
          </w:p>
        </w:tc>
        <w:tc>
          <w:tcPr>
            <w:tcW w:w="1456" w:type="dxa"/>
            <w:tcBorders>
              <w:bottom w:val="single" w:sz="4" w:space="0" w:color="auto"/>
              <w:right w:val="single" w:sz="4" w:space="0" w:color="auto"/>
            </w:tcBorders>
            <w:shd w:val="clear" w:color="auto" w:fill="auto"/>
          </w:tcPr>
          <w:p w14:paraId="0AA90AB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02BAE9D2"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30A79C0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2.20.</w:t>
            </w:r>
          </w:p>
        </w:tc>
        <w:tc>
          <w:tcPr>
            <w:tcW w:w="6207" w:type="dxa"/>
            <w:tcBorders>
              <w:bottom w:val="single" w:sz="4" w:space="0" w:color="auto"/>
              <w:right w:val="single" w:sz="4" w:space="0" w:color="auto"/>
            </w:tcBorders>
            <w:shd w:val="clear" w:color="auto" w:fill="auto"/>
          </w:tcPr>
          <w:p w14:paraId="2918D26B"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Индекс-дефлятор - РАЗДЕЛ Е</w:t>
            </w:r>
          </w:p>
        </w:tc>
        <w:tc>
          <w:tcPr>
            <w:tcW w:w="2069" w:type="dxa"/>
            <w:tcBorders>
              <w:bottom w:val="single" w:sz="4" w:space="0" w:color="auto"/>
              <w:right w:val="single" w:sz="4" w:space="0" w:color="auto"/>
            </w:tcBorders>
            <w:shd w:val="clear" w:color="auto" w:fill="auto"/>
          </w:tcPr>
          <w:p w14:paraId="384D169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006919F2" w14:textId="00D506A8"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104,4</w:t>
            </w:r>
          </w:p>
        </w:tc>
        <w:tc>
          <w:tcPr>
            <w:tcW w:w="1676" w:type="dxa"/>
            <w:tcBorders>
              <w:left w:val="single" w:sz="4" w:space="0" w:color="auto"/>
              <w:bottom w:val="single" w:sz="4" w:space="0" w:color="auto"/>
              <w:right w:val="single" w:sz="4" w:space="0" w:color="auto"/>
            </w:tcBorders>
            <w:shd w:val="clear" w:color="auto" w:fill="auto"/>
          </w:tcPr>
          <w:p w14:paraId="5B150006" w14:textId="25D0A769" w:rsidR="00511DB3" w:rsidRDefault="002F5E1B" w:rsidP="008F13ED">
            <w:pPr>
              <w:jc w:val="center"/>
              <w:rPr>
                <w:rFonts w:ascii="Times New Roman CYR" w:hAnsi="Times New Roman CYR" w:cs="Times New Roman CYR"/>
              </w:rPr>
            </w:pPr>
            <w:r>
              <w:rPr>
                <w:rFonts w:ascii="Times New Roman CYR" w:hAnsi="Times New Roman CYR" w:cs="Times New Roman CYR"/>
              </w:rPr>
              <w:t>104,0</w:t>
            </w:r>
          </w:p>
        </w:tc>
        <w:tc>
          <w:tcPr>
            <w:tcW w:w="1456" w:type="dxa"/>
            <w:tcBorders>
              <w:bottom w:val="single" w:sz="4" w:space="0" w:color="auto"/>
              <w:right w:val="single" w:sz="4" w:space="0" w:color="auto"/>
            </w:tcBorders>
            <w:shd w:val="clear" w:color="auto" w:fill="auto"/>
          </w:tcPr>
          <w:p w14:paraId="4FAEDF5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772696F2" w14:textId="77777777" w:rsidTr="00066882">
        <w:trPr>
          <w:trHeight w:val="315"/>
        </w:trPr>
        <w:tc>
          <w:tcPr>
            <w:tcW w:w="0" w:type="auto"/>
            <w:tcBorders>
              <w:left w:val="single" w:sz="4" w:space="0" w:color="auto"/>
              <w:bottom w:val="single" w:sz="4" w:space="0" w:color="auto"/>
            </w:tcBorders>
            <w:shd w:val="clear" w:color="auto" w:fill="auto"/>
          </w:tcPr>
          <w:p w14:paraId="57A8CF4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3.</w:t>
            </w:r>
          </w:p>
        </w:tc>
        <w:tc>
          <w:tcPr>
            <w:tcW w:w="8276" w:type="dxa"/>
            <w:gridSpan w:val="2"/>
            <w:tcBorders>
              <w:top w:val="single" w:sz="4" w:space="0" w:color="auto"/>
              <w:left w:val="single" w:sz="4" w:space="0" w:color="auto"/>
              <w:bottom w:val="single" w:sz="4" w:space="0" w:color="auto"/>
            </w:tcBorders>
            <w:shd w:val="clear" w:color="auto" w:fill="auto"/>
          </w:tcPr>
          <w:p w14:paraId="02244378"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Производство основных видов промышленной продукции:</w:t>
            </w:r>
          </w:p>
        </w:tc>
        <w:tc>
          <w:tcPr>
            <w:tcW w:w="1709" w:type="dxa"/>
            <w:tcBorders>
              <w:bottom w:val="single" w:sz="4" w:space="0" w:color="auto"/>
              <w:right w:val="single" w:sz="4" w:space="0" w:color="auto"/>
            </w:tcBorders>
            <w:shd w:val="clear" w:color="auto" w:fill="auto"/>
            <w:vAlign w:val="center"/>
          </w:tcPr>
          <w:p w14:paraId="443CFBF4" w14:textId="79424D4B"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729AA3A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456" w:type="dxa"/>
            <w:tcBorders>
              <w:bottom w:val="single" w:sz="4" w:space="0" w:color="auto"/>
              <w:right w:val="single" w:sz="4" w:space="0" w:color="auto"/>
            </w:tcBorders>
            <w:shd w:val="clear" w:color="auto" w:fill="auto"/>
            <w:vAlign w:val="center"/>
          </w:tcPr>
          <w:p w14:paraId="3185DAC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03CA7903"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1E79CAE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3.1.</w:t>
            </w:r>
          </w:p>
        </w:tc>
        <w:tc>
          <w:tcPr>
            <w:tcW w:w="6207" w:type="dxa"/>
            <w:tcBorders>
              <w:bottom w:val="single" w:sz="4" w:space="0" w:color="auto"/>
              <w:right w:val="single" w:sz="4" w:space="0" w:color="auto"/>
            </w:tcBorders>
            <w:shd w:val="clear" w:color="auto" w:fill="auto"/>
          </w:tcPr>
          <w:p w14:paraId="41691B7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Добыча нефти, включая газовый конденсат</w:t>
            </w:r>
          </w:p>
        </w:tc>
        <w:tc>
          <w:tcPr>
            <w:tcW w:w="2069" w:type="dxa"/>
            <w:tcBorders>
              <w:bottom w:val="single" w:sz="4" w:space="0" w:color="auto"/>
              <w:right w:val="single" w:sz="4" w:space="0" w:color="auto"/>
            </w:tcBorders>
            <w:shd w:val="clear" w:color="auto" w:fill="auto"/>
            <w:vAlign w:val="center"/>
          </w:tcPr>
          <w:p w14:paraId="784E81A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тонн</w:t>
            </w:r>
          </w:p>
        </w:tc>
        <w:tc>
          <w:tcPr>
            <w:tcW w:w="1709" w:type="dxa"/>
            <w:tcBorders>
              <w:bottom w:val="single" w:sz="4" w:space="0" w:color="auto"/>
              <w:right w:val="single" w:sz="4" w:space="0" w:color="auto"/>
            </w:tcBorders>
            <w:shd w:val="clear" w:color="auto" w:fill="auto"/>
            <w:vAlign w:val="center"/>
          </w:tcPr>
          <w:p w14:paraId="76D01DE8" w14:textId="7F799474"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9,94</w:t>
            </w:r>
          </w:p>
        </w:tc>
        <w:tc>
          <w:tcPr>
            <w:tcW w:w="1676" w:type="dxa"/>
            <w:tcBorders>
              <w:bottom w:val="single" w:sz="4" w:space="0" w:color="auto"/>
              <w:right w:val="single" w:sz="4" w:space="0" w:color="auto"/>
            </w:tcBorders>
            <w:shd w:val="clear" w:color="auto" w:fill="auto"/>
            <w:vAlign w:val="center"/>
          </w:tcPr>
          <w:p w14:paraId="29184970" w14:textId="17139597"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10,6</w:t>
            </w:r>
          </w:p>
        </w:tc>
        <w:tc>
          <w:tcPr>
            <w:tcW w:w="1456" w:type="dxa"/>
            <w:tcBorders>
              <w:bottom w:val="single" w:sz="4" w:space="0" w:color="auto"/>
              <w:right w:val="single" w:sz="4" w:space="0" w:color="auto"/>
            </w:tcBorders>
            <w:shd w:val="clear" w:color="auto" w:fill="auto"/>
            <w:vAlign w:val="center"/>
          </w:tcPr>
          <w:p w14:paraId="23C626C7" w14:textId="4D818273"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106,6</w:t>
            </w:r>
          </w:p>
        </w:tc>
      </w:tr>
      <w:tr w:rsidR="00066882" w14:paraId="42518E80"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09911DF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3.2.</w:t>
            </w:r>
          </w:p>
        </w:tc>
        <w:tc>
          <w:tcPr>
            <w:tcW w:w="6207" w:type="dxa"/>
            <w:tcBorders>
              <w:bottom w:val="single" w:sz="4" w:space="0" w:color="auto"/>
              <w:right w:val="single" w:sz="4" w:space="0" w:color="auto"/>
            </w:tcBorders>
            <w:shd w:val="clear" w:color="auto" w:fill="auto"/>
          </w:tcPr>
          <w:p w14:paraId="1F37573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Добыча газа естественного     </w:t>
            </w:r>
          </w:p>
        </w:tc>
        <w:tc>
          <w:tcPr>
            <w:tcW w:w="2069" w:type="dxa"/>
            <w:tcBorders>
              <w:bottom w:val="single" w:sz="4" w:space="0" w:color="auto"/>
              <w:right w:val="single" w:sz="4" w:space="0" w:color="auto"/>
            </w:tcBorders>
            <w:shd w:val="clear" w:color="auto" w:fill="auto"/>
            <w:vAlign w:val="center"/>
          </w:tcPr>
          <w:p w14:paraId="29197B3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млрд куб. м</w:t>
            </w:r>
          </w:p>
        </w:tc>
        <w:tc>
          <w:tcPr>
            <w:tcW w:w="1709" w:type="dxa"/>
            <w:tcBorders>
              <w:bottom w:val="single" w:sz="4" w:space="0" w:color="auto"/>
              <w:right w:val="single" w:sz="4" w:space="0" w:color="auto"/>
            </w:tcBorders>
            <w:shd w:val="clear" w:color="auto" w:fill="auto"/>
            <w:vAlign w:val="center"/>
          </w:tcPr>
          <w:p w14:paraId="519913EC" w14:textId="00DB3F9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1,19</w:t>
            </w:r>
          </w:p>
        </w:tc>
        <w:tc>
          <w:tcPr>
            <w:tcW w:w="1676" w:type="dxa"/>
            <w:tcBorders>
              <w:bottom w:val="single" w:sz="4" w:space="0" w:color="auto"/>
              <w:right w:val="single" w:sz="4" w:space="0" w:color="auto"/>
            </w:tcBorders>
            <w:shd w:val="clear" w:color="auto" w:fill="auto"/>
            <w:vAlign w:val="center"/>
          </w:tcPr>
          <w:p w14:paraId="789E12E2" w14:textId="2E9C8079"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1,21</w:t>
            </w:r>
          </w:p>
        </w:tc>
        <w:tc>
          <w:tcPr>
            <w:tcW w:w="1456" w:type="dxa"/>
            <w:tcBorders>
              <w:bottom w:val="single" w:sz="4" w:space="0" w:color="auto"/>
              <w:right w:val="single" w:sz="4" w:space="0" w:color="auto"/>
            </w:tcBorders>
            <w:shd w:val="clear" w:color="auto" w:fill="auto"/>
            <w:vAlign w:val="center"/>
          </w:tcPr>
          <w:p w14:paraId="6347533F" w14:textId="499440F5"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101,7</w:t>
            </w:r>
          </w:p>
        </w:tc>
      </w:tr>
      <w:tr w:rsidR="00066882" w14:paraId="2B4009E1"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DD48C9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3.3.</w:t>
            </w:r>
          </w:p>
        </w:tc>
        <w:tc>
          <w:tcPr>
            <w:tcW w:w="6207" w:type="dxa"/>
            <w:tcBorders>
              <w:bottom w:val="single" w:sz="4" w:space="0" w:color="auto"/>
              <w:right w:val="single" w:sz="4" w:space="0" w:color="auto"/>
            </w:tcBorders>
            <w:shd w:val="clear" w:color="auto" w:fill="auto"/>
          </w:tcPr>
          <w:p w14:paraId="6E21FFED"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Производство электроэнергии</w:t>
            </w:r>
          </w:p>
        </w:tc>
        <w:tc>
          <w:tcPr>
            <w:tcW w:w="2069" w:type="dxa"/>
            <w:tcBorders>
              <w:bottom w:val="single" w:sz="4" w:space="0" w:color="auto"/>
              <w:right w:val="single" w:sz="4" w:space="0" w:color="auto"/>
            </w:tcBorders>
            <w:shd w:val="clear" w:color="auto" w:fill="auto"/>
            <w:vAlign w:val="center"/>
          </w:tcPr>
          <w:p w14:paraId="2964121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млрд кВт. час.</w:t>
            </w:r>
          </w:p>
        </w:tc>
        <w:tc>
          <w:tcPr>
            <w:tcW w:w="1709" w:type="dxa"/>
            <w:tcBorders>
              <w:bottom w:val="single" w:sz="4" w:space="0" w:color="auto"/>
              <w:right w:val="single" w:sz="4" w:space="0" w:color="auto"/>
            </w:tcBorders>
            <w:shd w:val="clear" w:color="auto" w:fill="auto"/>
            <w:vAlign w:val="center"/>
          </w:tcPr>
          <w:p w14:paraId="7F170B3D" w14:textId="0E3D507C"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w:t>
            </w:r>
            <w:r w:rsidR="004A50D9">
              <w:rPr>
                <w:rFonts w:ascii="Times New Roman" w:hAnsi="Times New Roman" w:cs="Times New Roman"/>
                <w:lang w:eastAsia="ru-RU"/>
              </w:rPr>
              <w:t>044</w:t>
            </w:r>
          </w:p>
        </w:tc>
        <w:tc>
          <w:tcPr>
            <w:tcW w:w="1676" w:type="dxa"/>
            <w:tcBorders>
              <w:bottom w:val="single" w:sz="4" w:space="0" w:color="auto"/>
              <w:right w:val="single" w:sz="4" w:space="0" w:color="auto"/>
            </w:tcBorders>
            <w:shd w:val="clear" w:color="auto" w:fill="auto"/>
            <w:vAlign w:val="center"/>
          </w:tcPr>
          <w:p w14:paraId="32173246" w14:textId="00EFF721"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1,193</w:t>
            </w:r>
          </w:p>
        </w:tc>
        <w:tc>
          <w:tcPr>
            <w:tcW w:w="1456" w:type="dxa"/>
            <w:tcBorders>
              <w:bottom w:val="single" w:sz="4" w:space="0" w:color="auto"/>
              <w:right w:val="single" w:sz="4" w:space="0" w:color="auto"/>
            </w:tcBorders>
            <w:shd w:val="clear" w:color="auto" w:fill="auto"/>
            <w:vAlign w:val="center"/>
          </w:tcPr>
          <w:p w14:paraId="3EF07EDF" w14:textId="252BF8BB"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114,3</w:t>
            </w:r>
          </w:p>
        </w:tc>
      </w:tr>
      <w:tr w:rsidR="00511DB3" w14:paraId="09197588" w14:textId="77777777" w:rsidTr="00066882">
        <w:trPr>
          <w:trHeight w:val="315"/>
        </w:trPr>
        <w:tc>
          <w:tcPr>
            <w:tcW w:w="0" w:type="auto"/>
            <w:tcBorders>
              <w:left w:val="single" w:sz="4" w:space="0" w:color="auto"/>
              <w:bottom w:val="single" w:sz="4" w:space="0" w:color="auto"/>
            </w:tcBorders>
            <w:shd w:val="clear" w:color="auto" w:fill="auto"/>
          </w:tcPr>
          <w:p w14:paraId="52C7C08C"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4.</w:t>
            </w:r>
          </w:p>
        </w:tc>
        <w:tc>
          <w:tcPr>
            <w:tcW w:w="8276" w:type="dxa"/>
            <w:gridSpan w:val="2"/>
            <w:tcBorders>
              <w:top w:val="single" w:sz="4" w:space="0" w:color="auto"/>
              <w:left w:val="single" w:sz="4" w:space="0" w:color="auto"/>
              <w:bottom w:val="single" w:sz="4" w:space="0" w:color="auto"/>
            </w:tcBorders>
            <w:shd w:val="clear" w:color="auto" w:fill="auto"/>
          </w:tcPr>
          <w:p w14:paraId="5432A375"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Объем инвестиций в основной капитал</w:t>
            </w:r>
          </w:p>
        </w:tc>
        <w:tc>
          <w:tcPr>
            <w:tcW w:w="1709" w:type="dxa"/>
            <w:tcBorders>
              <w:bottom w:val="single" w:sz="4" w:space="0" w:color="auto"/>
              <w:right w:val="single" w:sz="4" w:space="0" w:color="auto"/>
            </w:tcBorders>
            <w:shd w:val="clear" w:color="auto" w:fill="auto"/>
            <w:vAlign w:val="center"/>
          </w:tcPr>
          <w:p w14:paraId="35B5AF39" w14:textId="5A908ABB"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160FF0E1" w14:textId="4931F0B6"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7C98B30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6F7F3DB9"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0BE8F4A"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198BDC2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действующих ценах каждого года</w:t>
            </w:r>
          </w:p>
        </w:tc>
        <w:tc>
          <w:tcPr>
            <w:tcW w:w="2069" w:type="dxa"/>
            <w:tcBorders>
              <w:bottom w:val="single" w:sz="4" w:space="0" w:color="auto"/>
              <w:right w:val="single" w:sz="4" w:space="0" w:color="auto"/>
            </w:tcBorders>
            <w:shd w:val="clear" w:color="auto" w:fill="auto"/>
            <w:vAlign w:val="center"/>
          </w:tcPr>
          <w:p w14:paraId="2589AEF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w:t>
            </w:r>
          </w:p>
        </w:tc>
        <w:tc>
          <w:tcPr>
            <w:tcW w:w="1709" w:type="dxa"/>
            <w:tcBorders>
              <w:bottom w:val="single" w:sz="4" w:space="0" w:color="auto"/>
              <w:right w:val="single" w:sz="4" w:space="0" w:color="auto"/>
            </w:tcBorders>
            <w:shd w:val="clear" w:color="auto" w:fill="auto"/>
            <w:vAlign w:val="center"/>
          </w:tcPr>
          <w:p w14:paraId="2E09272C" w14:textId="4CAA5557"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82 501,1</w:t>
            </w:r>
          </w:p>
        </w:tc>
        <w:tc>
          <w:tcPr>
            <w:tcW w:w="1676" w:type="dxa"/>
            <w:tcBorders>
              <w:bottom w:val="single" w:sz="4" w:space="0" w:color="auto"/>
              <w:right w:val="single" w:sz="4" w:space="0" w:color="auto"/>
            </w:tcBorders>
            <w:shd w:val="clear" w:color="auto" w:fill="auto"/>
            <w:vAlign w:val="center"/>
          </w:tcPr>
          <w:p w14:paraId="303091BC" w14:textId="58E14F15"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80 851,0</w:t>
            </w:r>
          </w:p>
        </w:tc>
        <w:tc>
          <w:tcPr>
            <w:tcW w:w="1456" w:type="dxa"/>
            <w:tcBorders>
              <w:bottom w:val="single" w:sz="4" w:space="0" w:color="auto"/>
              <w:right w:val="single" w:sz="4" w:space="0" w:color="auto"/>
            </w:tcBorders>
            <w:shd w:val="clear" w:color="auto" w:fill="auto"/>
            <w:vAlign w:val="center"/>
          </w:tcPr>
          <w:p w14:paraId="5253AF7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266A8ACF" w14:textId="77777777" w:rsidTr="002B306B">
        <w:trPr>
          <w:trHeight w:val="910"/>
        </w:trPr>
        <w:tc>
          <w:tcPr>
            <w:tcW w:w="0" w:type="auto"/>
            <w:tcBorders>
              <w:left w:val="single" w:sz="4" w:space="0" w:color="auto"/>
              <w:bottom w:val="single" w:sz="4" w:space="0" w:color="auto"/>
              <w:right w:val="single" w:sz="4" w:space="0" w:color="auto"/>
            </w:tcBorders>
            <w:shd w:val="clear" w:color="auto" w:fill="auto"/>
          </w:tcPr>
          <w:p w14:paraId="7F6FC5B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4.1.</w:t>
            </w:r>
          </w:p>
        </w:tc>
        <w:tc>
          <w:tcPr>
            <w:tcW w:w="6207" w:type="dxa"/>
            <w:tcBorders>
              <w:bottom w:val="single" w:sz="4" w:space="0" w:color="auto"/>
              <w:right w:val="single" w:sz="4" w:space="0" w:color="auto"/>
            </w:tcBorders>
            <w:shd w:val="clear" w:color="auto" w:fill="auto"/>
          </w:tcPr>
          <w:p w14:paraId="7E00B95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физического объема</w:t>
            </w:r>
          </w:p>
        </w:tc>
        <w:tc>
          <w:tcPr>
            <w:tcW w:w="2069" w:type="dxa"/>
            <w:tcBorders>
              <w:bottom w:val="single" w:sz="4" w:space="0" w:color="auto"/>
              <w:right w:val="single" w:sz="4" w:space="0" w:color="auto"/>
            </w:tcBorders>
            <w:shd w:val="clear" w:color="auto" w:fill="auto"/>
          </w:tcPr>
          <w:p w14:paraId="7CD36A4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 в сопоставимых ценах</w:t>
            </w:r>
          </w:p>
        </w:tc>
        <w:tc>
          <w:tcPr>
            <w:tcW w:w="1709" w:type="dxa"/>
            <w:tcBorders>
              <w:bottom w:val="single" w:sz="4" w:space="0" w:color="auto"/>
              <w:right w:val="single" w:sz="4" w:space="0" w:color="auto"/>
            </w:tcBorders>
            <w:shd w:val="clear" w:color="auto" w:fill="auto"/>
          </w:tcPr>
          <w:p w14:paraId="55A091F0" w14:textId="3441A372"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105,1</w:t>
            </w:r>
          </w:p>
        </w:tc>
        <w:tc>
          <w:tcPr>
            <w:tcW w:w="1676" w:type="dxa"/>
            <w:tcBorders>
              <w:bottom w:val="single" w:sz="4" w:space="0" w:color="auto"/>
              <w:right w:val="single" w:sz="4" w:space="0" w:color="auto"/>
            </w:tcBorders>
            <w:shd w:val="clear" w:color="auto" w:fill="auto"/>
          </w:tcPr>
          <w:p w14:paraId="0C0B78EF" w14:textId="43702A28" w:rsidR="00511DB3" w:rsidRDefault="004A50D9" w:rsidP="008F13ED">
            <w:pPr>
              <w:widowControl/>
              <w:jc w:val="center"/>
              <w:rPr>
                <w:rFonts w:ascii="Times New Roman" w:hAnsi="Times New Roman" w:cs="Times New Roman"/>
                <w:lang w:eastAsia="ru-RU"/>
              </w:rPr>
            </w:pPr>
            <w:r>
              <w:rPr>
                <w:rFonts w:ascii="Times New Roman" w:hAnsi="Times New Roman" w:cs="Times New Roman"/>
                <w:lang w:eastAsia="ru-RU"/>
              </w:rPr>
              <w:t>96,4</w:t>
            </w:r>
          </w:p>
        </w:tc>
        <w:tc>
          <w:tcPr>
            <w:tcW w:w="1456" w:type="dxa"/>
            <w:tcBorders>
              <w:bottom w:val="single" w:sz="4" w:space="0" w:color="auto"/>
              <w:right w:val="single" w:sz="4" w:space="0" w:color="auto"/>
            </w:tcBorders>
            <w:shd w:val="clear" w:color="auto" w:fill="auto"/>
          </w:tcPr>
          <w:p w14:paraId="2F2B2D0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645CE493" w14:textId="77777777" w:rsidTr="00066882">
        <w:trPr>
          <w:trHeight w:val="315"/>
        </w:trPr>
        <w:tc>
          <w:tcPr>
            <w:tcW w:w="0" w:type="auto"/>
            <w:tcBorders>
              <w:left w:val="single" w:sz="4" w:space="0" w:color="auto"/>
              <w:bottom w:val="single" w:sz="4" w:space="0" w:color="auto"/>
            </w:tcBorders>
            <w:shd w:val="clear" w:color="auto" w:fill="auto"/>
          </w:tcPr>
          <w:p w14:paraId="605BDBF2"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5.</w:t>
            </w:r>
          </w:p>
        </w:tc>
        <w:tc>
          <w:tcPr>
            <w:tcW w:w="8276" w:type="dxa"/>
            <w:gridSpan w:val="2"/>
            <w:tcBorders>
              <w:top w:val="single" w:sz="4" w:space="0" w:color="auto"/>
              <w:left w:val="single" w:sz="4" w:space="0" w:color="auto"/>
              <w:bottom w:val="single" w:sz="4" w:space="0" w:color="auto"/>
            </w:tcBorders>
            <w:shd w:val="clear" w:color="auto" w:fill="auto"/>
          </w:tcPr>
          <w:p w14:paraId="3F11CE52"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Объем работ, выполненных по виду деятельности "Строительство"</w:t>
            </w:r>
          </w:p>
        </w:tc>
        <w:tc>
          <w:tcPr>
            <w:tcW w:w="1709" w:type="dxa"/>
            <w:tcBorders>
              <w:bottom w:val="single" w:sz="4" w:space="0" w:color="auto"/>
              <w:right w:val="single" w:sz="4" w:space="0" w:color="auto"/>
            </w:tcBorders>
            <w:shd w:val="clear" w:color="auto" w:fill="auto"/>
            <w:vAlign w:val="center"/>
          </w:tcPr>
          <w:p w14:paraId="2924FFD9" w14:textId="0EE91EAF"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0B77FC6E" w14:textId="62CF685F"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151BBE3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59FF5C61"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5AB9B5C4"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217EFC4B"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действующих ценах каждого года</w:t>
            </w:r>
          </w:p>
        </w:tc>
        <w:tc>
          <w:tcPr>
            <w:tcW w:w="2069" w:type="dxa"/>
            <w:tcBorders>
              <w:bottom w:val="single" w:sz="4" w:space="0" w:color="auto"/>
              <w:right w:val="single" w:sz="4" w:space="0" w:color="auto"/>
            </w:tcBorders>
            <w:shd w:val="clear" w:color="auto" w:fill="auto"/>
            <w:vAlign w:val="center"/>
          </w:tcPr>
          <w:p w14:paraId="1FA185C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w:t>
            </w:r>
          </w:p>
        </w:tc>
        <w:tc>
          <w:tcPr>
            <w:tcW w:w="1709" w:type="dxa"/>
            <w:tcBorders>
              <w:bottom w:val="single" w:sz="4" w:space="0" w:color="auto"/>
              <w:right w:val="single" w:sz="4" w:space="0" w:color="auto"/>
            </w:tcBorders>
            <w:shd w:val="clear" w:color="auto" w:fill="auto"/>
            <w:vAlign w:val="center"/>
          </w:tcPr>
          <w:p w14:paraId="1296673C" w14:textId="2C7A2FCD"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3 704,4</w:t>
            </w:r>
          </w:p>
        </w:tc>
        <w:tc>
          <w:tcPr>
            <w:tcW w:w="1676" w:type="dxa"/>
            <w:tcBorders>
              <w:bottom w:val="single" w:sz="4" w:space="0" w:color="auto"/>
              <w:right w:val="single" w:sz="4" w:space="0" w:color="auto"/>
            </w:tcBorders>
            <w:shd w:val="clear" w:color="auto" w:fill="auto"/>
            <w:vAlign w:val="center"/>
          </w:tcPr>
          <w:p w14:paraId="2F031BE6" w14:textId="76B1EA62"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3 915,2</w:t>
            </w:r>
          </w:p>
        </w:tc>
        <w:tc>
          <w:tcPr>
            <w:tcW w:w="1456" w:type="dxa"/>
            <w:tcBorders>
              <w:bottom w:val="single" w:sz="4" w:space="0" w:color="auto"/>
              <w:right w:val="single" w:sz="4" w:space="0" w:color="auto"/>
            </w:tcBorders>
            <w:shd w:val="clear" w:color="auto" w:fill="auto"/>
            <w:vAlign w:val="center"/>
          </w:tcPr>
          <w:p w14:paraId="25521BC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49A3B47A" w14:textId="77777777" w:rsidTr="00EA0941">
        <w:trPr>
          <w:trHeight w:val="839"/>
        </w:trPr>
        <w:tc>
          <w:tcPr>
            <w:tcW w:w="0" w:type="auto"/>
            <w:tcBorders>
              <w:left w:val="single" w:sz="4" w:space="0" w:color="auto"/>
              <w:bottom w:val="single" w:sz="4" w:space="0" w:color="auto"/>
              <w:right w:val="single" w:sz="4" w:space="0" w:color="auto"/>
            </w:tcBorders>
            <w:shd w:val="clear" w:color="auto" w:fill="auto"/>
          </w:tcPr>
          <w:p w14:paraId="3487E7F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5.1.</w:t>
            </w:r>
          </w:p>
        </w:tc>
        <w:tc>
          <w:tcPr>
            <w:tcW w:w="6207" w:type="dxa"/>
            <w:tcBorders>
              <w:bottom w:val="single" w:sz="4" w:space="0" w:color="auto"/>
              <w:right w:val="single" w:sz="4" w:space="0" w:color="auto"/>
            </w:tcBorders>
            <w:shd w:val="clear" w:color="auto" w:fill="auto"/>
          </w:tcPr>
          <w:p w14:paraId="5CDA590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физического объема</w:t>
            </w:r>
          </w:p>
        </w:tc>
        <w:tc>
          <w:tcPr>
            <w:tcW w:w="2069" w:type="dxa"/>
            <w:tcBorders>
              <w:bottom w:val="single" w:sz="4" w:space="0" w:color="auto"/>
              <w:right w:val="single" w:sz="4" w:space="0" w:color="auto"/>
            </w:tcBorders>
            <w:shd w:val="clear" w:color="auto" w:fill="auto"/>
          </w:tcPr>
          <w:p w14:paraId="3F953B4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 в сопоставимых ценах</w:t>
            </w:r>
          </w:p>
        </w:tc>
        <w:tc>
          <w:tcPr>
            <w:tcW w:w="1709" w:type="dxa"/>
            <w:tcBorders>
              <w:bottom w:val="single" w:sz="4" w:space="0" w:color="auto"/>
              <w:right w:val="single" w:sz="4" w:space="0" w:color="auto"/>
            </w:tcBorders>
            <w:shd w:val="clear" w:color="auto" w:fill="auto"/>
          </w:tcPr>
          <w:p w14:paraId="5B0FEA4F" w14:textId="710EF6A2"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243,7</w:t>
            </w:r>
          </w:p>
        </w:tc>
        <w:tc>
          <w:tcPr>
            <w:tcW w:w="1676" w:type="dxa"/>
            <w:tcBorders>
              <w:bottom w:val="single" w:sz="4" w:space="0" w:color="auto"/>
              <w:right w:val="single" w:sz="4" w:space="0" w:color="auto"/>
            </w:tcBorders>
            <w:shd w:val="clear" w:color="auto" w:fill="auto"/>
          </w:tcPr>
          <w:p w14:paraId="0C9CB889" w14:textId="63E2ECD5"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101,1</w:t>
            </w:r>
          </w:p>
        </w:tc>
        <w:tc>
          <w:tcPr>
            <w:tcW w:w="1456" w:type="dxa"/>
            <w:tcBorders>
              <w:bottom w:val="single" w:sz="4" w:space="0" w:color="auto"/>
              <w:right w:val="single" w:sz="4" w:space="0" w:color="auto"/>
            </w:tcBorders>
            <w:shd w:val="clear" w:color="auto" w:fill="auto"/>
          </w:tcPr>
          <w:p w14:paraId="73601F7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40A39005" w14:textId="77777777" w:rsidTr="00066882">
        <w:trPr>
          <w:trHeight w:val="315"/>
        </w:trPr>
        <w:tc>
          <w:tcPr>
            <w:tcW w:w="0" w:type="auto"/>
            <w:tcBorders>
              <w:left w:val="single" w:sz="4" w:space="0" w:color="auto"/>
              <w:bottom w:val="single" w:sz="4" w:space="0" w:color="auto"/>
            </w:tcBorders>
            <w:shd w:val="clear" w:color="auto" w:fill="auto"/>
          </w:tcPr>
          <w:p w14:paraId="284F9898"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6.</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09DC4C1"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Оборот розничной торговли</w:t>
            </w:r>
          </w:p>
        </w:tc>
        <w:tc>
          <w:tcPr>
            <w:tcW w:w="1709" w:type="dxa"/>
            <w:tcBorders>
              <w:bottom w:val="single" w:sz="4" w:space="0" w:color="auto"/>
              <w:right w:val="single" w:sz="4" w:space="0" w:color="auto"/>
            </w:tcBorders>
            <w:shd w:val="clear" w:color="auto" w:fill="auto"/>
            <w:vAlign w:val="center"/>
          </w:tcPr>
          <w:p w14:paraId="0F91E92C" w14:textId="5A7B63F5"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6BAAF447" w14:textId="78D4E61E"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186A49F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22C73777"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5DD8F81D"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vAlign w:val="center"/>
          </w:tcPr>
          <w:p w14:paraId="67B36AB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действующих ценах каждого года</w:t>
            </w:r>
          </w:p>
        </w:tc>
        <w:tc>
          <w:tcPr>
            <w:tcW w:w="2069" w:type="dxa"/>
            <w:tcBorders>
              <w:bottom w:val="single" w:sz="4" w:space="0" w:color="auto"/>
              <w:right w:val="single" w:sz="4" w:space="0" w:color="auto"/>
            </w:tcBorders>
            <w:shd w:val="clear" w:color="auto" w:fill="auto"/>
            <w:vAlign w:val="center"/>
          </w:tcPr>
          <w:p w14:paraId="6912DEA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w:t>
            </w:r>
          </w:p>
        </w:tc>
        <w:tc>
          <w:tcPr>
            <w:tcW w:w="1709" w:type="dxa"/>
            <w:tcBorders>
              <w:bottom w:val="single" w:sz="4" w:space="0" w:color="auto"/>
              <w:right w:val="single" w:sz="4" w:space="0" w:color="auto"/>
            </w:tcBorders>
            <w:shd w:val="clear" w:color="auto" w:fill="auto"/>
            <w:vAlign w:val="center"/>
          </w:tcPr>
          <w:p w14:paraId="13F58305" w14:textId="3CBC1BB4"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603,7</w:t>
            </w:r>
          </w:p>
        </w:tc>
        <w:tc>
          <w:tcPr>
            <w:tcW w:w="1676" w:type="dxa"/>
            <w:tcBorders>
              <w:bottom w:val="single" w:sz="4" w:space="0" w:color="auto"/>
              <w:right w:val="single" w:sz="4" w:space="0" w:color="auto"/>
            </w:tcBorders>
            <w:shd w:val="clear" w:color="auto" w:fill="auto"/>
            <w:vAlign w:val="center"/>
          </w:tcPr>
          <w:p w14:paraId="4CB00712" w14:textId="5B94DD40"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621,8</w:t>
            </w:r>
          </w:p>
        </w:tc>
        <w:tc>
          <w:tcPr>
            <w:tcW w:w="1456" w:type="dxa"/>
            <w:tcBorders>
              <w:bottom w:val="single" w:sz="4" w:space="0" w:color="auto"/>
              <w:right w:val="single" w:sz="4" w:space="0" w:color="auto"/>
            </w:tcBorders>
            <w:shd w:val="clear" w:color="auto" w:fill="auto"/>
            <w:vAlign w:val="center"/>
          </w:tcPr>
          <w:p w14:paraId="180C167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7CBD8ADA" w14:textId="77777777" w:rsidTr="002B306B">
        <w:trPr>
          <w:trHeight w:val="695"/>
        </w:trPr>
        <w:tc>
          <w:tcPr>
            <w:tcW w:w="0" w:type="auto"/>
            <w:tcBorders>
              <w:left w:val="single" w:sz="4" w:space="0" w:color="auto"/>
              <w:bottom w:val="single" w:sz="4" w:space="0" w:color="auto"/>
              <w:right w:val="single" w:sz="4" w:space="0" w:color="auto"/>
            </w:tcBorders>
            <w:shd w:val="clear" w:color="auto" w:fill="auto"/>
          </w:tcPr>
          <w:p w14:paraId="4FA78E5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6.1.</w:t>
            </w:r>
          </w:p>
        </w:tc>
        <w:tc>
          <w:tcPr>
            <w:tcW w:w="6207" w:type="dxa"/>
            <w:tcBorders>
              <w:bottom w:val="single" w:sz="4" w:space="0" w:color="auto"/>
              <w:right w:val="single" w:sz="4" w:space="0" w:color="auto"/>
            </w:tcBorders>
            <w:shd w:val="clear" w:color="auto" w:fill="auto"/>
          </w:tcPr>
          <w:p w14:paraId="6A0CB60F"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физического объема</w:t>
            </w:r>
          </w:p>
        </w:tc>
        <w:tc>
          <w:tcPr>
            <w:tcW w:w="2069" w:type="dxa"/>
            <w:tcBorders>
              <w:bottom w:val="single" w:sz="4" w:space="0" w:color="auto"/>
              <w:right w:val="single" w:sz="4" w:space="0" w:color="auto"/>
            </w:tcBorders>
            <w:shd w:val="clear" w:color="auto" w:fill="auto"/>
          </w:tcPr>
          <w:p w14:paraId="04B1537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 в сопоставимых ценах</w:t>
            </w:r>
          </w:p>
        </w:tc>
        <w:tc>
          <w:tcPr>
            <w:tcW w:w="1709" w:type="dxa"/>
            <w:tcBorders>
              <w:bottom w:val="single" w:sz="4" w:space="0" w:color="auto"/>
              <w:right w:val="single" w:sz="4" w:space="0" w:color="auto"/>
            </w:tcBorders>
            <w:shd w:val="clear" w:color="auto" w:fill="auto"/>
          </w:tcPr>
          <w:p w14:paraId="21DBB2EE" w14:textId="23890A0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92,7</w:t>
            </w:r>
          </w:p>
        </w:tc>
        <w:tc>
          <w:tcPr>
            <w:tcW w:w="1676" w:type="dxa"/>
            <w:tcBorders>
              <w:bottom w:val="single" w:sz="4" w:space="0" w:color="auto"/>
              <w:right w:val="single" w:sz="4" w:space="0" w:color="auto"/>
            </w:tcBorders>
            <w:shd w:val="clear" w:color="auto" w:fill="auto"/>
          </w:tcPr>
          <w:p w14:paraId="046C1EDE" w14:textId="0B20B6D4"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96,8</w:t>
            </w:r>
          </w:p>
        </w:tc>
        <w:tc>
          <w:tcPr>
            <w:tcW w:w="1456" w:type="dxa"/>
            <w:tcBorders>
              <w:bottom w:val="single" w:sz="4" w:space="0" w:color="auto"/>
              <w:right w:val="single" w:sz="4" w:space="0" w:color="auto"/>
            </w:tcBorders>
            <w:shd w:val="clear" w:color="auto" w:fill="auto"/>
          </w:tcPr>
          <w:p w14:paraId="42E8EC4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246BA427"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0E84C15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7.</w:t>
            </w:r>
          </w:p>
        </w:tc>
        <w:tc>
          <w:tcPr>
            <w:tcW w:w="6207" w:type="dxa"/>
            <w:tcBorders>
              <w:bottom w:val="single" w:sz="4" w:space="0" w:color="auto"/>
              <w:right w:val="single" w:sz="4" w:space="0" w:color="auto"/>
            </w:tcBorders>
            <w:shd w:val="clear" w:color="auto" w:fill="auto"/>
          </w:tcPr>
          <w:p w14:paraId="15F9C8B3"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Объем реализации платных услуг</w:t>
            </w:r>
          </w:p>
        </w:tc>
        <w:tc>
          <w:tcPr>
            <w:tcW w:w="2069" w:type="dxa"/>
            <w:tcBorders>
              <w:bottom w:val="single" w:sz="4" w:space="0" w:color="auto"/>
              <w:right w:val="single" w:sz="4" w:space="0" w:color="auto"/>
            </w:tcBorders>
            <w:shd w:val="clear" w:color="auto" w:fill="auto"/>
          </w:tcPr>
          <w:p w14:paraId="2A95474E" w14:textId="77777777" w:rsidR="00511DB3" w:rsidRDefault="00511DB3" w:rsidP="008F13ED">
            <w:pPr>
              <w:widowControl/>
              <w:jc w:val="center"/>
              <w:rPr>
                <w:rFonts w:ascii="Times New Roman" w:hAnsi="Times New Roman" w:cs="Times New Roman"/>
                <w:lang w:eastAsia="ru-RU"/>
              </w:rPr>
            </w:pPr>
          </w:p>
        </w:tc>
        <w:tc>
          <w:tcPr>
            <w:tcW w:w="1709" w:type="dxa"/>
            <w:tcBorders>
              <w:bottom w:val="single" w:sz="4" w:space="0" w:color="auto"/>
              <w:right w:val="single" w:sz="4" w:space="0" w:color="auto"/>
            </w:tcBorders>
            <w:shd w:val="clear" w:color="auto" w:fill="auto"/>
          </w:tcPr>
          <w:p w14:paraId="3BDD51BB" w14:textId="77777777"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tcPr>
          <w:p w14:paraId="349536F8" w14:textId="77777777"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5B6A9F3C" w14:textId="77777777" w:rsidR="00511DB3" w:rsidRDefault="00511DB3" w:rsidP="008F13ED">
            <w:pPr>
              <w:widowControl/>
              <w:jc w:val="center"/>
              <w:rPr>
                <w:rFonts w:ascii="Times New Roman" w:hAnsi="Times New Roman" w:cs="Times New Roman"/>
                <w:lang w:eastAsia="ru-RU"/>
              </w:rPr>
            </w:pPr>
          </w:p>
        </w:tc>
      </w:tr>
      <w:tr w:rsidR="00066882" w14:paraId="34C2F30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50854076"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2306D5F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действующих ценах каждого года</w:t>
            </w:r>
          </w:p>
        </w:tc>
        <w:tc>
          <w:tcPr>
            <w:tcW w:w="2069" w:type="dxa"/>
            <w:tcBorders>
              <w:bottom w:val="single" w:sz="4" w:space="0" w:color="auto"/>
              <w:right w:val="single" w:sz="4" w:space="0" w:color="auto"/>
            </w:tcBorders>
            <w:shd w:val="clear" w:color="auto" w:fill="auto"/>
          </w:tcPr>
          <w:p w14:paraId="584B628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w:t>
            </w:r>
          </w:p>
        </w:tc>
        <w:tc>
          <w:tcPr>
            <w:tcW w:w="1709" w:type="dxa"/>
            <w:tcBorders>
              <w:bottom w:val="single" w:sz="4" w:space="0" w:color="auto"/>
              <w:right w:val="single" w:sz="4" w:space="0" w:color="auto"/>
            </w:tcBorders>
            <w:shd w:val="clear" w:color="auto" w:fill="auto"/>
          </w:tcPr>
          <w:p w14:paraId="5F0FFAA2" w14:textId="7F0D113C"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70,2</w:t>
            </w:r>
          </w:p>
        </w:tc>
        <w:tc>
          <w:tcPr>
            <w:tcW w:w="1676" w:type="dxa"/>
            <w:tcBorders>
              <w:bottom w:val="single" w:sz="4" w:space="0" w:color="auto"/>
              <w:right w:val="single" w:sz="4" w:space="0" w:color="auto"/>
            </w:tcBorders>
            <w:shd w:val="clear" w:color="auto" w:fill="auto"/>
          </w:tcPr>
          <w:p w14:paraId="030F0307" w14:textId="6AAD10DA"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73,0</w:t>
            </w:r>
          </w:p>
        </w:tc>
        <w:tc>
          <w:tcPr>
            <w:tcW w:w="1456" w:type="dxa"/>
            <w:tcBorders>
              <w:bottom w:val="single" w:sz="4" w:space="0" w:color="auto"/>
              <w:right w:val="single" w:sz="4" w:space="0" w:color="auto"/>
            </w:tcBorders>
            <w:shd w:val="clear" w:color="auto" w:fill="auto"/>
          </w:tcPr>
          <w:p w14:paraId="71F3E5C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77A4FF0" w14:textId="77777777" w:rsidTr="002B306B">
        <w:trPr>
          <w:trHeight w:val="758"/>
        </w:trPr>
        <w:tc>
          <w:tcPr>
            <w:tcW w:w="0" w:type="auto"/>
            <w:tcBorders>
              <w:left w:val="single" w:sz="4" w:space="0" w:color="auto"/>
              <w:bottom w:val="single" w:sz="4" w:space="0" w:color="auto"/>
              <w:right w:val="single" w:sz="4" w:space="0" w:color="auto"/>
            </w:tcBorders>
            <w:shd w:val="clear" w:color="auto" w:fill="auto"/>
          </w:tcPr>
          <w:p w14:paraId="35F1A44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7.1</w:t>
            </w:r>
          </w:p>
        </w:tc>
        <w:tc>
          <w:tcPr>
            <w:tcW w:w="6207" w:type="dxa"/>
            <w:tcBorders>
              <w:bottom w:val="single" w:sz="4" w:space="0" w:color="auto"/>
              <w:right w:val="single" w:sz="4" w:space="0" w:color="auto"/>
            </w:tcBorders>
            <w:shd w:val="clear" w:color="auto" w:fill="auto"/>
          </w:tcPr>
          <w:p w14:paraId="123786F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физического объема</w:t>
            </w:r>
          </w:p>
        </w:tc>
        <w:tc>
          <w:tcPr>
            <w:tcW w:w="2069" w:type="dxa"/>
            <w:tcBorders>
              <w:bottom w:val="single" w:sz="4" w:space="0" w:color="auto"/>
              <w:right w:val="single" w:sz="4" w:space="0" w:color="auto"/>
            </w:tcBorders>
            <w:shd w:val="clear" w:color="auto" w:fill="auto"/>
          </w:tcPr>
          <w:p w14:paraId="774094E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к предыдущему году в сопоставимых ценах</w:t>
            </w:r>
          </w:p>
        </w:tc>
        <w:tc>
          <w:tcPr>
            <w:tcW w:w="1709" w:type="dxa"/>
            <w:tcBorders>
              <w:bottom w:val="single" w:sz="4" w:space="0" w:color="auto"/>
              <w:right w:val="single" w:sz="4" w:space="0" w:color="auto"/>
            </w:tcBorders>
            <w:shd w:val="clear" w:color="auto" w:fill="auto"/>
          </w:tcPr>
          <w:p w14:paraId="039D5B75" w14:textId="6214EEFE"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103,3</w:t>
            </w:r>
          </w:p>
        </w:tc>
        <w:tc>
          <w:tcPr>
            <w:tcW w:w="1676" w:type="dxa"/>
            <w:tcBorders>
              <w:bottom w:val="single" w:sz="4" w:space="0" w:color="auto"/>
              <w:right w:val="single" w:sz="4" w:space="0" w:color="auto"/>
            </w:tcBorders>
            <w:shd w:val="clear" w:color="auto" w:fill="auto"/>
          </w:tcPr>
          <w:p w14:paraId="46CA3C98" w14:textId="102581DE" w:rsidR="00511DB3" w:rsidRDefault="00A57D45" w:rsidP="008F13ED">
            <w:pPr>
              <w:widowControl/>
              <w:jc w:val="center"/>
              <w:rPr>
                <w:rFonts w:ascii="Times New Roman" w:hAnsi="Times New Roman" w:cs="Times New Roman"/>
                <w:lang w:eastAsia="ru-RU"/>
              </w:rPr>
            </w:pPr>
            <w:r>
              <w:rPr>
                <w:rFonts w:ascii="Times New Roman" w:hAnsi="Times New Roman" w:cs="Times New Roman"/>
                <w:lang w:eastAsia="ru-RU"/>
              </w:rPr>
              <w:t>98,3</w:t>
            </w:r>
          </w:p>
        </w:tc>
        <w:tc>
          <w:tcPr>
            <w:tcW w:w="1456" w:type="dxa"/>
            <w:tcBorders>
              <w:bottom w:val="single" w:sz="4" w:space="0" w:color="auto"/>
              <w:right w:val="single" w:sz="4" w:space="0" w:color="auto"/>
            </w:tcBorders>
            <w:shd w:val="clear" w:color="auto" w:fill="auto"/>
          </w:tcPr>
          <w:p w14:paraId="578369A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531E5B19"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5A59A392"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8.</w:t>
            </w:r>
          </w:p>
        </w:tc>
        <w:tc>
          <w:tcPr>
            <w:tcW w:w="8276" w:type="dxa"/>
            <w:gridSpan w:val="2"/>
            <w:tcBorders>
              <w:top w:val="single" w:sz="4" w:space="0" w:color="auto"/>
              <w:bottom w:val="single" w:sz="4" w:space="0" w:color="auto"/>
              <w:right w:val="single" w:sz="4" w:space="0" w:color="auto"/>
            </w:tcBorders>
            <w:shd w:val="clear" w:color="auto" w:fill="auto"/>
          </w:tcPr>
          <w:p w14:paraId="3BE4FBC5"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Производство сельскохозяйственной продукции:</w:t>
            </w:r>
          </w:p>
        </w:tc>
        <w:tc>
          <w:tcPr>
            <w:tcW w:w="1709" w:type="dxa"/>
            <w:tcBorders>
              <w:bottom w:val="single" w:sz="4" w:space="0" w:color="auto"/>
              <w:right w:val="single" w:sz="4" w:space="0" w:color="auto"/>
            </w:tcBorders>
            <w:shd w:val="clear" w:color="auto" w:fill="auto"/>
            <w:vAlign w:val="center"/>
          </w:tcPr>
          <w:p w14:paraId="5A9B855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676" w:type="dxa"/>
            <w:tcBorders>
              <w:bottom w:val="single" w:sz="4" w:space="0" w:color="auto"/>
              <w:right w:val="single" w:sz="4" w:space="0" w:color="auto"/>
            </w:tcBorders>
            <w:shd w:val="clear" w:color="auto" w:fill="auto"/>
            <w:vAlign w:val="center"/>
          </w:tcPr>
          <w:p w14:paraId="1B572D1B" w14:textId="2D2DBF3A"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7A6A17C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0B796A1C"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4E999E08"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76506B79"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действующих ценах каждого года (с учетом населения)</w:t>
            </w:r>
          </w:p>
        </w:tc>
        <w:tc>
          <w:tcPr>
            <w:tcW w:w="2069" w:type="dxa"/>
            <w:tcBorders>
              <w:bottom w:val="single" w:sz="4" w:space="0" w:color="auto"/>
              <w:right w:val="single" w:sz="4" w:space="0" w:color="auto"/>
            </w:tcBorders>
            <w:shd w:val="clear" w:color="auto" w:fill="auto"/>
            <w:vAlign w:val="center"/>
          </w:tcPr>
          <w:p w14:paraId="0638079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рублей</w:t>
            </w:r>
          </w:p>
        </w:tc>
        <w:tc>
          <w:tcPr>
            <w:tcW w:w="1709" w:type="dxa"/>
            <w:tcBorders>
              <w:bottom w:val="single" w:sz="4" w:space="0" w:color="auto"/>
              <w:right w:val="single" w:sz="4" w:space="0" w:color="auto"/>
            </w:tcBorders>
            <w:shd w:val="clear" w:color="auto" w:fill="auto"/>
            <w:vAlign w:val="center"/>
          </w:tcPr>
          <w:p w14:paraId="2E888885" w14:textId="3536FCEF"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501,0</w:t>
            </w:r>
          </w:p>
        </w:tc>
        <w:tc>
          <w:tcPr>
            <w:tcW w:w="1676" w:type="dxa"/>
            <w:tcBorders>
              <w:bottom w:val="single" w:sz="4" w:space="0" w:color="auto"/>
              <w:right w:val="single" w:sz="4" w:space="0" w:color="auto"/>
            </w:tcBorders>
            <w:shd w:val="clear" w:color="auto" w:fill="auto"/>
            <w:vAlign w:val="center"/>
          </w:tcPr>
          <w:p w14:paraId="46EA2D88" w14:textId="144E4CA8"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380,0</w:t>
            </w:r>
          </w:p>
        </w:tc>
        <w:tc>
          <w:tcPr>
            <w:tcW w:w="1456" w:type="dxa"/>
            <w:tcBorders>
              <w:bottom w:val="single" w:sz="4" w:space="0" w:color="auto"/>
              <w:right w:val="single" w:sz="4" w:space="0" w:color="auto"/>
            </w:tcBorders>
            <w:shd w:val="clear" w:color="auto" w:fill="auto"/>
            <w:vAlign w:val="center"/>
          </w:tcPr>
          <w:p w14:paraId="20E1A4B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684A5738" w14:textId="77777777" w:rsidTr="00066882">
        <w:trPr>
          <w:trHeight w:val="600"/>
        </w:trPr>
        <w:tc>
          <w:tcPr>
            <w:tcW w:w="0" w:type="auto"/>
            <w:tcBorders>
              <w:left w:val="single" w:sz="4" w:space="0" w:color="auto"/>
              <w:bottom w:val="single" w:sz="4" w:space="0" w:color="auto"/>
              <w:right w:val="single" w:sz="4" w:space="0" w:color="auto"/>
            </w:tcBorders>
            <w:shd w:val="clear" w:color="auto" w:fill="auto"/>
            <w:noWrap/>
          </w:tcPr>
          <w:p w14:paraId="4BE8754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8.1.</w:t>
            </w:r>
          </w:p>
        </w:tc>
        <w:tc>
          <w:tcPr>
            <w:tcW w:w="6207" w:type="dxa"/>
            <w:tcBorders>
              <w:bottom w:val="single" w:sz="4" w:space="0" w:color="auto"/>
              <w:right w:val="single" w:sz="4" w:space="0" w:color="auto"/>
            </w:tcBorders>
            <w:shd w:val="clear" w:color="auto" w:fill="auto"/>
          </w:tcPr>
          <w:p w14:paraId="2FE8457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производства</w:t>
            </w:r>
          </w:p>
        </w:tc>
        <w:tc>
          <w:tcPr>
            <w:tcW w:w="2069" w:type="dxa"/>
            <w:tcBorders>
              <w:top w:val="single" w:sz="4" w:space="0" w:color="auto"/>
              <w:bottom w:val="single" w:sz="4" w:space="0" w:color="auto"/>
              <w:right w:val="single" w:sz="4" w:space="0" w:color="auto"/>
            </w:tcBorders>
            <w:shd w:val="clear" w:color="auto" w:fill="auto"/>
          </w:tcPr>
          <w:p w14:paraId="7CBCC44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в % к предыдущему году</w:t>
            </w:r>
          </w:p>
        </w:tc>
        <w:tc>
          <w:tcPr>
            <w:tcW w:w="1709" w:type="dxa"/>
            <w:tcBorders>
              <w:bottom w:val="single" w:sz="4" w:space="0" w:color="auto"/>
              <w:right w:val="single" w:sz="4" w:space="0" w:color="auto"/>
            </w:tcBorders>
            <w:shd w:val="clear" w:color="auto" w:fill="auto"/>
          </w:tcPr>
          <w:p w14:paraId="70C3F6BE" w14:textId="532F69CE"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87,8</w:t>
            </w:r>
          </w:p>
        </w:tc>
        <w:tc>
          <w:tcPr>
            <w:tcW w:w="1676" w:type="dxa"/>
            <w:tcBorders>
              <w:bottom w:val="single" w:sz="4" w:space="0" w:color="auto"/>
              <w:right w:val="single" w:sz="4" w:space="0" w:color="auto"/>
            </w:tcBorders>
            <w:shd w:val="clear" w:color="auto" w:fill="auto"/>
          </w:tcPr>
          <w:p w14:paraId="28DDD488" w14:textId="21C217C0"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71,7</w:t>
            </w:r>
          </w:p>
        </w:tc>
        <w:tc>
          <w:tcPr>
            <w:tcW w:w="1456" w:type="dxa"/>
            <w:tcBorders>
              <w:bottom w:val="single" w:sz="4" w:space="0" w:color="auto"/>
              <w:right w:val="single" w:sz="4" w:space="0" w:color="auto"/>
            </w:tcBorders>
            <w:shd w:val="clear" w:color="auto" w:fill="auto"/>
          </w:tcPr>
          <w:p w14:paraId="612F227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593CB468"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0700E25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8.2.</w:t>
            </w:r>
          </w:p>
        </w:tc>
        <w:tc>
          <w:tcPr>
            <w:tcW w:w="6207" w:type="dxa"/>
            <w:tcBorders>
              <w:bottom w:val="single" w:sz="4" w:space="0" w:color="auto"/>
              <w:right w:val="single" w:sz="4" w:space="0" w:color="auto"/>
            </w:tcBorders>
            <w:shd w:val="clear" w:color="auto" w:fill="auto"/>
          </w:tcPr>
          <w:p w14:paraId="47F761F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Скот и птица (на убой в живом весе) </w:t>
            </w:r>
          </w:p>
        </w:tc>
        <w:tc>
          <w:tcPr>
            <w:tcW w:w="2069" w:type="dxa"/>
            <w:tcBorders>
              <w:top w:val="single" w:sz="4" w:space="0" w:color="auto"/>
              <w:bottom w:val="single" w:sz="4" w:space="0" w:color="auto"/>
              <w:right w:val="single" w:sz="4" w:space="0" w:color="auto"/>
            </w:tcBorders>
            <w:shd w:val="clear" w:color="auto" w:fill="auto"/>
          </w:tcPr>
          <w:p w14:paraId="78763C6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тонн</w:t>
            </w:r>
          </w:p>
        </w:tc>
        <w:tc>
          <w:tcPr>
            <w:tcW w:w="1709" w:type="dxa"/>
            <w:tcBorders>
              <w:bottom w:val="single" w:sz="4" w:space="0" w:color="auto"/>
              <w:right w:val="single" w:sz="4" w:space="0" w:color="auto"/>
            </w:tcBorders>
            <w:shd w:val="clear" w:color="auto" w:fill="auto"/>
          </w:tcPr>
          <w:p w14:paraId="6AF96A41" w14:textId="781B7641"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0,373</w:t>
            </w:r>
          </w:p>
        </w:tc>
        <w:tc>
          <w:tcPr>
            <w:tcW w:w="1676" w:type="dxa"/>
            <w:tcBorders>
              <w:bottom w:val="single" w:sz="4" w:space="0" w:color="auto"/>
              <w:right w:val="single" w:sz="4" w:space="0" w:color="auto"/>
            </w:tcBorders>
            <w:shd w:val="clear" w:color="auto" w:fill="auto"/>
          </w:tcPr>
          <w:p w14:paraId="7D6E2A3C" w14:textId="4F02FD3A"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0,200</w:t>
            </w:r>
          </w:p>
        </w:tc>
        <w:tc>
          <w:tcPr>
            <w:tcW w:w="1456" w:type="dxa"/>
            <w:tcBorders>
              <w:bottom w:val="single" w:sz="4" w:space="0" w:color="auto"/>
              <w:right w:val="single" w:sz="4" w:space="0" w:color="auto"/>
            </w:tcBorders>
            <w:shd w:val="clear" w:color="auto" w:fill="auto"/>
          </w:tcPr>
          <w:p w14:paraId="06572BEC" w14:textId="057C172F"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53,6</w:t>
            </w:r>
          </w:p>
        </w:tc>
      </w:tr>
      <w:tr w:rsidR="00066882" w14:paraId="00FF896D"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08E1D20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8.3.</w:t>
            </w:r>
          </w:p>
        </w:tc>
        <w:tc>
          <w:tcPr>
            <w:tcW w:w="6207" w:type="dxa"/>
            <w:tcBorders>
              <w:bottom w:val="single" w:sz="4" w:space="0" w:color="auto"/>
              <w:right w:val="single" w:sz="4" w:space="0" w:color="auto"/>
            </w:tcBorders>
            <w:shd w:val="clear" w:color="auto" w:fill="auto"/>
          </w:tcPr>
          <w:p w14:paraId="5A43EF2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Молоко</w:t>
            </w:r>
          </w:p>
        </w:tc>
        <w:tc>
          <w:tcPr>
            <w:tcW w:w="2069" w:type="dxa"/>
            <w:tcBorders>
              <w:top w:val="single" w:sz="4" w:space="0" w:color="auto"/>
              <w:bottom w:val="single" w:sz="4" w:space="0" w:color="auto"/>
              <w:right w:val="single" w:sz="4" w:space="0" w:color="auto"/>
            </w:tcBorders>
            <w:shd w:val="clear" w:color="auto" w:fill="auto"/>
          </w:tcPr>
          <w:p w14:paraId="7B3A680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тонн</w:t>
            </w:r>
          </w:p>
        </w:tc>
        <w:tc>
          <w:tcPr>
            <w:tcW w:w="1709" w:type="dxa"/>
            <w:tcBorders>
              <w:bottom w:val="single" w:sz="4" w:space="0" w:color="auto"/>
              <w:right w:val="single" w:sz="4" w:space="0" w:color="auto"/>
            </w:tcBorders>
            <w:shd w:val="clear" w:color="auto" w:fill="auto"/>
          </w:tcPr>
          <w:p w14:paraId="0AB50173" w14:textId="0368E387"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1,018</w:t>
            </w:r>
          </w:p>
        </w:tc>
        <w:tc>
          <w:tcPr>
            <w:tcW w:w="1676" w:type="dxa"/>
            <w:tcBorders>
              <w:bottom w:val="single" w:sz="4" w:space="0" w:color="auto"/>
              <w:right w:val="single" w:sz="4" w:space="0" w:color="auto"/>
            </w:tcBorders>
            <w:shd w:val="clear" w:color="auto" w:fill="auto"/>
          </w:tcPr>
          <w:p w14:paraId="5D0561D5" w14:textId="29AB1D97"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0,945</w:t>
            </w:r>
          </w:p>
        </w:tc>
        <w:tc>
          <w:tcPr>
            <w:tcW w:w="1456" w:type="dxa"/>
            <w:tcBorders>
              <w:bottom w:val="single" w:sz="4" w:space="0" w:color="auto"/>
              <w:right w:val="single" w:sz="4" w:space="0" w:color="auto"/>
            </w:tcBorders>
            <w:shd w:val="clear" w:color="auto" w:fill="auto"/>
          </w:tcPr>
          <w:p w14:paraId="3287060A" w14:textId="74716F76"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92,8</w:t>
            </w:r>
          </w:p>
        </w:tc>
      </w:tr>
      <w:tr w:rsidR="00066882" w14:paraId="7CEFC8A8"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6647BB4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8.4.</w:t>
            </w:r>
          </w:p>
        </w:tc>
        <w:tc>
          <w:tcPr>
            <w:tcW w:w="6207" w:type="dxa"/>
            <w:tcBorders>
              <w:bottom w:val="single" w:sz="4" w:space="0" w:color="auto"/>
              <w:right w:val="single" w:sz="4" w:space="0" w:color="auto"/>
            </w:tcBorders>
            <w:shd w:val="clear" w:color="auto" w:fill="auto"/>
          </w:tcPr>
          <w:p w14:paraId="68E80109"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Картофель</w:t>
            </w:r>
          </w:p>
        </w:tc>
        <w:tc>
          <w:tcPr>
            <w:tcW w:w="2069" w:type="dxa"/>
            <w:tcBorders>
              <w:top w:val="single" w:sz="4" w:space="0" w:color="auto"/>
              <w:bottom w:val="single" w:sz="4" w:space="0" w:color="auto"/>
              <w:right w:val="single" w:sz="4" w:space="0" w:color="auto"/>
            </w:tcBorders>
            <w:shd w:val="clear" w:color="auto" w:fill="auto"/>
          </w:tcPr>
          <w:p w14:paraId="277C99B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тонн</w:t>
            </w:r>
          </w:p>
        </w:tc>
        <w:tc>
          <w:tcPr>
            <w:tcW w:w="1709" w:type="dxa"/>
            <w:tcBorders>
              <w:bottom w:val="single" w:sz="4" w:space="0" w:color="auto"/>
              <w:right w:val="single" w:sz="4" w:space="0" w:color="auto"/>
            </w:tcBorders>
            <w:shd w:val="clear" w:color="auto" w:fill="auto"/>
          </w:tcPr>
          <w:p w14:paraId="7221434A" w14:textId="69ED5721"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676" w:type="dxa"/>
            <w:tcBorders>
              <w:bottom w:val="single" w:sz="4" w:space="0" w:color="auto"/>
              <w:right w:val="single" w:sz="4" w:space="0" w:color="auto"/>
            </w:tcBorders>
            <w:shd w:val="clear" w:color="auto" w:fill="auto"/>
          </w:tcPr>
          <w:p w14:paraId="011F50DE" w14:textId="249AE1FB"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456" w:type="dxa"/>
            <w:tcBorders>
              <w:bottom w:val="single" w:sz="4" w:space="0" w:color="auto"/>
              <w:right w:val="single" w:sz="4" w:space="0" w:color="auto"/>
            </w:tcBorders>
            <w:shd w:val="clear" w:color="auto" w:fill="auto"/>
          </w:tcPr>
          <w:p w14:paraId="296E062E" w14:textId="3ECDFD80"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w:t>
            </w:r>
          </w:p>
        </w:tc>
      </w:tr>
      <w:tr w:rsidR="00066882" w14:paraId="4CECC648"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15F1D85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8.5.</w:t>
            </w:r>
          </w:p>
        </w:tc>
        <w:tc>
          <w:tcPr>
            <w:tcW w:w="6207" w:type="dxa"/>
            <w:tcBorders>
              <w:bottom w:val="single" w:sz="4" w:space="0" w:color="auto"/>
              <w:right w:val="single" w:sz="4" w:space="0" w:color="auto"/>
            </w:tcBorders>
            <w:shd w:val="clear" w:color="auto" w:fill="auto"/>
          </w:tcPr>
          <w:p w14:paraId="7A057B3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Овощи открытого и закрытого грунта </w:t>
            </w:r>
          </w:p>
        </w:tc>
        <w:tc>
          <w:tcPr>
            <w:tcW w:w="2069" w:type="dxa"/>
            <w:tcBorders>
              <w:top w:val="single" w:sz="4" w:space="0" w:color="auto"/>
              <w:bottom w:val="single" w:sz="4" w:space="0" w:color="auto"/>
              <w:right w:val="single" w:sz="4" w:space="0" w:color="auto"/>
            </w:tcBorders>
            <w:shd w:val="clear" w:color="auto" w:fill="auto"/>
          </w:tcPr>
          <w:p w14:paraId="3F54BF4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тонн</w:t>
            </w:r>
          </w:p>
        </w:tc>
        <w:tc>
          <w:tcPr>
            <w:tcW w:w="1709" w:type="dxa"/>
            <w:tcBorders>
              <w:bottom w:val="single" w:sz="4" w:space="0" w:color="auto"/>
              <w:right w:val="single" w:sz="4" w:space="0" w:color="auto"/>
            </w:tcBorders>
            <w:shd w:val="clear" w:color="auto" w:fill="auto"/>
          </w:tcPr>
          <w:p w14:paraId="3139E52D" w14:textId="3D646F19" w:rsidR="00511DB3" w:rsidRDefault="00EA0941" w:rsidP="008F13ED">
            <w:pPr>
              <w:widowControl/>
              <w:jc w:val="center"/>
              <w:rPr>
                <w:rFonts w:ascii="Times New Roman" w:hAnsi="Times New Roman" w:cs="Times New Roman"/>
                <w:lang w:eastAsia="ru-RU"/>
              </w:rPr>
            </w:pPr>
            <w:r>
              <w:rPr>
                <w:rFonts w:ascii="Times New Roman" w:hAnsi="Times New Roman" w:cs="Times New Roman"/>
                <w:lang w:eastAsia="ru-RU"/>
              </w:rPr>
              <w:t>0,205</w:t>
            </w:r>
          </w:p>
        </w:tc>
        <w:tc>
          <w:tcPr>
            <w:tcW w:w="1676" w:type="dxa"/>
            <w:tcBorders>
              <w:bottom w:val="single" w:sz="4" w:space="0" w:color="auto"/>
              <w:right w:val="single" w:sz="4" w:space="0" w:color="auto"/>
            </w:tcBorders>
            <w:shd w:val="clear" w:color="auto" w:fill="auto"/>
          </w:tcPr>
          <w:p w14:paraId="1519AA8B" w14:textId="08CF7CE6"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0,235</w:t>
            </w:r>
          </w:p>
        </w:tc>
        <w:tc>
          <w:tcPr>
            <w:tcW w:w="1456" w:type="dxa"/>
            <w:tcBorders>
              <w:bottom w:val="single" w:sz="4" w:space="0" w:color="auto"/>
              <w:right w:val="single" w:sz="4" w:space="0" w:color="auto"/>
            </w:tcBorders>
            <w:shd w:val="clear" w:color="auto" w:fill="auto"/>
          </w:tcPr>
          <w:p w14:paraId="14B05D02" w14:textId="6F45A8E4"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114,6</w:t>
            </w:r>
          </w:p>
        </w:tc>
      </w:tr>
      <w:tr w:rsidR="00066882" w14:paraId="3A1062AC"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327F869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8.6.</w:t>
            </w:r>
          </w:p>
        </w:tc>
        <w:tc>
          <w:tcPr>
            <w:tcW w:w="6207" w:type="dxa"/>
            <w:tcBorders>
              <w:right w:val="single" w:sz="4" w:space="0" w:color="auto"/>
            </w:tcBorders>
            <w:shd w:val="clear" w:color="auto" w:fill="auto"/>
          </w:tcPr>
          <w:p w14:paraId="615BC8F7"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Поголовье скота:</w:t>
            </w:r>
          </w:p>
        </w:tc>
        <w:tc>
          <w:tcPr>
            <w:tcW w:w="2069" w:type="dxa"/>
            <w:tcBorders>
              <w:top w:val="single" w:sz="4" w:space="0" w:color="auto"/>
              <w:bottom w:val="single" w:sz="4" w:space="0" w:color="auto"/>
              <w:right w:val="single" w:sz="4" w:space="0" w:color="auto"/>
            </w:tcBorders>
            <w:shd w:val="clear" w:color="auto" w:fill="auto"/>
          </w:tcPr>
          <w:p w14:paraId="193991B6" w14:textId="77777777" w:rsidR="00511DB3" w:rsidRDefault="00511DB3" w:rsidP="008F13ED">
            <w:pPr>
              <w:widowControl/>
              <w:jc w:val="center"/>
              <w:rPr>
                <w:rFonts w:ascii="Times New Roman" w:hAnsi="Times New Roman" w:cs="Times New Roman"/>
                <w:lang w:eastAsia="ru-RU"/>
              </w:rPr>
            </w:pPr>
          </w:p>
        </w:tc>
        <w:tc>
          <w:tcPr>
            <w:tcW w:w="1709" w:type="dxa"/>
            <w:tcBorders>
              <w:bottom w:val="single" w:sz="4" w:space="0" w:color="auto"/>
              <w:right w:val="single" w:sz="4" w:space="0" w:color="auto"/>
            </w:tcBorders>
            <w:shd w:val="clear" w:color="auto" w:fill="auto"/>
          </w:tcPr>
          <w:p w14:paraId="5097AEC2" w14:textId="77777777"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tcPr>
          <w:p w14:paraId="661838CB" w14:textId="77777777"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4A47A84D" w14:textId="77777777" w:rsidR="00511DB3" w:rsidRDefault="00511DB3" w:rsidP="008F13ED">
            <w:pPr>
              <w:widowControl/>
              <w:jc w:val="center"/>
              <w:rPr>
                <w:rFonts w:ascii="Times New Roman" w:hAnsi="Times New Roman" w:cs="Times New Roman"/>
                <w:lang w:eastAsia="ru-RU"/>
              </w:rPr>
            </w:pPr>
          </w:p>
        </w:tc>
      </w:tr>
      <w:tr w:rsidR="00066882" w14:paraId="27AE6D42"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21A62C0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8.7.</w:t>
            </w:r>
          </w:p>
        </w:tc>
        <w:tc>
          <w:tcPr>
            <w:tcW w:w="6207" w:type="dxa"/>
            <w:tcBorders>
              <w:top w:val="single" w:sz="4" w:space="0" w:color="auto"/>
              <w:right w:val="single" w:sz="4" w:space="0" w:color="auto"/>
            </w:tcBorders>
            <w:shd w:val="clear" w:color="auto" w:fill="auto"/>
          </w:tcPr>
          <w:p w14:paraId="7EF34C8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крупный рогатый скот</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56CB9DE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голов</w:t>
            </w:r>
          </w:p>
        </w:tc>
        <w:tc>
          <w:tcPr>
            <w:tcW w:w="1709" w:type="dxa"/>
            <w:tcBorders>
              <w:bottom w:val="single" w:sz="4" w:space="0" w:color="auto"/>
              <w:right w:val="single" w:sz="4" w:space="0" w:color="auto"/>
            </w:tcBorders>
            <w:shd w:val="clear" w:color="auto" w:fill="auto"/>
          </w:tcPr>
          <w:p w14:paraId="5C7660A4" w14:textId="0D31FA66"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2,022</w:t>
            </w:r>
          </w:p>
        </w:tc>
        <w:tc>
          <w:tcPr>
            <w:tcW w:w="1676" w:type="dxa"/>
            <w:tcBorders>
              <w:bottom w:val="single" w:sz="4" w:space="0" w:color="auto"/>
              <w:right w:val="single" w:sz="4" w:space="0" w:color="auto"/>
            </w:tcBorders>
            <w:shd w:val="clear" w:color="auto" w:fill="auto"/>
          </w:tcPr>
          <w:p w14:paraId="446661B9" w14:textId="0C275016"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1,781</w:t>
            </w:r>
          </w:p>
        </w:tc>
        <w:tc>
          <w:tcPr>
            <w:tcW w:w="1456" w:type="dxa"/>
            <w:tcBorders>
              <w:bottom w:val="single" w:sz="4" w:space="0" w:color="auto"/>
              <w:right w:val="single" w:sz="4" w:space="0" w:color="auto"/>
            </w:tcBorders>
            <w:shd w:val="clear" w:color="auto" w:fill="auto"/>
          </w:tcPr>
          <w:p w14:paraId="26BFD07F" w14:textId="6BB99A5E"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88,1</w:t>
            </w:r>
          </w:p>
        </w:tc>
      </w:tr>
      <w:tr w:rsidR="00066882" w14:paraId="7E901EC1" w14:textId="77777777" w:rsidTr="00066882">
        <w:trPr>
          <w:trHeight w:val="315"/>
        </w:trPr>
        <w:tc>
          <w:tcPr>
            <w:tcW w:w="0" w:type="auto"/>
            <w:tcBorders>
              <w:left w:val="single" w:sz="4" w:space="0" w:color="auto"/>
              <w:bottom w:val="single" w:sz="4" w:space="0" w:color="auto"/>
              <w:right w:val="single" w:sz="4" w:space="0" w:color="auto"/>
            </w:tcBorders>
            <w:shd w:val="clear" w:color="auto" w:fill="auto"/>
            <w:noWrap/>
          </w:tcPr>
          <w:p w14:paraId="69A23DA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8.8.</w:t>
            </w:r>
          </w:p>
        </w:tc>
        <w:tc>
          <w:tcPr>
            <w:tcW w:w="6207" w:type="dxa"/>
            <w:tcBorders>
              <w:top w:val="single" w:sz="4" w:space="0" w:color="auto"/>
              <w:bottom w:val="single" w:sz="4" w:space="0" w:color="auto"/>
              <w:right w:val="single" w:sz="4" w:space="0" w:color="auto"/>
            </w:tcBorders>
            <w:shd w:val="clear" w:color="auto" w:fill="auto"/>
          </w:tcPr>
          <w:p w14:paraId="10238D0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свиньи</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3EE708B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голов</w:t>
            </w:r>
          </w:p>
        </w:tc>
        <w:tc>
          <w:tcPr>
            <w:tcW w:w="1709" w:type="dxa"/>
            <w:tcBorders>
              <w:bottom w:val="single" w:sz="4" w:space="0" w:color="auto"/>
              <w:right w:val="single" w:sz="4" w:space="0" w:color="auto"/>
            </w:tcBorders>
            <w:shd w:val="clear" w:color="auto" w:fill="auto"/>
          </w:tcPr>
          <w:p w14:paraId="4045F18E" w14:textId="188DA4F7"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0,206</w:t>
            </w:r>
          </w:p>
        </w:tc>
        <w:tc>
          <w:tcPr>
            <w:tcW w:w="1676" w:type="dxa"/>
            <w:tcBorders>
              <w:bottom w:val="single" w:sz="4" w:space="0" w:color="auto"/>
              <w:right w:val="single" w:sz="4" w:space="0" w:color="auto"/>
            </w:tcBorders>
            <w:shd w:val="clear" w:color="auto" w:fill="auto"/>
          </w:tcPr>
          <w:p w14:paraId="56509A58" w14:textId="2D9336EE"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0,031</w:t>
            </w:r>
          </w:p>
        </w:tc>
        <w:tc>
          <w:tcPr>
            <w:tcW w:w="1456" w:type="dxa"/>
            <w:tcBorders>
              <w:bottom w:val="single" w:sz="4" w:space="0" w:color="auto"/>
              <w:right w:val="single" w:sz="4" w:space="0" w:color="auto"/>
            </w:tcBorders>
            <w:shd w:val="clear" w:color="auto" w:fill="auto"/>
          </w:tcPr>
          <w:p w14:paraId="6D3DFFED" w14:textId="1CEE923D" w:rsidR="00511DB3" w:rsidRDefault="009940EE" w:rsidP="008F13ED">
            <w:pPr>
              <w:widowControl/>
              <w:jc w:val="center"/>
              <w:rPr>
                <w:rFonts w:ascii="Times New Roman" w:hAnsi="Times New Roman" w:cs="Times New Roman"/>
                <w:lang w:eastAsia="ru-RU"/>
              </w:rPr>
            </w:pPr>
            <w:r>
              <w:rPr>
                <w:rFonts w:ascii="Times New Roman" w:hAnsi="Times New Roman" w:cs="Times New Roman"/>
                <w:lang w:eastAsia="ru-RU"/>
              </w:rPr>
              <w:t>15,0</w:t>
            </w:r>
          </w:p>
        </w:tc>
      </w:tr>
      <w:tr w:rsidR="00066882" w14:paraId="108502EC" w14:textId="77777777" w:rsidTr="0006688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9F8D57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8.9.</w:t>
            </w:r>
          </w:p>
        </w:tc>
        <w:tc>
          <w:tcPr>
            <w:tcW w:w="6207" w:type="dxa"/>
            <w:tcBorders>
              <w:top w:val="single" w:sz="4" w:space="0" w:color="auto"/>
              <w:left w:val="single" w:sz="4" w:space="0" w:color="auto"/>
              <w:bottom w:val="single" w:sz="4" w:space="0" w:color="auto"/>
              <w:right w:val="single" w:sz="4" w:space="0" w:color="auto"/>
            </w:tcBorders>
            <w:shd w:val="clear" w:color="auto" w:fill="auto"/>
          </w:tcPr>
          <w:p w14:paraId="5A21F9BD"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лошади</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14:paraId="6476BAD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голов</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14:paraId="39EA1176" w14:textId="07153594"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0,789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63ACA96B" w14:textId="13523C6B"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0,768</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71EC47A2" w14:textId="0123AAFC"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97,3</w:t>
            </w:r>
          </w:p>
        </w:tc>
      </w:tr>
      <w:tr w:rsidR="00066882" w14:paraId="27B01C06" w14:textId="77777777" w:rsidTr="002B306B">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9CDCEF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8.10.</w:t>
            </w:r>
          </w:p>
        </w:tc>
        <w:tc>
          <w:tcPr>
            <w:tcW w:w="6207" w:type="dxa"/>
            <w:tcBorders>
              <w:top w:val="single" w:sz="4" w:space="0" w:color="auto"/>
              <w:left w:val="single" w:sz="4" w:space="0" w:color="auto"/>
              <w:bottom w:val="single" w:sz="4" w:space="0" w:color="auto"/>
              <w:right w:val="single" w:sz="4" w:space="0" w:color="auto"/>
            </w:tcBorders>
            <w:shd w:val="clear" w:color="auto" w:fill="auto"/>
          </w:tcPr>
          <w:p w14:paraId="478961D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овцы, козы</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14:paraId="7C7AA6C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голов</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14:paraId="085E0DCC" w14:textId="7228D3D9"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1B440063" w14:textId="2926C836"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0,211</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1ACF8F10" w14:textId="7E3DDD21"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51,5</w:t>
            </w:r>
          </w:p>
        </w:tc>
      </w:tr>
      <w:tr w:rsidR="00066882" w14:paraId="6F4E4937" w14:textId="77777777" w:rsidTr="002B306B">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A2FE96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lastRenderedPageBreak/>
              <w:t>8.11.</w:t>
            </w:r>
          </w:p>
        </w:tc>
        <w:tc>
          <w:tcPr>
            <w:tcW w:w="6207" w:type="dxa"/>
            <w:tcBorders>
              <w:top w:val="single" w:sz="4" w:space="0" w:color="auto"/>
              <w:bottom w:val="single" w:sz="4" w:space="0" w:color="auto"/>
              <w:right w:val="single" w:sz="4" w:space="0" w:color="auto"/>
            </w:tcBorders>
            <w:shd w:val="clear" w:color="auto" w:fill="auto"/>
          </w:tcPr>
          <w:p w14:paraId="0B19B205"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        птица</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14:paraId="73CF13A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голов</w:t>
            </w:r>
          </w:p>
        </w:tc>
        <w:tc>
          <w:tcPr>
            <w:tcW w:w="1709" w:type="dxa"/>
            <w:tcBorders>
              <w:top w:val="single" w:sz="4" w:space="0" w:color="auto"/>
              <w:bottom w:val="single" w:sz="4" w:space="0" w:color="auto"/>
              <w:right w:val="single" w:sz="4" w:space="0" w:color="auto"/>
            </w:tcBorders>
            <w:shd w:val="clear" w:color="auto" w:fill="auto"/>
            <w:vAlign w:val="center"/>
          </w:tcPr>
          <w:p w14:paraId="6A30C899" w14:textId="1BD7DE1B"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9,134</w:t>
            </w:r>
          </w:p>
        </w:tc>
        <w:tc>
          <w:tcPr>
            <w:tcW w:w="1676" w:type="dxa"/>
            <w:tcBorders>
              <w:top w:val="single" w:sz="4" w:space="0" w:color="auto"/>
              <w:bottom w:val="single" w:sz="4" w:space="0" w:color="auto"/>
              <w:right w:val="single" w:sz="4" w:space="0" w:color="auto"/>
            </w:tcBorders>
            <w:shd w:val="clear" w:color="auto" w:fill="auto"/>
            <w:vAlign w:val="center"/>
          </w:tcPr>
          <w:p w14:paraId="6C8C8FF0" w14:textId="3BC584D5"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2,633</w:t>
            </w:r>
          </w:p>
        </w:tc>
        <w:tc>
          <w:tcPr>
            <w:tcW w:w="1456" w:type="dxa"/>
            <w:tcBorders>
              <w:top w:val="single" w:sz="4" w:space="0" w:color="auto"/>
              <w:bottom w:val="single" w:sz="4" w:space="0" w:color="auto"/>
              <w:right w:val="single" w:sz="4" w:space="0" w:color="auto"/>
            </w:tcBorders>
            <w:shd w:val="clear" w:color="auto" w:fill="auto"/>
            <w:vAlign w:val="center"/>
          </w:tcPr>
          <w:p w14:paraId="677ADBC7" w14:textId="7204CCB2" w:rsidR="00511DB3" w:rsidRDefault="00D05081" w:rsidP="008F13ED">
            <w:pPr>
              <w:widowControl/>
              <w:jc w:val="center"/>
              <w:rPr>
                <w:rFonts w:ascii="Times New Roman" w:hAnsi="Times New Roman" w:cs="Times New Roman"/>
                <w:lang w:eastAsia="ru-RU"/>
              </w:rPr>
            </w:pPr>
            <w:r>
              <w:rPr>
                <w:rFonts w:ascii="Times New Roman" w:hAnsi="Times New Roman" w:cs="Times New Roman"/>
                <w:lang w:eastAsia="ru-RU"/>
              </w:rPr>
              <w:t>28,8</w:t>
            </w:r>
          </w:p>
        </w:tc>
      </w:tr>
      <w:tr w:rsidR="00511DB3" w14:paraId="5BAB3A57" w14:textId="77777777" w:rsidTr="002B306B">
        <w:trPr>
          <w:trHeight w:val="315"/>
        </w:trPr>
        <w:tc>
          <w:tcPr>
            <w:tcW w:w="0" w:type="auto"/>
            <w:tcBorders>
              <w:top w:val="single" w:sz="4" w:space="0" w:color="auto"/>
              <w:left w:val="single" w:sz="4" w:space="0" w:color="auto"/>
              <w:bottom w:val="single" w:sz="4" w:space="0" w:color="auto"/>
            </w:tcBorders>
            <w:shd w:val="clear" w:color="auto" w:fill="auto"/>
          </w:tcPr>
          <w:p w14:paraId="295BC0B6"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9.</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3FFCD82A"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Производство местной пищевой продукции:</w:t>
            </w:r>
          </w:p>
        </w:tc>
        <w:tc>
          <w:tcPr>
            <w:tcW w:w="1709" w:type="dxa"/>
            <w:tcBorders>
              <w:top w:val="single" w:sz="4" w:space="0" w:color="auto"/>
              <w:bottom w:val="single" w:sz="4" w:space="0" w:color="auto"/>
              <w:right w:val="single" w:sz="4" w:space="0" w:color="auto"/>
            </w:tcBorders>
            <w:shd w:val="clear" w:color="auto" w:fill="auto"/>
            <w:vAlign w:val="center"/>
          </w:tcPr>
          <w:p w14:paraId="61FD9920" w14:textId="5286540B" w:rsidR="00511DB3" w:rsidRDefault="00511DB3" w:rsidP="008F13ED">
            <w:pPr>
              <w:widowControl/>
              <w:jc w:val="center"/>
              <w:rPr>
                <w:rFonts w:ascii="Times New Roman" w:hAnsi="Times New Roman" w:cs="Times New Roman"/>
                <w:lang w:eastAsia="ru-RU"/>
              </w:rPr>
            </w:pPr>
          </w:p>
        </w:tc>
        <w:tc>
          <w:tcPr>
            <w:tcW w:w="1676" w:type="dxa"/>
            <w:tcBorders>
              <w:top w:val="single" w:sz="4" w:space="0" w:color="auto"/>
              <w:bottom w:val="single" w:sz="4" w:space="0" w:color="auto"/>
              <w:right w:val="single" w:sz="4" w:space="0" w:color="auto"/>
            </w:tcBorders>
            <w:shd w:val="clear" w:color="auto" w:fill="auto"/>
            <w:vAlign w:val="center"/>
          </w:tcPr>
          <w:p w14:paraId="58E8409B" w14:textId="1B18669F" w:rsidR="00511DB3" w:rsidRDefault="00511DB3" w:rsidP="008F13ED">
            <w:pPr>
              <w:widowControl/>
              <w:jc w:val="center"/>
              <w:rPr>
                <w:rFonts w:ascii="Times New Roman" w:hAnsi="Times New Roman" w:cs="Times New Roman"/>
                <w:lang w:eastAsia="ru-RU"/>
              </w:rPr>
            </w:pPr>
          </w:p>
        </w:tc>
        <w:tc>
          <w:tcPr>
            <w:tcW w:w="1456" w:type="dxa"/>
            <w:tcBorders>
              <w:top w:val="single" w:sz="4" w:space="0" w:color="auto"/>
              <w:bottom w:val="single" w:sz="4" w:space="0" w:color="auto"/>
              <w:right w:val="single" w:sz="4" w:space="0" w:color="auto"/>
            </w:tcBorders>
            <w:shd w:val="clear" w:color="auto" w:fill="auto"/>
            <w:vAlign w:val="center"/>
          </w:tcPr>
          <w:p w14:paraId="61036E4C" w14:textId="23975C84" w:rsidR="00511DB3" w:rsidRDefault="00511DB3" w:rsidP="008F13ED">
            <w:pPr>
              <w:widowControl/>
              <w:jc w:val="center"/>
              <w:rPr>
                <w:rFonts w:ascii="Times New Roman" w:hAnsi="Times New Roman" w:cs="Times New Roman"/>
                <w:lang w:eastAsia="ru-RU"/>
              </w:rPr>
            </w:pPr>
          </w:p>
        </w:tc>
      </w:tr>
      <w:tr w:rsidR="00066882" w14:paraId="51FE07C4" w14:textId="77777777" w:rsidTr="00E6218B">
        <w:trPr>
          <w:trHeight w:val="315"/>
        </w:trPr>
        <w:tc>
          <w:tcPr>
            <w:tcW w:w="0" w:type="auto"/>
            <w:tcBorders>
              <w:left w:val="single" w:sz="4" w:space="0" w:color="auto"/>
              <w:bottom w:val="single" w:sz="4" w:space="0" w:color="auto"/>
              <w:right w:val="single" w:sz="4" w:space="0" w:color="auto"/>
            </w:tcBorders>
            <w:shd w:val="clear" w:color="auto" w:fill="auto"/>
          </w:tcPr>
          <w:p w14:paraId="52EA088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9.1.</w:t>
            </w:r>
          </w:p>
        </w:tc>
        <w:tc>
          <w:tcPr>
            <w:tcW w:w="6207" w:type="dxa"/>
            <w:tcBorders>
              <w:bottom w:val="single" w:sz="4" w:space="0" w:color="auto"/>
              <w:right w:val="single" w:sz="4" w:space="0" w:color="auto"/>
            </w:tcBorders>
            <w:shd w:val="clear" w:color="auto" w:fill="auto"/>
          </w:tcPr>
          <w:p w14:paraId="7756E71B"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хлеб и хлебобулочные изделия</w:t>
            </w:r>
          </w:p>
        </w:tc>
        <w:tc>
          <w:tcPr>
            <w:tcW w:w="2069" w:type="dxa"/>
            <w:tcBorders>
              <w:bottom w:val="single" w:sz="4" w:space="0" w:color="auto"/>
              <w:right w:val="single" w:sz="4" w:space="0" w:color="auto"/>
            </w:tcBorders>
            <w:shd w:val="clear" w:color="auto" w:fill="auto"/>
            <w:vAlign w:val="center"/>
          </w:tcPr>
          <w:p w14:paraId="5BECE78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тонн</w:t>
            </w:r>
          </w:p>
        </w:tc>
        <w:tc>
          <w:tcPr>
            <w:tcW w:w="1709" w:type="dxa"/>
            <w:tcBorders>
              <w:bottom w:val="single" w:sz="4" w:space="0" w:color="auto"/>
              <w:right w:val="single" w:sz="4" w:space="0" w:color="auto"/>
            </w:tcBorders>
            <w:shd w:val="clear" w:color="auto" w:fill="auto"/>
            <w:vAlign w:val="center"/>
          </w:tcPr>
          <w:p w14:paraId="2A79FA89" w14:textId="5182F598"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141,7</w:t>
            </w:r>
          </w:p>
        </w:tc>
        <w:tc>
          <w:tcPr>
            <w:tcW w:w="1676" w:type="dxa"/>
            <w:tcBorders>
              <w:bottom w:val="single" w:sz="4" w:space="0" w:color="auto"/>
              <w:right w:val="single" w:sz="4" w:space="0" w:color="auto"/>
            </w:tcBorders>
            <w:shd w:val="clear" w:color="auto" w:fill="auto"/>
            <w:vAlign w:val="center"/>
          </w:tcPr>
          <w:p w14:paraId="248D15DD" w14:textId="3B314CDF" w:rsidR="00511DB3" w:rsidRDefault="00E6218B" w:rsidP="008F13ED">
            <w:pPr>
              <w:widowControl/>
              <w:jc w:val="center"/>
              <w:rPr>
                <w:rFonts w:ascii="Times New Roman" w:hAnsi="Times New Roman" w:cs="Times New Roman"/>
                <w:lang w:eastAsia="ru-RU"/>
              </w:rPr>
            </w:pPr>
            <w:r>
              <w:rPr>
                <w:rFonts w:ascii="Times New Roman" w:hAnsi="Times New Roman" w:cs="Times New Roman"/>
                <w:lang w:eastAsia="ru-RU"/>
              </w:rPr>
              <w:t>101,8</w:t>
            </w:r>
          </w:p>
        </w:tc>
        <w:tc>
          <w:tcPr>
            <w:tcW w:w="1456" w:type="dxa"/>
            <w:tcBorders>
              <w:bottom w:val="single" w:sz="4" w:space="0" w:color="auto"/>
              <w:right w:val="single" w:sz="4" w:space="0" w:color="auto"/>
            </w:tcBorders>
            <w:shd w:val="clear" w:color="auto" w:fill="auto"/>
            <w:vAlign w:val="center"/>
          </w:tcPr>
          <w:p w14:paraId="538C8CAF" w14:textId="46E777AD" w:rsidR="00511DB3" w:rsidRDefault="00E6218B" w:rsidP="008F13ED">
            <w:pPr>
              <w:widowControl/>
              <w:jc w:val="center"/>
              <w:rPr>
                <w:rFonts w:ascii="Times New Roman" w:hAnsi="Times New Roman" w:cs="Times New Roman"/>
                <w:lang w:eastAsia="ru-RU"/>
              </w:rPr>
            </w:pPr>
            <w:r>
              <w:rPr>
                <w:rFonts w:ascii="Times New Roman" w:hAnsi="Times New Roman" w:cs="Times New Roman"/>
                <w:lang w:eastAsia="ru-RU"/>
              </w:rPr>
              <w:t>71,8</w:t>
            </w:r>
          </w:p>
        </w:tc>
      </w:tr>
      <w:tr w:rsidR="00066882" w14:paraId="6A8D0F1C"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197CBD2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9.2.</w:t>
            </w:r>
          </w:p>
        </w:tc>
        <w:tc>
          <w:tcPr>
            <w:tcW w:w="6207" w:type="dxa"/>
            <w:tcBorders>
              <w:bottom w:val="single" w:sz="4" w:space="0" w:color="auto"/>
              <w:right w:val="single" w:sz="4" w:space="0" w:color="auto"/>
            </w:tcBorders>
            <w:shd w:val="clear" w:color="auto" w:fill="auto"/>
          </w:tcPr>
          <w:p w14:paraId="6171379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молоко прошедшее промышленную обработку</w:t>
            </w:r>
          </w:p>
        </w:tc>
        <w:tc>
          <w:tcPr>
            <w:tcW w:w="2069" w:type="dxa"/>
            <w:tcBorders>
              <w:bottom w:val="single" w:sz="4" w:space="0" w:color="auto"/>
              <w:right w:val="single" w:sz="4" w:space="0" w:color="auto"/>
            </w:tcBorders>
            <w:shd w:val="clear" w:color="auto" w:fill="auto"/>
            <w:vAlign w:val="center"/>
          </w:tcPr>
          <w:p w14:paraId="4F6D8A9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xml:space="preserve"> тыс. тонн</w:t>
            </w:r>
          </w:p>
        </w:tc>
        <w:tc>
          <w:tcPr>
            <w:tcW w:w="1709" w:type="dxa"/>
            <w:tcBorders>
              <w:bottom w:val="single" w:sz="4" w:space="0" w:color="auto"/>
              <w:right w:val="single" w:sz="4" w:space="0" w:color="auto"/>
            </w:tcBorders>
            <w:shd w:val="clear" w:color="auto" w:fill="auto"/>
            <w:vAlign w:val="center"/>
          </w:tcPr>
          <w:p w14:paraId="3869D529" w14:textId="532FD290"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0,619</w:t>
            </w:r>
          </w:p>
        </w:tc>
        <w:tc>
          <w:tcPr>
            <w:tcW w:w="1676" w:type="dxa"/>
            <w:tcBorders>
              <w:bottom w:val="single" w:sz="4" w:space="0" w:color="auto"/>
              <w:right w:val="single" w:sz="4" w:space="0" w:color="auto"/>
            </w:tcBorders>
            <w:shd w:val="clear" w:color="auto" w:fill="auto"/>
            <w:vAlign w:val="center"/>
          </w:tcPr>
          <w:p w14:paraId="4F2362BB" w14:textId="67DB83F8" w:rsidR="00511DB3" w:rsidRDefault="00DF2E4E" w:rsidP="008F13ED">
            <w:pPr>
              <w:widowControl/>
              <w:jc w:val="center"/>
              <w:rPr>
                <w:rFonts w:ascii="Times New Roman" w:hAnsi="Times New Roman" w:cs="Times New Roman"/>
                <w:lang w:eastAsia="ru-RU"/>
              </w:rPr>
            </w:pPr>
            <w:r>
              <w:rPr>
                <w:rFonts w:ascii="Times New Roman" w:hAnsi="Times New Roman" w:cs="Times New Roman"/>
                <w:lang w:eastAsia="ru-RU"/>
              </w:rPr>
              <w:t>0,574</w:t>
            </w:r>
          </w:p>
        </w:tc>
        <w:tc>
          <w:tcPr>
            <w:tcW w:w="1456" w:type="dxa"/>
            <w:tcBorders>
              <w:bottom w:val="single" w:sz="4" w:space="0" w:color="auto"/>
              <w:right w:val="single" w:sz="4" w:space="0" w:color="auto"/>
            </w:tcBorders>
            <w:shd w:val="clear" w:color="auto" w:fill="auto"/>
            <w:vAlign w:val="center"/>
          </w:tcPr>
          <w:p w14:paraId="1B8F7BCC" w14:textId="0200A3E5" w:rsidR="00511DB3" w:rsidRDefault="00DF2E4E" w:rsidP="008F13ED">
            <w:pPr>
              <w:widowControl/>
              <w:jc w:val="center"/>
              <w:rPr>
                <w:rFonts w:ascii="Times New Roman" w:hAnsi="Times New Roman" w:cs="Times New Roman"/>
                <w:lang w:eastAsia="ru-RU"/>
              </w:rPr>
            </w:pPr>
            <w:r>
              <w:rPr>
                <w:rFonts w:ascii="Times New Roman" w:hAnsi="Times New Roman" w:cs="Times New Roman"/>
                <w:lang w:eastAsia="ru-RU"/>
              </w:rPr>
              <w:t>92,7</w:t>
            </w:r>
          </w:p>
        </w:tc>
      </w:tr>
      <w:tr w:rsidR="00066882" w14:paraId="3A4606B6"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089826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9.3.</w:t>
            </w:r>
          </w:p>
        </w:tc>
        <w:tc>
          <w:tcPr>
            <w:tcW w:w="6207" w:type="dxa"/>
            <w:tcBorders>
              <w:bottom w:val="single" w:sz="4" w:space="0" w:color="auto"/>
              <w:right w:val="single" w:sz="4" w:space="0" w:color="auto"/>
            </w:tcBorders>
            <w:shd w:val="clear" w:color="auto" w:fill="auto"/>
          </w:tcPr>
          <w:p w14:paraId="765BC1F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рыбная продукция</w:t>
            </w:r>
          </w:p>
        </w:tc>
        <w:tc>
          <w:tcPr>
            <w:tcW w:w="2069" w:type="dxa"/>
            <w:tcBorders>
              <w:bottom w:val="single" w:sz="4" w:space="0" w:color="auto"/>
              <w:right w:val="single" w:sz="4" w:space="0" w:color="auto"/>
            </w:tcBorders>
            <w:shd w:val="clear" w:color="auto" w:fill="auto"/>
            <w:vAlign w:val="center"/>
          </w:tcPr>
          <w:p w14:paraId="392C1A4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тонн</w:t>
            </w:r>
          </w:p>
        </w:tc>
        <w:tc>
          <w:tcPr>
            <w:tcW w:w="1709" w:type="dxa"/>
            <w:tcBorders>
              <w:bottom w:val="single" w:sz="4" w:space="0" w:color="auto"/>
              <w:right w:val="single" w:sz="4" w:space="0" w:color="auto"/>
            </w:tcBorders>
            <w:shd w:val="clear" w:color="auto" w:fill="auto"/>
            <w:vAlign w:val="center"/>
          </w:tcPr>
          <w:p w14:paraId="6BFA27EE" w14:textId="6CADC6C3"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676" w:type="dxa"/>
            <w:tcBorders>
              <w:bottom w:val="single" w:sz="4" w:space="0" w:color="auto"/>
              <w:right w:val="single" w:sz="4" w:space="0" w:color="auto"/>
            </w:tcBorders>
            <w:shd w:val="clear" w:color="auto" w:fill="auto"/>
            <w:vAlign w:val="center"/>
          </w:tcPr>
          <w:p w14:paraId="76DAD07D" w14:textId="6D9C3692" w:rsidR="00511DB3" w:rsidRDefault="00DF2E4E"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456" w:type="dxa"/>
            <w:tcBorders>
              <w:bottom w:val="single" w:sz="4" w:space="0" w:color="auto"/>
              <w:right w:val="single" w:sz="4" w:space="0" w:color="auto"/>
            </w:tcBorders>
            <w:shd w:val="clear" w:color="auto" w:fill="auto"/>
            <w:vAlign w:val="center"/>
          </w:tcPr>
          <w:p w14:paraId="437D5581" w14:textId="1CE66998" w:rsidR="00511DB3" w:rsidRDefault="00DF2E4E" w:rsidP="008F13ED">
            <w:pPr>
              <w:widowControl/>
              <w:jc w:val="center"/>
              <w:rPr>
                <w:rFonts w:ascii="Times New Roman" w:hAnsi="Times New Roman" w:cs="Times New Roman"/>
                <w:lang w:eastAsia="ru-RU"/>
              </w:rPr>
            </w:pPr>
            <w:r>
              <w:rPr>
                <w:rFonts w:ascii="Times New Roman" w:hAnsi="Times New Roman" w:cs="Times New Roman"/>
                <w:lang w:eastAsia="ru-RU"/>
              </w:rPr>
              <w:t>0</w:t>
            </w:r>
          </w:p>
        </w:tc>
      </w:tr>
      <w:tr w:rsidR="00511DB3" w14:paraId="3036BE71" w14:textId="77777777" w:rsidTr="00066882">
        <w:trPr>
          <w:trHeight w:val="315"/>
        </w:trPr>
        <w:tc>
          <w:tcPr>
            <w:tcW w:w="0" w:type="auto"/>
            <w:tcBorders>
              <w:left w:val="single" w:sz="4" w:space="0" w:color="auto"/>
              <w:bottom w:val="single" w:sz="4" w:space="0" w:color="auto"/>
            </w:tcBorders>
            <w:shd w:val="clear" w:color="auto" w:fill="auto"/>
          </w:tcPr>
          <w:p w14:paraId="2B7C4D95"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10.</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5AB92252"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Инфраструктура населенных пунктов:</w:t>
            </w:r>
          </w:p>
        </w:tc>
        <w:tc>
          <w:tcPr>
            <w:tcW w:w="1709" w:type="dxa"/>
            <w:tcBorders>
              <w:bottom w:val="single" w:sz="4" w:space="0" w:color="auto"/>
              <w:right w:val="single" w:sz="4" w:space="0" w:color="auto"/>
            </w:tcBorders>
            <w:shd w:val="clear" w:color="auto" w:fill="auto"/>
            <w:vAlign w:val="center"/>
          </w:tcPr>
          <w:p w14:paraId="0B6691CA" w14:textId="15572817"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78F3985E" w14:textId="3602CA8C"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342951E0" w14:textId="1A13D309" w:rsidR="00511DB3" w:rsidRDefault="00511DB3" w:rsidP="008F13ED">
            <w:pPr>
              <w:widowControl/>
              <w:jc w:val="center"/>
              <w:rPr>
                <w:rFonts w:ascii="Times New Roman" w:hAnsi="Times New Roman" w:cs="Times New Roman"/>
                <w:lang w:eastAsia="ru-RU"/>
              </w:rPr>
            </w:pPr>
          </w:p>
        </w:tc>
      </w:tr>
      <w:tr w:rsidR="00066882" w14:paraId="36E1CF22"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3F34B42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10.1.</w:t>
            </w:r>
          </w:p>
        </w:tc>
        <w:tc>
          <w:tcPr>
            <w:tcW w:w="6207" w:type="dxa"/>
            <w:tcBorders>
              <w:bottom w:val="single" w:sz="4" w:space="0" w:color="auto"/>
              <w:right w:val="single" w:sz="4" w:space="0" w:color="auto"/>
            </w:tcBorders>
            <w:shd w:val="clear" w:color="auto" w:fill="auto"/>
          </w:tcPr>
          <w:p w14:paraId="63EFA0AB"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Количество населенных пунктов, не имеющих централизованного электроснабжения </w:t>
            </w:r>
          </w:p>
        </w:tc>
        <w:tc>
          <w:tcPr>
            <w:tcW w:w="2069" w:type="dxa"/>
            <w:tcBorders>
              <w:bottom w:val="single" w:sz="4" w:space="0" w:color="auto"/>
              <w:right w:val="single" w:sz="4" w:space="0" w:color="auto"/>
            </w:tcBorders>
            <w:shd w:val="clear" w:color="auto" w:fill="auto"/>
          </w:tcPr>
          <w:p w14:paraId="7AF3A6E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70578DAA" w14:textId="61AF089F"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5</w:t>
            </w:r>
          </w:p>
        </w:tc>
        <w:tc>
          <w:tcPr>
            <w:tcW w:w="1676" w:type="dxa"/>
            <w:tcBorders>
              <w:bottom w:val="single" w:sz="4" w:space="0" w:color="auto"/>
              <w:right w:val="single" w:sz="4" w:space="0" w:color="auto"/>
            </w:tcBorders>
            <w:shd w:val="clear" w:color="auto" w:fill="auto"/>
          </w:tcPr>
          <w:p w14:paraId="69E29C2E" w14:textId="5C66DF17"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5</w:t>
            </w:r>
          </w:p>
        </w:tc>
        <w:tc>
          <w:tcPr>
            <w:tcW w:w="1456" w:type="dxa"/>
            <w:tcBorders>
              <w:bottom w:val="single" w:sz="4" w:space="0" w:color="auto"/>
              <w:right w:val="single" w:sz="4" w:space="0" w:color="auto"/>
            </w:tcBorders>
            <w:shd w:val="clear" w:color="auto" w:fill="auto"/>
          </w:tcPr>
          <w:p w14:paraId="358E806E" w14:textId="186DFD19"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2E7DDC11" w14:textId="77777777" w:rsidTr="00066882">
        <w:trPr>
          <w:trHeight w:val="945"/>
        </w:trPr>
        <w:tc>
          <w:tcPr>
            <w:tcW w:w="0" w:type="auto"/>
            <w:tcBorders>
              <w:left w:val="single" w:sz="4" w:space="0" w:color="auto"/>
              <w:bottom w:val="single" w:sz="4" w:space="0" w:color="auto"/>
              <w:right w:val="single" w:sz="4" w:space="0" w:color="auto"/>
            </w:tcBorders>
            <w:shd w:val="clear" w:color="auto" w:fill="auto"/>
          </w:tcPr>
          <w:p w14:paraId="0FD416A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10.2.</w:t>
            </w:r>
          </w:p>
        </w:tc>
        <w:tc>
          <w:tcPr>
            <w:tcW w:w="6207" w:type="dxa"/>
            <w:tcBorders>
              <w:bottom w:val="single" w:sz="4" w:space="0" w:color="auto"/>
              <w:right w:val="single" w:sz="4" w:space="0" w:color="auto"/>
            </w:tcBorders>
            <w:shd w:val="clear" w:color="auto" w:fill="auto"/>
          </w:tcPr>
          <w:p w14:paraId="5675F39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Количество населенных пунктов не обеспеченных круглогодичной транспортной связью с сетью автомобильных дорог общего пользования </w:t>
            </w:r>
          </w:p>
        </w:tc>
        <w:tc>
          <w:tcPr>
            <w:tcW w:w="2069" w:type="dxa"/>
            <w:tcBorders>
              <w:bottom w:val="single" w:sz="4" w:space="0" w:color="auto"/>
              <w:right w:val="single" w:sz="4" w:space="0" w:color="auto"/>
            </w:tcBorders>
            <w:shd w:val="clear" w:color="auto" w:fill="auto"/>
          </w:tcPr>
          <w:p w14:paraId="060DAE9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55EE7638" w14:textId="4CB943C6"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23</w:t>
            </w:r>
          </w:p>
        </w:tc>
        <w:tc>
          <w:tcPr>
            <w:tcW w:w="1676" w:type="dxa"/>
            <w:tcBorders>
              <w:bottom w:val="single" w:sz="4" w:space="0" w:color="auto"/>
              <w:right w:val="single" w:sz="4" w:space="0" w:color="auto"/>
            </w:tcBorders>
            <w:shd w:val="clear" w:color="auto" w:fill="auto"/>
          </w:tcPr>
          <w:p w14:paraId="383A2D1E" w14:textId="3F61B84A"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23</w:t>
            </w:r>
          </w:p>
        </w:tc>
        <w:tc>
          <w:tcPr>
            <w:tcW w:w="1456" w:type="dxa"/>
            <w:tcBorders>
              <w:bottom w:val="single" w:sz="4" w:space="0" w:color="auto"/>
              <w:right w:val="single" w:sz="4" w:space="0" w:color="auto"/>
            </w:tcBorders>
            <w:shd w:val="clear" w:color="auto" w:fill="auto"/>
          </w:tcPr>
          <w:p w14:paraId="2AE1AB85" w14:textId="00D41C1D"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B898312"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2D704E5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10.3.</w:t>
            </w:r>
          </w:p>
        </w:tc>
        <w:tc>
          <w:tcPr>
            <w:tcW w:w="6207" w:type="dxa"/>
            <w:tcBorders>
              <w:bottom w:val="single" w:sz="4" w:space="0" w:color="auto"/>
              <w:right w:val="single" w:sz="4" w:space="0" w:color="auto"/>
            </w:tcBorders>
            <w:shd w:val="clear" w:color="auto" w:fill="auto"/>
          </w:tcPr>
          <w:p w14:paraId="487A5B7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Количество населенных пунктов, не имеющих централизованного газоснабжения </w:t>
            </w:r>
          </w:p>
        </w:tc>
        <w:tc>
          <w:tcPr>
            <w:tcW w:w="2069" w:type="dxa"/>
            <w:tcBorders>
              <w:bottom w:val="single" w:sz="4" w:space="0" w:color="auto"/>
              <w:right w:val="single" w:sz="4" w:space="0" w:color="auto"/>
            </w:tcBorders>
            <w:shd w:val="clear" w:color="auto" w:fill="auto"/>
          </w:tcPr>
          <w:p w14:paraId="1913A16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21229BBF" w14:textId="481F5C12"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17</w:t>
            </w:r>
          </w:p>
        </w:tc>
        <w:tc>
          <w:tcPr>
            <w:tcW w:w="1676" w:type="dxa"/>
            <w:tcBorders>
              <w:bottom w:val="single" w:sz="4" w:space="0" w:color="auto"/>
              <w:right w:val="single" w:sz="4" w:space="0" w:color="auto"/>
            </w:tcBorders>
            <w:shd w:val="clear" w:color="auto" w:fill="auto"/>
          </w:tcPr>
          <w:p w14:paraId="47BDA6E2" w14:textId="64574AB7"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17</w:t>
            </w:r>
          </w:p>
        </w:tc>
        <w:tc>
          <w:tcPr>
            <w:tcW w:w="1456" w:type="dxa"/>
            <w:tcBorders>
              <w:bottom w:val="single" w:sz="4" w:space="0" w:color="auto"/>
              <w:right w:val="single" w:sz="4" w:space="0" w:color="auto"/>
            </w:tcBorders>
            <w:shd w:val="clear" w:color="auto" w:fill="auto"/>
          </w:tcPr>
          <w:p w14:paraId="51B8044B" w14:textId="0DFC847C" w:rsidR="00511DB3" w:rsidRDefault="00C048B0"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76052CDD" w14:textId="77777777" w:rsidTr="00066882">
        <w:trPr>
          <w:trHeight w:val="315"/>
        </w:trPr>
        <w:tc>
          <w:tcPr>
            <w:tcW w:w="0" w:type="auto"/>
            <w:tcBorders>
              <w:left w:val="single" w:sz="4" w:space="0" w:color="auto"/>
              <w:bottom w:val="single" w:sz="4" w:space="0" w:color="auto"/>
            </w:tcBorders>
            <w:shd w:val="clear" w:color="auto" w:fill="auto"/>
          </w:tcPr>
          <w:p w14:paraId="05760A81"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11.</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1C7DBCD9"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 xml:space="preserve">Финансы: </w:t>
            </w:r>
          </w:p>
        </w:tc>
        <w:tc>
          <w:tcPr>
            <w:tcW w:w="1709" w:type="dxa"/>
            <w:tcBorders>
              <w:bottom w:val="single" w:sz="4" w:space="0" w:color="auto"/>
              <w:right w:val="single" w:sz="4" w:space="0" w:color="auto"/>
            </w:tcBorders>
            <w:shd w:val="clear" w:color="auto" w:fill="auto"/>
            <w:vAlign w:val="center"/>
          </w:tcPr>
          <w:p w14:paraId="1EC29D5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676" w:type="dxa"/>
            <w:tcBorders>
              <w:bottom w:val="single" w:sz="4" w:space="0" w:color="auto"/>
              <w:right w:val="single" w:sz="4" w:space="0" w:color="auto"/>
            </w:tcBorders>
            <w:shd w:val="clear" w:color="auto" w:fill="auto"/>
            <w:vAlign w:val="center"/>
          </w:tcPr>
          <w:p w14:paraId="2B1AB12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c>
          <w:tcPr>
            <w:tcW w:w="1456" w:type="dxa"/>
            <w:tcBorders>
              <w:bottom w:val="single" w:sz="4" w:space="0" w:color="auto"/>
              <w:right w:val="single" w:sz="4" w:space="0" w:color="auto"/>
            </w:tcBorders>
            <w:shd w:val="clear" w:color="auto" w:fill="auto"/>
            <w:vAlign w:val="center"/>
          </w:tcPr>
          <w:p w14:paraId="3A0BE96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01955917"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F97197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11.1.</w:t>
            </w:r>
          </w:p>
        </w:tc>
        <w:tc>
          <w:tcPr>
            <w:tcW w:w="6207" w:type="dxa"/>
            <w:tcBorders>
              <w:bottom w:val="single" w:sz="4" w:space="0" w:color="auto"/>
              <w:right w:val="single" w:sz="4" w:space="0" w:color="auto"/>
            </w:tcBorders>
            <w:shd w:val="clear" w:color="auto" w:fill="auto"/>
          </w:tcPr>
          <w:p w14:paraId="22B7C0F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Доходы бюджета муниципального образования</w:t>
            </w:r>
          </w:p>
        </w:tc>
        <w:tc>
          <w:tcPr>
            <w:tcW w:w="2069" w:type="dxa"/>
            <w:tcBorders>
              <w:bottom w:val="single" w:sz="4" w:space="0" w:color="auto"/>
              <w:right w:val="single" w:sz="4" w:space="0" w:color="auto"/>
            </w:tcBorders>
            <w:shd w:val="clear" w:color="auto" w:fill="auto"/>
          </w:tcPr>
          <w:p w14:paraId="7E72B76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рублей</w:t>
            </w:r>
          </w:p>
        </w:tc>
        <w:tc>
          <w:tcPr>
            <w:tcW w:w="1709" w:type="dxa"/>
            <w:tcBorders>
              <w:bottom w:val="single" w:sz="4" w:space="0" w:color="auto"/>
              <w:right w:val="single" w:sz="4" w:space="0" w:color="auto"/>
            </w:tcBorders>
            <w:shd w:val="clear" w:color="auto" w:fill="auto"/>
          </w:tcPr>
          <w:p w14:paraId="11F36F19" w14:textId="20C4E409"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1 031,6</w:t>
            </w:r>
          </w:p>
        </w:tc>
        <w:tc>
          <w:tcPr>
            <w:tcW w:w="1676" w:type="dxa"/>
            <w:tcBorders>
              <w:bottom w:val="single" w:sz="4" w:space="0" w:color="auto"/>
              <w:right w:val="single" w:sz="4" w:space="0" w:color="auto"/>
            </w:tcBorders>
            <w:shd w:val="clear" w:color="auto" w:fill="auto"/>
          </w:tcPr>
          <w:p w14:paraId="42F9C2DC" w14:textId="5F8D2673" w:rsidR="00511DB3" w:rsidRDefault="00B5025F" w:rsidP="008F13ED">
            <w:pPr>
              <w:widowControl/>
              <w:jc w:val="center"/>
              <w:rPr>
                <w:rFonts w:ascii="Times New Roman" w:hAnsi="Times New Roman" w:cs="Times New Roman"/>
                <w:lang w:eastAsia="ru-RU"/>
              </w:rPr>
            </w:pPr>
            <w:r>
              <w:rPr>
                <w:rFonts w:ascii="Times New Roman" w:hAnsi="Times New Roman" w:cs="Times New Roman"/>
                <w:lang w:eastAsia="ru-RU"/>
              </w:rPr>
              <w:t>1 291,5</w:t>
            </w:r>
          </w:p>
        </w:tc>
        <w:tc>
          <w:tcPr>
            <w:tcW w:w="1456" w:type="dxa"/>
            <w:tcBorders>
              <w:bottom w:val="single" w:sz="4" w:space="0" w:color="auto"/>
              <w:right w:val="single" w:sz="4" w:space="0" w:color="auto"/>
            </w:tcBorders>
            <w:shd w:val="clear" w:color="auto" w:fill="auto"/>
          </w:tcPr>
          <w:p w14:paraId="02B55548" w14:textId="75667EE9" w:rsidR="00511DB3" w:rsidRDefault="00B5025F" w:rsidP="008F13ED">
            <w:pPr>
              <w:widowControl/>
              <w:jc w:val="center"/>
              <w:rPr>
                <w:rFonts w:ascii="Times New Roman" w:hAnsi="Times New Roman" w:cs="Times New Roman"/>
                <w:lang w:eastAsia="ru-RU"/>
              </w:rPr>
            </w:pPr>
            <w:r>
              <w:rPr>
                <w:rFonts w:ascii="Times New Roman" w:hAnsi="Times New Roman" w:cs="Times New Roman"/>
                <w:lang w:eastAsia="ru-RU"/>
              </w:rPr>
              <w:t>125,2</w:t>
            </w:r>
          </w:p>
        </w:tc>
      </w:tr>
      <w:tr w:rsidR="00066882" w14:paraId="1A99EAA5"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5987881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11.2.</w:t>
            </w:r>
          </w:p>
        </w:tc>
        <w:tc>
          <w:tcPr>
            <w:tcW w:w="6207" w:type="dxa"/>
            <w:tcBorders>
              <w:bottom w:val="single" w:sz="4" w:space="0" w:color="auto"/>
              <w:right w:val="single" w:sz="4" w:space="0" w:color="auto"/>
            </w:tcBorders>
            <w:shd w:val="clear" w:color="auto" w:fill="auto"/>
          </w:tcPr>
          <w:p w14:paraId="3F7CEF28"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в том числе: безвозмездные поступления от других бюджетов бюджетной системы Российской Федерации</w:t>
            </w:r>
          </w:p>
        </w:tc>
        <w:tc>
          <w:tcPr>
            <w:tcW w:w="2069" w:type="dxa"/>
            <w:tcBorders>
              <w:bottom w:val="single" w:sz="4" w:space="0" w:color="auto"/>
              <w:right w:val="single" w:sz="4" w:space="0" w:color="auto"/>
            </w:tcBorders>
            <w:shd w:val="clear" w:color="auto" w:fill="auto"/>
          </w:tcPr>
          <w:p w14:paraId="36EFB49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рублей</w:t>
            </w:r>
          </w:p>
        </w:tc>
        <w:tc>
          <w:tcPr>
            <w:tcW w:w="1709" w:type="dxa"/>
            <w:tcBorders>
              <w:bottom w:val="single" w:sz="4" w:space="0" w:color="auto"/>
              <w:right w:val="single" w:sz="4" w:space="0" w:color="auto"/>
            </w:tcBorders>
            <w:shd w:val="clear" w:color="auto" w:fill="auto"/>
          </w:tcPr>
          <w:p w14:paraId="24EFBD47" w14:textId="2EA719C9"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478,7</w:t>
            </w:r>
          </w:p>
        </w:tc>
        <w:tc>
          <w:tcPr>
            <w:tcW w:w="1676" w:type="dxa"/>
            <w:tcBorders>
              <w:bottom w:val="single" w:sz="4" w:space="0" w:color="auto"/>
              <w:right w:val="single" w:sz="4" w:space="0" w:color="auto"/>
            </w:tcBorders>
            <w:shd w:val="clear" w:color="auto" w:fill="auto"/>
          </w:tcPr>
          <w:p w14:paraId="1C3D1E05" w14:textId="60BDEAA3"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578,2</w:t>
            </w:r>
          </w:p>
        </w:tc>
        <w:tc>
          <w:tcPr>
            <w:tcW w:w="1456" w:type="dxa"/>
            <w:tcBorders>
              <w:bottom w:val="single" w:sz="4" w:space="0" w:color="auto"/>
              <w:right w:val="single" w:sz="4" w:space="0" w:color="auto"/>
            </w:tcBorders>
            <w:shd w:val="clear" w:color="auto" w:fill="auto"/>
          </w:tcPr>
          <w:p w14:paraId="6FB55565" w14:textId="143D488D"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120,8</w:t>
            </w:r>
          </w:p>
        </w:tc>
      </w:tr>
      <w:tr w:rsidR="00066882" w14:paraId="55CD076A"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1DCB859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11.3.</w:t>
            </w:r>
          </w:p>
        </w:tc>
        <w:tc>
          <w:tcPr>
            <w:tcW w:w="6207" w:type="dxa"/>
            <w:tcBorders>
              <w:bottom w:val="single" w:sz="4" w:space="0" w:color="auto"/>
              <w:right w:val="single" w:sz="4" w:space="0" w:color="auto"/>
            </w:tcBorders>
            <w:shd w:val="clear" w:color="auto" w:fill="auto"/>
          </w:tcPr>
          <w:p w14:paraId="23D10744"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Расходы бюджета муниципального образования</w:t>
            </w:r>
          </w:p>
        </w:tc>
        <w:tc>
          <w:tcPr>
            <w:tcW w:w="2069" w:type="dxa"/>
            <w:tcBorders>
              <w:bottom w:val="single" w:sz="4" w:space="0" w:color="auto"/>
              <w:right w:val="single" w:sz="4" w:space="0" w:color="auto"/>
            </w:tcBorders>
            <w:shd w:val="clear" w:color="auto" w:fill="auto"/>
          </w:tcPr>
          <w:p w14:paraId="25107686"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рублей</w:t>
            </w:r>
          </w:p>
        </w:tc>
        <w:tc>
          <w:tcPr>
            <w:tcW w:w="1709" w:type="dxa"/>
            <w:tcBorders>
              <w:bottom w:val="single" w:sz="4" w:space="0" w:color="auto"/>
              <w:right w:val="single" w:sz="4" w:space="0" w:color="auto"/>
            </w:tcBorders>
            <w:shd w:val="clear" w:color="auto" w:fill="auto"/>
          </w:tcPr>
          <w:p w14:paraId="039FBCB6" w14:textId="6507FB26"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1 122,7</w:t>
            </w:r>
          </w:p>
        </w:tc>
        <w:tc>
          <w:tcPr>
            <w:tcW w:w="1676" w:type="dxa"/>
            <w:tcBorders>
              <w:bottom w:val="single" w:sz="4" w:space="0" w:color="auto"/>
              <w:right w:val="single" w:sz="4" w:space="0" w:color="auto"/>
            </w:tcBorders>
            <w:shd w:val="clear" w:color="auto" w:fill="auto"/>
          </w:tcPr>
          <w:p w14:paraId="22175747" w14:textId="25DDD9DF"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1 269,2</w:t>
            </w:r>
          </w:p>
        </w:tc>
        <w:tc>
          <w:tcPr>
            <w:tcW w:w="1456" w:type="dxa"/>
            <w:tcBorders>
              <w:bottom w:val="single" w:sz="4" w:space="0" w:color="auto"/>
              <w:right w:val="single" w:sz="4" w:space="0" w:color="auto"/>
            </w:tcBorders>
            <w:shd w:val="clear" w:color="auto" w:fill="auto"/>
          </w:tcPr>
          <w:p w14:paraId="747C0B5E" w14:textId="17F2E2C2"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113,0</w:t>
            </w:r>
          </w:p>
        </w:tc>
      </w:tr>
      <w:tr w:rsidR="00511DB3" w14:paraId="5947E436" w14:textId="77777777" w:rsidTr="00066882">
        <w:trPr>
          <w:trHeight w:val="315"/>
        </w:trPr>
        <w:tc>
          <w:tcPr>
            <w:tcW w:w="0" w:type="auto"/>
            <w:tcBorders>
              <w:left w:val="single" w:sz="4" w:space="0" w:color="auto"/>
              <w:bottom w:val="single" w:sz="4" w:space="0" w:color="auto"/>
            </w:tcBorders>
            <w:shd w:val="clear" w:color="auto" w:fill="auto"/>
          </w:tcPr>
          <w:p w14:paraId="35A2477F"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12.</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2D9DB2BF"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Ввод жилья и объектов соцкультбыта:</w:t>
            </w:r>
          </w:p>
        </w:tc>
        <w:tc>
          <w:tcPr>
            <w:tcW w:w="1709" w:type="dxa"/>
            <w:tcBorders>
              <w:bottom w:val="single" w:sz="4" w:space="0" w:color="auto"/>
              <w:right w:val="single" w:sz="4" w:space="0" w:color="auto"/>
            </w:tcBorders>
            <w:shd w:val="clear" w:color="auto" w:fill="auto"/>
          </w:tcPr>
          <w:p w14:paraId="15DF1A89" w14:textId="77777777"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tcPr>
          <w:p w14:paraId="2B09C8BF" w14:textId="77777777"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31670C19" w14:textId="77777777" w:rsidR="00511DB3" w:rsidRDefault="00511DB3" w:rsidP="008F13ED">
            <w:pPr>
              <w:widowControl/>
              <w:jc w:val="center"/>
              <w:rPr>
                <w:rFonts w:ascii="Times New Roman" w:hAnsi="Times New Roman" w:cs="Times New Roman"/>
                <w:lang w:eastAsia="ru-RU"/>
              </w:rPr>
            </w:pPr>
          </w:p>
        </w:tc>
      </w:tr>
      <w:tr w:rsidR="00066882" w14:paraId="40C476EA"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60AD03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12.1.</w:t>
            </w:r>
          </w:p>
        </w:tc>
        <w:tc>
          <w:tcPr>
            <w:tcW w:w="6207" w:type="dxa"/>
            <w:tcBorders>
              <w:bottom w:val="single" w:sz="4" w:space="0" w:color="auto"/>
              <w:right w:val="single" w:sz="4" w:space="0" w:color="auto"/>
            </w:tcBorders>
            <w:shd w:val="clear" w:color="auto" w:fill="auto"/>
          </w:tcPr>
          <w:p w14:paraId="57E3D88D"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Жилые дома (общая площадь квартир)</w:t>
            </w:r>
          </w:p>
        </w:tc>
        <w:tc>
          <w:tcPr>
            <w:tcW w:w="2069" w:type="dxa"/>
            <w:tcBorders>
              <w:bottom w:val="single" w:sz="4" w:space="0" w:color="auto"/>
              <w:right w:val="single" w:sz="4" w:space="0" w:color="auto"/>
            </w:tcBorders>
            <w:shd w:val="clear" w:color="auto" w:fill="auto"/>
          </w:tcPr>
          <w:p w14:paraId="5AF786F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кв. м</w:t>
            </w:r>
          </w:p>
        </w:tc>
        <w:tc>
          <w:tcPr>
            <w:tcW w:w="1709" w:type="dxa"/>
            <w:tcBorders>
              <w:bottom w:val="single" w:sz="4" w:space="0" w:color="auto"/>
              <w:right w:val="single" w:sz="4" w:space="0" w:color="auto"/>
            </w:tcBorders>
            <w:shd w:val="clear" w:color="auto" w:fill="auto"/>
          </w:tcPr>
          <w:p w14:paraId="65029C15" w14:textId="74BE58E9"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4,963</w:t>
            </w:r>
          </w:p>
        </w:tc>
        <w:tc>
          <w:tcPr>
            <w:tcW w:w="1676" w:type="dxa"/>
            <w:tcBorders>
              <w:bottom w:val="single" w:sz="4" w:space="0" w:color="auto"/>
              <w:right w:val="single" w:sz="4" w:space="0" w:color="auto"/>
            </w:tcBorders>
            <w:shd w:val="clear" w:color="auto" w:fill="auto"/>
          </w:tcPr>
          <w:p w14:paraId="302ABB5B" w14:textId="6178F3AC"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2,630</w:t>
            </w:r>
          </w:p>
        </w:tc>
        <w:tc>
          <w:tcPr>
            <w:tcW w:w="1456" w:type="dxa"/>
            <w:tcBorders>
              <w:bottom w:val="single" w:sz="4" w:space="0" w:color="auto"/>
              <w:right w:val="single" w:sz="4" w:space="0" w:color="auto"/>
            </w:tcBorders>
            <w:shd w:val="clear" w:color="auto" w:fill="auto"/>
          </w:tcPr>
          <w:p w14:paraId="726250D9" w14:textId="5B5B72F3" w:rsidR="00511DB3" w:rsidRDefault="001E4B9C" w:rsidP="008F13ED">
            <w:pPr>
              <w:widowControl/>
              <w:jc w:val="center"/>
              <w:rPr>
                <w:rFonts w:ascii="Times New Roman" w:hAnsi="Times New Roman" w:cs="Times New Roman"/>
                <w:lang w:eastAsia="ru-RU"/>
              </w:rPr>
            </w:pPr>
            <w:r>
              <w:rPr>
                <w:rFonts w:ascii="Times New Roman" w:hAnsi="Times New Roman" w:cs="Times New Roman"/>
                <w:lang w:eastAsia="ru-RU"/>
              </w:rPr>
              <w:t>53,0</w:t>
            </w:r>
          </w:p>
        </w:tc>
      </w:tr>
      <w:tr w:rsidR="00066882" w14:paraId="66056336"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C12C00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12.2.</w:t>
            </w:r>
          </w:p>
        </w:tc>
        <w:tc>
          <w:tcPr>
            <w:tcW w:w="6207" w:type="dxa"/>
            <w:tcBorders>
              <w:bottom w:val="single" w:sz="4" w:space="0" w:color="auto"/>
              <w:right w:val="single" w:sz="4" w:space="0" w:color="auto"/>
            </w:tcBorders>
            <w:shd w:val="clear" w:color="auto" w:fill="auto"/>
          </w:tcPr>
          <w:p w14:paraId="065CCDC5"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Общеобразовательные школы</w:t>
            </w:r>
          </w:p>
        </w:tc>
        <w:tc>
          <w:tcPr>
            <w:tcW w:w="2069" w:type="dxa"/>
            <w:tcBorders>
              <w:bottom w:val="single" w:sz="4" w:space="0" w:color="auto"/>
              <w:right w:val="single" w:sz="4" w:space="0" w:color="auto"/>
            </w:tcBorders>
            <w:shd w:val="clear" w:color="auto" w:fill="auto"/>
          </w:tcPr>
          <w:p w14:paraId="314EA52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уч. мест</w:t>
            </w:r>
          </w:p>
        </w:tc>
        <w:tc>
          <w:tcPr>
            <w:tcW w:w="1709" w:type="dxa"/>
            <w:tcBorders>
              <w:bottom w:val="single" w:sz="4" w:space="0" w:color="auto"/>
              <w:right w:val="single" w:sz="4" w:space="0" w:color="auto"/>
            </w:tcBorders>
            <w:shd w:val="clear" w:color="auto" w:fill="auto"/>
          </w:tcPr>
          <w:p w14:paraId="3122B7EA" w14:textId="4565E385"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676" w:type="dxa"/>
            <w:tcBorders>
              <w:bottom w:val="single" w:sz="4" w:space="0" w:color="auto"/>
              <w:right w:val="single" w:sz="4" w:space="0" w:color="auto"/>
            </w:tcBorders>
            <w:shd w:val="clear" w:color="auto" w:fill="auto"/>
          </w:tcPr>
          <w:p w14:paraId="1BF65152" w14:textId="543A0717"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539A6AF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r>
      <w:tr w:rsidR="00066882" w14:paraId="5EA6350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77BBE94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12.3.</w:t>
            </w:r>
          </w:p>
        </w:tc>
        <w:tc>
          <w:tcPr>
            <w:tcW w:w="6207" w:type="dxa"/>
            <w:tcBorders>
              <w:bottom w:val="single" w:sz="4" w:space="0" w:color="auto"/>
              <w:right w:val="single" w:sz="4" w:space="0" w:color="auto"/>
            </w:tcBorders>
            <w:shd w:val="clear" w:color="auto" w:fill="auto"/>
          </w:tcPr>
          <w:p w14:paraId="7EF140C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Дошкольные образовательные учреждения</w:t>
            </w:r>
          </w:p>
        </w:tc>
        <w:tc>
          <w:tcPr>
            <w:tcW w:w="2069" w:type="dxa"/>
            <w:tcBorders>
              <w:bottom w:val="single" w:sz="4" w:space="0" w:color="auto"/>
              <w:right w:val="single" w:sz="4" w:space="0" w:color="auto"/>
            </w:tcBorders>
            <w:shd w:val="clear" w:color="auto" w:fill="auto"/>
          </w:tcPr>
          <w:p w14:paraId="084DFE9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мест</w:t>
            </w:r>
          </w:p>
        </w:tc>
        <w:tc>
          <w:tcPr>
            <w:tcW w:w="1709" w:type="dxa"/>
            <w:tcBorders>
              <w:bottom w:val="single" w:sz="4" w:space="0" w:color="auto"/>
              <w:right w:val="single" w:sz="4" w:space="0" w:color="auto"/>
            </w:tcBorders>
            <w:shd w:val="clear" w:color="auto" w:fill="auto"/>
          </w:tcPr>
          <w:p w14:paraId="332D8010" w14:textId="70D64F56"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676" w:type="dxa"/>
            <w:tcBorders>
              <w:bottom w:val="single" w:sz="4" w:space="0" w:color="auto"/>
              <w:right w:val="single" w:sz="4" w:space="0" w:color="auto"/>
            </w:tcBorders>
            <w:shd w:val="clear" w:color="auto" w:fill="auto"/>
          </w:tcPr>
          <w:p w14:paraId="7396B409" w14:textId="512EE07C"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7785AF6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r>
      <w:tr w:rsidR="00066882" w14:paraId="4116F9E1" w14:textId="77777777" w:rsidTr="002B306B">
        <w:trPr>
          <w:trHeight w:val="177"/>
        </w:trPr>
        <w:tc>
          <w:tcPr>
            <w:tcW w:w="0" w:type="auto"/>
            <w:tcBorders>
              <w:left w:val="single" w:sz="4" w:space="0" w:color="auto"/>
              <w:bottom w:val="single" w:sz="4" w:space="0" w:color="auto"/>
              <w:right w:val="single" w:sz="4" w:space="0" w:color="auto"/>
            </w:tcBorders>
            <w:shd w:val="clear" w:color="auto" w:fill="auto"/>
          </w:tcPr>
          <w:p w14:paraId="294CC26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12.4.</w:t>
            </w:r>
          </w:p>
        </w:tc>
        <w:tc>
          <w:tcPr>
            <w:tcW w:w="6207" w:type="dxa"/>
            <w:tcBorders>
              <w:bottom w:val="single" w:sz="4" w:space="0" w:color="auto"/>
              <w:right w:val="single" w:sz="4" w:space="0" w:color="auto"/>
            </w:tcBorders>
            <w:shd w:val="clear" w:color="auto" w:fill="auto"/>
          </w:tcPr>
          <w:p w14:paraId="00C9DA9C"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Поликлиники</w:t>
            </w:r>
          </w:p>
        </w:tc>
        <w:tc>
          <w:tcPr>
            <w:tcW w:w="2069" w:type="dxa"/>
            <w:tcBorders>
              <w:bottom w:val="single" w:sz="4" w:space="0" w:color="auto"/>
              <w:right w:val="single" w:sz="4" w:space="0" w:color="auto"/>
            </w:tcBorders>
            <w:shd w:val="clear" w:color="auto" w:fill="auto"/>
          </w:tcPr>
          <w:p w14:paraId="5AD43E3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посещений в смену</w:t>
            </w:r>
          </w:p>
        </w:tc>
        <w:tc>
          <w:tcPr>
            <w:tcW w:w="1709" w:type="dxa"/>
            <w:tcBorders>
              <w:bottom w:val="single" w:sz="4" w:space="0" w:color="auto"/>
              <w:right w:val="single" w:sz="4" w:space="0" w:color="auto"/>
            </w:tcBorders>
            <w:shd w:val="clear" w:color="auto" w:fill="auto"/>
          </w:tcPr>
          <w:p w14:paraId="1B633F30" w14:textId="68AE9744"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676" w:type="dxa"/>
            <w:tcBorders>
              <w:bottom w:val="single" w:sz="4" w:space="0" w:color="auto"/>
              <w:right w:val="single" w:sz="4" w:space="0" w:color="auto"/>
            </w:tcBorders>
            <w:shd w:val="clear" w:color="auto" w:fill="auto"/>
          </w:tcPr>
          <w:p w14:paraId="497BE1C3" w14:textId="0E66DACE"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3090E11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r>
      <w:tr w:rsidR="00066882" w14:paraId="020671F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297D092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12.5.</w:t>
            </w:r>
          </w:p>
        </w:tc>
        <w:tc>
          <w:tcPr>
            <w:tcW w:w="6207" w:type="dxa"/>
            <w:tcBorders>
              <w:bottom w:val="single" w:sz="4" w:space="0" w:color="auto"/>
              <w:right w:val="single" w:sz="4" w:space="0" w:color="auto"/>
            </w:tcBorders>
            <w:shd w:val="clear" w:color="auto" w:fill="auto"/>
          </w:tcPr>
          <w:p w14:paraId="3CD3E90A"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Больницы</w:t>
            </w:r>
          </w:p>
        </w:tc>
        <w:tc>
          <w:tcPr>
            <w:tcW w:w="2069" w:type="dxa"/>
            <w:tcBorders>
              <w:bottom w:val="single" w:sz="4" w:space="0" w:color="auto"/>
              <w:right w:val="single" w:sz="4" w:space="0" w:color="auto"/>
            </w:tcBorders>
            <w:shd w:val="clear" w:color="auto" w:fill="auto"/>
          </w:tcPr>
          <w:p w14:paraId="28A00B5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койка/мест</w:t>
            </w:r>
          </w:p>
        </w:tc>
        <w:tc>
          <w:tcPr>
            <w:tcW w:w="1709" w:type="dxa"/>
            <w:tcBorders>
              <w:bottom w:val="single" w:sz="4" w:space="0" w:color="auto"/>
              <w:right w:val="single" w:sz="4" w:space="0" w:color="auto"/>
            </w:tcBorders>
            <w:shd w:val="clear" w:color="auto" w:fill="auto"/>
          </w:tcPr>
          <w:p w14:paraId="1EE0A363" w14:textId="0CEE03D1"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676" w:type="dxa"/>
            <w:tcBorders>
              <w:bottom w:val="single" w:sz="4" w:space="0" w:color="auto"/>
              <w:right w:val="single" w:sz="4" w:space="0" w:color="auto"/>
            </w:tcBorders>
            <w:shd w:val="clear" w:color="auto" w:fill="auto"/>
          </w:tcPr>
          <w:p w14:paraId="2AE8D413" w14:textId="1AE4B794"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411C9ED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r>
      <w:tr w:rsidR="00066882" w14:paraId="3FC9FEA3"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C4E5AE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12.6.</w:t>
            </w:r>
          </w:p>
        </w:tc>
        <w:tc>
          <w:tcPr>
            <w:tcW w:w="6207" w:type="dxa"/>
            <w:tcBorders>
              <w:bottom w:val="single" w:sz="4" w:space="0" w:color="auto"/>
              <w:right w:val="single" w:sz="4" w:space="0" w:color="auto"/>
            </w:tcBorders>
            <w:shd w:val="clear" w:color="auto" w:fill="auto"/>
          </w:tcPr>
          <w:p w14:paraId="75034CA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Учреждения культуры клубного типа</w:t>
            </w:r>
          </w:p>
        </w:tc>
        <w:tc>
          <w:tcPr>
            <w:tcW w:w="2069" w:type="dxa"/>
            <w:tcBorders>
              <w:bottom w:val="single" w:sz="4" w:space="0" w:color="auto"/>
              <w:right w:val="single" w:sz="4" w:space="0" w:color="auto"/>
            </w:tcBorders>
            <w:shd w:val="clear" w:color="auto" w:fill="auto"/>
          </w:tcPr>
          <w:p w14:paraId="1A9FAA1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мест</w:t>
            </w:r>
          </w:p>
        </w:tc>
        <w:tc>
          <w:tcPr>
            <w:tcW w:w="1709" w:type="dxa"/>
            <w:tcBorders>
              <w:bottom w:val="single" w:sz="4" w:space="0" w:color="auto"/>
              <w:right w:val="single" w:sz="4" w:space="0" w:color="auto"/>
            </w:tcBorders>
            <w:shd w:val="clear" w:color="auto" w:fill="auto"/>
          </w:tcPr>
          <w:p w14:paraId="7A4DC41E" w14:textId="221522EC"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676" w:type="dxa"/>
            <w:tcBorders>
              <w:bottom w:val="single" w:sz="4" w:space="0" w:color="auto"/>
              <w:right w:val="single" w:sz="4" w:space="0" w:color="auto"/>
            </w:tcBorders>
            <w:shd w:val="clear" w:color="auto" w:fill="auto"/>
          </w:tcPr>
          <w:p w14:paraId="1469ABD6" w14:textId="536358B8"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tcPr>
          <w:p w14:paraId="34F1EAD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r>
      <w:tr w:rsidR="00511DB3" w14:paraId="38989F3C" w14:textId="77777777" w:rsidTr="00066882">
        <w:trPr>
          <w:trHeight w:val="315"/>
        </w:trPr>
        <w:tc>
          <w:tcPr>
            <w:tcW w:w="0" w:type="auto"/>
            <w:tcBorders>
              <w:left w:val="single" w:sz="4" w:space="0" w:color="auto"/>
              <w:bottom w:val="single" w:sz="4" w:space="0" w:color="auto"/>
            </w:tcBorders>
            <w:shd w:val="clear" w:color="auto" w:fill="auto"/>
          </w:tcPr>
          <w:p w14:paraId="433A7B39"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13.</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3596028A"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Жилищно- коммунальный комплекс:</w:t>
            </w:r>
          </w:p>
        </w:tc>
        <w:tc>
          <w:tcPr>
            <w:tcW w:w="1709" w:type="dxa"/>
            <w:tcBorders>
              <w:bottom w:val="single" w:sz="4" w:space="0" w:color="auto"/>
              <w:right w:val="single" w:sz="4" w:space="0" w:color="auto"/>
            </w:tcBorders>
            <w:shd w:val="clear" w:color="auto" w:fill="auto"/>
            <w:vAlign w:val="center"/>
          </w:tcPr>
          <w:p w14:paraId="56EC30E3" w14:textId="5C26E13B"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3E1C5C9E" w14:textId="254F6E47"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6119DF4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0A92BFC6"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522189D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lastRenderedPageBreak/>
              <w:t>13.1.</w:t>
            </w:r>
          </w:p>
        </w:tc>
        <w:tc>
          <w:tcPr>
            <w:tcW w:w="6207" w:type="dxa"/>
            <w:tcBorders>
              <w:bottom w:val="single" w:sz="4" w:space="0" w:color="auto"/>
              <w:right w:val="single" w:sz="4" w:space="0" w:color="auto"/>
            </w:tcBorders>
            <w:shd w:val="clear" w:color="auto" w:fill="auto"/>
          </w:tcPr>
          <w:p w14:paraId="6BB24DDA"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Число организаций, оказывающих жилищно-коммунальные услуги, из них:</w:t>
            </w:r>
          </w:p>
        </w:tc>
        <w:tc>
          <w:tcPr>
            <w:tcW w:w="2069" w:type="dxa"/>
            <w:tcBorders>
              <w:bottom w:val="single" w:sz="4" w:space="0" w:color="auto"/>
              <w:right w:val="single" w:sz="4" w:space="0" w:color="auto"/>
            </w:tcBorders>
            <w:shd w:val="clear" w:color="auto" w:fill="auto"/>
          </w:tcPr>
          <w:p w14:paraId="3261A65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67376B70" w14:textId="68F48B95"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7</w:t>
            </w:r>
          </w:p>
        </w:tc>
        <w:tc>
          <w:tcPr>
            <w:tcW w:w="1676" w:type="dxa"/>
            <w:tcBorders>
              <w:bottom w:val="single" w:sz="4" w:space="0" w:color="auto"/>
              <w:right w:val="single" w:sz="4" w:space="0" w:color="auto"/>
            </w:tcBorders>
            <w:shd w:val="clear" w:color="auto" w:fill="auto"/>
          </w:tcPr>
          <w:p w14:paraId="54218FFD" w14:textId="089BBE82"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7</w:t>
            </w:r>
          </w:p>
        </w:tc>
        <w:tc>
          <w:tcPr>
            <w:tcW w:w="1456" w:type="dxa"/>
            <w:tcBorders>
              <w:bottom w:val="single" w:sz="4" w:space="0" w:color="auto"/>
              <w:right w:val="single" w:sz="4" w:space="0" w:color="auto"/>
            </w:tcBorders>
            <w:shd w:val="clear" w:color="auto" w:fill="auto"/>
          </w:tcPr>
          <w:p w14:paraId="269DB0C2" w14:textId="12F3A854"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100</w:t>
            </w:r>
          </w:p>
        </w:tc>
      </w:tr>
      <w:tr w:rsidR="00066882" w14:paraId="7524E358"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AD3B25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13.1.1.</w:t>
            </w:r>
          </w:p>
        </w:tc>
        <w:tc>
          <w:tcPr>
            <w:tcW w:w="6207" w:type="dxa"/>
            <w:tcBorders>
              <w:bottom w:val="single" w:sz="4" w:space="0" w:color="auto"/>
              <w:right w:val="single" w:sz="4" w:space="0" w:color="auto"/>
            </w:tcBorders>
            <w:shd w:val="clear" w:color="auto" w:fill="auto"/>
          </w:tcPr>
          <w:p w14:paraId="666EBD20"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число организаций на рынке жилищных услуг</w:t>
            </w:r>
          </w:p>
        </w:tc>
        <w:tc>
          <w:tcPr>
            <w:tcW w:w="2069" w:type="dxa"/>
            <w:tcBorders>
              <w:bottom w:val="single" w:sz="4" w:space="0" w:color="auto"/>
              <w:right w:val="single" w:sz="4" w:space="0" w:color="auto"/>
            </w:tcBorders>
            <w:shd w:val="clear" w:color="auto" w:fill="auto"/>
          </w:tcPr>
          <w:p w14:paraId="415A73E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461E3C3D" w14:textId="1B0720E5"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w:t>
            </w:r>
          </w:p>
        </w:tc>
        <w:tc>
          <w:tcPr>
            <w:tcW w:w="1676" w:type="dxa"/>
            <w:tcBorders>
              <w:bottom w:val="single" w:sz="4" w:space="0" w:color="auto"/>
              <w:right w:val="single" w:sz="4" w:space="0" w:color="auto"/>
            </w:tcBorders>
            <w:shd w:val="clear" w:color="auto" w:fill="auto"/>
          </w:tcPr>
          <w:p w14:paraId="10F9D4A4" w14:textId="288D57C3"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1</w:t>
            </w:r>
          </w:p>
        </w:tc>
        <w:tc>
          <w:tcPr>
            <w:tcW w:w="1456" w:type="dxa"/>
            <w:tcBorders>
              <w:bottom w:val="single" w:sz="4" w:space="0" w:color="auto"/>
              <w:right w:val="single" w:sz="4" w:space="0" w:color="auto"/>
            </w:tcBorders>
            <w:shd w:val="clear" w:color="auto" w:fill="auto"/>
          </w:tcPr>
          <w:p w14:paraId="5B5F614E" w14:textId="034C652E"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100</w:t>
            </w:r>
          </w:p>
        </w:tc>
      </w:tr>
      <w:tr w:rsidR="00066882" w14:paraId="590451E3"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2332AA65"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69BFAF3E" w14:textId="77777777" w:rsidR="00511DB3" w:rsidRDefault="00511DB3" w:rsidP="008F13ED">
            <w:pPr>
              <w:widowControl/>
              <w:rPr>
                <w:rFonts w:ascii="Times New Roman" w:hAnsi="Times New Roman" w:cs="Times New Roman"/>
                <w:i/>
                <w:iCs/>
                <w:lang w:eastAsia="ru-RU"/>
              </w:rPr>
            </w:pPr>
            <w:r>
              <w:rPr>
                <w:rFonts w:ascii="Times New Roman" w:hAnsi="Times New Roman" w:cs="Times New Roman"/>
                <w:i/>
                <w:iCs/>
                <w:lang w:eastAsia="ru-RU"/>
              </w:rPr>
              <w:t>в том числе: частной формы собственности</w:t>
            </w:r>
          </w:p>
        </w:tc>
        <w:tc>
          <w:tcPr>
            <w:tcW w:w="2069" w:type="dxa"/>
            <w:tcBorders>
              <w:bottom w:val="single" w:sz="4" w:space="0" w:color="auto"/>
              <w:right w:val="single" w:sz="4" w:space="0" w:color="auto"/>
            </w:tcBorders>
            <w:shd w:val="clear" w:color="auto" w:fill="auto"/>
          </w:tcPr>
          <w:p w14:paraId="79B2D37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5C672BF5" w14:textId="7B85A138"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676" w:type="dxa"/>
            <w:tcBorders>
              <w:bottom w:val="single" w:sz="4" w:space="0" w:color="auto"/>
              <w:right w:val="single" w:sz="4" w:space="0" w:color="auto"/>
            </w:tcBorders>
            <w:shd w:val="clear" w:color="auto" w:fill="auto"/>
          </w:tcPr>
          <w:p w14:paraId="7D0E4AF7" w14:textId="24D2387B"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0</w:t>
            </w:r>
          </w:p>
        </w:tc>
        <w:tc>
          <w:tcPr>
            <w:tcW w:w="1456" w:type="dxa"/>
            <w:tcBorders>
              <w:bottom w:val="single" w:sz="4" w:space="0" w:color="auto"/>
              <w:right w:val="single" w:sz="4" w:space="0" w:color="auto"/>
            </w:tcBorders>
            <w:shd w:val="clear" w:color="auto" w:fill="auto"/>
          </w:tcPr>
          <w:p w14:paraId="285ED454" w14:textId="2FCD84F4"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0</w:t>
            </w:r>
          </w:p>
        </w:tc>
      </w:tr>
      <w:tr w:rsidR="00066882" w14:paraId="6790D4FB"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15C6543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13.1.2.</w:t>
            </w:r>
          </w:p>
        </w:tc>
        <w:tc>
          <w:tcPr>
            <w:tcW w:w="6207" w:type="dxa"/>
            <w:tcBorders>
              <w:bottom w:val="single" w:sz="4" w:space="0" w:color="auto"/>
              <w:right w:val="single" w:sz="4" w:space="0" w:color="auto"/>
            </w:tcBorders>
            <w:shd w:val="clear" w:color="auto" w:fill="auto"/>
          </w:tcPr>
          <w:p w14:paraId="7499D19D"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число организаций, оказывающих коммунальные услуги</w:t>
            </w:r>
          </w:p>
        </w:tc>
        <w:tc>
          <w:tcPr>
            <w:tcW w:w="2069" w:type="dxa"/>
            <w:tcBorders>
              <w:bottom w:val="single" w:sz="4" w:space="0" w:color="auto"/>
              <w:right w:val="single" w:sz="4" w:space="0" w:color="auto"/>
            </w:tcBorders>
            <w:shd w:val="clear" w:color="auto" w:fill="auto"/>
          </w:tcPr>
          <w:p w14:paraId="4C0B7C1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6FA4EC40" w14:textId="0DFEC49F"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6</w:t>
            </w:r>
          </w:p>
        </w:tc>
        <w:tc>
          <w:tcPr>
            <w:tcW w:w="1676" w:type="dxa"/>
            <w:tcBorders>
              <w:bottom w:val="single" w:sz="4" w:space="0" w:color="auto"/>
              <w:right w:val="single" w:sz="4" w:space="0" w:color="auto"/>
            </w:tcBorders>
            <w:shd w:val="clear" w:color="auto" w:fill="auto"/>
          </w:tcPr>
          <w:p w14:paraId="2508484A" w14:textId="01C9C009"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6</w:t>
            </w:r>
          </w:p>
        </w:tc>
        <w:tc>
          <w:tcPr>
            <w:tcW w:w="1456" w:type="dxa"/>
            <w:tcBorders>
              <w:bottom w:val="single" w:sz="4" w:space="0" w:color="auto"/>
              <w:right w:val="single" w:sz="4" w:space="0" w:color="auto"/>
            </w:tcBorders>
            <w:shd w:val="clear" w:color="auto" w:fill="auto"/>
          </w:tcPr>
          <w:p w14:paraId="49CA0E3B" w14:textId="7BC0AFC5"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100</w:t>
            </w:r>
          </w:p>
        </w:tc>
      </w:tr>
      <w:tr w:rsidR="00066882" w14:paraId="0783BD1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3A47A270" w14:textId="77777777" w:rsidR="00511DB3" w:rsidRDefault="00511DB3" w:rsidP="008F13ED">
            <w:pPr>
              <w:widowControl/>
              <w:jc w:val="center"/>
              <w:rPr>
                <w:rFonts w:ascii="Times New Roman" w:hAnsi="Times New Roman" w:cs="Times New Roman"/>
                <w:lang w:eastAsia="ru-RU"/>
              </w:rPr>
            </w:pPr>
          </w:p>
        </w:tc>
        <w:tc>
          <w:tcPr>
            <w:tcW w:w="6207" w:type="dxa"/>
            <w:tcBorders>
              <w:bottom w:val="single" w:sz="4" w:space="0" w:color="auto"/>
              <w:right w:val="single" w:sz="4" w:space="0" w:color="auto"/>
            </w:tcBorders>
            <w:shd w:val="clear" w:color="auto" w:fill="auto"/>
          </w:tcPr>
          <w:p w14:paraId="692F62D3" w14:textId="77777777" w:rsidR="00511DB3" w:rsidRDefault="00511DB3" w:rsidP="008F13ED">
            <w:pPr>
              <w:widowControl/>
              <w:rPr>
                <w:rFonts w:ascii="Times New Roman" w:hAnsi="Times New Roman" w:cs="Times New Roman"/>
                <w:i/>
                <w:iCs/>
                <w:lang w:eastAsia="ru-RU"/>
              </w:rPr>
            </w:pPr>
            <w:r>
              <w:rPr>
                <w:rFonts w:ascii="Times New Roman" w:hAnsi="Times New Roman" w:cs="Times New Roman"/>
                <w:i/>
                <w:iCs/>
                <w:lang w:eastAsia="ru-RU"/>
              </w:rPr>
              <w:t>в том числе: частной формы собственности</w:t>
            </w:r>
          </w:p>
        </w:tc>
        <w:tc>
          <w:tcPr>
            <w:tcW w:w="2069" w:type="dxa"/>
            <w:tcBorders>
              <w:bottom w:val="single" w:sz="4" w:space="0" w:color="auto"/>
              <w:right w:val="single" w:sz="4" w:space="0" w:color="auto"/>
            </w:tcBorders>
            <w:shd w:val="clear" w:color="auto" w:fill="auto"/>
          </w:tcPr>
          <w:p w14:paraId="59EF251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466E1D5F" w14:textId="4316CF13"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5</w:t>
            </w:r>
          </w:p>
        </w:tc>
        <w:tc>
          <w:tcPr>
            <w:tcW w:w="1676" w:type="dxa"/>
            <w:tcBorders>
              <w:bottom w:val="single" w:sz="4" w:space="0" w:color="auto"/>
              <w:right w:val="single" w:sz="4" w:space="0" w:color="auto"/>
            </w:tcBorders>
            <w:shd w:val="clear" w:color="auto" w:fill="auto"/>
          </w:tcPr>
          <w:p w14:paraId="0969ACB1" w14:textId="5D12D914"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5</w:t>
            </w:r>
          </w:p>
        </w:tc>
        <w:tc>
          <w:tcPr>
            <w:tcW w:w="1456" w:type="dxa"/>
            <w:tcBorders>
              <w:bottom w:val="single" w:sz="4" w:space="0" w:color="auto"/>
              <w:right w:val="single" w:sz="4" w:space="0" w:color="auto"/>
            </w:tcBorders>
            <w:shd w:val="clear" w:color="auto" w:fill="auto"/>
          </w:tcPr>
          <w:p w14:paraId="3612BA59" w14:textId="0ECA048F" w:rsidR="00511DB3" w:rsidRDefault="00511DB3" w:rsidP="008F13ED">
            <w:pPr>
              <w:widowControl/>
              <w:jc w:val="center"/>
              <w:rPr>
                <w:rFonts w:ascii="Times New Roman" w:hAnsi="Times New Roman" w:cs="Times New Roman"/>
                <w:lang w:eastAsia="ru-RU"/>
              </w:rPr>
            </w:pPr>
          </w:p>
        </w:tc>
      </w:tr>
      <w:tr w:rsidR="00066882" w14:paraId="5286800F"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63F96C7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13.2.</w:t>
            </w:r>
          </w:p>
        </w:tc>
        <w:tc>
          <w:tcPr>
            <w:tcW w:w="6207" w:type="dxa"/>
            <w:tcBorders>
              <w:bottom w:val="single" w:sz="4" w:space="0" w:color="auto"/>
              <w:right w:val="single" w:sz="4" w:space="0" w:color="auto"/>
            </w:tcBorders>
            <w:shd w:val="clear" w:color="auto" w:fill="auto"/>
          </w:tcPr>
          <w:p w14:paraId="72C25CDA"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Установленный стандарт уровня платежей населения за ЖКУ</w:t>
            </w:r>
          </w:p>
        </w:tc>
        <w:tc>
          <w:tcPr>
            <w:tcW w:w="2069" w:type="dxa"/>
            <w:tcBorders>
              <w:bottom w:val="single" w:sz="4" w:space="0" w:color="auto"/>
              <w:right w:val="single" w:sz="4" w:space="0" w:color="auto"/>
            </w:tcBorders>
            <w:shd w:val="clear" w:color="auto" w:fill="auto"/>
          </w:tcPr>
          <w:p w14:paraId="257118AC"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7ECC5386" w14:textId="31DCF59E"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100</w:t>
            </w:r>
          </w:p>
        </w:tc>
        <w:tc>
          <w:tcPr>
            <w:tcW w:w="1676" w:type="dxa"/>
            <w:tcBorders>
              <w:bottom w:val="single" w:sz="4" w:space="0" w:color="auto"/>
              <w:right w:val="single" w:sz="4" w:space="0" w:color="auto"/>
            </w:tcBorders>
            <w:shd w:val="clear" w:color="auto" w:fill="auto"/>
          </w:tcPr>
          <w:p w14:paraId="7FAD4219" w14:textId="0141360C"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100</w:t>
            </w:r>
          </w:p>
        </w:tc>
        <w:tc>
          <w:tcPr>
            <w:tcW w:w="1456" w:type="dxa"/>
            <w:tcBorders>
              <w:bottom w:val="single" w:sz="4" w:space="0" w:color="auto"/>
              <w:right w:val="single" w:sz="4" w:space="0" w:color="auto"/>
            </w:tcBorders>
            <w:shd w:val="clear" w:color="auto" w:fill="auto"/>
          </w:tcPr>
          <w:p w14:paraId="34CDB431"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4B858602"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0CEBAB8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13.3.</w:t>
            </w:r>
          </w:p>
        </w:tc>
        <w:tc>
          <w:tcPr>
            <w:tcW w:w="6207" w:type="dxa"/>
            <w:tcBorders>
              <w:bottom w:val="single" w:sz="4" w:space="0" w:color="auto"/>
              <w:right w:val="single" w:sz="4" w:space="0" w:color="auto"/>
            </w:tcBorders>
            <w:shd w:val="clear" w:color="auto" w:fill="auto"/>
          </w:tcPr>
          <w:p w14:paraId="481EFE2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Общая дебиторская задолженность ЖКХ</w:t>
            </w:r>
          </w:p>
        </w:tc>
        <w:tc>
          <w:tcPr>
            <w:tcW w:w="2069" w:type="dxa"/>
            <w:tcBorders>
              <w:bottom w:val="single" w:sz="4" w:space="0" w:color="auto"/>
              <w:right w:val="single" w:sz="4" w:space="0" w:color="auto"/>
            </w:tcBorders>
            <w:shd w:val="clear" w:color="auto" w:fill="auto"/>
          </w:tcPr>
          <w:p w14:paraId="68080D6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рублей</w:t>
            </w:r>
          </w:p>
        </w:tc>
        <w:tc>
          <w:tcPr>
            <w:tcW w:w="1709" w:type="dxa"/>
            <w:tcBorders>
              <w:bottom w:val="single" w:sz="4" w:space="0" w:color="auto"/>
              <w:right w:val="single" w:sz="4" w:space="0" w:color="auto"/>
            </w:tcBorders>
            <w:shd w:val="clear" w:color="auto" w:fill="auto"/>
          </w:tcPr>
          <w:p w14:paraId="17F72B52" w14:textId="591307A3"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161,9</w:t>
            </w:r>
          </w:p>
        </w:tc>
        <w:tc>
          <w:tcPr>
            <w:tcW w:w="1676" w:type="dxa"/>
            <w:tcBorders>
              <w:bottom w:val="single" w:sz="4" w:space="0" w:color="auto"/>
              <w:right w:val="single" w:sz="4" w:space="0" w:color="auto"/>
            </w:tcBorders>
            <w:shd w:val="clear" w:color="auto" w:fill="auto"/>
          </w:tcPr>
          <w:p w14:paraId="0045A8C8" w14:textId="1C953D5C"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371,3</w:t>
            </w:r>
          </w:p>
        </w:tc>
        <w:tc>
          <w:tcPr>
            <w:tcW w:w="1456" w:type="dxa"/>
            <w:tcBorders>
              <w:bottom w:val="single" w:sz="4" w:space="0" w:color="auto"/>
              <w:right w:val="single" w:sz="4" w:space="0" w:color="auto"/>
            </w:tcBorders>
            <w:shd w:val="clear" w:color="auto" w:fill="auto"/>
          </w:tcPr>
          <w:p w14:paraId="0B68B8C8" w14:textId="771D90A0" w:rsidR="00511DB3" w:rsidRDefault="00511DB3" w:rsidP="008F13ED">
            <w:pPr>
              <w:widowControl/>
              <w:jc w:val="center"/>
              <w:rPr>
                <w:rFonts w:ascii="Times New Roman" w:hAnsi="Times New Roman" w:cs="Times New Roman"/>
                <w:lang w:eastAsia="ru-RU"/>
              </w:rPr>
            </w:pPr>
          </w:p>
        </w:tc>
      </w:tr>
      <w:tr w:rsidR="00066882" w14:paraId="1C3C71C4"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5C72C92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13.4.</w:t>
            </w:r>
          </w:p>
        </w:tc>
        <w:tc>
          <w:tcPr>
            <w:tcW w:w="6207" w:type="dxa"/>
            <w:tcBorders>
              <w:bottom w:val="single" w:sz="4" w:space="0" w:color="auto"/>
              <w:right w:val="single" w:sz="4" w:space="0" w:color="auto"/>
            </w:tcBorders>
            <w:shd w:val="clear" w:color="auto" w:fill="auto"/>
          </w:tcPr>
          <w:p w14:paraId="3A9C47F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Доля задолженности населения в общем объеме дебиторской задолженности ЖКК</w:t>
            </w:r>
          </w:p>
        </w:tc>
        <w:tc>
          <w:tcPr>
            <w:tcW w:w="2069" w:type="dxa"/>
            <w:tcBorders>
              <w:bottom w:val="single" w:sz="4" w:space="0" w:color="auto"/>
              <w:right w:val="single" w:sz="4" w:space="0" w:color="auto"/>
            </w:tcBorders>
            <w:shd w:val="clear" w:color="auto" w:fill="auto"/>
          </w:tcPr>
          <w:p w14:paraId="1882BF2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6AEC19E0" w14:textId="4E1A4B88" w:rsidR="00511DB3" w:rsidRDefault="008F13ED" w:rsidP="008F13ED">
            <w:pPr>
              <w:widowControl/>
              <w:jc w:val="center"/>
              <w:rPr>
                <w:rFonts w:ascii="Times New Roman" w:hAnsi="Times New Roman" w:cs="Times New Roman"/>
                <w:lang w:eastAsia="ru-RU"/>
              </w:rPr>
            </w:pPr>
            <w:r>
              <w:rPr>
                <w:rFonts w:ascii="Times New Roman" w:hAnsi="Times New Roman" w:cs="Times New Roman"/>
                <w:lang w:eastAsia="ru-RU"/>
              </w:rPr>
              <w:t>89,4</w:t>
            </w:r>
          </w:p>
        </w:tc>
        <w:tc>
          <w:tcPr>
            <w:tcW w:w="1676" w:type="dxa"/>
            <w:tcBorders>
              <w:bottom w:val="single" w:sz="4" w:space="0" w:color="auto"/>
              <w:right w:val="single" w:sz="4" w:space="0" w:color="auto"/>
            </w:tcBorders>
            <w:shd w:val="clear" w:color="auto" w:fill="auto"/>
          </w:tcPr>
          <w:p w14:paraId="7EA996FD" w14:textId="55D388C3"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46,2</w:t>
            </w:r>
          </w:p>
        </w:tc>
        <w:tc>
          <w:tcPr>
            <w:tcW w:w="1456" w:type="dxa"/>
            <w:tcBorders>
              <w:bottom w:val="single" w:sz="4" w:space="0" w:color="auto"/>
              <w:right w:val="single" w:sz="4" w:space="0" w:color="auto"/>
            </w:tcBorders>
            <w:shd w:val="clear" w:color="auto" w:fill="auto"/>
          </w:tcPr>
          <w:p w14:paraId="4B12686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0E0EFAC8"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55E53C1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13.5.</w:t>
            </w:r>
          </w:p>
        </w:tc>
        <w:tc>
          <w:tcPr>
            <w:tcW w:w="6207" w:type="dxa"/>
            <w:tcBorders>
              <w:bottom w:val="single" w:sz="4" w:space="0" w:color="auto"/>
              <w:right w:val="single" w:sz="4" w:space="0" w:color="auto"/>
            </w:tcBorders>
            <w:shd w:val="clear" w:color="auto" w:fill="auto"/>
          </w:tcPr>
          <w:p w14:paraId="563E96D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Фактический уровень возмещения населением затрат за предоставление жилищно-коммунальных услуг</w:t>
            </w:r>
          </w:p>
        </w:tc>
        <w:tc>
          <w:tcPr>
            <w:tcW w:w="2069" w:type="dxa"/>
            <w:tcBorders>
              <w:bottom w:val="single" w:sz="4" w:space="0" w:color="auto"/>
              <w:right w:val="single" w:sz="4" w:space="0" w:color="auto"/>
            </w:tcBorders>
            <w:shd w:val="clear" w:color="auto" w:fill="auto"/>
          </w:tcPr>
          <w:p w14:paraId="3A2EA70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2ACB86D9" w14:textId="4CA0537F" w:rsidR="00511DB3" w:rsidRDefault="00AB573E" w:rsidP="008F13ED">
            <w:pPr>
              <w:widowControl/>
              <w:jc w:val="center"/>
              <w:rPr>
                <w:rFonts w:ascii="Times New Roman" w:hAnsi="Times New Roman" w:cs="Times New Roman"/>
                <w:lang w:eastAsia="ru-RU"/>
              </w:rPr>
            </w:pPr>
            <w:r>
              <w:rPr>
                <w:rFonts w:ascii="Times New Roman" w:hAnsi="Times New Roman" w:cs="Times New Roman"/>
                <w:lang w:eastAsia="ru-RU"/>
              </w:rPr>
              <w:t>89,4</w:t>
            </w:r>
          </w:p>
        </w:tc>
        <w:tc>
          <w:tcPr>
            <w:tcW w:w="1676" w:type="dxa"/>
            <w:tcBorders>
              <w:bottom w:val="single" w:sz="4" w:space="0" w:color="auto"/>
              <w:right w:val="single" w:sz="4" w:space="0" w:color="auto"/>
            </w:tcBorders>
            <w:shd w:val="clear" w:color="auto" w:fill="auto"/>
          </w:tcPr>
          <w:p w14:paraId="5D01069A" w14:textId="3434DD21" w:rsidR="00511DB3" w:rsidRDefault="00C72995" w:rsidP="008F13ED">
            <w:pPr>
              <w:widowControl/>
              <w:jc w:val="center"/>
              <w:rPr>
                <w:rFonts w:ascii="Times New Roman" w:hAnsi="Times New Roman" w:cs="Times New Roman"/>
                <w:lang w:eastAsia="ru-RU"/>
              </w:rPr>
            </w:pPr>
            <w:r>
              <w:rPr>
                <w:rFonts w:ascii="Times New Roman" w:hAnsi="Times New Roman" w:cs="Times New Roman"/>
                <w:lang w:eastAsia="ru-RU"/>
              </w:rPr>
              <w:t>46,2</w:t>
            </w:r>
          </w:p>
        </w:tc>
        <w:tc>
          <w:tcPr>
            <w:tcW w:w="1456" w:type="dxa"/>
            <w:tcBorders>
              <w:bottom w:val="single" w:sz="4" w:space="0" w:color="auto"/>
              <w:right w:val="single" w:sz="4" w:space="0" w:color="auto"/>
            </w:tcBorders>
            <w:shd w:val="clear" w:color="auto" w:fill="auto"/>
          </w:tcPr>
          <w:p w14:paraId="0B671EA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49AB3145" w14:textId="77777777" w:rsidTr="00066882">
        <w:trPr>
          <w:trHeight w:val="315"/>
        </w:trPr>
        <w:tc>
          <w:tcPr>
            <w:tcW w:w="0" w:type="auto"/>
            <w:tcBorders>
              <w:left w:val="single" w:sz="4" w:space="0" w:color="auto"/>
              <w:bottom w:val="single" w:sz="4" w:space="0" w:color="auto"/>
            </w:tcBorders>
            <w:shd w:val="clear" w:color="auto" w:fill="auto"/>
          </w:tcPr>
          <w:p w14:paraId="6FB77A88"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14.</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6CE4B63B"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Уровень жизни населения:</w:t>
            </w:r>
          </w:p>
        </w:tc>
        <w:tc>
          <w:tcPr>
            <w:tcW w:w="1709" w:type="dxa"/>
            <w:tcBorders>
              <w:bottom w:val="single" w:sz="4" w:space="0" w:color="auto"/>
              <w:right w:val="single" w:sz="4" w:space="0" w:color="auto"/>
            </w:tcBorders>
            <w:shd w:val="clear" w:color="auto" w:fill="auto"/>
            <w:vAlign w:val="center"/>
          </w:tcPr>
          <w:p w14:paraId="1D2FD4F8" w14:textId="658B4942"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4F09F859" w14:textId="0FE4E463"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4C89486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19A8F97E"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478DF11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14.1.</w:t>
            </w:r>
          </w:p>
        </w:tc>
        <w:tc>
          <w:tcPr>
            <w:tcW w:w="6207" w:type="dxa"/>
            <w:tcBorders>
              <w:bottom w:val="single" w:sz="4" w:space="0" w:color="auto"/>
              <w:right w:val="single" w:sz="4" w:space="0" w:color="auto"/>
            </w:tcBorders>
            <w:shd w:val="clear" w:color="auto" w:fill="auto"/>
          </w:tcPr>
          <w:p w14:paraId="2B66F512"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Среднемесячная номинальная начисленная заработная плата одного работающего по крупным и средним предприятиям </w:t>
            </w:r>
          </w:p>
        </w:tc>
        <w:tc>
          <w:tcPr>
            <w:tcW w:w="2069" w:type="dxa"/>
            <w:tcBorders>
              <w:bottom w:val="single" w:sz="4" w:space="0" w:color="auto"/>
              <w:right w:val="single" w:sz="4" w:space="0" w:color="auto"/>
            </w:tcBorders>
            <w:shd w:val="clear" w:color="auto" w:fill="auto"/>
          </w:tcPr>
          <w:p w14:paraId="27D474BA"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рублей</w:t>
            </w:r>
          </w:p>
        </w:tc>
        <w:tc>
          <w:tcPr>
            <w:tcW w:w="1709" w:type="dxa"/>
            <w:tcBorders>
              <w:bottom w:val="single" w:sz="4" w:space="0" w:color="auto"/>
              <w:right w:val="single" w:sz="4" w:space="0" w:color="auto"/>
            </w:tcBorders>
            <w:shd w:val="clear" w:color="auto" w:fill="auto"/>
          </w:tcPr>
          <w:p w14:paraId="1C8EDE76" w14:textId="6F344C19"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141 395,0</w:t>
            </w:r>
          </w:p>
        </w:tc>
        <w:tc>
          <w:tcPr>
            <w:tcW w:w="1676" w:type="dxa"/>
            <w:tcBorders>
              <w:bottom w:val="single" w:sz="4" w:space="0" w:color="auto"/>
              <w:right w:val="single" w:sz="4" w:space="0" w:color="auto"/>
            </w:tcBorders>
            <w:shd w:val="clear" w:color="auto" w:fill="auto"/>
          </w:tcPr>
          <w:p w14:paraId="2FF91502" w14:textId="71E37DEF" w:rsidR="00511DB3" w:rsidRDefault="00E245EF" w:rsidP="008F13ED">
            <w:pPr>
              <w:widowControl/>
              <w:jc w:val="center"/>
              <w:rPr>
                <w:rFonts w:ascii="Times New Roman" w:hAnsi="Times New Roman" w:cs="Times New Roman"/>
                <w:lang w:eastAsia="ru-RU"/>
              </w:rPr>
            </w:pPr>
            <w:r>
              <w:rPr>
                <w:rFonts w:ascii="Times New Roman" w:hAnsi="Times New Roman" w:cs="Times New Roman"/>
                <w:lang w:eastAsia="ru-RU"/>
              </w:rPr>
              <w:t>154 777,0</w:t>
            </w:r>
          </w:p>
        </w:tc>
        <w:tc>
          <w:tcPr>
            <w:tcW w:w="1456" w:type="dxa"/>
            <w:tcBorders>
              <w:bottom w:val="single" w:sz="4" w:space="0" w:color="auto"/>
              <w:right w:val="single" w:sz="4" w:space="0" w:color="auto"/>
            </w:tcBorders>
            <w:shd w:val="clear" w:color="auto" w:fill="auto"/>
          </w:tcPr>
          <w:p w14:paraId="01A7B3CA" w14:textId="567E458C"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109,5</w:t>
            </w:r>
          </w:p>
        </w:tc>
      </w:tr>
      <w:tr w:rsidR="00066882" w14:paraId="52499C0E"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0278179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14.2</w:t>
            </w:r>
          </w:p>
        </w:tc>
        <w:tc>
          <w:tcPr>
            <w:tcW w:w="6207" w:type="dxa"/>
            <w:tcBorders>
              <w:bottom w:val="single" w:sz="4" w:space="0" w:color="auto"/>
              <w:right w:val="single" w:sz="4" w:space="0" w:color="auto"/>
            </w:tcBorders>
            <w:shd w:val="clear" w:color="auto" w:fill="auto"/>
          </w:tcPr>
          <w:p w14:paraId="542DBF67"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Денежные доходы на душу населения </w:t>
            </w:r>
          </w:p>
        </w:tc>
        <w:tc>
          <w:tcPr>
            <w:tcW w:w="2069" w:type="dxa"/>
            <w:tcBorders>
              <w:bottom w:val="single" w:sz="4" w:space="0" w:color="auto"/>
              <w:right w:val="single" w:sz="4" w:space="0" w:color="auto"/>
            </w:tcBorders>
            <w:shd w:val="clear" w:color="auto" w:fill="auto"/>
          </w:tcPr>
          <w:p w14:paraId="7A14B5C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рублей</w:t>
            </w:r>
          </w:p>
        </w:tc>
        <w:tc>
          <w:tcPr>
            <w:tcW w:w="1709" w:type="dxa"/>
            <w:tcBorders>
              <w:bottom w:val="single" w:sz="4" w:space="0" w:color="auto"/>
              <w:right w:val="single" w:sz="4" w:space="0" w:color="auto"/>
            </w:tcBorders>
            <w:shd w:val="clear" w:color="auto" w:fill="auto"/>
          </w:tcPr>
          <w:p w14:paraId="078FC821" w14:textId="74EDCEBF"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123</w:t>
            </w:r>
            <w:r w:rsidR="00E245EF">
              <w:rPr>
                <w:rFonts w:ascii="Times New Roman" w:hAnsi="Times New Roman" w:cs="Times New Roman"/>
                <w:lang w:eastAsia="ru-RU"/>
              </w:rPr>
              <w:t> 591,0</w:t>
            </w:r>
          </w:p>
        </w:tc>
        <w:tc>
          <w:tcPr>
            <w:tcW w:w="1676" w:type="dxa"/>
            <w:tcBorders>
              <w:bottom w:val="single" w:sz="4" w:space="0" w:color="auto"/>
              <w:right w:val="single" w:sz="4" w:space="0" w:color="auto"/>
            </w:tcBorders>
            <w:shd w:val="clear" w:color="auto" w:fill="auto"/>
          </w:tcPr>
          <w:p w14:paraId="31FD4C44" w14:textId="08CA634A" w:rsidR="00511DB3" w:rsidRDefault="00E245EF" w:rsidP="008F13ED">
            <w:pPr>
              <w:widowControl/>
              <w:jc w:val="center"/>
              <w:rPr>
                <w:rFonts w:ascii="Times New Roman" w:hAnsi="Times New Roman" w:cs="Times New Roman"/>
                <w:lang w:eastAsia="ru-RU"/>
              </w:rPr>
            </w:pPr>
            <w:r>
              <w:rPr>
                <w:rFonts w:ascii="Times New Roman" w:hAnsi="Times New Roman" w:cs="Times New Roman"/>
                <w:lang w:eastAsia="ru-RU"/>
              </w:rPr>
              <w:t>135 766,0</w:t>
            </w:r>
          </w:p>
        </w:tc>
        <w:tc>
          <w:tcPr>
            <w:tcW w:w="1456" w:type="dxa"/>
            <w:tcBorders>
              <w:bottom w:val="single" w:sz="4" w:space="0" w:color="auto"/>
              <w:right w:val="single" w:sz="4" w:space="0" w:color="auto"/>
            </w:tcBorders>
            <w:shd w:val="clear" w:color="auto" w:fill="auto"/>
          </w:tcPr>
          <w:p w14:paraId="5D63A1F8" w14:textId="02D1289B"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109,9</w:t>
            </w:r>
          </w:p>
        </w:tc>
      </w:tr>
      <w:tr w:rsidR="00066882" w14:paraId="67E11F2B"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6CF4B3AD"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14.3</w:t>
            </w:r>
          </w:p>
        </w:tc>
        <w:tc>
          <w:tcPr>
            <w:tcW w:w="6207" w:type="dxa"/>
            <w:tcBorders>
              <w:bottom w:val="single" w:sz="4" w:space="0" w:color="auto"/>
              <w:right w:val="single" w:sz="4" w:space="0" w:color="auto"/>
            </w:tcBorders>
            <w:shd w:val="clear" w:color="auto" w:fill="auto"/>
          </w:tcPr>
          <w:p w14:paraId="029DF7F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Потребительские расходы на душу населения </w:t>
            </w:r>
          </w:p>
        </w:tc>
        <w:tc>
          <w:tcPr>
            <w:tcW w:w="2069" w:type="dxa"/>
            <w:tcBorders>
              <w:bottom w:val="single" w:sz="4" w:space="0" w:color="auto"/>
              <w:right w:val="single" w:sz="4" w:space="0" w:color="auto"/>
            </w:tcBorders>
            <w:shd w:val="clear" w:color="auto" w:fill="auto"/>
          </w:tcPr>
          <w:p w14:paraId="013DE1C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рублей</w:t>
            </w:r>
          </w:p>
        </w:tc>
        <w:tc>
          <w:tcPr>
            <w:tcW w:w="1709" w:type="dxa"/>
            <w:tcBorders>
              <w:bottom w:val="single" w:sz="4" w:space="0" w:color="auto"/>
              <w:right w:val="single" w:sz="4" w:space="0" w:color="auto"/>
            </w:tcBorders>
            <w:shd w:val="clear" w:color="auto" w:fill="auto"/>
          </w:tcPr>
          <w:p w14:paraId="3E0A2645" w14:textId="47106856"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66</w:t>
            </w:r>
            <w:r w:rsidR="00E245EF">
              <w:rPr>
                <w:rFonts w:ascii="Times New Roman" w:hAnsi="Times New Roman" w:cs="Times New Roman"/>
                <w:lang w:eastAsia="ru-RU"/>
              </w:rPr>
              <w:t> </w:t>
            </w:r>
            <w:r>
              <w:rPr>
                <w:rFonts w:ascii="Times New Roman" w:hAnsi="Times New Roman" w:cs="Times New Roman"/>
                <w:lang w:eastAsia="ru-RU"/>
              </w:rPr>
              <w:t>3</w:t>
            </w:r>
            <w:r w:rsidR="00E245EF">
              <w:rPr>
                <w:rFonts w:ascii="Times New Roman" w:hAnsi="Times New Roman" w:cs="Times New Roman"/>
                <w:lang w:eastAsia="ru-RU"/>
              </w:rPr>
              <w:t>87,5</w:t>
            </w:r>
          </w:p>
        </w:tc>
        <w:tc>
          <w:tcPr>
            <w:tcW w:w="1676" w:type="dxa"/>
            <w:tcBorders>
              <w:bottom w:val="single" w:sz="4" w:space="0" w:color="auto"/>
              <w:right w:val="single" w:sz="4" w:space="0" w:color="auto"/>
            </w:tcBorders>
            <w:shd w:val="clear" w:color="auto" w:fill="auto"/>
          </w:tcPr>
          <w:p w14:paraId="266AF34A" w14:textId="2BE00774" w:rsidR="00511DB3" w:rsidRDefault="00E245EF" w:rsidP="008F13ED">
            <w:pPr>
              <w:widowControl/>
              <w:jc w:val="center"/>
              <w:rPr>
                <w:rFonts w:ascii="Times New Roman" w:hAnsi="Times New Roman" w:cs="Times New Roman"/>
                <w:lang w:eastAsia="ru-RU"/>
              </w:rPr>
            </w:pPr>
            <w:r>
              <w:rPr>
                <w:rFonts w:ascii="Times New Roman" w:hAnsi="Times New Roman" w:cs="Times New Roman"/>
                <w:lang w:eastAsia="ru-RU"/>
              </w:rPr>
              <w:t>66 577,1</w:t>
            </w:r>
          </w:p>
        </w:tc>
        <w:tc>
          <w:tcPr>
            <w:tcW w:w="1456" w:type="dxa"/>
            <w:tcBorders>
              <w:bottom w:val="single" w:sz="4" w:space="0" w:color="auto"/>
              <w:right w:val="single" w:sz="4" w:space="0" w:color="auto"/>
            </w:tcBorders>
            <w:shd w:val="clear" w:color="auto" w:fill="auto"/>
          </w:tcPr>
          <w:p w14:paraId="70041687" w14:textId="1C5FF97F"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100,3</w:t>
            </w:r>
          </w:p>
        </w:tc>
      </w:tr>
      <w:tr w:rsidR="00066882" w14:paraId="0859FFA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275A4A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14.4.</w:t>
            </w:r>
          </w:p>
        </w:tc>
        <w:tc>
          <w:tcPr>
            <w:tcW w:w="6207" w:type="dxa"/>
            <w:tcBorders>
              <w:bottom w:val="single" w:sz="4" w:space="0" w:color="auto"/>
              <w:right w:val="single" w:sz="4" w:space="0" w:color="auto"/>
            </w:tcBorders>
            <w:shd w:val="clear" w:color="auto" w:fill="auto"/>
          </w:tcPr>
          <w:p w14:paraId="3639F042"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Реальные располагаемые денежные доходы населения</w:t>
            </w:r>
          </w:p>
        </w:tc>
        <w:tc>
          <w:tcPr>
            <w:tcW w:w="2069" w:type="dxa"/>
            <w:tcBorders>
              <w:bottom w:val="single" w:sz="4" w:space="0" w:color="auto"/>
              <w:right w:val="single" w:sz="4" w:space="0" w:color="auto"/>
            </w:tcBorders>
            <w:shd w:val="clear" w:color="auto" w:fill="auto"/>
          </w:tcPr>
          <w:p w14:paraId="67C2F528"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3D43EFED" w14:textId="41FB5819"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103,6</w:t>
            </w:r>
          </w:p>
        </w:tc>
        <w:tc>
          <w:tcPr>
            <w:tcW w:w="1676" w:type="dxa"/>
            <w:tcBorders>
              <w:bottom w:val="single" w:sz="4" w:space="0" w:color="auto"/>
              <w:right w:val="single" w:sz="4" w:space="0" w:color="auto"/>
            </w:tcBorders>
            <w:shd w:val="clear" w:color="auto" w:fill="auto"/>
          </w:tcPr>
          <w:p w14:paraId="72581C41" w14:textId="538E36D6" w:rsidR="00511DB3" w:rsidRDefault="00E245EF" w:rsidP="008F13ED">
            <w:pPr>
              <w:widowControl/>
              <w:jc w:val="center"/>
              <w:rPr>
                <w:rFonts w:ascii="Times New Roman" w:hAnsi="Times New Roman" w:cs="Times New Roman"/>
                <w:lang w:eastAsia="ru-RU"/>
              </w:rPr>
            </w:pPr>
            <w:r>
              <w:rPr>
                <w:rFonts w:ascii="Times New Roman" w:hAnsi="Times New Roman" w:cs="Times New Roman"/>
                <w:lang w:eastAsia="ru-RU"/>
              </w:rPr>
              <w:t>105,6</w:t>
            </w:r>
          </w:p>
        </w:tc>
        <w:tc>
          <w:tcPr>
            <w:tcW w:w="1456" w:type="dxa"/>
            <w:tcBorders>
              <w:bottom w:val="single" w:sz="4" w:space="0" w:color="auto"/>
              <w:right w:val="single" w:sz="4" w:space="0" w:color="auto"/>
            </w:tcBorders>
            <w:shd w:val="clear" w:color="auto" w:fill="auto"/>
          </w:tcPr>
          <w:p w14:paraId="3940DC8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12547805"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7FB0F81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14.5.</w:t>
            </w:r>
          </w:p>
        </w:tc>
        <w:tc>
          <w:tcPr>
            <w:tcW w:w="6207" w:type="dxa"/>
            <w:tcBorders>
              <w:bottom w:val="single" w:sz="4" w:space="0" w:color="auto"/>
              <w:right w:val="single" w:sz="4" w:space="0" w:color="auto"/>
            </w:tcBorders>
            <w:shd w:val="clear" w:color="auto" w:fill="auto"/>
          </w:tcPr>
          <w:p w14:paraId="43297493"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Средний размер дохода пенсионера </w:t>
            </w:r>
          </w:p>
        </w:tc>
        <w:tc>
          <w:tcPr>
            <w:tcW w:w="2069" w:type="dxa"/>
            <w:tcBorders>
              <w:bottom w:val="single" w:sz="4" w:space="0" w:color="auto"/>
              <w:right w:val="single" w:sz="4" w:space="0" w:color="auto"/>
            </w:tcBorders>
            <w:shd w:val="clear" w:color="auto" w:fill="auto"/>
          </w:tcPr>
          <w:p w14:paraId="286A017F"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рублей</w:t>
            </w:r>
          </w:p>
        </w:tc>
        <w:tc>
          <w:tcPr>
            <w:tcW w:w="1709" w:type="dxa"/>
            <w:tcBorders>
              <w:bottom w:val="single" w:sz="4" w:space="0" w:color="auto"/>
              <w:right w:val="single" w:sz="4" w:space="0" w:color="auto"/>
            </w:tcBorders>
            <w:shd w:val="clear" w:color="auto" w:fill="auto"/>
          </w:tcPr>
          <w:p w14:paraId="05C833AA" w14:textId="072311F1" w:rsidR="00312BC1" w:rsidRDefault="00312BC1" w:rsidP="00312BC1">
            <w:pPr>
              <w:widowControl/>
              <w:jc w:val="center"/>
              <w:rPr>
                <w:rFonts w:ascii="Times New Roman" w:hAnsi="Times New Roman" w:cs="Times New Roman"/>
                <w:lang w:eastAsia="ru-RU"/>
              </w:rPr>
            </w:pPr>
            <w:r>
              <w:rPr>
                <w:rFonts w:ascii="Times New Roman" w:hAnsi="Times New Roman" w:cs="Times New Roman"/>
                <w:lang w:eastAsia="ru-RU"/>
              </w:rPr>
              <w:t>33 838,21</w:t>
            </w:r>
          </w:p>
        </w:tc>
        <w:tc>
          <w:tcPr>
            <w:tcW w:w="1676" w:type="dxa"/>
            <w:tcBorders>
              <w:bottom w:val="single" w:sz="4" w:space="0" w:color="auto"/>
              <w:right w:val="single" w:sz="4" w:space="0" w:color="auto"/>
            </w:tcBorders>
            <w:shd w:val="clear" w:color="auto" w:fill="auto"/>
          </w:tcPr>
          <w:p w14:paraId="6C72C205" w14:textId="35D947EC"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36 883,1</w:t>
            </w:r>
          </w:p>
        </w:tc>
        <w:tc>
          <w:tcPr>
            <w:tcW w:w="1456" w:type="dxa"/>
            <w:tcBorders>
              <w:bottom w:val="single" w:sz="4" w:space="0" w:color="auto"/>
              <w:right w:val="single" w:sz="4" w:space="0" w:color="auto"/>
            </w:tcBorders>
            <w:shd w:val="clear" w:color="auto" w:fill="auto"/>
          </w:tcPr>
          <w:p w14:paraId="098A1BAD" w14:textId="7BF2DE54"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109,0</w:t>
            </w:r>
          </w:p>
        </w:tc>
      </w:tr>
      <w:tr w:rsidR="00066882" w14:paraId="60D80709"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4D8D05D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14.6.</w:t>
            </w:r>
          </w:p>
        </w:tc>
        <w:tc>
          <w:tcPr>
            <w:tcW w:w="6207" w:type="dxa"/>
            <w:tcBorders>
              <w:bottom w:val="single" w:sz="4" w:space="0" w:color="auto"/>
              <w:right w:val="single" w:sz="4" w:space="0" w:color="auto"/>
            </w:tcBorders>
            <w:shd w:val="clear" w:color="auto" w:fill="auto"/>
          </w:tcPr>
          <w:p w14:paraId="3625375C"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Соотношение среднемесячного дохода и прожиточного минимума пенсионера </w:t>
            </w:r>
          </w:p>
        </w:tc>
        <w:tc>
          <w:tcPr>
            <w:tcW w:w="2069" w:type="dxa"/>
            <w:tcBorders>
              <w:bottom w:val="single" w:sz="4" w:space="0" w:color="auto"/>
              <w:right w:val="single" w:sz="4" w:space="0" w:color="auto"/>
            </w:tcBorders>
            <w:shd w:val="clear" w:color="auto" w:fill="auto"/>
          </w:tcPr>
          <w:p w14:paraId="4CC997B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6CCF2D43" w14:textId="6A9577F0"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184,6</w:t>
            </w:r>
          </w:p>
        </w:tc>
        <w:tc>
          <w:tcPr>
            <w:tcW w:w="1676" w:type="dxa"/>
            <w:tcBorders>
              <w:bottom w:val="single" w:sz="4" w:space="0" w:color="auto"/>
              <w:right w:val="single" w:sz="4" w:space="0" w:color="auto"/>
            </w:tcBorders>
            <w:shd w:val="clear" w:color="auto" w:fill="auto"/>
          </w:tcPr>
          <w:p w14:paraId="630849FD" w14:textId="18FEB67F"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193,4</w:t>
            </w:r>
          </w:p>
        </w:tc>
        <w:tc>
          <w:tcPr>
            <w:tcW w:w="1456" w:type="dxa"/>
            <w:tcBorders>
              <w:bottom w:val="single" w:sz="4" w:space="0" w:color="auto"/>
              <w:right w:val="single" w:sz="4" w:space="0" w:color="auto"/>
            </w:tcBorders>
            <w:shd w:val="clear" w:color="auto" w:fill="auto"/>
          </w:tcPr>
          <w:p w14:paraId="500B696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066882" w14:paraId="537CE507"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5A92C3F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14.7.</w:t>
            </w:r>
          </w:p>
        </w:tc>
        <w:tc>
          <w:tcPr>
            <w:tcW w:w="6207" w:type="dxa"/>
            <w:tcBorders>
              <w:bottom w:val="single" w:sz="4" w:space="0" w:color="auto"/>
              <w:right w:val="single" w:sz="4" w:space="0" w:color="auto"/>
            </w:tcBorders>
            <w:shd w:val="clear" w:color="auto" w:fill="auto"/>
          </w:tcPr>
          <w:p w14:paraId="4B743FC2"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Товарооборот на 1 жителя</w:t>
            </w:r>
          </w:p>
        </w:tc>
        <w:tc>
          <w:tcPr>
            <w:tcW w:w="2069" w:type="dxa"/>
            <w:tcBorders>
              <w:bottom w:val="single" w:sz="4" w:space="0" w:color="auto"/>
              <w:right w:val="single" w:sz="4" w:space="0" w:color="auto"/>
            </w:tcBorders>
            <w:shd w:val="clear" w:color="auto" w:fill="auto"/>
          </w:tcPr>
          <w:p w14:paraId="45BEC05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руб.</w:t>
            </w:r>
          </w:p>
        </w:tc>
        <w:tc>
          <w:tcPr>
            <w:tcW w:w="1709" w:type="dxa"/>
            <w:tcBorders>
              <w:bottom w:val="single" w:sz="4" w:space="0" w:color="auto"/>
              <w:right w:val="single" w:sz="4" w:space="0" w:color="auto"/>
            </w:tcBorders>
            <w:shd w:val="clear" w:color="auto" w:fill="auto"/>
          </w:tcPr>
          <w:p w14:paraId="41E541F7" w14:textId="702ACAD4"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31,6</w:t>
            </w:r>
          </w:p>
        </w:tc>
        <w:tc>
          <w:tcPr>
            <w:tcW w:w="1676" w:type="dxa"/>
            <w:tcBorders>
              <w:bottom w:val="single" w:sz="4" w:space="0" w:color="auto"/>
              <w:right w:val="single" w:sz="4" w:space="0" w:color="auto"/>
            </w:tcBorders>
            <w:shd w:val="clear" w:color="auto" w:fill="auto"/>
          </w:tcPr>
          <w:p w14:paraId="13206658" w14:textId="674D6409"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32,6</w:t>
            </w:r>
          </w:p>
        </w:tc>
        <w:tc>
          <w:tcPr>
            <w:tcW w:w="1456" w:type="dxa"/>
            <w:tcBorders>
              <w:bottom w:val="single" w:sz="4" w:space="0" w:color="auto"/>
              <w:right w:val="single" w:sz="4" w:space="0" w:color="auto"/>
            </w:tcBorders>
            <w:shd w:val="clear" w:color="auto" w:fill="auto"/>
          </w:tcPr>
          <w:p w14:paraId="5D02E7A1" w14:textId="0B2CCCC2"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103,2</w:t>
            </w:r>
          </w:p>
        </w:tc>
      </w:tr>
      <w:tr w:rsidR="00066882" w14:paraId="36560CF9"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796B19B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14.8.</w:t>
            </w:r>
          </w:p>
        </w:tc>
        <w:tc>
          <w:tcPr>
            <w:tcW w:w="6207" w:type="dxa"/>
            <w:tcBorders>
              <w:bottom w:val="single" w:sz="4" w:space="0" w:color="auto"/>
              <w:right w:val="single" w:sz="4" w:space="0" w:color="auto"/>
            </w:tcBorders>
            <w:shd w:val="clear" w:color="auto" w:fill="auto"/>
          </w:tcPr>
          <w:p w14:paraId="1CC5F844"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Объем реализации платных услуг на 1 жителя</w:t>
            </w:r>
          </w:p>
        </w:tc>
        <w:tc>
          <w:tcPr>
            <w:tcW w:w="2069" w:type="dxa"/>
            <w:tcBorders>
              <w:bottom w:val="single" w:sz="4" w:space="0" w:color="auto"/>
              <w:right w:val="single" w:sz="4" w:space="0" w:color="auto"/>
            </w:tcBorders>
            <w:shd w:val="clear" w:color="auto" w:fill="auto"/>
          </w:tcPr>
          <w:p w14:paraId="71D21580"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тыс. руб.</w:t>
            </w:r>
          </w:p>
        </w:tc>
        <w:tc>
          <w:tcPr>
            <w:tcW w:w="1709" w:type="dxa"/>
            <w:tcBorders>
              <w:bottom w:val="single" w:sz="4" w:space="0" w:color="auto"/>
              <w:right w:val="single" w:sz="4" w:space="0" w:color="auto"/>
            </w:tcBorders>
            <w:shd w:val="clear" w:color="auto" w:fill="auto"/>
          </w:tcPr>
          <w:p w14:paraId="238FD6AC" w14:textId="7F46F86E"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3,7</w:t>
            </w:r>
          </w:p>
        </w:tc>
        <w:tc>
          <w:tcPr>
            <w:tcW w:w="1676" w:type="dxa"/>
            <w:tcBorders>
              <w:bottom w:val="single" w:sz="4" w:space="0" w:color="auto"/>
              <w:right w:val="single" w:sz="4" w:space="0" w:color="auto"/>
            </w:tcBorders>
            <w:shd w:val="clear" w:color="auto" w:fill="auto"/>
          </w:tcPr>
          <w:p w14:paraId="602B5209" w14:textId="3BCAAD44"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3,8</w:t>
            </w:r>
          </w:p>
        </w:tc>
        <w:tc>
          <w:tcPr>
            <w:tcW w:w="1456" w:type="dxa"/>
            <w:tcBorders>
              <w:bottom w:val="single" w:sz="4" w:space="0" w:color="auto"/>
              <w:right w:val="single" w:sz="4" w:space="0" w:color="auto"/>
            </w:tcBorders>
            <w:shd w:val="clear" w:color="auto" w:fill="auto"/>
          </w:tcPr>
          <w:p w14:paraId="78F6FD08" w14:textId="259DD240"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102,7</w:t>
            </w:r>
          </w:p>
        </w:tc>
      </w:tr>
      <w:tr w:rsidR="00066882" w14:paraId="08F0412D" w14:textId="77777777" w:rsidTr="00066882">
        <w:trPr>
          <w:trHeight w:val="315"/>
        </w:trPr>
        <w:tc>
          <w:tcPr>
            <w:tcW w:w="0" w:type="auto"/>
            <w:tcBorders>
              <w:left w:val="single" w:sz="4" w:space="0" w:color="auto"/>
              <w:bottom w:val="single" w:sz="4" w:space="0" w:color="auto"/>
            </w:tcBorders>
            <w:shd w:val="clear" w:color="auto" w:fill="auto"/>
          </w:tcPr>
          <w:p w14:paraId="1E3C8A0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lastRenderedPageBreak/>
              <w:t>14.9.</w:t>
            </w:r>
          </w:p>
        </w:tc>
        <w:tc>
          <w:tcPr>
            <w:tcW w:w="6207" w:type="dxa"/>
            <w:tcBorders>
              <w:left w:val="single" w:sz="4" w:space="0" w:color="auto"/>
              <w:bottom w:val="single" w:sz="4" w:space="0" w:color="auto"/>
            </w:tcBorders>
            <w:shd w:val="clear" w:color="auto" w:fill="auto"/>
          </w:tcPr>
          <w:p w14:paraId="13889CD1"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Индекс потребительских цен</w:t>
            </w:r>
          </w:p>
        </w:tc>
        <w:tc>
          <w:tcPr>
            <w:tcW w:w="2069" w:type="dxa"/>
            <w:tcBorders>
              <w:left w:val="single" w:sz="4" w:space="0" w:color="auto"/>
              <w:bottom w:val="single" w:sz="4" w:space="0" w:color="auto"/>
              <w:right w:val="single" w:sz="4" w:space="0" w:color="auto"/>
            </w:tcBorders>
            <w:shd w:val="clear" w:color="auto" w:fill="auto"/>
          </w:tcPr>
          <w:p w14:paraId="7AF4C913"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w:t>
            </w:r>
          </w:p>
        </w:tc>
        <w:tc>
          <w:tcPr>
            <w:tcW w:w="1709" w:type="dxa"/>
            <w:tcBorders>
              <w:bottom w:val="single" w:sz="4" w:space="0" w:color="auto"/>
              <w:right w:val="single" w:sz="4" w:space="0" w:color="auto"/>
            </w:tcBorders>
            <w:shd w:val="clear" w:color="auto" w:fill="auto"/>
          </w:tcPr>
          <w:p w14:paraId="1BD2E53A" w14:textId="03F683A0"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109,51</w:t>
            </w:r>
          </w:p>
        </w:tc>
        <w:tc>
          <w:tcPr>
            <w:tcW w:w="1676" w:type="dxa"/>
            <w:tcBorders>
              <w:bottom w:val="single" w:sz="4" w:space="0" w:color="auto"/>
              <w:right w:val="single" w:sz="4" w:space="0" w:color="auto"/>
            </w:tcBorders>
            <w:shd w:val="clear" w:color="auto" w:fill="auto"/>
          </w:tcPr>
          <w:p w14:paraId="04B09759" w14:textId="5C470086"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104,03</w:t>
            </w:r>
          </w:p>
        </w:tc>
        <w:tc>
          <w:tcPr>
            <w:tcW w:w="1456" w:type="dxa"/>
            <w:tcBorders>
              <w:bottom w:val="single" w:sz="4" w:space="0" w:color="auto"/>
              <w:right w:val="single" w:sz="4" w:space="0" w:color="auto"/>
            </w:tcBorders>
            <w:shd w:val="clear" w:color="auto" w:fill="auto"/>
          </w:tcPr>
          <w:p w14:paraId="05AAEA6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х</w:t>
            </w:r>
          </w:p>
        </w:tc>
      </w:tr>
      <w:tr w:rsidR="00511DB3" w14:paraId="19A87C9F" w14:textId="77777777" w:rsidTr="00066882">
        <w:trPr>
          <w:trHeight w:val="315"/>
        </w:trPr>
        <w:tc>
          <w:tcPr>
            <w:tcW w:w="0" w:type="auto"/>
            <w:tcBorders>
              <w:left w:val="single" w:sz="4" w:space="0" w:color="auto"/>
              <w:bottom w:val="single" w:sz="4" w:space="0" w:color="auto"/>
            </w:tcBorders>
            <w:shd w:val="clear" w:color="auto" w:fill="auto"/>
          </w:tcPr>
          <w:p w14:paraId="04010C34" w14:textId="77777777" w:rsidR="00511DB3" w:rsidRDefault="00511DB3" w:rsidP="008F13ED">
            <w:pPr>
              <w:widowControl/>
              <w:jc w:val="center"/>
              <w:rPr>
                <w:rFonts w:ascii="Times New Roman" w:hAnsi="Times New Roman" w:cs="Times New Roman"/>
                <w:bCs/>
                <w:lang w:eastAsia="ru-RU"/>
              </w:rPr>
            </w:pPr>
            <w:r>
              <w:rPr>
                <w:rFonts w:ascii="Times New Roman" w:hAnsi="Times New Roman" w:cs="Times New Roman"/>
                <w:bCs/>
                <w:lang w:eastAsia="ru-RU"/>
              </w:rPr>
              <w:t>15.</w:t>
            </w:r>
          </w:p>
        </w:tc>
        <w:tc>
          <w:tcPr>
            <w:tcW w:w="8276" w:type="dxa"/>
            <w:gridSpan w:val="2"/>
            <w:tcBorders>
              <w:top w:val="single" w:sz="4" w:space="0" w:color="auto"/>
              <w:left w:val="single" w:sz="4" w:space="0" w:color="auto"/>
              <w:bottom w:val="single" w:sz="4" w:space="0" w:color="auto"/>
              <w:right w:val="single" w:sz="4" w:space="0" w:color="000000"/>
            </w:tcBorders>
            <w:shd w:val="clear" w:color="auto" w:fill="auto"/>
          </w:tcPr>
          <w:p w14:paraId="373DEADA" w14:textId="77777777" w:rsidR="00511DB3" w:rsidRDefault="00511DB3" w:rsidP="008F13ED">
            <w:pPr>
              <w:widowControl/>
              <w:rPr>
                <w:rFonts w:ascii="Times New Roman" w:hAnsi="Times New Roman" w:cs="Times New Roman"/>
                <w:bCs/>
                <w:lang w:eastAsia="ru-RU"/>
              </w:rPr>
            </w:pPr>
            <w:r>
              <w:rPr>
                <w:rFonts w:ascii="Times New Roman" w:hAnsi="Times New Roman" w:cs="Times New Roman"/>
                <w:bCs/>
                <w:lang w:eastAsia="ru-RU"/>
              </w:rPr>
              <w:t>Малое предпринимательство:</w:t>
            </w:r>
          </w:p>
        </w:tc>
        <w:tc>
          <w:tcPr>
            <w:tcW w:w="1709" w:type="dxa"/>
            <w:tcBorders>
              <w:bottom w:val="single" w:sz="4" w:space="0" w:color="auto"/>
              <w:right w:val="single" w:sz="4" w:space="0" w:color="auto"/>
            </w:tcBorders>
            <w:shd w:val="clear" w:color="auto" w:fill="auto"/>
            <w:vAlign w:val="center"/>
          </w:tcPr>
          <w:p w14:paraId="5D677D5E" w14:textId="6BBC1BE6" w:rsidR="00511DB3" w:rsidRDefault="00511DB3" w:rsidP="008F13ED">
            <w:pPr>
              <w:widowControl/>
              <w:jc w:val="center"/>
              <w:rPr>
                <w:rFonts w:ascii="Times New Roman" w:hAnsi="Times New Roman" w:cs="Times New Roman"/>
                <w:lang w:eastAsia="ru-RU"/>
              </w:rPr>
            </w:pPr>
          </w:p>
        </w:tc>
        <w:tc>
          <w:tcPr>
            <w:tcW w:w="1676" w:type="dxa"/>
            <w:tcBorders>
              <w:bottom w:val="single" w:sz="4" w:space="0" w:color="auto"/>
              <w:right w:val="single" w:sz="4" w:space="0" w:color="auto"/>
            </w:tcBorders>
            <w:shd w:val="clear" w:color="auto" w:fill="auto"/>
            <w:vAlign w:val="center"/>
          </w:tcPr>
          <w:p w14:paraId="6641669F" w14:textId="6D04A703" w:rsidR="00511DB3" w:rsidRDefault="00511DB3" w:rsidP="008F13ED">
            <w:pPr>
              <w:widowControl/>
              <w:jc w:val="center"/>
              <w:rPr>
                <w:rFonts w:ascii="Times New Roman" w:hAnsi="Times New Roman" w:cs="Times New Roman"/>
                <w:lang w:eastAsia="ru-RU"/>
              </w:rPr>
            </w:pPr>
          </w:p>
        </w:tc>
        <w:tc>
          <w:tcPr>
            <w:tcW w:w="1456" w:type="dxa"/>
            <w:tcBorders>
              <w:bottom w:val="single" w:sz="4" w:space="0" w:color="auto"/>
              <w:right w:val="single" w:sz="4" w:space="0" w:color="auto"/>
            </w:tcBorders>
            <w:shd w:val="clear" w:color="auto" w:fill="auto"/>
            <w:vAlign w:val="center"/>
          </w:tcPr>
          <w:p w14:paraId="760ADC0B"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 </w:t>
            </w:r>
          </w:p>
        </w:tc>
      </w:tr>
      <w:tr w:rsidR="00066882" w14:paraId="58621DD4"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6FC1A58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15.1</w:t>
            </w:r>
          </w:p>
        </w:tc>
        <w:tc>
          <w:tcPr>
            <w:tcW w:w="6207" w:type="dxa"/>
            <w:tcBorders>
              <w:bottom w:val="single" w:sz="4" w:space="0" w:color="auto"/>
              <w:right w:val="single" w:sz="4" w:space="0" w:color="auto"/>
            </w:tcBorders>
            <w:shd w:val="clear" w:color="auto" w:fill="auto"/>
          </w:tcPr>
          <w:p w14:paraId="72F7BD46"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Количество малых и микропредприятий</w:t>
            </w:r>
          </w:p>
        </w:tc>
        <w:tc>
          <w:tcPr>
            <w:tcW w:w="2069" w:type="dxa"/>
            <w:tcBorders>
              <w:bottom w:val="single" w:sz="4" w:space="0" w:color="auto"/>
              <w:right w:val="single" w:sz="4" w:space="0" w:color="auto"/>
            </w:tcBorders>
            <w:shd w:val="clear" w:color="auto" w:fill="auto"/>
          </w:tcPr>
          <w:p w14:paraId="25251E3E"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единиц</w:t>
            </w:r>
          </w:p>
        </w:tc>
        <w:tc>
          <w:tcPr>
            <w:tcW w:w="1709" w:type="dxa"/>
            <w:tcBorders>
              <w:bottom w:val="single" w:sz="4" w:space="0" w:color="auto"/>
              <w:right w:val="single" w:sz="4" w:space="0" w:color="auto"/>
            </w:tcBorders>
            <w:shd w:val="clear" w:color="auto" w:fill="auto"/>
          </w:tcPr>
          <w:p w14:paraId="1C05F516" w14:textId="5583DE2B"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 xml:space="preserve">79 </w:t>
            </w:r>
          </w:p>
        </w:tc>
        <w:tc>
          <w:tcPr>
            <w:tcW w:w="1676" w:type="dxa"/>
            <w:tcBorders>
              <w:bottom w:val="single" w:sz="4" w:space="0" w:color="auto"/>
              <w:right w:val="single" w:sz="4" w:space="0" w:color="auto"/>
            </w:tcBorders>
            <w:shd w:val="clear" w:color="auto" w:fill="auto"/>
          </w:tcPr>
          <w:p w14:paraId="2B980830" w14:textId="388351FB"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73</w:t>
            </w:r>
          </w:p>
        </w:tc>
        <w:tc>
          <w:tcPr>
            <w:tcW w:w="1456" w:type="dxa"/>
            <w:tcBorders>
              <w:bottom w:val="single" w:sz="4" w:space="0" w:color="auto"/>
              <w:right w:val="single" w:sz="4" w:space="0" w:color="auto"/>
            </w:tcBorders>
            <w:shd w:val="clear" w:color="auto" w:fill="auto"/>
          </w:tcPr>
          <w:p w14:paraId="027EDFF3" w14:textId="04B98C3D"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92,4</w:t>
            </w:r>
          </w:p>
        </w:tc>
      </w:tr>
      <w:tr w:rsidR="00066882" w14:paraId="0ED75098"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471F42D5"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15.2</w:t>
            </w:r>
          </w:p>
        </w:tc>
        <w:tc>
          <w:tcPr>
            <w:tcW w:w="6207" w:type="dxa"/>
            <w:tcBorders>
              <w:bottom w:val="single" w:sz="4" w:space="0" w:color="auto"/>
              <w:right w:val="single" w:sz="4" w:space="0" w:color="auto"/>
            </w:tcBorders>
            <w:shd w:val="clear" w:color="auto" w:fill="auto"/>
          </w:tcPr>
          <w:p w14:paraId="1553B6AE"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Количество индивидуальных предпринимателей</w:t>
            </w:r>
          </w:p>
        </w:tc>
        <w:tc>
          <w:tcPr>
            <w:tcW w:w="2069" w:type="dxa"/>
            <w:tcBorders>
              <w:bottom w:val="single" w:sz="4" w:space="0" w:color="auto"/>
              <w:right w:val="single" w:sz="4" w:space="0" w:color="auto"/>
            </w:tcBorders>
            <w:shd w:val="clear" w:color="auto" w:fill="auto"/>
          </w:tcPr>
          <w:p w14:paraId="4793E7C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человек</w:t>
            </w:r>
          </w:p>
        </w:tc>
        <w:tc>
          <w:tcPr>
            <w:tcW w:w="1709" w:type="dxa"/>
            <w:tcBorders>
              <w:bottom w:val="single" w:sz="4" w:space="0" w:color="auto"/>
              <w:right w:val="single" w:sz="4" w:space="0" w:color="auto"/>
            </w:tcBorders>
            <w:shd w:val="clear" w:color="auto" w:fill="auto"/>
          </w:tcPr>
          <w:p w14:paraId="102EE04F" w14:textId="31E84771"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369</w:t>
            </w:r>
          </w:p>
        </w:tc>
        <w:tc>
          <w:tcPr>
            <w:tcW w:w="1676" w:type="dxa"/>
            <w:tcBorders>
              <w:bottom w:val="single" w:sz="4" w:space="0" w:color="auto"/>
              <w:right w:val="single" w:sz="4" w:space="0" w:color="auto"/>
            </w:tcBorders>
            <w:shd w:val="clear" w:color="auto" w:fill="auto"/>
          </w:tcPr>
          <w:p w14:paraId="71600093" w14:textId="666F3BB1"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358</w:t>
            </w:r>
          </w:p>
        </w:tc>
        <w:tc>
          <w:tcPr>
            <w:tcW w:w="1456" w:type="dxa"/>
            <w:tcBorders>
              <w:bottom w:val="single" w:sz="4" w:space="0" w:color="auto"/>
              <w:right w:val="single" w:sz="4" w:space="0" w:color="auto"/>
            </w:tcBorders>
            <w:shd w:val="clear" w:color="auto" w:fill="auto"/>
          </w:tcPr>
          <w:p w14:paraId="0B030B5B" w14:textId="16C96B61"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97,0</w:t>
            </w:r>
          </w:p>
        </w:tc>
      </w:tr>
      <w:tr w:rsidR="00066882" w14:paraId="43A56ED1" w14:textId="77777777" w:rsidTr="00066882">
        <w:trPr>
          <w:trHeight w:val="315"/>
        </w:trPr>
        <w:tc>
          <w:tcPr>
            <w:tcW w:w="0" w:type="auto"/>
            <w:tcBorders>
              <w:left w:val="single" w:sz="4" w:space="0" w:color="auto"/>
              <w:bottom w:val="single" w:sz="4" w:space="0" w:color="auto"/>
              <w:right w:val="single" w:sz="4" w:space="0" w:color="auto"/>
            </w:tcBorders>
            <w:shd w:val="clear" w:color="auto" w:fill="auto"/>
          </w:tcPr>
          <w:p w14:paraId="753B82F9"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15.3</w:t>
            </w:r>
          </w:p>
        </w:tc>
        <w:tc>
          <w:tcPr>
            <w:tcW w:w="6207" w:type="dxa"/>
            <w:tcBorders>
              <w:bottom w:val="single" w:sz="4" w:space="0" w:color="auto"/>
              <w:right w:val="single" w:sz="4" w:space="0" w:color="auto"/>
            </w:tcBorders>
            <w:shd w:val="clear" w:color="auto" w:fill="auto"/>
          </w:tcPr>
          <w:p w14:paraId="071C8DA9" w14:textId="77777777"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Оборот малых и средних предприятий</w:t>
            </w:r>
          </w:p>
        </w:tc>
        <w:tc>
          <w:tcPr>
            <w:tcW w:w="2069" w:type="dxa"/>
            <w:tcBorders>
              <w:bottom w:val="single" w:sz="4" w:space="0" w:color="auto"/>
              <w:right w:val="single" w:sz="4" w:space="0" w:color="auto"/>
            </w:tcBorders>
            <w:shd w:val="clear" w:color="auto" w:fill="auto"/>
          </w:tcPr>
          <w:p w14:paraId="6D7341F7"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млн руб.</w:t>
            </w:r>
          </w:p>
        </w:tc>
        <w:tc>
          <w:tcPr>
            <w:tcW w:w="1709" w:type="dxa"/>
            <w:tcBorders>
              <w:bottom w:val="single" w:sz="4" w:space="0" w:color="auto"/>
              <w:right w:val="single" w:sz="4" w:space="0" w:color="auto"/>
            </w:tcBorders>
            <w:shd w:val="clear" w:color="auto" w:fill="auto"/>
          </w:tcPr>
          <w:p w14:paraId="79B69C0F" w14:textId="65F7F676"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636,5</w:t>
            </w:r>
          </w:p>
        </w:tc>
        <w:tc>
          <w:tcPr>
            <w:tcW w:w="1676" w:type="dxa"/>
            <w:tcBorders>
              <w:bottom w:val="single" w:sz="4" w:space="0" w:color="auto"/>
              <w:right w:val="single" w:sz="4" w:space="0" w:color="auto"/>
            </w:tcBorders>
            <w:shd w:val="clear" w:color="auto" w:fill="auto"/>
          </w:tcPr>
          <w:p w14:paraId="6D8DEB0D" w14:textId="7C0BD835"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638,5</w:t>
            </w:r>
          </w:p>
        </w:tc>
        <w:tc>
          <w:tcPr>
            <w:tcW w:w="1456" w:type="dxa"/>
            <w:tcBorders>
              <w:bottom w:val="single" w:sz="4" w:space="0" w:color="auto"/>
              <w:right w:val="single" w:sz="4" w:space="0" w:color="auto"/>
            </w:tcBorders>
            <w:shd w:val="clear" w:color="auto" w:fill="auto"/>
          </w:tcPr>
          <w:p w14:paraId="787F3872" w14:textId="3F091369"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100,3</w:t>
            </w:r>
          </w:p>
        </w:tc>
      </w:tr>
      <w:tr w:rsidR="00066882" w14:paraId="3C657C4B" w14:textId="77777777" w:rsidTr="00066882">
        <w:trPr>
          <w:trHeight w:val="630"/>
        </w:trPr>
        <w:tc>
          <w:tcPr>
            <w:tcW w:w="0" w:type="auto"/>
            <w:tcBorders>
              <w:left w:val="single" w:sz="4" w:space="0" w:color="auto"/>
              <w:bottom w:val="single" w:sz="4" w:space="0" w:color="auto"/>
              <w:right w:val="single" w:sz="4" w:space="0" w:color="auto"/>
            </w:tcBorders>
            <w:shd w:val="clear" w:color="auto" w:fill="auto"/>
          </w:tcPr>
          <w:p w14:paraId="3C991614"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15.4.</w:t>
            </w:r>
          </w:p>
        </w:tc>
        <w:tc>
          <w:tcPr>
            <w:tcW w:w="6207" w:type="dxa"/>
            <w:tcBorders>
              <w:bottom w:val="single" w:sz="4" w:space="0" w:color="auto"/>
              <w:right w:val="single" w:sz="4" w:space="0" w:color="auto"/>
            </w:tcBorders>
            <w:shd w:val="clear" w:color="auto" w:fill="auto"/>
          </w:tcPr>
          <w:p w14:paraId="28295951" w14:textId="77777777" w:rsidR="002B306B" w:rsidRDefault="00511DB3" w:rsidP="008F13ED">
            <w:pPr>
              <w:widowControl/>
              <w:rPr>
                <w:rFonts w:ascii="Times New Roman" w:hAnsi="Times New Roman" w:cs="Times New Roman"/>
                <w:lang w:eastAsia="ru-RU"/>
              </w:rPr>
            </w:pPr>
            <w:r>
              <w:rPr>
                <w:rFonts w:ascii="Times New Roman" w:hAnsi="Times New Roman" w:cs="Times New Roman"/>
                <w:lang w:eastAsia="ru-RU"/>
              </w:rPr>
              <w:t xml:space="preserve">Среднесписочная численность работников, занятых в сфере малого предпринимательства </w:t>
            </w:r>
          </w:p>
          <w:p w14:paraId="57F0C20C" w14:textId="53CADA66" w:rsidR="00511DB3" w:rsidRDefault="00511DB3" w:rsidP="008F13ED">
            <w:pPr>
              <w:widowControl/>
              <w:rPr>
                <w:rFonts w:ascii="Times New Roman" w:hAnsi="Times New Roman" w:cs="Times New Roman"/>
                <w:lang w:eastAsia="ru-RU"/>
              </w:rPr>
            </w:pPr>
            <w:r>
              <w:rPr>
                <w:rFonts w:ascii="Times New Roman" w:hAnsi="Times New Roman" w:cs="Times New Roman"/>
                <w:lang w:eastAsia="ru-RU"/>
              </w:rPr>
              <w:t>(с учетом ИП)</w:t>
            </w:r>
          </w:p>
        </w:tc>
        <w:tc>
          <w:tcPr>
            <w:tcW w:w="2069" w:type="dxa"/>
            <w:tcBorders>
              <w:bottom w:val="single" w:sz="4" w:space="0" w:color="auto"/>
              <w:right w:val="single" w:sz="4" w:space="0" w:color="auto"/>
            </w:tcBorders>
            <w:shd w:val="clear" w:color="auto" w:fill="auto"/>
          </w:tcPr>
          <w:p w14:paraId="4A513CD2" w14:textId="77777777" w:rsidR="00511DB3" w:rsidRDefault="00511DB3" w:rsidP="008F13ED">
            <w:pPr>
              <w:widowControl/>
              <w:jc w:val="center"/>
              <w:rPr>
                <w:rFonts w:ascii="Times New Roman" w:hAnsi="Times New Roman" w:cs="Times New Roman"/>
                <w:lang w:eastAsia="ru-RU"/>
              </w:rPr>
            </w:pPr>
            <w:r>
              <w:rPr>
                <w:rFonts w:ascii="Times New Roman" w:hAnsi="Times New Roman" w:cs="Times New Roman"/>
                <w:lang w:eastAsia="ru-RU"/>
              </w:rPr>
              <w:t>человек</w:t>
            </w:r>
          </w:p>
        </w:tc>
        <w:tc>
          <w:tcPr>
            <w:tcW w:w="1709" w:type="dxa"/>
            <w:tcBorders>
              <w:bottom w:val="single" w:sz="4" w:space="0" w:color="auto"/>
              <w:right w:val="single" w:sz="4" w:space="0" w:color="auto"/>
            </w:tcBorders>
            <w:shd w:val="clear" w:color="auto" w:fill="auto"/>
          </w:tcPr>
          <w:p w14:paraId="299724CC" w14:textId="7BFA3052" w:rsidR="00511DB3" w:rsidRDefault="00312BC1" w:rsidP="008F13ED">
            <w:pPr>
              <w:widowControl/>
              <w:jc w:val="center"/>
              <w:rPr>
                <w:rFonts w:ascii="Times New Roman" w:hAnsi="Times New Roman" w:cs="Times New Roman"/>
                <w:lang w:eastAsia="ru-RU"/>
              </w:rPr>
            </w:pPr>
            <w:r>
              <w:rPr>
                <w:rFonts w:ascii="Times New Roman" w:hAnsi="Times New Roman" w:cs="Times New Roman"/>
                <w:lang w:eastAsia="ru-RU"/>
              </w:rPr>
              <w:t>1 922</w:t>
            </w:r>
          </w:p>
        </w:tc>
        <w:tc>
          <w:tcPr>
            <w:tcW w:w="1676" w:type="dxa"/>
            <w:tcBorders>
              <w:bottom w:val="single" w:sz="4" w:space="0" w:color="auto"/>
              <w:right w:val="single" w:sz="4" w:space="0" w:color="auto"/>
            </w:tcBorders>
            <w:shd w:val="clear" w:color="auto" w:fill="auto"/>
          </w:tcPr>
          <w:p w14:paraId="266B7E27" w14:textId="1BF0FDFD"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1 956</w:t>
            </w:r>
          </w:p>
        </w:tc>
        <w:tc>
          <w:tcPr>
            <w:tcW w:w="1456" w:type="dxa"/>
            <w:tcBorders>
              <w:bottom w:val="single" w:sz="4" w:space="0" w:color="auto"/>
              <w:right w:val="single" w:sz="4" w:space="0" w:color="auto"/>
            </w:tcBorders>
            <w:shd w:val="clear" w:color="auto" w:fill="auto"/>
          </w:tcPr>
          <w:p w14:paraId="04D3620F" w14:textId="5F5768DA" w:rsidR="00511DB3" w:rsidRDefault="00F6420C" w:rsidP="008F13ED">
            <w:pPr>
              <w:widowControl/>
              <w:jc w:val="center"/>
              <w:rPr>
                <w:rFonts w:ascii="Times New Roman" w:hAnsi="Times New Roman" w:cs="Times New Roman"/>
                <w:lang w:eastAsia="ru-RU"/>
              </w:rPr>
            </w:pPr>
            <w:r>
              <w:rPr>
                <w:rFonts w:ascii="Times New Roman" w:hAnsi="Times New Roman" w:cs="Times New Roman"/>
                <w:lang w:eastAsia="ru-RU"/>
              </w:rPr>
              <w:t>101,8</w:t>
            </w:r>
          </w:p>
        </w:tc>
      </w:tr>
      <w:bookmarkEnd w:id="0"/>
    </w:tbl>
    <w:p w14:paraId="38B3CD62" w14:textId="64DAFDCB" w:rsidR="00342C3F" w:rsidRDefault="00342C3F" w:rsidP="00511DB3">
      <w:pPr>
        <w:jc w:val="center"/>
        <w:rPr>
          <w:rFonts w:ascii="Times New Roman" w:hAnsi="Times New Roman" w:cs="Times New Roman"/>
          <w:sz w:val="28"/>
          <w:szCs w:val="28"/>
        </w:rPr>
      </w:pPr>
    </w:p>
    <w:sectPr w:rsidR="00342C3F" w:rsidSect="00511DB3">
      <w:pgSz w:w="16838" w:h="11906" w:orient="landscape"/>
      <w:pgMar w:top="1418" w:right="1276"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E1169" w14:textId="77777777" w:rsidR="00B03433" w:rsidRDefault="00B03433">
      <w:r>
        <w:separator/>
      </w:r>
    </w:p>
  </w:endnote>
  <w:endnote w:type="continuationSeparator" w:id="0">
    <w:p w14:paraId="7B8B1B85" w14:textId="77777777" w:rsidR="00B03433" w:rsidRDefault="00B0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auto"/>
    <w:pitch w:val="default"/>
  </w:font>
  <w:font w:name="Viner Hand ITC">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auto"/>
    <w:pitch w:val="default"/>
  </w:font>
  <w:font w:name="Source Sans Pro">
    <w:altName w:val="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B2DA5" w14:textId="77777777" w:rsidR="00B03433" w:rsidRDefault="00B03433">
      <w:r>
        <w:separator/>
      </w:r>
    </w:p>
  </w:footnote>
  <w:footnote w:type="continuationSeparator" w:id="0">
    <w:p w14:paraId="1BFE90D9" w14:textId="77777777" w:rsidR="00B03433" w:rsidRDefault="00B03433">
      <w:r>
        <w:continuationSeparator/>
      </w:r>
    </w:p>
  </w:footnote>
  <w:footnote w:id="1">
    <w:p w14:paraId="375DF914" w14:textId="77777777" w:rsidR="00B03433" w:rsidRDefault="00B03433" w:rsidP="0068173C">
      <w:pPr>
        <w:pStyle w:val="afa"/>
        <w:jc w:val="both"/>
        <w:rPr>
          <w:sz w:val="24"/>
          <w:szCs w:val="24"/>
        </w:rPr>
      </w:pPr>
      <w:r>
        <w:rPr>
          <w:rStyle w:val="affd"/>
        </w:rPr>
        <w:footnoteRef/>
      </w:r>
      <w:r>
        <w:t xml:space="preserve"> </w:t>
      </w:r>
      <w:r>
        <w:rPr>
          <w:rFonts w:eastAsia="Calibri"/>
          <w:sz w:val="24"/>
          <w:szCs w:val="24"/>
        </w:rPr>
        <w:t xml:space="preserve">По данным Департамента недропользования и природных ресурсов </w:t>
      </w:r>
      <w:r>
        <w:rPr>
          <w:rFonts w:eastAsia="Calibri"/>
          <w:sz w:val="24"/>
          <w:szCs w:val="24"/>
        </w:rPr>
        <w:br/>
        <w:t>Ханты-Мансийского автономного округа – Югры</w:t>
      </w:r>
    </w:p>
    <w:p w14:paraId="2B295261" w14:textId="77777777" w:rsidR="00B03433" w:rsidRDefault="00B03433" w:rsidP="0068173C">
      <w:pPr>
        <w:pStyle w:val="afa"/>
      </w:pPr>
    </w:p>
  </w:footnote>
  <w:footnote w:id="2">
    <w:p w14:paraId="1321A611" w14:textId="42282C32" w:rsidR="00B03433" w:rsidRDefault="00B03433" w:rsidP="00F25AB2">
      <w:pPr>
        <w:pStyle w:val="afa"/>
        <w:jc w:val="both"/>
      </w:pPr>
      <w:r>
        <w:rPr>
          <w:rStyle w:val="affd"/>
        </w:rPr>
        <w:footnoteRef/>
      </w:r>
      <w:r>
        <w:t xml:space="preserve"> </w:t>
      </w:r>
      <w:r w:rsidRPr="00F25AB2">
        <w:t>Постановление Правительства ХМАО - Югры от 10.11.2</w:t>
      </w:r>
      <w:r>
        <w:t>023 № 561-п «</w:t>
      </w:r>
      <w:r w:rsidRPr="00F25AB2">
        <w:t>О государственной программе Ханты-Мансийского автономно</w:t>
      </w:r>
      <w:r>
        <w:t>го округа - Югры "Строительство»</w:t>
      </w:r>
    </w:p>
  </w:footnote>
  <w:footnote w:id="3">
    <w:p w14:paraId="607DCE81" w14:textId="77777777" w:rsidR="00B03433" w:rsidRPr="005A1933" w:rsidRDefault="00B03433" w:rsidP="00522ADE">
      <w:pPr>
        <w:pStyle w:val="afa"/>
        <w:jc w:val="both"/>
      </w:pPr>
      <w:r w:rsidRPr="005A1933">
        <w:rPr>
          <w:rStyle w:val="affd"/>
        </w:rPr>
        <w:footnoteRef/>
      </w:r>
      <w:r w:rsidRPr="005A1933">
        <w:t xml:space="preserve"> </w:t>
      </w:r>
      <w:r>
        <w:t>Р</w:t>
      </w:r>
      <w:r w:rsidRPr="005A1933">
        <w:t>аспоряжение</w:t>
      </w:r>
      <w:r>
        <w:t xml:space="preserve"> А</w:t>
      </w:r>
      <w:r w:rsidRPr="005A1933">
        <w:t xml:space="preserve">дминистрации Ханты-Мансийского района от 26.06.2014 № 838-р </w:t>
      </w:r>
      <w:r>
        <w:t xml:space="preserve">«О создании рабочей группы </w:t>
      </w:r>
      <w:r w:rsidRPr="005A1933">
        <w:t>по координации деятельности муниципальных предприятий жилищно-коммунального комплекса Ханты-Мансийского района в части взыскания оплаты за жилищно-коммунальные услуги»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932442"/>
      <w:docPartObj>
        <w:docPartGallery w:val="Page Numbers (Top of Page)"/>
        <w:docPartUnique/>
      </w:docPartObj>
    </w:sdtPr>
    <w:sdtContent>
      <w:p w14:paraId="16F98F39" w14:textId="15E202F4" w:rsidR="00B03433" w:rsidRDefault="00B03433">
        <w:pPr>
          <w:pStyle w:val="af2"/>
          <w:jc w:val="center"/>
        </w:pPr>
        <w:r>
          <w:fldChar w:fldCharType="begin"/>
        </w:r>
        <w:r>
          <w:instrText>PAGE   \* MERGEFORMAT</w:instrText>
        </w:r>
        <w:r>
          <w:fldChar w:fldCharType="separate"/>
        </w:r>
        <w:r>
          <w:rPr>
            <w:noProof/>
          </w:rPr>
          <w:t>21</w:t>
        </w:r>
        <w:r>
          <w:fldChar w:fldCharType="end"/>
        </w:r>
      </w:p>
    </w:sdtContent>
  </w:sdt>
  <w:p w14:paraId="2DEF12F7" w14:textId="7D6140A2" w:rsidR="00B03433" w:rsidRPr="00C51E9C" w:rsidRDefault="00B03433" w:rsidP="00C51E9C">
    <w:pPr>
      <w:pStyle w:val="af2"/>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36EBC8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19" w:hanging="360"/>
      </w:pPr>
      <w:rPr>
        <w:rFonts w:ascii="Times New Roman" w:hAnsi="Times New Roman" w:cs="Times New Roman"/>
        <w:sz w:val="28"/>
        <w:szCs w:val="28"/>
      </w:rPr>
    </w:lvl>
  </w:abstractNum>
  <w:abstractNum w:abstractNumId="4"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rFonts w:ascii="Times New Roman" w:hAnsi="Times New Roman" w:cs="Times New Roman"/>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5"/>
    <w:multiLevelType w:val="multilevel"/>
    <w:tmpl w:val="00000005"/>
    <w:name w:val="WW8Num5"/>
    <w:lvl w:ilvl="0">
      <w:start w:val="1"/>
      <w:numFmt w:val="decimal"/>
      <w:lvlText w:val="%1."/>
      <w:lvlJc w:val="left"/>
      <w:pPr>
        <w:tabs>
          <w:tab w:val="num" w:pos="0"/>
        </w:tabs>
        <w:ind w:left="1065" w:hanging="705"/>
      </w:pPr>
      <w:rPr>
        <w:rFonts w:ascii="Times New Roman" w:hAnsi="Times New Roman" w:cs="Times New Roman"/>
        <w:sz w:val="28"/>
        <w:szCs w:val="28"/>
      </w:rPr>
    </w:lvl>
    <w:lvl w:ilvl="1">
      <w:start w:val="1"/>
      <w:numFmt w:val="decimal"/>
      <w:lvlText w:val="%1.%2"/>
      <w:lvlJc w:val="left"/>
      <w:pPr>
        <w:tabs>
          <w:tab w:val="num" w:pos="0"/>
        </w:tabs>
        <w:ind w:left="1332" w:hanging="765"/>
      </w:pPr>
      <w:rPr>
        <w:rFonts w:ascii="Times New Roman" w:hAnsi="Times New Roman" w:cs="Times New Roman"/>
        <w:sz w:val="28"/>
        <w:szCs w:val="28"/>
      </w:rPr>
    </w:lvl>
    <w:lvl w:ilvl="2">
      <w:start w:val="1"/>
      <w:numFmt w:val="decimal"/>
      <w:lvlText w:val="%1.%2.%3"/>
      <w:lvlJc w:val="left"/>
      <w:pPr>
        <w:tabs>
          <w:tab w:val="num" w:pos="0"/>
        </w:tabs>
        <w:ind w:left="1539" w:hanging="765"/>
      </w:pPr>
      <w:rPr>
        <w:rFonts w:ascii="Times New Roman" w:hAnsi="Times New Roman" w:cs="Times New Roman"/>
        <w:sz w:val="28"/>
        <w:szCs w:val="28"/>
      </w:rPr>
    </w:lvl>
    <w:lvl w:ilvl="3">
      <w:start w:val="1"/>
      <w:numFmt w:val="decimal"/>
      <w:lvlText w:val="%1.%2.%3.%4"/>
      <w:lvlJc w:val="left"/>
      <w:pPr>
        <w:tabs>
          <w:tab w:val="num" w:pos="0"/>
        </w:tabs>
        <w:ind w:left="2061" w:hanging="1080"/>
      </w:pPr>
      <w:rPr>
        <w:rFonts w:ascii="Times New Roman" w:hAnsi="Times New Roman" w:cs="Times New Roman"/>
        <w:sz w:val="28"/>
        <w:szCs w:val="28"/>
      </w:rPr>
    </w:lvl>
    <w:lvl w:ilvl="4">
      <w:start w:val="1"/>
      <w:numFmt w:val="decimal"/>
      <w:lvlText w:val="%1.%2.%3.%4.%5"/>
      <w:lvlJc w:val="left"/>
      <w:pPr>
        <w:tabs>
          <w:tab w:val="num" w:pos="0"/>
        </w:tabs>
        <w:ind w:left="2268" w:hanging="1080"/>
      </w:pPr>
      <w:rPr>
        <w:rFonts w:ascii="Times New Roman" w:hAnsi="Times New Roman" w:cs="Times New Roman"/>
        <w:sz w:val="28"/>
        <w:szCs w:val="28"/>
      </w:rPr>
    </w:lvl>
    <w:lvl w:ilvl="5">
      <w:start w:val="1"/>
      <w:numFmt w:val="decimal"/>
      <w:lvlText w:val="%1.%2.%3.%4.%5.%6"/>
      <w:lvlJc w:val="left"/>
      <w:pPr>
        <w:tabs>
          <w:tab w:val="num" w:pos="0"/>
        </w:tabs>
        <w:ind w:left="2835" w:hanging="1440"/>
      </w:pPr>
      <w:rPr>
        <w:rFonts w:ascii="Times New Roman" w:hAnsi="Times New Roman" w:cs="Times New Roman"/>
        <w:sz w:val="28"/>
        <w:szCs w:val="28"/>
      </w:rPr>
    </w:lvl>
    <w:lvl w:ilvl="6">
      <w:start w:val="1"/>
      <w:numFmt w:val="decimal"/>
      <w:lvlText w:val="%1.%2.%3.%4.%5.%6.%7"/>
      <w:lvlJc w:val="left"/>
      <w:pPr>
        <w:tabs>
          <w:tab w:val="num" w:pos="0"/>
        </w:tabs>
        <w:ind w:left="3042" w:hanging="1440"/>
      </w:pPr>
      <w:rPr>
        <w:rFonts w:ascii="Times New Roman" w:hAnsi="Times New Roman" w:cs="Times New Roman"/>
        <w:sz w:val="28"/>
        <w:szCs w:val="28"/>
      </w:rPr>
    </w:lvl>
    <w:lvl w:ilvl="7">
      <w:start w:val="1"/>
      <w:numFmt w:val="decimal"/>
      <w:lvlText w:val="%1.%2.%3.%4.%5.%6.%7.%8"/>
      <w:lvlJc w:val="left"/>
      <w:pPr>
        <w:tabs>
          <w:tab w:val="num" w:pos="0"/>
        </w:tabs>
        <w:ind w:left="3609" w:hanging="1800"/>
      </w:pPr>
      <w:rPr>
        <w:rFonts w:ascii="Times New Roman" w:hAnsi="Times New Roman" w:cs="Times New Roman"/>
        <w:sz w:val="28"/>
        <w:szCs w:val="28"/>
      </w:rPr>
    </w:lvl>
    <w:lvl w:ilvl="8">
      <w:start w:val="1"/>
      <w:numFmt w:val="decimal"/>
      <w:lvlText w:val="%1.%2.%3.%4.%5.%6.%7.%8.%9"/>
      <w:lvlJc w:val="left"/>
      <w:pPr>
        <w:tabs>
          <w:tab w:val="num" w:pos="0"/>
        </w:tabs>
        <w:ind w:left="4176" w:hanging="2160"/>
      </w:pPr>
      <w:rPr>
        <w:rFonts w:ascii="Times New Roman" w:hAnsi="Times New Roman" w:cs="Times New Roman"/>
        <w:sz w:val="28"/>
        <w:szCs w:val="28"/>
      </w:rPr>
    </w:lvl>
  </w:abstractNum>
  <w:abstractNum w:abstractNumId="6" w15:restartNumberingAfterBreak="0">
    <w:nsid w:val="0020673B"/>
    <w:multiLevelType w:val="hybridMultilevel"/>
    <w:tmpl w:val="E56A9A18"/>
    <w:lvl w:ilvl="0" w:tplc="52F4D3FC">
      <w:start w:val="17"/>
      <w:numFmt w:val="decimal"/>
      <w:lvlText w:val="%1."/>
      <w:lvlJc w:val="left"/>
      <w:pPr>
        <w:ind w:left="4628" w:hanging="375"/>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7" w15:restartNumberingAfterBreak="0">
    <w:nsid w:val="0AAD2ED1"/>
    <w:multiLevelType w:val="hybridMultilevel"/>
    <w:tmpl w:val="F1760588"/>
    <w:lvl w:ilvl="0" w:tplc="3E48C092">
      <w:start w:val="1"/>
      <w:numFmt w:val="decimal"/>
      <w:lvlText w:val="%1)"/>
      <w:lvlJc w:val="left"/>
      <w:pPr>
        <w:ind w:left="795" w:hanging="435"/>
      </w:pPr>
      <w:rPr>
        <w:rFonts w:hint="default"/>
      </w:rPr>
    </w:lvl>
    <w:lvl w:ilvl="1" w:tplc="44967D46" w:tentative="1">
      <w:start w:val="1"/>
      <w:numFmt w:val="lowerLetter"/>
      <w:lvlText w:val="%2."/>
      <w:lvlJc w:val="left"/>
      <w:pPr>
        <w:ind w:left="1440" w:hanging="360"/>
      </w:pPr>
    </w:lvl>
    <w:lvl w:ilvl="2" w:tplc="79AE7F60" w:tentative="1">
      <w:start w:val="1"/>
      <w:numFmt w:val="lowerRoman"/>
      <w:lvlText w:val="%3."/>
      <w:lvlJc w:val="right"/>
      <w:pPr>
        <w:ind w:left="2160" w:hanging="180"/>
      </w:pPr>
    </w:lvl>
    <w:lvl w:ilvl="3" w:tplc="2DAC795A" w:tentative="1">
      <w:start w:val="1"/>
      <w:numFmt w:val="decimal"/>
      <w:lvlText w:val="%4."/>
      <w:lvlJc w:val="left"/>
      <w:pPr>
        <w:ind w:left="2880" w:hanging="360"/>
      </w:pPr>
    </w:lvl>
    <w:lvl w:ilvl="4" w:tplc="CFF214D2" w:tentative="1">
      <w:start w:val="1"/>
      <w:numFmt w:val="lowerLetter"/>
      <w:lvlText w:val="%5."/>
      <w:lvlJc w:val="left"/>
      <w:pPr>
        <w:ind w:left="3600" w:hanging="360"/>
      </w:pPr>
    </w:lvl>
    <w:lvl w:ilvl="5" w:tplc="068CA0E8" w:tentative="1">
      <w:start w:val="1"/>
      <w:numFmt w:val="lowerRoman"/>
      <w:lvlText w:val="%6."/>
      <w:lvlJc w:val="right"/>
      <w:pPr>
        <w:ind w:left="4320" w:hanging="180"/>
      </w:pPr>
    </w:lvl>
    <w:lvl w:ilvl="6" w:tplc="4F0AB96C" w:tentative="1">
      <w:start w:val="1"/>
      <w:numFmt w:val="decimal"/>
      <w:lvlText w:val="%7."/>
      <w:lvlJc w:val="left"/>
      <w:pPr>
        <w:ind w:left="5040" w:hanging="360"/>
      </w:pPr>
    </w:lvl>
    <w:lvl w:ilvl="7" w:tplc="EB32A05C" w:tentative="1">
      <w:start w:val="1"/>
      <w:numFmt w:val="lowerLetter"/>
      <w:lvlText w:val="%8."/>
      <w:lvlJc w:val="left"/>
      <w:pPr>
        <w:ind w:left="5760" w:hanging="360"/>
      </w:pPr>
    </w:lvl>
    <w:lvl w:ilvl="8" w:tplc="506A6E9E" w:tentative="1">
      <w:start w:val="1"/>
      <w:numFmt w:val="lowerRoman"/>
      <w:lvlText w:val="%9."/>
      <w:lvlJc w:val="right"/>
      <w:pPr>
        <w:ind w:left="6480" w:hanging="180"/>
      </w:pPr>
    </w:lvl>
  </w:abstractNum>
  <w:abstractNum w:abstractNumId="8" w15:restartNumberingAfterBreak="0">
    <w:nsid w:val="0B0C7A56"/>
    <w:multiLevelType w:val="hybridMultilevel"/>
    <w:tmpl w:val="039CE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4D2738"/>
    <w:multiLevelType w:val="hybridMultilevel"/>
    <w:tmpl w:val="AABC7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D064AFD"/>
    <w:multiLevelType w:val="hybridMultilevel"/>
    <w:tmpl w:val="32A66386"/>
    <w:lvl w:ilvl="0" w:tplc="3BACB3EC">
      <w:start w:val="1"/>
      <w:numFmt w:val="decimal"/>
      <w:suff w:val="space"/>
      <w:lvlText w:val="%1."/>
      <w:lvlJc w:val="left"/>
      <w:pPr>
        <w:ind w:left="72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106F22F8"/>
    <w:multiLevelType w:val="hybridMultilevel"/>
    <w:tmpl w:val="FE3CE7F2"/>
    <w:lvl w:ilvl="0" w:tplc="81DE8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1052359"/>
    <w:multiLevelType w:val="hybridMultilevel"/>
    <w:tmpl w:val="E796EC04"/>
    <w:lvl w:ilvl="0" w:tplc="DE20F1B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18531AE"/>
    <w:multiLevelType w:val="hybridMultilevel"/>
    <w:tmpl w:val="4D6A2D02"/>
    <w:lvl w:ilvl="0" w:tplc="11BA4DD2">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52658E8"/>
    <w:multiLevelType w:val="hybridMultilevel"/>
    <w:tmpl w:val="B150C726"/>
    <w:lvl w:ilvl="0" w:tplc="0419000F">
      <w:start w:val="1"/>
      <w:numFmt w:val="decimal"/>
      <w:lvlText w:val="%1."/>
      <w:lvlJc w:val="left"/>
      <w:pPr>
        <w:ind w:left="461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373C73"/>
    <w:multiLevelType w:val="hybridMultilevel"/>
    <w:tmpl w:val="6CF213BC"/>
    <w:lvl w:ilvl="0" w:tplc="27F65A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15:restartNumberingAfterBreak="0">
    <w:nsid w:val="28BE285D"/>
    <w:multiLevelType w:val="hybridMultilevel"/>
    <w:tmpl w:val="5E649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AC56DE"/>
    <w:multiLevelType w:val="hybridMultilevel"/>
    <w:tmpl w:val="34AE5EC0"/>
    <w:lvl w:ilvl="0" w:tplc="1390DC7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798773E"/>
    <w:multiLevelType w:val="hybridMultilevel"/>
    <w:tmpl w:val="BAE6A7B0"/>
    <w:lvl w:ilvl="0" w:tplc="9656C4A2">
      <w:start w:val="1"/>
      <w:numFmt w:val="decimal"/>
      <w:lvlText w:val="%1."/>
      <w:lvlJc w:val="left"/>
      <w:pPr>
        <w:ind w:left="1114" w:hanging="405"/>
      </w:pPr>
      <w:rPr>
        <w:rFonts w:hint="default"/>
      </w:rPr>
    </w:lvl>
    <w:lvl w:ilvl="1" w:tplc="01AC6918">
      <w:start w:val="1"/>
      <w:numFmt w:val="lowerLetter"/>
      <w:lvlText w:val="%2."/>
      <w:lvlJc w:val="left"/>
      <w:pPr>
        <w:ind w:left="1789" w:hanging="360"/>
      </w:pPr>
    </w:lvl>
    <w:lvl w:ilvl="2" w:tplc="39469E36">
      <w:start w:val="1"/>
      <w:numFmt w:val="lowerRoman"/>
      <w:lvlText w:val="%3."/>
      <w:lvlJc w:val="right"/>
      <w:pPr>
        <w:ind w:left="2509" w:hanging="180"/>
      </w:pPr>
    </w:lvl>
    <w:lvl w:ilvl="3" w:tplc="EB781F2E">
      <w:start w:val="1"/>
      <w:numFmt w:val="decimal"/>
      <w:lvlText w:val="%4."/>
      <w:lvlJc w:val="left"/>
      <w:pPr>
        <w:ind w:left="3229" w:hanging="360"/>
      </w:pPr>
    </w:lvl>
    <w:lvl w:ilvl="4" w:tplc="A2448D34">
      <w:start w:val="1"/>
      <w:numFmt w:val="lowerLetter"/>
      <w:lvlText w:val="%5."/>
      <w:lvlJc w:val="left"/>
      <w:pPr>
        <w:ind w:left="3949" w:hanging="360"/>
      </w:pPr>
    </w:lvl>
    <w:lvl w:ilvl="5" w:tplc="97D42BF0">
      <w:start w:val="1"/>
      <w:numFmt w:val="lowerRoman"/>
      <w:lvlText w:val="%6."/>
      <w:lvlJc w:val="right"/>
      <w:pPr>
        <w:ind w:left="4669" w:hanging="180"/>
      </w:pPr>
    </w:lvl>
    <w:lvl w:ilvl="6" w:tplc="1932FEE6">
      <w:start w:val="1"/>
      <w:numFmt w:val="decimal"/>
      <w:lvlText w:val="%7."/>
      <w:lvlJc w:val="left"/>
      <w:pPr>
        <w:ind w:left="5389" w:hanging="360"/>
      </w:pPr>
    </w:lvl>
    <w:lvl w:ilvl="7" w:tplc="76B6C062">
      <w:start w:val="1"/>
      <w:numFmt w:val="lowerLetter"/>
      <w:lvlText w:val="%8."/>
      <w:lvlJc w:val="left"/>
      <w:pPr>
        <w:ind w:left="6109" w:hanging="360"/>
      </w:pPr>
    </w:lvl>
    <w:lvl w:ilvl="8" w:tplc="18468DA6">
      <w:start w:val="1"/>
      <w:numFmt w:val="lowerRoman"/>
      <w:lvlText w:val="%9."/>
      <w:lvlJc w:val="right"/>
      <w:pPr>
        <w:ind w:left="6829" w:hanging="180"/>
      </w:pPr>
    </w:lvl>
  </w:abstractNum>
  <w:abstractNum w:abstractNumId="19" w15:restartNumberingAfterBreak="0">
    <w:nsid w:val="396E7987"/>
    <w:multiLevelType w:val="hybridMultilevel"/>
    <w:tmpl w:val="68CCCC4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233192"/>
    <w:multiLevelType w:val="hybridMultilevel"/>
    <w:tmpl w:val="0EA8B5AC"/>
    <w:lvl w:ilvl="0" w:tplc="4670863C">
      <w:start w:val="1"/>
      <w:numFmt w:val="decimal"/>
      <w:lvlText w:val="%1."/>
      <w:lvlJc w:val="left"/>
      <w:pPr>
        <w:ind w:left="928" w:hanging="360"/>
      </w:pPr>
      <w:rPr>
        <w:rFonts w:ascii="TimesNewRomanPSMT" w:eastAsia="Times New Roman" w:hAnsi="TimesNewRomanPSMT"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0D44D79"/>
    <w:multiLevelType w:val="hybridMultilevel"/>
    <w:tmpl w:val="8F9AAA08"/>
    <w:lvl w:ilvl="0" w:tplc="7F0ECEF8">
      <w:start w:val="1"/>
      <w:numFmt w:val="decimal"/>
      <w:lvlText w:val="%1."/>
      <w:lvlJc w:val="left"/>
      <w:pPr>
        <w:ind w:left="1211" w:hanging="360"/>
      </w:pPr>
      <w:rPr>
        <w:rFonts w:hint="default"/>
      </w:rPr>
    </w:lvl>
    <w:lvl w:ilvl="1" w:tplc="04190003" w:tentative="1">
      <w:start w:val="1"/>
      <w:numFmt w:val="lowerLetter"/>
      <w:lvlText w:val="%2."/>
      <w:lvlJc w:val="left"/>
      <w:pPr>
        <w:ind w:left="1931" w:hanging="360"/>
      </w:pPr>
    </w:lvl>
    <w:lvl w:ilvl="2" w:tplc="04190005" w:tentative="1">
      <w:start w:val="1"/>
      <w:numFmt w:val="lowerRoman"/>
      <w:lvlText w:val="%3."/>
      <w:lvlJc w:val="right"/>
      <w:pPr>
        <w:ind w:left="2651" w:hanging="180"/>
      </w:pPr>
    </w:lvl>
    <w:lvl w:ilvl="3" w:tplc="04190001" w:tentative="1">
      <w:start w:val="1"/>
      <w:numFmt w:val="decimal"/>
      <w:lvlText w:val="%4."/>
      <w:lvlJc w:val="left"/>
      <w:pPr>
        <w:ind w:left="3371" w:hanging="360"/>
      </w:pPr>
    </w:lvl>
    <w:lvl w:ilvl="4" w:tplc="04190003" w:tentative="1">
      <w:start w:val="1"/>
      <w:numFmt w:val="lowerLetter"/>
      <w:lvlText w:val="%5."/>
      <w:lvlJc w:val="left"/>
      <w:pPr>
        <w:ind w:left="4091" w:hanging="360"/>
      </w:pPr>
    </w:lvl>
    <w:lvl w:ilvl="5" w:tplc="04190005" w:tentative="1">
      <w:start w:val="1"/>
      <w:numFmt w:val="lowerRoman"/>
      <w:lvlText w:val="%6."/>
      <w:lvlJc w:val="right"/>
      <w:pPr>
        <w:ind w:left="4811" w:hanging="180"/>
      </w:pPr>
    </w:lvl>
    <w:lvl w:ilvl="6" w:tplc="04190001" w:tentative="1">
      <w:start w:val="1"/>
      <w:numFmt w:val="decimal"/>
      <w:lvlText w:val="%7."/>
      <w:lvlJc w:val="left"/>
      <w:pPr>
        <w:ind w:left="5531" w:hanging="360"/>
      </w:pPr>
    </w:lvl>
    <w:lvl w:ilvl="7" w:tplc="04190003" w:tentative="1">
      <w:start w:val="1"/>
      <w:numFmt w:val="lowerLetter"/>
      <w:lvlText w:val="%8."/>
      <w:lvlJc w:val="left"/>
      <w:pPr>
        <w:ind w:left="6251" w:hanging="360"/>
      </w:pPr>
    </w:lvl>
    <w:lvl w:ilvl="8" w:tplc="04190005" w:tentative="1">
      <w:start w:val="1"/>
      <w:numFmt w:val="lowerRoman"/>
      <w:lvlText w:val="%9."/>
      <w:lvlJc w:val="right"/>
      <w:pPr>
        <w:ind w:left="6971" w:hanging="180"/>
      </w:pPr>
    </w:lvl>
  </w:abstractNum>
  <w:abstractNum w:abstractNumId="22" w15:restartNumberingAfterBreak="0">
    <w:nsid w:val="41A87FF5"/>
    <w:multiLevelType w:val="hybridMultilevel"/>
    <w:tmpl w:val="32B486F4"/>
    <w:lvl w:ilvl="0" w:tplc="E1D2EBF2">
      <w:start w:val="11"/>
      <w:numFmt w:val="decimal"/>
      <w:lvlText w:val="%1."/>
      <w:lvlJc w:val="left"/>
      <w:pPr>
        <w:ind w:left="434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9E7E43"/>
    <w:multiLevelType w:val="hybridMultilevel"/>
    <w:tmpl w:val="57446418"/>
    <w:lvl w:ilvl="0" w:tplc="6690FC38">
      <w:start w:val="1"/>
      <w:numFmt w:val="decimal"/>
      <w:lvlText w:val="%1."/>
      <w:lvlJc w:val="left"/>
      <w:pPr>
        <w:tabs>
          <w:tab w:val="num" w:pos="1845"/>
        </w:tabs>
        <w:ind w:left="1845" w:hanging="1125"/>
      </w:pPr>
    </w:lvl>
    <w:lvl w:ilvl="1" w:tplc="BC30F740">
      <w:numFmt w:val="none"/>
      <w:lvlText w:val=""/>
      <w:lvlJc w:val="left"/>
      <w:pPr>
        <w:tabs>
          <w:tab w:val="num" w:pos="360"/>
        </w:tabs>
        <w:ind w:left="0" w:firstLine="0"/>
      </w:pPr>
    </w:lvl>
    <w:lvl w:ilvl="2" w:tplc="1D00EAA2">
      <w:numFmt w:val="none"/>
      <w:pStyle w:val="3"/>
      <w:lvlText w:val=""/>
      <w:lvlJc w:val="left"/>
      <w:pPr>
        <w:tabs>
          <w:tab w:val="num" w:pos="360"/>
        </w:tabs>
        <w:ind w:left="0" w:firstLine="0"/>
      </w:pPr>
    </w:lvl>
    <w:lvl w:ilvl="3" w:tplc="DE8E80FE">
      <w:numFmt w:val="none"/>
      <w:lvlText w:val=""/>
      <w:lvlJc w:val="left"/>
      <w:pPr>
        <w:tabs>
          <w:tab w:val="num" w:pos="360"/>
        </w:tabs>
        <w:ind w:left="0" w:firstLine="0"/>
      </w:pPr>
    </w:lvl>
    <w:lvl w:ilvl="4" w:tplc="1D6E6888">
      <w:numFmt w:val="none"/>
      <w:lvlText w:val=""/>
      <w:lvlJc w:val="left"/>
      <w:pPr>
        <w:tabs>
          <w:tab w:val="num" w:pos="360"/>
        </w:tabs>
        <w:ind w:left="0" w:firstLine="0"/>
      </w:pPr>
    </w:lvl>
    <w:lvl w:ilvl="5" w:tplc="9EBAF080">
      <w:numFmt w:val="none"/>
      <w:lvlText w:val=""/>
      <w:lvlJc w:val="left"/>
      <w:pPr>
        <w:tabs>
          <w:tab w:val="num" w:pos="360"/>
        </w:tabs>
        <w:ind w:left="0" w:firstLine="0"/>
      </w:pPr>
    </w:lvl>
    <w:lvl w:ilvl="6" w:tplc="DFD2388A">
      <w:numFmt w:val="none"/>
      <w:lvlText w:val=""/>
      <w:lvlJc w:val="left"/>
      <w:pPr>
        <w:tabs>
          <w:tab w:val="num" w:pos="360"/>
        </w:tabs>
        <w:ind w:left="0" w:firstLine="0"/>
      </w:pPr>
    </w:lvl>
    <w:lvl w:ilvl="7" w:tplc="9784513E">
      <w:numFmt w:val="none"/>
      <w:lvlText w:val=""/>
      <w:lvlJc w:val="left"/>
      <w:pPr>
        <w:tabs>
          <w:tab w:val="num" w:pos="360"/>
        </w:tabs>
        <w:ind w:left="0" w:firstLine="0"/>
      </w:pPr>
    </w:lvl>
    <w:lvl w:ilvl="8" w:tplc="3120F5A6">
      <w:numFmt w:val="none"/>
      <w:lvlText w:val=""/>
      <w:lvlJc w:val="left"/>
      <w:pPr>
        <w:tabs>
          <w:tab w:val="num" w:pos="360"/>
        </w:tabs>
        <w:ind w:left="0" w:firstLine="0"/>
      </w:pPr>
    </w:lvl>
  </w:abstractNum>
  <w:abstractNum w:abstractNumId="24" w15:restartNumberingAfterBreak="0">
    <w:nsid w:val="4AD62657"/>
    <w:multiLevelType w:val="hybridMultilevel"/>
    <w:tmpl w:val="B30ECFBC"/>
    <w:lvl w:ilvl="0" w:tplc="6690FC38">
      <w:start w:val="1"/>
      <w:numFmt w:val="decimal"/>
      <w:lvlText w:val="%1)"/>
      <w:lvlJc w:val="left"/>
      <w:pPr>
        <w:ind w:left="1080" w:hanging="360"/>
      </w:pPr>
      <w:rPr>
        <w:rFonts w:hint="default"/>
      </w:rPr>
    </w:lvl>
    <w:lvl w:ilvl="1" w:tplc="BC30F740" w:tentative="1">
      <w:start w:val="1"/>
      <w:numFmt w:val="lowerLetter"/>
      <w:lvlText w:val="%2."/>
      <w:lvlJc w:val="left"/>
      <w:pPr>
        <w:ind w:left="1800" w:hanging="360"/>
      </w:pPr>
    </w:lvl>
    <w:lvl w:ilvl="2" w:tplc="1D00EAA2" w:tentative="1">
      <w:start w:val="1"/>
      <w:numFmt w:val="lowerRoman"/>
      <w:lvlText w:val="%3."/>
      <w:lvlJc w:val="right"/>
      <w:pPr>
        <w:ind w:left="2520" w:hanging="180"/>
      </w:pPr>
    </w:lvl>
    <w:lvl w:ilvl="3" w:tplc="DE8E80FE" w:tentative="1">
      <w:start w:val="1"/>
      <w:numFmt w:val="decimal"/>
      <w:lvlText w:val="%4."/>
      <w:lvlJc w:val="left"/>
      <w:pPr>
        <w:ind w:left="3240" w:hanging="360"/>
      </w:pPr>
    </w:lvl>
    <w:lvl w:ilvl="4" w:tplc="1D6E6888" w:tentative="1">
      <w:start w:val="1"/>
      <w:numFmt w:val="lowerLetter"/>
      <w:lvlText w:val="%5."/>
      <w:lvlJc w:val="left"/>
      <w:pPr>
        <w:ind w:left="3960" w:hanging="360"/>
      </w:pPr>
    </w:lvl>
    <w:lvl w:ilvl="5" w:tplc="9EBAF080" w:tentative="1">
      <w:start w:val="1"/>
      <w:numFmt w:val="lowerRoman"/>
      <w:lvlText w:val="%6."/>
      <w:lvlJc w:val="right"/>
      <w:pPr>
        <w:ind w:left="4680" w:hanging="180"/>
      </w:pPr>
    </w:lvl>
    <w:lvl w:ilvl="6" w:tplc="DFD2388A" w:tentative="1">
      <w:start w:val="1"/>
      <w:numFmt w:val="decimal"/>
      <w:lvlText w:val="%7."/>
      <w:lvlJc w:val="left"/>
      <w:pPr>
        <w:ind w:left="5400" w:hanging="360"/>
      </w:pPr>
    </w:lvl>
    <w:lvl w:ilvl="7" w:tplc="9784513E" w:tentative="1">
      <w:start w:val="1"/>
      <w:numFmt w:val="lowerLetter"/>
      <w:lvlText w:val="%8."/>
      <w:lvlJc w:val="left"/>
      <w:pPr>
        <w:ind w:left="6120" w:hanging="360"/>
      </w:pPr>
    </w:lvl>
    <w:lvl w:ilvl="8" w:tplc="3120F5A6" w:tentative="1">
      <w:start w:val="1"/>
      <w:numFmt w:val="lowerRoman"/>
      <w:lvlText w:val="%9."/>
      <w:lvlJc w:val="right"/>
      <w:pPr>
        <w:ind w:left="6840" w:hanging="180"/>
      </w:pPr>
    </w:lvl>
  </w:abstractNum>
  <w:abstractNum w:abstractNumId="25" w15:restartNumberingAfterBreak="0">
    <w:nsid w:val="4C79715A"/>
    <w:multiLevelType w:val="hybridMultilevel"/>
    <w:tmpl w:val="FA7C2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5614AD"/>
    <w:multiLevelType w:val="hybridMultilevel"/>
    <w:tmpl w:val="B20286D0"/>
    <w:lvl w:ilvl="0" w:tplc="E7F0A8D0">
      <w:start w:val="19"/>
      <w:numFmt w:val="decimal"/>
      <w:lvlText w:val="%1."/>
      <w:lvlJc w:val="left"/>
      <w:pPr>
        <w:ind w:left="4628" w:hanging="375"/>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7" w15:restartNumberingAfterBreak="0">
    <w:nsid w:val="4D5873A1"/>
    <w:multiLevelType w:val="hybridMultilevel"/>
    <w:tmpl w:val="794CF3C6"/>
    <w:lvl w:ilvl="0" w:tplc="CF846F7E">
      <w:start w:val="1"/>
      <w:numFmt w:val="bullet"/>
      <w:lvlText w:val="-"/>
      <w:lvlJc w:val="left"/>
      <w:pPr>
        <w:ind w:left="720" w:hanging="360"/>
      </w:pPr>
      <w:rPr>
        <w:rFonts w:ascii="Viner Hand ITC" w:hAnsi="Viner Hand ITC"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50F17E16"/>
    <w:multiLevelType w:val="hybridMultilevel"/>
    <w:tmpl w:val="D832A392"/>
    <w:lvl w:ilvl="0" w:tplc="AE58E9B8">
      <w:start w:val="12"/>
      <w:numFmt w:val="decimal"/>
      <w:lvlText w:val="%1"/>
      <w:lvlJc w:val="left"/>
      <w:pPr>
        <w:ind w:left="1080" w:hanging="360"/>
      </w:pPr>
      <w:rPr>
        <w:rFonts w:ascii="Calibri" w:hAnsi="Calibri" w:cs="Calibri" w:hint="default"/>
        <w:color w:val="auto"/>
        <w:sz w:val="24"/>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33243D6"/>
    <w:multiLevelType w:val="hybridMultilevel"/>
    <w:tmpl w:val="6220F5B4"/>
    <w:lvl w:ilvl="0" w:tplc="B8F66880">
      <w:start w:val="1"/>
      <w:numFmt w:val="decimal"/>
      <w:lvlText w:val="%1"/>
      <w:lvlJc w:val="left"/>
      <w:pPr>
        <w:ind w:left="426" w:hanging="261"/>
      </w:pPr>
      <w:rPr>
        <w:rFonts w:ascii="Times New Roman" w:eastAsia="Times New Roman" w:hAnsi="Times New Roman" w:cs="Times New Roman" w:hint="default"/>
        <w:b w:val="0"/>
        <w:bCs w:val="0"/>
        <w:i w:val="0"/>
        <w:iCs w:val="0"/>
        <w:spacing w:val="0"/>
        <w:w w:val="100"/>
        <w:sz w:val="28"/>
        <w:szCs w:val="28"/>
        <w:lang w:val="ru-RU" w:eastAsia="en-US" w:bidi="ar-SA"/>
      </w:rPr>
    </w:lvl>
    <w:lvl w:ilvl="1" w:tplc="5BBA5C30">
      <w:numFmt w:val="bullet"/>
      <w:lvlText w:val="•"/>
      <w:lvlJc w:val="left"/>
      <w:pPr>
        <w:ind w:left="1412" w:hanging="261"/>
      </w:pPr>
      <w:rPr>
        <w:rFonts w:hint="default"/>
        <w:lang w:val="ru-RU" w:eastAsia="en-US" w:bidi="ar-SA"/>
      </w:rPr>
    </w:lvl>
    <w:lvl w:ilvl="2" w:tplc="0FC8A846">
      <w:numFmt w:val="bullet"/>
      <w:lvlText w:val="•"/>
      <w:lvlJc w:val="left"/>
      <w:pPr>
        <w:ind w:left="2405" w:hanging="261"/>
      </w:pPr>
      <w:rPr>
        <w:rFonts w:hint="default"/>
        <w:lang w:val="ru-RU" w:eastAsia="en-US" w:bidi="ar-SA"/>
      </w:rPr>
    </w:lvl>
    <w:lvl w:ilvl="3" w:tplc="F09068DC">
      <w:numFmt w:val="bullet"/>
      <w:lvlText w:val="•"/>
      <w:lvlJc w:val="left"/>
      <w:pPr>
        <w:ind w:left="3398" w:hanging="261"/>
      </w:pPr>
      <w:rPr>
        <w:rFonts w:hint="default"/>
        <w:lang w:val="ru-RU" w:eastAsia="en-US" w:bidi="ar-SA"/>
      </w:rPr>
    </w:lvl>
    <w:lvl w:ilvl="4" w:tplc="51DCB9D0">
      <w:numFmt w:val="bullet"/>
      <w:lvlText w:val="•"/>
      <w:lvlJc w:val="left"/>
      <w:pPr>
        <w:ind w:left="4391" w:hanging="261"/>
      </w:pPr>
      <w:rPr>
        <w:rFonts w:hint="default"/>
        <w:lang w:val="ru-RU" w:eastAsia="en-US" w:bidi="ar-SA"/>
      </w:rPr>
    </w:lvl>
    <w:lvl w:ilvl="5" w:tplc="110C3628">
      <w:numFmt w:val="bullet"/>
      <w:lvlText w:val="•"/>
      <w:lvlJc w:val="left"/>
      <w:pPr>
        <w:ind w:left="5384" w:hanging="261"/>
      </w:pPr>
      <w:rPr>
        <w:rFonts w:hint="default"/>
        <w:lang w:val="ru-RU" w:eastAsia="en-US" w:bidi="ar-SA"/>
      </w:rPr>
    </w:lvl>
    <w:lvl w:ilvl="6" w:tplc="E578B9D8">
      <w:numFmt w:val="bullet"/>
      <w:lvlText w:val="•"/>
      <w:lvlJc w:val="left"/>
      <w:pPr>
        <w:ind w:left="6376" w:hanging="261"/>
      </w:pPr>
      <w:rPr>
        <w:rFonts w:hint="default"/>
        <w:lang w:val="ru-RU" w:eastAsia="en-US" w:bidi="ar-SA"/>
      </w:rPr>
    </w:lvl>
    <w:lvl w:ilvl="7" w:tplc="3EC437FA">
      <w:numFmt w:val="bullet"/>
      <w:lvlText w:val="•"/>
      <w:lvlJc w:val="left"/>
      <w:pPr>
        <w:ind w:left="7369" w:hanging="261"/>
      </w:pPr>
      <w:rPr>
        <w:rFonts w:hint="default"/>
        <w:lang w:val="ru-RU" w:eastAsia="en-US" w:bidi="ar-SA"/>
      </w:rPr>
    </w:lvl>
    <w:lvl w:ilvl="8" w:tplc="BFDCF47A">
      <w:numFmt w:val="bullet"/>
      <w:lvlText w:val="•"/>
      <w:lvlJc w:val="left"/>
      <w:pPr>
        <w:ind w:left="8362" w:hanging="261"/>
      </w:pPr>
      <w:rPr>
        <w:rFonts w:hint="default"/>
        <w:lang w:val="ru-RU" w:eastAsia="en-US" w:bidi="ar-SA"/>
      </w:rPr>
    </w:lvl>
  </w:abstractNum>
  <w:abstractNum w:abstractNumId="30" w15:restartNumberingAfterBreak="0">
    <w:nsid w:val="66284EE6"/>
    <w:multiLevelType w:val="hybridMultilevel"/>
    <w:tmpl w:val="CD2A4BD4"/>
    <w:lvl w:ilvl="0" w:tplc="1DD2438C">
      <w:start w:val="1"/>
      <w:numFmt w:val="decimal"/>
      <w:lvlText w:val="%1."/>
      <w:lvlJc w:val="left"/>
      <w:pPr>
        <w:ind w:left="1849" w:hanging="114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1" w15:restartNumberingAfterBreak="0">
    <w:nsid w:val="6978790A"/>
    <w:multiLevelType w:val="hybridMultilevel"/>
    <w:tmpl w:val="287A3682"/>
    <w:lvl w:ilvl="0" w:tplc="4E7668C6">
      <w:start w:val="1"/>
      <w:numFmt w:val="bullet"/>
      <w:lvlText w:val=""/>
      <w:lvlJc w:val="left"/>
      <w:pPr>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2" w15:restartNumberingAfterBreak="0">
    <w:nsid w:val="71424CF8"/>
    <w:multiLevelType w:val="hybridMultilevel"/>
    <w:tmpl w:val="FA82F0BE"/>
    <w:lvl w:ilvl="0" w:tplc="7F0ECEF8">
      <w:start w:val="1"/>
      <w:numFmt w:val="bullet"/>
      <w:lvlText w:val=""/>
      <w:lvlJc w:val="left"/>
      <w:pPr>
        <w:ind w:left="1287" w:hanging="360"/>
      </w:pPr>
      <w:rPr>
        <w:rFonts w:ascii="Symbol" w:hAnsi="Symbol" w:hint="default"/>
      </w:rPr>
    </w:lvl>
    <w:lvl w:ilvl="1" w:tplc="04190001"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8966E05"/>
    <w:multiLevelType w:val="hybridMultilevel"/>
    <w:tmpl w:val="83B2ECCA"/>
    <w:lvl w:ilvl="0" w:tplc="14D8E0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E142BED"/>
    <w:multiLevelType w:val="hybridMultilevel"/>
    <w:tmpl w:val="34D66D42"/>
    <w:lvl w:ilvl="0" w:tplc="23EA2508">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5" w15:restartNumberingAfterBreak="0">
    <w:nsid w:val="7F7A3085"/>
    <w:multiLevelType w:val="hybridMultilevel"/>
    <w:tmpl w:val="56EE57AC"/>
    <w:lvl w:ilvl="0" w:tplc="5EA8BEB2">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15:restartNumberingAfterBreak="0">
    <w:nsid w:val="7F884C40"/>
    <w:multiLevelType w:val="hybridMultilevel"/>
    <w:tmpl w:val="C818EB88"/>
    <w:lvl w:ilvl="0" w:tplc="04190001">
      <w:start w:val="9"/>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num w:numId="1">
    <w:abstractNumId w:val="1"/>
  </w:num>
  <w:num w:numId="2">
    <w:abstractNumId w:val="23"/>
  </w:num>
  <w:num w:numId="3">
    <w:abstractNumId w:val="0"/>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8"/>
  </w:num>
  <w:num w:numId="8">
    <w:abstractNumId w:val="9"/>
  </w:num>
  <w:num w:numId="9">
    <w:abstractNumId w:val="29"/>
  </w:num>
  <w:num w:numId="10">
    <w:abstractNumId w:val="28"/>
  </w:num>
  <w:num w:numId="11">
    <w:abstractNumId w:val="18"/>
  </w:num>
  <w:num w:numId="12">
    <w:abstractNumId w:val="23"/>
    <w:lvlOverride w:ilvl="0">
      <w:startOverride w:val="1"/>
    </w:lvlOverride>
    <w:lvlOverride w:ilvl="1"/>
    <w:lvlOverride w:ilvl="2"/>
    <w:lvlOverride w:ilvl="3"/>
    <w:lvlOverride w:ilvl="4"/>
    <w:lvlOverride w:ilvl="5"/>
    <w:lvlOverride w:ilvl="6"/>
    <w:lvlOverride w:ilvl="7"/>
    <w:lvlOverride w:ilvl="8"/>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4"/>
  </w:num>
  <w:num w:numId="17">
    <w:abstractNumId w:val="35"/>
  </w:num>
  <w:num w:numId="18">
    <w:abstractNumId w:val="15"/>
  </w:num>
  <w:num w:numId="19">
    <w:abstractNumId w:val="31"/>
  </w:num>
  <w:num w:numId="20">
    <w:abstractNumId w:val="27"/>
  </w:num>
  <w:num w:numId="21">
    <w:abstractNumId w:val="32"/>
  </w:num>
  <w:num w:numId="22">
    <w:abstractNumId w:val="21"/>
  </w:num>
  <w:num w:numId="23">
    <w:abstractNumId w:val="10"/>
  </w:num>
  <w:num w:numId="24">
    <w:abstractNumId w:val="12"/>
  </w:num>
  <w:num w:numId="25">
    <w:abstractNumId w:val="30"/>
  </w:num>
  <w:num w:numId="26">
    <w:abstractNumId w:val="36"/>
  </w:num>
  <w:num w:numId="27">
    <w:abstractNumId w:val="11"/>
  </w:num>
  <w:num w:numId="28">
    <w:abstractNumId w:val="34"/>
  </w:num>
  <w:num w:numId="29">
    <w:abstractNumId w:val="2"/>
  </w:num>
  <w:num w:numId="30">
    <w:abstractNumId w:val="3"/>
  </w:num>
  <w:num w:numId="31">
    <w:abstractNumId w:val="4"/>
  </w:num>
  <w:num w:numId="32">
    <w:abstractNumId w:val="5"/>
  </w:num>
  <w:num w:numId="33">
    <w:abstractNumId w:val="16"/>
  </w:num>
  <w:num w:numId="34">
    <w:abstractNumId w:val="14"/>
  </w:num>
  <w:num w:numId="35">
    <w:abstractNumId w:val="22"/>
  </w:num>
  <w:num w:numId="36">
    <w:abstractNumId w:val="6"/>
  </w:num>
  <w:num w:numId="37">
    <w:abstractNumId w:val="26"/>
  </w:num>
  <w:num w:numId="38">
    <w:abstractNumId w:val="25"/>
  </w:num>
  <w:num w:numId="39">
    <w:abstractNumId w:val="33"/>
  </w:num>
  <w:num w:numId="4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218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78F"/>
    <w:rsid w:val="000029A3"/>
    <w:rsid w:val="00011696"/>
    <w:rsid w:val="00012ECB"/>
    <w:rsid w:val="00016827"/>
    <w:rsid w:val="00021070"/>
    <w:rsid w:val="00023FB2"/>
    <w:rsid w:val="000242B1"/>
    <w:rsid w:val="00024CDF"/>
    <w:rsid w:val="00027595"/>
    <w:rsid w:val="000307EE"/>
    <w:rsid w:val="00031337"/>
    <w:rsid w:val="00035A0F"/>
    <w:rsid w:val="00036E4C"/>
    <w:rsid w:val="00037266"/>
    <w:rsid w:val="00042DCF"/>
    <w:rsid w:val="00043614"/>
    <w:rsid w:val="00046159"/>
    <w:rsid w:val="00046AE4"/>
    <w:rsid w:val="00046CB7"/>
    <w:rsid w:val="00052138"/>
    <w:rsid w:val="000523B2"/>
    <w:rsid w:val="0005408B"/>
    <w:rsid w:val="00056A29"/>
    <w:rsid w:val="000578DD"/>
    <w:rsid w:val="00061A1A"/>
    <w:rsid w:val="00063534"/>
    <w:rsid w:val="00064A72"/>
    <w:rsid w:val="00065CEB"/>
    <w:rsid w:val="00066882"/>
    <w:rsid w:val="000673CA"/>
    <w:rsid w:val="00067F31"/>
    <w:rsid w:val="000716B7"/>
    <w:rsid w:val="000756A9"/>
    <w:rsid w:val="00076516"/>
    <w:rsid w:val="00081A43"/>
    <w:rsid w:val="000836CB"/>
    <w:rsid w:val="00084FF3"/>
    <w:rsid w:val="00085636"/>
    <w:rsid w:val="000865E8"/>
    <w:rsid w:val="00087AC2"/>
    <w:rsid w:val="000925FC"/>
    <w:rsid w:val="000947F8"/>
    <w:rsid w:val="00094A7C"/>
    <w:rsid w:val="0009784A"/>
    <w:rsid w:val="00097FB6"/>
    <w:rsid w:val="000A10EA"/>
    <w:rsid w:val="000A234A"/>
    <w:rsid w:val="000A24BB"/>
    <w:rsid w:val="000A3B76"/>
    <w:rsid w:val="000A7AC7"/>
    <w:rsid w:val="000A7B90"/>
    <w:rsid w:val="000B143B"/>
    <w:rsid w:val="000B1640"/>
    <w:rsid w:val="000B25B2"/>
    <w:rsid w:val="000B2E88"/>
    <w:rsid w:val="000B400D"/>
    <w:rsid w:val="000B47E7"/>
    <w:rsid w:val="000B519D"/>
    <w:rsid w:val="000B6D0F"/>
    <w:rsid w:val="000B6E07"/>
    <w:rsid w:val="000C14C3"/>
    <w:rsid w:val="000C27E3"/>
    <w:rsid w:val="000C29C2"/>
    <w:rsid w:val="000C435B"/>
    <w:rsid w:val="000C5494"/>
    <w:rsid w:val="000C561A"/>
    <w:rsid w:val="000C60D1"/>
    <w:rsid w:val="000C64BB"/>
    <w:rsid w:val="000C719E"/>
    <w:rsid w:val="000D100D"/>
    <w:rsid w:val="000D103B"/>
    <w:rsid w:val="000D3E11"/>
    <w:rsid w:val="000D66A8"/>
    <w:rsid w:val="000E09F9"/>
    <w:rsid w:val="000E0DA3"/>
    <w:rsid w:val="000E1B64"/>
    <w:rsid w:val="000E1C0E"/>
    <w:rsid w:val="000E3DBF"/>
    <w:rsid w:val="000E5C9B"/>
    <w:rsid w:val="000E7204"/>
    <w:rsid w:val="000E7206"/>
    <w:rsid w:val="000F2BA9"/>
    <w:rsid w:val="000F45A5"/>
    <w:rsid w:val="000F69D5"/>
    <w:rsid w:val="00100B98"/>
    <w:rsid w:val="00101387"/>
    <w:rsid w:val="0010158B"/>
    <w:rsid w:val="0010198C"/>
    <w:rsid w:val="001021D8"/>
    <w:rsid w:val="001049BA"/>
    <w:rsid w:val="00106C5F"/>
    <w:rsid w:val="00106DDA"/>
    <w:rsid w:val="001103AB"/>
    <w:rsid w:val="00114AA1"/>
    <w:rsid w:val="00117436"/>
    <w:rsid w:val="00120289"/>
    <w:rsid w:val="001203CE"/>
    <w:rsid w:val="001207B4"/>
    <w:rsid w:val="0012654B"/>
    <w:rsid w:val="00126AD0"/>
    <w:rsid w:val="0012700A"/>
    <w:rsid w:val="001276EA"/>
    <w:rsid w:val="00132755"/>
    <w:rsid w:val="00133D55"/>
    <w:rsid w:val="00134DF7"/>
    <w:rsid w:val="00135A6F"/>
    <w:rsid w:val="00137F5F"/>
    <w:rsid w:val="00141871"/>
    <w:rsid w:val="00141A82"/>
    <w:rsid w:val="00143FA6"/>
    <w:rsid w:val="00144CB3"/>
    <w:rsid w:val="00144DAB"/>
    <w:rsid w:val="00147FA3"/>
    <w:rsid w:val="00151EBD"/>
    <w:rsid w:val="001526B7"/>
    <w:rsid w:val="00154A0C"/>
    <w:rsid w:val="00154FE2"/>
    <w:rsid w:val="00157BDA"/>
    <w:rsid w:val="00157F53"/>
    <w:rsid w:val="00163434"/>
    <w:rsid w:val="0016723D"/>
    <w:rsid w:val="00171951"/>
    <w:rsid w:val="00172DDF"/>
    <w:rsid w:val="00173431"/>
    <w:rsid w:val="00173D43"/>
    <w:rsid w:val="001762C8"/>
    <w:rsid w:val="0017772A"/>
    <w:rsid w:val="00180F76"/>
    <w:rsid w:val="00182116"/>
    <w:rsid w:val="001823DD"/>
    <w:rsid w:val="00183ABF"/>
    <w:rsid w:val="00184B9F"/>
    <w:rsid w:val="00184D02"/>
    <w:rsid w:val="00186193"/>
    <w:rsid w:val="0018647C"/>
    <w:rsid w:val="00187D92"/>
    <w:rsid w:val="00190977"/>
    <w:rsid w:val="0019188C"/>
    <w:rsid w:val="00193207"/>
    <w:rsid w:val="00193B4B"/>
    <w:rsid w:val="00193E53"/>
    <w:rsid w:val="001A04CF"/>
    <w:rsid w:val="001A1B65"/>
    <w:rsid w:val="001A1E57"/>
    <w:rsid w:val="001A3721"/>
    <w:rsid w:val="001A4548"/>
    <w:rsid w:val="001A549A"/>
    <w:rsid w:val="001A5737"/>
    <w:rsid w:val="001A5E8A"/>
    <w:rsid w:val="001B0C59"/>
    <w:rsid w:val="001C24E3"/>
    <w:rsid w:val="001C2A65"/>
    <w:rsid w:val="001C300C"/>
    <w:rsid w:val="001C6A73"/>
    <w:rsid w:val="001C6DDE"/>
    <w:rsid w:val="001C7407"/>
    <w:rsid w:val="001C7A80"/>
    <w:rsid w:val="001D077E"/>
    <w:rsid w:val="001D27B7"/>
    <w:rsid w:val="001D40AD"/>
    <w:rsid w:val="001D728B"/>
    <w:rsid w:val="001E1796"/>
    <w:rsid w:val="001E307E"/>
    <w:rsid w:val="001E36A8"/>
    <w:rsid w:val="001E490E"/>
    <w:rsid w:val="001E4B9C"/>
    <w:rsid w:val="001E4EDC"/>
    <w:rsid w:val="001E7C5C"/>
    <w:rsid w:val="001F2FCD"/>
    <w:rsid w:val="001F650B"/>
    <w:rsid w:val="001F7484"/>
    <w:rsid w:val="002031D3"/>
    <w:rsid w:val="00204D98"/>
    <w:rsid w:val="002070A4"/>
    <w:rsid w:val="002075D4"/>
    <w:rsid w:val="00207901"/>
    <w:rsid w:val="0021000B"/>
    <w:rsid w:val="002103F0"/>
    <w:rsid w:val="00210E29"/>
    <w:rsid w:val="00216D30"/>
    <w:rsid w:val="00216FE0"/>
    <w:rsid w:val="00222870"/>
    <w:rsid w:val="002303D2"/>
    <w:rsid w:val="002346EE"/>
    <w:rsid w:val="00242873"/>
    <w:rsid w:val="00242D45"/>
    <w:rsid w:val="00243A9C"/>
    <w:rsid w:val="00246D21"/>
    <w:rsid w:val="00250900"/>
    <w:rsid w:val="00250C96"/>
    <w:rsid w:val="00252DEB"/>
    <w:rsid w:val="00254DEE"/>
    <w:rsid w:val="00255C06"/>
    <w:rsid w:val="00260354"/>
    <w:rsid w:val="00260645"/>
    <w:rsid w:val="0026404D"/>
    <w:rsid w:val="002640B4"/>
    <w:rsid w:val="00264680"/>
    <w:rsid w:val="0026655F"/>
    <w:rsid w:val="00267B11"/>
    <w:rsid w:val="00270E02"/>
    <w:rsid w:val="00281326"/>
    <w:rsid w:val="002838E9"/>
    <w:rsid w:val="00286460"/>
    <w:rsid w:val="0028655E"/>
    <w:rsid w:val="00286B3F"/>
    <w:rsid w:val="00286C98"/>
    <w:rsid w:val="00287FB8"/>
    <w:rsid w:val="002908F6"/>
    <w:rsid w:val="00291857"/>
    <w:rsid w:val="00292686"/>
    <w:rsid w:val="00293404"/>
    <w:rsid w:val="0029449F"/>
    <w:rsid w:val="0029469E"/>
    <w:rsid w:val="00296D53"/>
    <w:rsid w:val="002A03FB"/>
    <w:rsid w:val="002A1384"/>
    <w:rsid w:val="002A1730"/>
    <w:rsid w:val="002A3798"/>
    <w:rsid w:val="002A4C38"/>
    <w:rsid w:val="002A6620"/>
    <w:rsid w:val="002B0C9E"/>
    <w:rsid w:val="002B151D"/>
    <w:rsid w:val="002B203D"/>
    <w:rsid w:val="002B29E5"/>
    <w:rsid w:val="002B2C8C"/>
    <w:rsid w:val="002B306B"/>
    <w:rsid w:val="002B713F"/>
    <w:rsid w:val="002B73FA"/>
    <w:rsid w:val="002B7B46"/>
    <w:rsid w:val="002C0CBB"/>
    <w:rsid w:val="002C1111"/>
    <w:rsid w:val="002C32D1"/>
    <w:rsid w:val="002C377D"/>
    <w:rsid w:val="002C3C10"/>
    <w:rsid w:val="002C4078"/>
    <w:rsid w:val="002C5478"/>
    <w:rsid w:val="002C5EFC"/>
    <w:rsid w:val="002C7224"/>
    <w:rsid w:val="002D1C77"/>
    <w:rsid w:val="002D692D"/>
    <w:rsid w:val="002E01C3"/>
    <w:rsid w:val="002E0EF5"/>
    <w:rsid w:val="002E1665"/>
    <w:rsid w:val="002E3F81"/>
    <w:rsid w:val="002E437B"/>
    <w:rsid w:val="002E5470"/>
    <w:rsid w:val="002E7BE4"/>
    <w:rsid w:val="002F0555"/>
    <w:rsid w:val="002F0B4A"/>
    <w:rsid w:val="002F261D"/>
    <w:rsid w:val="002F4292"/>
    <w:rsid w:val="002F5CD9"/>
    <w:rsid w:val="002F5DAB"/>
    <w:rsid w:val="002F5E1B"/>
    <w:rsid w:val="002F7207"/>
    <w:rsid w:val="002F7F84"/>
    <w:rsid w:val="00301C7C"/>
    <w:rsid w:val="003024D2"/>
    <w:rsid w:val="00306ECF"/>
    <w:rsid w:val="00310AC8"/>
    <w:rsid w:val="00312BC1"/>
    <w:rsid w:val="00313F29"/>
    <w:rsid w:val="00314474"/>
    <w:rsid w:val="00321454"/>
    <w:rsid w:val="0032256E"/>
    <w:rsid w:val="00325F03"/>
    <w:rsid w:val="003260D5"/>
    <w:rsid w:val="003263EE"/>
    <w:rsid w:val="00330194"/>
    <w:rsid w:val="00331BCE"/>
    <w:rsid w:val="0033286D"/>
    <w:rsid w:val="00334502"/>
    <w:rsid w:val="00335851"/>
    <w:rsid w:val="00335ACE"/>
    <w:rsid w:val="00336971"/>
    <w:rsid w:val="00336FA4"/>
    <w:rsid w:val="003422D3"/>
    <w:rsid w:val="00342C3F"/>
    <w:rsid w:val="00343554"/>
    <w:rsid w:val="00344EAD"/>
    <w:rsid w:val="0034544A"/>
    <w:rsid w:val="00346357"/>
    <w:rsid w:val="003471CF"/>
    <w:rsid w:val="003502CA"/>
    <w:rsid w:val="0035148C"/>
    <w:rsid w:val="00351804"/>
    <w:rsid w:val="003535FE"/>
    <w:rsid w:val="00353E82"/>
    <w:rsid w:val="003552C7"/>
    <w:rsid w:val="0035659E"/>
    <w:rsid w:val="00357B8C"/>
    <w:rsid w:val="00357CFB"/>
    <w:rsid w:val="0036578D"/>
    <w:rsid w:val="003664BC"/>
    <w:rsid w:val="00371AED"/>
    <w:rsid w:val="00372818"/>
    <w:rsid w:val="003729F3"/>
    <w:rsid w:val="00373E6F"/>
    <w:rsid w:val="0037576E"/>
    <w:rsid w:val="00376248"/>
    <w:rsid w:val="003802A8"/>
    <w:rsid w:val="00382394"/>
    <w:rsid w:val="0038303F"/>
    <w:rsid w:val="00384541"/>
    <w:rsid w:val="003902DF"/>
    <w:rsid w:val="003922FF"/>
    <w:rsid w:val="00393C50"/>
    <w:rsid w:val="00394185"/>
    <w:rsid w:val="00394A59"/>
    <w:rsid w:val="003952FE"/>
    <w:rsid w:val="003959C5"/>
    <w:rsid w:val="003963F8"/>
    <w:rsid w:val="003A0582"/>
    <w:rsid w:val="003A2558"/>
    <w:rsid w:val="003A27D4"/>
    <w:rsid w:val="003A456E"/>
    <w:rsid w:val="003A741A"/>
    <w:rsid w:val="003A7F97"/>
    <w:rsid w:val="003B082F"/>
    <w:rsid w:val="003B11F3"/>
    <w:rsid w:val="003B1A09"/>
    <w:rsid w:val="003B3A67"/>
    <w:rsid w:val="003B3A86"/>
    <w:rsid w:val="003B68A7"/>
    <w:rsid w:val="003C13CE"/>
    <w:rsid w:val="003C16E5"/>
    <w:rsid w:val="003C3EB1"/>
    <w:rsid w:val="003C60AC"/>
    <w:rsid w:val="003C6254"/>
    <w:rsid w:val="003C71DE"/>
    <w:rsid w:val="003D0A1C"/>
    <w:rsid w:val="003D0D71"/>
    <w:rsid w:val="003D16B5"/>
    <w:rsid w:val="003D197B"/>
    <w:rsid w:val="003D3F06"/>
    <w:rsid w:val="003D428F"/>
    <w:rsid w:val="003D56BD"/>
    <w:rsid w:val="003D5B20"/>
    <w:rsid w:val="003D6760"/>
    <w:rsid w:val="003D7407"/>
    <w:rsid w:val="003E003A"/>
    <w:rsid w:val="003E08A7"/>
    <w:rsid w:val="003E1751"/>
    <w:rsid w:val="003E2950"/>
    <w:rsid w:val="003E5D94"/>
    <w:rsid w:val="003E6B50"/>
    <w:rsid w:val="003E6E8B"/>
    <w:rsid w:val="003E6ECA"/>
    <w:rsid w:val="003F15FD"/>
    <w:rsid w:val="003F207F"/>
    <w:rsid w:val="003F3ED8"/>
    <w:rsid w:val="003F4669"/>
    <w:rsid w:val="003F4C5D"/>
    <w:rsid w:val="003F5F95"/>
    <w:rsid w:val="0040446D"/>
    <w:rsid w:val="0040625F"/>
    <w:rsid w:val="0040660E"/>
    <w:rsid w:val="00410F71"/>
    <w:rsid w:val="00411956"/>
    <w:rsid w:val="004171E9"/>
    <w:rsid w:val="00417644"/>
    <w:rsid w:val="0042386B"/>
    <w:rsid w:val="00423EB4"/>
    <w:rsid w:val="00425983"/>
    <w:rsid w:val="00425F79"/>
    <w:rsid w:val="00426D13"/>
    <w:rsid w:val="00427652"/>
    <w:rsid w:val="004279B7"/>
    <w:rsid w:val="00427BDF"/>
    <w:rsid w:val="004307F6"/>
    <w:rsid w:val="00431F0C"/>
    <w:rsid w:val="00434368"/>
    <w:rsid w:val="00441A37"/>
    <w:rsid w:val="004430DE"/>
    <w:rsid w:val="004439A1"/>
    <w:rsid w:val="0044467E"/>
    <w:rsid w:val="00447BF5"/>
    <w:rsid w:val="00447FA7"/>
    <w:rsid w:val="0045380F"/>
    <w:rsid w:val="00454EA7"/>
    <w:rsid w:val="00455C1D"/>
    <w:rsid w:val="00456F8C"/>
    <w:rsid w:val="004578D3"/>
    <w:rsid w:val="004618BB"/>
    <w:rsid w:val="00463459"/>
    <w:rsid w:val="0046395D"/>
    <w:rsid w:val="0046412B"/>
    <w:rsid w:val="004657B5"/>
    <w:rsid w:val="00466F4B"/>
    <w:rsid w:val="004703FB"/>
    <w:rsid w:val="00470434"/>
    <w:rsid w:val="00470511"/>
    <w:rsid w:val="0047072F"/>
    <w:rsid w:val="00470A0F"/>
    <w:rsid w:val="00471210"/>
    <w:rsid w:val="00472636"/>
    <w:rsid w:val="00472689"/>
    <w:rsid w:val="00472BE6"/>
    <w:rsid w:val="004756C1"/>
    <w:rsid w:val="00476047"/>
    <w:rsid w:val="00477601"/>
    <w:rsid w:val="00477834"/>
    <w:rsid w:val="00483C74"/>
    <w:rsid w:val="004860EF"/>
    <w:rsid w:val="004864AF"/>
    <w:rsid w:val="004866F7"/>
    <w:rsid w:val="00490863"/>
    <w:rsid w:val="00490AD6"/>
    <w:rsid w:val="00490F04"/>
    <w:rsid w:val="0049242D"/>
    <w:rsid w:val="00493ABE"/>
    <w:rsid w:val="00493B2A"/>
    <w:rsid w:val="00493ED0"/>
    <w:rsid w:val="004961BA"/>
    <w:rsid w:val="004968FD"/>
    <w:rsid w:val="004A1DA9"/>
    <w:rsid w:val="004A1DDC"/>
    <w:rsid w:val="004A26AD"/>
    <w:rsid w:val="004A31F6"/>
    <w:rsid w:val="004A3CB9"/>
    <w:rsid w:val="004A50D9"/>
    <w:rsid w:val="004A73AA"/>
    <w:rsid w:val="004B0D5A"/>
    <w:rsid w:val="004B139F"/>
    <w:rsid w:val="004B19A0"/>
    <w:rsid w:val="004B2A4A"/>
    <w:rsid w:val="004B3072"/>
    <w:rsid w:val="004B31E3"/>
    <w:rsid w:val="004B38BA"/>
    <w:rsid w:val="004B6289"/>
    <w:rsid w:val="004B6DA0"/>
    <w:rsid w:val="004B6EB6"/>
    <w:rsid w:val="004B7192"/>
    <w:rsid w:val="004C16B6"/>
    <w:rsid w:val="004C5941"/>
    <w:rsid w:val="004C72A1"/>
    <w:rsid w:val="004D0E4E"/>
    <w:rsid w:val="004D10E0"/>
    <w:rsid w:val="004D1C92"/>
    <w:rsid w:val="004D5141"/>
    <w:rsid w:val="004D72C2"/>
    <w:rsid w:val="004D7B10"/>
    <w:rsid w:val="004D7E5D"/>
    <w:rsid w:val="004E0A4D"/>
    <w:rsid w:val="004E36F8"/>
    <w:rsid w:val="004E47D6"/>
    <w:rsid w:val="004F392D"/>
    <w:rsid w:val="004F75FF"/>
    <w:rsid w:val="004F7CA9"/>
    <w:rsid w:val="00500357"/>
    <w:rsid w:val="005038AE"/>
    <w:rsid w:val="00503D3B"/>
    <w:rsid w:val="00505BC6"/>
    <w:rsid w:val="0050696D"/>
    <w:rsid w:val="005072F7"/>
    <w:rsid w:val="00511A4E"/>
    <w:rsid w:val="00511DB3"/>
    <w:rsid w:val="00517127"/>
    <w:rsid w:val="00520A87"/>
    <w:rsid w:val="00522ADE"/>
    <w:rsid w:val="0052454C"/>
    <w:rsid w:val="00524DBE"/>
    <w:rsid w:val="00525631"/>
    <w:rsid w:val="00525894"/>
    <w:rsid w:val="00526BC9"/>
    <w:rsid w:val="00531102"/>
    <w:rsid w:val="00531567"/>
    <w:rsid w:val="00532050"/>
    <w:rsid w:val="00532617"/>
    <w:rsid w:val="0053464E"/>
    <w:rsid w:val="00534675"/>
    <w:rsid w:val="005352C0"/>
    <w:rsid w:val="0053558C"/>
    <w:rsid w:val="00535B12"/>
    <w:rsid w:val="005360EB"/>
    <w:rsid w:val="005364D2"/>
    <w:rsid w:val="00537B8F"/>
    <w:rsid w:val="00540662"/>
    <w:rsid w:val="00540742"/>
    <w:rsid w:val="00540C3E"/>
    <w:rsid w:val="0054209D"/>
    <w:rsid w:val="00543C72"/>
    <w:rsid w:val="0055169F"/>
    <w:rsid w:val="00553568"/>
    <w:rsid w:val="005564CC"/>
    <w:rsid w:val="00561623"/>
    <w:rsid w:val="00561A1D"/>
    <w:rsid w:val="0056326E"/>
    <w:rsid w:val="005655B3"/>
    <w:rsid w:val="00567E0E"/>
    <w:rsid w:val="00571845"/>
    <w:rsid w:val="00573239"/>
    <w:rsid w:val="005747E5"/>
    <w:rsid w:val="005757EF"/>
    <w:rsid w:val="00580986"/>
    <w:rsid w:val="0058140D"/>
    <w:rsid w:val="0058230B"/>
    <w:rsid w:val="0058249C"/>
    <w:rsid w:val="00582809"/>
    <w:rsid w:val="00582919"/>
    <w:rsid w:val="00583EE6"/>
    <w:rsid w:val="00587A99"/>
    <w:rsid w:val="00590428"/>
    <w:rsid w:val="005904CB"/>
    <w:rsid w:val="0059413B"/>
    <w:rsid w:val="005950E9"/>
    <w:rsid w:val="00595765"/>
    <w:rsid w:val="0059764D"/>
    <w:rsid w:val="005A108D"/>
    <w:rsid w:val="005A18A7"/>
    <w:rsid w:val="005A1933"/>
    <w:rsid w:val="005A36F9"/>
    <w:rsid w:val="005A42AC"/>
    <w:rsid w:val="005A5DB4"/>
    <w:rsid w:val="005A6185"/>
    <w:rsid w:val="005A6AA2"/>
    <w:rsid w:val="005B23D8"/>
    <w:rsid w:val="005B2DDA"/>
    <w:rsid w:val="005B48C0"/>
    <w:rsid w:val="005B512F"/>
    <w:rsid w:val="005B5AE9"/>
    <w:rsid w:val="005C260E"/>
    <w:rsid w:val="005C345C"/>
    <w:rsid w:val="005C58AF"/>
    <w:rsid w:val="005C5D2A"/>
    <w:rsid w:val="005C69F2"/>
    <w:rsid w:val="005D0047"/>
    <w:rsid w:val="005D1745"/>
    <w:rsid w:val="005D1D37"/>
    <w:rsid w:val="005D1E0A"/>
    <w:rsid w:val="005D27C3"/>
    <w:rsid w:val="005D3ED8"/>
    <w:rsid w:val="005D6C77"/>
    <w:rsid w:val="005D773E"/>
    <w:rsid w:val="005D7BDD"/>
    <w:rsid w:val="005E06B7"/>
    <w:rsid w:val="005E1C07"/>
    <w:rsid w:val="005E2E94"/>
    <w:rsid w:val="005E3256"/>
    <w:rsid w:val="005E43C4"/>
    <w:rsid w:val="005E5008"/>
    <w:rsid w:val="005E635C"/>
    <w:rsid w:val="005E6C34"/>
    <w:rsid w:val="005E6CE0"/>
    <w:rsid w:val="005E76DF"/>
    <w:rsid w:val="005E789A"/>
    <w:rsid w:val="005F2196"/>
    <w:rsid w:val="005F2C34"/>
    <w:rsid w:val="005F319C"/>
    <w:rsid w:val="005F6231"/>
    <w:rsid w:val="005F7A48"/>
    <w:rsid w:val="00600D2E"/>
    <w:rsid w:val="00601A8D"/>
    <w:rsid w:val="00605207"/>
    <w:rsid w:val="00605690"/>
    <w:rsid w:val="00610F47"/>
    <w:rsid w:val="00611AC1"/>
    <w:rsid w:val="00611DBB"/>
    <w:rsid w:val="00613F70"/>
    <w:rsid w:val="0061462E"/>
    <w:rsid w:val="00614D32"/>
    <w:rsid w:val="0061575C"/>
    <w:rsid w:val="006169B7"/>
    <w:rsid w:val="006171B0"/>
    <w:rsid w:val="00621868"/>
    <w:rsid w:val="00626571"/>
    <w:rsid w:val="00627F2B"/>
    <w:rsid w:val="0063231D"/>
    <w:rsid w:val="00632B07"/>
    <w:rsid w:val="00632DDC"/>
    <w:rsid w:val="00632FEB"/>
    <w:rsid w:val="00633240"/>
    <w:rsid w:val="00633B54"/>
    <w:rsid w:val="00634067"/>
    <w:rsid w:val="006349BA"/>
    <w:rsid w:val="006369D9"/>
    <w:rsid w:val="00636C60"/>
    <w:rsid w:val="00637854"/>
    <w:rsid w:val="00640FDD"/>
    <w:rsid w:val="00642EA9"/>
    <w:rsid w:val="00645A14"/>
    <w:rsid w:val="00646219"/>
    <w:rsid w:val="0064776D"/>
    <w:rsid w:val="00647D42"/>
    <w:rsid w:val="006517B9"/>
    <w:rsid w:val="006517CC"/>
    <w:rsid w:val="006539F8"/>
    <w:rsid w:val="0065484A"/>
    <w:rsid w:val="00655804"/>
    <w:rsid w:val="00655BDE"/>
    <w:rsid w:val="0065696C"/>
    <w:rsid w:val="0065732C"/>
    <w:rsid w:val="00662110"/>
    <w:rsid w:val="00666A54"/>
    <w:rsid w:val="00667278"/>
    <w:rsid w:val="00672A2B"/>
    <w:rsid w:val="00673EB6"/>
    <w:rsid w:val="00674CFC"/>
    <w:rsid w:val="00674E89"/>
    <w:rsid w:val="00675008"/>
    <w:rsid w:val="006760CE"/>
    <w:rsid w:val="0068173C"/>
    <w:rsid w:val="00681A37"/>
    <w:rsid w:val="00683589"/>
    <w:rsid w:val="006850ED"/>
    <w:rsid w:val="00685213"/>
    <w:rsid w:val="00685CCB"/>
    <w:rsid w:val="0068769D"/>
    <w:rsid w:val="006876E7"/>
    <w:rsid w:val="00687B93"/>
    <w:rsid w:val="00691076"/>
    <w:rsid w:val="006915C6"/>
    <w:rsid w:val="0069317D"/>
    <w:rsid w:val="00693FAD"/>
    <w:rsid w:val="006A1DA7"/>
    <w:rsid w:val="006A1E9E"/>
    <w:rsid w:val="006A380B"/>
    <w:rsid w:val="006A45EA"/>
    <w:rsid w:val="006A480D"/>
    <w:rsid w:val="006A4DA8"/>
    <w:rsid w:val="006A5141"/>
    <w:rsid w:val="006A5DCB"/>
    <w:rsid w:val="006A6A08"/>
    <w:rsid w:val="006A7AD5"/>
    <w:rsid w:val="006B0EF1"/>
    <w:rsid w:val="006B24F9"/>
    <w:rsid w:val="006B5531"/>
    <w:rsid w:val="006C0BBC"/>
    <w:rsid w:val="006C61B1"/>
    <w:rsid w:val="006C6613"/>
    <w:rsid w:val="006C6FFD"/>
    <w:rsid w:val="006C7AF4"/>
    <w:rsid w:val="006C7D7C"/>
    <w:rsid w:val="006D05C0"/>
    <w:rsid w:val="006D0B60"/>
    <w:rsid w:val="006D132E"/>
    <w:rsid w:val="006D1E95"/>
    <w:rsid w:val="006D36AD"/>
    <w:rsid w:val="006D3D1A"/>
    <w:rsid w:val="006D6D3A"/>
    <w:rsid w:val="006D7310"/>
    <w:rsid w:val="006E1524"/>
    <w:rsid w:val="006E1E4F"/>
    <w:rsid w:val="006E2267"/>
    <w:rsid w:val="006E4F57"/>
    <w:rsid w:val="006E7997"/>
    <w:rsid w:val="006F15B6"/>
    <w:rsid w:val="006F20A2"/>
    <w:rsid w:val="006F3067"/>
    <w:rsid w:val="006F33A8"/>
    <w:rsid w:val="006F356F"/>
    <w:rsid w:val="006F7BBA"/>
    <w:rsid w:val="00700FAD"/>
    <w:rsid w:val="0070185C"/>
    <w:rsid w:val="0070572C"/>
    <w:rsid w:val="007058A4"/>
    <w:rsid w:val="007065C6"/>
    <w:rsid w:val="00707D93"/>
    <w:rsid w:val="00710387"/>
    <w:rsid w:val="007103B7"/>
    <w:rsid w:val="00711388"/>
    <w:rsid w:val="00714358"/>
    <w:rsid w:val="007159D6"/>
    <w:rsid w:val="0071692F"/>
    <w:rsid w:val="00716E6A"/>
    <w:rsid w:val="00721144"/>
    <w:rsid w:val="00721770"/>
    <w:rsid w:val="007219D0"/>
    <w:rsid w:val="00723521"/>
    <w:rsid w:val="00723E02"/>
    <w:rsid w:val="00726227"/>
    <w:rsid w:val="00727AD1"/>
    <w:rsid w:val="00727E2A"/>
    <w:rsid w:val="007351CA"/>
    <w:rsid w:val="00736DC1"/>
    <w:rsid w:val="00742368"/>
    <w:rsid w:val="00743A1F"/>
    <w:rsid w:val="007450B2"/>
    <w:rsid w:val="007455D4"/>
    <w:rsid w:val="00745669"/>
    <w:rsid w:val="00746CC5"/>
    <w:rsid w:val="00750300"/>
    <w:rsid w:val="0075270C"/>
    <w:rsid w:val="00753447"/>
    <w:rsid w:val="0075394D"/>
    <w:rsid w:val="007539DE"/>
    <w:rsid w:val="00754448"/>
    <w:rsid w:val="00755073"/>
    <w:rsid w:val="007553B1"/>
    <w:rsid w:val="00762612"/>
    <w:rsid w:val="00763B80"/>
    <w:rsid w:val="00764F42"/>
    <w:rsid w:val="0077747D"/>
    <w:rsid w:val="0078147F"/>
    <w:rsid w:val="0078149F"/>
    <w:rsid w:val="00782188"/>
    <w:rsid w:val="00782611"/>
    <w:rsid w:val="00783AFB"/>
    <w:rsid w:val="00784F0E"/>
    <w:rsid w:val="00785F26"/>
    <w:rsid w:val="0078635D"/>
    <w:rsid w:val="00787098"/>
    <w:rsid w:val="007A0107"/>
    <w:rsid w:val="007A17B1"/>
    <w:rsid w:val="007A30CD"/>
    <w:rsid w:val="007A4F3E"/>
    <w:rsid w:val="007A5FBD"/>
    <w:rsid w:val="007A6DE0"/>
    <w:rsid w:val="007A7FB1"/>
    <w:rsid w:val="007B08C9"/>
    <w:rsid w:val="007B08EF"/>
    <w:rsid w:val="007B1C68"/>
    <w:rsid w:val="007B2A07"/>
    <w:rsid w:val="007B3D0B"/>
    <w:rsid w:val="007B44E6"/>
    <w:rsid w:val="007B587C"/>
    <w:rsid w:val="007B5A78"/>
    <w:rsid w:val="007C1614"/>
    <w:rsid w:val="007C218E"/>
    <w:rsid w:val="007C322C"/>
    <w:rsid w:val="007C3F71"/>
    <w:rsid w:val="007C6999"/>
    <w:rsid w:val="007C6EE4"/>
    <w:rsid w:val="007C7AEE"/>
    <w:rsid w:val="007D2989"/>
    <w:rsid w:val="007D4C60"/>
    <w:rsid w:val="007D5A92"/>
    <w:rsid w:val="007D5AB2"/>
    <w:rsid w:val="007D6F2E"/>
    <w:rsid w:val="007E447E"/>
    <w:rsid w:val="007E48F2"/>
    <w:rsid w:val="007E532F"/>
    <w:rsid w:val="007E5D00"/>
    <w:rsid w:val="007E7402"/>
    <w:rsid w:val="007F6B35"/>
    <w:rsid w:val="007F706A"/>
    <w:rsid w:val="00803E12"/>
    <w:rsid w:val="00806C6E"/>
    <w:rsid w:val="00812729"/>
    <w:rsid w:val="00812EF2"/>
    <w:rsid w:val="00814659"/>
    <w:rsid w:val="00816300"/>
    <w:rsid w:val="00817606"/>
    <w:rsid w:val="00820CAA"/>
    <w:rsid w:val="00821DCB"/>
    <w:rsid w:val="00821DE8"/>
    <w:rsid w:val="00823042"/>
    <w:rsid w:val="0082408D"/>
    <w:rsid w:val="008243E9"/>
    <w:rsid w:val="0082562D"/>
    <w:rsid w:val="00825FF8"/>
    <w:rsid w:val="0082788D"/>
    <w:rsid w:val="00827DC4"/>
    <w:rsid w:val="008306E5"/>
    <w:rsid w:val="00832708"/>
    <w:rsid w:val="00833963"/>
    <w:rsid w:val="00834456"/>
    <w:rsid w:val="00834D46"/>
    <w:rsid w:val="00835278"/>
    <w:rsid w:val="008365CB"/>
    <w:rsid w:val="008371D1"/>
    <w:rsid w:val="00837415"/>
    <w:rsid w:val="00837960"/>
    <w:rsid w:val="008401C2"/>
    <w:rsid w:val="00840749"/>
    <w:rsid w:val="00840A97"/>
    <w:rsid w:val="008459B7"/>
    <w:rsid w:val="00845CF1"/>
    <w:rsid w:val="0085141A"/>
    <w:rsid w:val="00852A05"/>
    <w:rsid w:val="00856FF7"/>
    <w:rsid w:val="00862760"/>
    <w:rsid w:val="00863F3C"/>
    <w:rsid w:val="008657FC"/>
    <w:rsid w:val="00866958"/>
    <w:rsid w:val="00870991"/>
    <w:rsid w:val="0087158F"/>
    <w:rsid w:val="00872A12"/>
    <w:rsid w:val="0087367C"/>
    <w:rsid w:val="00874276"/>
    <w:rsid w:val="00876E5E"/>
    <w:rsid w:val="00877A7E"/>
    <w:rsid w:val="00877B09"/>
    <w:rsid w:val="00883BA5"/>
    <w:rsid w:val="00884F2D"/>
    <w:rsid w:val="00885147"/>
    <w:rsid w:val="00885BED"/>
    <w:rsid w:val="0088606A"/>
    <w:rsid w:val="0088677D"/>
    <w:rsid w:val="00893903"/>
    <w:rsid w:val="008947D9"/>
    <w:rsid w:val="00896CA5"/>
    <w:rsid w:val="008A0318"/>
    <w:rsid w:val="008A08A5"/>
    <w:rsid w:val="008A3A74"/>
    <w:rsid w:val="008A68EC"/>
    <w:rsid w:val="008A6AA4"/>
    <w:rsid w:val="008A78FC"/>
    <w:rsid w:val="008A7F1B"/>
    <w:rsid w:val="008B0929"/>
    <w:rsid w:val="008B3EB0"/>
    <w:rsid w:val="008B3F27"/>
    <w:rsid w:val="008B58D7"/>
    <w:rsid w:val="008B72F5"/>
    <w:rsid w:val="008C04A2"/>
    <w:rsid w:val="008C1DE6"/>
    <w:rsid w:val="008C49F6"/>
    <w:rsid w:val="008C61DE"/>
    <w:rsid w:val="008C758E"/>
    <w:rsid w:val="008D572E"/>
    <w:rsid w:val="008D613D"/>
    <w:rsid w:val="008D680E"/>
    <w:rsid w:val="008D797D"/>
    <w:rsid w:val="008D7A77"/>
    <w:rsid w:val="008D7C31"/>
    <w:rsid w:val="008E157C"/>
    <w:rsid w:val="008E1747"/>
    <w:rsid w:val="008E19D2"/>
    <w:rsid w:val="008E328A"/>
    <w:rsid w:val="008E334B"/>
    <w:rsid w:val="008E4535"/>
    <w:rsid w:val="008E4B63"/>
    <w:rsid w:val="008E6785"/>
    <w:rsid w:val="008E6950"/>
    <w:rsid w:val="008F0E01"/>
    <w:rsid w:val="008F13ED"/>
    <w:rsid w:val="008F3E87"/>
    <w:rsid w:val="008F7F9A"/>
    <w:rsid w:val="00901479"/>
    <w:rsid w:val="00903ECE"/>
    <w:rsid w:val="0090430D"/>
    <w:rsid w:val="009116D1"/>
    <w:rsid w:val="00914FCC"/>
    <w:rsid w:val="00915E02"/>
    <w:rsid w:val="00916F6D"/>
    <w:rsid w:val="009203AC"/>
    <w:rsid w:val="009208AD"/>
    <w:rsid w:val="009276C2"/>
    <w:rsid w:val="009317D2"/>
    <w:rsid w:val="00931E98"/>
    <w:rsid w:val="009430E7"/>
    <w:rsid w:val="00943A5D"/>
    <w:rsid w:val="00946430"/>
    <w:rsid w:val="00950229"/>
    <w:rsid w:val="009509EC"/>
    <w:rsid w:val="00950F65"/>
    <w:rsid w:val="00952E92"/>
    <w:rsid w:val="009549D6"/>
    <w:rsid w:val="009562D8"/>
    <w:rsid w:val="00956722"/>
    <w:rsid w:val="00957ED1"/>
    <w:rsid w:val="00963826"/>
    <w:rsid w:val="00963EAC"/>
    <w:rsid w:val="0097411B"/>
    <w:rsid w:val="00977D94"/>
    <w:rsid w:val="0098347A"/>
    <w:rsid w:val="009857F4"/>
    <w:rsid w:val="00990712"/>
    <w:rsid w:val="00990A83"/>
    <w:rsid w:val="009914C7"/>
    <w:rsid w:val="00993C16"/>
    <w:rsid w:val="009940EE"/>
    <w:rsid w:val="00994B10"/>
    <w:rsid w:val="0099506C"/>
    <w:rsid w:val="00996554"/>
    <w:rsid w:val="00997C98"/>
    <w:rsid w:val="009A0FDC"/>
    <w:rsid w:val="009A209B"/>
    <w:rsid w:val="009A6A97"/>
    <w:rsid w:val="009A6AE0"/>
    <w:rsid w:val="009A7168"/>
    <w:rsid w:val="009B083B"/>
    <w:rsid w:val="009B1358"/>
    <w:rsid w:val="009B30E6"/>
    <w:rsid w:val="009B424C"/>
    <w:rsid w:val="009B5C44"/>
    <w:rsid w:val="009C05AB"/>
    <w:rsid w:val="009C0D0D"/>
    <w:rsid w:val="009C3156"/>
    <w:rsid w:val="009C54D1"/>
    <w:rsid w:val="009C678A"/>
    <w:rsid w:val="009D00E3"/>
    <w:rsid w:val="009D4548"/>
    <w:rsid w:val="009D560B"/>
    <w:rsid w:val="009D5A12"/>
    <w:rsid w:val="009D6206"/>
    <w:rsid w:val="009D7C79"/>
    <w:rsid w:val="009E1C8C"/>
    <w:rsid w:val="009E2E87"/>
    <w:rsid w:val="009E5F4E"/>
    <w:rsid w:val="009E6D7A"/>
    <w:rsid w:val="009E7765"/>
    <w:rsid w:val="009F0D05"/>
    <w:rsid w:val="009F1053"/>
    <w:rsid w:val="009F1677"/>
    <w:rsid w:val="009F384B"/>
    <w:rsid w:val="009F39A7"/>
    <w:rsid w:val="00A00FAC"/>
    <w:rsid w:val="00A019C2"/>
    <w:rsid w:val="00A033E5"/>
    <w:rsid w:val="00A0385C"/>
    <w:rsid w:val="00A039BA"/>
    <w:rsid w:val="00A03EEF"/>
    <w:rsid w:val="00A0434B"/>
    <w:rsid w:val="00A06FAB"/>
    <w:rsid w:val="00A07686"/>
    <w:rsid w:val="00A13879"/>
    <w:rsid w:val="00A15B10"/>
    <w:rsid w:val="00A16008"/>
    <w:rsid w:val="00A165D1"/>
    <w:rsid w:val="00A179DA"/>
    <w:rsid w:val="00A20945"/>
    <w:rsid w:val="00A23045"/>
    <w:rsid w:val="00A271A3"/>
    <w:rsid w:val="00A27BBB"/>
    <w:rsid w:val="00A3010C"/>
    <w:rsid w:val="00A306FE"/>
    <w:rsid w:val="00A32AE9"/>
    <w:rsid w:val="00A35124"/>
    <w:rsid w:val="00A4345C"/>
    <w:rsid w:val="00A440D9"/>
    <w:rsid w:val="00A44CF5"/>
    <w:rsid w:val="00A44CFC"/>
    <w:rsid w:val="00A46C46"/>
    <w:rsid w:val="00A51204"/>
    <w:rsid w:val="00A52512"/>
    <w:rsid w:val="00A535CD"/>
    <w:rsid w:val="00A53704"/>
    <w:rsid w:val="00A53ABC"/>
    <w:rsid w:val="00A55740"/>
    <w:rsid w:val="00A563C2"/>
    <w:rsid w:val="00A57D45"/>
    <w:rsid w:val="00A610D2"/>
    <w:rsid w:val="00A6413C"/>
    <w:rsid w:val="00A6449D"/>
    <w:rsid w:val="00A647C8"/>
    <w:rsid w:val="00A65A4E"/>
    <w:rsid w:val="00A66028"/>
    <w:rsid w:val="00A6718A"/>
    <w:rsid w:val="00A70CA7"/>
    <w:rsid w:val="00A7211F"/>
    <w:rsid w:val="00A72A14"/>
    <w:rsid w:val="00A73013"/>
    <w:rsid w:val="00A805A6"/>
    <w:rsid w:val="00A81180"/>
    <w:rsid w:val="00A82F6D"/>
    <w:rsid w:val="00A834CD"/>
    <w:rsid w:val="00A8391E"/>
    <w:rsid w:val="00A86B30"/>
    <w:rsid w:val="00A86E95"/>
    <w:rsid w:val="00A91EAB"/>
    <w:rsid w:val="00A92ED9"/>
    <w:rsid w:val="00A94526"/>
    <w:rsid w:val="00A949E0"/>
    <w:rsid w:val="00A97B45"/>
    <w:rsid w:val="00AA0542"/>
    <w:rsid w:val="00AA264E"/>
    <w:rsid w:val="00AA2F00"/>
    <w:rsid w:val="00AA71B7"/>
    <w:rsid w:val="00AB0482"/>
    <w:rsid w:val="00AB3522"/>
    <w:rsid w:val="00AB38C9"/>
    <w:rsid w:val="00AB45DF"/>
    <w:rsid w:val="00AB51D5"/>
    <w:rsid w:val="00AB54BC"/>
    <w:rsid w:val="00AB573E"/>
    <w:rsid w:val="00AB771C"/>
    <w:rsid w:val="00AB7B02"/>
    <w:rsid w:val="00AC4B5B"/>
    <w:rsid w:val="00AC5318"/>
    <w:rsid w:val="00AD0A1D"/>
    <w:rsid w:val="00AD0BBA"/>
    <w:rsid w:val="00AD0D95"/>
    <w:rsid w:val="00AD155C"/>
    <w:rsid w:val="00AD3C7A"/>
    <w:rsid w:val="00AD6ECA"/>
    <w:rsid w:val="00AD7C6A"/>
    <w:rsid w:val="00AE3025"/>
    <w:rsid w:val="00AE34A2"/>
    <w:rsid w:val="00AE4FCE"/>
    <w:rsid w:val="00AF0481"/>
    <w:rsid w:val="00AF0A2A"/>
    <w:rsid w:val="00AF21E7"/>
    <w:rsid w:val="00AF3007"/>
    <w:rsid w:val="00AF32CC"/>
    <w:rsid w:val="00AF4373"/>
    <w:rsid w:val="00AF5FE9"/>
    <w:rsid w:val="00AF61AE"/>
    <w:rsid w:val="00B01CD1"/>
    <w:rsid w:val="00B03433"/>
    <w:rsid w:val="00B03F58"/>
    <w:rsid w:val="00B0457D"/>
    <w:rsid w:val="00B04F09"/>
    <w:rsid w:val="00B06AD0"/>
    <w:rsid w:val="00B07593"/>
    <w:rsid w:val="00B10867"/>
    <w:rsid w:val="00B1123D"/>
    <w:rsid w:val="00B11A39"/>
    <w:rsid w:val="00B1428E"/>
    <w:rsid w:val="00B1470B"/>
    <w:rsid w:val="00B175B5"/>
    <w:rsid w:val="00B1790B"/>
    <w:rsid w:val="00B208F9"/>
    <w:rsid w:val="00B23223"/>
    <w:rsid w:val="00B240FC"/>
    <w:rsid w:val="00B243B2"/>
    <w:rsid w:val="00B257B4"/>
    <w:rsid w:val="00B26CDA"/>
    <w:rsid w:val="00B31468"/>
    <w:rsid w:val="00B32050"/>
    <w:rsid w:val="00B348CB"/>
    <w:rsid w:val="00B35F33"/>
    <w:rsid w:val="00B36E2D"/>
    <w:rsid w:val="00B4045C"/>
    <w:rsid w:val="00B4189C"/>
    <w:rsid w:val="00B4417F"/>
    <w:rsid w:val="00B441C1"/>
    <w:rsid w:val="00B45B5F"/>
    <w:rsid w:val="00B46EFF"/>
    <w:rsid w:val="00B5025F"/>
    <w:rsid w:val="00B50A67"/>
    <w:rsid w:val="00B553AC"/>
    <w:rsid w:val="00B56A6E"/>
    <w:rsid w:val="00B572E2"/>
    <w:rsid w:val="00B717F4"/>
    <w:rsid w:val="00B74CC0"/>
    <w:rsid w:val="00B75A68"/>
    <w:rsid w:val="00B774B2"/>
    <w:rsid w:val="00B8150D"/>
    <w:rsid w:val="00B86E68"/>
    <w:rsid w:val="00B86F17"/>
    <w:rsid w:val="00B90504"/>
    <w:rsid w:val="00B910B8"/>
    <w:rsid w:val="00B97059"/>
    <w:rsid w:val="00B97B89"/>
    <w:rsid w:val="00BA0230"/>
    <w:rsid w:val="00BA18FA"/>
    <w:rsid w:val="00BA415C"/>
    <w:rsid w:val="00BA4209"/>
    <w:rsid w:val="00BA56F9"/>
    <w:rsid w:val="00BB3E3D"/>
    <w:rsid w:val="00BB3E5A"/>
    <w:rsid w:val="00BB4177"/>
    <w:rsid w:val="00BB475C"/>
    <w:rsid w:val="00BB4BC7"/>
    <w:rsid w:val="00BB5594"/>
    <w:rsid w:val="00BB5E33"/>
    <w:rsid w:val="00BC4C3C"/>
    <w:rsid w:val="00BD0D37"/>
    <w:rsid w:val="00BD0F94"/>
    <w:rsid w:val="00BD1284"/>
    <w:rsid w:val="00BD322D"/>
    <w:rsid w:val="00BD37E9"/>
    <w:rsid w:val="00BD3CC6"/>
    <w:rsid w:val="00BD5BE6"/>
    <w:rsid w:val="00BD643A"/>
    <w:rsid w:val="00BD673E"/>
    <w:rsid w:val="00BD7456"/>
    <w:rsid w:val="00BE1038"/>
    <w:rsid w:val="00BE346A"/>
    <w:rsid w:val="00BE3C7F"/>
    <w:rsid w:val="00BE51FA"/>
    <w:rsid w:val="00BE5657"/>
    <w:rsid w:val="00BE6B1C"/>
    <w:rsid w:val="00BE728A"/>
    <w:rsid w:val="00BE7FD0"/>
    <w:rsid w:val="00BF22B1"/>
    <w:rsid w:val="00BF341B"/>
    <w:rsid w:val="00BF5148"/>
    <w:rsid w:val="00BF64DB"/>
    <w:rsid w:val="00C00983"/>
    <w:rsid w:val="00C0290C"/>
    <w:rsid w:val="00C03234"/>
    <w:rsid w:val="00C03599"/>
    <w:rsid w:val="00C048B0"/>
    <w:rsid w:val="00C052D0"/>
    <w:rsid w:val="00C058DE"/>
    <w:rsid w:val="00C06E5A"/>
    <w:rsid w:val="00C1075A"/>
    <w:rsid w:val="00C13CBE"/>
    <w:rsid w:val="00C15A08"/>
    <w:rsid w:val="00C15BE2"/>
    <w:rsid w:val="00C16010"/>
    <w:rsid w:val="00C168E6"/>
    <w:rsid w:val="00C20583"/>
    <w:rsid w:val="00C24035"/>
    <w:rsid w:val="00C26AEE"/>
    <w:rsid w:val="00C275CF"/>
    <w:rsid w:val="00C314E6"/>
    <w:rsid w:val="00C31891"/>
    <w:rsid w:val="00C34F2A"/>
    <w:rsid w:val="00C357E4"/>
    <w:rsid w:val="00C35E82"/>
    <w:rsid w:val="00C36A6E"/>
    <w:rsid w:val="00C37030"/>
    <w:rsid w:val="00C37D08"/>
    <w:rsid w:val="00C40D2F"/>
    <w:rsid w:val="00C412AA"/>
    <w:rsid w:val="00C4175D"/>
    <w:rsid w:val="00C41AEE"/>
    <w:rsid w:val="00C426D5"/>
    <w:rsid w:val="00C45503"/>
    <w:rsid w:val="00C45A6D"/>
    <w:rsid w:val="00C46C89"/>
    <w:rsid w:val="00C51E9C"/>
    <w:rsid w:val="00C5258F"/>
    <w:rsid w:val="00C5531B"/>
    <w:rsid w:val="00C5680E"/>
    <w:rsid w:val="00C56C90"/>
    <w:rsid w:val="00C60509"/>
    <w:rsid w:val="00C60D15"/>
    <w:rsid w:val="00C62510"/>
    <w:rsid w:val="00C627AF"/>
    <w:rsid w:val="00C629FF"/>
    <w:rsid w:val="00C64187"/>
    <w:rsid w:val="00C64CEC"/>
    <w:rsid w:val="00C65047"/>
    <w:rsid w:val="00C710A5"/>
    <w:rsid w:val="00C71164"/>
    <w:rsid w:val="00C71C3E"/>
    <w:rsid w:val="00C72995"/>
    <w:rsid w:val="00C72A87"/>
    <w:rsid w:val="00C8078F"/>
    <w:rsid w:val="00C81B75"/>
    <w:rsid w:val="00C81B9B"/>
    <w:rsid w:val="00C834F4"/>
    <w:rsid w:val="00C8551A"/>
    <w:rsid w:val="00C858C6"/>
    <w:rsid w:val="00C91936"/>
    <w:rsid w:val="00C92651"/>
    <w:rsid w:val="00C92BD7"/>
    <w:rsid w:val="00C93FE2"/>
    <w:rsid w:val="00C946FF"/>
    <w:rsid w:val="00C94B2E"/>
    <w:rsid w:val="00C96DA2"/>
    <w:rsid w:val="00CA1F74"/>
    <w:rsid w:val="00CA2BD9"/>
    <w:rsid w:val="00CA2C65"/>
    <w:rsid w:val="00CA38EC"/>
    <w:rsid w:val="00CA3E1C"/>
    <w:rsid w:val="00CA3FEF"/>
    <w:rsid w:val="00CA581F"/>
    <w:rsid w:val="00CA669F"/>
    <w:rsid w:val="00CA7F24"/>
    <w:rsid w:val="00CB0238"/>
    <w:rsid w:val="00CB0879"/>
    <w:rsid w:val="00CB1052"/>
    <w:rsid w:val="00CB23AE"/>
    <w:rsid w:val="00CB34B1"/>
    <w:rsid w:val="00CB3A29"/>
    <w:rsid w:val="00CC0D8B"/>
    <w:rsid w:val="00CC1A8F"/>
    <w:rsid w:val="00CC46D9"/>
    <w:rsid w:val="00CC573B"/>
    <w:rsid w:val="00CC7E6B"/>
    <w:rsid w:val="00CD1028"/>
    <w:rsid w:val="00CD5F64"/>
    <w:rsid w:val="00CD6629"/>
    <w:rsid w:val="00CD757B"/>
    <w:rsid w:val="00CE42C7"/>
    <w:rsid w:val="00CE504F"/>
    <w:rsid w:val="00CE51C3"/>
    <w:rsid w:val="00CE57E9"/>
    <w:rsid w:val="00CE65E1"/>
    <w:rsid w:val="00CE6A29"/>
    <w:rsid w:val="00CF024A"/>
    <w:rsid w:val="00CF0969"/>
    <w:rsid w:val="00CF2857"/>
    <w:rsid w:val="00CF2DD8"/>
    <w:rsid w:val="00CF4396"/>
    <w:rsid w:val="00D00EFA"/>
    <w:rsid w:val="00D0134F"/>
    <w:rsid w:val="00D01420"/>
    <w:rsid w:val="00D02A9A"/>
    <w:rsid w:val="00D039FC"/>
    <w:rsid w:val="00D05081"/>
    <w:rsid w:val="00D05C00"/>
    <w:rsid w:val="00D11E6F"/>
    <w:rsid w:val="00D12A52"/>
    <w:rsid w:val="00D13397"/>
    <w:rsid w:val="00D14122"/>
    <w:rsid w:val="00D14837"/>
    <w:rsid w:val="00D1539C"/>
    <w:rsid w:val="00D17626"/>
    <w:rsid w:val="00D212C6"/>
    <w:rsid w:val="00D238D7"/>
    <w:rsid w:val="00D30D34"/>
    <w:rsid w:val="00D310A7"/>
    <w:rsid w:val="00D31878"/>
    <w:rsid w:val="00D34015"/>
    <w:rsid w:val="00D34DF3"/>
    <w:rsid w:val="00D373D9"/>
    <w:rsid w:val="00D379B8"/>
    <w:rsid w:val="00D37D24"/>
    <w:rsid w:val="00D41602"/>
    <w:rsid w:val="00D4361B"/>
    <w:rsid w:val="00D47854"/>
    <w:rsid w:val="00D478B6"/>
    <w:rsid w:val="00D527BF"/>
    <w:rsid w:val="00D55583"/>
    <w:rsid w:val="00D56511"/>
    <w:rsid w:val="00D5656F"/>
    <w:rsid w:val="00D62153"/>
    <w:rsid w:val="00D63885"/>
    <w:rsid w:val="00D656A3"/>
    <w:rsid w:val="00D65859"/>
    <w:rsid w:val="00D705B2"/>
    <w:rsid w:val="00D705C5"/>
    <w:rsid w:val="00D7162B"/>
    <w:rsid w:val="00D74524"/>
    <w:rsid w:val="00D764E6"/>
    <w:rsid w:val="00D77063"/>
    <w:rsid w:val="00D77446"/>
    <w:rsid w:val="00D83F90"/>
    <w:rsid w:val="00D85744"/>
    <w:rsid w:val="00D86D9E"/>
    <w:rsid w:val="00D87391"/>
    <w:rsid w:val="00D903BC"/>
    <w:rsid w:val="00D90CE4"/>
    <w:rsid w:val="00D922BE"/>
    <w:rsid w:val="00D923A5"/>
    <w:rsid w:val="00D9317F"/>
    <w:rsid w:val="00D959AD"/>
    <w:rsid w:val="00D95B56"/>
    <w:rsid w:val="00DA4307"/>
    <w:rsid w:val="00DA5ACF"/>
    <w:rsid w:val="00DA669E"/>
    <w:rsid w:val="00DB1767"/>
    <w:rsid w:val="00DB293D"/>
    <w:rsid w:val="00DB4AAB"/>
    <w:rsid w:val="00DB66C5"/>
    <w:rsid w:val="00DB6934"/>
    <w:rsid w:val="00DB7425"/>
    <w:rsid w:val="00DB7AEC"/>
    <w:rsid w:val="00DC1281"/>
    <w:rsid w:val="00DC15F4"/>
    <w:rsid w:val="00DC1969"/>
    <w:rsid w:val="00DC22AF"/>
    <w:rsid w:val="00DC6743"/>
    <w:rsid w:val="00DC7424"/>
    <w:rsid w:val="00DD01CD"/>
    <w:rsid w:val="00DD143E"/>
    <w:rsid w:val="00DD21D8"/>
    <w:rsid w:val="00DD349A"/>
    <w:rsid w:val="00DD491C"/>
    <w:rsid w:val="00DD4C7E"/>
    <w:rsid w:val="00DE131A"/>
    <w:rsid w:val="00DE2F50"/>
    <w:rsid w:val="00DE43FA"/>
    <w:rsid w:val="00DE5933"/>
    <w:rsid w:val="00DE5E7D"/>
    <w:rsid w:val="00DF0040"/>
    <w:rsid w:val="00DF1AE5"/>
    <w:rsid w:val="00DF2E4E"/>
    <w:rsid w:val="00DF54F8"/>
    <w:rsid w:val="00DF5BC7"/>
    <w:rsid w:val="00DF7705"/>
    <w:rsid w:val="00E01453"/>
    <w:rsid w:val="00E0364E"/>
    <w:rsid w:val="00E03A44"/>
    <w:rsid w:val="00E048E6"/>
    <w:rsid w:val="00E05809"/>
    <w:rsid w:val="00E075DC"/>
    <w:rsid w:val="00E13BB4"/>
    <w:rsid w:val="00E14A43"/>
    <w:rsid w:val="00E14C25"/>
    <w:rsid w:val="00E164A8"/>
    <w:rsid w:val="00E165BF"/>
    <w:rsid w:val="00E166F8"/>
    <w:rsid w:val="00E16973"/>
    <w:rsid w:val="00E16CE6"/>
    <w:rsid w:val="00E170DA"/>
    <w:rsid w:val="00E174FA"/>
    <w:rsid w:val="00E21C86"/>
    <w:rsid w:val="00E21D2D"/>
    <w:rsid w:val="00E22187"/>
    <w:rsid w:val="00E2288D"/>
    <w:rsid w:val="00E23AE3"/>
    <w:rsid w:val="00E245EF"/>
    <w:rsid w:val="00E2574D"/>
    <w:rsid w:val="00E27337"/>
    <w:rsid w:val="00E27A34"/>
    <w:rsid w:val="00E3199B"/>
    <w:rsid w:val="00E340AE"/>
    <w:rsid w:val="00E345F3"/>
    <w:rsid w:val="00E34A3F"/>
    <w:rsid w:val="00E36669"/>
    <w:rsid w:val="00E37BE5"/>
    <w:rsid w:val="00E37F56"/>
    <w:rsid w:val="00E4042F"/>
    <w:rsid w:val="00E4177A"/>
    <w:rsid w:val="00E41A35"/>
    <w:rsid w:val="00E45C97"/>
    <w:rsid w:val="00E47860"/>
    <w:rsid w:val="00E51E09"/>
    <w:rsid w:val="00E532DC"/>
    <w:rsid w:val="00E572BF"/>
    <w:rsid w:val="00E60857"/>
    <w:rsid w:val="00E61D1F"/>
    <w:rsid w:val="00E6218B"/>
    <w:rsid w:val="00E62357"/>
    <w:rsid w:val="00E62FE7"/>
    <w:rsid w:val="00E63C96"/>
    <w:rsid w:val="00E71035"/>
    <w:rsid w:val="00E71448"/>
    <w:rsid w:val="00E71B3A"/>
    <w:rsid w:val="00E7375F"/>
    <w:rsid w:val="00E74C89"/>
    <w:rsid w:val="00E764CB"/>
    <w:rsid w:val="00E76749"/>
    <w:rsid w:val="00E82C90"/>
    <w:rsid w:val="00E84FF7"/>
    <w:rsid w:val="00E85078"/>
    <w:rsid w:val="00E85C1A"/>
    <w:rsid w:val="00E8607F"/>
    <w:rsid w:val="00E91970"/>
    <w:rsid w:val="00E928B1"/>
    <w:rsid w:val="00E9319B"/>
    <w:rsid w:val="00E97169"/>
    <w:rsid w:val="00E97873"/>
    <w:rsid w:val="00E978BA"/>
    <w:rsid w:val="00E978E8"/>
    <w:rsid w:val="00EA0941"/>
    <w:rsid w:val="00EA09CB"/>
    <w:rsid w:val="00EA1145"/>
    <w:rsid w:val="00EA2590"/>
    <w:rsid w:val="00EA2BAD"/>
    <w:rsid w:val="00EA2E28"/>
    <w:rsid w:val="00EA31D9"/>
    <w:rsid w:val="00EA677C"/>
    <w:rsid w:val="00EB1572"/>
    <w:rsid w:val="00EB2A35"/>
    <w:rsid w:val="00EB31E0"/>
    <w:rsid w:val="00EB3C3A"/>
    <w:rsid w:val="00EB60DF"/>
    <w:rsid w:val="00EC1C6F"/>
    <w:rsid w:val="00EC289C"/>
    <w:rsid w:val="00EC316C"/>
    <w:rsid w:val="00EC334C"/>
    <w:rsid w:val="00EC3B10"/>
    <w:rsid w:val="00EC52F9"/>
    <w:rsid w:val="00EC5472"/>
    <w:rsid w:val="00ED4FAE"/>
    <w:rsid w:val="00ED6A38"/>
    <w:rsid w:val="00ED7A1B"/>
    <w:rsid w:val="00EE1525"/>
    <w:rsid w:val="00EE2753"/>
    <w:rsid w:val="00EE489B"/>
    <w:rsid w:val="00EE6BD6"/>
    <w:rsid w:val="00EE701C"/>
    <w:rsid w:val="00EE70A8"/>
    <w:rsid w:val="00EE775F"/>
    <w:rsid w:val="00EF0FA2"/>
    <w:rsid w:val="00EF1BE7"/>
    <w:rsid w:val="00EF2C0E"/>
    <w:rsid w:val="00EF3E78"/>
    <w:rsid w:val="00EF4563"/>
    <w:rsid w:val="00EF521B"/>
    <w:rsid w:val="00EF6DCE"/>
    <w:rsid w:val="00EF75B3"/>
    <w:rsid w:val="00F00F05"/>
    <w:rsid w:val="00F01332"/>
    <w:rsid w:val="00F0333F"/>
    <w:rsid w:val="00F04033"/>
    <w:rsid w:val="00F04617"/>
    <w:rsid w:val="00F05B99"/>
    <w:rsid w:val="00F07B21"/>
    <w:rsid w:val="00F07D4C"/>
    <w:rsid w:val="00F11A90"/>
    <w:rsid w:val="00F13B72"/>
    <w:rsid w:val="00F1405C"/>
    <w:rsid w:val="00F219F9"/>
    <w:rsid w:val="00F25AB2"/>
    <w:rsid w:val="00F3204F"/>
    <w:rsid w:val="00F3323B"/>
    <w:rsid w:val="00F33FF9"/>
    <w:rsid w:val="00F342FF"/>
    <w:rsid w:val="00F362DB"/>
    <w:rsid w:val="00F363A2"/>
    <w:rsid w:val="00F400BF"/>
    <w:rsid w:val="00F417C3"/>
    <w:rsid w:val="00F428B0"/>
    <w:rsid w:val="00F42C5B"/>
    <w:rsid w:val="00F43B11"/>
    <w:rsid w:val="00F45CDC"/>
    <w:rsid w:val="00F46088"/>
    <w:rsid w:val="00F47F67"/>
    <w:rsid w:val="00F50250"/>
    <w:rsid w:val="00F52149"/>
    <w:rsid w:val="00F52F28"/>
    <w:rsid w:val="00F53E13"/>
    <w:rsid w:val="00F54C19"/>
    <w:rsid w:val="00F57CBA"/>
    <w:rsid w:val="00F6420C"/>
    <w:rsid w:val="00F646DB"/>
    <w:rsid w:val="00F731C6"/>
    <w:rsid w:val="00F751BE"/>
    <w:rsid w:val="00F77335"/>
    <w:rsid w:val="00F77914"/>
    <w:rsid w:val="00F77C86"/>
    <w:rsid w:val="00F77CB8"/>
    <w:rsid w:val="00F80D0E"/>
    <w:rsid w:val="00F80F1C"/>
    <w:rsid w:val="00F81873"/>
    <w:rsid w:val="00F8443F"/>
    <w:rsid w:val="00F87F08"/>
    <w:rsid w:val="00F93448"/>
    <w:rsid w:val="00F948EB"/>
    <w:rsid w:val="00F94934"/>
    <w:rsid w:val="00F95407"/>
    <w:rsid w:val="00F955A6"/>
    <w:rsid w:val="00F95F0E"/>
    <w:rsid w:val="00F9618C"/>
    <w:rsid w:val="00F977C5"/>
    <w:rsid w:val="00F97A78"/>
    <w:rsid w:val="00F97C7C"/>
    <w:rsid w:val="00FA0625"/>
    <w:rsid w:val="00FA0BDD"/>
    <w:rsid w:val="00FA14CC"/>
    <w:rsid w:val="00FA224E"/>
    <w:rsid w:val="00FA24DA"/>
    <w:rsid w:val="00FA2E28"/>
    <w:rsid w:val="00FA590F"/>
    <w:rsid w:val="00FB3911"/>
    <w:rsid w:val="00FB61DA"/>
    <w:rsid w:val="00FC306D"/>
    <w:rsid w:val="00FC3118"/>
    <w:rsid w:val="00FC6226"/>
    <w:rsid w:val="00FC7ECC"/>
    <w:rsid w:val="00FD021E"/>
    <w:rsid w:val="00FD1287"/>
    <w:rsid w:val="00FD5E19"/>
    <w:rsid w:val="00FE0182"/>
    <w:rsid w:val="00FE0204"/>
    <w:rsid w:val="00FE288B"/>
    <w:rsid w:val="00FE3E40"/>
    <w:rsid w:val="00FE4A99"/>
    <w:rsid w:val="00FE7180"/>
    <w:rsid w:val="00FF0981"/>
    <w:rsid w:val="00FF1C9D"/>
    <w:rsid w:val="00FF22C6"/>
    <w:rsid w:val="00FF3F44"/>
    <w:rsid w:val="00FF5313"/>
    <w:rsid w:val="00FF5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21889"/>
    <o:shapelayout v:ext="edit">
      <o:idmap v:ext="edit" data="1"/>
    </o:shapelayout>
  </w:shapeDefaults>
  <w:doNotEmbedSmartTags/>
  <w:decimalSymbol w:val=","/>
  <w:listSeparator w:val=";"/>
  <w14:docId w14:val="10223ED2"/>
  <w15:docId w15:val="{D15F72B8-85E7-4B56-AD40-4A5A7C41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D673E"/>
    <w:pPr>
      <w:widowControl w:val="0"/>
      <w:suppressAutoHyphens/>
      <w:autoSpaceDE w:val="0"/>
    </w:pPr>
    <w:rPr>
      <w:rFonts w:ascii="Calibri" w:hAnsi="Calibri" w:cs="Calibri"/>
      <w:sz w:val="24"/>
      <w:szCs w:val="24"/>
      <w:lang w:eastAsia="zh-CN"/>
    </w:rPr>
  </w:style>
  <w:style w:type="paragraph" w:styleId="1">
    <w:name w:val="heading 1"/>
    <w:aliases w:val="H1,H11,H12,H111,H13,H112,H14,H15,H16,H17,H18,H19,H113,H121,H1111,H131,H1121,H141,H151,H161,H171,H181,Заголов,Заголовок 1 Знак1,Заголовок 1 Знак Знак,1,Глава,(раздел),ch,h1,app heading 1,ITT t1,II+,I,H122,H132,H142,H152,H162,H172,H1211,H1311"/>
    <w:basedOn w:val="a0"/>
    <w:next w:val="a0"/>
    <w:qFormat/>
    <w:rsid w:val="00BD7456"/>
    <w:pPr>
      <w:keepNext/>
      <w:widowControl/>
      <w:numPr>
        <w:numId w:val="1"/>
      </w:numPr>
      <w:autoSpaceDE/>
      <w:jc w:val="center"/>
      <w:outlineLvl w:val="0"/>
    </w:pPr>
    <w:rPr>
      <w:rFonts w:ascii="Times New Roman" w:hAnsi="Times New Roman" w:cs="Times New Roman"/>
      <w:b/>
      <w:sz w:val="28"/>
      <w:lang w:val="en-US"/>
    </w:rPr>
  </w:style>
  <w:style w:type="paragraph" w:styleId="2">
    <w:name w:val="heading 2"/>
    <w:aliases w:val="ç2,H2,h2,Numbered text 3,H21,h21,Numbered text 31,H22,h22,Numbered text 32,H211,h211,Numbered text 311,H23,h23,Numbered text 33,H212,h212,Numbered text 312,H24,h24,Numbered text 34,H25,h25,Numbered text 35,H26,h26,Numbered text 36,H27,h27,2"/>
    <w:basedOn w:val="a0"/>
    <w:next w:val="a0"/>
    <w:link w:val="20"/>
    <w:unhideWhenUsed/>
    <w:qFormat/>
    <w:rsid w:val="00601A8D"/>
    <w:pPr>
      <w:keepNext/>
      <w:widowControl/>
      <w:suppressAutoHyphens w:val="0"/>
      <w:overflowPunct w:val="0"/>
      <w:autoSpaceDN w:val="0"/>
      <w:adjustRightInd w:val="0"/>
      <w:spacing w:line="320" w:lineRule="exact"/>
      <w:ind w:left="24" w:firstLine="696"/>
      <w:jc w:val="both"/>
      <w:outlineLvl w:val="1"/>
    </w:pPr>
    <w:rPr>
      <w:rFonts w:ascii="Tahoma" w:hAnsi="Tahoma" w:cs="Times New Roman"/>
      <w:b/>
      <w:szCs w:val="20"/>
      <w:lang w:eastAsia="en-US"/>
    </w:rPr>
  </w:style>
  <w:style w:type="paragraph" w:styleId="3">
    <w:name w:val="heading 3"/>
    <w:aliases w:val="H3,ç3,h3,H31,h31,H32,h32,H311,h311,H33,h33,H312,h312,H34,h34,H35,h35,H36,h36,H37,h37,H38,h38,H39,h39,H313,h313,H321,h321,H3111,h3111,H331,h331,H3121,h3121,H341,h341,H351,h351,H361,h361,H371,h371,H381,h381,3,(пункт),Пункт,Level 1 - 1,h310"/>
    <w:basedOn w:val="a0"/>
    <w:next w:val="a0"/>
    <w:link w:val="30"/>
    <w:unhideWhenUsed/>
    <w:qFormat/>
    <w:rsid w:val="00601A8D"/>
    <w:pPr>
      <w:keepNext/>
      <w:widowControl/>
      <w:numPr>
        <w:ilvl w:val="2"/>
        <w:numId w:val="2"/>
      </w:numPr>
      <w:suppressAutoHyphens w:val="0"/>
      <w:autoSpaceDE/>
      <w:spacing w:before="240" w:after="60"/>
      <w:jc w:val="both"/>
      <w:outlineLvl w:val="2"/>
    </w:pPr>
    <w:rPr>
      <w:rFonts w:ascii="Tahoma" w:hAnsi="Tahoma" w:cs="Times New Roman"/>
      <w:b/>
      <w:bCs/>
      <w:sz w:val="22"/>
      <w:szCs w:val="26"/>
      <w:lang w:eastAsia="en-US"/>
    </w:rPr>
  </w:style>
  <w:style w:type="paragraph" w:styleId="4">
    <w:name w:val="heading 4"/>
    <w:aliases w:val="c4,Параграф,Заголовок 4 (Приложение),H41"/>
    <w:basedOn w:val="a0"/>
    <w:next w:val="a0"/>
    <w:link w:val="40"/>
    <w:unhideWhenUsed/>
    <w:qFormat/>
    <w:rsid w:val="00601A8D"/>
    <w:pPr>
      <w:keepNext/>
      <w:widowControl/>
      <w:suppressAutoHyphens w:val="0"/>
      <w:overflowPunct w:val="0"/>
      <w:autoSpaceDN w:val="0"/>
      <w:adjustRightInd w:val="0"/>
      <w:spacing w:line="320" w:lineRule="exact"/>
      <w:jc w:val="center"/>
      <w:outlineLvl w:val="3"/>
    </w:pPr>
    <w:rPr>
      <w:rFonts w:ascii="Times New Roman CYR" w:hAnsi="Times New Roman CYR" w:cs="Times New Roman"/>
      <w:b/>
      <w:sz w:val="28"/>
      <w:szCs w:val="20"/>
      <w:lang w:eastAsia="en-US"/>
    </w:rPr>
  </w:style>
  <w:style w:type="paragraph" w:styleId="5">
    <w:name w:val="heading 5"/>
    <w:basedOn w:val="a0"/>
    <w:next w:val="a0"/>
    <w:link w:val="50"/>
    <w:unhideWhenUsed/>
    <w:qFormat/>
    <w:rsid w:val="00601A8D"/>
    <w:pPr>
      <w:keepNext/>
      <w:tabs>
        <w:tab w:val="left" w:pos="600"/>
      </w:tabs>
      <w:suppressAutoHyphens w:val="0"/>
      <w:autoSpaceDE/>
      <w:ind w:firstLine="709"/>
      <w:jc w:val="both"/>
      <w:outlineLvl w:val="4"/>
    </w:pPr>
    <w:rPr>
      <w:rFonts w:ascii="Times New Roman" w:eastAsia="Calibri" w:hAnsi="Times New Roman" w:cs="Times New Roman"/>
      <w:sz w:val="28"/>
      <w:szCs w:val="28"/>
      <w:lang w:eastAsia="en-US"/>
    </w:rPr>
  </w:style>
  <w:style w:type="paragraph" w:styleId="6">
    <w:name w:val="heading 6"/>
    <w:basedOn w:val="a0"/>
    <w:next w:val="a0"/>
    <w:link w:val="60"/>
    <w:unhideWhenUsed/>
    <w:qFormat/>
    <w:rsid w:val="00601A8D"/>
    <w:pPr>
      <w:keepNext/>
      <w:widowControl/>
      <w:suppressAutoHyphens w:val="0"/>
      <w:autoSpaceDE/>
      <w:spacing w:line="360" w:lineRule="auto"/>
      <w:ind w:firstLine="709"/>
      <w:jc w:val="both"/>
      <w:outlineLvl w:val="5"/>
    </w:pPr>
    <w:rPr>
      <w:rFonts w:ascii="Times New Roman" w:hAnsi="Times New Roman" w:cs="Times New Roman"/>
      <w:b/>
      <w:iCs/>
      <w:lang w:eastAsia="en-US"/>
    </w:rPr>
  </w:style>
  <w:style w:type="paragraph" w:styleId="7">
    <w:name w:val="heading 7"/>
    <w:basedOn w:val="a0"/>
    <w:next w:val="a0"/>
    <w:link w:val="70"/>
    <w:unhideWhenUsed/>
    <w:qFormat/>
    <w:rsid w:val="00601A8D"/>
    <w:pPr>
      <w:keepNext/>
      <w:widowControl/>
      <w:suppressAutoHyphens w:val="0"/>
      <w:autoSpaceDE/>
      <w:spacing w:line="360" w:lineRule="auto"/>
      <w:ind w:firstLine="709"/>
      <w:jc w:val="both"/>
      <w:outlineLvl w:val="6"/>
    </w:pPr>
    <w:rPr>
      <w:rFonts w:ascii="Times New Roman" w:hAnsi="Times New Roman" w:cs="Times New Roman"/>
      <w:b/>
      <w:bCs/>
      <w:i/>
      <w:iCs/>
      <w:lang w:eastAsia="en-US"/>
    </w:rPr>
  </w:style>
  <w:style w:type="paragraph" w:styleId="8">
    <w:name w:val="heading 8"/>
    <w:basedOn w:val="a0"/>
    <w:next w:val="a0"/>
    <w:link w:val="80"/>
    <w:unhideWhenUsed/>
    <w:qFormat/>
    <w:rsid w:val="00601A8D"/>
    <w:pPr>
      <w:keepNext/>
      <w:widowControl/>
      <w:suppressAutoHyphens w:val="0"/>
      <w:autoSpaceDE/>
      <w:jc w:val="center"/>
      <w:outlineLvl w:val="7"/>
    </w:pPr>
    <w:rPr>
      <w:rFonts w:ascii="Times New Roman" w:hAnsi="Times New Roman" w:cs="Times New Roman"/>
      <w:b/>
      <w:lang w:eastAsia="en-US"/>
    </w:rPr>
  </w:style>
  <w:style w:type="paragraph" w:styleId="9">
    <w:name w:val="heading 9"/>
    <w:basedOn w:val="a0"/>
    <w:next w:val="a0"/>
    <w:link w:val="90"/>
    <w:uiPriority w:val="9"/>
    <w:semiHidden/>
    <w:unhideWhenUsed/>
    <w:qFormat/>
    <w:rsid w:val="00A82F6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D7456"/>
  </w:style>
  <w:style w:type="character" w:customStyle="1" w:styleId="WW8Num1z1">
    <w:name w:val="WW8Num1z1"/>
    <w:rsid w:val="00BD7456"/>
  </w:style>
  <w:style w:type="character" w:customStyle="1" w:styleId="WW8Num1z2">
    <w:name w:val="WW8Num1z2"/>
    <w:rsid w:val="00BD7456"/>
  </w:style>
  <w:style w:type="character" w:customStyle="1" w:styleId="WW8Num1z3">
    <w:name w:val="WW8Num1z3"/>
    <w:rsid w:val="00BD7456"/>
  </w:style>
  <w:style w:type="character" w:customStyle="1" w:styleId="WW8Num1z4">
    <w:name w:val="WW8Num1z4"/>
    <w:rsid w:val="00BD7456"/>
  </w:style>
  <w:style w:type="character" w:customStyle="1" w:styleId="WW8Num1z5">
    <w:name w:val="WW8Num1z5"/>
    <w:rsid w:val="00BD7456"/>
  </w:style>
  <w:style w:type="character" w:customStyle="1" w:styleId="WW8Num1z6">
    <w:name w:val="WW8Num1z6"/>
    <w:rsid w:val="00BD7456"/>
  </w:style>
  <w:style w:type="character" w:customStyle="1" w:styleId="WW8Num1z7">
    <w:name w:val="WW8Num1z7"/>
    <w:rsid w:val="00BD7456"/>
  </w:style>
  <w:style w:type="character" w:customStyle="1" w:styleId="WW8Num1z8">
    <w:name w:val="WW8Num1z8"/>
    <w:rsid w:val="00BD7456"/>
  </w:style>
  <w:style w:type="character" w:customStyle="1" w:styleId="WW8Num2z0">
    <w:name w:val="WW8Num2z0"/>
    <w:rsid w:val="00BD7456"/>
    <w:rPr>
      <w:rFonts w:ascii="Times New Roman" w:hAnsi="Times New Roman" w:cs="Times New Roman"/>
      <w:sz w:val="28"/>
      <w:szCs w:val="28"/>
    </w:rPr>
  </w:style>
  <w:style w:type="character" w:customStyle="1" w:styleId="WW8Num3z0">
    <w:name w:val="WW8Num3z0"/>
    <w:rsid w:val="00BD7456"/>
    <w:rPr>
      <w:rFonts w:ascii="Times New Roman" w:hAnsi="Times New Roman" w:cs="Times New Roman"/>
      <w:sz w:val="28"/>
      <w:szCs w:val="28"/>
    </w:rPr>
  </w:style>
  <w:style w:type="character" w:customStyle="1" w:styleId="WW8Num4z0">
    <w:name w:val="WW8Num4z0"/>
    <w:rsid w:val="00BD7456"/>
  </w:style>
  <w:style w:type="character" w:customStyle="1" w:styleId="WW8Num4z1">
    <w:name w:val="WW8Num4z1"/>
    <w:rsid w:val="00BD7456"/>
    <w:rPr>
      <w:rFonts w:ascii="Times New Roman" w:hAnsi="Times New Roman" w:cs="Times New Roman"/>
      <w:sz w:val="28"/>
      <w:szCs w:val="28"/>
    </w:rPr>
  </w:style>
  <w:style w:type="character" w:customStyle="1" w:styleId="WW8Num4z2">
    <w:name w:val="WW8Num4z2"/>
    <w:rsid w:val="00BD7456"/>
  </w:style>
  <w:style w:type="character" w:customStyle="1" w:styleId="WW8Num4z3">
    <w:name w:val="WW8Num4z3"/>
    <w:rsid w:val="00BD7456"/>
  </w:style>
  <w:style w:type="character" w:customStyle="1" w:styleId="WW8Num4z4">
    <w:name w:val="WW8Num4z4"/>
    <w:rsid w:val="00BD7456"/>
  </w:style>
  <w:style w:type="character" w:customStyle="1" w:styleId="WW8Num4z5">
    <w:name w:val="WW8Num4z5"/>
    <w:rsid w:val="00BD7456"/>
  </w:style>
  <w:style w:type="character" w:customStyle="1" w:styleId="WW8Num4z6">
    <w:name w:val="WW8Num4z6"/>
    <w:rsid w:val="00BD7456"/>
  </w:style>
  <w:style w:type="character" w:customStyle="1" w:styleId="WW8Num4z7">
    <w:name w:val="WW8Num4z7"/>
    <w:rsid w:val="00BD7456"/>
  </w:style>
  <w:style w:type="character" w:customStyle="1" w:styleId="WW8Num4z8">
    <w:name w:val="WW8Num4z8"/>
    <w:rsid w:val="00BD7456"/>
  </w:style>
  <w:style w:type="character" w:customStyle="1" w:styleId="WW8Num5z0">
    <w:name w:val="WW8Num5z0"/>
    <w:rsid w:val="00BD7456"/>
    <w:rPr>
      <w:rFonts w:ascii="Times New Roman" w:hAnsi="Times New Roman" w:cs="Times New Roman"/>
      <w:sz w:val="28"/>
      <w:szCs w:val="28"/>
    </w:rPr>
  </w:style>
  <w:style w:type="character" w:customStyle="1" w:styleId="51">
    <w:name w:val="Основной шрифт абзаца5"/>
    <w:rsid w:val="00BD7456"/>
  </w:style>
  <w:style w:type="character" w:customStyle="1" w:styleId="WW8Num5z1">
    <w:name w:val="WW8Num5z1"/>
    <w:rsid w:val="00BD7456"/>
  </w:style>
  <w:style w:type="character" w:customStyle="1" w:styleId="WW8Num5z2">
    <w:name w:val="WW8Num5z2"/>
    <w:rsid w:val="00BD7456"/>
  </w:style>
  <w:style w:type="character" w:customStyle="1" w:styleId="WW8Num5z3">
    <w:name w:val="WW8Num5z3"/>
    <w:rsid w:val="00BD7456"/>
  </w:style>
  <w:style w:type="character" w:customStyle="1" w:styleId="WW8Num5z4">
    <w:name w:val="WW8Num5z4"/>
    <w:rsid w:val="00BD7456"/>
  </w:style>
  <w:style w:type="character" w:customStyle="1" w:styleId="WW8Num5z5">
    <w:name w:val="WW8Num5z5"/>
    <w:rsid w:val="00BD7456"/>
  </w:style>
  <w:style w:type="character" w:customStyle="1" w:styleId="WW8Num5z6">
    <w:name w:val="WW8Num5z6"/>
    <w:rsid w:val="00BD7456"/>
  </w:style>
  <w:style w:type="character" w:customStyle="1" w:styleId="WW8Num5z7">
    <w:name w:val="WW8Num5z7"/>
    <w:rsid w:val="00BD7456"/>
  </w:style>
  <w:style w:type="character" w:customStyle="1" w:styleId="WW8Num5z8">
    <w:name w:val="WW8Num5z8"/>
    <w:rsid w:val="00BD7456"/>
  </w:style>
  <w:style w:type="character" w:customStyle="1" w:styleId="WW8Num6z0">
    <w:name w:val="WW8Num6z0"/>
    <w:rsid w:val="00BD7456"/>
    <w:rPr>
      <w:rFonts w:ascii="Times New Roman" w:hAnsi="Times New Roman" w:cs="Times New Roman"/>
      <w:sz w:val="28"/>
      <w:szCs w:val="28"/>
    </w:rPr>
  </w:style>
  <w:style w:type="character" w:customStyle="1" w:styleId="WW8Num7z0">
    <w:name w:val="WW8Num7z0"/>
    <w:rsid w:val="00BD7456"/>
  </w:style>
  <w:style w:type="character" w:customStyle="1" w:styleId="WW8Num7z1">
    <w:name w:val="WW8Num7z1"/>
    <w:rsid w:val="00BD7456"/>
  </w:style>
  <w:style w:type="character" w:customStyle="1" w:styleId="WW8Num7z2">
    <w:name w:val="WW8Num7z2"/>
    <w:rsid w:val="00BD7456"/>
  </w:style>
  <w:style w:type="character" w:customStyle="1" w:styleId="WW8Num7z3">
    <w:name w:val="WW8Num7z3"/>
    <w:rsid w:val="00BD7456"/>
  </w:style>
  <w:style w:type="character" w:customStyle="1" w:styleId="WW8Num7z4">
    <w:name w:val="WW8Num7z4"/>
    <w:rsid w:val="00BD7456"/>
  </w:style>
  <w:style w:type="character" w:customStyle="1" w:styleId="WW8Num7z5">
    <w:name w:val="WW8Num7z5"/>
    <w:rsid w:val="00BD7456"/>
  </w:style>
  <w:style w:type="character" w:customStyle="1" w:styleId="WW8Num7z6">
    <w:name w:val="WW8Num7z6"/>
    <w:rsid w:val="00BD7456"/>
  </w:style>
  <w:style w:type="character" w:customStyle="1" w:styleId="WW8Num7z7">
    <w:name w:val="WW8Num7z7"/>
    <w:rsid w:val="00BD7456"/>
  </w:style>
  <w:style w:type="character" w:customStyle="1" w:styleId="WW8Num7z8">
    <w:name w:val="WW8Num7z8"/>
    <w:rsid w:val="00BD7456"/>
  </w:style>
  <w:style w:type="character" w:customStyle="1" w:styleId="41">
    <w:name w:val="Основной шрифт абзаца4"/>
    <w:rsid w:val="00BD7456"/>
  </w:style>
  <w:style w:type="character" w:customStyle="1" w:styleId="31">
    <w:name w:val="Основной шрифт абзаца3"/>
    <w:rsid w:val="00BD7456"/>
  </w:style>
  <w:style w:type="character" w:customStyle="1" w:styleId="WW8Num2z1">
    <w:name w:val="WW8Num2z1"/>
    <w:rsid w:val="00BD7456"/>
  </w:style>
  <w:style w:type="character" w:customStyle="1" w:styleId="WW8Num2z2">
    <w:name w:val="WW8Num2z2"/>
    <w:rsid w:val="00BD7456"/>
  </w:style>
  <w:style w:type="character" w:customStyle="1" w:styleId="WW8Num2z3">
    <w:name w:val="WW8Num2z3"/>
    <w:rsid w:val="00BD7456"/>
  </w:style>
  <w:style w:type="character" w:customStyle="1" w:styleId="WW8Num2z4">
    <w:name w:val="WW8Num2z4"/>
    <w:rsid w:val="00BD7456"/>
  </w:style>
  <w:style w:type="character" w:customStyle="1" w:styleId="WW8Num2z5">
    <w:name w:val="WW8Num2z5"/>
    <w:rsid w:val="00BD7456"/>
  </w:style>
  <w:style w:type="character" w:customStyle="1" w:styleId="WW8Num2z6">
    <w:name w:val="WW8Num2z6"/>
    <w:rsid w:val="00BD7456"/>
  </w:style>
  <w:style w:type="character" w:customStyle="1" w:styleId="WW8Num2z7">
    <w:name w:val="WW8Num2z7"/>
    <w:rsid w:val="00BD7456"/>
  </w:style>
  <w:style w:type="character" w:customStyle="1" w:styleId="WW8Num2z8">
    <w:name w:val="WW8Num2z8"/>
    <w:rsid w:val="00BD7456"/>
  </w:style>
  <w:style w:type="character" w:customStyle="1" w:styleId="WW8Num8z0">
    <w:name w:val="WW8Num8z0"/>
    <w:rsid w:val="00BD7456"/>
    <w:rPr>
      <w:rFonts w:ascii="Symbol" w:hAnsi="Symbol" w:cs="Symbol"/>
    </w:rPr>
  </w:style>
  <w:style w:type="character" w:customStyle="1" w:styleId="WW8Num9z0">
    <w:name w:val="WW8Num9z0"/>
    <w:rsid w:val="00BD7456"/>
    <w:rPr>
      <w:rFonts w:ascii="Symbol" w:hAnsi="Symbol" w:cs="Symbol"/>
    </w:rPr>
  </w:style>
  <w:style w:type="character" w:customStyle="1" w:styleId="WW8Num9z1">
    <w:name w:val="WW8Num9z1"/>
    <w:rsid w:val="00BD7456"/>
    <w:rPr>
      <w:rFonts w:ascii="Courier New" w:hAnsi="Courier New" w:cs="Courier New"/>
    </w:rPr>
  </w:style>
  <w:style w:type="character" w:customStyle="1" w:styleId="WW8Num9z2">
    <w:name w:val="WW8Num9z2"/>
    <w:rsid w:val="00BD7456"/>
    <w:rPr>
      <w:rFonts w:ascii="Wingdings" w:hAnsi="Wingdings" w:cs="Wingdings"/>
    </w:rPr>
  </w:style>
  <w:style w:type="character" w:customStyle="1" w:styleId="WW8Num9z3">
    <w:name w:val="WW8Num9z3"/>
    <w:rsid w:val="00BD7456"/>
    <w:rPr>
      <w:rFonts w:ascii="Symbol" w:hAnsi="Symbol" w:cs="Symbol"/>
    </w:rPr>
  </w:style>
  <w:style w:type="character" w:customStyle="1" w:styleId="WW8Num10z0">
    <w:name w:val="WW8Num10z0"/>
    <w:rsid w:val="00BD7456"/>
  </w:style>
  <w:style w:type="character" w:customStyle="1" w:styleId="WW8Num11z0">
    <w:name w:val="WW8Num11z0"/>
    <w:rsid w:val="00BD7456"/>
    <w:rPr>
      <w:rFonts w:ascii="Symbol" w:hAnsi="Symbol" w:cs="Symbol"/>
    </w:rPr>
  </w:style>
  <w:style w:type="character" w:customStyle="1" w:styleId="WW8Num11z1">
    <w:name w:val="WW8Num11z1"/>
    <w:rsid w:val="00BD7456"/>
    <w:rPr>
      <w:rFonts w:ascii="Courier New" w:hAnsi="Courier New" w:cs="Courier New"/>
    </w:rPr>
  </w:style>
  <w:style w:type="character" w:customStyle="1" w:styleId="WW8Num11z2">
    <w:name w:val="WW8Num11z2"/>
    <w:rsid w:val="00BD7456"/>
    <w:rPr>
      <w:rFonts w:ascii="Wingdings" w:hAnsi="Wingdings" w:cs="Wingdings"/>
    </w:rPr>
  </w:style>
  <w:style w:type="character" w:customStyle="1" w:styleId="WW8Num12z0">
    <w:name w:val="WW8Num12z0"/>
    <w:rsid w:val="00BD7456"/>
    <w:rPr>
      <w:rFonts w:ascii="Symbol" w:hAnsi="Symbol" w:cs="Symbol"/>
    </w:rPr>
  </w:style>
  <w:style w:type="character" w:customStyle="1" w:styleId="WW8Num12z1">
    <w:name w:val="WW8Num12z1"/>
    <w:rsid w:val="00BD7456"/>
    <w:rPr>
      <w:rFonts w:ascii="Courier New" w:hAnsi="Courier New" w:cs="Courier New"/>
    </w:rPr>
  </w:style>
  <w:style w:type="character" w:customStyle="1" w:styleId="WW8Num12z2">
    <w:name w:val="WW8Num12z2"/>
    <w:rsid w:val="00BD7456"/>
    <w:rPr>
      <w:rFonts w:ascii="Wingdings" w:hAnsi="Wingdings" w:cs="Wingdings"/>
    </w:rPr>
  </w:style>
  <w:style w:type="character" w:customStyle="1" w:styleId="WW8Num12z3">
    <w:name w:val="WW8Num12z3"/>
    <w:rsid w:val="00BD7456"/>
    <w:rPr>
      <w:rFonts w:ascii="Symbol" w:hAnsi="Symbol" w:cs="Symbol"/>
    </w:rPr>
  </w:style>
  <w:style w:type="character" w:customStyle="1" w:styleId="WW8Num13z0">
    <w:name w:val="WW8Num13z0"/>
    <w:rsid w:val="00BD7456"/>
    <w:rPr>
      <w:rFonts w:ascii="Symbol" w:hAnsi="Symbol" w:cs="Symbol"/>
    </w:rPr>
  </w:style>
  <w:style w:type="character" w:customStyle="1" w:styleId="WW8Num13z1">
    <w:name w:val="WW8Num13z1"/>
    <w:rsid w:val="00BD7456"/>
    <w:rPr>
      <w:rFonts w:ascii="Courier New" w:hAnsi="Courier New" w:cs="Courier New"/>
    </w:rPr>
  </w:style>
  <w:style w:type="character" w:customStyle="1" w:styleId="WW8Num13z2">
    <w:name w:val="WW8Num13z2"/>
    <w:rsid w:val="00BD7456"/>
    <w:rPr>
      <w:rFonts w:ascii="Wingdings" w:hAnsi="Wingdings" w:cs="Wingdings"/>
    </w:rPr>
  </w:style>
  <w:style w:type="character" w:customStyle="1" w:styleId="WW8Num13z3">
    <w:name w:val="WW8Num13z3"/>
    <w:rsid w:val="00BD7456"/>
    <w:rPr>
      <w:rFonts w:ascii="Symbol" w:hAnsi="Symbol" w:cs="Symbol"/>
    </w:rPr>
  </w:style>
  <w:style w:type="character" w:customStyle="1" w:styleId="WW8Num14z0">
    <w:name w:val="WW8Num14z0"/>
    <w:rsid w:val="00BD7456"/>
  </w:style>
  <w:style w:type="character" w:customStyle="1" w:styleId="WW8Num14z1">
    <w:name w:val="WW8Num14z1"/>
    <w:rsid w:val="00BD7456"/>
  </w:style>
  <w:style w:type="character" w:customStyle="1" w:styleId="WW8Num14z2">
    <w:name w:val="WW8Num14z2"/>
    <w:rsid w:val="00BD7456"/>
  </w:style>
  <w:style w:type="character" w:customStyle="1" w:styleId="WW8Num14z3">
    <w:name w:val="WW8Num14z3"/>
    <w:rsid w:val="00BD7456"/>
  </w:style>
  <w:style w:type="character" w:customStyle="1" w:styleId="WW8Num14z4">
    <w:name w:val="WW8Num14z4"/>
    <w:rsid w:val="00BD7456"/>
  </w:style>
  <w:style w:type="character" w:customStyle="1" w:styleId="WW8Num14z5">
    <w:name w:val="WW8Num14z5"/>
    <w:rsid w:val="00BD7456"/>
  </w:style>
  <w:style w:type="character" w:customStyle="1" w:styleId="WW8Num14z6">
    <w:name w:val="WW8Num14z6"/>
    <w:rsid w:val="00BD7456"/>
  </w:style>
  <w:style w:type="character" w:customStyle="1" w:styleId="WW8Num14z7">
    <w:name w:val="WW8Num14z7"/>
    <w:rsid w:val="00BD7456"/>
  </w:style>
  <w:style w:type="character" w:customStyle="1" w:styleId="WW8Num14z8">
    <w:name w:val="WW8Num14z8"/>
    <w:rsid w:val="00BD7456"/>
  </w:style>
  <w:style w:type="character" w:customStyle="1" w:styleId="WW8Num15z0">
    <w:name w:val="WW8Num15z0"/>
    <w:rsid w:val="00BD7456"/>
  </w:style>
  <w:style w:type="character" w:customStyle="1" w:styleId="WW8Num15z1">
    <w:name w:val="WW8Num15z1"/>
    <w:rsid w:val="00BD7456"/>
  </w:style>
  <w:style w:type="character" w:customStyle="1" w:styleId="WW8Num15z2">
    <w:name w:val="WW8Num15z2"/>
    <w:rsid w:val="00BD7456"/>
  </w:style>
  <w:style w:type="character" w:customStyle="1" w:styleId="WW8Num15z3">
    <w:name w:val="WW8Num15z3"/>
    <w:rsid w:val="00BD7456"/>
  </w:style>
  <w:style w:type="character" w:customStyle="1" w:styleId="WW8Num15z4">
    <w:name w:val="WW8Num15z4"/>
    <w:rsid w:val="00BD7456"/>
  </w:style>
  <w:style w:type="character" w:customStyle="1" w:styleId="WW8Num15z5">
    <w:name w:val="WW8Num15z5"/>
    <w:rsid w:val="00BD7456"/>
  </w:style>
  <w:style w:type="character" w:customStyle="1" w:styleId="WW8Num15z6">
    <w:name w:val="WW8Num15z6"/>
    <w:rsid w:val="00BD7456"/>
  </w:style>
  <w:style w:type="character" w:customStyle="1" w:styleId="WW8Num15z7">
    <w:name w:val="WW8Num15z7"/>
    <w:rsid w:val="00BD7456"/>
  </w:style>
  <w:style w:type="character" w:customStyle="1" w:styleId="WW8Num15z8">
    <w:name w:val="WW8Num15z8"/>
    <w:rsid w:val="00BD7456"/>
  </w:style>
  <w:style w:type="character" w:customStyle="1" w:styleId="WW8Num16z0">
    <w:name w:val="WW8Num16z0"/>
    <w:rsid w:val="00BD7456"/>
  </w:style>
  <w:style w:type="character" w:customStyle="1" w:styleId="WW8Num16z1">
    <w:name w:val="WW8Num16z1"/>
    <w:rsid w:val="00BD7456"/>
  </w:style>
  <w:style w:type="character" w:customStyle="1" w:styleId="WW8Num16z2">
    <w:name w:val="WW8Num16z2"/>
    <w:rsid w:val="00BD7456"/>
  </w:style>
  <w:style w:type="character" w:customStyle="1" w:styleId="WW8Num16z3">
    <w:name w:val="WW8Num16z3"/>
    <w:rsid w:val="00BD7456"/>
  </w:style>
  <w:style w:type="character" w:customStyle="1" w:styleId="WW8Num16z4">
    <w:name w:val="WW8Num16z4"/>
    <w:rsid w:val="00BD7456"/>
  </w:style>
  <w:style w:type="character" w:customStyle="1" w:styleId="WW8Num16z5">
    <w:name w:val="WW8Num16z5"/>
    <w:rsid w:val="00BD7456"/>
  </w:style>
  <w:style w:type="character" w:customStyle="1" w:styleId="WW8Num16z6">
    <w:name w:val="WW8Num16z6"/>
    <w:rsid w:val="00BD7456"/>
  </w:style>
  <w:style w:type="character" w:customStyle="1" w:styleId="WW8Num16z7">
    <w:name w:val="WW8Num16z7"/>
    <w:rsid w:val="00BD7456"/>
  </w:style>
  <w:style w:type="character" w:customStyle="1" w:styleId="WW8Num16z8">
    <w:name w:val="WW8Num16z8"/>
    <w:rsid w:val="00BD7456"/>
  </w:style>
  <w:style w:type="character" w:customStyle="1" w:styleId="WW8Num17z0">
    <w:name w:val="WW8Num17z0"/>
    <w:rsid w:val="00BD7456"/>
  </w:style>
  <w:style w:type="character" w:customStyle="1" w:styleId="WW8Num18z0">
    <w:name w:val="WW8Num18z0"/>
    <w:rsid w:val="00BD7456"/>
  </w:style>
  <w:style w:type="character" w:customStyle="1" w:styleId="WW8Num19z0">
    <w:name w:val="WW8Num19z0"/>
    <w:rsid w:val="00BD7456"/>
  </w:style>
  <w:style w:type="character" w:customStyle="1" w:styleId="WW8Num19z1">
    <w:name w:val="WW8Num19z1"/>
    <w:rsid w:val="00BD7456"/>
  </w:style>
  <w:style w:type="character" w:customStyle="1" w:styleId="WW8Num19z2">
    <w:name w:val="WW8Num19z2"/>
    <w:rsid w:val="00BD7456"/>
  </w:style>
  <w:style w:type="character" w:customStyle="1" w:styleId="WW8Num19z3">
    <w:name w:val="WW8Num19z3"/>
    <w:rsid w:val="00BD7456"/>
  </w:style>
  <w:style w:type="character" w:customStyle="1" w:styleId="WW8Num19z4">
    <w:name w:val="WW8Num19z4"/>
    <w:rsid w:val="00BD7456"/>
  </w:style>
  <w:style w:type="character" w:customStyle="1" w:styleId="WW8Num19z5">
    <w:name w:val="WW8Num19z5"/>
    <w:rsid w:val="00BD7456"/>
  </w:style>
  <w:style w:type="character" w:customStyle="1" w:styleId="WW8Num19z6">
    <w:name w:val="WW8Num19z6"/>
    <w:rsid w:val="00BD7456"/>
  </w:style>
  <w:style w:type="character" w:customStyle="1" w:styleId="WW8Num19z7">
    <w:name w:val="WW8Num19z7"/>
    <w:rsid w:val="00BD7456"/>
  </w:style>
  <w:style w:type="character" w:customStyle="1" w:styleId="WW8Num19z8">
    <w:name w:val="WW8Num19z8"/>
    <w:rsid w:val="00BD7456"/>
  </w:style>
  <w:style w:type="character" w:customStyle="1" w:styleId="WW8Num20z0">
    <w:name w:val="WW8Num20z0"/>
    <w:rsid w:val="00BD7456"/>
  </w:style>
  <w:style w:type="character" w:customStyle="1" w:styleId="WW8Num21z0">
    <w:name w:val="WW8Num21z0"/>
    <w:rsid w:val="00BD7456"/>
  </w:style>
  <w:style w:type="character" w:customStyle="1" w:styleId="WW8Num21z1">
    <w:name w:val="WW8Num21z1"/>
    <w:rsid w:val="00BD7456"/>
  </w:style>
  <w:style w:type="character" w:customStyle="1" w:styleId="WW8Num21z2">
    <w:name w:val="WW8Num21z2"/>
    <w:rsid w:val="00BD7456"/>
  </w:style>
  <w:style w:type="character" w:customStyle="1" w:styleId="WW8Num21z3">
    <w:name w:val="WW8Num21z3"/>
    <w:rsid w:val="00BD7456"/>
  </w:style>
  <w:style w:type="character" w:customStyle="1" w:styleId="WW8Num21z4">
    <w:name w:val="WW8Num21z4"/>
    <w:rsid w:val="00BD7456"/>
  </w:style>
  <w:style w:type="character" w:customStyle="1" w:styleId="WW8Num21z5">
    <w:name w:val="WW8Num21z5"/>
    <w:rsid w:val="00BD7456"/>
  </w:style>
  <w:style w:type="character" w:customStyle="1" w:styleId="WW8Num21z6">
    <w:name w:val="WW8Num21z6"/>
    <w:rsid w:val="00BD7456"/>
  </w:style>
  <w:style w:type="character" w:customStyle="1" w:styleId="WW8Num21z7">
    <w:name w:val="WW8Num21z7"/>
    <w:rsid w:val="00BD7456"/>
  </w:style>
  <w:style w:type="character" w:customStyle="1" w:styleId="WW8Num21z8">
    <w:name w:val="WW8Num21z8"/>
    <w:rsid w:val="00BD7456"/>
  </w:style>
  <w:style w:type="character" w:customStyle="1" w:styleId="WW8Num22z0">
    <w:name w:val="WW8Num22z0"/>
    <w:rsid w:val="00BD7456"/>
    <w:rPr>
      <w:rFonts w:ascii="Symbol" w:hAnsi="Symbol" w:cs="Symbol"/>
    </w:rPr>
  </w:style>
  <w:style w:type="character" w:customStyle="1" w:styleId="WW8Num22z1">
    <w:name w:val="WW8Num22z1"/>
    <w:rsid w:val="00BD7456"/>
    <w:rPr>
      <w:rFonts w:ascii="Courier New" w:hAnsi="Courier New" w:cs="Courier New"/>
    </w:rPr>
  </w:style>
  <w:style w:type="character" w:customStyle="1" w:styleId="WW8Num22z2">
    <w:name w:val="WW8Num22z2"/>
    <w:rsid w:val="00BD7456"/>
    <w:rPr>
      <w:rFonts w:ascii="Wingdings" w:hAnsi="Wingdings" w:cs="Wingdings"/>
    </w:rPr>
  </w:style>
  <w:style w:type="character" w:customStyle="1" w:styleId="WW8Num22z3">
    <w:name w:val="WW8Num22z3"/>
    <w:rsid w:val="00BD7456"/>
    <w:rPr>
      <w:rFonts w:ascii="Symbol" w:hAnsi="Symbol" w:cs="Symbol"/>
    </w:rPr>
  </w:style>
  <w:style w:type="character" w:customStyle="1" w:styleId="WW8Num23z0">
    <w:name w:val="WW8Num23z0"/>
    <w:rsid w:val="00BD7456"/>
    <w:rPr>
      <w:rFonts w:ascii="Times New Roman" w:hAnsi="Times New Roman" w:cs="Times New Roman"/>
      <w:sz w:val="28"/>
      <w:szCs w:val="28"/>
    </w:rPr>
  </w:style>
  <w:style w:type="character" w:customStyle="1" w:styleId="WW8Num24z0">
    <w:name w:val="WW8Num24z0"/>
    <w:rsid w:val="00BD7456"/>
    <w:rPr>
      <w:rFonts w:ascii="Symbol" w:eastAsia="Times New Roman" w:hAnsi="Symbol" w:cs="Times New Roman"/>
    </w:rPr>
  </w:style>
  <w:style w:type="character" w:customStyle="1" w:styleId="WW8Num24z1">
    <w:name w:val="WW8Num24z1"/>
    <w:rsid w:val="00BD7456"/>
    <w:rPr>
      <w:rFonts w:ascii="Courier New" w:hAnsi="Courier New" w:cs="Courier New"/>
    </w:rPr>
  </w:style>
  <w:style w:type="character" w:customStyle="1" w:styleId="WW8Num24z2">
    <w:name w:val="WW8Num24z2"/>
    <w:rsid w:val="00BD7456"/>
    <w:rPr>
      <w:rFonts w:ascii="Wingdings" w:hAnsi="Wingdings" w:cs="Wingdings"/>
    </w:rPr>
  </w:style>
  <w:style w:type="character" w:customStyle="1" w:styleId="WW8Num24z3">
    <w:name w:val="WW8Num24z3"/>
    <w:rsid w:val="00BD7456"/>
    <w:rPr>
      <w:rFonts w:ascii="Symbol" w:hAnsi="Symbol" w:cs="Symbol"/>
    </w:rPr>
  </w:style>
  <w:style w:type="character" w:customStyle="1" w:styleId="WW8Num25z0">
    <w:name w:val="WW8Num25z0"/>
    <w:rsid w:val="00BD7456"/>
  </w:style>
  <w:style w:type="character" w:customStyle="1" w:styleId="WW8Num25z1">
    <w:name w:val="WW8Num25z1"/>
    <w:rsid w:val="00BD7456"/>
  </w:style>
  <w:style w:type="character" w:customStyle="1" w:styleId="WW8Num25z2">
    <w:name w:val="WW8Num25z2"/>
    <w:rsid w:val="00BD7456"/>
  </w:style>
  <w:style w:type="character" w:customStyle="1" w:styleId="WW8Num25z3">
    <w:name w:val="WW8Num25z3"/>
    <w:rsid w:val="00BD7456"/>
  </w:style>
  <w:style w:type="character" w:customStyle="1" w:styleId="WW8Num25z4">
    <w:name w:val="WW8Num25z4"/>
    <w:rsid w:val="00BD7456"/>
  </w:style>
  <w:style w:type="character" w:customStyle="1" w:styleId="WW8Num25z5">
    <w:name w:val="WW8Num25z5"/>
    <w:rsid w:val="00BD7456"/>
  </w:style>
  <w:style w:type="character" w:customStyle="1" w:styleId="WW8Num25z6">
    <w:name w:val="WW8Num25z6"/>
    <w:rsid w:val="00BD7456"/>
  </w:style>
  <w:style w:type="character" w:customStyle="1" w:styleId="WW8Num25z7">
    <w:name w:val="WW8Num25z7"/>
    <w:rsid w:val="00BD7456"/>
  </w:style>
  <w:style w:type="character" w:customStyle="1" w:styleId="WW8Num25z8">
    <w:name w:val="WW8Num25z8"/>
    <w:rsid w:val="00BD7456"/>
  </w:style>
  <w:style w:type="character" w:customStyle="1" w:styleId="WW8Num26z0">
    <w:name w:val="WW8Num26z0"/>
    <w:rsid w:val="00BD7456"/>
  </w:style>
  <w:style w:type="character" w:customStyle="1" w:styleId="WW8Num27z0">
    <w:name w:val="WW8Num27z0"/>
    <w:rsid w:val="00BD7456"/>
  </w:style>
  <w:style w:type="character" w:customStyle="1" w:styleId="WW8Num27z1">
    <w:name w:val="WW8Num27z1"/>
    <w:rsid w:val="00BD7456"/>
  </w:style>
  <w:style w:type="character" w:customStyle="1" w:styleId="WW8Num27z2">
    <w:name w:val="WW8Num27z2"/>
    <w:rsid w:val="00BD7456"/>
  </w:style>
  <w:style w:type="character" w:customStyle="1" w:styleId="WW8Num27z3">
    <w:name w:val="WW8Num27z3"/>
    <w:rsid w:val="00BD7456"/>
  </w:style>
  <w:style w:type="character" w:customStyle="1" w:styleId="WW8Num27z4">
    <w:name w:val="WW8Num27z4"/>
    <w:rsid w:val="00BD7456"/>
  </w:style>
  <w:style w:type="character" w:customStyle="1" w:styleId="WW8Num27z5">
    <w:name w:val="WW8Num27z5"/>
    <w:rsid w:val="00BD7456"/>
  </w:style>
  <w:style w:type="character" w:customStyle="1" w:styleId="WW8Num27z6">
    <w:name w:val="WW8Num27z6"/>
    <w:rsid w:val="00BD7456"/>
  </w:style>
  <w:style w:type="character" w:customStyle="1" w:styleId="WW8Num27z7">
    <w:name w:val="WW8Num27z7"/>
    <w:rsid w:val="00BD7456"/>
  </w:style>
  <w:style w:type="character" w:customStyle="1" w:styleId="WW8Num27z8">
    <w:name w:val="WW8Num27z8"/>
    <w:rsid w:val="00BD7456"/>
  </w:style>
  <w:style w:type="character" w:customStyle="1" w:styleId="WW8Num28z0">
    <w:name w:val="WW8Num28z0"/>
    <w:rsid w:val="00BD7456"/>
    <w:rPr>
      <w:rFonts w:ascii="Times New Roman" w:hAnsi="Times New Roman" w:cs="Times New Roman"/>
      <w:sz w:val="28"/>
      <w:szCs w:val="28"/>
    </w:rPr>
  </w:style>
  <w:style w:type="character" w:customStyle="1" w:styleId="WW8Num29z0">
    <w:name w:val="WW8Num29z0"/>
    <w:rsid w:val="00BD7456"/>
  </w:style>
  <w:style w:type="character" w:customStyle="1" w:styleId="WW8Num30z0">
    <w:name w:val="WW8Num30z0"/>
    <w:rsid w:val="00BD7456"/>
  </w:style>
  <w:style w:type="character" w:customStyle="1" w:styleId="WW8Num31z0">
    <w:name w:val="WW8Num31z0"/>
    <w:rsid w:val="00BD7456"/>
  </w:style>
  <w:style w:type="character" w:customStyle="1" w:styleId="WW8Num31z1">
    <w:name w:val="WW8Num31z1"/>
    <w:rsid w:val="00BD7456"/>
  </w:style>
  <w:style w:type="character" w:customStyle="1" w:styleId="WW8Num31z2">
    <w:name w:val="WW8Num31z2"/>
    <w:rsid w:val="00BD7456"/>
  </w:style>
  <w:style w:type="character" w:customStyle="1" w:styleId="WW8Num31z3">
    <w:name w:val="WW8Num31z3"/>
    <w:rsid w:val="00BD7456"/>
  </w:style>
  <w:style w:type="character" w:customStyle="1" w:styleId="WW8Num31z4">
    <w:name w:val="WW8Num31z4"/>
    <w:rsid w:val="00BD7456"/>
  </w:style>
  <w:style w:type="character" w:customStyle="1" w:styleId="WW8Num31z5">
    <w:name w:val="WW8Num31z5"/>
    <w:rsid w:val="00BD7456"/>
  </w:style>
  <w:style w:type="character" w:customStyle="1" w:styleId="WW8Num31z6">
    <w:name w:val="WW8Num31z6"/>
    <w:rsid w:val="00BD7456"/>
  </w:style>
  <w:style w:type="character" w:customStyle="1" w:styleId="WW8Num31z7">
    <w:name w:val="WW8Num31z7"/>
    <w:rsid w:val="00BD7456"/>
  </w:style>
  <w:style w:type="character" w:customStyle="1" w:styleId="WW8Num31z8">
    <w:name w:val="WW8Num31z8"/>
    <w:rsid w:val="00BD7456"/>
  </w:style>
  <w:style w:type="character" w:customStyle="1" w:styleId="WW8Num32z0">
    <w:name w:val="WW8Num32z0"/>
    <w:rsid w:val="00BD7456"/>
  </w:style>
  <w:style w:type="character" w:customStyle="1" w:styleId="WW8Num32z1">
    <w:name w:val="WW8Num32z1"/>
    <w:rsid w:val="00BD7456"/>
  </w:style>
  <w:style w:type="character" w:customStyle="1" w:styleId="WW8NumSt2z0">
    <w:name w:val="WW8NumSt2z0"/>
    <w:rsid w:val="00BD7456"/>
    <w:rPr>
      <w:rFonts w:ascii="Calibri" w:hAnsi="Calibri" w:cs="Calibri"/>
    </w:rPr>
  </w:style>
  <w:style w:type="character" w:customStyle="1" w:styleId="WW8NumSt3z0">
    <w:name w:val="WW8NumSt3z0"/>
    <w:rsid w:val="00BD7456"/>
    <w:rPr>
      <w:rFonts w:ascii="Calibri" w:hAnsi="Calibri" w:cs="Calibri"/>
    </w:rPr>
  </w:style>
  <w:style w:type="character" w:customStyle="1" w:styleId="WW8NumSt4z0">
    <w:name w:val="WW8NumSt4z0"/>
    <w:rsid w:val="00BD7456"/>
    <w:rPr>
      <w:rFonts w:ascii="Calibri" w:hAnsi="Calibri" w:cs="Calibri"/>
    </w:rPr>
  </w:style>
  <w:style w:type="character" w:customStyle="1" w:styleId="21">
    <w:name w:val="Основной шрифт абзаца2"/>
    <w:rsid w:val="00BD7456"/>
  </w:style>
  <w:style w:type="character" w:customStyle="1" w:styleId="10">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1 Знак"/>
    <w:rsid w:val="00BD7456"/>
    <w:rPr>
      <w:rFonts w:ascii="Times New Roman" w:eastAsia="Times New Roman" w:hAnsi="Times New Roman" w:cs="Times New Roman"/>
      <w:b/>
      <w:sz w:val="28"/>
      <w:szCs w:val="24"/>
      <w:lang w:val="en-US"/>
    </w:rPr>
  </w:style>
  <w:style w:type="character" w:customStyle="1" w:styleId="FontStyle36">
    <w:name w:val="Font Style36"/>
    <w:rsid w:val="00BD7456"/>
    <w:rPr>
      <w:rFonts w:ascii="Calibri" w:hAnsi="Calibri" w:cs="Calibri"/>
      <w:b/>
      <w:bCs/>
      <w:sz w:val="20"/>
      <w:szCs w:val="20"/>
    </w:rPr>
  </w:style>
  <w:style w:type="character" w:customStyle="1" w:styleId="FontStyle39">
    <w:name w:val="Font Style39"/>
    <w:rsid w:val="00BD7456"/>
    <w:rPr>
      <w:rFonts w:ascii="Calibri" w:hAnsi="Calibri" w:cs="Calibri"/>
      <w:sz w:val="20"/>
      <w:szCs w:val="20"/>
    </w:rPr>
  </w:style>
  <w:style w:type="character" w:customStyle="1" w:styleId="FontStyle11">
    <w:name w:val="Font Style11"/>
    <w:rsid w:val="00BD7456"/>
    <w:rPr>
      <w:rFonts w:ascii="Times New Roman" w:hAnsi="Times New Roman" w:cs="Times New Roman"/>
      <w:sz w:val="26"/>
      <w:szCs w:val="26"/>
    </w:rPr>
  </w:style>
  <w:style w:type="character" w:customStyle="1" w:styleId="FontStyle37">
    <w:name w:val="Font Style37"/>
    <w:rsid w:val="00BD7456"/>
    <w:rPr>
      <w:rFonts w:ascii="Courier New" w:hAnsi="Courier New" w:cs="Courier New"/>
      <w:sz w:val="18"/>
      <w:szCs w:val="18"/>
    </w:rPr>
  </w:style>
  <w:style w:type="character" w:customStyle="1" w:styleId="FontStyle38">
    <w:name w:val="Font Style38"/>
    <w:rsid w:val="00BD7456"/>
    <w:rPr>
      <w:rFonts w:ascii="Courier New" w:hAnsi="Courier New" w:cs="Courier New"/>
      <w:sz w:val="14"/>
      <w:szCs w:val="14"/>
    </w:rPr>
  </w:style>
  <w:style w:type="character" w:customStyle="1" w:styleId="a4">
    <w:name w:val="Верхний колонтитул Знак"/>
    <w:uiPriority w:val="99"/>
    <w:rsid w:val="00BD7456"/>
    <w:rPr>
      <w:rFonts w:ascii="Calibri" w:eastAsia="Times New Roman" w:hAnsi="Calibri" w:cs="Times New Roman"/>
      <w:sz w:val="24"/>
      <w:szCs w:val="24"/>
    </w:rPr>
  </w:style>
  <w:style w:type="character" w:customStyle="1" w:styleId="a5">
    <w:name w:val="Нижний колонтитул Знак"/>
    <w:uiPriority w:val="99"/>
    <w:rsid w:val="00BD7456"/>
    <w:rPr>
      <w:rFonts w:ascii="Calibri" w:eastAsia="Times New Roman" w:hAnsi="Calibri" w:cs="Times New Roman"/>
      <w:sz w:val="24"/>
      <w:szCs w:val="24"/>
    </w:rPr>
  </w:style>
  <w:style w:type="character" w:customStyle="1" w:styleId="a6">
    <w:name w:val="Текст выноски Знак"/>
    <w:uiPriority w:val="99"/>
    <w:rsid w:val="00BD7456"/>
    <w:rPr>
      <w:rFonts w:ascii="Tahoma" w:eastAsia="Times New Roman" w:hAnsi="Tahoma" w:cs="Tahoma"/>
      <w:sz w:val="16"/>
      <w:szCs w:val="16"/>
    </w:rPr>
  </w:style>
  <w:style w:type="character" w:styleId="a7">
    <w:name w:val="Hyperlink"/>
    <w:uiPriority w:val="99"/>
    <w:rsid w:val="00BD7456"/>
    <w:rPr>
      <w:color w:val="0000FF"/>
      <w:u w:val="single"/>
    </w:rPr>
  </w:style>
  <w:style w:type="character" w:customStyle="1" w:styleId="a8">
    <w:name w:val="Без интервала Знак"/>
    <w:aliases w:val="Обрнадзор Знак"/>
    <w:uiPriority w:val="1"/>
    <w:qFormat/>
    <w:rsid w:val="00BD7456"/>
    <w:rPr>
      <w:rFonts w:eastAsia="Times New Roman"/>
      <w:sz w:val="22"/>
      <w:szCs w:val="22"/>
      <w:lang w:val="ru-RU" w:bidi="ar-SA"/>
    </w:rPr>
  </w:style>
  <w:style w:type="character" w:styleId="a9">
    <w:name w:val="FollowedHyperlink"/>
    <w:uiPriority w:val="99"/>
    <w:rsid w:val="00BD7456"/>
    <w:rPr>
      <w:color w:val="800080"/>
      <w:u w:val="single"/>
    </w:rPr>
  </w:style>
  <w:style w:type="character" w:customStyle="1" w:styleId="WW8Num3z1">
    <w:name w:val="WW8Num3z1"/>
    <w:rsid w:val="00BD7456"/>
  </w:style>
  <w:style w:type="character" w:customStyle="1" w:styleId="WW8Num3z2">
    <w:name w:val="WW8Num3z2"/>
    <w:rsid w:val="00BD7456"/>
  </w:style>
  <w:style w:type="character" w:customStyle="1" w:styleId="WW8Num3z3">
    <w:name w:val="WW8Num3z3"/>
    <w:rsid w:val="00BD7456"/>
  </w:style>
  <w:style w:type="character" w:customStyle="1" w:styleId="WW8Num3z4">
    <w:name w:val="WW8Num3z4"/>
    <w:rsid w:val="00BD7456"/>
  </w:style>
  <w:style w:type="character" w:customStyle="1" w:styleId="WW8Num3z5">
    <w:name w:val="WW8Num3z5"/>
    <w:rsid w:val="00BD7456"/>
  </w:style>
  <w:style w:type="character" w:customStyle="1" w:styleId="WW8Num3z6">
    <w:name w:val="WW8Num3z6"/>
    <w:rsid w:val="00BD7456"/>
  </w:style>
  <w:style w:type="character" w:customStyle="1" w:styleId="WW8Num3z7">
    <w:name w:val="WW8Num3z7"/>
    <w:rsid w:val="00BD7456"/>
  </w:style>
  <w:style w:type="character" w:customStyle="1" w:styleId="WW8Num3z8">
    <w:name w:val="WW8Num3z8"/>
    <w:rsid w:val="00BD7456"/>
  </w:style>
  <w:style w:type="character" w:customStyle="1" w:styleId="WW8Num6z1">
    <w:name w:val="WW8Num6z1"/>
    <w:rsid w:val="00BD7456"/>
    <w:rPr>
      <w:rFonts w:ascii="Courier New" w:hAnsi="Courier New" w:cs="Courier New"/>
    </w:rPr>
  </w:style>
  <w:style w:type="character" w:customStyle="1" w:styleId="WW8Num6z2">
    <w:name w:val="WW8Num6z2"/>
    <w:rsid w:val="00BD7456"/>
    <w:rPr>
      <w:rFonts w:ascii="Wingdings" w:hAnsi="Wingdings" w:cs="Wingdings"/>
    </w:rPr>
  </w:style>
  <w:style w:type="character" w:customStyle="1" w:styleId="WW8Num8z1">
    <w:name w:val="WW8Num8z1"/>
    <w:rsid w:val="00BD7456"/>
  </w:style>
  <w:style w:type="character" w:customStyle="1" w:styleId="WW8Num8z2">
    <w:name w:val="WW8Num8z2"/>
    <w:rsid w:val="00BD7456"/>
  </w:style>
  <w:style w:type="character" w:customStyle="1" w:styleId="WW8Num8z3">
    <w:name w:val="WW8Num8z3"/>
    <w:rsid w:val="00BD7456"/>
  </w:style>
  <w:style w:type="character" w:customStyle="1" w:styleId="WW8Num8z4">
    <w:name w:val="WW8Num8z4"/>
    <w:rsid w:val="00BD7456"/>
  </w:style>
  <w:style w:type="character" w:customStyle="1" w:styleId="WW8Num8z5">
    <w:name w:val="WW8Num8z5"/>
    <w:rsid w:val="00BD7456"/>
  </w:style>
  <w:style w:type="character" w:customStyle="1" w:styleId="WW8Num8z6">
    <w:name w:val="WW8Num8z6"/>
    <w:rsid w:val="00BD7456"/>
  </w:style>
  <w:style w:type="character" w:customStyle="1" w:styleId="WW8Num8z7">
    <w:name w:val="WW8Num8z7"/>
    <w:rsid w:val="00BD7456"/>
  </w:style>
  <w:style w:type="character" w:customStyle="1" w:styleId="WW8Num8z8">
    <w:name w:val="WW8Num8z8"/>
    <w:rsid w:val="00BD7456"/>
  </w:style>
  <w:style w:type="character" w:customStyle="1" w:styleId="WW8Num9z4">
    <w:name w:val="WW8Num9z4"/>
    <w:rsid w:val="00BD7456"/>
  </w:style>
  <w:style w:type="character" w:customStyle="1" w:styleId="WW8Num9z5">
    <w:name w:val="WW8Num9z5"/>
    <w:rsid w:val="00BD7456"/>
  </w:style>
  <w:style w:type="character" w:customStyle="1" w:styleId="WW8Num9z6">
    <w:name w:val="WW8Num9z6"/>
    <w:rsid w:val="00BD7456"/>
  </w:style>
  <w:style w:type="character" w:customStyle="1" w:styleId="WW8Num9z7">
    <w:name w:val="WW8Num9z7"/>
    <w:rsid w:val="00BD7456"/>
  </w:style>
  <w:style w:type="character" w:customStyle="1" w:styleId="WW8Num9z8">
    <w:name w:val="WW8Num9z8"/>
    <w:rsid w:val="00BD7456"/>
  </w:style>
  <w:style w:type="character" w:customStyle="1" w:styleId="WW8Num10z1">
    <w:name w:val="WW8Num10z1"/>
    <w:rsid w:val="00BD7456"/>
  </w:style>
  <w:style w:type="character" w:customStyle="1" w:styleId="WW8Num10z2">
    <w:name w:val="WW8Num10z2"/>
    <w:rsid w:val="00BD7456"/>
  </w:style>
  <w:style w:type="character" w:customStyle="1" w:styleId="WW8Num10z3">
    <w:name w:val="WW8Num10z3"/>
    <w:rsid w:val="00BD7456"/>
  </w:style>
  <w:style w:type="character" w:customStyle="1" w:styleId="WW8Num10z4">
    <w:name w:val="WW8Num10z4"/>
    <w:rsid w:val="00BD7456"/>
  </w:style>
  <w:style w:type="character" w:customStyle="1" w:styleId="WW8Num10z5">
    <w:name w:val="WW8Num10z5"/>
    <w:rsid w:val="00BD7456"/>
  </w:style>
  <w:style w:type="character" w:customStyle="1" w:styleId="WW8Num10z6">
    <w:name w:val="WW8Num10z6"/>
    <w:rsid w:val="00BD7456"/>
  </w:style>
  <w:style w:type="character" w:customStyle="1" w:styleId="WW8Num10z7">
    <w:name w:val="WW8Num10z7"/>
    <w:rsid w:val="00BD7456"/>
  </w:style>
  <w:style w:type="character" w:customStyle="1" w:styleId="WW8Num10z8">
    <w:name w:val="WW8Num10z8"/>
    <w:rsid w:val="00BD7456"/>
  </w:style>
  <w:style w:type="character" w:customStyle="1" w:styleId="WW8Num11z3">
    <w:name w:val="WW8Num11z3"/>
    <w:rsid w:val="00BD7456"/>
  </w:style>
  <w:style w:type="character" w:customStyle="1" w:styleId="WW8Num11z4">
    <w:name w:val="WW8Num11z4"/>
    <w:rsid w:val="00BD7456"/>
  </w:style>
  <w:style w:type="character" w:customStyle="1" w:styleId="WW8Num11z5">
    <w:name w:val="WW8Num11z5"/>
    <w:rsid w:val="00BD7456"/>
  </w:style>
  <w:style w:type="character" w:customStyle="1" w:styleId="WW8Num11z6">
    <w:name w:val="WW8Num11z6"/>
    <w:rsid w:val="00BD7456"/>
  </w:style>
  <w:style w:type="character" w:customStyle="1" w:styleId="WW8Num11z7">
    <w:name w:val="WW8Num11z7"/>
    <w:rsid w:val="00BD7456"/>
  </w:style>
  <w:style w:type="character" w:customStyle="1" w:styleId="WW8Num11z8">
    <w:name w:val="WW8Num11z8"/>
    <w:rsid w:val="00BD7456"/>
  </w:style>
  <w:style w:type="character" w:customStyle="1" w:styleId="WW8Num12z4">
    <w:name w:val="WW8Num12z4"/>
    <w:rsid w:val="00BD7456"/>
  </w:style>
  <w:style w:type="character" w:customStyle="1" w:styleId="WW8Num12z5">
    <w:name w:val="WW8Num12z5"/>
    <w:rsid w:val="00BD7456"/>
  </w:style>
  <w:style w:type="character" w:customStyle="1" w:styleId="WW8Num12z6">
    <w:name w:val="WW8Num12z6"/>
    <w:rsid w:val="00BD7456"/>
  </w:style>
  <w:style w:type="character" w:customStyle="1" w:styleId="WW8Num12z7">
    <w:name w:val="WW8Num12z7"/>
    <w:rsid w:val="00BD7456"/>
  </w:style>
  <w:style w:type="character" w:customStyle="1" w:styleId="WW8Num12z8">
    <w:name w:val="WW8Num12z8"/>
    <w:rsid w:val="00BD7456"/>
  </w:style>
  <w:style w:type="character" w:customStyle="1" w:styleId="WW8Num13z4">
    <w:name w:val="WW8Num13z4"/>
    <w:rsid w:val="00BD7456"/>
  </w:style>
  <w:style w:type="character" w:customStyle="1" w:styleId="WW8Num13z5">
    <w:name w:val="WW8Num13z5"/>
    <w:rsid w:val="00BD7456"/>
  </w:style>
  <w:style w:type="character" w:customStyle="1" w:styleId="WW8Num13z6">
    <w:name w:val="WW8Num13z6"/>
    <w:rsid w:val="00BD7456"/>
  </w:style>
  <w:style w:type="character" w:customStyle="1" w:styleId="WW8Num13z7">
    <w:name w:val="WW8Num13z7"/>
    <w:rsid w:val="00BD7456"/>
  </w:style>
  <w:style w:type="character" w:customStyle="1" w:styleId="WW8Num13z8">
    <w:name w:val="WW8Num13z8"/>
    <w:rsid w:val="00BD7456"/>
  </w:style>
  <w:style w:type="character" w:customStyle="1" w:styleId="WW8Num17z1">
    <w:name w:val="WW8Num17z1"/>
    <w:rsid w:val="00BD7456"/>
  </w:style>
  <w:style w:type="character" w:customStyle="1" w:styleId="WW8Num17z2">
    <w:name w:val="WW8Num17z2"/>
    <w:rsid w:val="00BD7456"/>
  </w:style>
  <w:style w:type="character" w:customStyle="1" w:styleId="WW8Num17z3">
    <w:name w:val="WW8Num17z3"/>
    <w:rsid w:val="00BD7456"/>
  </w:style>
  <w:style w:type="character" w:customStyle="1" w:styleId="WW8Num17z4">
    <w:name w:val="WW8Num17z4"/>
    <w:rsid w:val="00BD7456"/>
  </w:style>
  <w:style w:type="character" w:customStyle="1" w:styleId="WW8Num17z5">
    <w:name w:val="WW8Num17z5"/>
    <w:rsid w:val="00BD7456"/>
  </w:style>
  <w:style w:type="character" w:customStyle="1" w:styleId="WW8Num17z6">
    <w:name w:val="WW8Num17z6"/>
    <w:rsid w:val="00BD7456"/>
  </w:style>
  <w:style w:type="character" w:customStyle="1" w:styleId="WW8Num17z7">
    <w:name w:val="WW8Num17z7"/>
    <w:rsid w:val="00BD7456"/>
  </w:style>
  <w:style w:type="character" w:customStyle="1" w:styleId="WW8Num17z8">
    <w:name w:val="WW8Num17z8"/>
    <w:rsid w:val="00BD7456"/>
  </w:style>
  <w:style w:type="character" w:customStyle="1" w:styleId="WW8Num18z1">
    <w:name w:val="WW8Num18z1"/>
    <w:rsid w:val="00BD7456"/>
  </w:style>
  <w:style w:type="character" w:customStyle="1" w:styleId="WW8Num18z2">
    <w:name w:val="WW8Num18z2"/>
    <w:rsid w:val="00BD7456"/>
  </w:style>
  <w:style w:type="character" w:customStyle="1" w:styleId="WW8Num18z3">
    <w:name w:val="WW8Num18z3"/>
    <w:rsid w:val="00BD7456"/>
  </w:style>
  <w:style w:type="character" w:customStyle="1" w:styleId="WW8Num18z4">
    <w:name w:val="WW8Num18z4"/>
    <w:rsid w:val="00BD7456"/>
  </w:style>
  <w:style w:type="character" w:customStyle="1" w:styleId="WW8Num18z5">
    <w:name w:val="WW8Num18z5"/>
    <w:rsid w:val="00BD7456"/>
  </w:style>
  <w:style w:type="character" w:customStyle="1" w:styleId="WW8Num18z6">
    <w:name w:val="WW8Num18z6"/>
    <w:rsid w:val="00BD7456"/>
  </w:style>
  <w:style w:type="character" w:customStyle="1" w:styleId="WW8Num18z7">
    <w:name w:val="WW8Num18z7"/>
    <w:rsid w:val="00BD7456"/>
  </w:style>
  <w:style w:type="character" w:customStyle="1" w:styleId="WW8Num18z8">
    <w:name w:val="WW8Num18z8"/>
    <w:rsid w:val="00BD7456"/>
  </w:style>
  <w:style w:type="character" w:customStyle="1" w:styleId="WW8Num20z1">
    <w:name w:val="WW8Num20z1"/>
    <w:rsid w:val="00BD7456"/>
  </w:style>
  <w:style w:type="character" w:customStyle="1" w:styleId="WW8Num20z2">
    <w:name w:val="WW8Num20z2"/>
    <w:rsid w:val="00BD7456"/>
  </w:style>
  <w:style w:type="character" w:customStyle="1" w:styleId="WW8Num20z3">
    <w:name w:val="WW8Num20z3"/>
    <w:rsid w:val="00BD7456"/>
  </w:style>
  <w:style w:type="character" w:customStyle="1" w:styleId="WW8Num20z4">
    <w:name w:val="WW8Num20z4"/>
    <w:rsid w:val="00BD7456"/>
  </w:style>
  <w:style w:type="character" w:customStyle="1" w:styleId="WW8Num20z5">
    <w:name w:val="WW8Num20z5"/>
    <w:rsid w:val="00BD7456"/>
  </w:style>
  <w:style w:type="character" w:customStyle="1" w:styleId="WW8Num20z6">
    <w:name w:val="WW8Num20z6"/>
    <w:rsid w:val="00BD7456"/>
  </w:style>
  <w:style w:type="character" w:customStyle="1" w:styleId="WW8Num20z7">
    <w:name w:val="WW8Num20z7"/>
    <w:rsid w:val="00BD7456"/>
  </w:style>
  <w:style w:type="character" w:customStyle="1" w:styleId="WW8Num20z8">
    <w:name w:val="WW8Num20z8"/>
    <w:rsid w:val="00BD7456"/>
  </w:style>
  <w:style w:type="character" w:customStyle="1" w:styleId="WW8Num22z4">
    <w:name w:val="WW8Num22z4"/>
    <w:rsid w:val="00BD7456"/>
  </w:style>
  <w:style w:type="character" w:customStyle="1" w:styleId="WW8Num22z5">
    <w:name w:val="WW8Num22z5"/>
    <w:rsid w:val="00BD7456"/>
  </w:style>
  <w:style w:type="character" w:customStyle="1" w:styleId="WW8Num22z6">
    <w:name w:val="WW8Num22z6"/>
    <w:rsid w:val="00BD7456"/>
  </w:style>
  <w:style w:type="character" w:customStyle="1" w:styleId="WW8Num22z7">
    <w:name w:val="WW8Num22z7"/>
    <w:rsid w:val="00BD7456"/>
  </w:style>
  <w:style w:type="character" w:customStyle="1" w:styleId="WW8Num22z8">
    <w:name w:val="WW8Num22z8"/>
    <w:rsid w:val="00BD7456"/>
  </w:style>
  <w:style w:type="character" w:customStyle="1" w:styleId="WW8Num23z1">
    <w:name w:val="WW8Num23z1"/>
    <w:rsid w:val="00BD7456"/>
  </w:style>
  <w:style w:type="character" w:customStyle="1" w:styleId="WW8Num23z2">
    <w:name w:val="WW8Num23z2"/>
    <w:rsid w:val="00BD7456"/>
  </w:style>
  <w:style w:type="character" w:customStyle="1" w:styleId="WW8Num23z3">
    <w:name w:val="WW8Num23z3"/>
    <w:rsid w:val="00BD7456"/>
  </w:style>
  <w:style w:type="character" w:customStyle="1" w:styleId="WW8Num23z4">
    <w:name w:val="WW8Num23z4"/>
    <w:rsid w:val="00BD7456"/>
  </w:style>
  <w:style w:type="character" w:customStyle="1" w:styleId="WW8Num23z5">
    <w:name w:val="WW8Num23z5"/>
    <w:rsid w:val="00BD7456"/>
  </w:style>
  <w:style w:type="character" w:customStyle="1" w:styleId="WW8Num23z6">
    <w:name w:val="WW8Num23z6"/>
    <w:rsid w:val="00BD7456"/>
  </w:style>
  <w:style w:type="character" w:customStyle="1" w:styleId="WW8Num23z7">
    <w:name w:val="WW8Num23z7"/>
    <w:rsid w:val="00BD7456"/>
  </w:style>
  <w:style w:type="character" w:customStyle="1" w:styleId="WW8Num23z8">
    <w:name w:val="WW8Num23z8"/>
    <w:rsid w:val="00BD7456"/>
  </w:style>
  <w:style w:type="character" w:customStyle="1" w:styleId="WW8Num24z4">
    <w:name w:val="WW8Num24z4"/>
    <w:rsid w:val="00BD7456"/>
  </w:style>
  <w:style w:type="character" w:customStyle="1" w:styleId="WW8Num24z5">
    <w:name w:val="WW8Num24z5"/>
    <w:rsid w:val="00BD7456"/>
  </w:style>
  <w:style w:type="character" w:customStyle="1" w:styleId="WW8Num24z6">
    <w:name w:val="WW8Num24z6"/>
    <w:rsid w:val="00BD7456"/>
  </w:style>
  <w:style w:type="character" w:customStyle="1" w:styleId="WW8Num24z7">
    <w:name w:val="WW8Num24z7"/>
    <w:rsid w:val="00BD7456"/>
  </w:style>
  <w:style w:type="character" w:customStyle="1" w:styleId="WW8Num24z8">
    <w:name w:val="WW8Num24z8"/>
    <w:rsid w:val="00BD7456"/>
  </w:style>
  <w:style w:type="character" w:customStyle="1" w:styleId="WW8Num26z1">
    <w:name w:val="WW8Num26z1"/>
    <w:rsid w:val="00BD7456"/>
    <w:rPr>
      <w:rFonts w:ascii="Courier New" w:hAnsi="Courier New" w:cs="Courier New"/>
    </w:rPr>
  </w:style>
  <w:style w:type="character" w:customStyle="1" w:styleId="WW8Num26z2">
    <w:name w:val="WW8Num26z2"/>
    <w:rsid w:val="00BD7456"/>
    <w:rPr>
      <w:rFonts w:ascii="Wingdings" w:hAnsi="Wingdings" w:cs="Wingdings"/>
    </w:rPr>
  </w:style>
  <w:style w:type="character" w:customStyle="1" w:styleId="WW8Num28z1">
    <w:name w:val="WW8Num28z1"/>
    <w:rsid w:val="00BD7456"/>
  </w:style>
  <w:style w:type="character" w:customStyle="1" w:styleId="WW8Num28z2">
    <w:name w:val="WW8Num28z2"/>
    <w:rsid w:val="00BD7456"/>
  </w:style>
  <w:style w:type="character" w:customStyle="1" w:styleId="WW8Num28z3">
    <w:name w:val="WW8Num28z3"/>
    <w:rsid w:val="00BD7456"/>
  </w:style>
  <w:style w:type="character" w:customStyle="1" w:styleId="WW8Num28z4">
    <w:name w:val="WW8Num28z4"/>
    <w:rsid w:val="00BD7456"/>
  </w:style>
  <w:style w:type="character" w:customStyle="1" w:styleId="WW8Num28z5">
    <w:name w:val="WW8Num28z5"/>
    <w:rsid w:val="00BD7456"/>
  </w:style>
  <w:style w:type="character" w:customStyle="1" w:styleId="WW8Num28z6">
    <w:name w:val="WW8Num28z6"/>
    <w:rsid w:val="00BD7456"/>
  </w:style>
  <w:style w:type="character" w:customStyle="1" w:styleId="WW8Num28z7">
    <w:name w:val="WW8Num28z7"/>
    <w:rsid w:val="00BD7456"/>
  </w:style>
  <w:style w:type="character" w:customStyle="1" w:styleId="WW8Num28z8">
    <w:name w:val="WW8Num28z8"/>
    <w:rsid w:val="00BD7456"/>
  </w:style>
  <w:style w:type="character" w:customStyle="1" w:styleId="WW8Num29z1">
    <w:name w:val="WW8Num29z1"/>
    <w:rsid w:val="00BD7456"/>
  </w:style>
  <w:style w:type="character" w:customStyle="1" w:styleId="WW8Num29z2">
    <w:name w:val="WW8Num29z2"/>
    <w:rsid w:val="00BD7456"/>
  </w:style>
  <w:style w:type="character" w:customStyle="1" w:styleId="WW8Num29z3">
    <w:name w:val="WW8Num29z3"/>
    <w:rsid w:val="00BD7456"/>
  </w:style>
  <w:style w:type="character" w:customStyle="1" w:styleId="WW8Num29z4">
    <w:name w:val="WW8Num29z4"/>
    <w:rsid w:val="00BD7456"/>
  </w:style>
  <w:style w:type="character" w:customStyle="1" w:styleId="WW8Num29z5">
    <w:name w:val="WW8Num29z5"/>
    <w:rsid w:val="00BD7456"/>
  </w:style>
  <w:style w:type="character" w:customStyle="1" w:styleId="WW8Num29z6">
    <w:name w:val="WW8Num29z6"/>
    <w:rsid w:val="00BD7456"/>
  </w:style>
  <w:style w:type="character" w:customStyle="1" w:styleId="WW8Num29z7">
    <w:name w:val="WW8Num29z7"/>
    <w:rsid w:val="00BD7456"/>
  </w:style>
  <w:style w:type="character" w:customStyle="1" w:styleId="WW8Num29z8">
    <w:name w:val="WW8Num29z8"/>
    <w:rsid w:val="00BD7456"/>
  </w:style>
  <w:style w:type="character" w:customStyle="1" w:styleId="WW8Num30z1">
    <w:name w:val="WW8Num30z1"/>
    <w:rsid w:val="00BD7456"/>
    <w:rPr>
      <w:rFonts w:ascii="Courier New" w:hAnsi="Courier New" w:cs="Courier New"/>
    </w:rPr>
  </w:style>
  <w:style w:type="character" w:customStyle="1" w:styleId="WW8Num30z2">
    <w:name w:val="WW8Num30z2"/>
    <w:rsid w:val="00BD7456"/>
    <w:rPr>
      <w:rFonts w:ascii="Wingdings" w:hAnsi="Wingdings" w:cs="Wingdings"/>
    </w:rPr>
  </w:style>
  <w:style w:type="character" w:customStyle="1" w:styleId="11">
    <w:name w:val="Основной шрифт абзаца1"/>
    <w:rsid w:val="00BD7456"/>
  </w:style>
  <w:style w:type="character" w:customStyle="1" w:styleId="aa">
    <w:name w:val="Основной текст Знак"/>
    <w:aliases w:val="bt Знак,Òàáë òåêñò Знак"/>
    <w:rsid w:val="00BD7456"/>
    <w:rPr>
      <w:rFonts w:eastAsia="Times New Roman"/>
      <w:sz w:val="24"/>
      <w:szCs w:val="24"/>
      <w:lang w:eastAsia="zh-CN"/>
    </w:rPr>
  </w:style>
  <w:style w:type="character" w:customStyle="1" w:styleId="12">
    <w:name w:val="Знак примечания1"/>
    <w:rsid w:val="00BD7456"/>
    <w:rPr>
      <w:sz w:val="16"/>
      <w:szCs w:val="16"/>
    </w:rPr>
  </w:style>
  <w:style w:type="character" w:customStyle="1" w:styleId="ab">
    <w:name w:val="Текст примечания Знак"/>
    <w:link w:val="ac"/>
    <w:uiPriority w:val="99"/>
    <w:rsid w:val="00BD7456"/>
    <w:rPr>
      <w:rFonts w:eastAsia="Times New Roman"/>
      <w:lang w:eastAsia="zh-CN"/>
    </w:rPr>
  </w:style>
  <w:style w:type="character" w:customStyle="1" w:styleId="ad">
    <w:name w:val="Тема примечания Знак"/>
    <w:uiPriority w:val="99"/>
    <w:rsid w:val="00BD7456"/>
    <w:rPr>
      <w:rFonts w:eastAsia="Times New Roman"/>
      <w:b/>
      <w:bCs/>
      <w:lang w:eastAsia="zh-CN"/>
    </w:rPr>
  </w:style>
  <w:style w:type="character" w:customStyle="1" w:styleId="cwcot">
    <w:name w:val="cwcot"/>
    <w:rsid w:val="00BD7456"/>
  </w:style>
  <w:style w:type="paragraph" w:customStyle="1" w:styleId="13">
    <w:name w:val="Заголовок1"/>
    <w:basedOn w:val="a0"/>
    <w:next w:val="ae"/>
    <w:uiPriority w:val="99"/>
    <w:rsid w:val="00BD7456"/>
    <w:pPr>
      <w:keepNext/>
      <w:spacing w:before="240" w:after="120"/>
    </w:pPr>
    <w:rPr>
      <w:rFonts w:ascii="Arial" w:eastAsia="Microsoft YaHei" w:hAnsi="Arial" w:cs="Mangal"/>
      <w:sz w:val="28"/>
      <w:szCs w:val="28"/>
    </w:rPr>
  </w:style>
  <w:style w:type="paragraph" w:styleId="ae">
    <w:name w:val="Body Text"/>
    <w:aliases w:val="bt,Òàáë òåêñò"/>
    <w:basedOn w:val="a0"/>
    <w:link w:val="22"/>
    <w:rsid w:val="00BD7456"/>
    <w:pPr>
      <w:spacing w:after="120"/>
    </w:pPr>
  </w:style>
  <w:style w:type="paragraph" w:styleId="af">
    <w:name w:val="List"/>
    <w:basedOn w:val="ae"/>
    <w:rsid w:val="00BD7456"/>
    <w:rPr>
      <w:rFonts w:cs="Mangal"/>
    </w:rPr>
  </w:style>
  <w:style w:type="paragraph" w:styleId="af0">
    <w:name w:val="caption"/>
    <w:basedOn w:val="a0"/>
    <w:qFormat/>
    <w:rsid w:val="00BD7456"/>
    <w:pPr>
      <w:suppressLineNumbers/>
      <w:spacing w:before="120" w:after="120"/>
    </w:pPr>
    <w:rPr>
      <w:rFonts w:cs="Mangal"/>
      <w:i/>
      <w:iCs/>
    </w:rPr>
  </w:style>
  <w:style w:type="paragraph" w:customStyle="1" w:styleId="52">
    <w:name w:val="Указатель5"/>
    <w:basedOn w:val="a0"/>
    <w:rsid w:val="00BD7456"/>
    <w:pPr>
      <w:suppressLineNumbers/>
    </w:pPr>
    <w:rPr>
      <w:rFonts w:cs="Mangal"/>
    </w:rPr>
  </w:style>
  <w:style w:type="paragraph" w:customStyle="1" w:styleId="42">
    <w:name w:val="Название объекта4"/>
    <w:basedOn w:val="a0"/>
    <w:rsid w:val="00BD7456"/>
    <w:pPr>
      <w:suppressLineNumbers/>
      <w:spacing w:before="120" w:after="120"/>
    </w:pPr>
    <w:rPr>
      <w:rFonts w:cs="Mangal"/>
      <w:i/>
      <w:iCs/>
    </w:rPr>
  </w:style>
  <w:style w:type="paragraph" w:customStyle="1" w:styleId="43">
    <w:name w:val="Указатель4"/>
    <w:basedOn w:val="a0"/>
    <w:rsid w:val="00BD7456"/>
    <w:pPr>
      <w:suppressLineNumbers/>
    </w:pPr>
    <w:rPr>
      <w:rFonts w:cs="Mangal"/>
    </w:rPr>
  </w:style>
  <w:style w:type="paragraph" w:customStyle="1" w:styleId="32">
    <w:name w:val="Название объекта3"/>
    <w:basedOn w:val="a0"/>
    <w:rsid w:val="00BD7456"/>
    <w:pPr>
      <w:suppressLineNumbers/>
      <w:spacing w:before="120" w:after="120"/>
    </w:pPr>
    <w:rPr>
      <w:rFonts w:cs="Mangal"/>
      <w:i/>
      <w:iCs/>
    </w:rPr>
  </w:style>
  <w:style w:type="paragraph" w:customStyle="1" w:styleId="33">
    <w:name w:val="Указатель3"/>
    <w:basedOn w:val="a0"/>
    <w:rsid w:val="00BD7456"/>
    <w:pPr>
      <w:suppressLineNumbers/>
    </w:pPr>
    <w:rPr>
      <w:rFonts w:cs="Mangal"/>
    </w:rPr>
  </w:style>
  <w:style w:type="paragraph" w:customStyle="1" w:styleId="23">
    <w:name w:val="Название объекта2"/>
    <w:basedOn w:val="a0"/>
    <w:rsid w:val="00BD7456"/>
    <w:pPr>
      <w:suppressLineNumbers/>
      <w:spacing w:before="120" w:after="120"/>
    </w:pPr>
    <w:rPr>
      <w:rFonts w:cs="Mangal"/>
      <w:i/>
      <w:iCs/>
    </w:rPr>
  </w:style>
  <w:style w:type="paragraph" w:customStyle="1" w:styleId="24">
    <w:name w:val="Указатель2"/>
    <w:basedOn w:val="a0"/>
    <w:rsid w:val="00BD7456"/>
    <w:pPr>
      <w:suppressLineNumbers/>
    </w:pPr>
    <w:rPr>
      <w:rFonts w:cs="Mangal"/>
    </w:rPr>
  </w:style>
  <w:style w:type="paragraph" w:customStyle="1" w:styleId="Style1">
    <w:name w:val="Style1"/>
    <w:basedOn w:val="a0"/>
    <w:uiPriority w:val="99"/>
    <w:rsid w:val="00BD7456"/>
    <w:pPr>
      <w:spacing w:line="269" w:lineRule="exact"/>
      <w:ind w:firstLine="662"/>
    </w:pPr>
  </w:style>
  <w:style w:type="paragraph" w:customStyle="1" w:styleId="Style3">
    <w:name w:val="Style3"/>
    <w:basedOn w:val="a0"/>
    <w:rsid w:val="00BD7456"/>
    <w:pPr>
      <w:spacing w:line="268" w:lineRule="exact"/>
      <w:ind w:firstLine="552"/>
      <w:jc w:val="both"/>
    </w:pPr>
  </w:style>
  <w:style w:type="paragraph" w:customStyle="1" w:styleId="Style4">
    <w:name w:val="Style4"/>
    <w:basedOn w:val="a0"/>
    <w:uiPriority w:val="99"/>
    <w:rsid w:val="00BD7456"/>
    <w:pPr>
      <w:spacing w:line="269" w:lineRule="exact"/>
      <w:ind w:firstLine="542"/>
      <w:jc w:val="both"/>
    </w:pPr>
  </w:style>
  <w:style w:type="paragraph" w:customStyle="1" w:styleId="Style5">
    <w:name w:val="Style5"/>
    <w:basedOn w:val="a0"/>
    <w:rsid w:val="00BD7456"/>
    <w:pPr>
      <w:spacing w:line="269" w:lineRule="exact"/>
      <w:jc w:val="right"/>
    </w:pPr>
  </w:style>
  <w:style w:type="paragraph" w:styleId="af1">
    <w:name w:val="No Spacing"/>
    <w:aliases w:val="Обрнадзор"/>
    <w:uiPriority w:val="1"/>
    <w:qFormat/>
    <w:rsid w:val="00BD7456"/>
    <w:pPr>
      <w:suppressAutoHyphens/>
    </w:pPr>
    <w:rPr>
      <w:rFonts w:ascii="Calibri" w:hAnsi="Calibri" w:cs="Calibri"/>
      <w:sz w:val="22"/>
      <w:szCs w:val="22"/>
      <w:lang w:eastAsia="zh-CN"/>
    </w:rPr>
  </w:style>
  <w:style w:type="paragraph" w:customStyle="1" w:styleId="Style6">
    <w:name w:val="Style6"/>
    <w:basedOn w:val="a0"/>
    <w:uiPriority w:val="99"/>
    <w:rsid w:val="00BD7456"/>
  </w:style>
  <w:style w:type="paragraph" w:customStyle="1" w:styleId="Style7">
    <w:name w:val="Style7"/>
    <w:basedOn w:val="a0"/>
    <w:uiPriority w:val="99"/>
    <w:rsid w:val="00BD7456"/>
    <w:pPr>
      <w:spacing w:line="274" w:lineRule="exact"/>
      <w:ind w:hanging="2035"/>
    </w:pPr>
  </w:style>
  <w:style w:type="paragraph" w:customStyle="1" w:styleId="Style9">
    <w:name w:val="Style9"/>
    <w:basedOn w:val="a0"/>
    <w:uiPriority w:val="99"/>
    <w:rsid w:val="00BD7456"/>
    <w:pPr>
      <w:spacing w:line="228" w:lineRule="exact"/>
    </w:pPr>
  </w:style>
  <w:style w:type="paragraph" w:customStyle="1" w:styleId="Style10">
    <w:name w:val="Style10"/>
    <w:basedOn w:val="a0"/>
    <w:rsid w:val="00BD7456"/>
    <w:pPr>
      <w:spacing w:line="269" w:lineRule="exact"/>
      <w:ind w:hanging="346"/>
    </w:pPr>
  </w:style>
  <w:style w:type="paragraph" w:customStyle="1" w:styleId="Style11">
    <w:name w:val="Style11"/>
    <w:basedOn w:val="a0"/>
    <w:rsid w:val="00BD7456"/>
  </w:style>
  <w:style w:type="paragraph" w:customStyle="1" w:styleId="Style13">
    <w:name w:val="Style13"/>
    <w:basedOn w:val="a0"/>
    <w:uiPriority w:val="99"/>
    <w:rsid w:val="00BD7456"/>
  </w:style>
  <w:style w:type="paragraph" w:customStyle="1" w:styleId="Style15">
    <w:name w:val="Style15"/>
    <w:basedOn w:val="a0"/>
    <w:uiPriority w:val="99"/>
    <w:rsid w:val="00BD7456"/>
    <w:pPr>
      <w:spacing w:line="227" w:lineRule="exact"/>
    </w:pPr>
  </w:style>
  <w:style w:type="paragraph" w:customStyle="1" w:styleId="Style16">
    <w:name w:val="Style16"/>
    <w:basedOn w:val="a0"/>
    <w:uiPriority w:val="99"/>
    <w:rsid w:val="00BD7456"/>
    <w:pPr>
      <w:spacing w:line="226" w:lineRule="exact"/>
      <w:jc w:val="both"/>
    </w:pPr>
  </w:style>
  <w:style w:type="paragraph" w:customStyle="1" w:styleId="Style23">
    <w:name w:val="Style23"/>
    <w:basedOn w:val="a0"/>
    <w:rsid w:val="00BD7456"/>
    <w:pPr>
      <w:spacing w:line="269" w:lineRule="exact"/>
      <w:jc w:val="center"/>
    </w:pPr>
  </w:style>
  <w:style w:type="paragraph" w:customStyle="1" w:styleId="Style24">
    <w:name w:val="Style24"/>
    <w:basedOn w:val="a0"/>
    <w:rsid w:val="00BD7456"/>
    <w:pPr>
      <w:spacing w:line="264" w:lineRule="exact"/>
    </w:pPr>
  </w:style>
  <w:style w:type="paragraph" w:customStyle="1" w:styleId="Style25">
    <w:name w:val="Style25"/>
    <w:basedOn w:val="a0"/>
    <w:rsid w:val="00BD7456"/>
    <w:pPr>
      <w:jc w:val="both"/>
    </w:pPr>
  </w:style>
  <w:style w:type="paragraph" w:customStyle="1" w:styleId="Style26">
    <w:name w:val="Style26"/>
    <w:basedOn w:val="a0"/>
    <w:rsid w:val="00BD7456"/>
    <w:pPr>
      <w:spacing w:line="269" w:lineRule="exact"/>
      <w:jc w:val="both"/>
    </w:pPr>
  </w:style>
  <w:style w:type="paragraph" w:customStyle="1" w:styleId="Style28">
    <w:name w:val="Style28"/>
    <w:basedOn w:val="a0"/>
    <w:rsid w:val="00BD7456"/>
    <w:pPr>
      <w:spacing w:line="538" w:lineRule="exact"/>
      <w:ind w:hanging="1138"/>
    </w:pPr>
  </w:style>
  <w:style w:type="paragraph" w:customStyle="1" w:styleId="Style32">
    <w:name w:val="Style32"/>
    <w:basedOn w:val="a0"/>
    <w:rsid w:val="00BD7456"/>
    <w:pPr>
      <w:spacing w:line="178" w:lineRule="exact"/>
      <w:ind w:firstLine="394"/>
    </w:pPr>
  </w:style>
  <w:style w:type="paragraph" w:customStyle="1" w:styleId="Style2">
    <w:name w:val="Style2"/>
    <w:basedOn w:val="a0"/>
    <w:uiPriority w:val="99"/>
    <w:rsid w:val="00BD7456"/>
    <w:pPr>
      <w:spacing w:line="269" w:lineRule="exact"/>
      <w:jc w:val="center"/>
    </w:pPr>
  </w:style>
  <w:style w:type="paragraph" w:customStyle="1" w:styleId="Style29">
    <w:name w:val="Style29"/>
    <w:basedOn w:val="a0"/>
    <w:rsid w:val="00BD7456"/>
    <w:pPr>
      <w:spacing w:line="181" w:lineRule="exact"/>
    </w:pPr>
  </w:style>
  <w:style w:type="paragraph" w:customStyle="1" w:styleId="Style33">
    <w:name w:val="Style33"/>
    <w:basedOn w:val="a0"/>
    <w:rsid w:val="00BD7456"/>
    <w:pPr>
      <w:spacing w:line="181" w:lineRule="exact"/>
      <w:jc w:val="center"/>
    </w:pPr>
  </w:style>
  <w:style w:type="paragraph" w:customStyle="1" w:styleId="ConsPlusNonformat">
    <w:name w:val="ConsPlusNonformat"/>
    <w:rsid w:val="00BD7456"/>
    <w:pPr>
      <w:widowControl w:val="0"/>
      <w:suppressAutoHyphens/>
      <w:autoSpaceDE w:val="0"/>
    </w:pPr>
    <w:rPr>
      <w:rFonts w:ascii="Courier New" w:hAnsi="Courier New" w:cs="Courier New"/>
      <w:lang w:eastAsia="zh-CN"/>
    </w:rPr>
  </w:style>
  <w:style w:type="paragraph" w:customStyle="1" w:styleId="ConsPlusCell">
    <w:name w:val="ConsPlusCell"/>
    <w:uiPriority w:val="99"/>
    <w:rsid w:val="00BD7456"/>
    <w:pPr>
      <w:widowControl w:val="0"/>
      <w:suppressAutoHyphens/>
      <w:autoSpaceDE w:val="0"/>
    </w:pPr>
    <w:rPr>
      <w:rFonts w:ascii="Arial" w:hAnsi="Arial" w:cs="Arial"/>
      <w:lang w:eastAsia="zh-CN"/>
    </w:rPr>
  </w:style>
  <w:style w:type="paragraph" w:customStyle="1" w:styleId="ConsPlusTitle">
    <w:name w:val="ConsPlusTitle"/>
    <w:rsid w:val="00BD7456"/>
    <w:pPr>
      <w:widowControl w:val="0"/>
      <w:suppressAutoHyphens/>
      <w:autoSpaceDE w:val="0"/>
    </w:pPr>
    <w:rPr>
      <w:rFonts w:ascii="Calibri" w:hAnsi="Calibri" w:cs="Calibri"/>
      <w:b/>
      <w:bCs/>
      <w:sz w:val="22"/>
      <w:szCs w:val="22"/>
      <w:lang w:eastAsia="zh-CN"/>
    </w:rPr>
  </w:style>
  <w:style w:type="paragraph" w:styleId="af2">
    <w:name w:val="header"/>
    <w:basedOn w:val="a0"/>
    <w:link w:val="14"/>
    <w:uiPriority w:val="99"/>
    <w:rsid w:val="00BD7456"/>
  </w:style>
  <w:style w:type="paragraph" w:styleId="af3">
    <w:name w:val="footer"/>
    <w:basedOn w:val="a0"/>
    <w:link w:val="15"/>
    <w:uiPriority w:val="99"/>
    <w:rsid w:val="00BD7456"/>
  </w:style>
  <w:style w:type="paragraph" w:styleId="af4">
    <w:name w:val="Balloon Text"/>
    <w:basedOn w:val="a0"/>
    <w:link w:val="16"/>
    <w:uiPriority w:val="99"/>
    <w:rsid w:val="00BD7456"/>
    <w:rPr>
      <w:rFonts w:ascii="Tahoma" w:hAnsi="Tahoma" w:cs="Tahoma"/>
      <w:sz w:val="16"/>
      <w:szCs w:val="16"/>
    </w:rPr>
  </w:style>
  <w:style w:type="paragraph" w:customStyle="1" w:styleId="25">
    <w:name w:val="Заголовок таблицы ссылок2"/>
    <w:basedOn w:val="1"/>
    <w:next w:val="a0"/>
    <w:rsid w:val="00BD7456"/>
    <w:pPr>
      <w:keepLines/>
      <w:numPr>
        <w:numId w:val="0"/>
      </w:numPr>
      <w:suppressAutoHyphens w:val="0"/>
      <w:spacing w:before="480" w:line="276" w:lineRule="auto"/>
      <w:jc w:val="left"/>
    </w:pPr>
    <w:rPr>
      <w:rFonts w:ascii="Cambria" w:hAnsi="Cambria"/>
      <w:bCs/>
      <w:color w:val="365F91"/>
      <w:szCs w:val="28"/>
      <w:lang w:val="ru-RU"/>
    </w:rPr>
  </w:style>
  <w:style w:type="paragraph" w:styleId="17">
    <w:name w:val="toc 1"/>
    <w:basedOn w:val="a0"/>
    <w:next w:val="a0"/>
    <w:uiPriority w:val="39"/>
    <w:rsid w:val="00BD7456"/>
    <w:pPr>
      <w:spacing w:after="100"/>
    </w:pPr>
  </w:style>
  <w:style w:type="paragraph" w:styleId="26">
    <w:name w:val="toc 2"/>
    <w:basedOn w:val="a0"/>
    <w:next w:val="a0"/>
    <w:rsid w:val="00BD7456"/>
    <w:pPr>
      <w:widowControl/>
      <w:autoSpaceDE/>
      <w:spacing w:after="100" w:line="276" w:lineRule="auto"/>
      <w:ind w:left="220"/>
    </w:pPr>
    <w:rPr>
      <w:rFonts w:cs="Times New Roman"/>
      <w:sz w:val="22"/>
      <w:szCs w:val="22"/>
    </w:rPr>
  </w:style>
  <w:style w:type="paragraph" w:styleId="34">
    <w:name w:val="toc 3"/>
    <w:basedOn w:val="a0"/>
    <w:next w:val="a0"/>
    <w:rsid w:val="00BD7456"/>
    <w:pPr>
      <w:widowControl/>
      <w:autoSpaceDE/>
      <w:spacing w:after="100" w:line="276" w:lineRule="auto"/>
      <w:ind w:left="440"/>
    </w:pPr>
    <w:rPr>
      <w:rFonts w:cs="Times New Roman"/>
      <w:sz w:val="22"/>
      <w:szCs w:val="22"/>
    </w:rPr>
  </w:style>
  <w:style w:type="paragraph" w:customStyle="1" w:styleId="Default">
    <w:name w:val="Default"/>
    <w:rsid w:val="00BD7456"/>
    <w:pPr>
      <w:suppressAutoHyphens/>
      <w:autoSpaceDE w:val="0"/>
    </w:pPr>
    <w:rPr>
      <w:rFonts w:eastAsia="Calibri"/>
      <w:color w:val="000000"/>
      <w:sz w:val="24"/>
      <w:szCs w:val="24"/>
      <w:lang w:eastAsia="zh-CN"/>
    </w:rPr>
  </w:style>
  <w:style w:type="paragraph" w:customStyle="1" w:styleId="18">
    <w:name w:val="Название объекта1"/>
    <w:basedOn w:val="a0"/>
    <w:rsid w:val="00BD7456"/>
    <w:pPr>
      <w:suppressLineNumbers/>
      <w:spacing w:before="120" w:after="120"/>
    </w:pPr>
    <w:rPr>
      <w:rFonts w:cs="Mangal"/>
      <w:i/>
      <w:iCs/>
    </w:rPr>
  </w:style>
  <w:style w:type="paragraph" w:customStyle="1" w:styleId="19">
    <w:name w:val="Указатель1"/>
    <w:basedOn w:val="a0"/>
    <w:rsid w:val="00BD7456"/>
    <w:pPr>
      <w:suppressLineNumbers/>
    </w:pPr>
    <w:rPr>
      <w:rFonts w:cs="Mangal"/>
    </w:rPr>
  </w:style>
  <w:style w:type="paragraph" w:customStyle="1" w:styleId="1a">
    <w:name w:val="Заголовок таблицы ссылок1"/>
    <w:basedOn w:val="1"/>
    <w:next w:val="a0"/>
    <w:rsid w:val="00BD7456"/>
    <w:pPr>
      <w:keepLines/>
      <w:numPr>
        <w:numId w:val="0"/>
      </w:numPr>
      <w:suppressAutoHyphens w:val="0"/>
      <w:spacing w:before="480" w:line="276" w:lineRule="auto"/>
      <w:jc w:val="left"/>
    </w:pPr>
    <w:rPr>
      <w:rFonts w:ascii="Cambria" w:hAnsi="Cambria" w:cs="Cambria"/>
      <w:bCs/>
      <w:color w:val="365F91"/>
      <w:szCs w:val="28"/>
      <w:lang w:val="ru-RU"/>
    </w:rPr>
  </w:style>
  <w:style w:type="paragraph" w:customStyle="1" w:styleId="ConsPlusNormal">
    <w:name w:val="ConsPlusNormal"/>
    <w:link w:val="ConsPlusNormal0"/>
    <w:qFormat/>
    <w:rsid w:val="00BD7456"/>
    <w:pPr>
      <w:widowControl w:val="0"/>
      <w:suppressAutoHyphens/>
      <w:autoSpaceDE w:val="0"/>
    </w:pPr>
    <w:rPr>
      <w:sz w:val="24"/>
      <w:lang w:eastAsia="zh-CN"/>
    </w:rPr>
  </w:style>
  <w:style w:type="paragraph" w:customStyle="1" w:styleId="af5">
    <w:name w:val="Содержимое таблицы"/>
    <w:basedOn w:val="a0"/>
    <w:rsid w:val="00BD7456"/>
    <w:pPr>
      <w:suppressLineNumbers/>
    </w:pPr>
  </w:style>
  <w:style w:type="paragraph" w:customStyle="1" w:styleId="af6">
    <w:name w:val="Заголовок таблицы"/>
    <w:basedOn w:val="af5"/>
    <w:rsid w:val="00BD7456"/>
    <w:pPr>
      <w:jc w:val="center"/>
    </w:pPr>
    <w:rPr>
      <w:b/>
      <w:bCs/>
    </w:rPr>
  </w:style>
  <w:style w:type="paragraph" w:customStyle="1" w:styleId="1b">
    <w:name w:val="Текст примечания1"/>
    <w:basedOn w:val="a0"/>
    <w:rsid w:val="00BD7456"/>
    <w:rPr>
      <w:sz w:val="20"/>
      <w:szCs w:val="20"/>
    </w:rPr>
  </w:style>
  <w:style w:type="paragraph" w:styleId="af7">
    <w:name w:val="annotation subject"/>
    <w:basedOn w:val="1b"/>
    <w:next w:val="1b"/>
    <w:link w:val="1c"/>
    <w:uiPriority w:val="99"/>
    <w:rsid w:val="00BD7456"/>
    <w:rPr>
      <w:b/>
      <w:bCs/>
    </w:rPr>
  </w:style>
  <w:style w:type="table" w:styleId="af8">
    <w:name w:val="Table Grid"/>
    <w:basedOn w:val="a2"/>
    <w:uiPriority w:val="39"/>
    <w:rsid w:val="005747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basedOn w:val="a1"/>
    <w:link w:val="2"/>
    <w:rsid w:val="00601A8D"/>
    <w:rPr>
      <w:rFonts w:ascii="Tahoma" w:hAnsi="Tahoma"/>
      <w:b/>
      <w:sz w:val="24"/>
      <w:lang w:eastAsia="en-US"/>
    </w:rPr>
  </w:style>
  <w:style w:type="character" w:customStyle="1" w:styleId="30">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basedOn w:val="a1"/>
    <w:link w:val="3"/>
    <w:rsid w:val="00601A8D"/>
    <w:rPr>
      <w:rFonts w:ascii="Tahoma" w:hAnsi="Tahoma"/>
      <w:b/>
      <w:bCs/>
      <w:sz w:val="22"/>
      <w:szCs w:val="26"/>
      <w:lang w:eastAsia="en-US"/>
    </w:rPr>
  </w:style>
  <w:style w:type="character" w:customStyle="1" w:styleId="40">
    <w:name w:val="Заголовок 4 Знак"/>
    <w:aliases w:val="c4 Знак,Параграф Знак,Заголовок 4 (Приложение) Знак,H41 Знак"/>
    <w:basedOn w:val="a1"/>
    <w:link w:val="4"/>
    <w:rsid w:val="00601A8D"/>
    <w:rPr>
      <w:rFonts w:ascii="Times New Roman CYR" w:hAnsi="Times New Roman CYR"/>
      <w:b/>
      <w:sz w:val="28"/>
      <w:lang w:eastAsia="en-US"/>
    </w:rPr>
  </w:style>
  <w:style w:type="character" w:customStyle="1" w:styleId="50">
    <w:name w:val="Заголовок 5 Знак"/>
    <w:basedOn w:val="a1"/>
    <w:link w:val="5"/>
    <w:rsid w:val="00601A8D"/>
    <w:rPr>
      <w:rFonts w:eastAsia="Calibri"/>
      <w:sz w:val="28"/>
      <w:szCs w:val="28"/>
      <w:lang w:eastAsia="en-US"/>
    </w:rPr>
  </w:style>
  <w:style w:type="character" w:customStyle="1" w:styleId="60">
    <w:name w:val="Заголовок 6 Знак"/>
    <w:basedOn w:val="a1"/>
    <w:link w:val="6"/>
    <w:rsid w:val="00601A8D"/>
    <w:rPr>
      <w:b/>
      <w:iCs/>
      <w:sz w:val="24"/>
      <w:szCs w:val="24"/>
      <w:lang w:eastAsia="en-US"/>
    </w:rPr>
  </w:style>
  <w:style w:type="character" w:customStyle="1" w:styleId="70">
    <w:name w:val="Заголовок 7 Знак"/>
    <w:basedOn w:val="a1"/>
    <w:link w:val="7"/>
    <w:rsid w:val="00601A8D"/>
    <w:rPr>
      <w:b/>
      <w:bCs/>
      <w:i/>
      <w:iCs/>
      <w:sz w:val="24"/>
      <w:szCs w:val="24"/>
      <w:lang w:eastAsia="en-US"/>
    </w:rPr>
  </w:style>
  <w:style w:type="character" w:customStyle="1" w:styleId="80">
    <w:name w:val="Заголовок 8 Знак"/>
    <w:basedOn w:val="a1"/>
    <w:link w:val="8"/>
    <w:rsid w:val="00601A8D"/>
    <w:rPr>
      <w:b/>
      <w:sz w:val="24"/>
      <w:szCs w:val="24"/>
      <w:lang w:eastAsia="en-US"/>
    </w:rPr>
  </w:style>
  <w:style w:type="numbering" w:customStyle="1" w:styleId="1d">
    <w:name w:val="Нет списка1"/>
    <w:next w:val="a3"/>
    <w:uiPriority w:val="99"/>
    <w:semiHidden/>
    <w:unhideWhenUsed/>
    <w:rsid w:val="00601A8D"/>
  </w:style>
  <w:style w:type="character" w:customStyle="1" w:styleId="120">
    <w:name w:val="Заголовок 1 Знак2"/>
    <w:aliases w:val="H1 Знак1,H11 Знак1,H12 Знак1,H111 Знак1,H13 Знак1,H112 Знак1,H14 Знак1,H15 Знак1,H16 Знак1,H17 Знак1,H18 Знак1,H19 Знак1,H113 Знак1,H121 Знак1,H1111 Знак1,H131 Знак1,H1121 Знак1,H141 Знак1,H151 Знак1,H161 Знак1,H171 Знак1,H181 Знак1"/>
    <w:rsid w:val="00601A8D"/>
    <w:rPr>
      <w:rFonts w:ascii="Cambria" w:eastAsia="Times New Roman" w:hAnsi="Cambria" w:cs="Times New Roman" w:hint="default"/>
      <w:b/>
      <w:bCs/>
      <w:color w:val="365F91"/>
      <w:sz w:val="28"/>
      <w:szCs w:val="28"/>
    </w:rPr>
  </w:style>
  <w:style w:type="character" w:customStyle="1" w:styleId="210">
    <w:name w:val="Заголовок 2 Знак1"/>
    <w:aliases w:val="ç2 Знак1,H2 Знак1,h2 Знак1,Numbered text 3 Знак1,H21 Знак1,h21 Знак1,Numbered text 31 Знак1,H22 Знак1,h22 Знак1,Numbered text 32 Знак1,H211 Знак1,h211 Знак1,Numbered text 311 Знак1,H23 Знак1,h23 Знак1,Numbered text 33 Знак1,H212 Знак1"/>
    <w:semiHidden/>
    <w:rsid w:val="00601A8D"/>
    <w:rPr>
      <w:rFonts w:ascii="Cambria" w:eastAsia="Times New Roman" w:hAnsi="Cambria" w:cs="Times New Roman" w:hint="default"/>
      <w:b/>
      <w:bCs/>
      <w:color w:val="4F81BD"/>
      <w:sz w:val="26"/>
      <w:szCs w:val="26"/>
    </w:rPr>
  </w:style>
  <w:style w:type="character" w:customStyle="1" w:styleId="310">
    <w:name w:val="Заголовок 3 Знак1"/>
    <w:aliases w:val="H3 Знак1,ç3 Знак1,h3 Знак1,H31 Знак1,h31 Знак1,H32 Знак1,h32 Знак1,H311 Знак1,h311 Знак1,H33 Знак1,h33 Знак1,H312 Знак1,h312 Знак1,H34 Знак1,h34 Знак1,H35 Знак1,h35 Знак1,H36 Знак1,h36 Знак1,H37 Знак1,h37 Знак1,H38 Знак1,h38 Знак1"/>
    <w:uiPriority w:val="9"/>
    <w:semiHidden/>
    <w:rsid w:val="00601A8D"/>
    <w:rPr>
      <w:rFonts w:ascii="Cambria" w:eastAsia="Times New Roman" w:hAnsi="Cambria" w:cs="Times New Roman" w:hint="default"/>
      <w:b/>
      <w:bCs/>
      <w:color w:val="4F81BD"/>
      <w:sz w:val="22"/>
      <w:szCs w:val="22"/>
    </w:rPr>
  </w:style>
  <w:style w:type="character" w:customStyle="1" w:styleId="410">
    <w:name w:val="Заголовок 4 Знак1"/>
    <w:aliases w:val="c4 Знак1,Параграф Знак1,Заголовок 4 (Приложение) Знак1,H41 Знак1"/>
    <w:semiHidden/>
    <w:rsid w:val="00601A8D"/>
    <w:rPr>
      <w:rFonts w:ascii="Cambria" w:eastAsia="Times New Roman" w:hAnsi="Cambria" w:cs="Times New Roman" w:hint="default"/>
      <w:b/>
      <w:bCs/>
      <w:i/>
      <w:iCs/>
      <w:color w:val="4F81BD"/>
      <w:sz w:val="22"/>
      <w:szCs w:val="22"/>
    </w:rPr>
  </w:style>
  <w:style w:type="paragraph" w:styleId="a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link w:val="1e"/>
    <w:uiPriority w:val="99"/>
    <w:unhideWhenUsed/>
    <w:qFormat/>
    <w:rsid w:val="00601A8D"/>
    <w:pPr>
      <w:widowControl/>
      <w:suppressAutoHyphens w:val="0"/>
      <w:autoSpaceDE/>
      <w:spacing w:before="100" w:beforeAutospacing="1" w:after="100" w:afterAutospacing="1"/>
    </w:pPr>
    <w:rPr>
      <w:rFonts w:ascii="Times New Roman" w:hAnsi="Times New Roman" w:cs="Times New Roman"/>
      <w:lang w:eastAsia="ru-RU"/>
    </w:rPr>
  </w:style>
  <w:style w:type="paragraph" w:styleId="afa">
    <w:name w:val="footnote text"/>
    <w:aliases w:val="Текст сноски Знак Знак Знак Знак,Table_Footnote_last Знак1,Table_Footnote_last Знак Знак Знак Знак,Table_Footnote_last Знак Знак,Текст сноски Знак1 Знак,Текст сноски Знак Знак Знак,Текст сноски Знак1 Знак Знак Знак,Знак4 Знак,Знак4, Знак4,З"/>
    <w:basedOn w:val="a0"/>
    <w:link w:val="afb"/>
    <w:uiPriority w:val="99"/>
    <w:unhideWhenUsed/>
    <w:qFormat/>
    <w:rsid w:val="00601A8D"/>
    <w:pPr>
      <w:widowControl/>
      <w:suppressAutoHyphens w:val="0"/>
      <w:autoSpaceDE/>
    </w:pPr>
    <w:rPr>
      <w:rFonts w:ascii="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Table_Footnote_last Знак1 Знак,Table_Footnote_last Знак Знак Знак Знак Знак,Table_Footnote_last Знак Знак Знак,Текст сноски Знак1 Знак Знак,Текст сноски Знак Знак Знак Знак1,Знак4 Знак Знак,З Знак"/>
    <w:basedOn w:val="a1"/>
    <w:link w:val="afa"/>
    <w:uiPriority w:val="99"/>
    <w:qFormat/>
    <w:rsid w:val="00601A8D"/>
  </w:style>
  <w:style w:type="paragraph" w:styleId="ac">
    <w:name w:val="annotation text"/>
    <w:basedOn w:val="a0"/>
    <w:link w:val="ab"/>
    <w:uiPriority w:val="99"/>
    <w:semiHidden/>
    <w:unhideWhenUsed/>
    <w:rsid w:val="00601A8D"/>
    <w:pPr>
      <w:widowControl/>
      <w:suppressAutoHyphens w:val="0"/>
      <w:autoSpaceDE/>
    </w:pPr>
    <w:rPr>
      <w:rFonts w:ascii="Times New Roman" w:hAnsi="Times New Roman" w:cs="Times New Roman"/>
      <w:sz w:val="20"/>
      <w:szCs w:val="20"/>
    </w:rPr>
  </w:style>
  <w:style w:type="character" w:customStyle="1" w:styleId="1f">
    <w:name w:val="Текст примечания Знак1"/>
    <w:basedOn w:val="a1"/>
    <w:uiPriority w:val="99"/>
    <w:semiHidden/>
    <w:rsid w:val="00601A8D"/>
    <w:rPr>
      <w:rFonts w:ascii="Calibri" w:hAnsi="Calibri" w:cs="Calibri"/>
      <w:lang w:eastAsia="zh-CN"/>
    </w:rPr>
  </w:style>
  <w:style w:type="paragraph" w:styleId="afc">
    <w:name w:val="Title"/>
    <w:basedOn w:val="a0"/>
    <w:link w:val="afd"/>
    <w:qFormat/>
    <w:rsid w:val="00601A8D"/>
    <w:pPr>
      <w:widowControl/>
      <w:suppressAutoHyphens w:val="0"/>
      <w:autoSpaceDE/>
      <w:jc w:val="center"/>
    </w:pPr>
    <w:rPr>
      <w:rFonts w:ascii="Times New Roman" w:hAnsi="Times New Roman" w:cs="Times New Roman"/>
      <w:b/>
      <w:szCs w:val="20"/>
      <w:lang w:eastAsia="en-US"/>
    </w:rPr>
  </w:style>
  <w:style w:type="character" w:customStyle="1" w:styleId="afd">
    <w:name w:val="Заголовок Знак"/>
    <w:basedOn w:val="a1"/>
    <w:link w:val="afc"/>
    <w:rsid w:val="00601A8D"/>
    <w:rPr>
      <w:b/>
      <w:sz w:val="24"/>
      <w:lang w:eastAsia="en-US"/>
    </w:rPr>
  </w:style>
  <w:style w:type="character" w:customStyle="1" w:styleId="1f0">
    <w:name w:val="Основной текст Знак1"/>
    <w:aliases w:val="bt Знак1,Òàáë òåêñò Знак1"/>
    <w:basedOn w:val="a1"/>
    <w:uiPriority w:val="99"/>
    <w:rsid w:val="00601A8D"/>
  </w:style>
  <w:style w:type="paragraph" w:styleId="afe">
    <w:name w:val="Body Text Indent"/>
    <w:basedOn w:val="a0"/>
    <w:link w:val="aff"/>
    <w:unhideWhenUsed/>
    <w:rsid w:val="00601A8D"/>
    <w:pPr>
      <w:widowControl/>
      <w:suppressAutoHyphens w:val="0"/>
      <w:autoSpaceDE/>
      <w:spacing w:after="120"/>
      <w:ind w:left="283"/>
    </w:pPr>
    <w:rPr>
      <w:rFonts w:ascii="Times New Roman" w:hAnsi="Times New Roman" w:cs="Times New Roman"/>
      <w:lang w:eastAsia="en-US"/>
    </w:rPr>
  </w:style>
  <w:style w:type="character" w:customStyle="1" w:styleId="aff">
    <w:name w:val="Основной текст с отступом Знак"/>
    <w:basedOn w:val="a1"/>
    <w:link w:val="afe"/>
    <w:rsid w:val="00601A8D"/>
    <w:rPr>
      <w:sz w:val="24"/>
      <w:szCs w:val="24"/>
      <w:lang w:eastAsia="en-US"/>
    </w:rPr>
  </w:style>
  <w:style w:type="paragraph" w:styleId="aff0">
    <w:name w:val="Subtitle"/>
    <w:basedOn w:val="a0"/>
    <w:next w:val="a0"/>
    <w:link w:val="aff1"/>
    <w:qFormat/>
    <w:rsid w:val="00601A8D"/>
    <w:pPr>
      <w:widowControl/>
      <w:suppressAutoHyphens w:val="0"/>
      <w:autoSpaceDE/>
      <w:spacing w:after="60"/>
      <w:outlineLvl w:val="1"/>
    </w:pPr>
    <w:rPr>
      <w:rFonts w:ascii="Times New Roman" w:hAnsi="Times New Roman" w:cs="Times New Roman"/>
      <w:i/>
      <w:sz w:val="26"/>
      <w:lang w:eastAsia="en-US"/>
    </w:rPr>
  </w:style>
  <w:style w:type="character" w:customStyle="1" w:styleId="aff1">
    <w:name w:val="Подзаголовок Знак"/>
    <w:basedOn w:val="a1"/>
    <w:link w:val="aff0"/>
    <w:rsid w:val="00601A8D"/>
    <w:rPr>
      <w:i/>
      <w:sz w:val="26"/>
      <w:szCs w:val="24"/>
      <w:lang w:eastAsia="en-US"/>
    </w:rPr>
  </w:style>
  <w:style w:type="paragraph" w:styleId="27">
    <w:name w:val="Body Text 2"/>
    <w:basedOn w:val="a0"/>
    <w:link w:val="28"/>
    <w:unhideWhenUsed/>
    <w:rsid w:val="00601A8D"/>
    <w:pPr>
      <w:widowControl/>
      <w:suppressAutoHyphens w:val="0"/>
      <w:autoSpaceDE/>
      <w:spacing w:after="120" w:line="480" w:lineRule="auto"/>
    </w:pPr>
    <w:rPr>
      <w:rFonts w:ascii="Times New Roman" w:hAnsi="Times New Roman" w:cs="Times New Roman"/>
      <w:lang w:eastAsia="en-US"/>
    </w:rPr>
  </w:style>
  <w:style w:type="character" w:customStyle="1" w:styleId="28">
    <w:name w:val="Основной текст 2 Знак"/>
    <w:basedOn w:val="a1"/>
    <w:link w:val="27"/>
    <w:rsid w:val="00601A8D"/>
    <w:rPr>
      <w:sz w:val="24"/>
      <w:szCs w:val="24"/>
      <w:lang w:eastAsia="en-US"/>
    </w:rPr>
  </w:style>
  <w:style w:type="paragraph" w:styleId="35">
    <w:name w:val="Body Text 3"/>
    <w:basedOn w:val="a0"/>
    <w:link w:val="36"/>
    <w:unhideWhenUsed/>
    <w:rsid w:val="00601A8D"/>
    <w:pPr>
      <w:widowControl/>
      <w:suppressAutoHyphens w:val="0"/>
      <w:autoSpaceDE/>
      <w:spacing w:after="120"/>
    </w:pPr>
    <w:rPr>
      <w:rFonts w:ascii="Times New Roman" w:hAnsi="Times New Roman" w:cs="Times New Roman"/>
      <w:sz w:val="16"/>
      <w:szCs w:val="16"/>
      <w:lang w:eastAsia="en-US"/>
    </w:rPr>
  </w:style>
  <w:style w:type="character" w:customStyle="1" w:styleId="36">
    <w:name w:val="Основной текст 3 Знак"/>
    <w:basedOn w:val="a1"/>
    <w:link w:val="35"/>
    <w:rsid w:val="00601A8D"/>
    <w:rPr>
      <w:sz w:val="16"/>
      <w:szCs w:val="16"/>
      <w:lang w:eastAsia="en-US"/>
    </w:rPr>
  </w:style>
  <w:style w:type="paragraph" w:styleId="29">
    <w:name w:val="Body Text Indent 2"/>
    <w:basedOn w:val="a0"/>
    <w:link w:val="2a"/>
    <w:unhideWhenUsed/>
    <w:rsid w:val="00601A8D"/>
    <w:pPr>
      <w:widowControl/>
      <w:suppressAutoHyphens w:val="0"/>
      <w:autoSpaceDE/>
      <w:spacing w:after="120" w:line="480" w:lineRule="auto"/>
      <w:ind w:left="283"/>
    </w:pPr>
    <w:rPr>
      <w:rFonts w:ascii="Times New Roman" w:hAnsi="Times New Roman" w:cs="Times New Roman"/>
      <w:lang w:eastAsia="en-US"/>
    </w:rPr>
  </w:style>
  <w:style w:type="character" w:customStyle="1" w:styleId="2a">
    <w:name w:val="Основной текст с отступом 2 Знак"/>
    <w:basedOn w:val="a1"/>
    <w:link w:val="29"/>
    <w:rsid w:val="00601A8D"/>
    <w:rPr>
      <w:sz w:val="24"/>
      <w:szCs w:val="24"/>
      <w:lang w:eastAsia="en-US"/>
    </w:rPr>
  </w:style>
  <w:style w:type="paragraph" w:styleId="37">
    <w:name w:val="Body Text Indent 3"/>
    <w:basedOn w:val="a0"/>
    <w:link w:val="38"/>
    <w:unhideWhenUsed/>
    <w:rsid w:val="00601A8D"/>
    <w:pPr>
      <w:widowControl/>
      <w:suppressAutoHyphens w:val="0"/>
      <w:autoSpaceDE/>
      <w:spacing w:after="120"/>
      <w:ind w:left="283"/>
    </w:pPr>
    <w:rPr>
      <w:rFonts w:ascii="Times New Roman" w:hAnsi="Times New Roman" w:cs="Times New Roman"/>
      <w:sz w:val="16"/>
      <w:szCs w:val="16"/>
      <w:lang w:eastAsia="en-US"/>
    </w:rPr>
  </w:style>
  <w:style w:type="character" w:customStyle="1" w:styleId="38">
    <w:name w:val="Основной текст с отступом 3 Знак"/>
    <w:basedOn w:val="a1"/>
    <w:link w:val="37"/>
    <w:rsid w:val="00601A8D"/>
    <w:rPr>
      <w:sz w:val="16"/>
      <w:szCs w:val="16"/>
      <w:lang w:eastAsia="en-US"/>
    </w:rPr>
  </w:style>
  <w:style w:type="character" w:customStyle="1" w:styleId="aff2">
    <w:name w:val="Абзац списка Знак"/>
    <w:aliases w:val="Варианты ответов Знак,Абзац списка11 Знак,ПАРАГРАФ Знак,it_List1 Знак,Абзац списка литеральный Знак,асз.Списка Знак"/>
    <w:link w:val="aff3"/>
    <w:uiPriority w:val="34"/>
    <w:qFormat/>
    <w:locked/>
    <w:rsid w:val="00601A8D"/>
    <w:rPr>
      <w:sz w:val="24"/>
      <w:szCs w:val="24"/>
    </w:rPr>
  </w:style>
  <w:style w:type="paragraph" w:styleId="aff3">
    <w:name w:val="List Paragraph"/>
    <w:aliases w:val="Варианты ответов,Абзац списка11,ПАРАГРАФ,it_List1,Абзац списка литеральный,асз.Списка"/>
    <w:basedOn w:val="a0"/>
    <w:link w:val="aff2"/>
    <w:uiPriority w:val="34"/>
    <w:qFormat/>
    <w:rsid w:val="00601A8D"/>
    <w:pPr>
      <w:widowControl/>
      <w:suppressAutoHyphens w:val="0"/>
      <w:autoSpaceDE/>
      <w:ind w:left="720"/>
      <w:contextualSpacing/>
    </w:pPr>
    <w:rPr>
      <w:rFonts w:ascii="Times New Roman" w:hAnsi="Times New Roman" w:cs="Times New Roman"/>
      <w:lang w:eastAsia="ru-RU"/>
    </w:rPr>
  </w:style>
  <w:style w:type="paragraph" w:customStyle="1" w:styleId="aff4">
    <w:name w:val="Знак"/>
    <w:basedOn w:val="a0"/>
    <w:rsid w:val="00601A8D"/>
    <w:pPr>
      <w:widowControl/>
      <w:suppressAutoHyphens w:val="0"/>
      <w:autoSpaceDE/>
      <w:spacing w:after="160" w:line="240" w:lineRule="exact"/>
    </w:pPr>
    <w:rPr>
      <w:rFonts w:ascii="Verdana" w:hAnsi="Verdana" w:cs="Times New Roman"/>
      <w:sz w:val="20"/>
      <w:szCs w:val="20"/>
      <w:lang w:val="en-US" w:eastAsia="en-US"/>
    </w:rPr>
  </w:style>
  <w:style w:type="paragraph" w:customStyle="1" w:styleId="1f1">
    <w:name w:val="Стиль Заголовок 1 + не полужирный По центру"/>
    <w:basedOn w:val="1"/>
    <w:qFormat/>
    <w:rsid w:val="00601A8D"/>
    <w:pPr>
      <w:numPr>
        <w:numId w:val="0"/>
      </w:numPr>
      <w:suppressAutoHyphens w:val="0"/>
      <w:spacing w:before="240" w:after="60"/>
    </w:pPr>
    <w:rPr>
      <w:kern w:val="32"/>
      <w:szCs w:val="20"/>
      <w:lang w:val="ru-RU" w:eastAsia="en-US"/>
    </w:rPr>
  </w:style>
  <w:style w:type="character" w:customStyle="1" w:styleId="1f2">
    <w:name w:val="Стиль Заголовок 1 + По центру Знак"/>
    <w:link w:val="1f3"/>
    <w:locked/>
    <w:rsid w:val="00601A8D"/>
    <w:rPr>
      <w:b/>
      <w:bCs/>
      <w:smallCaps/>
      <w:kern w:val="32"/>
      <w:sz w:val="26"/>
    </w:rPr>
  </w:style>
  <w:style w:type="paragraph" w:customStyle="1" w:styleId="1f3">
    <w:name w:val="Стиль Заголовок 1 + По центру"/>
    <w:basedOn w:val="1"/>
    <w:link w:val="1f2"/>
    <w:qFormat/>
    <w:rsid w:val="00601A8D"/>
    <w:pPr>
      <w:numPr>
        <w:numId w:val="0"/>
      </w:numPr>
      <w:suppressAutoHyphens w:val="0"/>
    </w:pPr>
    <w:rPr>
      <w:bCs/>
      <w:smallCaps/>
      <w:kern w:val="32"/>
      <w:sz w:val="26"/>
      <w:szCs w:val="20"/>
      <w:lang w:val="ru-RU" w:eastAsia="ru-RU"/>
    </w:rPr>
  </w:style>
  <w:style w:type="character" w:customStyle="1" w:styleId="1f4">
    <w:name w:val="Стиль1 Знак"/>
    <w:link w:val="1f5"/>
    <w:locked/>
    <w:rsid w:val="00601A8D"/>
    <w:rPr>
      <w:kern w:val="32"/>
      <w:sz w:val="26"/>
    </w:rPr>
  </w:style>
  <w:style w:type="paragraph" w:customStyle="1" w:styleId="1f5">
    <w:name w:val="Стиль1"/>
    <w:basedOn w:val="1f3"/>
    <w:next w:val="2"/>
    <w:link w:val="1f4"/>
    <w:qFormat/>
    <w:rsid w:val="00601A8D"/>
    <w:rPr>
      <w:b w:val="0"/>
      <w:bCs w:val="0"/>
      <w:smallCaps w:val="0"/>
    </w:rPr>
  </w:style>
  <w:style w:type="paragraph" w:customStyle="1" w:styleId="aff5">
    <w:name w:val="Знак Знак Знак Знак"/>
    <w:basedOn w:val="a0"/>
    <w:rsid w:val="00601A8D"/>
    <w:pPr>
      <w:widowControl/>
      <w:suppressAutoHyphens w:val="0"/>
      <w:autoSpaceDE/>
      <w:spacing w:after="160" w:line="240" w:lineRule="exact"/>
    </w:pPr>
    <w:rPr>
      <w:rFonts w:ascii="Verdana" w:hAnsi="Verdana" w:cs="Verdana"/>
      <w:sz w:val="20"/>
      <w:szCs w:val="20"/>
      <w:lang w:val="en-US" w:eastAsia="en-US"/>
    </w:rPr>
  </w:style>
  <w:style w:type="paragraph" w:customStyle="1" w:styleId="1f6">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601A8D"/>
    <w:pPr>
      <w:widowControl/>
      <w:suppressAutoHyphens w:val="0"/>
      <w:autoSpaceDE/>
      <w:spacing w:after="160" w:line="240" w:lineRule="exact"/>
    </w:pPr>
    <w:rPr>
      <w:rFonts w:ascii="Verdana" w:hAnsi="Verdana" w:cs="Times New Roman"/>
      <w:sz w:val="20"/>
      <w:szCs w:val="20"/>
      <w:lang w:val="en-US" w:eastAsia="en-US"/>
    </w:rPr>
  </w:style>
  <w:style w:type="paragraph" w:customStyle="1" w:styleId="130">
    <w:name w:val="Обычный + 13 пт"/>
    <w:aliases w:val="Первая строка:  1,25 см,25 см + TimesNewRoman,Черный"/>
    <w:basedOn w:val="a0"/>
    <w:rsid w:val="00601A8D"/>
    <w:pPr>
      <w:suppressAutoHyphens w:val="0"/>
      <w:autoSpaceDN w:val="0"/>
      <w:snapToGrid w:val="0"/>
      <w:ind w:firstLine="708"/>
      <w:jc w:val="both"/>
    </w:pPr>
    <w:rPr>
      <w:rFonts w:ascii="Times New Roman" w:hAnsi="Times New Roman" w:cs="Times New Roman"/>
      <w:sz w:val="26"/>
      <w:lang w:eastAsia="ru-RU"/>
    </w:rPr>
  </w:style>
  <w:style w:type="paragraph" w:customStyle="1" w:styleId="211">
    <w:name w:val="Основной текст 21"/>
    <w:basedOn w:val="a0"/>
    <w:rsid w:val="00601A8D"/>
    <w:pPr>
      <w:widowControl/>
      <w:suppressAutoHyphens w:val="0"/>
      <w:overflowPunct w:val="0"/>
      <w:autoSpaceDN w:val="0"/>
      <w:adjustRightInd w:val="0"/>
      <w:spacing w:line="320" w:lineRule="exact"/>
      <w:ind w:firstLine="720"/>
      <w:jc w:val="both"/>
    </w:pPr>
    <w:rPr>
      <w:rFonts w:ascii="Times New Roman CYR" w:hAnsi="Times New Roman CYR" w:cs="Times New Roman"/>
      <w:sz w:val="28"/>
      <w:szCs w:val="20"/>
      <w:lang w:eastAsia="ru-RU"/>
    </w:rPr>
  </w:style>
  <w:style w:type="paragraph" w:customStyle="1" w:styleId="1f7">
    <w:name w:val="Абзац списка1"/>
    <w:basedOn w:val="a0"/>
    <w:rsid w:val="00601A8D"/>
    <w:pPr>
      <w:widowControl/>
      <w:suppressAutoHyphens w:val="0"/>
      <w:autoSpaceDE/>
      <w:ind w:left="720"/>
      <w:contextualSpacing/>
    </w:pPr>
    <w:rPr>
      <w:rFonts w:ascii="Times New Roman" w:hAnsi="Times New Roman" w:cs="Times New Roman"/>
      <w:lang w:eastAsia="ru-RU"/>
    </w:rPr>
  </w:style>
  <w:style w:type="paragraph" w:customStyle="1" w:styleId="aff6">
    <w:name w:val="Знак Знак Знак Знак Знак Знак Знак"/>
    <w:basedOn w:val="a0"/>
    <w:rsid w:val="00601A8D"/>
    <w:pPr>
      <w:widowControl/>
      <w:suppressAutoHyphens w:val="0"/>
      <w:autoSpaceDE/>
      <w:spacing w:before="100" w:beforeAutospacing="1" w:after="100" w:afterAutospacing="1"/>
    </w:pPr>
    <w:rPr>
      <w:rFonts w:ascii="Tahoma" w:hAnsi="Tahoma" w:cs="Times New Roman"/>
      <w:sz w:val="20"/>
      <w:szCs w:val="20"/>
      <w:lang w:val="en-US" w:eastAsia="en-US"/>
    </w:rPr>
  </w:style>
  <w:style w:type="paragraph" w:customStyle="1" w:styleId="1f8">
    <w:name w:val="Знак1 Знак Знак Знак Знак Знак Знак Знак Знак Знак Знак Знак Знак"/>
    <w:basedOn w:val="a0"/>
    <w:rsid w:val="00601A8D"/>
    <w:pPr>
      <w:widowControl/>
      <w:suppressAutoHyphens w:val="0"/>
      <w:autoSpaceDE/>
      <w:spacing w:after="160" w:line="240" w:lineRule="exact"/>
    </w:pPr>
    <w:rPr>
      <w:rFonts w:ascii="Verdana" w:hAnsi="Verdana" w:cs="Times New Roman"/>
      <w:sz w:val="20"/>
      <w:szCs w:val="20"/>
      <w:lang w:val="en-US" w:eastAsia="en-US"/>
    </w:rPr>
  </w:style>
  <w:style w:type="paragraph" w:customStyle="1" w:styleId="aff7">
    <w:name w:val="ШапкаТаблицы"/>
    <w:basedOn w:val="a0"/>
    <w:next w:val="a0"/>
    <w:rsid w:val="00601A8D"/>
    <w:pPr>
      <w:widowControl/>
      <w:suppressAutoHyphens w:val="0"/>
      <w:autoSpaceDE/>
      <w:ind w:left="-113" w:right="-113"/>
      <w:jc w:val="center"/>
    </w:pPr>
    <w:rPr>
      <w:rFonts w:ascii="Times New Roman" w:hAnsi="Times New Roman" w:cs="Times New Roman"/>
      <w:i/>
      <w:sz w:val="16"/>
      <w:szCs w:val="20"/>
      <w:lang w:eastAsia="ru-RU"/>
    </w:rPr>
  </w:style>
  <w:style w:type="paragraph" w:customStyle="1" w:styleId="212">
    <w:name w:val="Основной текст с отступом 21"/>
    <w:basedOn w:val="a0"/>
    <w:rsid w:val="00601A8D"/>
    <w:pPr>
      <w:widowControl/>
      <w:autoSpaceDE/>
      <w:spacing w:after="120" w:line="480" w:lineRule="auto"/>
      <w:ind w:left="283"/>
    </w:pPr>
    <w:rPr>
      <w:rFonts w:ascii="Times New Roman" w:hAnsi="Times New Roman" w:cs="Times New Roman"/>
      <w:sz w:val="20"/>
      <w:szCs w:val="20"/>
      <w:lang w:eastAsia="ar-SA"/>
    </w:rPr>
  </w:style>
  <w:style w:type="paragraph" w:customStyle="1" w:styleId="ConsNormal">
    <w:name w:val="ConsNormal"/>
    <w:rsid w:val="00601A8D"/>
    <w:pPr>
      <w:widowControl w:val="0"/>
      <w:snapToGrid w:val="0"/>
      <w:ind w:firstLine="720"/>
    </w:pPr>
    <w:rPr>
      <w:rFonts w:ascii="Arial" w:hAnsi="Arial"/>
    </w:rPr>
  </w:style>
  <w:style w:type="paragraph" w:customStyle="1" w:styleId="aff8">
    <w:name w:val="Стиль"/>
    <w:rsid w:val="00601A8D"/>
    <w:pPr>
      <w:widowControl w:val="0"/>
      <w:autoSpaceDE w:val="0"/>
      <w:autoSpaceDN w:val="0"/>
      <w:adjustRightInd w:val="0"/>
    </w:pPr>
    <w:rPr>
      <w:sz w:val="24"/>
      <w:szCs w:val="24"/>
    </w:rPr>
  </w:style>
  <w:style w:type="paragraph" w:customStyle="1" w:styleId="font5">
    <w:name w:val="font5"/>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6">
    <w:name w:val="font6"/>
    <w:basedOn w:val="a0"/>
    <w:rsid w:val="00601A8D"/>
    <w:pPr>
      <w:widowControl/>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font7">
    <w:name w:val="font7"/>
    <w:basedOn w:val="a0"/>
    <w:rsid w:val="00601A8D"/>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font8">
    <w:name w:val="font8"/>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9">
    <w:name w:val="font9"/>
    <w:basedOn w:val="a0"/>
    <w:rsid w:val="00601A8D"/>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font10">
    <w:name w:val="font10"/>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11">
    <w:name w:val="font11"/>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65">
    <w:name w:val="xl65"/>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66">
    <w:name w:val="xl66"/>
    <w:basedOn w:val="a0"/>
    <w:rsid w:val="00601A8D"/>
    <w:pPr>
      <w:widowControl/>
      <w:suppressAutoHyphens w:val="0"/>
      <w:autoSpaceDE/>
      <w:spacing w:before="100" w:beforeAutospacing="1" w:after="100" w:afterAutospacing="1"/>
    </w:pPr>
    <w:rPr>
      <w:rFonts w:ascii="Times New Roman CYR" w:hAnsi="Times New Roman CYR" w:cs="Times New Roman CYR"/>
      <w:color w:val="0000FF"/>
      <w:lang w:eastAsia="ru-RU"/>
    </w:rPr>
  </w:style>
  <w:style w:type="paragraph" w:customStyle="1" w:styleId="xl67">
    <w:name w:val="xl67"/>
    <w:basedOn w:val="a0"/>
    <w:rsid w:val="00601A8D"/>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68">
    <w:name w:val="xl68"/>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69">
    <w:name w:val="xl69"/>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70">
    <w:name w:val="xl70"/>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1">
    <w:name w:val="xl71"/>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2">
    <w:name w:val="xl72"/>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73">
    <w:name w:val="xl73"/>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4">
    <w:name w:val="xl74"/>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5">
    <w:name w:val="xl75"/>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6">
    <w:name w:val="xl76"/>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color w:val="000000"/>
      <w:lang w:eastAsia="ru-RU"/>
    </w:rPr>
  </w:style>
  <w:style w:type="paragraph" w:customStyle="1" w:styleId="xl77">
    <w:name w:val="xl77"/>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8">
    <w:name w:val="xl78"/>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color w:val="0000FF"/>
      <w:lang w:eastAsia="ru-RU"/>
    </w:rPr>
  </w:style>
  <w:style w:type="paragraph" w:customStyle="1" w:styleId="xl79">
    <w:name w:val="xl79"/>
    <w:basedOn w:val="a0"/>
    <w:rsid w:val="00601A8D"/>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0">
    <w:name w:val="xl80"/>
    <w:basedOn w:val="a0"/>
    <w:rsid w:val="00601A8D"/>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1">
    <w:name w:val="xl81"/>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2">
    <w:name w:val="xl82"/>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3">
    <w:name w:val="xl83"/>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4">
    <w:name w:val="xl84"/>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5">
    <w:name w:val="xl85"/>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b/>
      <w:bCs/>
      <w:lang w:eastAsia="ru-RU"/>
    </w:rPr>
  </w:style>
  <w:style w:type="paragraph" w:customStyle="1" w:styleId="xl86">
    <w:name w:val="xl86"/>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87">
    <w:name w:val="xl87"/>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8">
    <w:name w:val="xl88"/>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9">
    <w:name w:val="xl89"/>
    <w:basedOn w:val="a0"/>
    <w:rsid w:val="00601A8D"/>
    <w:pPr>
      <w:widowControl/>
      <w:suppressAutoHyphens w:val="0"/>
      <w:autoSpaceDE/>
      <w:spacing w:before="100" w:beforeAutospacing="1" w:after="100" w:afterAutospacing="1"/>
    </w:pPr>
    <w:rPr>
      <w:rFonts w:ascii="Times New Roman CYR" w:hAnsi="Times New Roman CYR" w:cs="Times New Roman CYR"/>
      <w:b/>
      <w:bCs/>
      <w:color w:val="FF0000"/>
      <w:lang w:eastAsia="ru-RU"/>
    </w:rPr>
  </w:style>
  <w:style w:type="paragraph" w:customStyle="1" w:styleId="xl90">
    <w:name w:val="xl90"/>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91">
    <w:name w:val="xl91"/>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2">
    <w:name w:val="xl92"/>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color w:val="000000"/>
      <w:lang w:eastAsia="ru-RU"/>
    </w:rPr>
  </w:style>
  <w:style w:type="paragraph" w:customStyle="1" w:styleId="xl93">
    <w:name w:val="xl93"/>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4">
    <w:name w:val="xl94"/>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i/>
      <w:iCs/>
      <w:lang w:eastAsia="ru-RU"/>
    </w:rPr>
  </w:style>
  <w:style w:type="paragraph" w:customStyle="1" w:styleId="xl95">
    <w:name w:val="xl95"/>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color w:val="000000"/>
      <w:lang w:eastAsia="ru-RU"/>
    </w:rPr>
  </w:style>
  <w:style w:type="paragraph" w:customStyle="1" w:styleId="xl96">
    <w:name w:val="xl96"/>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97">
    <w:name w:val="xl97"/>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8">
    <w:name w:val="xl98"/>
    <w:basedOn w:val="a0"/>
    <w:rsid w:val="00601A8D"/>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xl99">
    <w:name w:val="xl99"/>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00">
    <w:name w:val="xl100"/>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1">
    <w:name w:val="xl101"/>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2">
    <w:name w:val="xl102"/>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3">
    <w:name w:val="xl103"/>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4">
    <w:name w:val="xl104"/>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5">
    <w:name w:val="xl105"/>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06">
    <w:name w:val="xl106"/>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xl107">
    <w:name w:val="xl107"/>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08">
    <w:name w:val="xl108"/>
    <w:basedOn w:val="a0"/>
    <w:rsid w:val="00601A8D"/>
    <w:pPr>
      <w:widowControl/>
      <w:suppressAutoHyphens w:val="0"/>
      <w:autoSpaceDE/>
      <w:spacing w:before="100" w:beforeAutospacing="1" w:after="100" w:afterAutospacing="1"/>
      <w:jc w:val="center"/>
    </w:pPr>
    <w:rPr>
      <w:rFonts w:ascii="Times New Roman CYR" w:hAnsi="Times New Roman CYR" w:cs="Times New Roman CYR"/>
      <w:b/>
      <w:bCs/>
      <w:lang w:eastAsia="ru-RU"/>
    </w:rPr>
  </w:style>
  <w:style w:type="paragraph" w:customStyle="1" w:styleId="xl109">
    <w:name w:val="xl109"/>
    <w:basedOn w:val="a0"/>
    <w:rsid w:val="00601A8D"/>
    <w:pPr>
      <w:widowControl/>
      <w:pBdr>
        <w:top w:val="single" w:sz="4" w:space="0" w:color="auto"/>
        <w:left w:val="single" w:sz="4" w:space="0" w:color="auto"/>
        <w:bottom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0">
    <w:name w:val="xl110"/>
    <w:basedOn w:val="a0"/>
    <w:rsid w:val="00601A8D"/>
    <w:pPr>
      <w:widowControl/>
      <w:pBdr>
        <w:top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xl111">
    <w:name w:val="xl111"/>
    <w:basedOn w:val="a0"/>
    <w:rsid w:val="00601A8D"/>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12">
    <w:name w:val="xl112"/>
    <w:basedOn w:val="a0"/>
    <w:rsid w:val="00601A8D"/>
    <w:pPr>
      <w:widowControl/>
      <w:pBdr>
        <w:top w:val="single" w:sz="4" w:space="0" w:color="auto"/>
        <w:left w:val="single" w:sz="4" w:space="0" w:color="auto"/>
        <w:bottom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3">
    <w:name w:val="xl113"/>
    <w:basedOn w:val="a0"/>
    <w:rsid w:val="00601A8D"/>
    <w:pPr>
      <w:widowControl/>
      <w:pBdr>
        <w:top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4">
    <w:name w:val="xl114"/>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5">
    <w:name w:val="xl115"/>
    <w:basedOn w:val="a0"/>
    <w:rsid w:val="00601A8D"/>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aff9">
    <w:name w:val="параграф"/>
    <w:basedOn w:val="a0"/>
    <w:uiPriority w:val="99"/>
    <w:qFormat/>
    <w:rsid w:val="00601A8D"/>
    <w:pPr>
      <w:widowControl/>
      <w:suppressAutoHyphens w:val="0"/>
      <w:autoSpaceDE/>
      <w:jc w:val="both"/>
    </w:pPr>
    <w:rPr>
      <w:rFonts w:ascii="Times New Roman" w:hAnsi="Times New Roman" w:cs="Times New Roman"/>
      <w:b/>
      <w:lang w:eastAsia="ru-RU"/>
    </w:rPr>
  </w:style>
  <w:style w:type="paragraph" w:customStyle="1" w:styleId="font12">
    <w:name w:val="font12"/>
    <w:basedOn w:val="a0"/>
    <w:uiPriority w:val="99"/>
    <w:rsid w:val="00601A8D"/>
    <w:pPr>
      <w:widowControl/>
      <w:suppressAutoHyphens w:val="0"/>
      <w:autoSpaceDE/>
      <w:spacing w:before="100" w:beforeAutospacing="1" w:after="100" w:afterAutospacing="1"/>
    </w:pPr>
    <w:rPr>
      <w:rFonts w:ascii="Tahoma" w:hAnsi="Tahoma" w:cs="Tahoma"/>
      <w:color w:val="000000"/>
      <w:sz w:val="18"/>
      <w:szCs w:val="18"/>
      <w:lang w:eastAsia="ru-RU"/>
    </w:rPr>
  </w:style>
  <w:style w:type="paragraph" w:customStyle="1" w:styleId="font13">
    <w:name w:val="font13"/>
    <w:basedOn w:val="a0"/>
    <w:uiPriority w:val="99"/>
    <w:rsid w:val="00601A8D"/>
    <w:pPr>
      <w:widowControl/>
      <w:suppressAutoHyphens w:val="0"/>
      <w:autoSpaceDE/>
      <w:spacing w:before="100" w:beforeAutospacing="1" w:after="100" w:afterAutospacing="1"/>
    </w:pPr>
    <w:rPr>
      <w:rFonts w:ascii="Tahoma" w:hAnsi="Tahoma" w:cs="Tahoma"/>
      <w:b/>
      <w:bCs/>
      <w:color w:val="000000"/>
      <w:sz w:val="18"/>
      <w:szCs w:val="18"/>
      <w:lang w:eastAsia="ru-RU"/>
    </w:rPr>
  </w:style>
  <w:style w:type="paragraph" w:customStyle="1" w:styleId="xl64">
    <w:name w:val="xl64"/>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16">
    <w:name w:val="xl116"/>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117">
    <w:name w:val="xl117"/>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18">
    <w:name w:val="xl118"/>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19">
    <w:name w:val="xl119"/>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0">
    <w:name w:val="xl120"/>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1">
    <w:name w:val="xl121"/>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2">
    <w:name w:val="xl122"/>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3">
    <w:name w:val="xl123"/>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24">
    <w:name w:val="xl124"/>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25">
    <w:name w:val="xl125"/>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26">
    <w:name w:val="xl126"/>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27">
    <w:name w:val="xl127"/>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8">
    <w:name w:val="xl128"/>
    <w:basedOn w:val="a0"/>
    <w:rsid w:val="00601A8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9">
    <w:name w:val="xl129"/>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0">
    <w:name w:val="xl130"/>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31">
    <w:name w:val="xl131"/>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2">
    <w:name w:val="xl132"/>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3">
    <w:name w:val="xl133"/>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34">
    <w:name w:val="xl134"/>
    <w:basedOn w:val="a0"/>
    <w:rsid w:val="00601A8D"/>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5">
    <w:name w:val="xl135"/>
    <w:basedOn w:val="a0"/>
    <w:rsid w:val="00601A8D"/>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6">
    <w:name w:val="xl136"/>
    <w:basedOn w:val="a0"/>
    <w:rsid w:val="00601A8D"/>
    <w:pPr>
      <w:widowControl/>
      <w:suppressAutoHyphens w:val="0"/>
      <w:autoSpaceDE/>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7">
    <w:name w:val="xl137"/>
    <w:basedOn w:val="a0"/>
    <w:rsid w:val="00601A8D"/>
    <w:pPr>
      <w:widowControl/>
      <w:suppressAutoHyphens w:val="0"/>
      <w:autoSpaceDE/>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8">
    <w:name w:val="xl138"/>
    <w:basedOn w:val="a0"/>
    <w:rsid w:val="00601A8D"/>
    <w:pPr>
      <w:widowControl/>
      <w:suppressAutoHyphens w:val="0"/>
      <w:autoSpaceDE/>
      <w:spacing w:before="100" w:beforeAutospacing="1" w:after="100" w:afterAutospacing="1"/>
      <w:jc w:val="center"/>
    </w:pPr>
    <w:rPr>
      <w:rFonts w:ascii="Times New Roman CYR" w:hAnsi="Times New Roman CYR" w:cs="Times New Roman CYR"/>
      <w:b/>
      <w:bCs/>
      <w:sz w:val="28"/>
      <w:szCs w:val="28"/>
      <w:lang w:eastAsia="ru-RU"/>
    </w:rPr>
  </w:style>
  <w:style w:type="paragraph" w:customStyle="1" w:styleId="xl139">
    <w:name w:val="xl139"/>
    <w:basedOn w:val="a0"/>
    <w:rsid w:val="00601A8D"/>
    <w:pPr>
      <w:widowControl/>
      <w:suppressAutoHyphens w:val="0"/>
      <w:autoSpaceDE/>
      <w:spacing w:before="100" w:beforeAutospacing="1" w:after="100" w:afterAutospacing="1"/>
      <w:jc w:val="center"/>
    </w:pPr>
    <w:rPr>
      <w:rFonts w:ascii="Arial CYR" w:hAnsi="Arial CYR" w:cs="Arial CYR"/>
      <w:sz w:val="28"/>
      <w:szCs w:val="28"/>
      <w:lang w:eastAsia="ru-RU"/>
    </w:rPr>
  </w:style>
  <w:style w:type="paragraph" w:customStyle="1" w:styleId="xl140">
    <w:name w:val="xl140"/>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41">
    <w:name w:val="xl141"/>
    <w:basedOn w:val="a0"/>
    <w:rsid w:val="00601A8D"/>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42">
    <w:name w:val="xl142"/>
    <w:basedOn w:val="a0"/>
    <w:rsid w:val="00601A8D"/>
    <w:pPr>
      <w:widowControl/>
      <w:pBdr>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43">
    <w:name w:val="xl143"/>
    <w:basedOn w:val="a0"/>
    <w:rsid w:val="00601A8D"/>
    <w:pPr>
      <w:widowControl/>
      <w:pBdr>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44">
    <w:name w:val="xl144"/>
    <w:basedOn w:val="a0"/>
    <w:rsid w:val="00601A8D"/>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39">
    <w:name w:val="Абзац списка3"/>
    <w:basedOn w:val="a0"/>
    <w:rsid w:val="00601A8D"/>
    <w:pPr>
      <w:widowControl/>
      <w:suppressAutoHyphens w:val="0"/>
      <w:autoSpaceDE/>
      <w:spacing w:after="200" w:line="276" w:lineRule="auto"/>
      <w:ind w:left="720"/>
    </w:pPr>
    <w:rPr>
      <w:rFonts w:eastAsia="Calibri"/>
      <w:sz w:val="22"/>
      <w:szCs w:val="22"/>
      <w:lang w:eastAsia="en-US"/>
    </w:rPr>
  </w:style>
  <w:style w:type="paragraph" w:customStyle="1" w:styleId="xl145">
    <w:name w:val="xl145"/>
    <w:basedOn w:val="a0"/>
    <w:rsid w:val="00601A8D"/>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46">
    <w:name w:val="xl146"/>
    <w:basedOn w:val="a0"/>
    <w:rsid w:val="00601A8D"/>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47">
    <w:name w:val="xl147"/>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48">
    <w:name w:val="xl148"/>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49">
    <w:name w:val="xl149"/>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0">
    <w:name w:val="xl150"/>
    <w:basedOn w:val="a0"/>
    <w:rsid w:val="00601A8D"/>
    <w:pPr>
      <w:widowControl/>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1">
    <w:name w:val="xl151"/>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52">
    <w:name w:val="xl152"/>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53">
    <w:name w:val="xl153"/>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4">
    <w:name w:val="xl154"/>
    <w:basedOn w:val="a0"/>
    <w:rsid w:val="00601A8D"/>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5">
    <w:name w:val="xl155"/>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6">
    <w:name w:val="xl156"/>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57">
    <w:name w:val="xl157"/>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8">
    <w:name w:val="xl158"/>
    <w:basedOn w:val="a0"/>
    <w:rsid w:val="00601A8D"/>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9">
    <w:name w:val="xl159"/>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0">
    <w:name w:val="xl160"/>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1">
    <w:name w:val="xl161"/>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2">
    <w:name w:val="xl162"/>
    <w:basedOn w:val="a0"/>
    <w:rsid w:val="00601A8D"/>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3">
    <w:name w:val="xl163"/>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4">
    <w:name w:val="xl164"/>
    <w:basedOn w:val="a0"/>
    <w:rsid w:val="00601A8D"/>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5">
    <w:name w:val="xl165"/>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6">
    <w:name w:val="xl166"/>
    <w:basedOn w:val="a0"/>
    <w:rsid w:val="00601A8D"/>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7">
    <w:name w:val="xl167"/>
    <w:basedOn w:val="a0"/>
    <w:rsid w:val="00601A8D"/>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8">
    <w:name w:val="xl168"/>
    <w:basedOn w:val="a0"/>
    <w:rsid w:val="00601A8D"/>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9">
    <w:name w:val="xl169"/>
    <w:basedOn w:val="a0"/>
    <w:rsid w:val="00601A8D"/>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70">
    <w:name w:val="xl170"/>
    <w:basedOn w:val="a0"/>
    <w:rsid w:val="00601A8D"/>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Style14">
    <w:name w:val="Style14"/>
    <w:basedOn w:val="a0"/>
    <w:uiPriority w:val="99"/>
    <w:rsid w:val="00601A8D"/>
    <w:pPr>
      <w:suppressAutoHyphens w:val="0"/>
      <w:autoSpaceDN w:val="0"/>
      <w:adjustRightInd w:val="0"/>
      <w:spacing w:line="288" w:lineRule="exact"/>
      <w:ind w:firstLine="437"/>
      <w:jc w:val="both"/>
    </w:pPr>
    <w:rPr>
      <w:rFonts w:ascii="Palatino Linotype" w:hAnsi="Palatino Linotype" w:cs="Times New Roman"/>
      <w:lang w:eastAsia="ru-RU"/>
    </w:rPr>
  </w:style>
  <w:style w:type="paragraph" w:customStyle="1" w:styleId="xl63">
    <w:name w:val="xl63"/>
    <w:basedOn w:val="a0"/>
    <w:rsid w:val="00601A8D"/>
    <w:pPr>
      <w:widowControl/>
      <w:suppressAutoHyphens w:val="0"/>
      <w:autoSpaceDE/>
      <w:spacing w:before="100" w:beforeAutospacing="1" w:after="100" w:afterAutospacing="1"/>
    </w:pPr>
    <w:rPr>
      <w:rFonts w:ascii="Times New Roman" w:hAnsi="Times New Roman" w:cs="Times New Roman"/>
      <w:sz w:val="20"/>
      <w:szCs w:val="20"/>
      <w:lang w:eastAsia="ru-RU"/>
    </w:rPr>
  </w:style>
  <w:style w:type="paragraph" w:customStyle="1" w:styleId="affa">
    <w:name w:val="Прижатый влево"/>
    <w:next w:val="a0"/>
    <w:uiPriority w:val="99"/>
    <w:rsid w:val="00601A8D"/>
    <w:pPr>
      <w:widowControl w:val="0"/>
    </w:pPr>
    <w:rPr>
      <w:rFonts w:ascii="Arial" w:eastAsia="Arial Unicode MS" w:hAnsi="Arial" w:cs="Arial Unicode MS"/>
      <w:color w:val="000000"/>
      <w:sz w:val="26"/>
      <w:szCs w:val="26"/>
      <w:u w:color="000000"/>
    </w:rPr>
  </w:style>
  <w:style w:type="character" w:customStyle="1" w:styleId="affb">
    <w:name w:val="Основной Знак"/>
    <w:aliases w:val="Мой Заголовок 1 Знак Знак"/>
    <w:link w:val="affc"/>
    <w:locked/>
    <w:rsid w:val="00601A8D"/>
    <w:rPr>
      <w:sz w:val="28"/>
      <w:szCs w:val="28"/>
    </w:rPr>
  </w:style>
  <w:style w:type="paragraph" w:customStyle="1" w:styleId="affc">
    <w:name w:val="Основной"/>
    <w:basedOn w:val="a0"/>
    <w:link w:val="affb"/>
    <w:uiPriority w:val="99"/>
    <w:qFormat/>
    <w:rsid w:val="00601A8D"/>
    <w:pPr>
      <w:widowControl/>
      <w:suppressAutoHyphens w:val="0"/>
      <w:autoSpaceDE/>
      <w:spacing w:after="120"/>
      <w:ind w:firstLine="708"/>
      <w:jc w:val="both"/>
    </w:pPr>
    <w:rPr>
      <w:rFonts w:ascii="Times New Roman" w:hAnsi="Times New Roman" w:cs="Times New Roman"/>
      <w:sz w:val="28"/>
      <w:szCs w:val="28"/>
      <w:lang w:eastAsia="ru-RU"/>
    </w:rPr>
  </w:style>
  <w:style w:type="character" w:styleId="affd">
    <w:name w:val="footnote reference"/>
    <w:aliases w:val="Текст сновски,fr,Знак сноски 1,Знак сноски-FN,Ciae niinee-FN,Ciae niinee I,Footnotes refss,Appel note de bas de page,Referencia nota al pie,Footnote Reference Superscript,Footnote Reference Arial,BVI fnr,SUPERS,Footnote symbol,FZ"/>
    <w:link w:val="CiaeniineeI"/>
    <w:uiPriority w:val="99"/>
    <w:unhideWhenUsed/>
    <w:qFormat/>
    <w:rsid w:val="00601A8D"/>
    <w:rPr>
      <w:vertAlign w:val="superscript"/>
    </w:rPr>
  </w:style>
  <w:style w:type="character" w:styleId="affe">
    <w:name w:val="annotation reference"/>
    <w:uiPriority w:val="99"/>
    <w:semiHidden/>
    <w:unhideWhenUsed/>
    <w:rsid w:val="00601A8D"/>
    <w:rPr>
      <w:sz w:val="16"/>
      <w:szCs w:val="16"/>
    </w:rPr>
  </w:style>
  <w:style w:type="character" w:customStyle="1" w:styleId="110">
    <w:name w:val="Знак Знак11"/>
    <w:locked/>
    <w:rsid w:val="00601A8D"/>
    <w:rPr>
      <w:bCs/>
      <w:smallCaps/>
      <w:kern w:val="32"/>
      <w:sz w:val="26"/>
      <w:szCs w:val="32"/>
      <w:lang w:val="ru-RU" w:eastAsia="ru-RU" w:bidi="ar-SA"/>
    </w:rPr>
  </w:style>
  <w:style w:type="character" w:customStyle="1" w:styleId="apple-style-span">
    <w:name w:val="apple-style-span"/>
    <w:basedOn w:val="a1"/>
    <w:rsid w:val="00601A8D"/>
  </w:style>
  <w:style w:type="character" w:customStyle="1" w:styleId="st">
    <w:name w:val="st"/>
    <w:basedOn w:val="a1"/>
    <w:rsid w:val="00601A8D"/>
  </w:style>
  <w:style w:type="character" w:customStyle="1" w:styleId="newtext1">
    <w:name w:val="newtext1"/>
    <w:rsid w:val="00601A8D"/>
    <w:rPr>
      <w:rFonts w:ascii="Arial" w:hAnsi="Arial" w:cs="Arial" w:hint="default"/>
      <w:color w:val="003366"/>
      <w:sz w:val="21"/>
      <w:szCs w:val="21"/>
    </w:rPr>
  </w:style>
  <w:style w:type="character" w:customStyle="1" w:styleId="FontStyle20">
    <w:name w:val="Font Style20"/>
    <w:uiPriority w:val="99"/>
    <w:rsid w:val="00601A8D"/>
    <w:rPr>
      <w:rFonts w:ascii="Palatino Linotype" w:hAnsi="Palatino Linotype" w:cs="Palatino Linotype" w:hint="default"/>
      <w:sz w:val="16"/>
      <w:szCs w:val="16"/>
    </w:rPr>
  </w:style>
  <w:style w:type="character" w:customStyle="1" w:styleId="TextNPA">
    <w:name w:val="Text NPA"/>
    <w:rsid w:val="00601A8D"/>
    <w:rPr>
      <w:rFonts w:ascii="Courier New" w:hAnsi="Courier New" w:cs="Courier New" w:hint="default"/>
    </w:rPr>
  </w:style>
  <w:style w:type="character" w:customStyle="1" w:styleId="FontStyle21">
    <w:name w:val="Font Style21"/>
    <w:uiPriority w:val="99"/>
    <w:rsid w:val="00601A8D"/>
    <w:rPr>
      <w:rFonts w:ascii="Tahoma" w:hAnsi="Tahoma" w:cs="Tahoma" w:hint="default"/>
      <w:sz w:val="14"/>
      <w:szCs w:val="14"/>
    </w:rPr>
  </w:style>
  <w:style w:type="character" w:customStyle="1" w:styleId="FontStyle12">
    <w:name w:val="Font Style12"/>
    <w:uiPriority w:val="99"/>
    <w:rsid w:val="00601A8D"/>
    <w:rPr>
      <w:rFonts w:ascii="Times New Roman" w:hAnsi="Times New Roman" w:cs="Times New Roman" w:hint="default"/>
      <w:sz w:val="26"/>
      <w:szCs w:val="26"/>
    </w:rPr>
  </w:style>
  <w:style w:type="character" w:customStyle="1" w:styleId="afff">
    <w:name w:val="Нет"/>
    <w:rsid w:val="00601A8D"/>
  </w:style>
  <w:style w:type="table" w:customStyle="1" w:styleId="1f9">
    <w:name w:val="Сетка таблицы1"/>
    <w:basedOn w:val="a2"/>
    <w:uiPriority w:val="59"/>
    <w:rsid w:val="00601A8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2"/>
    <w:uiPriority w:val="39"/>
    <w:rsid w:val="00601A8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Strong"/>
    <w:basedOn w:val="a1"/>
    <w:uiPriority w:val="22"/>
    <w:qFormat/>
    <w:rsid w:val="00601A8D"/>
    <w:rPr>
      <w:b/>
      <w:bCs/>
    </w:rPr>
  </w:style>
  <w:style w:type="character" w:customStyle="1" w:styleId="11pt">
    <w:name w:val="Основной текст + 11 pt"/>
    <w:basedOn w:val="a1"/>
    <w:rsid w:val="00601A8D"/>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styleId="afff1">
    <w:name w:val="page number"/>
    <w:rsid w:val="00601A8D"/>
  </w:style>
  <w:style w:type="character" w:styleId="afff2">
    <w:name w:val="Emphasis"/>
    <w:uiPriority w:val="20"/>
    <w:qFormat/>
    <w:rsid w:val="00601A8D"/>
    <w:rPr>
      <w:i/>
      <w:iCs/>
    </w:rPr>
  </w:style>
  <w:style w:type="numbering" w:customStyle="1" w:styleId="111">
    <w:name w:val="Нет списка11"/>
    <w:next w:val="a3"/>
    <w:uiPriority w:val="99"/>
    <w:semiHidden/>
    <w:unhideWhenUsed/>
    <w:rsid w:val="00601A8D"/>
  </w:style>
  <w:style w:type="numbering" w:customStyle="1" w:styleId="1110">
    <w:name w:val="Нет списка111"/>
    <w:next w:val="a3"/>
    <w:uiPriority w:val="99"/>
    <w:semiHidden/>
    <w:unhideWhenUsed/>
    <w:rsid w:val="00601A8D"/>
  </w:style>
  <w:style w:type="numbering" w:customStyle="1" w:styleId="2c">
    <w:name w:val="Нет списка2"/>
    <w:next w:val="a3"/>
    <w:uiPriority w:val="99"/>
    <w:semiHidden/>
    <w:unhideWhenUsed/>
    <w:rsid w:val="00601A8D"/>
  </w:style>
  <w:style w:type="numbering" w:customStyle="1" w:styleId="121">
    <w:name w:val="Нет списка12"/>
    <w:next w:val="a3"/>
    <w:uiPriority w:val="99"/>
    <w:semiHidden/>
    <w:unhideWhenUsed/>
    <w:rsid w:val="00601A8D"/>
  </w:style>
  <w:style w:type="numbering" w:customStyle="1" w:styleId="112">
    <w:name w:val="Нет списка112"/>
    <w:next w:val="a3"/>
    <w:uiPriority w:val="99"/>
    <w:semiHidden/>
    <w:unhideWhenUsed/>
    <w:rsid w:val="00601A8D"/>
  </w:style>
  <w:style w:type="numbering" w:customStyle="1" w:styleId="3a">
    <w:name w:val="Нет списка3"/>
    <w:next w:val="a3"/>
    <w:uiPriority w:val="99"/>
    <w:semiHidden/>
    <w:unhideWhenUsed/>
    <w:rsid w:val="00601A8D"/>
  </w:style>
  <w:style w:type="paragraph" w:customStyle="1" w:styleId="msonormalmailrucssattributepostfix">
    <w:name w:val="msonormal_mailru_css_attribute_postfix"/>
    <w:basedOn w:val="a0"/>
    <w:rsid w:val="00601A8D"/>
    <w:pPr>
      <w:widowControl/>
      <w:suppressAutoHyphens w:val="0"/>
      <w:autoSpaceDE/>
      <w:spacing w:before="100" w:beforeAutospacing="1" w:after="100" w:afterAutospacing="1"/>
    </w:pPr>
    <w:rPr>
      <w:rFonts w:ascii="Times New Roman" w:eastAsia="Calibri" w:hAnsi="Times New Roman" w:cs="Times New Roman"/>
      <w:lang w:eastAsia="ru-RU"/>
    </w:rPr>
  </w:style>
  <w:style w:type="character" w:customStyle="1" w:styleId="14">
    <w:name w:val="Верхний колонтитул Знак1"/>
    <w:basedOn w:val="a1"/>
    <w:link w:val="af2"/>
    <w:uiPriority w:val="99"/>
    <w:rsid w:val="00E22187"/>
    <w:rPr>
      <w:rFonts w:ascii="Calibri" w:hAnsi="Calibri" w:cs="Calibri"/>
      <w:sz w:val="24"/>
      <w:szCs w:val="24"/>
      <w:lang w:eastAsia="zh-CN"/>
    </w:rPr>
  </w:style>
  <w:style w:type="character" w:customStyle="1" w:styleId="15">
    <w:name w:val="Нижний колонтитул Знак1"/>
    <w:basedOn w:val="a1"/>
    <w:link w:val="af3"/>
    <w:uiPriority w:val="99"/>
    <w:rsid w:val="00E22187"/>
    <w:rPr>
      <w:rFonts w:ascii="Calibri" w:hAnsi="Calibri" w:cs="Calibri"/>
      <w:sz w:val="24"/>
      <w:szCs w:val="24"/>
      <w:lang w:eastAsia="zh-CN"/>
    </w:rPr>
  </w:style>
  <w:style w:type="character" w:customStyle="1" w:styleId="16">
    <w:name w:val="Текст выноски Знак1"/>
    <w:basedOn w:val="a1"/>
    <w:link w:val="af4"/>
    <w:uiPriority w:val="99"/>
    <w:rsid w:val="00E22187"/>
    <w:rPr>
      <w:rFonts w:ascii="Tahoma" w:hAnsi="Tahoma" w:cs="Tahoma"/>
      <w:sz w:val="16"/>
      <w:szCs w:val="16"/>
      <w:lang w:eastAsia="zh-CN"/>
    </w:rPr>
  </w:style>
  <w:style w:type="character" w:customStyle="1" w:styleId="1c">
    <w:name w:val="Тема примечания Знак1"/>
    <w:basedOn w:val="1f"/>
    <w:link w:val="af7"/>
    <w:uiPriority w:val="99"/>
    <w:rsid w:val="00E22187"/>
    <w:rPr>
      <w:rFonts w:ascii="Calibri" w:hAnsi="Calibri" w:cs="Calibri"/>
      <w:b/>
      <w:bCs/>
      <w:lang w:eastAsia="zh-CN"/>
    </w:rPr>
  </w:style>
  <w:style w:type="paragraph" w:customStyle="1" w:styleId="1fa">
    <w:name w:val="Заголовок1"/>
    <w:basedOn w:val="a0"/>
    <w:next w:val="ae"/>
    <w:rsid w:val="00470434"/>
    <w:pPr>
      <w:keepNext/>
      <w:spacing w:before="240" w:after="120"/>
    </w:pPr>
    <w:rPr>
      <w:rFonts w:ascii="Arial" w:eastAsia="Microsoft YaHei" w:hAnsi="Arial" w:cs="Mangal"/>
      <w:sz w:val="28"/>
      <w:szCs w:val="28"/>
    </w:rPr>
  </w:style>
  <w:style w:type="numbering" w:customStyle="1" w:styleId="44">
    <w:name w:val="Нет списка4"/>
    <w:next w:val="a3"/>
    <w:uiPriority w:val="99"/>
    <w:semiHidden/>
    <w:unhideWhenUsed/>
    <w:rsid w:val="00470434"/>
  </w:style>
  <w:style w:type="paragraph" w:styleId="afff3">
    <w:name w:val="Block Text"/>
    <w:basedOn w:val="a0"/>
    <w:uiPriority w:val="99"/>
    <w:unhideWhenUsed/>
    <w:rsid w:val="00470434"/>
    <w:pPr>
      <w:widowControl/>
      <w:suppressAutoHyphens w:val="0"/>
      <w:autoSpaceDE/>
      <w:spacing w:line="276" w:lineRule="auto"/>
      <w:ind w:left="-993" w:right="-426" w:firstLine="709"/>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qFormat/>
    <w:locked/>
    <w:rsid w:val="00470434"/>
    <w:rPr>
      <w:sz w:val="24"/>
      <w:lang w:eastAsia="zh-CN"/>
    </w:rPr>
  </w:style>
  <w:style w:type="paragraph" w:styleId="HTML">
    <w:name w:val="HTML Preformatted"/>
    <w:basedOn w:val="a0"/>
    <w:link w:val="HTML0"/>
    <w:unhideWhenUsed/>
    <w:rsid w:val="004704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eastAsia="Calibri" w:hAnsi="Courier New" w:cs="Courier New"/>
      <w:sz w:val="22"/>
      <w:szCs w:val="22"/>
      <w:lang w:eastAsia="en-US"/>
    </w:rPr>
  </w:style>
  <w:style w:type="character" w:customStyle="1" w:styleId="HTML0">
    <w:name w:val="Стандартный HTML Знак"/>
    <w:basedOn w:val="a1"/>
    <w:link w:val="HTML"/>
    <w:rsid w:val="00470434"/>
    <w:rPr>
      <w:rFonts w:ascii="Courier New" w:eastAsia="Calibri" w:hAnsi="Courier New" w:cs="Courier New"/>
      <w:sz w:val="22"/>
      <w:szCs w:val="22"/>
      <w:lang w:eastAsia="en-US"/>
    </w:rPr>
  </w:style>
  <w:style w:type="character" w:customStyle="1" w:styleId="disabled">
    <w:name w:val="disabled"/>
    <w:basedOn w:val="a1"/>
    <w:rsid w:val="00470434"/>
  </w:style>
  <w:style w:type="character" w:customStyle="1" w:styleId="markedcontent">
    <w:name w:val="markedcontent"/>
    <w:basedOn w:val="a1"/>
    <w:rsid w:val="006171B0"/>
  </w:style>
  <w:style w:type="character" w:customStyle="1" w:styleId="90">
    <w:name w:val="Заголовок 9 Знак"/>
    <w:basedOn w:val="a1"/>
    <w:link w:val="9"/>
    <w:uiPriority w:val="9"/>
    <w:semiHidden/>
    <w:rsid w:val="00A82F6D"/>
    <w:rPr>
      <w:rFonts w:asciiTheme="majorHAnsi" w:eastAsiaTheme="majorEastAsia" w:hAnsiTheme="majorHAnsi" w:cstheme="majorBidi"/>
      <w:i/>
      <w:iCs/>
      <w:color w:val="404040" w:themeColor="text1" w:themeTint="BF"/>
      <w:lang w:eastAsia="zh-CN"/>
    </w:rPr>
  </w:style>
  <w:style w:type="table" w:customStyle="1" w:styleId="3b">
    <w:name w:val="Сетка таблицы3"/>
    <w:basedOn w:val="a2"/>
    <w:next w:val="af8"/>
    <w:uiPriority w:val="59"/>
    <w:rsid w:val="00F773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TOC Heading"/>
    <w:basedOn w:val="1"/>
    <w:next w:val="a0"/>
    <w:uiPriority w:val="39"/>
    <w:unhideWhenUsed/>
    <w:qFormat/>
    <w:rsid w:val="005C69F2"/>
    <w:pPr>
      <w:keepLines/>
      <w:numPr>
        <w:numId w:val="0"/>
      </w:numPr>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lang w:val="ru-RU" w:eastAsia="ru-RU"/>
    </w:rPr>
  </w:style>
  <w:style w:type="paragraph" w:customStyle="1" w:styleId="xl171">
    <w:name w:val="xl171"/>
    <w:basedOn w:val="a0"/>
    <w:rsid w:val="001207B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72">
    <w:name w:val="xl172"/>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73">
    <w:name w:val="xl173"/>
    <w:basedOn w:val="a0"/>
    <w:rsid w:val="001207B4"/>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74">
    <w:name w:val="xl174"/>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75">
    <w:name w:val="xl175"/>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76">
    <w:name w:val="xl176"/>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77">
    <w:name w:val="xl177"/>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78">
    <w:name w:val="xl178"/>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color w:val="0000FF"/>
      <w:lang w:eastAsia="ru-RU"/>
    </w:rPr>
  </w:style>
  <w:style w:type="paragraph" w:customStyle="1" w:styleId="xl179">
    <w:name w:val="xl179"/>
    <w:basedOn w:val="a0"/>
    <w:rsid w:val="001207B4"/>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80">
    <w:name w:val="xl180"/>
    <w:basedOn w:val="a0"/>
    <w:rsid w:val="001207B4"/>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1">
    <w:name w:val="xl181"/>
    <w:basedOn w:val="a0"/>
    <w:rsid w:val="001207B4"/>
    <w:pPr>
      <w:widowControl/>
      <w:pBdr>
        <w:top w:val="single" w:sz="4" w:space="0" w:color="auto"/>
        <w:left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2">
    <w:name w:val="xl182"/>
    <w:basedOn w:val="a0"/>
    <w:rsid w:val="001207B4"/>
    <w:pPr>
      <w:widowControl/>
      <w:pBdr>
        <w:top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3">
    <w:name w:val="xl183"/>
    <w:basedOn w:val="a0"/>
    <w:rsid w:val="001207B4"/>
    <w:pPr>
      <w:widowControl/>
      <w:pBdr>
        <w:top w:val="single" w:sz="4" w:space="0" w:color="auto"/>
        <w:left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4">
    <w:name w:val="xl184"/>
    <w:basedOn w:val="a0"/>
    <w:rsid w:val="001207B4"/>
    <w:pPr>
      <w:widowControl/>
      <w:pBdr>
        <w:top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5">
    <w:name w:val="xl185"/>
    <w:basedOn w:val="a0"/>
    <w:rsid w:val="001207B4"/>
    <w:pPr>
      <w:widowControl/>
      <w:pBdr>
        <w:top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6">
    <w:name w:val="xl186"/>
    <w:basedOn w:val="a0"/>
    <w:rsid w:val="001207B4"/>
    <w:pPr>
      <w:widowControl/>
      <w:pBdr>
        <w:top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7">
    <w:name w:val="xl187"/>
    <w:basedOn w:val="a0"/>
    <w:rsid w:val="001207B4"/>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afff5">
    <w:name w:val="Осн.Текст"/>
    <w:basedOn w:val="a0"/>
    <w:autoRedefine/>
    <w:rsid w:val="00C92651"/>
    <w:pPr>
      <w:widowControl/>
      <w:suppressAutoHyphens w:val="0"/>
      <w:autoSpaceDE/>
      <w:spacing w:line="276" w:lineRule="auto"/>
      <w:ind w:firstLine="709"/>
      <w:jc w:val="both"/>
    </w:pPr>
    <w:rPr>
      <w:rFonts w:ascii="Times New Roman" w:hAnsi="Times New Roman" w:cs="Times New Roman"/>
      <w:sz w:val="28"/>
      <w:szCs w:val="28"/>
      <w:lang w:eastAsia="ru-RU"/>
    </w:rPr>
  </w:style>
  <w:style w:type="paragraph" w:customStyle="1" w:styleId="1fb">
    <w:name w:val="Знак1"/>
    <w:basedOn w:val="a0"/>
    <w:rsid w:val="00727E2A"/>
    <w:pPr>
      <w:widowControl/>
      <w:tabs>
        <w:tab w:val="num" w:pos="360"/>
      </w:tabs>
      <w:suppressAutoHyphens w:val="0"/>
      <w:autoSpaceDE/>
      <w:spacing w:after="160" w:line="240" w:lineRule="exact"/>
    </w:pPr>
    <w:rPr>
      <w:rFonts w:ascii="Verdana" w:hAnsi="Verdana" w:cs="Verdana"/>
      <w:sz w:val="20"/>
      <w:szCs w:val="20"/>
      <w:lang w:val="en-US" w:eastAsia="en-US"/>
    </w:rPr>
  </w:style>
  <w:style w:type="paragraph" w:customStyle="1" w:styleId="afff6">
    <w:name w:val="Комментарий"/>
    <w:basedOn w:val="a0"/>
    <w:next w:val="a0"/>
    <w:rsid w:val="00727E2A"/>
    <w:pPr>
      <w:widowControl/>
      <w:suppressAutoHyphens w:val="0"/>
      <w:autoSpaceDN w:val="0"/>
      <w:adjustRightInd w:val="0"/>
      <w:ind w:left="170"/>
      <w:jc w:val="both"/>
    </w:pPr>
    <w:rPr>
      <w:rFonts w:ascii="Arial" w:hAnsi="Arial" w:cs="Times New Roman"/>
      <w:i/>
      <w:iCs/>
      <w:color w:val="800080"/>
      <w:sz w:val="20"/>
      <w:szCs w:val="20"/>
      <w:lang w:eastAsia="ru-RU"/>
    </w:rPr>
  </w:style>
  <w:style w:type="paragraph" w:customStyle="1" w:styleId="afff7">
    <w:name w:val="Текст ДРОНД"/>
    <w:basedOn w:val="a0"/>
    <w:rsid w:val="00727E2A"/>
    <w:pPr>
      <w:widowControl/>
      <w:tabs>
        <w:tab w:val="left" w:pos="720"/>
      </w:tabs>
      <w:suppressAutoHyphens w:val="0"/>
      <w:autoSpaceDE/>
      <w:ind w:firstLine="720"/>
      <w:jc w:val="both"/>
    </w:pPr>
    <w:rPr>
      <w:rFonts w:ascii="Times New Roman" w:hAnsi="Times New Roman" w:cs="Times New Roman"/>
      <w:sz w:val="28"/>
      <w:szCs w:val="20"/>
      <w:lang w:eastAsia="ru-RU"/>
    </w:rPr>
  </w:style>
  <w:style w:type="paragraph" w:customStyle="1" w:styleId="afff8">
    <w:name w:val="Список простой"/>
    <w:basedOn w:val="a0"/>
    <w:rsid w:val="00727E2A"/>
    <w:pPr>
      <w:widowControl/>
      <w:tabs>
        <w:tab w:val="num" w:pos="720"/>
        <w:tab w:val="left" w:pos="1080"/>
      </w:tabs>
      <w:suppressAutoHyphens w:val="0"/>
      <w:autoSpaceDE/>
      <w:ind w:left="720" w:hanging="360"/>
      <w:jc w:val="both"/>
    </w:pPr>
    <w:rPr>
      <w:rFonts w:ascii="Times New Roman" w:hAnsi="Times New Roman" w:cs="Times New Roman"/>
      <w:sz w:val="28"/>
      <w:szCs w:val="20"/>
      <w:lang w:eastAsia="ru-RU"/>
    </w:rPr>
  </w:style>
  <w:style w:type="paragraph" w:customStyle="1" w:styleId="afff9">
    <w:name w:val="Задача"/>
    <w:basedOn w:val="afe"/>
    <w:rsid w:val="00727E2A"/>
    <w:pPr>
      <w:spacing w:after="0"/>
      <w:ind w:left="0"/>
    </w:pPr>
    <w:rPr>
      <w:i/>
      <w:sz w:val="28"/>
      <w:szCs w:val="20"/>
      <w:lang w:eastAsia="ru-RU"/>
    </w:rPr>
  </w:style>
  <w:style w:type="paragraph" w:customStyle="1" w:styleId="just">
    <w:name w:val="just"/>
    <w:basedOn w:val="a0"/>
    <w:rsid w:val="00727E2A"/>
    <w:pPr>
      <w:widowControl/>
      <w:suppressAutoHyphens w:val="0"/>
      <w:autoSpaceDE/>
      <w:spacing w:before="120" w:after="120"/>
      <w:jc w:val="both"/>
    </w:pPr>
    <w:rPr>
      <w:rFonts w:ascii="Times New Roman" w:hAnsi="Times New Roman" w:cs="Times New Roman"/>
      <w:sz w:val="16"/>
      <w:szCs w:val="16"/>
      <w:lang w:eastAsia="ru-RU"/>
    </w:rPr>
  </w:style>
  <w:style w:type="paragraph" w:customStyle="1" w:styleId="afffa">
    <w:name w:val="Нормальный"/>
    <w:basedOn w:val="a0"/>
    <w:rsid w:val="00727E2A"/>
    <w:pPr>
      <w:widowControl/>
      <w:suppressAutoHyphens w:val="0"/>
      <w:autoSpaceDE/>
      <w:ind w:firstLine="539"/>
      <w:jc w:val="both"/>
    </w:pPr>
    <w:rPr>
      <w:rFonts w:ascii="Times New Roman" w:hAnsi="Times New Roman" w:cs="Times New Roman"/>
      <w:sz w:val="28"/>
      <w:szCs w:val="28"/>
      <w:lang w:eastAsia="ru-RU"/>
    </w:rPr>
  </w:style>
  <w:style w:type="paragraph" w:customStyle="1" w:styleId="txt">
    <w:name w:val="txt"/>
    <w:basedOn w:val="a0"/>
    <w:rsid w:val="00727E2A"/>
    <w:pPr>
      <w:widowControl/>
      <w:suppressAutoHyphens w:val="0"/>
      <w:autoSpaceDE/>
      <w:spacing w:before="30" w:after="75"/>
    </w:pPr>
    <w:rPr>
      <w:rFonts w:ascii="Verdana" w:hAnsi="Verdana" w:cs="Times New Roman"/>
      <w:color w:val="414141"/>
      <w:sz w:val="17"/>
      <w:szCs w:val="17"/>
      <w:lang w:eastAsia="ru-RU"/>
    </w:rPr>
  </w:style>
  <w:style w:type="paragraph" w:customStyle="1" w:styleId="ConsTitle">
    <w:name w:val="ConsTitle"/>
    <w:uiPriority w:val="99"/>
    <w:rsid w:val="00727E2A"/>
    <w:pPr>
      <w:widowControl w:val="0"/>
      <w:autoSpaceDE w:val="0"/>
      <w:autoSpaceDN w:val="0"/>
      <w:adjustRightInd w:val="0"/>
      <w:ind w:right="19772"/>
    </w:pPr>
    <w:rPr>
      <w:rFonts w:ascii="Arial" w:hAnsi="Arial" w:cs="Arial"/>
      <w:b/>
      <w:bCs/>
      <w:sz w:val="16"/>
      <w:szCs w:val="16"/>
    </w:rPr>
  </w:style>
  <w:style w:type="character" w:customStyle="1" w:styleId="FontStyle27">
    <w:name w:val="Font Style27"/>
    <w:uiPriority w:val="99"/>
    <w:rsid w:val="00727E2A"/>
    <w:rPr>
      <w:rFonts w:ascii="Times New Roman" w:hAnsi="Times New Roman" w:cs="Times New Roman" w:hint="default"/>
      <w:b/>
      <w:bCs/>
      <w:sz w:val="26"/>
      <w:szCs w:val="26"/>
    </w:rPr>
  </w:style>
  <w:style w:type="character" w:customStyle="1" w:styleId="FontStyle24">
    <w:name w:val="Font Style24"/>
    <w:uiPriority w:val="99"/>
    <w:rsid w:val="00727E2A"/>
    <w:rPr>
      <w:rFonts w:ascii="Times New Roman" w:hAnsi="Times New Roman" w:cs="Times New Roman" w:hint="default"/>
      <w:sz w:val="26"/>
      <w:szCs w:val="26"/>
    </w:rPr>
  </w:style>
  <w:style w:type="paragraph" w:customStyle="1" w:styleId="140">
    <w:name w:val="Обычный+14п"/>
    <w:basedOn w:val="ae"/>
    <w:uiPriority w:val="99"/>
    <w:rsid w:val="00727E2A"/>
    <w:pPr>
      <w:widowControl/>
      <w:suppressAutoHyphens w:val="0"/>
      <w:autoSpaceDE/>
    </w:pPr>
    <w:rPr>
      <w:rFonts w:ascii="Times New Roman" w:hAnsi="Times New Roman" w:cs="Times New Roman"/>
      <w:lang w:eastAsia="ru-RU"/>
    </w:rPr>
  </w:style>
  <w:style w:type="character" w:customStyle="1" w:styleId="FontStyle19">
    <w:name w:val="Font Style19"/>
    <w:uiPriority w:val="99"/>
    <w:rsid w:val="00727E2A"/>
    <w:rPr>
      <w:rFonts w:ascii="Times New Roman" w:hAnsi="Times New Roman" w:cs="Times New Roman"/>
      <w:sz w:val="26"/>
      <w:szCs w:val="26"/>
    </w:rPr>
  </w:style>
  <w:style w:type="paragraph" w:customStyle="1" w:styleId="Style8">
    <w:name w:val="Style8"/>
    <w:basedOn w:val="a0"/>
    <w:uiPriority w:val="99"/>
    <w:rsid w:val="00727E2A"/>
    <w:pPr>
      <w:suppressAutoHyphens w:val="0"/>
      <w:autoSpaceDN w:val="0"/>
      <w:adjustRightInd w:val="0"/>
      <w:spacing w:line="331" w:lineRule="exact"/>
      <w:ind w:firstLine="686"/>
      <w:jc w:val="both"/>
    </w:pPr>
    <w:rPr>
      <w:rFonts w:ascii="Times New Roman" w:hAnsi="Times New Roman" w:cs="Times New Roman"/>
      <w:lang w:eastAsia="ru-RU"/>
    </w:rPr>
  </w:style>
  <w:style w:type="paragraph" w:customStyle="1" w:styleId="afffb">
    <w:name w:val="Обычный отст"/>
    <w:basedOn w:val="a0"/>
    <w:rsid w:val="00727E2A"/>
    <w:pPr>
      <w:widowControl/>
      <w:suppressAutoHyphens w:val="0"/>
      <w:autoSpaceDE/>
      <w:spacing w:before="60"/>
      <w:ind w:firstLine="425"/>
      <w:jc w:val="both"/>
    </w:pPr>
    <w:rPr>
      <w:rFonts w:ascii="Times New Roman" w:hAnsi="Times New Roman" w:cs="Times New Roman"/>
      <w:sz w:val="26"/>
      <w:szCs w:val="20"/>
      <w:lang w:eastAsia="ru-RU"/>
    </w:rPr>
  </w:style>
  <w:style w:type="paragraph" w:customStyle="1" w:styleId="pp-List-1">
    <w:name w:val="pp-List-1"/>
    <w:basedOn w:val="a0"/>
    <w:rsid w:val="00727E2A"/>
    <w:pPr>
      <w:widowControl/>
      <w:tabs>
        <w:tab w:val="num" w:pos="720"/>
        <w:tab w:val="left" w:pos="851"/>
      </w:tabs>
      <w:suppressAutoHyphens w:val="0"/>
      <w:autoSpaceDE/>
      <w:spacing w:before="40" w:line="360" w:lineRule="auto"/>
      <w:ind w:left="720" w:hanging="360"/>
      <w:jc w:val="both"/>
    </w:pPr>
    <w:rPr>
      <w:rFonts w:ascii="Times New Roman" w:hAnsi="Times New Roman" w:cs="Times New Roman"/>
      <w:bCs/>
      <w:kern w:val="16"/>
      <w:lang w:eastAsia="en-US"/>
    </w:rPr>
  </w:style>
  <w:style w:type="character" w:customStyle="1" w:styleId="b-serp-itemtextpassage1">
    <w:name w:val="b-serp-item__text_passage1"/>
    <w:rsid w:val="00727E2A"/>
    <w:rPr>
      <w:b/>
      <w:bCs/>
    </w:rPr>
  </w:style>
  <w:style w:type="paragraph" w:customStyle="1" w:styleId="1fc">
    <w:name w:val="Без интервала1"/>
    <w:uiPriority w:val="99"/>
    <w:rsid w:val="00727E2A"/>
    <w:rPr>
      <w:rFonts w:ascii="Calibri" w:hAnsi="Calibri" w:cs="Calibri"/>
      <w:sz w:val="22"/>
      <w:szCs w:val="22"/>
    </w:rPr>
  </w:style>
  <w:style w:type="character" w:customStyle="1" w:styleId="FontStyle14">
    <w:name w:val="Font Style14"/>
    <w:uiPriority w:val="99"/>
    <w:rsid w:val="00727E2A"/>
    <w:rPr>
      <w:rFonts w:ascii="Times New Roman" w:hAnsi="Times New Roman" w:cs="Times New Roman"/>
      <w:sz w:val="26"/>
      <w:szCs w:val="26"/>
    </w:rPr>
  </w:style>
  <w:style w:type="character" w:customStyle="1" w:styleId="FontStyle26">
    <w:name w:val="Font Style26"/>
    <w:uiPriority w:val="99"/>
    <w:rsid w:val="00727E2A"/>
    <w:rPr>
      <w:rFonts w:ascii="Times New Roman" w:hAnsi="Times New Roman" w:cs="Times New Roman"/>
      <w:b/>
      <w:bCs/>
      <w:sz w:val="26"/>
      <w:szCs w:val="26"/>
    </w:rPr>
  </w:style>
  <w:style w:type="paragraph" w:customStyle="1" w:styleId="2d">
    <w:name w:val="Абзац списка2"/>
    <w:basedOn w:val="a0"/>
    <w:rsid w:val="00727E2A"/>
    <w:pPr>
      <w:widowControl/>
      <w:suppressAutoHyphens w:val="0"/>
      <w:autoSpaceDE/>
      <w:spacing w:after="200" w:line="276" w:lineRule="auto"/>
      <w:ind w:left="720"/>
      <w:contextualSpacing/>
    </w:pPr>
    <w:rPr>
      <w:rFonts w:cs="Times New Roman"/>
      <w:sz w:val="22"/>
      <w:szCs w:val="22"/>
      <w:lang w:eastAsia="ru-RU"/>
    </w:rPr>
  </w:style>
  <w:style w:type="character" w:customStyle="1" w:styleId="FontStyle16">
    <w:name w:val="Font Style16"/>
    <w:uiPriority w:val="99"/>
    <w:rsid w:val="00727E2A"/>
    <w:rPr>
      <w:rFonts w:ascii="Times New Roman" w:hAnsi="Times New Roman" w:cs="Times New Roman"/>
      <w:sz w:val="24"/>
      <w:szCs w:val="24"/>
    </w:rPr>
  </w:style>
  <w:style w:type="character" w:customStyle="1" w:styleId="FontStyle25">
    <w:name w:val="Font Style25"/>
    <w:rsid w:val="00727E2A"/>
    <w:rPr>
      <w:rFonts w:ascii="Times New Roman" w:hAnsi="Times New Roman" w:cs="Times New Roman"/>
      <w:sz w:val="26"/>
      <w:szCs w:val="26"/>
    </w:rPr>
  </w:style>
  <w:style w:type="paragraph" w:styleId="a">
    <w:name w:val="List Bullet"/>
    <w:basedOn w:val="a0"/>
    <w:uiPriority w:val="99"/>
    <w:unhideWhenUsed/>
    <w:rsid w:val="00727E2A"/>
    <w:pPr>
      <w:widowControl/>
      <w:numPr>
        <w:numId w:val="3"/>
      </w:numPr>
      <w:suppressAutoHyphens w:val="0"/>
      <w:autoSpaceDE/>
      <w:spacing w:after="200" w:line="276" w:lineRule="auto"/>
      <w:contextualSpacing/>
    </w:pPr>
    <w:rPr>
      <w:rFonts w:eastAsia="Calibri" w:cs="Times New Roman"/>
      <w:sz w:val="22"/>
      <w:szCs w:val="22"/>
      <w:lang w:eastAsia="en-US"/>
    </w:rPr>
  </w:style>
  <w:style w:type="character" w:customStyle="1" w:styleId="ft">
    <w:name w:val="ft"/>
    <w:basedOn w:val="a1"/>
    <w:rsid w:val="00727E2A"/>
  </w:style>
  <w:style w:type="character" w:customStyle="1" w:styleId="st1">
    <w:name w:val="st1"/>
    <w:basedOn w:val="a1"/>
    <w:rsid w:val="00727E2A"/>
  </w:style>
  <w:style w:type="paragraph" w:styleId="afffc">
    <w:name w:val="Plain Text"/>
    <w:basedOn w:val="a0"/>
    <w:link w:val="afffd"/>
    <w:uiPriority w:val="99"/>
    <w:rsid w:val="00727E2A"/>
    <w:pPr>
      <w:widowControl/>
      <w:suppressAutoHyphens w:val="0"/>
      <w:autoSpaceDE/>
    </w:pPr>
    <w:rPr>
      <w:rFonts w:ascii="Courier New" w:hAnsi="Courier New" w:cs="Courier New"/>
      <w:sz w:val="20"/>
      <w:szCs w:val="20"/>
      <w:lang w:eastAsia="ru-RU"/>
    </w:rPr>
  </w:style>
  <w:style w:type="character" w:customStyle="1" w:styleId="afffd">
    <w:name w:val="Текст Знак"/>
    <w:basedOn w:val="a1"/>
    <w:link w:val="afffc"/>
    <w:uiPriority w:val="99"/>
    <w:rsid w:val="00727E2A"/>
    <w:rPr>
      <w:rFonts w:ascii="Courier New" w:hAnsi="Courier New" w:cs="Courier New"/>
    </w:rPr>
  </w:style>
  <w:style w:type="character" w:customStyle="1" w:styleId="googqs-tidbit1">
    <w:name w:val="goog_qs-tidbit1"/>
    <w:rsid w:val="00727E2A"/>
    <w:rPr>
      <w:vanish w:val="0"/>
      <w:webHidden w:val="0"/>
      <w:specVanish/>
    </w:rPr>
  </w:style>
  <w:style w:type="character" w:customStyle="1" w:styleId="FontStyle23">
    <w:name w:val="Font Style23"/>
    <w:uiPriority w:val="99"/>
    <w:rsid w:val="00727E2A"/>
    <w:rPr>
      <w:rFonts w:ascii="Times New Roman" w:hAnsi="Times New Roman" w:cs="Times New Roman"/>
      <w:sz w:val="22"/>
      <w:szCs w:val="22"/>
    </w:rPr>
  </w:style>
  <w:style w:type="paragraph" w:customStyle="1" w:styleId="msonormalcxspmiddlecxspmiddle">
    <w:name w:val="msonormalcxspmiddlecxspmiddle"/>
    <w:basedOn w:val="a0"/>
    <w:rsid w:val="00727E2A"/>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apple-converted-space">
    <w:name w:val="apple-converted-space"/>
    <w:basedOn w:val="a1"/>
    <w:rsid w:val="00727E2A"/>
  </w:style>
  <w:style w:type="paragraph" w:customStyle="1" w:styleId="rtejustify">
    <w:name w:val="rtejustify"/>
    <w:basedOn w:val="a0"/>
    <w:rsid w:val="00727E2A"/>
    <w:pPr>
      <w:widowControl/>
      <w:suppressAutoHyphens w:val="0"/>
      <w:autoSpaceDE/>
      <w:spacing w:before="240" w:after="240"/>
      <w:jc w:val="both"/>
    </w:pPr>
    <w:rPr>
      <w:rFonts w:ascii="Times New Roman" w:hAnsi="Times New Roman" w:cs="Times New Roman"/>
      <w:lang w:eastAsia="ru-RU"/>
    </w:rPr>
  </w:style>
  <w:style w:type="character" w:styleId="afffe">
    <w:name w:val="line number"/>
    <w:basedOn w:val="a1"/>
    <w:uiPriority w:val="99"/>
    <w:semiHidden/>
    <w:unhideWhenUsed/>
    <w:rsid w:val="00727E2A"/>
  </w:style>
  <w:style w:type="character" w:customStyle="1" w:styleId="FontStyle13">
    <w:name w:val="Font Style13"/>
    <w:rsid w:val="00727E2A"/>
    <w:rPr>
      <w:rFonts w:ascii="Times New Roman" w:hAnsi="Times New Roman" w:cs="Times New Roman" w:hint="default"/>
      <w:b/>
      <w:bCs/>
      <w:spacing w:val="10"/>
      <w:sz w:val="24"/>
      <w:szCs w:val="24"/>
    </w:rPr>
  </w:style>
  <w:style w:type="character" w:customStyle="1" w:styleId="FontStyle83">
    <w:name w:val="Font Style83"/>
    <w:rsid w:val="00727E2A"/>
    <w:rPr>
      <w:rFonts w:ascii="Times New Roman" w:hAnsi="Times New Roman" w:cs="Times New Roman"/>
      <w:sz w:val="24"/>
      <w:szCs w:val="24"/>
    </w:rPr>
  </w:style>
  <w:style w:type="paragraph" w:customStyle="1" w:styleId="Style36">
    <w:name w:val="Style36"/>
    <w:basedOn w:val="a0"/>
    <w:rsid w:val="00727E2A"/>
    <w:pPr>
      <w:suppressAutoHyphens w:val="0"/>
      <w:autoSpaceDN w:val="0"/>
      <w:adjustRightInd w:val="0"/>
      <w:spacing w:line="315" w:lineRule="exact"/>
      <w:jc w:val="center"/>
    </w:pPr>
    <w:rPr>
      <w:rFonts w:ascii="Times New Roman" w:hAnsi="Times New Roman" w:cs="Times New Roman"/>
      <w:lang w:eastAsia="ru-RU"/>
    </w:rPr>
  </w:style>
  <w:style w:type="character" w:customStyle="1" w:styleId="affff">
    <w:name w:val="Основной текст_"/>
    <w:link w:val="2e"/>
    <w:rsid w:val="00727E2A"/>
    <w:rPr>
      <w:sz w:val="26"/>
      <w:szCs w:val="26"/>
      <w:shd w:val="clear" w:color="auto" w:fill="FFFFFF"/>
    </w:rPr>
  </w:style>
  <w:style w:type="paragraph" w:customStyle="1" w:styleId="2e">
    <w:name w:val="Основной текст2"/>
    <w:basedOn w:val="a0"/>
    <w:link w:val="affff"/>
    <w:rsid w:val="00727E2A"/>
    <w:pPr>
      <w:shd w:val="clear" w:color="auto" w:fill="FFFFFF"/>
      <w:suppressAutoHyphens w:val="0"/>
      <w:autoSpaceDE/>
      <w:spacing w:after="900" w:line="331" w:lineRule="exact"/>
      <w:jc w:val="both"/>
    </w:pPr>
    <w:rPr>
      <w:rFonts w:ascii="Times New Roman" w:hAnsi="Times New Roman" w:cs="Times New Roman"/>
      <w:sz w:val="26"/>
      <w:szCs w:val="26"/>
      <w:lang w:eastAsia="ru-RU"/>
    </w:rPr>
  </w:style>
  <w:style w:type="character" w:customStyle="1" w:styleId="125pt">
    <w:name w:val="Основной текст + 12;5 pt"/>
    <w:rsid w:val="00727E2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FontStyle31">
    <w:name w:val="Font Style31"/>
    <w:uiPriority w:val="99"/>
    <w:rsid w:val="00727E2A"/>
    <w:rPr>
      <w:rFonts w:ascii="Times New Roman" w:hAnsi="Times New Roman" w:cs="Times New Roman"/>
      <w:sz w:val="24"/>
      <w:szCs w:val="24"/>
    </w:rPr>
  </w:style>
  <w:style w:type="character" w:customStyle="1" w:styleId="FontStyle33">
    <w:name w:val="Font Style33"/>
    <w:uiPriority w:val="99"/>
    <w:rsid w:val="00727E2A"/>
    <w:rPr>
      <w:rFonts w:ascii="Times New Roman" w:hAnsi="Times New Roman" w:cs="Times New Roman"/>
      <w:sz w:val="22"/>
      <w:szCs w:val="22"/>
    </w:rPr>
  </w:style>
  <w:style w:type="character" w:customStyle="1" w:styleId="FontStyle17">
    <w:name w:val="Font Style17"/>
    <w:uiPriority w:val="99"/>
    <w:rsid w:val="00727E2A"/>
    <w:rPr>
      <w:rFonts w:ascii="Times New Roman" w:hAnsi="Times New Roman" w:cs="Times New Roman"/>
      <w:sz w:val="26"/>
      <w:szCs w:val="26"/>
    </w:rPr>
  </w:style>
  <w:style w:type="character" w:customStyle="1" w:styleId="1e">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f9"/>
    <w:uiPriority w:val="99"/>
    <w:locked/>
    <w:rsid w:val="00727E2A"/>
    <w:rPr>
      <w:sz w:val="24"/>
      <w:szCs w:val="24"/>
    </w:rPr>
  </w:style>
  <w:style w:type="paragraph" w:customStyle="1" w:styleId="Heading">
    <w:name w:val="Heading"/>
    <w:rsid w:val="00727E2A"/>
    <w:pPr>
      <w:widowControl w:val="0"/>
      <w:autoSpaceDE w:val="0"/>
      <w:autoSpaceDN w:val="0"/>
      <w:adjustRightInd w:val="0"/>
    </w:pPr>
    <w:rPr>
      <w:rFonts w:ascii="Arial" w:hAnsi="Arial" w:cs="Arial"/>
      <w:b/>
      <w:bCs/>
      <w:sz w:val="22"/>
      <w:szCs w:val="22"/>
    </w:rPr>
  </w:style>
  <w:style w:type="paragraph" w:customStyle="1" w:styleId="FR1">
    <w:name w:val="FR1"/>
    <w:rsid w:val="00727E2A"/>
    <w:pPr>
      <w:widowControl w:val="0"/>
      <w:suppressAutoHyphens/>
      <w:autoSpaceDE w:val="0"/>
      <w:spacing w:line="300" w:lineRule="auto"/>
    </w:pPr>
    <w:rPr>
      <w:rFonts w:eastAsia="Arial"/>
      <w:b/>
      <w:bCs/>
      <w:sz w:val="28"/>
      <w:szCs w:val="28"/>
      <w:lang w:eastAsia="ar-SA"/>
    </w:rPr>
  </w:style>
  <w:style w:type="paragraph" w:customStyle="1" w:styleId="2f">
    <w:name w:val="Обычный2"/>
    <w:basedOn w:val="a0"/>
    <w:rsid w:val="00727E2A"/>
    <w:pPr>
      <w:widowControl/>
      <w:suppressAutoHyphens w:val="0"/>
      <w:autoSpaceDE/>
      <w:spacing w:line="280" w:lineRule="atLeast"/>
    </w:pPr>
    <w:rPr>
      <w:rFonts w:ascii="Times New Roman" w:hAnsi="Times New Roman" w:cs="Times New Roman"/>
      <w:sz w:val="28"/>
      <w:szCs w:val="28"/>
      <w:lang w:eastAsia="ru-RU"/>
    </w:rPr>
  </w:style>
  <w:style w:type="paragraph" w:customStyle="1" w:styleId="1fd">
    <w:name w:val="Основной текст1"/>
    <w:basedOn w:val="a0"/>
    <w:rsid w:val="00727E2A"/>
    <w:pPr>
      <w:widowControl/>
      <w:suppressAutoHyphens w:val="0"/>
      <w:autoSpaceDE/>
      <w:jc w:val="center"/>
    </w:pPr>
    <w:rPr>
      <w:rFonts w:ascii="Times New Roman" w:hAnsi="Times New Roman" w:cs="Times New Roman"/>
      <w:color w:val="000000"/>
      <w:sz w:val="20"/>
      <w:szCs w:val="20"/>
      <w:lang w:eastAsia="ru-RU"/>
    </w:rPr>
  </w:style>
  <w:style w:type="character" w:customStyle="1" w:styleId="2f0">
    <w:name w:val="Знак2 Знак Знак"/>
    <w:aliases w:val="Заголовок 3 Знак Знак Знак Знак,Знак2 Знак Знак Знак Знак Знак,Знак2 Знак Знак Знак2 Знак,Знак2 Знак Знак Знак1 Знак Знак,Знак2 Знак Знак Знак Знак1 Знак,Обычный (веб)1 Знак Знак Знак Знак Знак,Знак2 Знак1"/>
    <w:uiPriority w:val="99"/>
    <w:locked/>
    <w:rsid w:val="00727E2A"/>
    <w:rPr>
      <w:rFonts w:ascii="Times New Roman" w:eastAsia="Times New Roman" w:hAnsi="Times New Roman" w:cs="Times New Roman"/>
      <w:sz w:val="24"/>
      <w:szCs w:val="24"/>
      <w:lang w:eastAsia="ru-RU"/>
    </w:rPr>
  </w:style>
  <w:style w:type="paragraph" w:customStyle="1" w:styleId="2f1">
    <w:name w:val="Без интервала2"/>
    <w:rsid w:val="00727E2A"/>
    <w:rPr>
      <w:rFonts w:eastAsia="Calibri"/>
      <w:sz w:val="24"/>
    </w:rPr>
  </w:style>
  <w:style w:type="paragraph" w:customStyle="1" w:styleId="consplusnormal1">
    <w:name w:val="consplusnormal"/>
    <w:basedOn w:val="a0"/>
    <w:rsid w:val="00727E2A"/>
    <w:pPr>
      <w:widowControl/>
      <w:suppressAutoHyphens w:val="0"/>
      <w:autoSpaceDE/>
      <w:spacing w:before="100" w:beforeAutospacing="1" w:after="100" w:afterAutospacing="1"/>
    </w:pPr>
    <w:rPr>
      <w:rFonts w:ascii="Times New Roman" w:hAnsi="Times New Roman" w:cs="Times New Roman"/>
      <w:lang w:eastAsia="ru-RU"/>
    </w:rPr>
  </w:style>
  <w:style w:type="paragraph" w:styleId="affff0">
    <w:name w:val="Body Text First Indent"/>
    <w:basedOn w:val="ae"/>
    <w:link w:val="affff1"/>
    <w:unhideWhenUsed/>
    <w:rsid w:val="00727E2A"/>
    <w:pPr>
      <w:widowControl/>
      <w:suppressAutoHyphens w:val="0"/>
      <w:autoSpaceDE/>
      <w:spacing w:after="0"/>
      <w:ind w:firstLine="360"/>
    </w:pPr>
    <w:rPr>
      <w:rFonts w:ascii="Times New Roman" w:hAnsi="Times New Roman" w:cs="Times New Roman"/>
      <w:lang w:eastAsia="ru-RU"/>
    </w:rPr>
  </w:style>
  <w:style w:type="character" w:customStyle="1" w:styleId="22">
    <w:name w:val="Основной текст Знак2"/>
    <w:aliases w:val="bt Знак2,Òàáë òåêñò Знак2"/>
    <w:basedOn w:val="a1"/>
    <w:link w:val="ae"/>
    <w:rsid w:val="00727E2A"/>
    <w:rPr>
      <w:rFonts w:ascii="Calibri" w:hAnsi="Calibri" w:cs="Calibri"/>
      <w:sz w:val="24"/>
      <w:szCs w:val="24"/>
      <w:lang w:eastAsia="zh-CN"/>
    </w:rPr>
  </w:style>
  <w:style w:type="character" w:customStyle="1" w:styleId="affff1">
    <w:name w:val="Красная строка Знак"/>
    <w:basedOn w:val="22"/>
    <w:link w:val="affff0"/>
    <w:rsid w:val="00727E2A"/>
    <w:rPr>
      <w:rFonts w:ascii="Calibri" w:hAnsi="Calibri" w:cs="Calibri"/>
      <w:sz w:val="24"/>
      <w:szCs w:val="24"/>
      <w:lang w:eastAsia="zh-CN"/>
    </w:rPr>
  </w:style>
  <w:style w:type="paragraph" w:customStyle="1" w:styleId="Style12">
    <w:name w:val="Style12"/>
    <w:basedOn w:val="a0"/>
    <w:uiPriority w:val="99"/>
    <w:rsid w:val="00727E2A"/>
    <w:pPr>
      <w:suppressAutoHyphens w:val="0"/>
      <w:autoSpaceDN w:val="0"/>
      <w:adjustRightInd w:val="0"/>
    </w:pPr>
    <w:rPr>
      <w:rFonts w:ascii="Palatino Linotype" w:hAnsi="Palatino Linotype" w:cs="Times New Roman"/>
      <w:lang w:eastAsia="ru-RU"/>
    </w:rPr>
  </w:style>
  <w:style w:type="character" w:customStyle="1" w:styleId="FontStyle18">
    <w:name w:val="Font Style18"/>
    <w:uiPriority w:val="99"/>
    <w:rsid w:val="00727E2A"/>
    <w:rPr>
      <w:rFonts w:ascii="Palatino Linotype" w:hAnsi="Palatino Linotype" w:cs="Palatino Linotype" w:hint="default"/>
      <w:b/>
      <w:bCs/>
      <w:sz w:val="20"/>
      <w:szCs w:val="20"/>
    </w:rPr>
  </w:style>
  <w:style w:type="character" w:customStyle="1" w:styleId="FontStyle22">
    <w:name w:val="Font Style22"/>
    <w:uiPriority w:val="99"/>
    <w:rsid w:val="00727E2A"/>
    <w:rPr>
      <w:rFonts w:ascii="Tahoma" w:hAnsi="Tahoma" w:cs="Tahoma" w:hint="default"/>
      <w:sz w:val="18"/>
      <w:szCs w:val="18"/>
    </w:rPr>
  </w:style>
  <w:style w:type="character" w:customStyle="1" w:styleId="w">
    <w:name w:val="w"/>
    <w:rsid w:val="00727E2A"/>
  </w:style>
  <w:style w:type="paragraph" w:customStyle="1" w:styleId="2f2">
    <w:name w:val="Стиль2"/>
    <w:basedOn w:val="ae"/>
    <w:rsid w:val="00727E2A"/>
    <w:pPr>
      <w:widowControl/>
      <w:suppressAutoHyphens w:val="0"/>
      <w:autoSpaceDE/>
      <w:spacing w:after="0"/>
      <w:ind w:firstLine="708"/>
      <w:jc w:val="both"/>
    </w:pPr>
    <w:rPr>
      <w:rFonts w:ascii="Times New Roman CYR" w:hAnsi="Times New Roman CYR" w:cs="Times New Roman"/>
      <w:lang w:eastAsia="ru-RU"/>
    </w:rPr>
  </w:style>
  <w:style w:type="character" w:customStyle="1" w:styleId="pre">
    <w:name w:val="pre"/>
    <w:rsid w:val="00727E2A"/>
  </w:style>
  <w:style w:type="character" w:customStyle="1" w:styleId="hl">
    <w:name w:val="hl"/>
    <w:rsid w:val="00727E2A"/>
  </w:style>
  <w:style w:type="character" w:customStyle="1" w:styleId="menu">
    <w:name w:val="menu"/>
    <w:rsid w:val="00727E2A"/>
  </w:style>
  <w:style w:type="paragraph" w:customStyle="1" w:styleId="msonormalmrcssattr">
    <w:name w:val="msonormal_mr_css_attr"/>
    <w:basedOn w:val="a0"/>
    <w:rsid w:val="00727E2A"/>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defaultmrcssattr">
    <w:name w:val="default_mr_css_attr"/>
    <w:basedOn w:val="a0"/>
    <w:rsid w:val="00727E2A"/>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FontStyle15">
    <w:name w:val="Font Style15"/>
    <w:uiPriority w:val="99"/>
    <w:rsid w:val="00727E2A"/>
    <w:rPr>
      <w:rFonts w:ascii="Times New Roman" w:hAnsi="Times New Roman" w:cs="Times New Roman"/>
      <w:sz w:val="26"/>
      <w:szCs w:val="26"/>
    </w:rPr>
  </w:style>
  <w:style w:type="paragraph" w:customStyle="1" w:styleId="amrcssattr">
    <w:name w:val="a_mr_css_attr"/>
    <w:basedOn w:val="a0"/>
    <w:rsid w:val="00727E2A"/>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0"/>
    <w:link w:val="affd"/>
    <w:qFormat/>
    <w:rsid w:val="00727E2A"/>
    <w:pPr>
      <w:widowControl/>
      <w:suppressAutoHyphens w:val="0"/>
      <w:autoSpaceDE/>
      <w:spacing w:before="120" w:after="160" w:line="240" w:lineRule="exact"/>
    </w:pPr>
    <w:rPr>
      <w:rFonts w:ascii="Times New Roman" w:hAnsi="Times New Roman" w:cs="Times New Roman"/>
      <w:sz w:val="20"/>
      <w:szCs w:val="20"/>
      <w:vertAlign w:val="superscript"/>
      <w:lang w:eastAsia="ru-RU"/>
    </w:rPr>
  </w:style>
  <w:style w:type="character" w:customStyle="1" w:styleId="affff2">
    <w:name w:val="Сноска_"/>
    <w:link w:val="affff3"/>
    <w:rsid w:val="00727E2A"/>
    <w:rPr>
      <w:sz w:val="28"/>
      <w:szCs w:val="28"/>
      <w:shd w:val="clear" w:color="auto" w:fill="FFFFFF"/>
    </w:rPr>
  </w:style>
  <w:style w:type="paragraph" w:customStyle="1" w:styleId="affff3">
    <w:name w:val="Сноска"/>
    <w:basedOn w:val="a0"/>
    <w:link w:val="affff2"/>
    <w:rsid w:val="00727E2A"/>
    <w:pPr>
      <w:shd w:val="clear" w:color="auto" w:fill="FFFFFF"/>
      <w:suppressAutoHyphens w:val="0"/>
      <w:autoSpaceDE/>
      <w:spacing w:line="346" w:lineRule="exact"/>
      <w:ind w:hanging="360"/>
    </w:pPr>
    <w:rPr>
      <w:rFonts w:ascii="Times New Roman" w:hAnsi="Times New Roman" w:cs="Times New Roman"/>
      <w:sz w:val="28"/>
      <w:szCs w:val="28"/>
      <w:lang w:eastAsia="ru-RU"/>
    </w:rPr>
  </w:style>
  <w:style w:type="paragraph" w:customStyle="1" w:styleId="mrcssattr">
    <w:name w:val="_mr_css_attr"/>
    <w:basedOn w:val="a0"/>
    <w:uiPriority w:val="99"/>
    <w:semiHidden/>
    <w:rsid w:val="00727E2A"/>
    <w:pPr>
      <w:widowControl/>
      <w:suppressAutoHyphens w:val="0"/>
      <w:autoSpaceDE/>
      <w:spacing w:before="100" w:beforeAutospacing="1" w:after="100" w:afterAutospacing="1"/>
    </w:pPr>
    <w:rPr>
      <w:rFonts w:ascii="Times New Roman" w:eastAsiaTheme="minorHAnsi" w:hAnsi="Times New Roman" w:cs="Times New Roman"/>
      <w:lang w:eastAsia="ru-RU"/>
    </w:rPr>
  </w:style>
  <w:style w:type="character" w:customStyle="1" w:styleId="msohyperlinkmrcssattr">
    <w:name w:val="msohyperlink_mr_css_attr"/>
    <w:basedOn w:val="a1"/>
    <w:rsid w:val="00727E2A"/>
  </w:style>
  <w:style w:type="paragraph" w:customStyle="1" w:styleId="2f3">
    <w:name w:val="Знак2 Знак"/>
    <w:aliases w:val="Заголовок 3 Знак Знак Знак,Знак2 Знак Знак Знак Знак,Знак2 Знак Знак Знак2,Знак2 Знак Знак Знак1 Знак,Знак2 Знак Знак Знак Знак1,Обычный (веб)1 Знак Знак Знак Знак,Обычный (Web) Знак Знак Знак,Знак2 Знак Знак Знак1,Знак2"/>
    <w:basedOn w:val="a0"/>
    <w:next w:val="af9"/>
    <w:uiPriority w:val="99"/>
    <w:unhideWhenUsed/>
    <w:qFormat/>
    <w:rsid w:val="00727E2A"/>
    <w:pPr>
      <w:widowControl/>
      <w:suppressAutoHyphens w:val="0"/>
      <w:autoSpaceDE/>
      <w:spacing w:before="100" w:beforeAutospacing="1" w:after="100" w:afterAutospacing="1"/>
      <w:ind w:firstLine="709"/>
      <w:jc w:val="both"/>
    </w:pPr>
    <w:rPr>
      <w:rFonts w:ascii="Times New Roman" w:hAnsi="Times New Roman" w:cs="Times New Roman"/>
      <w:lang w:eastAsia="ru-RU"/>
    </w:rPr>
  </w:style>
  <w:style w:type="character" w:customStyle="1" w:styleId="2f4">
    <w:name w:val="Основной текст (2) + Полужирный"/>
    <w:rsid w:val="00727E2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Exact">
    <w:name w:val="Основной текст (2) Exact"/>
    <w:rsid w:val="00727E2A"/>
    <w:rPr>
      <w:rFonts w:ascii="Times New Roman" w:eastAsia="Times New Roman" w:hAnsi="Times New Roman" w:cs="Times New Roman"/>
      <w:b w:val="0"/>
      <w:bCs w:val="0"/>
      <w:i w:val="0"/>
      <w:iCs w:val="0"/>
      <w:smallCaps w:val="0"/>
      <w:strike w:val="0"/>
      <w:sz w:val="28"/>
      <w:szCs w:val="28"/>
      <w:u w:val="none"/>
    </w:rPr>
  </w:style>
  <w:style w:type="paragraph" w:customStyle="1" w:styleId="mrcssattr0">
    <w:name w:val="mrcssattr"/>
    <w:basedOn w:val="a0"/>
    <w:uiPriority w:val="99"/>
    <w:semiHidden/>
    <w:rsid w:val="00727E2A"/>
    <w:pPr>
      <w:widowControl/>
      <w:suppressAutoHyphens w:val="0"/>
      <w:autoSpaceDE/>
      <w:spacing w:before="100" w:beforeAutospacing="1" w:after="100" w:afterAutospacing="1"/>
    </w:pPr>
    <w:rPr>
      <w:rFonts w:ascii="Times New Roman" w:eastAsiaTheme="minorHAnsi" w:hAnsi="Times New Roman" w:cs="Times New Roman"/>
      <w:lang w:eastAsia="ru-RU"/>
    </w:rPr>
  </w:style>
  <w:style w:type="paragraph" w:customStyle="1" w:styleId="Pa5">
    <w:name w:val="Pa5"/>
    <w:basedOn w:val="Default"/>
    <w:next w:val="Default"/>
    <w:uiPriority w:val="99"/>
    <w:rsid w:val="00727E2A"/>
    <w:pPr>
      <w:suppressAutoHyphens w:val="0"/>
      <w:autoSpaceDN w:val="0"/>
      <w:adjustRightInd w:val="0"/>
      <w:spacing w:line="221" w:lineRule="atLeast"/>
    </w:pPr>
    <w:rPr>
      <w:rFonts w:ascii="Source Sans Pro" w:hAnsi="Source Sans Pro"/>
      <w:color w:val="auto"/>
      <w:lang w:eastAsia="ru-RU"/>
    </w:rPr>
  </w:style>
  <w:style w:type="character" w:customStyle="1" w:styleId="211pt">
    <w:name w:val="Основной текст (2) + 11 pt"/>
    <w:basedOn w:val="a1"/>
    <w:rsid w:val="006A5DC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xl188">
    <w:name w:val="xl188"/>
    <w:basedOn w:val="a0"/>
    <w:rsid w:val="003D3F06"/>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9">
    <w:name w:val="xl189"/>
    <w:basedOn w:val="a0"/>
    <w:rsid w:val="003D3F06"/>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90">
    <w:name w:val="xl190"/>
    <w:basedOn w:val="a0"/>
    <w:rsid w:val="003D3F06"/>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91">
    <w:name w:val="xl191"/>
    <w:basedOn w:val="a0"/>
    <w:rsid w:val="003D3F06"/>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92">
    <w:name w:val="xl192"/>
    <w:basedOn w:val="a0"/>
    <w:rsid w:val="003D3F06"/>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w:hAnsi="Times New Roman" w:cs="Times New Roman"/>
      <w:color w:val="000000"/>
      <w:lang w:eastAsia="ru-RU"/>
    </w:rPr>
  </w:style>
  <w:style w:type="paragraph" w:customStyle="1" w:styleId="xl193">
    <w:name w:val="xl193"/>
    <w:basedOn w:val="a0"/>
    <w:rsid w:val="003D3F06"/>
    <w:pPr>
      <w:widowControl/>
      <w:pBdr>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4">
    <w:name w:val="xl194"/>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5">
    <w:name w:val="xl195"/>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6">
    <w:name w:val="xl196"/>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7">
    <w:name w:val="xl197"/>
    <w:basedOn w:val="a0"/>
    <w:rsid w:val="003D3F06"/>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8">
    <w:name w:val="xl198"/>
    <w:basedOn w:val="a0"/>
    <w:rsid w:val="003D3F06"/>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199">
    <w:name w:val="xl199"/>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0">
    <w:name w:val="xl200"/>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1">
    <w:name w:val="xl201"/>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2">
    <w:name w:val="xl202"/>
    <w:basedOn w:val="a0"/>
    <w:rsid w:val="003D3F06"/>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3">
    <w:name w:val="xl203"/>
    <w:basedOn w:val="a0"/>
    <w:rsid w:val="003D3F06"/>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4">
    <w:name w:val="xl204"/>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5">
    <w:name w:val="xl205"/>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6">
    <w:name w:val="xl206"/>
    <w:basedOn w:val="a0"/>
    <w:rsid w:val="003D3F06"/>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7">
    <w:name w:val="xl207"/>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paragraph" w:customStyle="1" w:styleId="xl208">
    <w:name w:val="xl208"/>
    <w:basedOn w:val="a0"/>
    <w:rsid w:val="003D3F06"/>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imes New Roman CYR" w:hAnsi="Times New Roman CYR" w:cs="Times New Roman CYR"/>
      <w:color w:val="000000"/>
      <w:lang w:eastAsia="ru-RU"/>
    </w:rPr>
  </w:style>
  <w:style w:type="table" w:customStyle="1" w:styleId="45">
    <w:name w:val="Сетка таблицы4"/>
    <w:basedOn w:val="a2"/>
    <w:next w:val="af8"/>
    <w:uiPriority w:val="39"/>
    <w:rsid w:val="00610F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Основной текст (2)_"/>
    <w:basedOn w:val="a1"/>
    <w:link w:val="2f6"/>
    <w:rsid w:val="00342C3F"/>
    <w:rPr>
      <w:sz w:val="28"/>
      <w:szCs w:val="28"/>
      <w:shd w:val="clear" w:color="auto" w:fill="FFFFFF"/>
    </w:rPr>
  </w:style>
  <w:style w:type="paragraph" w:customStyle="1" w:styleId="2f6">
    <w:name w:val="Основной текст (2)"/>
    <w:basedOn w:val="a0"/>
    <w:link w:val="2f5"/>
    <w:rsid w:val="00342C3F"/>
    <w:pPr>
      <w:shd w:val="clear" w:color="auto" w:fill="FFFFFF"/>
      <w:suppressAutoHyphens w:val="0"/>
      <w:autoSpaceDE/>
      <w:spacing w:before="1200" w:after="360" w:line="0" w:lineRule="atLeast"/>
    </w:pPr>
    <w:rPr>
      <w:rFonts w:ascii="Times New Roman" w:hAnsi="Times New Roman" w:cs="Times New Roman"/>
      <w:sz w:val="28"/>
      <w:szCs w:val="28"/>
      <w:lang w:eastAsia="ru-RU"/>
    </w:rPr>
  </w:style>
  <w:style w:type="paragraph" w:customStyle="1" w:styleId="font14">
    <w:name w:val="font14"/>
    <w:basedOn w:val="a0"/>
    <w:rsid w:val="00342C3F"/>
    <w:pPr>
      <w:widowControl/>
      <w:suppressAutoHyphens w:val="0"/>
      <w:autoSpaceDE/>
      <w:spacing w:before="100" w:beforeAutospacing="1" w:after="100" w:afterAutospacing="1"/>
    </w:pPr>
    <w:rPr>
      <w:rFonts w:ascii="Tahoma" w:hAnsi="Tahoma" w:cs="Tahoma"/>
      <w:b/>
      <w:bCs/>
      <w:color w:val="000000"/>
      <w:sz w:val="18"/>
      <w:szCs w:val="18"/>
      <w:lang w:eastAsia="ru-RU"/>
    </w:rPr>
  </w:style>
  <w:style w:type="table" w:customStyle="1" w:styleId="53">
    <w:name w:val="Сетка таблицы5"/>
    <w:basedOn w:val="a2"/>
    <w:next w:val="af8"/>
    <w:rsid w:val="00342C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342C3F"/>
    <w:pPr>
      <w:widowControl/>
      <w:suppressAutoHyphens w:val="0"/>
      <w:autoSpaceDE/>
      <w:spacing w:before="100" w:beforeAutospacing="1" w:after="100" w:afterAutospacing="1"/>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6105">
      <w:bodyDiv w:val="1"/>
      <w:marLeft w:val="0"/>
      <w:marRight w:val="0"/>
      <w:marTop w:val="0"/>
      <w:marBottom w:val="0"/>
      <w:divBdr>
        <w:top w:val="none" w:sz="0" w:space="0" w:color="auto"/>
        <w:left w:val="none" w:sz="0" w:space="0" w:color="auto"/>
        <w:bottom w:val="none" w:sz="0" w:space="0" w:color="auto"/>
        <w:right w:val="none" w:sz="0" w:space="0" w:color="auto"/>
      </w:divBdr>
    </w:div>
    <w:div w:id="116920108">
      <w:bodyDiv w:val="1"/>
      <w:marLeft w:val="0"/>
      <w:marRight w:val="0"/>
      <w:marTop w:val="0"/>
      <w:marBottom w:val="0"/>
      <w:divBdr>
        <w:top w:val="none" w:sz="0" w:space="0" w:color="auto"/>
        <w:left w:val="none" w:sz="0" w:space="0" w:color="auto"/>
        <w:bottom w:val="none" w:sz="0" w:space="0" w:color="auto"/>
        <w:right w:val="none" w:sz="0" w:space="0" w:color="auto"/>
      </w:divBdr>
    </w:div>
    <w:div w:id="219679016">
      <w:bodyDiv w:val="1"/>
      <w:marLeft w:val="0"/>
      <w:marRight w:val="0"/>
      <w:marTop w:val="0"/>
      <w:marBottom w:val="0"/>
      <w:divBdr>
        <w:top w:val="none" w:sz="0" w:space="0" w:color="auto"/>
        <w:left w:val="none" w:sz="0" w:space="0" w:color="auto"/>
        <w:bottom w:val="none" w:sz="0" w:space="0" w:color="auto"/>
        <w:right w:val="none" w:sz="0" w:space="0" w:color="auto"/>
      </w:divBdr>
    </w:div>
    <w:div w:id="231046804">
      <w:bodyDiv w:val="1"/>
      <w:marLeft w:val="0"/>
      <w:marRight w:val="0"/>
      <w:marTop w:val="0"/>
      <w:marBottom w:val="0"/>
      <w:divBdr>
        <w:top w:val="none" w:sz="0" w:space="0" w:color="auto"/>
        <w:left w:val="none" w:sz="0" w:space="0" w:color="auto"/>
        <w:bottom w:val="none" w:sz="0" w:space="0" w:color="auto"/>
        <w:right w:val="none" w:sz="0" w:space="0" w:color="auto"/>
      </w:divBdr>
    </w:div>
    <w:div w:id="265188025">
      <w:bodyDiv w:val="1"/>
      <w:marLeft w:val="0"/>
      <w:marRight w:val="0"/>
      <w:marTop w:val="0"/>
      <w:marBottom w:val="0"/>
      <w:divBdr>
        <w:top w:val="none" w:sz="0" w:space="0" w:color="auto"/>
        <w:left w:val="none" w:sz="0" w:space="0" w:color="auto"/>
        <w:bottom w:val="none" w:sz="0" w:space="0" w:color="auto"/>
        <w:right w:val="none" w:sz="0" w:space="0" w:color="auto"/>
      </w:divBdr>
    </w:div>
    <w:div w:id="269627195">
      <w:bodyDiv w:val="1"/>
      <w:marLeft w:val="0"/>
      <w:marRight w:val="0"/>
      <w:marTop w:val="0"/>
      <w:marBottom w:val="0"/>
      <w:divBdr>
        <w:top w:val="none" w:sz="0" w:space="0" w:color="auto"/>
        <w:left w:val="none" w:sz="0" w:space="0" w:color="auto"/>
        <w:bottom w:val="none" w:sz="0" w:space="0" w:color="auto"/>
        <w:right w:val="none" w:sz="0" w:space="0" w:color="auto"/>
      </w:divBdr>
    </w:div>
    <w:div w:id="312299678">
      <w:bodyDiv w:val="1"/>
      <w:marLeft w:val="0"/>
      <w:marRight w:val="0"/>
      <w:marTop w:val="0"/>
      <w:marBottom w:val="0"/>
      <w:divBdr>
        <w:top w:val="none" w:sz="0" w:space="0" w:color="auto"/>
        <w:left w:val="none" w:sz="0" w:space="0" w:color="auto"/>
        <w:bottom w:val="none" w:sz="0" w:space="0" w:color="auto"/>
        <w:right w:val="none" w:sz="0" w:space="0" w:color="auto"/>
      </w:divBdr>
    </w:div>
    <w:div w:id="331418243">
      <w:bodyDiv w:val="1"/>
      <w:marLeft w:val="0"/>
      <w:marRight w:val="0"/>
      <w:marTop w:val="0"/>
      <w:marBottom w:val="0"/>
      <w:divBdr>
        <w:top w:val="none" w:sz="0" w:space="0" w:color="auto"/>
        <w:left w:val="none" w:sz="0" w:space="0" w:color="auto"/>
        <w:bottom w:val="none" w:sz="0" w:space="0" w:color="auto"/>
        <w:right w:val="none" w:sz="0" w:space="0" w:color="auto"/>
      </w:divBdr>
    </w:div>
    <w:div w:id="416488622">
      <w:bodyDiv w:val="1"/>
      <w:marLeft w:val="0"/>
      <w:marRight w:val="0"/>
      <w:marTop w:val="0"/>
      <w:marBottom w:val="0"/>
      <w:divBdr>
        <w:top w:val="none" w:sz="0" w:space="0" w:color="auto"/>
        <w:left w:val="none" w:sz="0" w:space="0" w:color="auto"/>
        <w:bottom w:val="none" w:sz="0" w:space="0" w:color="auto"/>
        <w:right w:val="none" w:sz="0" w:space="0" w:color="auto"/>
      </w:divBdr>
    </w:div>
    <w:div w:id="625353695">
      <w:bodyDiv w:val="1"/>
      <w:marLeft w:val="0"/>
      <w:marRight w:val="0"/>
      <w:marTop w:val="0"/>
      <w:marBottom w:val="0"/>
      <w:divBdr>
        <w:top w:val="none" w:sz="0" w:space="0" w:color="auto"/>
        <w:left w:val="none" w:sz="0" w:space="0" w:color="auto"/>
        <w:bottom w:val="none" w:sz="0" w:space="0" w:color="auto"/>
        <w:right w:val="none" w:sz="0" w:space="0" w:color="auto"/>
      </w:divBdr>
    </w:div>
    <w:div w:id="628558241">
      <w:bodyDiv w:val="1"/>
      <w:marLeft w:val="0"/>
      <w:marRight w:val="0"/>
      <w:marTop w:val="0"/>
      <w:marBottom w:val="0"/>
      <w:divBdr>
        <w:top w:val="none" w:sz="0" w:space="0" w:color="auto"/>
        <w:left w:val="none" w:sz="0" w:space="0" w:color="auto"/>
        <w:bottom w:val="none" w:sz="0" w:space="0" w:color="auto"/>
        <w:right w:val="none" w:sz="0" w:space="0" w:color="auto"/>
      </w:divBdr>
    </w:div>
    <w:div w:id="712312785">
      <w:bodyDiv w:val="1"/>
      <w:marLeft w:val="0"/>
      <w:marRight w:val="0"/>
      <w:marTop w:val="0"/>
      <w:marBottom w:val="0"/>
      <w:divBdr>
        <w:top w:val="none" w:sz="0" w:space="0" w:color="auto"/>
        <w:left w:val="none" w:sz="0" w:space="0" w:color="auto"/>
        <w:bottom w:val="none" w:sz="0" w:space="0" w:color="auto"/>
        <w:right w:val="none" w:sz="0" w:space="0" w:color="auto"/>
      </w:divBdr>
    </w:div>
    <w:div w:id="761340081">
      <w:bodyDiv w:val="1"/>
      <w:marLeft w:val="0"/>
      <w:marRight w:val="0"/>
      <w:marTop w:val="0"/>
      <w:marBottom w:val="0"/>
      <w:divBdr>
        <w:top w:val="none" w:sz="0" w:space="0" w:color="auto"/>
        <w:left w:val="none" w:sz="0" w:space="0" w:color="auto"/>
        <w:bottom w:val="none" w:sz="0" w:space="0" w:color="auto"/>
        <w:right w:val="none" w:sz="0" w:space="0" w:color="auto"/>
      </w:divBdr>
    </w:div>
    <w:div w:id="777020702">
      <w:bodyDiv w:val="1"/>
      <w:marLeft w:val="0"/>
      <w:marRight w:val="0"/>
      <w:marTop w:val="0"/>
      <w:marBottom w:val="0"/>
      <w:divBdr>
        <w:top w:val="none" w:sz="0" w:space="0" w:color="auto"/>
        <w:left w:val="none" w:sz="0" w:space="0" w:color="auto"/>
        <w:bottom w:val="none" w:sz="0" w:space="0" w:color="auto"/>
        <w:right w:val="none" w:sz="0" w:space="0" w:color="auto"/>
      </w:divBdr>
    </w:div>
    <w:div w:id="877207042">
      <w:bodyDiv w:val="1"/>
      <w:marLeft w:val="0"/>
      <w:marRight w:val="0"/>
      <w:marTop w:val="0"/>
      <w:marBottom w:val="0"/>
      <w:divBdr>
        <w:top w:val="none" w:sz="0" w:space="0" w:color="auto"/>
        <w:left w:val="none" w:sz="0" w:space="0" w:color="auto"/>
        <w:bottom w:val="none" w:sz="0" w:space="0" w:color="auto"/>
        <w:right w:val="none" w:sz="0" w:space="0" w:color="auto"/>
      </w:divBdr>
    </w:div>
    <w:div w:id="893929568">
      <w:bodyDiv w:val="1"/>
      <w:marLeft w:val="0"/>
      <w:marRight w:val="0"/>
      <w:marTop w:val="0"/>
      <w:marBottom w:val="0"/>
      <w:divBdr>
        <w:top w:val="none" w:sz="0" w:space="0" w:color="auto"/>
        <w:left w:val="none" w:sz="0" w:space="0" w:color="auto"/>
        <w:bottom w:val="none" w:sz="0" w:space="0" w:color="auto"/>
        <w:right w:val="none" w:sz="0" w:space="0" w:color="auto"/>
      </w:divBdr>
    </w:div>
    <w:div w:id="907149846">
      <w:bodyDiv w:val="1"/>
      <w:marLeft w:val="0"/>
      <w:marRight w:val="0"/>
      <w:marTop w:val="0"/>
      <w:marBottom w:val="0"/>
      <w:divBdr>
        <w:top w:val="none" w:sz="0" w:space="0" w:color="auto"/>
        <w:left w:val="none" w:sz="0" w:space="0" w:color="auto"/>
        <w:bottom w:val="none" w:sz="0" w:space="0" w:color="auto"/>
        <w:right w:val="none" w:sz="0" w:space="0" w:color="auto"/>
      </w:divBdr>
    </w:div>
    <w:div w:id="914971009">
      <w:bodyDiv w:val="1"/>
      <w:marLeft w:val="0"/>
      <w:marRight w:val="0"/>
      <w:marTop w:val="0"/>
      <w:marBottom w:val="0"/>
      <w:divBdr>
        <w:top w:val="none" w:sz="0" w:space="0" w:color="auto"/>
        <w:left w:val="none" w:sz="0" w:space="0" w:color="auto"/>
        <w:bottom w:val="none" w:sz="0" w:space="0" w:color="auto"/>
        <w:right w:val="none" w:sz="0" w:space="0" w:color="auto"/>
      </w:divBdr>
    </w:div>
    <w:div w:id="939946634">
      <w:bodyDiv w:val="1"/>
      <w:marLeft w:val="0"/>
      <w:marRight w:val="0"/>
      <w:marTop w:val="0"/>
      <w:marBottom w:val="0"/>
      <w:divBdr>
        <w:top w:val="none" w:sz="0" w:space="0" w:color="auto"/>
        <w:left w:val="none" w:sz="0" w:space="0" w:color="auto"/>
        <w:bottom w:val="none" w:sz="0" w:space="0" w:color="auto"/>
        <w:right w:val="none" w:sz="0" w:space="0" w:color="auto"/>
      </w:divBdr>
    </w:div>
    <w:div w:id="1008947634">
      <w:bodyDiv w:val="1"/>
      <w:marLeft w:val="0"/>
      <w:marRight w:val="0"/>
      <w:marTop w:val="0"/>
      <w:marBottom w:val="0"/>
      <w:divBdr>
        <w:top w:val="none" w:sz="0" w:space="0" w:color="auto"/>
        <w:left w:val="none" w:sz="0" w:space="0" w:color="auto"/>
        <w:bottom w:val="none" w:sz="0" w:space="0" w:color="auto"/>
        <w:right w:val="none" w:sz="0" w:space="0" w:color="auto"/>
      </w:divBdr>
    </w:div>
    <w:div w:id="1036152658">
      <w:bodyDiv w:val="1"/>
      <w:marLeft w:val="0"/>
      <w:marRight w:val="0"/>
      <w:marTop w:val="0"/>
      <w:marBottom w:val="0"/>
      <w:divBdr>
        <w:top w:val="none" w:sz="0" w:space="0" w:color="auto"/>
        <w:left w:val="none" w:sz="0" w:space="0" w:color="auto"/>
        <w:bottom w:val="none" w:sz="0" w:space="0" w:color="auto"/>
        <w:right w:val="none" w:sz="0" w:space="0" w:color="auto"/>
      </w:divBdr>
    </w:div>
    <w:div w:id="1111052244">
      <w:bodyDiv w:val="1"/>
      <w:marLeft w:val="0"/>
      <w:marRight w:val="0"/>
      <w:marTop w:val="0"/>
      <w:marBottom w:val="0"/>
      <w:divBdr>
        <w:top w:val="none" w:sz="0" w:space="0" w:color="auto"/>
        <w:left w:val="none" w:sz="0" w:space="0" w:color="auto"/>
        <w:bottom w:val="none" w:sz="0" w:space="0" w:color="auto"/>
        <w:right w:val="none" w:sz="0" w:space="0" w:color="auto"/>
      </w:divBdr>
    </w:div>
    <w:div w:id="1133016000">
      <w:bodyDiv w:val="1"/>
      <w:marLeft w:val="0"/>
      <w:marRight w:val="0"/>
      <w:marTop w:val="0"/>
      <w:marBottom w:val="0"/>
      <w:divBdr>
        <w:top w:val="none" w:sz="0" w:space="0" w:color="auto"/>
        <w:left w:val="none" w:sz="0" w:space="0" w:color="auto"/>
        <w:bottom w:val="none" w:sz="0" w:space="0" w:color="auto"/>
        <w:right w:val="none" w:sz="0" w:space="0" w:color="auto"/>
      </w:divBdr>
    </w:div>
    <w:div w:id="1145467591">
      <w:bodyDiv w:val="1"/>
      <w:marLeft w:val="0"/>
      <w:marRight w:val="0"/>
      <w:marTop w:val="0"/>
      <w:marBottom w:val="0"/>
      <w:divBdr>
        <w:top w:val="none" w:sz="0" w:space="0" w:color="auto"/>
        <w:left w:val="none" w:sz="0" w:space="0" w:color="auto"/>
        <w:bottom w:val="none" w:sz="0" w:space="0" w:color="auto"/>
        <w:right w:val="none" w:sz="0" w:space="0" w:color="auto"/>
      </w:divBdr>
    </w:div>
    <w:div w:id="1166552262">
      <w:bodyDiv w:val="1"/>
      <w:marLeft w:val="0"/>
      <w:marRight w:val="0"/>
      <w:marTop w:val="0"/>
      <w:marBottom w:val="0"/>
      <w:divBdr>
        <w:top w:val="none" w:sz="0" w:space="0" w:color="auto"/>
        <w:left w:val="none" w:sz="0" w:space="0" w:color="auto"/>
        <w:bottom w:val="none" w:sz="0" w:space="0" w:color="auto"/>
        <w:right w:val="none" w:sz="0" w:space="0" w:color="auto"/>
      </w:divBdr>
    </w:div>
    <w:div w:id="1211530018">
      <w:bodyDiv w:val="1"/>
      <w:marLeft w:val="0"/>
      <w:marRight w:val="0"/>
      <w:marTop w:val="0"/>
      <w:marBottom w:val="0"/>
      <w:divBdr>
        <w:top w:val="none" w:sz="0" w:space="0" w:color="auto"/>
        <w:left w:val="none" w:sz="0" w:space="0" w:color="auto"/>
        <w:bottom w:val="none" w:sz="0" w:space="0" w:color="auto"/>
        <w:right w:val="none" w:sz="0" w:space="0" w:color="auto"/>
      </w:divBdr>
    </w:div>
    <w:div w:id="1220244114">
      <w:bodyDiv w:val="1"/>
      <w:marLeft w:val="0"/>
      <w:marRight w:val="0"/>
      <w:marTop w:val="0"/>
      <w:marBottom w:val="0"/>
      <w:divBdr>
        <w:top w:val="none" w:sz="0" w:space="0" w:color="auto"/>
        <w:left w:val="none" w:sz="0" w:space="0" w:color="auto"/>
        <w:bottom w:val="none" w:sz="0" w:space="0" w:color="auto"/>
        <w:right w:val="none" w:sz="0" w:space="0" w:color="auto"/>
      </w:divBdr>
    </w:div>
    <w:div w:id="1232346007">
      <w:bodyDiv w:val="1"/>
      <w:marLeft w:val="0"/>
      <w:marRight w:val="0"/>
      <w:marTop w:val="0"/>
      <w:marBottom w:val="0"/>
      <w:divBdr>
        <w:top w:val="none" w:sz="0" w:space="0" w:color="auto"/>
        <w:left w:val="none" w:sz="0" w:space="0" w:color="auto"/>
        <w:bottom w:val="none" w:sz="0" w:space="0" w:color="auto"/>
        <w:right w:val="none" w:sz="0" w:space="0" w:color="auto"/>
      </w:divBdr>
    </w:div>
    <w:div w:id="1287544592">
      <w:bodyDiv w:val="1"/>
      <w:marLeft w:val="0"/>
      <w:marRight w:val="0"/>
      <w:marTop w:val="0"/>
      <w:marBottom w:val="0"/>
      <w:divBdr>
        <w:top w:val="none" w:sz="0" w:space="0" w:color="auto"/>
        <w:left w:val="none" w:sz="0" w:space="0" w:color="auto"/>
        <w:bottom w:val="none" w:sz="0" w:space="0" w:color="auto"/>
        <w:right w:val="none" w:sz="0" w:space="0" w:color="auto"/>
      </w:divBdr>
    </w:div>
    <w:div w:id="1309166246">
      <w:bodyDiv w:val="1"/>
      <w:marLeft w:val="0"/>
      <w:marRight w:val="0"/>
      <w:marTop w:val="0"/>
      <w:marBottom w:val="0"/>
      <w:divBdr>
        <w:top w:val="none" w:sz="0" w:space="0" w:color="auto"/>
        <w:left w:val="none" w:sz="0" w:space="0" w:color="auto"/>
        <w:bottom w:val="none" w:sz="0" w:space="0" w:color="auto"/>
        <w:right w:val="none" w:sz="0" w:space="0" w:color="auto"/>
      </w:divBdr>
    </w:div>
    <w:div w:id="1337264051">
      <w:bodyDiv w:val="1"/>
      <w:marLeft w:val="0"/>
      <w:marRight w:val="0"/>
      <w:marTop w:val="0"/>
      <w:marBottom w:val="0"/>
      <w:divBdr>
        <w:top w:val="none" w:sz="0" w:space="0" w:color="auto"/>
        <w:left w:val="none" w:sz="0" w:space="0" w:color="auto"/>
        <w:bottom w:val="none" w:sz="0" w:space="0" w:color="auto"/>
        <w:right w:val="none" w:sz="0" w:space="0" w:color="auto"/>
      </w:divBdr>
    </w:div>
    <w:div w:id="1347368152">
      <w:bodyDiv w:val="1"/>
      <w:marLeft w:val="0"/>
      <w:marRight w:val="0"/>
      <w:marTop w:val="0"/>
      <w:marBottom w:val="0"/>
      <w:divBdr>
        <w:top w:val="none" w:sz="0" w:space="0" w:color="auto"/>
        <w:left w:val="none" w:sz="0" w:space="0" w:color="auto"/>
        <w:bottom w:val="none" w:sz="0" w:space="0" w:color="auto"/>
        <w:right w:val="none" w:sz="0" w:space="0" w:color="auto"/>
      </w:divBdr>
    </w:div>
    <w:div w:id="1442841171">
      <w:bodyDiv w:val="1"/>
      <w:marLeft w:val="0"/>
      <w:marRight w:val="0"/>
      <w:marTop w:val="0"/>
      <w:marBottom w:val="0"/>
      <w:divBdr>
        <w:top w:val="none" w:sz="0" w:space="0" w:color="auto"/>
        <w:left w:val="none" w:sz="0" w:space="0" w:color="auto"/>
        <w:bottom w:val="none" w:sz="0" w:space="0" w:color="auto"/>
        <w:right w:val="none" w:sz="0" w:space="0" w:color="auto"/>
      </w:divBdr>
    </w:div>
    <w:div w:id="1486125266">
      <w:bodyDiv w:val="1"/>
      <w:marLeft w:val="0"/>
      <w:marRight w:val="0"/>
      <w:marTop w:val="0"/>
      <w:marBottom w:val="0"/>
      <w:divBdr>
        <w:top w:val="none" w:sz="0" w:space="0" w:color="auto"/>
        <w:left w:val="none" w:sz="0" w:space="0" w:color="auto"/>
        <w:bottom w:val="none" w:sz="0" w:space="0" w:color="auto"/>
        <w:right w:val="none" w:sz="0" w:space="0" w:color="auto"/>
      </w:divBdr>
    </w:div>
    <w:div w:id="1498038270">
      <w:bodyDiv w:val="1"/>
      <w:marLeft w:val="0"/>
      <w:marRight w:val="0"/>
      <w:marTop w:val="0"/>
      <w:marBottom w:val="0"/>
      <w:divBdr>
        <w:top w:val="none" w:sz="0" w:space="0" w:color="auto"/>
        <w:left w:val="none" w:sz="0" w:space="0" w:color="auto"/>
        <w:bottom w:val="none" w:sz="0" w:space="0" w:color="auto"/>
        <w:right w:val="none" w:sz="0" w:space="0" w:color="auto"/>
      </w:divBdr>
    </w:div>
    <w:div w:id="1573810417">
      <w:bodyDiv w:val="1"/>
      <w:marLeft w:val="0"/>
      <w:marRight w:val="0"/>
      <w:marTop w:val="0"/>
      <w:marBottom w:val="0"/>
      <w:divBdr>
        <w:top w:val="none" w:sz="0" w:space="0" w:color="auto"/>
        <w:left w:val="none" w:sz="0" w:space="0" w:color="auto"/>
        <w:bottom w:val="none" w:sz="0" w:space="0" w:color="auto"/>
        <w:right w:val="none" w:sz="0" w:space="0" w:color="auto"/>
      </w:divBdr>
    </w:div>
    <w:div w:id="1590507298">
      <w:bodyDiv w:val="1"/>
      <w:marLeft w:val="0"/>
      <w:marRight w:val="0"/>
      <w:marTop w:val="0"/>
      <w:marBottom w:val="0"/>
      <w:divBdr>
        <w:top w:val="none" w:sz="0" w:space="0" w:color="auto"/>
        <w:left w:val="none" w:sz="0" w:space="0" w:color="auto"/>
        <w:bottom w:val="none" w:sz="0" w:space="0" w:color="auto"/>
        <w:right w:val="none" w:sz="0" w:space="0" w:color="auto"/>
      </w:divBdr>
    </w:div>
    <w:div w:id="1883862523">
      <w:bodyDiv w:val="1"/>
      <w:marLeft w:val="0"/>
      <w:marRight w:val="0"/>
      <w:marTop w:val="0"/>
      <w:marBottom w:val="0"/>
      <w:divBdr>
        <w:top w:val="none" w:sz="0" w:space="0" w:color="auto"/>
        <w:left w:val="none" w:sz="0" w:space="0" w:color="auto"/>
        <w:bottom w:val="none" w:sz="0" w:space="0" w:color="auto"/>
        <w:right w:val="none" w:sz="0" w:space="0" w:color="auto"/>
      </w:divBdr>
    </w:div>
    <w:div w:id="1906720114">
      <w:bodyDiv w:val="1"/>
      <w:marLeft w:val="0"/>
      <w:marRight w:val="0"/>
      <w:marTop w:val="0"/>
      <w:marBottom w:val="0"/>
      <w:divBdr>
        <w:top w:val="none" w:sz="0" w:space="0" w:color="auto"/>
        <w:left w:val="none" w:sz="0" w:space="0" w:color="auto"/>
        <w:bottom w:val="none" w:sz="0" w:space="0" w:color="auto"/>
        <w:right w:val="none" w:sz="0" w:space="0" w:color="auto"/>
      </w:divBdr>
    </w:div>
    <w:div w:id="1999535000">
      <w:bodyDiv w:val="1"/>
      <w:marLeft w:val="0"/>
      <w:marRight w:val="0"/>
      <w:marTop w:val="0"/>
      <w:marBottom w:val="0"/>
      <w:divBdr>
        <w:top w:val="none" w:sz="0" w:space="0" w:color="auto"/>
        <w:left w:val="none" w:sz="0" w:space="0" w:color="auto"/>
        <w:bottom w:val="none" w:sz="0" w:space="0" w:color="auto"/>
        <w:right w:val="none" w:sz="0" w:space="0" w:color="auto"/>
      </w:divBdr>
    </w:div>
    <w:div w:id="2083261055">
      <w:bodyDiv w:val="1"/>
      <w:marLeft w:val="0"/>
      <w:marRight w:val="0"/>
      <w:marTop w:val="0"/>
      <w:marBottom w:val="0"/>
      <w:divBdr>
        <w:top w:val="none" w:sz="0" w:space="0" w:color="auto"/>
        <w:left w:val="none" w:sz="0" w:space="0" w:color="auto"/>
        <w:bottom w:val="none" w:sz="0" w:space="0" w:color="auto"/>
        <w:right w:val="none" w:sz="0" w:space="0" w:color="auto"/>
      </w:divBdr>
    </w:div>
    <w:div w:id="20904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E30AA-F85D-4D00-9337-314217B7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3100</TotalTime>
  <Pages>30</Pages>
  <Words>8607</Words>
  <Characters>49062</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wadim</dc:creator>
  <cp:keywords/>
  <cp:lastModifiedBy>Кормышова Т.Н.</cp:lastModifiedBy>
  <cp:revision>317</cp:revision>
  <cp:lastPrinted>2026-02-19T04:41:00Z</cp:lastPrinted>
  <dcterms:created xsi:type="dcterms:W3CDTF">2025-02-25T09:36:00Z</dcterms:created>
  <dcterms:modified xsi:type="dcterms:W3CDTF">2026-05-22T11:39:00Z</dcterms:modified>
</cp:coreProperties>
</file>