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02280" w14:textId="77777777" w:rsidR="00CE5192" w:rsidRDefault="002F0A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 7</w:t>
      </w:r>
    </w:p>
    <w:p w14:paraId="7ED85FA3" w14:textId="77777777" w:rsidR="00CE5192" w:rsidRDefault="002F0A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совместного заседания Совета по развитию малого и среднего предпринимательства при Администрации Ханты-Мансийского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Совета по вопросам развития инвестиционной деятельности при Администрации Ханты-Мансийского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режиме видеоконференцсвязи</w:t>
      </w:r>
    </w:p>
    <w:p w14:paraId="4DD9F9EF" w14:textId="77777777" w:rsidR="00CE5192" w:rsidRDefault="002F0AA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Совет).</w:t>
      </w:r>
    </w:p>
    <w:p w14:paraId="3E561A45" w14:textId="77777777" w:rsidR="00CE5192" w:rsidRDefault="00CE519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A97BF" w14:textId="77777777" w:rsidR="00CE5192" w:rsidRDefault="002F0AAD">
      <w:pPr>
        <w:keepNext/>
        <w:tabs>
          <w:tab w:val="left" w:pos="636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г. Ханты-Мансийск</w:t>
      </w:r>
    </w:p>
    <w:p w14:paraId="4ADC2339" w14:textId="77777777" w:rsidR="00CE5192" w:rsidRDefault="002F0AA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</w:p>
    <w:tbl>
      <w:tblPr>
        <w:tblStyle w:val="af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5032"/>
      </w:tblGrid>
      <w:tr w:rsidR="00CE5192" w14:paraId="0864FBEC" w14:textId="77777777">
        <w:tc>
          <w:tcPr>
            <w:tcW w:w="9747" w:type="dxa"/>
            <w:gridSpan w:val="2"/>
          </w:tcPr>
          <w:p w14:paraId="7A401B51" w14:textId="77777777" w:rsidR="00CE5192" w:rsidRDefault="002F0A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Председательствовал:</w:t>
            </w:r>
          </w:p>
        </w:tc>
      </w:tr>
      <w:tr w:rsidR="00CE5192" w14:paraId="75164FA8" w14:textId="77777777">
        <w:tc>
          <w:tcPr>
            <w:tcW w:w="4715" w:type="dxa"/>
          </w:tcPr>
          <w:p w14:paraId="25214C33" w14:textId="77777777" w:rsidR="00CE5192" w:rsidRDefault="002F0A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Минулин</w:t>
            </w:r>
            <w:proofErr w:type="spellEnd"/>
          </w:p>
          <w:p w14:paraId="0975149A" w14:textId="77777777" w:rsidR="00CE5192" w:rsidRDefault="002F0A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Кирилл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Равильевич</w:t>
            </w:r>
            <w:proofErr w:type="spellEnd"/>
          </w:p>
          <w:p w14:paraId="6BA403C7" w14:textId="77777777" w:rsidR="00CE5192" w:rsidRDefault="00CE51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31CD1A" w14:textId="77777777" w:rsidR="00CE5192" w:rsidRDefault="002F0A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Секретарь:</w:t>
            </w:r>
          </w:p>
          <w:p w14:paraId="27960FD3" w14:textId="77777777" w:rsidR="00CE5192" w:rsidRDefault="002F0A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</w:t>
            </w:r>
          </w:p>
          <w:p w14:paraId="42E9E007" w14:textId="77777777" w:rsidR="00CE5192" w:rsidRDefault="002F0A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Александровна</w:t>
            </w:r>
          </w:p>
          <w:p w14:paraId="2144463C" w14:textId="77777777" w:rsidR="00CE5192" w:rsidRDefault="00CE51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2" w:type="dxa"/>
          </w:tcPr>
          <w:p w14:paraId="53472F88" w14:textId="77777777" w:rsidR="00CE5192" w:rsidRDefault="002F0A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Ханты-Мансийского района, председатель Совета</w:t>
            </w:r>
          </w:p>
          <w:p w14:paraId="6CF75609" w14:textId="77777777" w:rsidR="00CE5192" w:rsidRDefault="00CE51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7AC8B1B" w14:textId="77777777" w:rsidR="00CE5192" w:rsidRDefault="00CE519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61841E" w14:textId="77777777" w:rsidR="00CE5192" w:rsidRDefault="002F0AA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труда, предпринимательства и потребительского рынка комитета экономической политики Администрации Ханты-Мансийского района</w:t>
            </w:r>
          </w:p>
        </w:tc>
      </w:tr>
      <w:tr w:rsidR="00CE5192" w14:paraId="27FA7B26" w14:textId="77777777">
        <w:tc>
          <w:tcPr>
            <w:tcW w:w="9747" w:type="dxa"/>
            <w:gridSpan w:val="2"/>
          </w:tcPr>
          <w:p w14:paraId="73FADB49" w14:textId="77777777" w:rsidR="00CE5192" w:rsidRDefault="002F0AA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Присутствовали: </w:t>
            </w:r>
          </w:p>
          <w:p w14:paraId="79BB7813" w14:textId="77777777" w:rsidR="00CE5192" w:rsidRDefault="002F0AA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участников заседания Совета приведен в приложении 1 к настоящему протоколу.</w:t>
            </w:r>
          </w:p>
        </w:tc>
      </w:tr>
    </w:tbl>
    <w:p w14:paraId="4F53193A" w14:textId="77777777" w:rsidR="00CE5192" w:rsidRDefault="00CE51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B974B" w14:textId="77777777" w:rsidR="00CE5192" w:rsidRDefault="002F0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 Совета:</w:t>
      </w:r>
    </w:p>
    <w:p w14:paraId="6BE7EE30" w14:textId="77777777" w:rsidR="00CE5192" w:rsidRDefault="002F0AAD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рассмотрении проекта Стратегии социально-экономического развития Ханты-Мансийского района до 2036 года с целевыми ориентирами до 2050 года.</w:t>
      </w:r>
    </w:p>
    <w:p w14:paraId="3BA98E64" w14:textId="77777777" w:rsidR="00CE5192" w:rsidRDefault="002F0AA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72C85BFB" w14:textId="2569A381" w:rsidR="00CE5192" w:rsidRDefault="002F0AAD">
      <w:pPr>
        <w:tabs>
          <w:tab w:val="left" w:pos="1134"/>
        </w:tabs>
        <w:spacing w:after="0" w:line="276" w:lineRule="auto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(Овсянников, </w:t>
      </w:r>
      <w:r w:rsidR="00EF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Тимофеев, </w:t>
      </w:r>
      <w:proofErr w:type="spellStart"/>
      <w:r w:rsidR="00EF5F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Берсенёва</w:t>
      </w:r>
      <w:proofErr w:type="spellEnd"/>
      <w:r w:rsidR="00EF5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F5F1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Шапарин</w:t>
      </w:r>
      <w:proofErr w:type="spellEnd"/>
      <w:r w:rsidR="00EF5F1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Маркова</w:t>
      </w:r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B7D9B3B" w14:textId="77777777" w:rsidR="00CE5192" w:rsidRDefault="002F0AAD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14:paraId="6CB8E166" w14:textId="74DDBC8B" w:rsidR="00CE5192" w:rsidRDefault="002F0AAD">
      <w:pPr>
        <w:pStyle w:val="af4"/>
        <w:numPr>
          <w:ilvl w:val="1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по проекту Стратегии социально-экономического развития Ханты-Мансийского района до 2036 года с целевыми ориентирами до 2050 года (далее – Проект Стратегии) в части инвестиционной политики</w:t>
      </w:r>
      <w:r w:rsidR="005820DA">
        <w:rPr>
          <w:sz w:val="28"/>
          <w:szCs w:val="28"/>
        </w:rPr>
        <w:t xml:space="preserve"> и развития малого и среднего предпринимательства</w:t>
      </w:r>
      <w:r>
        <w:rPr>
          <w:sz w:val="28"/>
          <w:szCs w:val="28"/>
        </w:rPr>
        <w:t xml:space="preserve"> принять к сведению.</w:t>
      </w:r>
    </w:p>
    <w:p w14:paraId="0BAC0463" w14:textId="77777777" w:rsidR="00CE5192" w:rsidRDefault="00CE5192">
      <w:pPr>
        <w:pStyle w:val="af4"/>
        <w:ind w:left="709"/>
        <w:jc w:val="both"/>
        <w:rPr>
          <w:sz w:val="28"/>
          <w:szCs w:val="28"/>
        </w:rPr>
      </w:pPr>
    </w:p>
    <w:p w14:paraId="38C6DB3F" w14:textId="705644C9" w:rsidR="00AC400C" w:rsidRDefault="00996442" w:rsidP="005820DA">
      <w:pPr>
        <w:pStyle w:val="af4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F0AAD">
        <w:rPr>
          <w:sz w:val="28"/>
          <w:szCs w:val="28"/>
        </w:rPr>
        <w:t>1.</w:t>
      </w:r>
      <w:r w:rsidR="005820DA">
        <w:rPr>
          <w:sz w:val="28"/>
          <w:szCs w:val="28"/>
        </w:rPr>
        <w:t>2</w:t>
      </w:r>
      <w:r w:rsidR="002F0AAD">
        <w:rPr>
          <w:sz w:val="28"/>
          <w:szCs w:val="28"/>
        </w:rPr>
        <w:t xml:space="preserve">. </w:t>
      </w:r>
      <w:r w:rsidR="002F0AAD">
        <w:rPr>
          <w:bCs/>
          <w:sz w:val="28"/>
          <w:szCs w:val="28"/>
        </w:rPr>
        <w:t>Комитету экономической политики</w:t>
      </w:r>
      <w:r w:rsidR="00AC400C">
        <w:rPr>
          <w:bCs/>
          <w:sz w:val="28"/>
          <w:szCs w:val="28"/>
        </w:rPr>
        <w:t>:</w:t>
      </w:r>
    </w:p>
    <w:p w14:paraId="7621D4C3" w14:textId="7D2147DE" w:rsidR="00AC400C" w:rsidRDefault="00AC400C">
      <w:pPr>
        <w:pStyle w:val="af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820D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.1. </w:t>
      </w:r>
      <w:r w:rsidR="00EF5F16">
        <w:rPr>
          <w:bCs/>
          <w:sz w:val="28"/>
          <w:szCs w:val="28"/>
        </w:rPr>
        <w:t>Доработать</w:t>
      </w:r>
      <w:r w:rsidR="006D57F8">
        <w:rPr>
          <w:bCs/>
          <w:sz w:val="28"/>
          <w:szCs w:val="28"/>
        </w:rPr>
        <w:t xml:space="preserve"> проект Стратегии</w:t>
      </w:r>
      <w:r w:rsidR="00C96013">
        <w:rPr>
          <w:bCs/>
          <w:sz w:val="28"/>
          <w:szCs w:val="28"/>
        </w:rPr>
        <w:t xml:space="preserve"> </w:t>
      </w:r>
      <w:r w:rsidR="00EF5F16">
        <w:rPr>
          <w:bCs/>
          <w:sz w:val="28"/>
          <w:szCs w:val="28"/>
        </w:rPr>
        <w:t>с учетом замечаний и предложений</w:t>
      </w:r>
      <w:r w:rsidR="00D87F33">
        <w:rPr>
          <w:bCs/>
          <w:sz w:val="28"/>
          <w:szCs w:val="28"/>
        </w:rPr>
        <w:t>, полученных от</w:t>
      </w:r>
      <w:r w:rsidR="006D57F8">
        <w:rPr>
          <w:bCs/>
          <w:sz w:val="28"/>
          <w:szCs w:val="28"/>
        </w:rPr>
        <w:t xml:space="preserve"> глав сельских поселений Ханты-Мансийского района,</w:t>
      </w:r>
      <w:r w:rsidR="00EF5F1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членов Совета</w:t>
      </w:r>
      <w:r w:rsidR="006D57F8">
        <w:rPr>
          <w:bCs/>
          <w:sz w:val="28"/>
          <w:szCs w:val="28"/>
        </w:rPr>
        <w:t>, экспертов, предпринимательского сообщества</w:t>
      </w:r>
      <w:r w:rsidR="00D87F33">
        <w:rPr>
          <w:bCs/>
          <w:sz w:val="28"/>
          <w:szCs w:val="28"/>
        </w:rPr>
        <w:t xml:space="preserve"> и </w:t>
      </w:r>
      <w:r w:rsidR="006D57F8">
        <w:rPr>
          <w:bCs/>
          <w:sz w:val="28"/>
          <w:szCs w:val="28"/>
        </w:rPr>
        <w:t xml:space="preserve">общественного мнения. </w:t>
      </w:r>
      <w:r w:rsidR="00D87F33">
        <w:rPr>
          <w:bCs/>
          <w:sz w:val="28"/>
          <w:szCs w:val="28"/>
        </w:rPr>
        <w:t>Обеспечить размещение д</w:t>
      </w:r>
      <w:r w:rsidR="006D57F8">
        <w:rPr>
          <w:bCs/>
          <w:sz w:val="28"/>
          <w:szCs w:val="28"/>
        </w:rPr>
        <w:t>оклад</w:t>
      </w:r>
      <w:r w:rsidR="00D87F33">
        <w:rPr>
          <w:bCs/>
          <w:sz w:val="28"/>
          <w:szCs w:val="28"/>
        </w:rPr>
        <w:t>а</w:t>
      </w:r>
      <w:r w:rsidR="006D57F8">
        <w:rPr>
          <w:bCs/>
          <w:sz w:val="28"/>
          <w:szCs w:val="28"/>
        </w:rPr>
        <w:t xml:space="preserve"> по </w:t>
      </w:r>
      <w:r w:rsidR="00D87F33">
        <w:rPr>
          <w:bCs/>
          <w:sz w:val="28"/>
          <w:szCs w:val="28"/>
        </w:rPr>
        <w:t xml:space="preserve">доработанному </w:t>
      </w:r>
      <w:r w:rsidR="006D57F8">
        <w:rPr>
          <w:bCs/>
          <w:sz w:val="28"/>
          <w:szCs w:val="28"/>
        </w:rPr>
        <w:t>проекту Стратегии</w:t>
      </w:r>
      <w:r w:rsidR="007C3005">
        <w:rPr>
          <w:bCs/>
          <w:sz w:val="28"/>
          <w:szCs w:val="28"/>
        </w:rPr>
        <w:t xml:space="preserve"> на </w:t>
      </w:r>
      <w:r w:rsidR="00D87F33">
        <w:rPr>
          <w:bCs/>
          <w:sz w:val="28"/>
          <w:szCs w:val="28"/>
        </w:rPr>
        <w:t xml:space="preserve">официальном </w:t>
      </w:r>
      <w:r w:rsidR="007C3005">
        <w:rPr>
          <w:bCs/>
          <w:sz w:val="28"/>
          <w:szCs w:val="28"/>
        </w:rPr>
        <w:t>сайте Администрации Ханты-Мансийского района</w:t>
      </w:r>
      <w:r>
        <w:rPr>
          <w:bCs/>
          <w:sz w:val="28"/>
          <w:szCs w:val="28"/>
        </w:rPr>
        <w:t>.</w:t>
      </w:r>
    </w:p>
    <w:p w14:paraId="586D90C3" w14:textId="7718C9E4" w:rsidR="00CE5192" w:rsidRDefault="00AC400C" w:rsidP="00234BD5">
      <w:pPr>
        <w:pStyle w:val="af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</w:t>
      </w:r>
      <w:r w:rsidR="00CA19ED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 w:rsidR="00C96013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 В</w:t>
      </w:r>
      <w:r w:rsidR="002F0AAD">
        <w:rPr>
          <w:bCs/>
          <w:sz w:val="28"/>
          <w:szCs w:val="28"/>
        </w:rPr>
        <w:t xml:space="preserve">нести </w:t>
      </w:r>
      <w:r>
        <w:rPr>
          <w:bCs/>
          <w:sz w:val="28"/>
          <w:szCs w:val="28"/>
        </w:rPr>
        <w:t xml:space="preserve">в установленном порядке </w:t>
      </w:r>
      <w:r w:rsidR="002F0AAD">
        <w:rPr>
          <w:bCs/>
          <w:sz w:val="28"/>
          <w:szCs w:val="28"/>
        </w:rPr>
        <w:t xml:space="preserve">Проект Стратегии </w:t>
      </w:r>
      <w:r w:rsidR="00B45F2F">
        <w:rPr>
          <w:bCs/>
          <w:sz w:val="28"/>
          <w:szCs w:val="28"/>
        </w:rPr>
        <w:t xml:space="preserve">на рассмотрение и утверждение </w:t>
      </w:r>
      <w:r w:rsidR="002F0AAD">
        <w:rPr>
          <w:bCs/>
          <w:sz w:val="28"/>
          <w:szCs w:val="28"/>
        </w:rPr>
        <w:t>Дум</w:t>
      </w:r>
      <w:r w:rsidR="00B45F2F">
        <w:rPr>
          <w:bCs/>
          <w:sz w:val="28"/>
          <w:szCs w:val="28"/>
        </w:rPr>
        <w:t>ой</w:t>
      </w:r>
      <w:r w:rsidR="002F0AAD">
        <w:rPr>
          <w:bCs/>
          <w:sz w:val="28"/>
          <w:szCs w:val="28"/>
        </w:rPr>
        <w:t xml:space="preserve"> Ханты-Мансийского района.</w:t>
      </w:r>
    </w:p>
    <w:p w14:paraId="196DFE84" w14:textId="7EB3EAC7" w:rsidR="00EF5F16" w:rsidRDefault="00EF5F16" w:rsidP="00234BD5">
      <w:pPr>
        <w:pStyle w:val="af4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Срок: до 20 </w:t>
      </w:r>
      <w:r w:rsidR="003D0AFC">
        <w:rPr>
          <w:bCs/>
          <w:sz w:val="28"/>
          <w:szCs w:val="28"/>
        </w:rPr>
        <w:t>дека</w:t>
      </w:r>
      <w:r>
        <w:rPr>
          <w:bCs/>
          <w:sz w:val="28"/>
          <w:szCs w:val="28"/>
        </w:rPr>
        <w:t>бря 2025 года.</w:t>
      </w:r>
    </w:p>
    <w:p w14:paraId="1BE97348" w14:textId="77777777" w:rsidR="00EF5F16" w:rsidRDefault="00EF5F16" w:rsidP="00234BD5">
      <w:pPr>
        <w:pStyle w:val="af4"/>
        <w:ind w:left="0" w:firstLine="709"/>
        <w:jc w:val="both"/>
        <w:rPr>
          <w:bCs/>
          <w:sz w:val="28"/>
          <w:szCs w:val="28"/>
        </w:rPr>
      </w:pPr>
    </w:p>
    <w:p w14:paraId="7E575E2E" w14:textId="77777777" w:rsidR="00CE5192" w:rsidRDefault="002F0AAD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изменениях налогового законодательства в 2026 году в отношении субъектов малого и среднего предпринимательства.</w:t>
      </w:r>
    </w:p>
    <w:p w14:paraId="78C506A4" w14:textId="77777777" w:rsidR="00CE5192" w:rsidRDefault="002F0AA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</w:t>
      </w:r>
    </w:p>
    <w:p w14:paraId="399CAC34" w14:textId="2BAC699F" w:rsidR="00CE5192" w:rsidRDefault="002F0AAD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Тюлюпо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A19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Клюсова</w:t>
      </w:r>
      <w:proofErr w:type="spellEnd"/>
      <w:r w:rsidR="00CA19E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Кашина, Овсянников</w:t>
      </w:r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20DA" w:rsidRP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A870CA6" w14:textId="77777777" w:rsidR="00CE5192" w:rsidRDefault="00CE519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9FD1A44" w14:textId="77777777" w:rsidR="00CE5192" w:rsidRDefault="002F0AAD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26A000EA" w14:textId="0A63598B" w:rsidR="00CE5192" w:rsidRPr="00A65923" w:rsidRDefault="002F0AAD" w:rsidP="00A65923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Информацию</w:t>
      </w:r>
      <w:r w:rsid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0DA"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инспекции</w:t>
      </w:r>
      <w:r w:rsidR="00A65923"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923" w:rsidRPr="00A65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Федеральной налоговой службы России №1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изменениях налогового законодательства в 2026 году в отношении субъектов малого и среднего предпринимательства </w:t>
      </w:r>
      <w:r w:rsidR="00DC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субъекты МСП)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14:paraId="634FCD79" w14:textId="77777777" w:rsidR="00CE5192" w:rsidRDefault="002F0AA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Комитету экономической политики:</w:t>
      </w:r>
    </w:p>
    <w:p w14:paraId="078A8B34" w14:textId="4F17B5E8" w:rsidR="00CE5192" w:rsidRDefault="002F0AAD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2.2.1. </w:t>
      </w:r>
      <w:r w:rsidR="001F4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информирова</w:t>
      </w:r>
      <w:r w:rsidR="001F4D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субъектов </w:t>
      </w:r>
      <w:r w:rsidR="00DC663F">
        <w:rPr>
          <w:rFonts w:ascii="Times New Roman" w:eastAsia="Times New Roman" w:hAnsi="Times New Roman" w:cs="Times New Roman"/>
          <w:sz w:val="28"/>
          <w:szCs w:val="28"/>
          <w:lang w:eastAsia="ru-RU"/>
        </w:rPr>
        <w:t>МСП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указанных изменениях налогового законодательства в 2026 году.</w:t>
      </w:r>
    </w:p>
    <w:p w14:paraId="64AEF5CF" w14:textId="4B3F9F7D" w:rsidR="00C96013" w:rsidRDefault="00C96013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Срок: до 2</w:t>
      </w:r>
      <w:r w:rsidR="00E172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ноября 2025 года.</w:t>
      </w:r>
    </w:p>
    <w:p w14:paraId="7CF069FD" w14:textId="77777777" w:rsidR="005820DA" w:rsidRDefault="005820DA" w:rsidP="001F7E1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01EEC" w14:textId="3708C36B" w:rsidR="00DC663F" w:rsidRDefault="00C96013" w:rsidP="001F7E19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2.2.</w:t>
      </w:r>
      <w:r w:rsidR="005820D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Подготовить проект обращения в </w:t>
      </w:r>
      <w:r w:rsidR="001F4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</w:t>
      </w:r>
      <w:r w:rsidR="00DC663F" w:rsidRP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ежрайонн</w:t>
      </w:r>
      <w:r w:rsid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ую инспекцию</w:t>
      </w:r>
      <w:r w:rsidR="00DC663F" w:rsidRP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1F4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</w:t>
      </w:r>
      <w:r w:rsid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едеральной налоговой службы России №1 по Ханты-</w:t>
      </w:r>
      <w:r w:rsidR="00DC663F" w:rsidRP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Мансийскому автономному округу – Югре</w:t>
      </w:r>
      <w:r w:rsidR="001F4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</w:t>
      </w:r>
      <w:r w:rsidR="00402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 Фонд </w:t>
      </w:r>
      <w:r w:rsidR="00402ADE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поддержки предпринимательства Югры «Мой Бизнес»</w:t>
      </w:r>
      <w:r w:rsidR="00402A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 проведении </w:t>
      </w:r>
      <w:r w:rsidR="00402A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совместных мероприятий</w:t>
      </w:r>
      <w:r w:rsidR="001F7E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1F4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форме </w:t>
      </w:r>
      <w:r w:rsidR="001F7E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круглых столов) </w:t>
      </w:r>
      <w:r w:rsid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 субъектами МСП </w:t>
      </w:r>
      <w:r w:rsidR="001F4DC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для обсуждения </w:t>
      </w:r>
      <w:r w:rsidR="001F7E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изменений</w:t>
      </w:r>
      <w:r w:rsid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налогового законодательства, </w:t>
      </w:r>
      <w:r w:rsidR="005D1E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типовых нарушений и их правовых последствиях</w:t>
      </w:r>
      <w:r w:rsidR="001F7E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5D1E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 также для информирования по новым мерам </w:t>
      </w:r>
      <w:r w:rsidR="001F7E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поддержки</w:t>
      </w:r>
      <w:r w:rsidR="00DC66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446FF187" w14:textId="409816F0" w:rsidR="00402ADE" w:rsidRDefault="00402ADE" w:rsidP="00DC663F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Срок: </w:t>
      </w:r>
      <w:r w:rsidR="001865B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 20 декабря 2025 года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553DA252" w14:textId="77777777" w:rsidR="00402ADE" w:rsidRPr="00DC663F" w:rsidRDefault="00402ADE" w:rsidP="00DC663F">
      <w:pPr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5AB74893" w14:textId="77777777" w:rsidR="00CE5192" w:rsidRDefault="002F0AAD">
      <w:pPr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/>
          <w:sz w:val="28"/>
          <w:szCs w:val="28"/>
        </w:rPr>
        <w:t>О рассмотрении проекта постановления Губернатора Ханты-Мансийского автономного округа – Югры «Об установлении на 2026 год запрета на привлечение хозяйствующими субъектами, осуществляющими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отдельным видам экономической деятельности».</w:t>
      </w:r>
    </w:p>
    <w:p w14:paraId="44680AE4" w14:textId="77777777" w:rsidR="00CE5192" w:rsidRDefault="002F0AAD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14:paraId="66769E59" w14:textId="53CC3898" w:rsidR="00CE5192" w:rsidRDefault="002F0AAD">
      <w:pPr>
        <w:tabs>
          <w:tab w:val="left" w:pos="1134"/>
        </w:tabs>
        <w:spacing w:after="0" w:line="276" w:lineRule="auto"/>
        <w:contextualSpacing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(Овсянников,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216BE46" w14:textId="77777777" w:rsidR="00CE5192" w:rsidRDefault="002F0AAD">
      <w:pPr>
        <w:tabs>
          <w:tab w:val="left" w:pos="1134"/>
        </w:tabs>
        <w:spacing w:after="0" w:line="276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14:paraId="685DD48C" w14:textId="62301793" w:rsidR="005820DA" w:rsidRDefault="002F0A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C45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экономической политики </w:t>
      </w:r>
      <w:r w:rsidR="00985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и </w:t>
      </w:r>
      <w:r w:rsidR="00C451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заочное голосование членов Совета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C451A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Губернатора Ханты-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Мансийского автономного округа – Югры «Об установлении на 2026 год запрета на привлечение хозяйствующими субъектами, осуществляющими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отдельным видам экономической деятельности»</w:t>
      </w:r>
      <w:r w:rsidR="004A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 постановления)</w:t>
      </w:r>
      <w:r w:rsidR="00C45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8E4E94" w14:textId="663DB536" w:rsidR="00CE5192" w:rsidRDefault="00985F0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Проекта постановления оформить</w:t>
      </w:r>
      <w:r w:rsidR="004A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отдельное р</w:t>
      </w:r>
      <w:r w:rsidR="00C45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r w:rsidR="004A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45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C451A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Протоколу</w:t>
      </w:r>
      <w:r w:rsidR="002F0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39E6E" w14:textId="2E9F0D3E" w:rsidR="004D0A45" w:rsidRDefault="004D0A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</w:t>
      </w:r>
      <w:r w:rsid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3365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>0 ноября 2025 года</w:t>
      </w:r>
    </w:p>
    <w:p w14:paraId="57698B16" w14:textId="77777777" w:rsidR="00CE5192" w:rsidRDefault="00CE519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09A6A2" w14:textId="77777777" w:rsidR="00CE5192" w:rsidRDefault="002F0AAD">
      <w:pPr>
        <w:tabs>
          <w:tab w:val="left" w:pos="2586"/>
        </w:tabs>
        <w:spacing w:after="0" w:line="276" w:lineRule="auto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4. О реализации 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экопросветительского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 xml:space="preserve"> проекта «</w:t>
      </w:r>
      <w:proofErr w:type="spellStart"/>
      <w:r>
        <w:rPr>
          <w:rFonts w:ascii="Times New Roman CYR" w:hAnsi="Times New Roman CYR" w:cs="Times New Roman CYR"/>
          <w:b/>
          <w:sz w:val="28"/>
          <w:szCs w:val="28"/>
        </w:rPr>
        <w:t>Собираторы</w:t>
      </w:r>
      <w:proofErr w:type="spellEnd"/>
      <w:r>
        <w:rPr>
          <w:rFonts w:ascii="Times New Roman CYR" w:hAnsi="Times New Roman CYR" w:cs="Times New Roman CYR"/>
          <w:b/>
          <w:sz w:val="28"/>
          <w:szCs w:val="28"/>
        </w:rPr>
        <w:t>».</w:t>
      </w:r>
    </w:p>
    <w:p w14:paraId="184A4DF3" w14:textId="77777777" w:rsidR="00CE5192" w:rsidRDefault="002F0AAD">
      <w:pPr>
        <w:tabs>
          <w:tab w:val="left" w:pos="2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14:paraId="759D267C" w14:textId="2B2EAD22" w:rsidR="00CE5192" w:rsidRDefault="002F0AAD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(Воронцова, </w:t>
      </w:r>
      <w:r w:rsidR="00823D8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Тимофеев, Овсянников</w:t>
      </w:r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20DA" w:rsidRP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8DA60A1" w14:textId="77777777" w:rsidR="00CE5192" w:rsidRDefault="00CE519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9C472" w14:textId="77777777" w:rsidR="00CE5192" w:rsidRDefault="002F0AAD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14:paraId="1A4C34C2" w14:textId="1389E72F" w:rsidR="00CE5192" w:rsidRDefault="002F0AAD" w:rsidP="004E7D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реализации </w:t>
      </w:r>
      <w:proofErr w:type="spellStart"/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экопросветительского</w:t>
      </w:r>
      <w:proofErr w:type="spellEnd"/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</w:t>
      </w:r>
      <w:proofErr w:type="spellStart"/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Собираторы</w:t>
      </w:r>
      <w:proofErr w:type="spellEnd"/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принять к сведению. Р</w:t>
      </w:r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</w:t>
      </w:r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5923"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экопросветительского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5820D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Батово</w:t>
      </w:r>
      <w:proofErr w:type="spellEnd"/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характеризуется показателями эффективности: привлечены средства </w:t>
      </w:r>
      <w:proofErr w:type="spellStart"/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грантовой</w:t>
      </w:r>
      <w:proofErr w:type="spellEnd"/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в сумме </w:t>
      </w:r>
      <w:r w:rsidR="00706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400 тыс. руб. </w:t>
      </w:r>
      <w:bookmarkStart w:id="0" w:name="_GoBack"/>
      <w:bookmarkEnd w:id="0"/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основных средств для переработки вторичного сырья и информирования граждан о проекте,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собрано </w:t>
      </w:r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</w:t>
      </w:r>
      <w:r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E7D19"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макулатуры, свыше 800 кг пластика, 500 кг металла, более 600 кг стекла и 81 кг батареек. </w:t>
      </w:r>
    </w:p>
    <w:p w14:paraId="7890A408" w14:textId="77777777" w:rsidR="00CE5192" w:rsidRDefault="00CE51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CE1A3A" w14:textId="2AB9DA8B" w:rsidR="00AE446B" w:rsidRDefault="00AE44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44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«Организационно-методический 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информационно-консультационную работу по </w:t>
      </w:r>
      <w:r w:rsidR="008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возможного создания субъекта предпринимательской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реализации проекта </w:t>
      </w:r>
      <w:proofErr w:type="spellStart"/>
      <w:r w:rsid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экопросветительского</w:t>
      </w:r>
      <w:proofErr w:type="spellEnd"/>
      <w:r w:rsid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территории Ханты-Мансийского района</w:t>
      </w:r>
      <w:r w:rsid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получения государственных и муниципальных мер поддержки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2A56CF" w14:textId="2434BC82" w:rsidR="009C3EB2" w:rsidRDefault="004D0A45" w:rsidP="009C3E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</w:t>
      </w:r>
      <w:r w:rsidR="009C3EB2" w:rsidRP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 декабря 2025 года</w:t>
      </w:r>
    </w:p>
    <w:p w14:paraId="2CC2CCBB" w14:textId="77777777" w:rsidR="004E7D19" w:rsidRDefault="004E7D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4742A" w14:textId="732AE7D3" w:rsidR="00CE5192" w:rsidRDefault="00AE446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</w:t>
      </w:r>
      <w:r w:rsidRPr="00AE446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E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7D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</w:t>
      </w:r>
      <w:r w:rsidR="00A65923"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архитектуры и ЖКХ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E446B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</w:t>
      </w:r>
      <w:r w:rsidR="008F6C19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переработки ТКО</w:t>
      </w:r>
      <w:r w:rsidR="008F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Ханты-Мансийского района.</w:t>
      </w:r>
    </w:p>
    <w:p w14:paraId="14CF83D6" w14:textId="32290E05" w:rsidR="009C3EB2" w:rsidRDefault="004D0A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</w:t>
      </w:r>
      <w:r w:rsidR="009C3E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 декабря 2025 года</w:t>
      </w:r>
    </w:p>
    <w:p w14:paraId="6C0BB3B3" w14:textId="77777777" w:rsidR="009C3EB2" w:rsidRDefault="009C3E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CE3ACB" w14:textId="1865B4EF" w:rsidR="009C3EB2" w:rsidRDefault="009C3E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A65923"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65923" w:rsidRP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имущественных и земельных отношений Администрации Ханты-Мансийского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главой сельского поселения Сибирский провести инвентаризацию объектов движимого и недвижимого имущества, находящегося в муниципальной собственности на территории села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возможной организации пункта по приему и переработке вторичного сырья в рамках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экопросветительского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</w:t>
      </w:r>
      <w:r w:rsid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Собираторы</w:t>
      </w:r>
      <w:proofErr w:type="spellEnd"/>
      <w:r w:rsidR="00A659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6C8B72B" w14:textId="3D1B79F0" w:rsidR="009C3EB2" w:rsidRDefault="009C3EB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Срок: до 20 декабря 2025 года</w:t>
      </w:r>
    </w:p>
    <w:p w14:paraId="733ED5E0" w14:textId="77777777" w:rsidR="008F6C19" w:rsidRDefault="008F6C1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94D38" w14:textId="77777777" w:rsidR="00CE5192" w:rsidRDefault="002F0AAD">
      <w:pPr>
        <w:spacing w:line="264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оказании имущественной поддержки субъектам малого и среднего предпринимательства и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самозанятым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гражданам на территории Ханты-Мансийского района и рассмотрении проекта плана приватизации муниципального имущества Ханты-Мансийского района на 2026 год. </w:t>
      </w:r>
    </w:p>
    <w:p w14:paraId="3DF42EA4" w14:textId="77777777" w:rsidR="00CE5192" w:rsidRDefault="002F0AAD">
      <w:pPr>
        <w:spacing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5BAE267D" w14:textId="5F14F6D5" w:rsidR="00CE5192" w:rsidRDefault="002F0AAD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Старовойт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  <w:r w:rsidR="009803A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Тимофеев, Овсянников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3076C3E" w14:textId="77777777" w:rsidR="00CE5192" w:rsidRDefault="00CE5192">
      <w:pPr>
        <w:tabs>
          <w:tab w:val="left" w:pos="1134"/>
        </w:tabs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05068" w14:textId="77777777" w:rsidR="00CE5192" w:rsidRDefault="002F0AAD">
      <w:pPr>
        <w:pStyle w:val="ConsPlusNormal0"/>
        <w:tabs>
          <w:tab w:val="left" w:pos="4253"/>
          <w:tab w:val="left" w:pos="4678"/>
          <w:tab w:val="left" w:pos="5245"/>
          <w:tab w:val="left" w:pos="17294"/>
          <w:tab w:val="left" w:pos="19845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0A684F27" w14:textId="77777777" w:rsidR="002742CC" w:rsidRDefault="00BC2084" w:rsidP="002742CC">
      <w:pPr>
        <w:pStyle w:val="ConsPlusNormal0"/>
        <w:tabs>
          <w:tab w:val="left" w:pos="4253"/>
          <w:tab w:val="left" w:pos="4678"/>
          <w:tab w:val="left" w:pos="5245"/>
          <w:tab w:val="left" w:pos="17294"/>
          <w:tab w:val="left" w:pos="19845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0AAD">
        <w:rPr>
          <w:rFonts w:ascii="Times New Roman" w:hAnsi="Times New Roman" w:cs="Times New Roman"/>
          <w:sz w:val="28"/>
          <w:szCs w:val="28"/>
        </w:rPr>
        <w:t>.1. Информацию о</w:t>
      </w:r>
      <w:r w:rsidR="002F0AAD">
        <w:rPr>
          <w:rFonts w:ascii="Times New Roman" w:hAnsi="Times New Roman" w:cs="Times New Roman"/>
          <w:bCs/>
          <w:sz w:val="28"/>
          <w:szCs w:val="28"/>
        </w:rPr>
        <w:t xml:space="preserve">б оказании имущественной поддержки субъектам малого и среднего предпринимательства и </w:t>
      </w:r>
      <w:proofErr w:type="spellStart"/>
      <w:r w:rsidR="002F0AAD">
        <w:rPr>
          <w:rFonts w:ascii="Times New Roman" w:hAnsi="Times New Roman" w:cs="Times New Roman"/>
          <w:bCs/>
          <w:sz w:val="28"/>
          <w:szCs w:val="28"/>
        </w:rPr>
        <w:t>самозанятым</w:t>
      </w:r>
      <w:proofErr w:type="spellEnd"/>
      <w:r w:rsidR="002F0AAD">
        <w:rPr>
          <w:rFonts w:ascii="Times New Roman" w:hAnsi="Times New Roman" w:cs="Times New Roman"/>
          <w:bCs/>
          <w:sz w:val="28"/>
          <w:szCs w:val="28"/>
        </w:rPr>
        <w:t xml:space="preserve"> гражданам на территории Ханты-Мансийского района принять к сведению.</w:t>
      </w:r>
    </w:p>
    <w:p w14:paraId="6AA00F62" w14:textId="77777777" w:rsidR="005F025F" w:rsidRDefault="00BC2084" w:rsidP="002742CC">
      <w:pPr>
        <w:pStyle w:val="ConsPlusNormal0"/>
        <w:tabs>
          <w:tab w:val="left" w:pos="4253"/>
          <w:tab w:val="left" w:pos="4678"/>
          <w:tab w:val="left" w:pos="5245"/>
          <w:tab w:val="left" w:pos="17294"/>
          <w:tab w:val="left" w:pos="1984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0AAD">
        <w:rPr>
          <w:rFonts w:ascii="Times New Roman" w:hAnsi="Times New Roman" w:cs="Times New Roman"/>
          <w:sz w:val="28"/>
          <w:szCs w:val="28"/>
        </w:rPr>
        <w:t xml:space="preserve">.2. </w:t>
      </w:r>
      <w:r w:rsidR="005F025F" w:rsidRPr="005F025F">
        <w:rPr>
          <w:rFonts w:ascii="Times New Roman" w:hAnsi="Times New Roman" w:cs="Times New Roman"/>
          <w:sz w:val="28"/>
          <w:szCs w:val="28"/>
        </w:rPr>
        <w:t>Департаменту имущественных и земельных отношений Администрации Ханты-Мансийского района</w:t>
      </w:r>
      <w:r w:rsidR="005F025F">
        <w:rPr>
          <w:rFonts w:ascii="Times New Roman" w:hAnsi="Times New Roman" w:cs="Times New Roman"/>
          <w:sz w:val="28"/>
          <w:szCs w:val="28"/>
        </w:rPr>
        <w:t>:</w:t>
      </w:r>
    </w:p>
    <w:p w14:paraId="686ED6B2" w14:textId="2199D8BC" w:rsidR="002742CC" w:rsidRDefault="005F025F" w:rsidP="002742CC">
      <w:pPr>
        <w:pStyle w:val="ConsPlusNormal0"/>
        <w:tabs>
          <w:tab w:val="left" w:pos="4253"/>
          <w:tab w:val="left" w:pos="4678"/>
          <w:tab w:val="left" w:pos="5245"/>
          <w:tab w:val="left" w:pos="17294"/>
          <w:tab w:val="left" w:pos="1984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 w:rsidRPr="005F025F">
        <w:rPr>
          <w:rFonts w:ascii="Times New Roman" w:hAnsi="Times New Roman" w:cs="Times New Roman"/>
          <w:sz w:val="28"/>
          <w:szCs w:val="28"/>
        </w:rPr>
        <w:t xml:space="preserve"> Внести в установленном порядке Проект </w:t>
      </w:r>
      <w:r w:rsidR="002F0AAD" w:rsidRPr="009803AF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0AAD" w:rsidRPr="009803AF">
        <w:rPr>
          <w:rFonts w:ascii="Times New Roman" w:hAnsi="Times New Roman" w:cs="Times New Roman"/>
          <w:sz w:val="28"/>
          <w:szCs w:val="28"/>
        </w:rPr>
        <w:t xml:space="preserve"> </w:t>
      </w:r>
      <w:r w:rsidR="002F0AAD" w:rsidRPr="009803AF">
        <w:rPr>
          <w:rFonts w:ascii="Times New Roman" w:hAnsi="Times New Roman" w:cs="Times New Roman"/>
          <w:bCs/>
          <w:sz w:val="28"/>
          <w:szCs w:val="28"/>
        </w:rPr>
        <w:t>приватизации муниципального имущества Ханты-Мансийского района на 2026 год</w:t>
      </w:r>
      <w:r>
        <w:rPr>
          <w:rFonts w:ascii="Times New Roman" w:hAnsi="Times New Roman" w:cs="Times New Roman"/>
          <w:sz w:val="28"/>
          <w:szCs w:val="28"/>
        </w:rPr>
        <w:t xml:space="preserve"> (далее – план)</w:t>
      </w:r>
      <w:r w:rsidR="002F0AAD" w:rsidRPr="009803AF">
        <w:rPr>
          <w:rFonts w:ascii="Times New Roman" w:hAnsi="Times New Roman" w:cs="Times New Roman"/>
          <w:sz w:val="28"/>
          <w:szCs w:val="28"/>
        </w:rPr>
        <w:t>.</w:t>
      </w:r>
    </w:p>
    <w:p w14:paraId="75B00A39" w14:textId="58676A3D" w:rsidR="00CE5192" w:rsidRDefault="00BC2084" w:rsidP="002742CC">
      <w:pPr>
        <w:pStyle w:val="ConsPlusNormal0"/>
        <w:tabs>
          <w:tab w:val="left" w:pos="4253"/>
          <w:tab w:val="left" w:pos="4678"/>
          <w:tab w:val="left" w:pos="5245"/>
          <w:tab w:val="left" w:pos="17294"/>
          <w:tab w:val="left" w:pos="19845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025F">
        <w:rPr>
          <w:rFonts w:ascii="Times New Roman" w:hAnsi="Times New Roman" w:cs="Times New Roman"/>
          <w:sz w:val="28"/>
          <w:szCs w:val="28"/>
        </w:rPr>
        <w:t>.2.2</w:t>
      </w:r>
      <w:r w:rsidR="002F0AAD">
        <w:rPr>
          <w:rFonts w:ascii="Times New Roman" w:hAnsi="Times New Roman" w:cs="Times New Roman"/>
          <w:sz w:val="28"/>
          <w:szCs w:val="28"/>
        </w:rPr>
        <w:t xml:space="preserve">. </w:t>
      </w:r>
      <w:r w:rsidR="005F025F">
        <w:rPr>
          <w:rFonts w:ascii="Times New Roman" w:hAnsi="Times New Roman" w:cs="Times New Roman"/>
          <w:sz w:val="28"/>
          <w:szCs w:val="28"/>
        </w:rPr>
        <w:t>Р</w:t>
      </w:r>
      <w:r w:rsidR="002F0AAD">
        <w:rPr>
          <w:rFonts w:ascii="Times New Roman" w:hAnsi="Times New Roman" w:cs="Times New Roman"/>
          <w:sz w:val="28"/>
          <w:szCs w:val="28"/>
        </w:rPr>
        <w:t>азместить план на официальном сайте Администрации Ханты-Мансийского района в соответствующих разделах.</w:t>
      </w:r>
    </w:p>
    <w:p w14:paraId="140FCED4" w14:textId="72606F5A" w:rsidR="00CE107B" w:rsidRDefault="002F0AAD" w:rsidP="00A65923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Срок: до </w:t>
      </w:r>
      <w:r w:rsidR="0063365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6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14:paraId="7A29CC2D" w14:textId="77777777" w:rsidR="00CE5192" w:rsidRDefault="00CE519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47D8DDC" w14:textId="77777777" w:rsidR="002742CC" w:rsidRDefault="002742CC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8AE03F" w14:textId="77777777" w:rsidR="00CE5192" w:rsidRDefault="002F0AA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К.Р.Минулин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9E889E5" w14:textId="77777777" w:rsidR="00A65923" w:rsidRDefault="00A6592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C99B24" w14:textId="77777777" w:rsidR="00CE5192" w:rsidRDefault="002F0AA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03518E25" w14:textId="77777777" w:rsidR="00CE5192" w:rsidRDefault="002F0AA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Совета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О.А.Орлова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AC6E1A7" w14:textId="77777777" w:rsidR="00CE5192" w:rsidRDefault="00CE51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CBB70F" w14:textId="77777777" w:rsidR="00CE5192" w:rsidRDefault="00CE51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3AA0E1" w14:textId="77777777" w:rsidR="00CE5192" w:rsidRDefault="00CE51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3A96E6" w14:textId="77777777" w:rsidR="00CE5192" w:rsidRDefault="00CE51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BBFA79" w14:textId="77777777" w:rsidR="00CE5192" w:rsidRDefault="00CE519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BF9841" w14:textId="77777777" w:rsidR="00CE107B" w:rsidRDefault="00CE107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CAF624" w14:textId="77777777" w:rsidR="005F025F" w:rsidRDefault="005F025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51AA7A" w14:textId="77777777" w:rsidR="005F025F" w:rsidRDefault="005F025F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0EC0A7" w14:textId="77777777" w:rsidR="00CE5192" w:rsidRDefault="002F0AA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14:paraId="5001872E" w14:textId="3F6B8C8A" w:rsidR="00CE5192" w:rsidRDefault="000E76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Председ</w:t>
      </w:r>
      <w:r w:rsidR="002F0AAD">
        <w:rPr>
          <w:rFonts w:ascii="Times New Roman" w:hAnsi="Times New Roman" w:cs="Times New Roman"/>
          <w:bCs/>
          <w:sz w:val="24"/>
          <w:szCs w:val="24"/>
        </w:rPr>
        <w:t>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2F0AAD">
        <w:rPr>
          <w:rFonts w:ascii="Times New Roman" w:hAnsi="Times New Roman" w:cs="Times New Roman"/>
          <w:bCs/>
          <w:sz w:val="24"/>
          <w:szCs w:val="24"/>
        </w:rPr>
        <w:t xml:space="preserve"> комитета</w:t>
      </w:r>
    </w:p>
    <w:p w14:paraId="12108E78" w14:textId="4026C2D4" w:rsidR="002742CC" w:rsidRDefault="002F0AA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2742CC">
          <w:headerReference w:type="default" r:id="rId8"/>
          <w:pgSz w:w="11906" w:h="16838"/>
          <w:pgMar w:top="1134" w:right="567" w:bottom="1134" w:left="1559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</w:rPr>
        <w:t xml:space="preserve">экономической политики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Ю.А.</w:t>
      </w:r>
      <w:r w:rsidR="000E7672">
        <w:rPr>
          <w:rFonts w:ascii="Times New Roman" w:hAnsi="Times New Roman" w:cs="Times New Roman"/>
          <w:bCs/>
          <w:sz w:val="24"/>
          <w:szCs w:val="24"/>
        </w:rPr>
        <w:t>Овсянников</w:t>
      </w:r>
      <w:proofErr w:type="spellEnd"/>
    </w:p>
    <w:p w14:paraId="3624D96F" w14:textId="77777777" w:rsidR="00CE107B" w:rsidRDefault="00CE107B" w:rsidP="003A6714">
      <w:pPr>
        <w:keepNext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E107B" w:rsidSect="002742CC">
      <w:type w:val="continuous"/>
      <w:pgSz w:w="11906" w:h="16838"/>
      <w:pgMar w:top="1134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575E5" w14:textId="77777777" w:rsidR="00D4638C" w:rsidRDefault="00D4638C">
      <w:pPr>
        <w:spacing w:after="0" w:line="240" w:lineRule="auto"/>
      </w:pPr>
      <w:r>
        <w:separator/>
      </w:r>
    </w:p>
  </w:endnote>
  <w:endnote w:type="continuationSeparator" w:id="0">
    <w:p w14:paraId="1C32A1BF" w14:textId="77777777" w:rsidR="00D4638C" w:rsidRDefault="00D4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CE767B" w14:textId="77777777" w:rsidR="00D4638C" w:rsidRDefault="00D4638C">
      <w:pPr>
        <w:spacing w:after="0" w:line="240" w:lineRule="auto"/>
      </w:pPr>
      <w:r>
        <w:separator/>
      </w:r>
    </w:p>
  </w:footnote>
  <w:footnote w:type="continuationSeparator" w:id="0">
    <w:p w14:paraId="3B476CCB" w14:textId="77777777" w:rsidR="00D4638C" w:rsidRDefault="00D4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6386757"/>
      <w:docPartObj>
        <w:docPartGallery w:val="Page Numbers (Top of Page)"/>
        <w:docPartUnique/>
      </w:docPartObj>
    </w:sdtPr>
    <w:sdtEndPr/>
    <w:sdtContent>
      <w:p w14:paraId="2F0F4707" w14:textId="77777777" w:rsidR="00BC2084" w:rsidRDefault="00BC208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B14">
          <w:rPr>
            <w:noProof/>
          </w:rPr>
          <w:t>4</w:t>
        </w:r>
        <w:r>
          <w:fldChar w:fldCharType="end"/>
        </w:r>
      </w:p>
    </w:sdtContent>
  </w:sdt>
  <w:p w14:paraId="7824956F" w14:textId="77777777" w:rsidR="00BC2084" w:rsidRDefault="00BC2084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674CA"/>
    <w:multiLevelType w:val="hybridMultilevel"/>
    <w:tmpl w:val="6EECD72C"/>
    <w:lvl w:ilvl="0" w:tplc="6B3C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B01C1A">
      <w:start w:val="1"/>
      <w:numFmt w:val="lowerLetter"/>
      <w:lvlText w:val="%2."/>
      <w:lvlJc w:val="left"/>
      <w:pPr>
        <w:ind w:left="1440" w:hanging="360"/>
      </w:pPr>
    </w:lvl>
    <w:lvl w:ilvl="2" w:tplc="99AAAA4C">
      <w:start w:val="1"/>
      <w:numFmt w:val="lowerRoman"/>
      <w:lvlText w:val="%3."/>
      <w:lvlJc w:val="right"/>
      <w:pPr>
        <w:ind w:left="2160" w:hanging="180"/>
      </w:pPr>
    </w:lvl>
    <w:lvl w:ilvl="3" w:tplc="BD12E5FC">
      <w:start w:val="1"/>
      <w:numFmt w:val="decimal"/>
      <w:lvlText w:val="%4."/>
      <w:lvlJc w:val="left"/>
      <w:pPr>
        <w:ind w:left="2880" w:hanging="360"/>
      </w:pPr>
    </w:lvl>
    <w:lvl w:ilvl="4" w:tplc="765ACF44">
      <w:start w:val="1"/>
      <w:numFmt w:val="lowerLetter"/>
      <w:lvlText w:val="%5."/>
      <w:lvlJc w:val="left"/>
      <w:pPr>
        <w:ind w:left="3600" w:hanging="360"/>
      </w:pPr>
    </w:lvl>
    <w:lvl w:ilvl="5" w:tplc="1B4C738C">
      <w:start w:val="1"/>
      <w:numFmt w:val="lowerRoman"/>
      <w:lvlText w:val="%6."/>
      <w:lvlJc w:val="right"/>
      <w:pPr>
        <w:ind w:left="4320" w:hanging="180"/>
      </w:pPr>
    </w:lvl>
    <w:lvl w:ilvl="6" w:tplc="4E02235E">
      <w:start w:val="1"/>
      <w:numFmt w:val="decimal"/>
      <w:lvlText w:val="%7."/>
      <w:lvlJc w:val="left"/>
      <w:pPr>
        <w:ind w:left="5040" w:hanging="360"/>
      </w:pPr>
    </w:lvl>
    <w:lvl w:ilvl="7" w:tplc="38D82130">
      <w:start w:val="1"/>
      <w:numFmt w:val="lowerLetter"/>
      <w:lvlText w:val="%8."/>
      <w:lvlJc w:val="left"/>
      <w:pPr>
        <w:ind w:left="5760" w:hanging="360"/>
      </w:pPr>
    </w:lvl>
    <w:lvl w:ilvl="8" w:tplc="9C40EE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01A4D"/>
    <w:multiLevelType w:val="multilevel"/>
    <w:tmpl w:val="5606B70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b/>
      </w:rPr>
    </w:lvl>
  </w:abstractNum>
  <w:abstractNum w:abstractNumId="2" w15:restartNumberingAfterBreak="0">
    <w:nsid w:val="446C2423"/>
    <w:multiLevelType w:val="hybridMultilevel"/>
    <w:tmpl w:val="20DCED5E"/>
    <w:lvl w:ilvl="0" w:tplc="C8FE6EF0">
      <w:start w:val="1"/>
      <w:numFmt w:val="decimal"/>
      <w:lvlText w:val="%1."/>
      <w:lvlJc w:val="left"/>
      <w:pPr>
        <w:ind w:left="786" w:hanging="360"/>
      </w:pPr>
    </w:lvl>
    <w:lvl w:ilvl="1" w:tplc="4E90796E">
      <w:start w:val="1"/>
      <w:numFmt w:val="lowerLetter"/>
      <w:lvlText w:val="%2."/>
      <w:lvlJc w:val="left"/>
      <w:pPr>
        <w:ind w:left="1506" w:hanging="360"/>
      </w:pPr>
    </w:lvl>
    <w:lvl w:ilvl="2" w:tplc="1618E98C">
      <w:start w:val="1"/>
      <w:numFmt w:val="lowerRoman"/>
      <w:lvlText w:val="%3."/>
      <w:lvlJc w:val="right"/>
      <w:pPr>
        <w:ind w:left="2226" w:hanging="180"/>
      </w:pPr>
    </w:lvl>
    <w:lvl w:ilvl="3" w:tplc="22625F12">
      <w:start w:val="1"/>
      <w:numFmt w:val="decimal"/>
      <w:lvlText w:val="%4."/>
      <w:lvlJc w:val="left"/>
      <w:pPr>
        <w:ind w:left="2946" w:hanging="360"/>
      </w:pPr>
    </w:lvl>
    <w:lvl w:ilvl="4" w:tplc="AC96687A">
      <w:start w:val="1"/>
      <w:numFmt w:val="lowerLetter"/>
      <w:lvlText w:val="%5."/>
      <w:lvlJc w:val="left"/>
      <w:pPr>
        <w:ind w:left="3666" w:hanging="360"/>
      </w:pPr>
    </w:lvl>
    <w:lvl w:ilvl="5" w:tplc="A1D61592">
      <w:start w:val="1"/>
      <w:numFmt w:val="lowerRoman"/>
      <w:lvlText w:val="%6."/>
      <w:lvlJc w:val="right"/>
      <w:pPr>
        <w:ind w:left="4386" w:hanging="180"/>
      </w:pPr>
    </w:lvl>
    <w:lvl w:ilvl="6" w:tplc="F58EF36A">
      <w:start w:val="1"/>
      <w:numFmt w:val="decimal"/>
      <w:lvlText w:val="%7."/>
      <w:lvlJc w:val="left"/>
      <w:pPr>
        <w:ind w:left="5106" w:hanging="360"/>
      </w:pPr>
    </w:lvl>
    <w:lvl w:ilvl="7" w:tplc="D77EAB56">
      <w:start w:val="1"/>
      <w:numFmt w:val="lowerLetter"/>
      <w:lvlText w:val="%8."/>
      <w:lvlJc w:val="left"/>
      <w:pPr>
        <w:ind w:left="5826" w:hanging="360"/>
      </w:pPr>
    </w:lvl>
    <w:lvl w:ilvl="8" w:tplc="72466580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AE85E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26759F"/>
    <w:multiLevelType w:val="multilevel"/>
    <w:tmpl w:val="61BE42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5" w15:restartNumberingAfterBreak="0">
    <w:nsid w:val="592474E1"/>
    <w:multiLevelType w:val="hybridMultilevel"/>
    <w:tmpl w:val="4CF268AE"/>
    <w:lvl w:ilvl="0" w:tplc="437C59FA">
      <w:start w:val="1"/>
      <w:numFmt w:val="decimal"/>
      <w:lvlText w:val="%1."/>
      <w:lvlJc w:val="left"/>
      <w:pPr>
        <w:ind w:left="928" w:hanging="360"/>
      </w:pPr>
    </w:lvl>
    <w:lvl w:ilvl="1" w:tplc="3306B9F6">
      <w:start w:val="1"/>
      <w:numFmt w:val="lowerLetter"/>
      <w:lvlText w:val="%2."/>
      <w:lvlJc w:val="left"/>
      <w:pPr>
        <w:ind w:left="1440" w:hanging="360"/>
      </w:pPr>
    </w:lvl>
    <w:lvl w:ilvl="2" w:tplc="C2FCB06E">
      <w:start w:val="1"/>
      <w:numFmt w:val="lowerRoman"/>
      <w:lvlText w:val="%3."/>
      <w:lvlJc w:val="right"/>
      <w:pPr>
        <w:ind w:left="2160" w:hanging="180"/>
      </w:pPr>
    </w:lvl>
    <w:lvl w:ilvl="3" w:tplc="06B6C576">
      <w:start w:val="1"/>
      <w:numFmt w:val="decimal"/>
      <w:lvlText w:val="%4."/>
      <w:lvlJc w:val="left"/>
      <w:pPr>
        <w:ind w:left="2880" w:hanging="360"/>
      </w:pPr>
    </w:lvl>
    <w:lvl w:ilvl="4" w:tplc="B94412F6">
      <w:start w:val="1"/>
      <w:numFmt w:val="lowerLetter"/>
      <w:lvlText w:val="%5."/>
      <w:lvlJc w:val="left"/>
      <w:pPr>
        <w:ind w:left="3600" w:hanging="360"/>
      </w:pPr>
    </w:lvl>
    <w:lvl w:ilvl="5" w:tplc="DD6CFE64">
      <w:start w:val="1"/>
      <w:numFmt w:val="lowerRoman"/>
      <w:lvlText w:val="%6."/>
      <w:lvlJc w:val="right"/>
      <w:pPr>
        <w:ind w:left="4320" w:hanging="180"/>
      </w:pPr>
    </w:lvl>
    <w:lvl w:ilvl="6" w:tplc="D3A89336">
      <w:start w:val="1"/>
      <w:numFmt w:val="decimal"/>
      <w:lvlText w:val="%7."/>
      <w:lvlJc w:val="left"/>
      <w:pPr>
        <w:ind w:left="5040" w:hanging="360"/>
      </w:pPr>
    </w:lvl>
    <w:lvl w:ilvl="7" w:tplc="07BC34DC">
      <w:start w:val="1"/>
      <w:numFmt w:val="lowerLetter"/>
      <w:lvlText w:val="%8."/>
      <w:lvlJc w:val="left"/>
      <w:pPr>
        <w:ind w:left="5760" w:hanging="360"/>
      </w:pPr>
    </w:lvl>
    <w:lvl w:ilvl="8" w:tplc="4808DB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F36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CF317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ED5C94"/>
    <w:multiLevelType w:val="hybridMultilevel"/>
    <w:tmpl w:val="D8549006"/>
    <w:lvl w:ilvl="0" w:tplc="E2545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E5978">
      <w:start w:val="1"/>
      <w:numFmt w:val="lowerLetter"/>
      <w:lvlText w:val="%2."/>
      <w:lvlJc w:val="left"/>
      <w:pPr>
        <w:ind w:left="1440" w:hanging="360"/>
      </w:pPr>
    </w:lvl>
    <w:lvl w:ilvl="2" w:tplc="D434810C">
      <w:start w:val="1"/>
      <w:numFmt w:val="lowerRoman"/>
      <w:lvlText w:val="%3."/>
      <w:lvlJc w:val="right"/>
      <w:pPr>
        <w:ind w:left="2160" w:hanging="180"/>
      </w:pPr>
    </w:lvl>
    <w:lvl w:ilvl="3" w:tplc="506E0492">
      <w:start w:val="1"/>
      <w:numFmt w:val="decimal"/>
      <w:lvlText w:val="%4."/>
      <w:lvlJc w:val="left"/>
      <w:pPr>
        <w:ind w:left="2880" w:hanging="360"/>
      </w:pPr>
    </w:lvl>
    <w:lvl w:ilvl="4" w:tplc="9C5ACE38">
      <w:start w:val="1"/>
      <w:numFmt w:val="lowerLetter"/>
      <w:lvlText w:val="%5."/>
      <w:lvlJc w:val="left"/>
      <w:pPr>
        <w:ind w:left="3600" w:hanging="360"/>
      </w:pPr>
    </w:lvl>
    <w:lvl w:ilvl="5" w:tplc="E2A44C4A">
      <w:start w:val="1"/>
      <w:numFmt w:val="lowerRoman"/>
      <w:lvlText w:val="%6."/>
      <w:lvlJc w:val="right"/>
      <w:pPr>
        <w:ind w:left="4320" w:hanging="180"/>
      </w:pPr>
    </w:lvl>
    <w:lvl w:ilvl="6" w:tplc="10307CE2">
      <w:start w:val="1"/>
      <w:numFmt w:val="decimal"/>
      <w:lvlText w:val="%7."/>
      <w:lvlJc w:val="left"/>
      <w:pPr>
        <w:ind w:left="5040" w:hanging="360"/>
      </w:pPr>
    </w:lvl>
    <w:lvl w:ilvl="7" w:tplc="5A62D0D2">
      <w:start w:val="1"/>
      <w:numFmt w:val="lowerLetter"/>
      <w:lvlText w:val="%8."/>
      <w:lvlJc w:val="left"/>
      <w:pPr>
        <w:ind w:left="5760" w:hanging="360"/>
      </w:pPr>
    </w:lvl>
    <w:lvl w:ilvl="8" w:tplc="A540F1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5734F"/>
    <w:multiLevelType w:val="multilevel"/>
    <w:tmpl w:val="E642FB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0" w15:restartNumberingAfterBreak="0">
    <w:nsid w:val="739F63D7"/>
    <w:multiLevelType w:val="multilevel"/>
    <w:tmpl w:val="FA0C54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A9B566D"/>
    <w:multiLevelType w:val="multilevel"/>
    <w:tmpl w:val="BD284C0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121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2" w15:restartNumberingAfterBreak="0">
    <w:nsid w:val="7F6F24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7"/>
  </w:num>
  <w:num w:numId="9">
    <w:abstractNumId w:val="12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92"/>
    <w:rsid w:val="000E7672"/>
    <w:rsid w:val="001865BE"/>
    <w:rsid w:val="001F4DC3"/>
    <w:rsid w:val="001F7E19"/>
    <w:rsid w:val="00234BD5"/>
    <w:rsid w:val="002742CC"/>
    <w:rsid w:val="002F0AAD"/>
    <w:rsid w:val="003A43F8"/>
    <w:rsid w:val="003A6714"/>
    <w:rsid w:val="003D0AFC"/>
    <w:rsid w:val="00402ADE"/>
    <w:rsid w:val="00413B89"/>
    <w:rsid w:val="004A61B0"/>
    <w:rsid w:val="004D0A45"/>
    <w:rsid w:val="004E7D19"/>
    <w:rsid w:val="005820DA"/>
    <w:rsid w:val="005D1E9B"/>
    <w:rsid w:val="005F025F"/>
    <w:rsid w:val="00633652"/>
    <w:rsid w:val="00636BE9"/>
    <w:rsid w:val="0065091A"/>
    <w:rsid w:val="006A64BE"/>
    <w:rsid w:val="006D57F8"/>
    <w:rsid w:val="00706B14"/>
    <w:rsid w:val="007524EC"/>
    <w:rsid w:val="007C3005"/>
    <w:rsid w:val="00823D81"/>
    <w:rsid w:val="008F6C19"/>
    <w:rsid w:val="009803AF"/>
    <w:rsid w:val="00985F08"/>
    <w:rsid w:val="00996442"/>
    <w:rsid w:val="009C3EB2"/>
    <w:rsid w:val="00A65923"/>
    <w:rsid w:val="00AC400C"/>
    <w:rsid w:val="00AE446B"/>
    <w:rsid w:val="00B01CBB"/>
    <w:rsid w:val="00B45F2F"/>
    <w:rsid w:val="00BC2084"/>
    <w:rsid w:val="00C451A4"/>
    <w:rsid w:val="00C96013"/>
    <w:rsid w:val="00CA19ED"/>
    <w:rsid w:val="00CE107B"/>
    <w:rsid w:val="00CE5192"/>
    <w:rsid w:val="00D4638C"/>
    <w:rsid w:val="00D87F33"/>
    <w:rsid w:val="00DC663F"/>
    <w:rsid w:val="00E17260"/>
    <w:rsid w:val="00EF5F16"/>
    <w:rsid w:val="00F14196"/>
    <w:rsid w:val="00F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F52"/>
  <w15:docId w15:val="{B1996786-B0E0-4244-BE53-46391C0D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pPr>
      <w:keepNext/>
      <w:tabs>
        <w:tab w:val="left" w:pos="30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4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-title">
    <w:name w:val="section-title"/>
    <w:basedOn w:val="a0"/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ConsPlusNormal">
    <w:name w:val="ConsPlusNormal Знак"/>
    <w:link w:val="ConsPlusNormal0"/>
    <w:uiPriority w:val="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6E312-BD97-44A0-8454-7404F8EB1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hozyainova-ti</dc:creator>
  <cp:keywords/>
  <dc:description/>
  <cp:lastModifiedBy>Орлова О.А.</cp:lastModifiedBy>
  <cp:revision>42</cp:revision>
  <cp:lastPrinted>2025-11-24T06:23:00Z</cp:lastPrinted>
  <dcterms:created xsi:type="dcterms:W3CDTF">2024-12-28T05:37:00Z</dcterms:created>
  <dcterms:modified xsi:type="dcterms:W3CDTF">2025-11-24T06:23:00Z</dcterms:modified>
</cp:coreProperties>
</file>