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AD" w:rsidRPr="005D2F66" w:rsidRDefault="009027AD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p w:rsidR="00FB1D86" w:rsidRPr="005D2F66" w:rsidRDefault="009A464E" w:rsidP="008012B0">
      <w:pPr>
        <w:spacing w:after="0" w:line="240" w:lineRule="auto"/>
        <w:ind w:firstLine="142"/>
        <w:jc w:val="center"/>
        <w:rPr>
          <w:rFonts w:ascii="Arial" w:hAnsi="Arial" w:cs="Arial"/>
          <w:sz w:val="26"/>
          <w:szCs w:val="26"/>
        </w:rPr>
      </w:pPr>
      <w:r w:rsidRPr="005D2F66">
        <w:rPr>
          <w:rFonts w:ascii="Arial" w:hAnsi="Arial" w:cs="Arial"/>
          <w:b/>
          <w:sz w:val="26"/>
          <w:szCs w:val="26"/>
        </w:rPr>
        <w:t xml:space="preserve">Дорожная карта (план мероприятий) </w:t>
      </w:r>
      <w:r w:rsidR="008012B0" w:rsidRPr="005D2F66">
        <w:rPr>
          <w:rFonts w:ascii="Arial" w:hAnsi="Arial" w:cs="Arial"/>
          <w:b/>
          <w:sz w:val="26"/>
          <w:szCs w:val="26"/>
        </w:rPr>
        <w:t xml:space="preserve">развития направления </w:t>
      </w:r>
      <w:r w:rsidR="00B623BE">
        <w:rPr>
          <w:rFonts w:ascii="Arial" w:hAnsi="Arial" w:cs="Arial"/>
          <w:b/>
          <w:sz w:val="26"/>
          <w:szCs w:val="26"/>
        </w:rPr>
        <w:t>ЛПК</w:t>
      </w:r>
      <w:r w:rsidR="00C45B27">
        <w:rPr>
          <w:rFonts w:ascii="Arial" w:hAnsi="Arial" w:cs="Arial"/>
          <w:b/>
          <w:sz w:val="26"/>
          <w:szCs w:val="26"/>
        </w:rPr>
        <w:t xml:space="preserve"> и строительной индустрии</w:t>
      </w:r>
      <w:r w:rsidR="00B623BE">
        <w:rPr>
          <w:rFonts w:ascii="Arial" w:hAnsi="Arial" w:cs="Arial"/>
          <w:b/>
          <w:sz w:val="26"/>
          <w:szCs w:val="26"/>
        </w:rPr>
        <w:t xml:space="preserve"> </w:t>
      </w:r>
      <w:r w:rsidR="00C45B27">
        <w:rPr>
          <w:rFonts w:ascii="Arial" w:hAnsi="Arial" w:cs="Arial"/>
          <w:b/>
          <w:sz w:val="26"/>
          <w:szCs w:val="26"/>
        </w:rPr>
        <w:t xml:space="preserve">Ханты-Мансийского </w:t>
      </w:r>
      <w:r w:rsidR="00DE0077" w:rsidRPr="005D2F66">
        <w:rPr>
          <w:rFonts w:ascii="Arial" w:hAnsi="Arial" w:cs="Arial"/>
          <w:b/>
          <w:sz w:val="26"/>
          <w:szCs w:val="26"/>
        </w:rPr>
        <w:t>района</w:t>
      </w:r>
      <w:r w:rsidR="00C45B27">
        <w:rPr>
          <w:rFonts w:ascii="Arial" w:hAnsi="Arial" w:cs="Arial"/>
          <w:b/>
          <w:sz w:val="26"/>
          <w:szCs w:val="26"/>
        </w:rPr>
        <w:t xml:space="preserve"> </w:t>
      </w:r>
      <w:r w:rsidR="00FB1D86" w:rsidRPr="005D2F66">
        <w:rPr>
          <w:rFonts w:ascii="Arial" w:hAnsi="Arial" w:cs="Arial"/>
          <w:b/>
          <w:sz w:val="26"/>
          <w:szCs w:val="26"/>
        </w:rPr>
        <w:t xml:space="preserve">в части </w:t>
      </w:r>
      <w:r w:rsidR="00AF7960">
        <w:rPr>
          <w:rFonts w:ascii="Arial" w:hAnsi="Arial" w:cs="Arial"/>
          <w:b/>
          <w:sz w:val="26"/>
          <w:szCs w:val="26"/>
        </w:rPr>
        <w:t xml:space="preserve">проектов по </w:t>
      </w:r>
      <w:r w:rsidR="00E71A9B">
        <w:rPr>
          <w:rFonts w:ascii="Arial" w:hAnsi="Arial" w:cs="Arial"/>
          <w:b/>
          <w:sz w:val="26"/>
          <w:szCs w:val="26"/>
        </w:rPr>
        <w:t>переработк</w:t>
      </w:r>
      <w:r w:rsidR="00AF7960">
        <w:rPr>
          <w:rFonts w:ascii="Arial" w:hAnsi="Arial" w:cs="Arial"/>
          <w:b/>
          <w:sz w:val="26"/>
          <w:szCs w:val="26"/>
        </w:rPr>
        <w:t>е</w:t>
      </w:r>
      <w:r w:rsidR="00E71A9B">
        <w:rPr>
          <w:rFonts w:ascii="Arial" w:hAnsi="Arial" w:cs="Arial"/>
          <w:b/>
          <w:sz w:val="26"/>
          <w:szCs w:val="26"/>
        </w:rPr>
        <w:t xml:space="preserve"> древесины</w:t>
      </w:r>
      <w:r w:rsidR="00AF7960">
        <w:rPr>
          <w:rFonts w:ascii="Arial" w:hAnsi="Arial" w:cs="Arial"/>
          <w:b/>
          <w:sz w:val="26"/>
          <w:szCs w:val="26"/>
        </w:rPr>
        <w:t xml:space="preserve"> и древесных отходов (ДСП, пеллеты, уголь, древесно-полимерные композиты), каркасному домостроению</w:t>
      </w:r>
      <w:r w:rsidR="00E71A9B">
        <w:rPr>
          <w:rFonts w:ascii="Arial" w:hAnsi="Arial" w:cs="Arial"/>
          <w:b/>
          <w:sz w:val="26"/>
          <w:szCs w:val="26"/>
        </w:rPr>
        <w:t xml:space="preserve"> </w:t>
      </w:r>
      <w:r w:rsidR="009D68C9" w:rsidRPr="005D2F66">
        <w:rPr>
          <w:rFonts w:ascii="Arial" w:hAnsi="Arial" w:cs="Arial"/>
          <w:b/>
          <w:sz w:val="26"/>
          <w:szCs w:val="26"/>
        </w:rPr>
        <w:t>(далее - проекты)</w:t>
      </w:r>
    </w:p>
    <w:p w:rsidR="0066574F" w:rsidRPr="005D2F66" w:rsidRDefault="0066574F" w:rsidP="0066574F">
      <w:pPr>
        <w:spacing w:after="0" w:line="240" w:lineRule="auto"/>
        <w:ind w:firstLine="142"/>
        <w:rPr>
          <w:rFonts w:ascii="Arial" w:hAnsi="Arial" w:cs="Arial"/>
          <w:sz w:val="26"/>
          <w:szCs w:val="26"/>
        </w:rPr>
      </w:pPr>
    </w:p>
    <w:tbl>
      <w:tblPr>
        <w:tblStyle w:val="a7"/>
        <w:tblW w:w="4866" w:type="pct"/>
        <w:tblLook w:val="04A0" w:firstRow="1" w:lastRow="0" w:firstColumn="1" w:lastColumn="0" w:noHBand="0" w:noVBand="1"/>
      </w:tblPr>
      <w:tblGrid>
        <w:gridCol w:w="698"/>
        <w:gridCol w:w="9779"/>
        <w:gridCol w:w="2404"/>
        <w:gridCol w:w="2423"/>
      </w:tblGrid>
      <w:tr w:rsidR="005D2F66" w:rsidRPr="005D2F66" w:rsidTr="00511F5E">
        <w:trPr>
          <w:cantSplit/>
          <w:tblHeader/>
        </w:trPr>
        <w:tc>
          <w:tcPr>
            <w:tcW w:w="230" w:type="pct"/>
          </w:tcPr>
          <w:p w:rsidR="00FB1D86" w:rsidRPr="005D2F66" w:rsidRDefault="00FB1D8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№ п/п</w:t>
            </w:r>
          </w:p>
        </w:tc>
        <w:tc>
          <w:tcPr>
            <w:tcW w:w="3196" w:type="pct"/>
          </w:tcPr>
          <w:p w:rsidR="00FB1D86" w:rsidRPr="005D2F66" w:rsidRDefault="00FB1D8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Мероприятие (действия)</w:t>
            </w:r>
          </w:p>
        </w:tc>
        <w:tc>
          <w:tcPr>
            <w:tcW w:w="787" w:type="pct"/>
          </w:tcPr>
          <w:p w:rsidR="00FB1D86" w:rsidRPr="005D2F66" w:rsidRDefault="00FB1D8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Срок реализации</w:t>
            </w:r>
          </w:p>
          <w:p w:rsidR="00FB1D86" w:rsidRPr="005D2F66" w:rsidRDefault="00FB1D86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(ДД.ММ.ГГГГ)</w:t>
            </w:r>
          </w:p>
        </w:tc>
        <w:tc>
          <w:tcPr>
            <w:tcW w:w="786" w:type="pct"/>
          </w:tcPr>
          <w:p w:rsidR="00FB1D86" w:rsidRPr="005D2F66" w:rsidRDefault="00384604" w:rsidP="009A464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Подразделение (отдел / </w:t>
            </w:r>
            <w:proofErr w:type="spellStart"/>
            <w:proofErr w:type="gramStart"/>
            <w:r w:rsidRPr="005D2F66">
              <w:rPr>
                <w:rFonts w:ascii="Arial" w:hAnsi="Arial" w:cs="Arial"/>
                <w:sz w:val="26"/>
                <w:szCs w:val="26"/>
              </w:rPr>
              <w:t>деп</w:t>
            </w:r>
            <w:proofErr w:type="spellEnd"/>
            <w:r w:rsidRPr="005D2F66">
              <w:rPr>
                <w:rFonts w:ascii="Arial" w:hAnsi="Arial" w:cs="Arial"/>
                <w:sz w:val="26"/>
                <w:szCs w:val="26"/>
              </w:rPr>
              <w:t>.-</w:t>
            </w:r>
            <w:proofErr w:type="gramEnd"/>
            <w:r w:rsidRPr="005D2F66">
              <w:rPr>
                <w:rFonts w:ascii="Arial" w:hAnsi="Arial" w:cs="Arial"/>
                <w:sz w:val="26"/>
                <w:szCs w:val="26"/>
              </w:rPr>
              <w:t>т)</w:t>
            </w:r>
          </w:p>
        </w:tc>
      </w:tr>
      <w:tr w:rsidR="005D2F66" w:rsidRPr="005D2F66" w:rsidTr="00511F5E">
        <w:tc>
          <w:tcPr>
            <w:tcW w:w="230" w:type="pct"/>
          </w:tcPr>
          <w:p w:rsidR="00FB1D86" w:rsidRPr="005D2F66" w:rsidRDefault="00FB1D86" w:rsidP="0066574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96" w:type="pct"/>
          </w:tcPr>
          <w:p w:rsidR="00FB1D86" w:rsidRPr="005D2F66" w:rsidRDefault="00FB1D86" w:rsidP="0066574F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Организационные мероприятия</w:t>
            </w:r>
          </w:p>
        </w:tc>
        <w:tc>
          <w:tcPr>
            <w:tcW w:w="787" w:type="pct"/>
          </w:tcPr>
          <w:p w:rsidR="00FB1D86" w:rsidRPr="005D2F66" w:rsidRDefault="00FB1D86" w:rsidP="0066574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6" w:type="pct"/>
          </w:tcPr>
          <w:p w:rsidR="00FB1D86" w:rsidRPr="005D2F66" w:rsidRDefault="00FB1D86" w:rsidP="0066574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D2F66" w:rsidRPr="005D2F66" w:rsidTr="00511F5E">
        <w:tc>
          <w:tcPr>
            <w:tcW w:w="230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Формирование команды, занимающейся направлением</w:t>
            </w:r>
          </w:p>
        </w:tc>
        <w:tc>
          <w:tcPr>
            <w:tcW w:w="787" w:type="pct"/>
          </w:tcPr>
          <w:p w:rsidR="00FB1D86" w:rsidRPr="005D2F66" w:rsidRDefault="00F26711" w:rsidP="00511F5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20</w:t>
            </w:r>
            <w:r w:rsidR="000E7040">
              <w:rPr>
                <w:rFonts w:ascii="Arial" w:hAnsi="Arial" w:cs="Arial"/>
                <w:sz w:val="26"/>
                <w:szCs w:val="26"/>
              </w:rPr>
              <w:t>.12.2024</w:t>
            </w:r>
          </w:p>
        </w:tc>
        <w:tc>
          <w:tcPr>
            <w:tcW w:w="786" w:type="pct"/>
          </w:tcPr>
          <w:p w:rsidR="00FB1D86" w:rsidRPr="005D2F66" w:rsidRDefault="000E7040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5D2F66" w:rsidRPr="005D2F66" w:rsidTr="00511F5E">
        <w:tc>
          <w:tcPr>
            <w:tcW w:w="230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ключевых инвестиционных проектов для проработки</w:t>
            </w:r>
          </w:p>
        </w:tc>
        <w:tc>
          <w:tcPr>
            <w:tcW w:w="787" w:type="pct"/>
          </w:tcPr>
          <w:p w:rsidR="00FB1D86" w:rsidRPr="005D2F66" w:rsidRDefault="000E7040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20.12.2024</w:t>
            </w:r>
          </w:p>
        </w:tc>
        <w:tc>
          <w:tcPr>
            <w:tcW w:w="786" w:type="pct"/>
          </w:tcPr>
          <w:p w:rsidR="00FB1D86" w:rsidRPr="00F26711" w:rsidRDefault="00F26711" w:rsidP="0066574F">
            <w:pPr>
              <w:rPr>
                <w:rFonts w:ascii="Arial" w:hAnsi="Arial" w:cs="Arial"/>
                <w:sz w:val="26"/>
                <w:szCs w:val="26"/>
              </w:rPr>
            </w:pPr>
            <w:r w:rsidRPr="00F26711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 w:rsidR="00AA3F32">
              <w:rPr>
                <w:rFonts w:ascii="Arial" w:hAnsi="Arial" w:cs="Arial"/>
                <w:sz w:val="26"/>
                <w:szCs w:val="26"/>
              </w:rPr>
              <w:t>/ команда проекта</w:t>
            </w:r>
          </w:p>
        </w:tc>
      </w:tr>
      <w:tr w:rsidR="005D2F66" w:rsidRPr="005D2F66" w:rsidTr="00511F5E">
        <w:tc>
          <w:tcPr>
            <w:tcW w:w="230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Согласование плана действий и распределение ответственных</w:t>
            </w:r>
          </w:p>
        </w:tc>
        <w:tc>
          <w:tcPr>
            <w:tcW w:w="787" w:type="pct"/>
          </w:tcPr>
          <w:p w:rsidR="00FB1D86" w:rsidRPr="005D2F66" w:rsidRDefault="000E7040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31.01.2025</w:t>
            </w:r>
          </w:p>
        </w:tc>
        <w:tc>
          <w:tcPr>
            <w:tcW w:w="786" w:type="pct"/>
          </w:tcPr>
          <w:p w:rsidR="00FB1D86" w:rsidRPr="005D2F66" w:rsidRDefault="00F26711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 w:rsidR="00AA3F32">
              <w:rPr>
                <w:rFonts w:ascii="Arial" w:hAnsi="Arial" w:cs="Arial"/>
                <w:sz w:val="26"/>
                <w:szCs w:val="26"/>
              </w:rPr>
              <w:t>/ команда проекта</w:t>
            </w:r>
          </w:p>
        </w:tc>
      </w:tr>
      <w:tr w:rsidR="005D2F66" w:rsidRPr="005D2F66" w:rsidTr="00511F5E">
        <w:tc>
          <w:tcPr>
            <w:tcW w:w="230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FB1D86" w:rsidRPr="005D2F66" w:rsidRDefault="00FB1D86" w:rsidP="00695594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Установление режима работы </w:t>
            </w:r>
            <w:r w:rsidR="001F4370">
              <w:rPr>
                <w:rFonts w:ascii="Arial" w:hAnsi="Arial" w:cs="Arial"/>
                <w:sz w:val="26"/>
                <w:szCs w:val="26"/>
              </w:rPr>
              <w:t xml:space="preserve">в </w:t>
            </w:r>
            <w:r w:rsidRPr="005D2F66">
              <w:rPr>
                <w:rFonts w:ascii="Arial" w:hAnsi="Arial" w:cs="Arial"/>
                <w:sz w:val="26"/>
                <w:szCs w:val="26"/>
              </w:rPr>
              <w:t>рамках дорожной карты (частота встреч, синхронизация работы с куратором от Правительства региона)</w:t>
            </w:r>
          </w:p>
        </w:tc>
        <w:tc>
          <w:tcPr>
            <w:tcW w:w="787" w:type="pct"/>
          </w:tcPr>
          <w:p w:rsidR="00FB1D86" w:rsidRPr="005D2F66" w:rsidRDefault="000E7040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31.01.2025</w:t>
            </w:r>
          </w:p>
        </w:tc>
        <w:tc>
          <w:tcPr>
            <w:tcW w:w="786" w:type="pct"/>
          </w:tcPr>
          <w:p w:rsidR="00FB1D86" w:rsidRPr="005D2F66" w:rsidRDefault="00AA3F32" w:rsidP="0066574F">
            <w:pPr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</w:t>
            </w:r>
            <w:r w:rsidRPr="00AA3F32">
              <w:rPr>
                <w:rFonts w:ascii="Arial" w:hAnsi="Arial" w:cs="Arial"/>
                <w:sz w:val="26"/>
                <w:szCs w:val="26"/>
              </w:rPr>
              <w:lastRenderedPageBreak/>
              <w:t>Мансийского района</w:t>
            </w:r>
          </w:p>
        </w:tc>
      </w:tr>
      <w:tr w:rsidR="005D2F66" w:rsidRPr="005D2F66" w:rsidTr="00511F5E">
        <w:tc>
          <w:tcPr>
            <w:tcW w:w="230" w:type="pct"/>
          </w:tcPr>
          <w:p w:rsidR="00FB1D86" w:rsidRPr="005D2F66" w:rsidRDefault="00FB1D86" w:rsidP="0066574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FB1D86" w:rsidRPr="005D2F66" w:rsidRDefault="00FB1D86" w:rsidP="00695594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Проведение обучающих мероприятий для членов команды</w:t>
            </w:r>
            <w:r w:rsidR="00384604" w:rsidRPr="005D2F66">
              <w:rPr>
                <w:rFonts w:ascii="Arial" w:hAnsi="Arial" w:cs="Arial"/>
                <w:sz w:val="26"/>
                <w:szCs w:val="26"/>
              </w:rPr>
              <w:t>, организованных исполнительными органами ХМАО – Югры и институтами развития</w:t>
            </w:r>
          </w:p>
        </w:tc>
        <w:tc>
          <w:tcPr>
            <w:tcW w:w="787" w:type="pct"/>
          </w:tcPr>
          <w:p w:rsidR="00FB1D86" w:rsidRPr="005D2F66" w:rsidRDefault="00AA3F32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01.03</w:t>
            </w:r>
            <w:r w:rsidR="000E7040">
              <w:rPr>
                <w:rFonts w:ascii="Arial" w:hAnsi="Arial" w:cs="Arial"/>
                <w:sz w:val="26"/>
                <w:szCs w:val="26"/>
              </w:rPr>
              <w:t>.2025</w:t>
            </w:r>
          </w:p>
        </w:tc>
        <w:tc>
          <w:tcPr>
            <w:tcW w:w="786" w:type="pct"/>
          </w:tcPr>
          <w:p w:rsidR="00FB1D86" w:rsidRPr="005D2F66" w:rsidRDefault="00AA3F32" w:rsidP="0066574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Фонд развития Югры</w:t>
            </w:r>
          </w:p>
        </w:tc>
      </w:tr>
      <w:tr w:rsidR="005D2F66" w:rsidRPr="005D2F66" w:rsidTr="00511F5E">
        <w:tc>
          <w:tcPr>
            <w:tcW w:w="230" w:type="pct"/>
          </w:tcPr>
          <w:p w:rsidR="00FB1D86" w:rsidRPr="005D2F66" w:rsidRDefault="00FB1D86" w:rsidP="000E67F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96" w:type="pct"/>
          </w:tcPr>
          <w:p w:rsidR="00FB1D86" w:rsidRPr="005D2F66" w:rsidRDefault="00FB1D86" w:rsidP="000E67F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Компетенции</w:t>
            </w:r>
          </w:p>
        </w:tc>
        <w:tc>
          <w:tcPr>
            <w:tcW w:w="787" w:type="pct"/>
          </w:tcPr>
          <w:p w:rsidR="00FB1D86" w:rsidRPr="005D2F66" w:rsidRDefault="00FB1D86" w:rsidP="000E67F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6" w:type="pct"/>
          </w:tcPr>
          <w:p w:rsidR="00FB1D86" w:rsidRPr="005D2F66" w:rsidRDefault="00FB1D86" w:rsidP="000E67F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D2F66" w:rsidRPr="005D2F66" w:rsidTr="00511F5E">
        <w:tc>
          <w:tcPr>
            <w:tcW w:w="230" w:type="pct"/>
          </w:tcPr>
          <w:p w:rsidR="00FB1D86" w:rsidRPr="005D2F66" w:rsidRDefault="00FB1D86" w:rsidP="000E67F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FB1D86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Изучение востребованных на зарубежном рынке видов продукции, производимой из отходов лесопиления и деревообработки (выход на экспорт), определение возможности организации производства такой продукции на территории МО из местного сырья</w:t>
            </w:r>
          </w:p>
        </w:tc>
        <w:tc>
          <w:tcPr>
            <w:tcW w:w="787" w:type="pct"/>
          </w:tcPr>
          <w:p w:rsidR="00FB1D86" w:rsidRPr="005D2F66" w:rsidRDefault="00624CF9" w:rsidP="000E67F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786" w:type="pct"/>
          </w:tcPr>
          <w:p w:rsidR="00FB1D86" w:rsidRPr="005D2F66" w:rsidRDefault="00624CF9" w:rsidP="000E67F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Оценка номенклатуры наиболее востребованных видов пиломатериалов на региональном рынке</w:t>
            </w:r>
          </w:p>
        </w:tc>
        <w:tc>
          <w:tcPr>
            <w:tcW w:w="787" w:type="pct"/>
          </w:tcPr>
          <w:p w:rsidR="00E71A9B" w:rsidRPr="005D2F66" w:rsidRDefault="00CC27BF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786" w:type="pct"/>
          </w:tcPr>
          <w:p w:rsidR="00E71A9B" w:rsidRPr="005D2F66" w:rsidRDefault="00624CF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677A60" w:rsidRPr="005D2F66" w:rsidTr="00511F5E">
        <w:tc>
          <w:tcPr>
            <w:tcW w:w="230" w:type="pct"/>
          </w:tcPr>
          <w:p w:rsidR="00677A60" w:rsidRPr="005D2F66" w:rsidRDefault="00677A60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677A60" w:rsidRPr="00677A60" w:rsidRDefault="00677A60" w:rsidP="00677A60">
            <w:pPr>
              <w:rPr>
                <w:rFonts w:ascii="Arial" w:hAnsi="Arial" w:cs="Arial"/>
                <w:sz w:val="26"/>
                <w:szCs w:val="26"/>
              </w:rPr>
            </w:pPr>
            <w:r w:rsidRPr="00677A60">
              <w:rPr>
                <w:rFonts w:ascii="Arial" w:hAnsi="Arial" w:cs="Arial"/>
                <w:sz w:val="26"/>
                <w:szCs w:val="26"/>
              </w:rPr>
              <w:t xml:space="preserve">Проведение при участии </w:t>
            </w:r>
            <w:r w:rsidR="001F4370" w:rsidRPr="001F4370">
              <w:rPr>
                <w:rFonts w:ascii="Arial" w:hAnsi="Arial" w:cs="Arial"/>
                <w:sz w:val="26"/>
                <w:szCs w:val="26"/>
              </w:rPr>
              <w:t xml:space="preserve">Департаментом промышленности Ханты-Мансийского автономного округа – Югры </w:t>
            </w:r>
            <w:r w:rsidRPr="00677A60">
              <w:rPr>
                <w:rFonts w:ascii="Arial" w:hAnsi="Arial" w:cs="Arial"/>
                <w:sz w:val="26"/>
                <w:szCs w:val="26"/>
              </w:rPr>
              <w:t xml:space="preserve">встречи с крупнейшими </w:t>
            </w:r>
          </w:p>
          <w:p w:rsidR="00677A60" w:rsidRDefault="00677A60" w:rsidP="00520DFE">
            <w:pPr>
              <w:rPr>
                <w:rFonts w:ascii="Arial" w:hAnsi="Arial" w:cs="Arial"/>
                <w:sz w:val="26"/>
                <w:szCs w:val="26"/>
              </w:rPr>
            </w:pPr>
            <w:r w:rsidRPr="00677A60">
              <w:rPr>
                <w:rFonts w:ascii="Arial" w:hAnsi="Arial" w:cs="Arial"/>
                <w:sz w:val="26"/>
                <w:szCs w:val="26"/>
              </w:rPr>
              <w:t xml:space="preserve">лесопользователями МО и соседних МО для определения структуры перерабатываемой на территории МО древесины, </w:t>
            </w:r>
            <w:r>
              <w:rPr>
                <w:rFonts w:ascii="Arial" w:hAnsi="Arial" w:cs="Arial"/>
                <w:sz w:val="26"/>
                <w:szCs w:val="26"/>
              </w:rPr>
              <w:t>образующихся отходов</w:t>
            </w:r>
            <w:r w:rsidRPr="00677A60">
              <w:rPr>
                <w:rFonts w:ascii="Arial" w:hAnsi="Arial" w:cs="Arial"/>
                <w:sz w:val="26"/>
                <w:szCs w:val="26"/>
              </w:rPr>
              <w:t xml:space="preserve"> и возможностей углубления переработки, в т. ч. древесноволокнистой и древесностружечной плиты, клееной древесины, прессованной древесины, продукции из отходов деревообработки</w:t>
            </w:r>
            <w:r w:rsidR="00520DFE">
              <w:rPr>
                <w:rFonts w:ascii="Arial" w:hAnsi="Arial" w:cs="Arial"/>
                <w:sz w:val="26"/>
                <w:szCs w:val="26"/>
              </w:rPr>
              <w:t xml:space="preserve"> (</w:t>
            </w:r>
            <w:r w:rsidR="00520DFE" w:rsidRPr="00520DFE">
              <w:rPr>
                <w:rFonts w:ascii="Arial" w:hAnsi="Arial" w:cs="Arial"/>
                <w:sz w:val="26"/>
                <w:szCs w:val="26"/>
              </w:rPr>
              <w:t>топливные брикеты, кормовые белковые дрожжи, удобрения, кормовая мука, гидролизные продукты, хвойный экстракт и т. д.</w:t>
            </w:r>
            <w:r w:rsidR="00520DFE">
              <w:rPr>
                <w:rFonts w:ascii="Arial" w:hAnsi="Arial" w:cs="Arial"/>
                <w:sz w:val="26"/>
                <w:szCs w:val="26"/>
              </w:rPr>
              <w:t>)</w:t>
            </w:r>
            <w:r w:rsidRPr="00677A60">
              <w:rPr>
                <w:rFonts w:ascii="Arial" w:hAnsi="Arial" w:cs="Arial"/>
                <w:sz w:val="26"/>
                <w:szCs w:val="26"/>
              </w:rPr>
              <w:t>, древесно-полимерных композитов, деревянных домокомплектов</w:t>
            </w:r>
          </w:p>
        </w:tc>
        <w:tc>
          <w:tcPr>
            <w:tcW w:w="787" w:type="pct"/>
          </w:tcPr>
          <w:p w:rsidR="00677A60" w:rsidRPr="005D2F66" w:rsidRDefault="00CC27BF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786" w:type="pct"/>
          </w:tcPr>
          <w:p w:rsidR="00677A60" w:rsidRPr="005D2F66" w:rsidRDefault="00624CF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21A23" w:rsidRPr="005D2F66" w:rsidTr="00511F5E">
        <w:tc>
          <w:tcPr>
            <w:tcW w:w="230" w:type="pct"/>
          </w:tcPr>
          <w:p w:rsidR="00E21A23" w:rsidRPr="005D2F66" w:rsidRDefault="00E21A23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21A23" w:rsidRDefault="00E21A23" w:rsidP="00E21A2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Оценка экономической целесообразности использования в рамках проектов спецтехники, работающей на метане</w:t>
            </w:r>
          </w:p>
        </w:tc>
        <w:tc>
          <w:tcPr>
            <w:tcW w:w="787" w:type="pct"/>
          </w:tcPr>
          <w:p w:rsidR="00E21A23" w:rsidRPr="00F26711" w:rsidRDefault="00CC27BF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01.09.2025</w:t>
            </w:r>
          </w:p>
        </w:tc>
        <w:tc>
          <w:tcPr>
            <w:tcW w:w="786" w:type="pct"/>
          </w:tcPr>
          <w:p w:rsidR="00E21A23" w:rsidRPr="005D2F66" w:rsidRDefault="00624CF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</w:t>
            </w:r>
            <w:r w:rsidRPr="002034B4">
              <w:rPr>
                <w:rFonts w:ascii="Arial" w:hAnsi="Arial" w:cs="Arial"/>
                <w:sz w:val="26"/>
                <w:szCs w:val="26"/>
              </w:rPr>
              <w:lastRenderedPageBreak/>
              <w:t>Мансийского района</w:t>
            </w:r>
          </w:p>
        </w:tc>
      </w:tr>
      <w:tr w:rsidR="00734EFA" w:rsidRPr="005D2F66" w:rsidTr="00511F5E">
        <w:tc>
          <w:tcPr>
            <w:tcW w:w="230" w:type="pct"/>
          </w:tcPr>
          <w:p w:rsidR="00734EFA" w:rsidRPr="005D2F66" w:rsidRDefault="00734EFA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734EFA" w:rsidRDefault="00734EFA" w:rsidP="001F4370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Проведение консультаций по вопросам реализации проектов в МО с </w:t>
            </w:r>
            <w:r w:rsidR="001F4370" w:rsidRPr="001F4370">
              <w:rPr>
                <w:rFonts w:ascii="Arial" w:hAnsi="Arial" w:cs="Arial"/>
                <w:sz w:val="26"/>
                <w:szCs w:val="26"/>
              </w:rPr>
              <w:t>Департаментом промышленности Ханты-Мансийс</w:t>
            </w:r>
            <w:r w:rsidR="001F4370">
              <w:rPr>
                <w:rFonts w:ascii="Arial" w:hAnsi="Arial" w:cs="Arial"/>
                <w:sz w:val="26"/>
                <w:szCs w:val="26"/>
              </w:rPr>
              <w:t>кого автономного округа – Югры</w:t>
            </w:r>
            <w:r w:rsidRPr="005D2F66">
              <w:rPr>
                <w:rFonts w:ascii="Arial" w:hAnsi="Arial" w:cs="Arial"/>
                <w:sz w:val="26"/>
                <w:szCs w:val="26"/>
              </w:rPr>
              <w:t xml:space="preserve"> при участии Фонда развития Югры</w:t>
            </w:r>
          </w:p>
        </w:tc>
        <w:tc>
          <w:tcPr>
            <w:tcW w:w="787" w:type="pct"/>
          </w:tcPr>
          <w:p w:rsidR="00734EFA" w:rsidRPr="005D2F66" w:rsidRDefault="00CC27BF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15.03.2025</w:t>
            </w:r>
          </w:p>
        </w:tc>
        <w:tc>
          <w:tcPr>
            <w:tcW w:w="786" w:type="pct"/>
          </w:tcPr>
          <w:p w:rsidR="00734EFA" w:rsidRPr="005D2F66" w:rsidRDefault="00624CF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Ценностное предложение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Формирование карты ценностей для инвесторов и действующего бизнеса по участию в проектах</w:t>
            </w:r>
            <w:r w:rsidR="001F437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F4370" w:rsidRPr="001F4370">
              <w:rPr>
                <w:rFonts w:ascii="Arial" w:hAnsi="Arial" w:cs="Arial"/>
                <w:sz w:val="26"/>
                <w:szCs w:val="26"/>
              </w:rPr>
              <w:t>(например, бизнес-модель Остервальдера)</w:t>
            </w:r>
            <w:r w:rsidRPr="005D2F66">
              <w:rPr>
                <w:rFonts w:ascii="Arial" w:hAnsi="Arial" w:cs="Arial"/>
                <w:sz w:val="26"/>
                <w:szCs w:val="26"/>
              </w:rPr>
              <w:t xml:space="preserve">. Формирование </w:t>
            </w:r>
            <w:proofErr w:type="spellStart"/>
            <w:r w:rsidRPr="005D2F66">
              <w:rPr>
                <w:rFonts w:ascii="Arial" w:hAnsi="Arial" w:cs="Arial"/>
                <w:sz w:val="26"/>
                <w:szCs w:val="26"/>
                <w:lang w:val="en-US"/>
              </w:rPr>
              <w:t>qr</w:t>
            </w:r>
            <w:proofErr w:type="spellEnd"/>
            <w:r w:rsidRPr="005D2F66">
              <w:rPr>
                <w:rFonts w:ascii="Arial" w:hAnsi="Arial" w:cs="Arial"/>
                <w:sz w:val="26"/>
                <w:szCs w:val="26"/>
              </w:rPr>
              <w:t>-кодов, ведущих на карточки с подробной информацией о проекте</w:t>
            </w:r>
          </w:p>
        </w:tc>
        <w:tc>
          <w:tcPr>
            <w:tcW w:w="787" w:type="pct"/>
          </w:tcPr>
          <w:p w:rsidR="00E71A9B" w:rsidRPr="005D2F66" w:rsidRDefault="00CC27BF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01.07.2025</w:t>
            </w:r>
          </w:p>
        </w:tc>
        <w:tc>
          <w:tcPr>
            <w:tcW w:w="786" w:type="pct"/>
          </w:tcPr>
          <w:p w:rsidR="00E71A9B" w:rsidRPr="005D2F66" w:rsidRDefault="00CC27BF" w:rsidP="00CC27BF">
            <w:pPr>
              <w:rPr>
                <w:rFonts w:ascii="Arial" w:hAnsi="Arial" w:cs="Arial"/>
                <w:sz w:val="26"/>
                <w:szCs w:val="26"/>
              </w:rPr>
            </w:pPr>
            <w:r w:rsidRPr="00CC27BF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района/ команда проекта, управление по информационным технологиям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Земля/имущество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перечня и параметров земельных участков, удовлетворяющих требованиям реализации проектов, либо по которым возможно изменение категории земель, вида разрешенного использования</w:t>
            </w:r>
          </w:p>
        </w:tc>
        <w:tc>
          <w:tcPr>
            <w:tcW w:w="787" w:type="pct"/>
          </w:tcPr>
          <w:p w:rsidR="00E71A9B" w:rsidRPr="005D2F66" w:rsidRDefault="005B037A" w:rsidP="005B037A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</w:t>
            </w:r>
            <w:r w:rsidR="00CC27BF">
              <w:rPr>
                <w:rFonts w:ascii="Arial" w:hAnsi="Arial" w:cs="Arial"/>
                <w:sz w:val="26"/>
                <w:szCs w:val="26"/>
              </w:rPr>
              <w:t>.0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CC27BF">
              <w:rPr>
                <w:rFonts w:ascii="Arial" w:hAnsi="Arial" w:cs="Arial"/>
                <w:sz w:val="26"/>
                <w:szCs w:val="26"/>
              </w:rPr>
              <w:t>.2025</w:t>
            </w:r>
          </w:p>
        </w:tc>
        <w:tc>
          <w:tcPr>
            <w:tcW w:w="786" w:type="pct"/>
          </w:tcPr>
          <w:p w:rsidR="00E71A9B" w:rsidRPr="005D2F66" w:rsidRDefault="00CC27BF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CC27BF">
              <w:rPr>
                <w:rFonts w:ascii="Arial" w:hAnsi="Arial" w:cs="Arial"/>
                <w:sz w:val="26"/>
                <w:szCs w:val="26"/>
              </w:rPr>
              <w:t>Департамент имущества и земельных отношений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Анализ возможностей вовлечения в оборот неиспользуемого муниципального имущества, проработка вопросов с Правительством региона в отношении аналогичного регионального имущества</w:t>
            </w:r>
          </w:p>
        </w:tc>
        <w:tc>
          <w:tcPr>
            <w:tcW w:w="787" w:type="pct"/>
          </w:tcPr>
          <w:p w:rsidR="00E71A9B" w:rsidRPr="005D2F66" w:rsidRDefault="005B037A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786" w:type="pct"/>
          </w:tcPr>
          <w:p w:rsidR="00E71A9B" w:rsidRPr="005D2F66" w:rsidRDefault="00CC27BF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Департамент имущества и земельных отношений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Выявление объектов (земельных участков) в частной собственности, которые в настоящее время не используются и их владельцы готовы рассмотреть возможность долгосрочной аренды/продажи в интересах реализации проектов</w:t>
            </w:r>
          </w:p>
        </w:tc>
        <w:tc>
          <w:tcPr>
            <w:tcW w:w="787" w:type="pct"/>
          </w:tcPr>
          <w:p w:rsidR="00E71A9B" w:rsidRPr="005D2F66" w:rsidRDefault="005B037A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786" w:type="pct"/>
          </w:tcPr>
          <w:p w:rsidR="00E71A9B" w:rsidRPr="005D2F66" w:rsidRDefault="00CC27BF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Департамент имущества и земельных отношений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Инфраструктура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совместно с владельцами земельных участков / объектов недвижимости и (или) ресурсоснабжающими организациями имеющихся мощностей электроснабжения, водоснабжения и водоотведения, газоснабжения, теплоснабжения в привязке к объектам и (или) земельным участкам, предлагаемым для реализации проектов</w:t>
            </w:r>
          </w:p>
        </w:tc>
        <w:tc>
          <w:tcPr>
            <w:tcW w:w="787" w:type="pct"/>
          </w:tcPr>
          <w:p w:rsidR="00E71A9B" w:rsidRPr="005B037A" w:rsidRDefault="005B037A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786" w:type="pct"/>
          </w:tcPr>
          <w:p w:rsidR="00E71A9B" w:rsidRPr="005D2F66" w:rsidRDefault="00CC27BF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Инвестор, Департамент имущества и земельных отношений Администрации Ханты-Мансийского района, Департамент с</w:t>
            </w:r>
            <w:r w:rsidRPr="00172525">
              <w:rPr>
                <w:rFonts w:ascii="Arial" w:hAnsi="Arial" w:cs="Arial"/>
                <w:sz w:val="26"/>
                <w:szCs w:val="26"/>
              </w:rPr>
              <w:t>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Проработка регламента содействия в работе инвестора с ресурсоснабжающими организациями (предельные объемы подключения, решение вопросов расширения)</w:t>
            </w:r>
          </w:p>
        </w:tc>
        <w:tc>
          <w:tcPr>
            <w:tcW w:w="787" w:type="pct"/>
          </w:tcPr>
          <w:p w:rsidR="00E71A9B" w:rsidRPr="005D2F66" w:rsidRDefault="005B037A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786" w:type="pct"/>
          </w:tcPr>
          <w:p w:rsidR="00E71A9B" w:rsidRPr="005D2F66" w:rsidRDefault="00CC27BF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Инвестор, Департамент с</w:t>
            </w:r>
            <w:r w:rsidRPr="00172525">
              <w:rPr>
                <w:rFonts w:ascii="Arial" w:hAnsi="Arial" w:cs="Arial"/>
                <w:sz w:val="26"/>
                <w:szCs w:val="26"/>
              </w:rPr>
              <w:t>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Ханты-Мансийского района</w:t>
            </w:r>
          </w:p>
        </w:tc>
      </w:tr>
      <w:tr w:rsidR="00B1621D" w:rsidRPr="005D2F66" w:rsidTr="00511F5E">
        <w:tc>
          <w:tcPr>
            <w:tcW w:w="230" w:type="pct"/>
          </w:tcPr>
          <w:p w:rsidR="00B1621D" w:rsidRPr="005D2F66" w:rsidRDefault="00B1621D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B1621D" w:rsidRPr="005D2F66" w:rsidRDefault="00B1621D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1D0BCF">
              <w:rPr>
                <w:rFonts w:ascii="Arial" w:hAnsi="Arial" w:cs="Arial"/>
                <w:sz w:val="26"/>
                <w:szCs w:val="26"/>
              </w:rPr>
              <w:t>Включение в план дорожных работ мероприятий по строительству (обеспечению ремонта) дороги, ведущей к производственной площадке (при необходимости)</w:t>
            </w:r>
          </w:p>
        </w:tc>
        <w:tc>
          <w:tcPr>
            <w:tcW w:w="787" w:type="pct"/>
          </w:tcPr>
          <w:p w:rsidR="00B1621D" w:rsidRPr="005D2F66" w:rsidRDefault="005B037A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786" w:type="pct"/>
          </w:tcPr>
          <w:p w:rsidR="00B1621D" w:rsidRPr="005D2F66" w:rsidRDefault="00A71850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A71850">
              <w:rPr>
                <w:rFonts w:ascii="Arial" w:hAnsi="Arial" w:cs="Arial"/>
                <w:sz w:val="26"/>
                <w:szCs w:val="26"/>
              </w:rPr>
              <w:t>Департамент строительства, архитектуры и ЖКХ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Природные ресурсы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Формирование совместно с </w:t>
            </w:r>
            <w:r w:rsidR="001F4370" w:rsidRPr="001F4370">
              <w:rPr>
                <w:rFonts w:ascii="Arial" w:hAnsi="Arial" w:cs="Arial"/>
                <w:sz w:val="26"/>
                <w:szCs w:val="26"/>
              </w:rPr>
              <w:t xml:space="preserve">Департаментом недропользования и природных ресурсов Ханты-Мансийского автономного округа – Югры </w:t>
            </w:r>
            <w:r w:rsidRPr="005D2F66">
              <w:rPr>
                <w:rFonts w:ascii="Arial" w:hAnsi="Arial" w:cs="Arial"/>
                <w:sz w:val="26"/>
                <w:szCs w:val="26"/>
              </w:rPr>
              <w:t>сведений о природных ресурсах МО, которые могут быть использованы в целях реализации проектов</w:t>
            </w:r>
          </w:p>
        </w:tc>
        <w:tc>
          <w:tcPr>
            <w:tcW w:w="787" w:type="pct"/>
          </w:tcPr>
          <w:p w:rsidR="00E71A9B" w:rsidRPr="005D2F66" w:rsidRDefault="005B037A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01.06.2025</w:t>
            </w:r>
          </w:p>
        </w:tc>
        <w:tc>
          <w:tcPr>
            <w:tcW w:w="786" w:type="pct"/>
          </w:tcPr>
          <w:p w:rsidR="00E71A9B" w:rsidRPr="005D2F66" w:rsidRDefault="00A71850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A71850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География-логистика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Оценка потенциального рынка сырья / партнеров с учетом соседних МО</w:t>
            </w:r>
          </w:p>
        </w:tc>
        <w:tc>
          <w:tcPr>
            <w:tcW w:w="787" w:type="pct"/>
          </w:tcPr>
          <w:p w:rsidR="00E71A9B" w:rsidRPr="005D2F66" w:rsidRDefault="005B037A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01.07.2025</w:t>
            </w:r>
          </w:p>
        </w:tc>
        <w:tc>
          <w:tcPr>
            <w:tcW w:w="786" w:type="pct"/>
          </w:tcPr>
          <w:p w:rsidR="00E71A9B" w:rsidRPr="005D2F66" w:rsidRDefault="00A71850" w:rsidP="00511F5E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Оценка потенциального рынка реализации с учетом экономически эффективного транспортного плеча</w:t>
            </w:r>
          </w:p>
        </w:tc>
        <w:tc>
          <w:tcPr>
            <w:tcW w:w="787" w:type="pct"/>
          </w:tcPr>
          <w:p w:rsidR="00E71A9B" w:rsidRPr="005D2F66" w:rsidRDefault="005B037A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01.07.2025</w:t>
            </w:r>
          </w:p>
        </w:tc>
        <w:tc>
          <w:tcPr>
            <w:tcW w:w="786" w:type="pct"/>
          </w:tcPr>
          <w:p w:rsidR="00E71A9B" w:rsidRPr="005D2F66" w:rsidRDefault="00A71850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Трудовые ресурсы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F26711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текущего потенциала кадровых ресурсов МО в сфере реализации проектов, в т.ч. по профессиональному составу, уровню оплаты труда</w:t>
            </w:r>
          </w:p>
        </w:tc>
        <w:tc>
          <w:tcPr>
            <w:tcW w:w="787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01.07.2025</w:t>
            </w:r>
          </w:p>
        </w:tc>
        <w:tc>
          <w:tcPr>
            <w:tcW w:w="786" w:type="pct"/>
          </w:tcPr>
          <w:p w:rsidR="0091026C" w:rsidRDefault="0091026C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  <w:p w:rsidR="00E71A9B" w:rsidRPr="0091026C" w:rsidRDefault="00E71A9B" w:rsidP="009102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образовательных учреждений, специализирующихся на подготовке необходимых кадров</w:t>
            </w:r>
          </w:p>
        </w:tc>
        <w:tc>
          <w:tcPr>
            <w:tcW w:w="787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01.07.2025</w:t>
            </w:r>
          </w:p>
        </w:tc>
        <w:tc>
          <w:tcPr>
            <w:tcW w:w="786" w:type="pct"/>
          </w:tcPr>
          <w:p w:rsidR="00E71A9B" w:rsidRPr="005D2F66" w:rsidRDefault="0091026C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Формирование мероприятий по обеспечению проектов кадрами, в т.ч.:</w:t>
            </w:r>
          </w:p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мотивация трудовой миграции;</w:t>
            </w:r>
          </w:p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- целевой заказ на обучение в </w:t>
            </w:r>
            <w:r w:rsidR="001F4370" w:rsidRPr="001F4370">
              <w:rPr>
                <w:rFonts w:ascii="Arial" w:hAnsi="Arial" w:cs="Arial"/>
                <w:sz w:val="26"/>
                <w:szCs w:val="26"/>
              </w:rPr>
              <w:t>вузах и ссузах</w:t>
            </w:r>
            <w:r w:rsidRPr="005D2F66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в части переподготовки кадров;</w:t>
            </w:r>
          </w:p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в части привлечения специалистов старшего возраста;</w:t>
            </w:r>
          </w:p>
          <w:p w:rsidR="00E71A9B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по программам наставничества;</w:t>
            </w:r>
          </w:p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оценка возможностей привлечения рабочей силы пенитенциарной системы</w:t>
            </w:r>
          </w:p>
        </w:tc>
        <w:tc>
          <w:tcPr>
            <w:tcW w:w="787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01.07.2025</w:t>
            </w:r>
          </w:p>
        </w:tc>
        <w:tc>
          <w:tcPr>
            <w:tcW w:w="786" w:type="pct"/>
          </w:tcPr>
          <w:p w:rsidR="00E71A9B" w:rsidRPr="005D2F66" w:rsidRDefault="0091026C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Преференции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B671EC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действующих муниципальных, региональных, федеральных мер поддержки, применимых в рамках реализации проектов</w:t>
            </w:r>
            <w:r>
              <w:rPr>
                <w:rFonts w:ascii="Arial" w:hAnsi="Arial" w:cs="Arial"/>
                <w:sz w:val="26"/>
                <w:szCs w:val="26"/>
              </w:rPr>
              <w:t xml:space="preserve"> (в т.ч. по программам Фонда </w:t>
            </w:r>
            <w:r w:rsidR="00B671EC">
              <w:rPr>
                <w:rFonts w:ascii="Arial" w:hAnsi="Arial" w:cs="Arial"/>
                <w:sz w:val="26"/>
                <w:szCs w:val="26"/>
              </w:rPr>
              <w:t>развития промышленности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787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15.07.2025</w:t>
            </w:r>
          </w:p>
        </w:tc>
        <w:tc>
          <w:tcPr>
            <w:tcW w:w="786" w:type="pct"/>
          </w:tcPr>
          <w:p w:rsidR="00E71A9B" w:rsidRPr="001D7259" w:rsidRDefault="001D7259" w:rsidP="001D7259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 xml:space="preserve">Комитет экономической политики </w:t>
            </w:r>
            <w:r w:rsidRPr="00172525">
              <w:rPr>
                <w:rFonts w:ascii="Arial" w:hAnsi="Arial" w:cs="Arial"/>
                <w:sz w:val="26"/>
                <w:szCs w:val="26"/>
              </w:rPr>
              <w:lastRenderedPageBreak/>
              <w:t>Администрации Ханты-Мансийского района</w:t>
            </w:r>
            <w:r>
              <w:rPr>
                <w:rFonts w:ascii="Arial" w:hAnsi="Arial" w:cs="Arial"/>
                <w:sz w:val="26"/>
                <w:szCs w:val="26"/>
              </w:rPr>
              <w:t>, Фонд развития Югры, Департамент имущества и земельных отношений Администрации Ханты-Мансийского района, Департамент с</w:t>
            </w:r>
            <w:r w:rsidRPr="00172525">
              <w:rPr>
                <w:rFonts w:ascii="Arial" w:hAnsi="Arial" w:cs="Arial"/>
                <w:sz w:val="26"/>
                <w:szCs w:val="26"/>
              </w:rPr>
              <w:t>троительства, архитектуры и ЖКХ</w:t>
            </w:r>
            <w:r>
              <w:rPr>
                <w:rFonts w:ascii="Arial" w:hAnsi="Arial" w:cs="Arial"/>
                <w:sz w:val="26"/>
                <w:szCs w:val="26"/>
              </w:rPr>
              <w:t xml:space="preserve">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Выявление запроса инвесторов на конкретные меры поддержки бизнеса</w:t>
            </w:r>
          </w:p>
        </w:tc>
        <w:tc>
          <w:tcPr>
            <w:tcW w:w="787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15.07.2025</w:t>
            </w: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1D7259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Проработка вопросов предоставления дополнительных мер поддержки на местном уровне, подготовка предложений на региональный уровень:</w:t>
            </w:r>
          </w:p>
          <w:p w:rsidR="00E71A9B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- разработка мер господдержки </w:t>
            </w:r>
            <w:r w:rsidR="00B671EC">
              <w:rPr>
                <w:rFonts w:ascii="Arial" w:hAnsi="Arial" w:cs="Arial"/>
                <w:sz w:val="26"/>
                <w:szCs w:val="26"/>
              </w:rPr>
              <w:t>деревопереработчиков в зависимости от глубины переработки</w:t>
            </w:r>
            <w:r w:rsidRPr="005D2F66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B1621D" w:rsidRPr="005D2F66" w:rsidRDefault="00B1621D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 грантовая поддержка;</w:t>
            </w:r>
          </w:p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субсидирование подключения к инженерным сетям;</w:t>
            </w:r>
          </w:p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lastRenderedPageBreak/>
              <w:t>- частичная компенсация логистических затрат;</w:t>
            </w:r>
          </w:p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субсидирование части стоимости оборудования;</w:t>
            </w:r>
          </w:p>
          <w:p w:rsidR="00E71A9B" w:rsidRPr="005D2F66" w:rsidRDefault="00E71A9B" w:rsidP="00B671EC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- и др.</w:t>
            </w:r>
          </w:p>
        </w:tc>
        <w:tc>
          <w:tcPr>
            <w:tcW w:w="787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15.07.2025</w:t>
            </w: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172525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</w:t>
            </w:r>
            <w:r w:rsidRPr="00172525">
              <w:rPr>
                <w:rFonts w:ascii="Arial" w:hAnsi="Arial" w:cs="Arial"/>
                <w:sz w:val="26"/>
                <w:szCs w:val="26"/>
              </w:rPr>
              <w:lastRenderedPageBreak/>
              <w:t>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Кооперационные связи, рынок сбыта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Проработка вариантов интеграции и кооперации (внутримуниципальной, внутрирегиональной)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1E3D82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Проведение встреч с представителями н</w:t>
            </w:r>
            <w:r w:rsidR="001E3D82">
              <w:rPr>
                <w:rFonts w:ascii="Arial" w:hAnsi="Arial" w:cs="Arial"/>
                <w:sz w:val="26"/>
                <w:szCs w:val="26"/>
              </w:rPr>
              <w:t>ефтегазовых компаний по обсуждению вопросов возможного взаимодействия в рамках проектов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DE3286" w:rsidRPr="005D2F66" w:rsidTr="00511F5E">
        <w:tc>
          <w:tcPr>
            <w:tcW w:w="230" w:type="pct"/>
          </w:tcPr>
          <w:p w:rsidR="00DE3286" w:rsidRPr="005D2F66" w:rsidRDefault="00DE3286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DE3286" w:rsidRDefault="00DE3286" w:rsidP="00DE328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Разработка предложений по поддержке деревянного домостроения в целях увеличения спроса на продукцию в рамках реализации проектов</w:t>
            </w:r>
          </w:p>
        </w:tc>
        <w:tc>
          <w:tcPr>
            <w:tcW w:w="787" w:type="pct"/>
          </w:tcPr>
          <w:p w:rsidR="00DE3286" w:rsidRPr="005D2F66" w:rsidRDefault="00DE3286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6" w:type="pct"/>
          </w:tcPr>
          <w:p w:rsidR="00DE3286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Поиск инвесторов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1E3D82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инвесторов (внутренних, внешних), потенциально заинтересованных в реализации проектов с использованием баз данных (контур-фокус), отслеживание информации об инвесторах, масштабирующих бизнес в регионах РФ, экспертами и др.</w:t>
            </w:r>
          </w:p>
        </w:tc>
        <w:tc>
          <w:tcPr>
            <w:tcW w:w="787" w:type="pct"/>
          </w:tcPr>
          <w:p w:rsidR="00E71A9B" w:rsidRPr="001D7259" w:rsidRDefault="001D7259" w:rsidP="001D725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01.09.2025</w:t>
            </w: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Взаимодействие с агентами бизнеса (банки, МФЦ, частные промпарки, владельцы земельных участков, консультанты, эксперты, интеграторы) в целях сотрудничества по реализации проектов</w:t>
            </w:r>
          </w:p>
        </w:tc>
        <w:tc>
          <w:tcPr>
            <w:tcW w:w="787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 мере необходимости</w:t>
            </w: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  <w:r w:rsidRPr="002034B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Обеспечение работы с инвесторами в системе «одного окна» с учетом обратной связи</w:t>
            </w:r>
          </w:p>
        </w:tc>
        <w:tc>
          <w:tcPr>
            <w:tcW w:w="787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Постоянно </w:t>
            </w: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Коммуникации, работа со стейкхолдерами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Встраивание направления в коммуникативную политику МО</w:t>
            </w:r>
          </w:p>
        </w:tc>
        <w:tc>
          <w:tcPr>
            <w:tcW w:w="787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Формирование перечня возможных каналов для </w:t>
            </w:r>
            <w:r w:rsidRPr="005D2F66">
              <w:rPr>
                <w:rFonts w:ascii="Arial" w:hAnsi="Arial" w:cs="Arial"/>
                <w:sz w:val="26"/>
                <w:szCs w:val="26"/>
                <w:lang w:val="en-US"/>
              </w:rPr>
              <w:t>PR</w:t>
            </w:r>
          </w:p>
        </w:tc>
        <w:tc>
          <w:tcPr>
            <w:tcW w:w="787" w:type="pct"/>
          </w:tcPr>
          <w:p w:rsidR="001D7259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  <w:p w:rsidR="00E71A9B" w:rsidRPr="001D7259" w:rsidRDefault="00E71A9B" w:rsidP="001D725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</w:t>
            </w:r>
            <w:r w:rsidRPr="002034B4">
              <w:rPr>
                <w:rFonts w:ascii="Arial" w:hAnsi="Arial" w:cs="Arial"/>
                <w:sz w:val="26"/>
                <w:szCs w:val="26"/>
              </w:rPr>
              <w:lastRenderedPageBreak/>
              <w:t>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Определение целевой аудитории и инфоповодов на разных уровнях</w:t>
            </w:r>
          </w:p>
        </w:tc>
        <w:tc>
          <w:tcPr>
            <w:tcW w:w="787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01.08.2025</w:t>
            </w: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 xml:space="preserve">Участие в отраслевых мероприятиях </w:t>
            </w:r>
            <w:r w:rsidR="00677A60">
              <w:rPr>
                <w:rFonts w:ascii="Arial" w:hAnsi="Arial" w:cs="Arial"/>
                <w:sz w:val="26"/>
                <w:szCs w:val="26"/>
              </w:rPr>
              <w:t>деревопереработчиков</w:t>
            </w:r>
          </w:p>
        </w:tc>
        <w:tc>
          <w:tcPr>
            <w:tcW w:w="787" w:type="pct"/>
          </w:tcPr>
          <w:p w:rsidR="00E71A9B" w:rsidRPr="005D2F66" w:rsidRDefault="001D7259" w:rsidP="001D725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D2F66">
              <w:rPr>
                <w:rFonts w:ascii="Arial" w:hAnsi="Arial" w:cs="Arial"/>
                <w:b/>
                <w:sz w:val="26"/>
                <w:szCs w:val="26"/>
              </w:rPr>
              <w:t>Нормативное регулирование</w:t>
            </w:r>
          </w:p>
        </w:tc>
        <w:tc>
          <w:tcPr>
            <w:tcW w:w="787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6" w:type="pct"/>
          </w:tcPr>
          <w:p w:rsidR="00E71A9B" w:rsidRPr="005D2F66" w:rsidRDefault="00E71A9B" w:rsidP="00E71A9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Изменение категории земель, вида разрешенного использования земельных участков (при условии согласования использования такого участка для реализации проекта и готовности инвестора) с учетом нормативных ограничений</w:t>
            </w:r>
          </w:p>
        </w:tc>
        <w:tc>
          <w:tcPr>
            <w:tcW w:w="787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B1621D" w:rsidRPr="005D2F66" w:rsidTr="00511F5E">
        <w:tc>
          <w:tcPr>
            <w:tcW w:w="230" w:type="pct"/>
          </w:tcPr>
          <w:p w:rsidR="00B1621D" w:rsidRPr="005D2F66" w:rsidRDefault="00B1621D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B1621D" w:rsidRPr="005D2F66" w:rsidRDefault="00B1621D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Подготовка предложений на региональный уровень в части упрощения процедуры (перечня документов) получения господдержки (субсидий)</w:t>
            </w:r>
          </w:p>
        </w:tc>
        <w:tc>
          <w:tcPr>
            <w:tcW w:w="787" w:type="pct"/>
          </w:tcPr>
          <w:p w:rsidR="00B1621D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786" w:type="pct"/>
          </w:tcPr>
          <w:p w:rsidR="00B1621D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>Комитет экономической политики Администрации Ханты-Мансийского района</w:t>
            </w:r>
          </w:p>
        </w:tc>
      </w:tr>
      <w:tr w:rsidR="00E71A9B" w:rsidRPr="005D2F66" w:rsidTr="00511F5E">
        <w:tc>
          <w:tcPr>
            <w:tcW w:w="230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96" w:type="pct"/>
          </w:tcPr>
          <w:p w:rsidR="00E71A9B" w:rsidRPr="005D2F66" w:rsidRDefault="00E71A9B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5D2F66">
              <w:rPr>
                <w:rFonts w:ascii="Arial" w:hAnsi="Arial" w:cs="Arial"/>
                <w:sz w:val="26"/>
                <w:szCs w:val="26"/>
              </w:rPr>
              <w:t>Проработка варианта предоставления субсидии по программам переподготовки кадров в целях реализации проекта</w:t>
            </w:r>
          </w:p>
        </w:tc>
        <w:tc>
          <w:tcPr>
            <w:tcW w:w="787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31.12.2025</w:t>
            </w:r>
          </w:p>
        </w:tc>
        <w:tc>
          <w:tcPr>
            <w:tcW w:w="786" w:type="pct"/>
          </w:tcPr>
          <w:p w:rsidR="00E71A9B" w:rsidRPr="005D2F66" w:rsidRDefault="001D7259" w:rsidP="00E71A9B">
            <w:pPr>
              <w:rPr>
                <w:rFonts w:ascii="Arial" w:hAnsi="Arial" w:cs="Arial"/>
                <w:sz w:val="26"/>
                <w:szCs w:val="26"/>
              </w:rPr>
            </w:pPr>
            <w:r w:rsidRPr="002034B4">
              <w:rPr>
                <w:rFonts w:ascii="Arial" w:hAnsi="Arial" w:cs="Arial"/>
                <w:sz w:val="26"/>
                <w:szCs w:val="26"/>
              </w:rPr>
              <w:t xml:space="preserve">Комитет экономической политики </w:t>
            </w:r>
            <w:r w:rsidRPr="002034B4">
              <w:rPr>
                <w:rFonts w:ascii="Arial" w:hAnsi="Arial" w:cs="Arial"/>
                <w:sz w:val="26"/>
                <w:szCs w:val="26"/>
              </w:rPr>
              <w:lastRenderedPageBreak/>
              <w:t>Администрации Ханты-Мансийского района</w:t>
            </w:r>
            <w:bookmarkStart w:id="0" w:name="_GoBack"/>
            <w:bookmarkEnd w:id="0"/>
          </w:p>
        </w:tc>
      </w:tr>
    </w:tbl>
    <w:p w:rsidR="0066574F" w:rsidRDefault="0066574F" w:rsidP="001D4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26711" w:rsidRDefault="00F26711" w:rsidP="001D4FC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A3F32" w:rsidRPr="00AA3F32" w:rsidRDefault="00AA3F32" w:rsidP="00AA3F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A3F32">
        <w:rPr>
          <w:rFonts w:ascii="Arial" w:hAnsi="Arial" w:cs="Arial"/>
          <w:sz w:val="26"/>
          <w:szCs w:val="26"/>
        </w:rPr>
        <w:t>Инвестиционная команда Ханты-Мансийского района</w:t>
      </w:r>
    </w:p>
    <w:p w:rsidR="00AA3F32" w:rsidRPr="00AA3F32" w:rsidRDefault="00AA3F32" w:rsidP="00AA3F32">
      <w:pPr>
        <w:spacing w:after="0" w:line="240" w:lineRule="auto"/>
        <w:rPr>
          <w:rFonts w:ascii="Arial" w:hAnsi="Arial" w:cs="Arial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7"/>
        <w:gridCol w:w="12298"/>
      </w:tblGrid>
      <w:tr w:rsidR="00AA3F32" w:rsidRPr="00AA3F32" w:rsidTr="00AA3F32">
        <w:tc>
          <w:tcPr>
            <w:tcW w:w="0" w:type="auto"/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Инвестиционный уполномоченный   </w:t>
            </w:r>
          </w:p>
        </w:tc>
        <w:tc>
          <w:tcPr>
            <w:tcW w:w="0" w:type="auto"/>
            <w:tcBorders>
              <w:left w:val="single" w:sz="2" w:space="0" w:color="CCDDEE"/>
            </w:tcBorders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 xml:space="preserve">Глава Ханты-Мансийского района, </w:t>
            </w:r>
            <w:proofErr w:type="spellStart"/>
            <w:r w:rsidRPr="00AA3F32">
              <w:rPr>
                <w:rFonts w:ascii="Arial" w:hAnsi="Arial" w:cs="Arial"/>
                <w:sz w:val="26"/>
                <w:szCs w:val="26"/>
              </w:rPr>
              <w:t>Минулин</w:t>
            </w:r>
            <w:proofErr w:type="spellEnd"/>
            <w:r w:rsidRPr="00AA3F32">
              <w:rPr>
                <w:rFonts w:ascii="Arial" w:hAnsi="Arial" w:cs="Arial"/>
                <w:sz w:val="26"/>
                <w:szCs w:val="26"/>
              </w:rPr>
              <w:t xml:space="preserve"> Кирилл </w:t>
            </w:r>
            <w:proofErr w:type="spellStart"/>
            <w:r w:rsidRPr="00AA3F32">
              <w:rPr>
                <w:rFonts w:ascii="Arial" w:hAnsi="Arial" w:cs="Arial"/>
                <w:sz w:val="26"/>
                <w:szCs w:val="26"/>
              </w:rPr>
              <w:t>Равильевич</w:t>
            </w:r>
            <w:proofErr w:type="spellEnd"/>
            <w:r w:rsidRPr="00AA3F32">
              <w:rPr>
                <w:rFonts w:ascii="Arial" w:hAnsi="Arial" w:cs="Arial"/>
                <w:sz w:val="26"/>
                <w:szCs w:val="26"/>
              </w:rPr>
              <w:t>, Телефон: (3467) 352-800, 352-809 Электронная почта: </w:t>
            </w:r>
            <w:hyperlink r:id="rId7" w:history="1">
              <w:r w:rsidRPr="00AA3F32">
                <w:rPr>
                  <w:rStyle w:val="a8"/>
                  <w:rFonts w:ascii="Arial" w:hAnsi="Arial" w:cs="Arial"/>
                  <w:sz w:val="26"/>
                  <w:szCs w:val="26"/>
                </w:rPr>
                <w:t>office@hmrn.ru Адрес: 628002, г. Ханты-Мансийск, ул. Гагарина, 214, к. 301 </w:t>
              </w:r>
            </w:hyperlink>
          </w:p>
        </w:tc>
      </w:tr>
      <w:tr w:rsidR="00AA3F32" w:rsidRPr="00AA3F32" w:rsidTr="00AA3F32">
        <w:tc>
          <w:tcPr>
            <w:tcW w:w="0" w:type="auto"/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left w:val="single" w:sz="2" w:space="0" w:color="CCDDEE"/>
            </w:tcBorders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AA3F32" w:rsidRPr="00AA3F32" w:rsidTr="00AA3F32">
        <w:tc>
          <w:tcPr>
            <w:tcW w:w="0" w:type="auto"/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По вопросам земельных отношений</w:t>
            </w:r>
            <w:r w:rsidRPr="00AA3F32">
              <w:rPr>
                <w:rFonts w:ascii="Arial" w:hAnsi="Arial" w:cs="Arial"/>
                <w:sz w:val="26"/>
                <w:szCs w:val="26"/>
              </w:rPr>
              <w:br/>
              <w:t>и имущественной поддержки</w:t>
            </w:r>
          </w:p>
        </w:tc>
        <w:tc>
          <w:tcPr>
            <w:tcW w:w="0" w:type="auto"/>
            <w:tcBorders>
              <w:left w:val="single" w:sz="2" w:space="0" w:color="CCDDEE"/>
            </w:tcBorders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первый заместитель Главы Ханты-Мансийского района, </w:t>
            </w:r>
            <w:hyperlink r:id="rId8" w:history="1">
              <w:r w:rsidRPr="00AA3F32">
                <w:rPr>
                  <w:rStyle w:val="a8"/>
                  <w:rFonts w:ascii="Arial" w:hAnsi="Arial" w:cs="Arial"/>
                  <w:sz w:val="26"/>
                  <w:szCs w:val="26"/>
                </w:rPr>
                <w:t xml:space="preserve">Витвицкий Александр </w:t>
              </w:r>
              <w:proofErr w:type="gramStart"/>
              <w:r w:rsidRPr="00AA3F32">
                <w:rPr>
                  <w:rStyle w:val="a8"/>
                  <w:rFonts w:ascii="Arial" w:hAnsi="Arial" w:cs="Arial"/>
                  <w:sz w:val="26"/>
                  <w:szCs w:val="26"/>
                </w:rPr>
                <w:t>Владимирович</w:t>
              </w:r>
            </w:hyperlink>
            <w:r w:rsidRPr="00AA3F32">
              <w:rPr>
                <w:rFonts w:ascii="Arial" w:hAnsi="Arial" w:cs="Arial"/>
                <w:sz w:val="26"/>
                <w:szCs w:val="26"/>
              </w:rPr>
              <w:t>,  Телефон</w:t>
            </w:r>
            <w:proofErr w:type="gramEnd"/>
            <w:r w:rsidRPr="00AA3F32">
              <w:rPr>
                <w:rFonts w:ascii="Arial" w:hAnsi="Arial" w:cs="Arial"/>
                <w:sz w:val="26"/>
                <w:szCs w:val="26"/>
              </w:rPr>
              <w:t>: (3467) 352-805, 352-812  Электронная почта: </w:t>
            </w:r>
            <w:hyperlink r:id="rId9" w:history="1">
              <w:r w:rsidRPr="00AA3F32">
                <w:rPr>
                  <w:rStyle w:val="a8"/>
                  <w:rFonts w:ascii="Arial" w:hAnsi="Arial" w:cs="Arial"/>
                  <w:sz w:val="26"/>
                  <w:szCs w:val="26"/>
                </w:rPr>
                <w:t>vitvitskii@hmrn.r</w:t>
              </w:r>
            </w:hyperlink>
            <w:r w:rsidRPr="00AA3F32">
              <w:rPr>
                <w:rFonts w:ascii="Arial" w:hAnsi="Arial" w:cs="Arial"/>
                <w:sz w:val="26"/>
                <w:szCs w:val="26"/>
              </w:rPr>
              <w:t>u</w:t>
            </w:r>
          </w:p>
        </w:tc>
      </w:tr>
      <w:tr w:rsidR="00AA3F32" w:rsidRPr="00AA3F32" w:rsidTr="00AA3F32">
        <w:tc>
          <w:tcPr>
            <w:tcW w:w="0" w:type="auto"/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left w:val="single" w:sz="2" w:space="0" w:color="CCDDEE"/>
            </w:tcBorders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AA3F32" w:rsidRPr="00AA3F32" w:rsidTr="00AA3F32">
        <w:tc>
          <w:tcPr>
            <w:tcW w:w="0" w:type="auto"/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По вопросам строительства</w:t>
            </w:r>
            <w:r w:rsidRPr="00AA3F32">
              <w:rPr>
                <w:rFonts w:ascii="Arial" w:hAnsi="Arial" w:cs="Arial"/>
                <w:sz w:val="26"/>
                <w:szCs w:val="26"/>
              </w:rPr>
              <w:br/>
              <w:t>и подключения к инженерной </w:t>
            </w:r>
            <w:r w:rsidRPr="00AA3F32">
              <w:rPr>
                <w:rFonts w:ascii="Arial" w:hAnsi="Arial" w:cs="Arial"/>
                <w:sz w:val="26"/>
                <w:szCs w:val="26"/>
              </w:rPr>
              <w:br/>
              <w:t>инфраструктуре</w:t>
            </w:r>
          </w:p>
        </w:tc>
        <w:tc>
          <w:tcPr>
            <w:tcW w:w="0" w:type="auto"/>
            <w:tcBorders>
              <w:left w:val="single" w:sz="2" w:space="0" w:color="CCDDEE"/>
            </w:tcBorders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заместитель Главы Ханты-Мансийского района, директор департамента строительства, архитектуры и ЖКХ, </w:t>
            </w:r>
            <w:proofErr w:type="spellStart"/>
            <w:r w:rsidR="001D7259">
              <w:rPr>
                <w:rStyle w:val="a8"/>
                <w:rFonts w:ascii="Arial" w:hAnsi="Arial" w:cs="Arial"/>
                <w:sz w:val="26"/>
                <w:szCs w:val="26"/>
              </w:rPr>
              <w:fldChar w:fldCharType="begin"/>
            </w:r>
            <w:r w:rsidR="001D7259">
              <w:rPr>
                <w:rStyle w:val="a8"/>
                <w:rFonts w:ascii="Arial" w:hAnsi="Arial" w:cs="Arial"/>
                <w:sz w:val="26"/>
                <w:szCs w:val="26"/>
              </w:rPr>
              <w:instrText xml:space="preserve"> HYPERLINK "http://hmrn.ru/about/contacts/strukt/36929/" </w:instrText>
            </w:r>
            <w:r w:rsidR="001D7259">
              <w:rPr>
                <w:rStyle w:val="a8"/>
                <w:rFonts w:ascii="Arial" w:hAnsi="Arial" w:cs="Arial"/>
                <w:sz w:val="26"/>
                <w:szCs w:val="26"/>
              </w:rPr>
              <w:fldChar w:fldCharType="separate"/>
            </w:r>
            <w:r w:rsidRPr="00AA3F32">
              <w:rPr>
                <w:rStyle w:val="a8"/>
                <w:rFonts w:ascii="Arial" w:hAnsi="Arial" w:cs="Arial"/>
                <w:sz w:val="26"/>
                <w:szCs w:val="26"/>
              </w:rPr>
              <w:t>Речапов</w:t>
            </w:r>
            <w:proofErr w:type="spellEnd"/>
            <w:r w:rsidRPr="00AA3F32">
              <w:rPr>
                <w:rStyle w:val="a8"/>
                <w:rFonts w:ascii="Arial" w:hAnsi="Arial" w:cs="Arial"/>
                <w:sz w:val="26"/>
                <w:szCs w:val="26"/>
              </w:rPr>
              <w:t xml:space="preserve"> Руслан </w:t>
            </w:r>
            <w:proofErr w:type="spellStart"/>
            <w:r w:rsidRPr="00AA3F32">
              <w:rPr>
                <w:rStyle w:val="a8"/>
                <w:rFonts w:ascii="Arial" w:hAnsi="Arial" w:cs="Arial"/>
                <w:sz w:val="26"/>
                <w:szCs w:val="26"/>
              </w:rPr>
              <w:t>Шаукатович</w:t>
            </w:r>
            <w:proofErr w:type="spellEnd"/>
            <w:r w:rsidR="001D7259">
              <w:rPr>
                <w:rStyle w:val="a8"/>
                <w:rFonts w:ascii="Arial" w:hAnsi="Arial" w:cs="Arial"/>
                <w:sz w:val="26"/>
                <w:szCs w:val="26"/>
              </w:rPr>
              <w:fldChar w:fldCharType="end"/>
            </w:r>
            <w:r w:rsidRPr="00AA3F32">
              <w:rPr>
                <w:rFonts w:ascii="Arial" w:hAnsi="Arial" w:cs="Arial"/>
                <w:sz w:val="26"/>
                <w:szCs w:val="26"/>
              </w:rPr>
              <w:t>, Телефон: (3467) 332-400 (доб. 201), 334-693 (доб. 302)</w:t>
            </w:r>
          </w:p>
        </w:tc>
      </w:tr>
      <w:tr w:rsidR="00AA3F32" w:rsidRPr="00AA3F32" w:rsidTr="00AA3F32">
        <w:tc>
          <w:tcPr>
            <w:tcW w:w="0" w:type="auto"/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left w:val="single" w:sz="2" w:space="0" w:color="CCDDEE"/>
            </w:tcBorders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AA3F32" w:rsidRPr="00AA3F32" w:rsidTr="00AA3F32">
        <w:tc>
          <w:tcPr>
            <w:tcW w:w="0" w:type="auto"/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По вопросам поддержки субъектов</w:t>
            </w:r>
            <w:r w:rsidRPr="00AA3F32">
              <w:rPr>
                <w:rFonts w:ascii="Arial" w:hAnsi="Arial" w:cs="Arial"/>
                <w:sz w:val="26"/>
                <w:szCs w:val="26"/>
              </w:rPr>
              <w:br/>
              <w:t>инвестиционной деятельности и</w:t>
            </w:r>
            <w:r w:rsidRPr="00AA3F32">
              <w:rPr>
                <w:rFonts w:ascii="Arial" w:hAnsi="Arial" w:cs="Arial"/>
                <w:sz w:val="26"/>
                <w:szCs w:val="26"/>
              </w:rPr>
              <w:br/>
              <w:t>предпринимательства района  </w:t>
            </w:r>
          </w:p>
        </w:tc>
        <w:tc>
          <w:tcPr>
            <w:tcW w:w="0" w:type="auto"/>
            <w:tcBorders>
              <w:left w:val="single" w:sz="2" w:space="0" w:color="CCDDEE"/>
            </w:tcBorders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председатель комитета экономической политики, </w:t>
            </w:r>
            <w:hyperlink r:id="rId10" w:history="1">
              <w:r w:rsidRPr="00AA3F32">
                <w:rPr>
                  <w:rStyle w:val="a8"/>
                  <w:rFonts w:ascii="Arial" w:hAnsi="Arial" w:cs="Arial"/>
                  <w:sz w:val="26"/>
                  <w:szCs w:val="26"/>
                </w:rPr>
                <w:t>Овсянников Юрий Александрович</w:t>
              </w:r>
            </w:hyperlink>
            <w:r w:rsidRPr="00AA3F32">
              <w:rPr>
                <w:rFonts w:ascii="Arial" w:hAnsi="Arial" w:cs="Arial"/>
                <w:sz w:val="26"/>
                <w:szCs w:val="26"/>
              </w:rPr>
              <w:t>, Телефон: (3467) 352-</w:t>
            </w:r>
            <w:proofErr w:type="gramStart"/>
            <w:r w:rsidRPr="00AA3F32">
              <w:rPr>
                <w:rFonts w:ascii="Arial" w:hAnsi="Arial" w:cs="Arial"/>
                <w:sz w:val="26"/>
                <w:szCs w:val="26"/>
              </w:rPr>
              <w:t>765  89044663164</w:t>
            </w:r>
            <w:proofErr w:type="gramEnd"/>
            <w:r w:rsidRPr="00AA3F32">
              <w:rPr>
                <w:rFonts w:ascii="Arial" w:hAnsi="Arial" w:cs="Arial"/>
                <w:sz w:val="26"/>
                <w:szCs w:val="26"/>
              </w:rPr>
              <w:t>. Электронная почта: </w:t>
            </w:r>
            <w:hyperlink r:id="rId11" w:history="1">
              <w:r w:rsidRPr="00AA3F32">
                <w:rPr>
                  <w:rStyle w:val="a8"/>
                  <w:rFonts w:ascii="Arial" w:hAnsi="Arial" w:cs="Arial"/>
                  <w:sz w:val="26"/>
                  <w:szCs w:val="26"/>
                </w:rPr>
                <w:t>ovsyannikov@hmrn.ru</w:t>
              </w:r>
            </w:hyperlink>
          </w:p>
        </w:tc>
      </w:tr>
      <w:tr w:rsidR="00AA3F32" w:rsidRPr="00AA3F32" w:rsidTr="00AA3F32">
        <w:tc>
          <w:tcPr>
            <w:tcW w:w="0" w:type="auto"/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left w:val="single" w:sz="2" w:space="0" w:color="CCDDEE"/>
            </w:tcBorders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AA3F32" w:rsidRPr="00AA3F32" w:rsidTr="00AA3F32">
        <w:tc>
          <w:tcPr>
            <w:tcW w:w="0" w:type="auto"/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>По вопросам поддержки субъектов</w:t>
            </w:r>
            <w:r w:rsidRPr="00AA3F32">
              <w:rPr>
                <w:rFonts w:ascii="Arial" w:hAnsi="Arial" w:cs="Arial"/>
                <w:sz w:val="26"/>
                <w:szCs w:val="26"/>
              </w:rPr>
              <w:br/>
              <w:t>предпринимательства района</w:t>
            </w:r>
          </w:p>
        </w:tc>
        <w:tc>
          <w:tcPr>
            <w:tcW w:w="0" w:type="auto"/>
            <w:tcBorders>
              <w:left w:val="single" w:sz="2" w:space="0" w:color="CCDDEE"/>
            </w:tcBorders>
            <w:shd w:val="clear" w:color="auto" w:fill="auto"/>
            <w:vAlign w:val="center"/>
            <w:hideMark/>
          </w:tcPr>
          <w:p w:rsidR="00AA3F32" w:rsidRPr="00AA3F32" w:rsidRDefault="00AA3F32" w:rsidP="00AA3F3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AA3F32">
              <w:rPr>
                <w:rFonts w:ascii="Arial" w:hAnsi="Arial" w:cs="Arial"/>
                <w:sz w:val="26"/>
                <w:szCs w:val="26"/>
              </w:rPr>
              <w:t xml:space="preserve">  директор муниципального автономного учреждения "Организационно-методический центр", </w:t>
            </w:r>
            <w:proofErr w:type="spellStart"/>
            <w:r w:rsidRPr="00AA3F32">
              <w:rPr>
                <w:rFonts w:ascii="Arial" w:hAnsi="Arial" w:cs="Arial"/>
                <w:sz w:val="26"/>
                <w:szCs w:val="26"/>
              </w:rPr>
              <w:t>Шишонкова</w:t>
            </w:r>
            <w:proofErr w:type="spellEnd"/>
            <w:r w:rsidRPr="00AA3F32">
              <w:rPr>
                <w:rFonts w:ascii="Arial" w:hAnsi="Arial" w:cs="Arial"/>
                <w:sz w:val="26"/>
                <w:szCs w:val="26"/>
              </w:rPr>
              <w:t xml:space="preserve"> Любовь </w:t>
            </w:r>
            <w:proofErr w:type="spellStart"/>
            <w:proofErr w:type="gramStart"/>
            <w:r w:rsidRPr="00AA3F32">
              <w:rPr>
                <w:rFonts w:ascii="Arial" w:hAnsi="Arial" w:cs="Arial"/>
                <w:sz w:val="26"/>
                <w:szCs w:val="26"/>
              </w:rPr>
              <w:t>Владимировна,тел</w:t>
            </w:r>
            <w:proofErr w:type="spellEnd"/>
            <w:r w:rsidRPr="00AA3F32">
              <w:rPr>
                <w:rFonts w:ascii="Arial" w:hAnsi="Arial" w:cs="Arial"/>
                <w:sz w:val="26"/>
                <w:szCs w:val="26"/>
              </w:rPr>
              <w:t>.</w:t>
            </w:r>
            <w:proofErr w:type="gramEnd"/>
            <w:r w:rsidRPr="00AA3F32">
              <w:rPr>
                <w:rFonts w:ascii="Arial" w:hAnsi="Arial" w:cs="Arial"/>
                <w:sz w:val="26"/>
                <w:szCs w:val="26"/>
              </w:rPr>
              <w:t xml:space="preserve"> 339-115; Электронная почта: </w:t>
            </w:r>
            <w:hyperlink r:id="rId12" w:history="1">
              <w:r w:rsidRPr="00AA3F32">
                <w:rPr>
                  <w:rStyle w:val="a8"/>
                  <w:rFonts w:ascii="Arial" w:hAnsi="Arial" w:cs="Arial"/>
                  <w:sz w:val="26"/>
                  <w:szCs w:val="26"/>
                </w:rPr>
                <w:t>maumed@mail.ru</w:t>
              </w:r>
            </w:hyperlink>
          </w:p>
        </w:tc>
      </w:tr>
    </w:tbl>
    <w:p w:rsidR="00F26711" w:rsidRPr="005D2F66" w:rsidRDefault="00F26711" w:rsidP="001D4FC1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F26711" w:rsidRPr="005D2F66" w:rsidSect="0066574F">
      <w:footerReference w:type="default" r:id="rId13"/>
      <w:pgSz w:w="16838" w:h="11906" w:orient="landscape"/>
      <w:pgMar w:top="426" w:right="536" w:bottom="567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4B6" w:rsidRDefault="000574B6" w:rsidP="0066574F">
      <w:pPr>
        <w:spacing w:after="0" w:line="240" w:lineRule="auto"/>
      </w:pPr>
      <w:r>
        <w:separator/>
      </w:r>
    </w:p>
  </w:endnote>
  <w:endnote w:type="continuationSeparator" w:id="0">
    <w:p w:rsidR="000574B6" w:rsidRDefault="000574B6" w:rsidP="0066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91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574F" w:rsidRDefault="0066574F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7259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7259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574F" w:rsidRDefault="006657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4B6" w:rsidRDefault="000574B6" w:rsidP="0066574F">
      <w:pPr>
        <w:spacing w:after="0" w:line="240" w:lineRule="auto"/>
      </w:pPr>
      <w:r>
        <w:separator/>
      </w:r>
    </w:p>
  </w:footnote>
  <w:footnote w:type="continuationSeparator" w:id="0">
    <w:p w:rsidR="000574B6" w:rsidRDefault="000574B6" w:rsidP="0066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3D"/>
    <w:rsid w:val="00003621"/>
    <w:rsid w:val="00056684"/>
    <w:rsid w:val="000574B6"/>
    <w:rsid w:val="00086CEB"/>
    <w:rsid w:val="000E7040"/>
    <w:rsid w:val="001103C0"/>
    <w:rsid w:val="001452F5"/>
    <w:rsid w:val="001520D7"/>
    <w:rsid w:val="00177BDA"/>
    <w:rsid w:val="001B760B"/>
    <w:rsid w:val="001C12D0"/>
    <w:rsid w:val="001C6BDC"/>
    <w:rsid w:val="001D4FC1"/>
    <w:rsid w:val="001D7259"/>
    <w:rsid w:val="001E3D82"/>
    <w:rsid w:val="001F4370"/>
    <w:rsid w:val="00222E8E"/>
    <w:rsid w:val="00242F61"/>
    <w:rsid w:val="002561B5"/>
    <w:rsid w:val="002A3283"/>
    <w:rsid w:val="002B249C"/>
    <w:rsid w:val="002D02F2"/>
    <w:rsid w:val="003506B8"/>
    <w:rsid w:val="003577AB"/>
    <w:rsid w:val="00384604"/>
    <w:rsid w:val="00387838"/>
    <w:rsid w:val="003E554F"/>
    <w:rsid w:val="004128F9"/>
    <w:rsid w:val="004376D8"/>
    <w:rsid w:val="00460B4B"/>
    <w:rsid w:val="004634E7"/>
    <w:rsid w:val="0047167E"/>
    <w:rsid w:val="004821AD"/>
    <w:rsid w:val="004C286B"/>
    <w:rsid w:val="004F0D41"/>
    <w:rsid w:val="00511F5E"/>
    <w:rsid w:val="00520DFE"/>
    <w:rsid w:val="00540C74"/>
    <w:rsid w:val="005422EB"/>
    <w:rsid w:val="0056166F"/>
    <w:rsid w:val="00592A75"/>
    <w:rsid w:val="005B037A"/>
    <w:rsid w:val="005D2F66"/>
    <w:rsid w:val="005D7E51"/>
    <w:rsid w:val="005E0BB3"/>
    <w:rsid w:val="005E5700"/>
    <w:rsid w:val="00624CF9"/>
    <w:rsid w:val="0066574F"/>
    <w:rsid w:val="00672A74"/>
    <w:rsid w:val="00677A60"/>
    <w:rsid w:val="00695594"/>
    <w:rsid w:val="006D0CF5"/>
    <w:rsid w:val="006F32DE"/>
    <w:rsid w:val="00726BF1"/>
    <w:rsid w:val="00734EFA"/>
    <w:rsid w:val="007369D5"/>
    <w:rsid w:val="0075076F"/>
    <w:rsid w:val="00784C58"/>
    <w:rsid w:val="0078668E"/>
    <w:rsid w:val="00787CF3"/>
    <w:rsid w:val="00796C48"/>
    <w:rsid w:val="007A0DA2"/>
    <w:rsid w:val="007C74D3"/>
    <w:rsid w:val="007F4180"/>
    <w:rsid w:val="008012B0"/>
    <w:rsid w:val="00822FB1"/>
    <w:rsid w:val="008454A9"/>
    <w:rsid w:val="0085668B"/>
    <w:rsid w:val="008A586F"/>
    <w:rsid w:val="008B6F61"/>
    <w:rsid w:val="00900D8C"/>
    <w:rsid w:val="009027AD"/>
    <w:rsid w:val="0091026C"/>
    <w:rsid w:val="00910D86"/>
    <w:rsid w:val="0096367D"/>
    <w:rsid w:val="009650A3"/>
    <w:rsid w:val="009A464E"/>
    <w:rsid w:val="009D68C9"/>
    <w:rsid w:val="00A2301B"/>
    <w:rsid w:val="00A47AAF"/>
    <w:rsid w:val="00A51F26"/>
    <w:rsid w:val="00A6298C"/>
    <w:rsid w:val="00A67016"/>
    <w:rsid w:val="00A71850"/>
    <w:rsid w:val="00A857EB"/>
    <w:rsid w:val="00A92A56"/>
    <w:rsid w:val="00AA3F32"/>
    <w:rsid w:val="00AC603D"/>
    <w:rsid w:val="00AF7960"/>
    <w:rsid w:val="00B1621D"/>
    <w:rsid w:val="00B623BE"/>
    <w:rsid w:val="00B671EC"/>
    <w:rsid w:val="00B727C1"/>
    <w:rsid w:val="00BA1552"/>
    <w:rsid w:val="00BD5501"/>
    <w:rsid w:val="00C1304A"/>
    <w:rsid w:val="00C45B27"/>
    <w:rsid w:val="00C97D28"/>
    <w:rsid w:val="00CA6D02"/>
    <w:rsid w:val="00CA78E5"/>
    <w:rsid w:val="00CC27BF"/>
    <w:rsid w:val="00CC61D9"/>
    <w:rsid w:val="00D002AA"/>
    <w:rsid w:val="00D12A65"/>
    <w:rsid w:val="00D274EF"/>
    <w:rsid w:val="00D7155D"/>
    <w:rsid w:val="00DD52C6"/>
    <w:rsid w:val="00DE0077"/>
    <w:rsid w:val="00DE0276"/>
    <w:rsid w:val="00DE3286"/>
    <w:rsid w:val="00E21A23"/>
    <w:rsid w:val="00E4231B"/>
    <w:rsid w:val="00E442BA"/>
    <w:rsid w:val="00E71A9B"/>
    <w:rsid w:val="00EA1A60"/>
    <w:rsid w:val="00ED0B8E"/>
    <w:rsid w:val="00F26711"/>
    <w:rsid w:val="00F464D8"/>
    <w:rsid w:val="00F64851"/>
    <w:rsid w:val="00F721FB"/>
    <w:rsid w:val="00F90D87"/>
    <w:rsid w:val="00FB1D86"/>
    <w:rsid w:val="00FC384A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52DF15C-66C7-4F2E-9771-FD5261F6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74F"/>
  </w:style>
  <w:style w:type="paragraph" w:styleId="a5">
    <w:name w:val="footer"/>
    <w:basedOn w:val="a"/>
    <w:link w:val="a6"/>
    <w:uiPriority w:val="99"/>
    <w:unhideWhenUsed/>
    <w:rsid w:val="0066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74F"/>
  </w:style>
  <w:style w:type="table" w:styleId="a7">
    <w:name w:val="Table Grid"/>
    <w:basedOn w:val="a1"/>
    <w:uiPriority w:val="39"/>
    <w:rsid w:val="009A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A3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rn.ru/about/contacts/strukt/5517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hmrn.ru" TargetMode="External"/><Relationship Id="rId12" Type="http://schemas.openxmlformats.org/officeDocument/2006/relationships/hyperlink" Target="mailto:maumed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vsyannikov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mrn.ru/about/contacts/strukt/14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tvitskii@hmr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564DA-D835-423D-8CD5-70615458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11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Vyatkin</dc:creator>
  <cp:keywords/>
  <dc:description/>
  <cp:lastModifiedBy>Орлова О.А.</cp:lastModifiedBy>
  <cp:revision>92</cp:revision>
  <dcterms:created xsi:type="dcterms:W3CDTF">2024-09-22T08:38:00Z</dcterms:created>
  <dcterms:modified xsi:type="dcterms:W3CDTF">2024-12-18T05:17:00Z</dcterms:modified>
</cp:coreProperties>
</file>