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63CF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40CA035F" w14:textId="716055E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97A" w:rsidRPr="006A03E5">
        <w:rPr>
          <w:rFonts w:ascii="Times New Roman" w:eastAsia="Times New Roman" w:hAnsi="Times New Roman" w:cs="Times New Roman"/>
          <w:sz w:val="28"/>
          <w:szCs w:val="28"/>
        </w:rPr>
        <w:t>Рыболовецкой производственной артел</w:t>
      </w:r>
      <w:r w:rsidR="001609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097A" w:rsidRPr="006A03E5">
        <w:rPr>
          <w:rFonts w:ascii="Times New Roman" w:eastAsia="Times New Roman" w:hAnsi="Times New Roman" w:cs="Times New Roman"/>
          <w:sz w:val="28"/>
          <w:szCs w:val="28"/>
        </w:rPr>
        <w:t xml:space="preserve"> (кооператива) «Заготовка рыбы»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«Кооператив»)</w:t>
      </w:r>
    </w:p>
    <w:p w14:paraId="20F02111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7313C94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</w:p>
    <w:p w14:paraId="309C4A5D" w14:textId="76EDC477" w:rsidR="00E534BB" w:rsidRPr="00982B61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6DDB1D7" w14:textId="77777777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1FC8010" w14:textId="0F4866AF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О неделим</w:t>
      </w:r>
      <w:r w:rsidR="00B90282">
        <w:rPr>
          <w:rFonts w:ascii="Times New Roman" w:hAnsi="Times New Roman" w:cs="Times New Roman"/>
          <w:b/>
          <w:sz w:val="28"/>
          <w:szCs w:val="28"/>
        </w:rPr>
        <w:t>ом</w:t>
      </w:r>
      <w:r w:rsidRPr="0024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b/>
          <w:sz w:val="28"/>
          <w:szCs w:val="28"/>
        </w:rPr>
        <w:t>Ф</w:t>
      </w:r>
      <w:r w:rsidRPr="00244FB8">
        <w:rPr>
          <w:rFonts w:ascii="Times New Roman" w:hAnsi="Times New Roman" w:cs="Times New Roman"/>
          <w:b/>
          <w:sz w:val="28"/>
          <w:szCs w:val="28"/>
        </w:rPr>
        <w:t>онд</w:t>
      </w:r>
      <w:r w:rsidR="00B90282">
        <w:rPr>
          <w:rFonts w:ascii="Times New Roman" w:hAnsi="Times New Roman" w:cs="Times New Roman"/>
          <w:b/>
          <w:sz w:val="28"/>
          <w:szCs w:val="28"/>
        </w:rPr>
        <w:t>е</w:t>
      </w:r>
      <w:r w:rsidR="009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97A" w:rsidRPr="0016097A">
        <w:rPr>
          <w:rFonts w:ascii="Times New Roman" w:hAnsi="Times New Roman" w:cs="Times New Roman"/>
          <w:b/>
          <w:sz w:val="28"/>
          <w:szCs w:val="28"/>
        </w:rPr>
        <w:t>строительства завода по переработке рыбы</w:t>
      </w:r>
    </w:p>
    <w:p w14:paraId="3EC9C280" w14:textId="59C22EF9" w:rsidR="00E534BB" w:rsidRPr="008D0F3B" w:rsidRDefault="00E534BB" w:rsidP="008D0F3B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3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D37766D" w14:textId="0232D8EA" w:rsidR="00E534BB" w:rsidRPr="00B45CFC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CFC">
        <w:rPr>
          <w:rFonts w:ascii="Times New Roman" w:hAnsi="Times New Roman" w:cs="Times New Roman"/>
          <w:sz w:val="28"/>
          <w:szCs w:val="28"/>
        </w:rPr>
        <w:t>Положение о неделим</w:t>
      </w:r>
      <w:r w:rsidR="00B90282">
        <w:rPr>
          <w:rFonts w:ascii="Times New Roman" w:hAnsi="Times New Roman" w:cs="Times New Roman"/>
          <w:sz w:val="28"/>
          <w:szCs w:val="28"/>
        </w:rPr>
        <w:t>ом</w:t>
      </w:r>
      <w:r w:rsidRPr="00B45CFC">
        <w:rPr>
          <w:rFonts w:ascii="Times New Roman" w:hAnsi="Times New Roman" w:cs="Times New Roman"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sz w:val="28"/>
          <w:szCs w:val="28"/>
        </w:rPr>
        <w:t>Ф</w:t>
      </w:r>
      <w:r w:rsidRPr="00B45CFC">
        <w:rPr>
          <w:rFonts w:ascii="Times New Roman" w:hAnsi="Times New Roman" w:cs="Times New Roman"/>
          <w:sz w:val="28"/>
          <w:szCs w:val="28"/>
        </w:rPr>
        <w:t>онд</w:t>
      </w:r>
      <w:r w:rsidR="00B90282">
        <w:rPr>
          <w:rFonts w:ascii="Times New Roman" w:hAnsi="Times New Roman" w:cs="Times New Roman"/>
          <w:sz w:val="28"/>
          <w:szCs w:val="28"/>
        </w:rPr>
        <w:t>е</w:t>
      </w:r>
      <w:r w:rsidR="00982B61">
        <w:rPr>
          <w:rFonts w:ascii="Times New Roman" w:hAnsi="Times New Roman" w:cs="Times New Roman"/>
          <w:sz w:val="28"/>
          <w:szCs w:val="28"/>
        </w:rPr>
        <w:t xml:space="preserve"> </w:t>
      </w:r>
      <w:r w:rsidR="0016097A">
        <w:rPr>
          <w:rFonts w:ascii="Times New Roman" w:hAnsi="Times New Roman" w:cs="Times New Roman"/>
          <w:sz w:val="28"/>
          <w:szCs w:val="28"/>
        </w:rPr>
        <w:t>строительства завода по переработке рыбы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2B61">
        <w:rPr>
          <w:rFonts w:ascii="Times New Roman" w:hAnsi="Times New Roman" w:cs="Times New Roman"/>
          <w:sz w:val="28"/>
          <w:szCs w:val="28"/>
        </w:rPr>
        <w:t>, соответственно</w:t>
      </w:r>
      <w:r w:rsidRPr="00B45CFC">
        <w:rPr>
          <w:rFonts w:ascii="Times New Roman" w:hAnsi="Times New Roman" w:cs="Times New Roman"/>
          <w:sz w:val="28"/>
          <w:szCs w:val="28"/>
        </w:rPr>
        <w:t xml:space="preserve"> «Положение»</w:t>
      </w:r>
      <w:r w:rsidR="00982B61">
        <w:rPr>
          <w:rFonts w:ascii="Times New Roman" w:hAnsi="Times New Roman" w:cs="Times New Roman"/>
          <w:sz w:val="28"/>
          <w:szCs w:val="28"/>
        </w:rPr>
        <w:t>, «Фонд»</w:t>
      </w:r>
      <w:r w:rsidRPr="00B45CFC">
        <w:rPr>
          <w:rFonts w:ascii="Times New Roman" w:hAnsi="Times New Roman" w:cs="Times New Roman"/>
          <w:sz w:val="28"/>
          <w:szCs w:val="28"/>
        </w:rPr>
        <w:t xml:space="preserve">) </w:t>
      </w:r>
      <w:r w:rsidR="0016097A" w:rsidRPr="006A03E5">
        <w:rPr>
          <w:rFonts w:ascii="Times New Roman" w:eastAsia="Times New Roman" w:hAnsi="Times New Roman" w:cs="Times New Roman"/>
          <w:sz w:val="28"/>
          <w:szCs w:val="28"/>
        </w:rPr>
        <w:t>Рыболовецкой производственной артел</w:t>
      </w:r>
      <w:r w:rsidR="001609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097A" w:rsidRPr="006A03E5">
        <w:rPr>
          <w:rFonts w:ascii="Times New Roman" w:eastAsia="Times New Roman" w:hAnsi="Times New Roman" w:cs="Times New Roman"/>
          <w:sz w:val="28"/>
          <w:szCs w:val="28"/>
        </w:rPr>
        <w:t xml:space="preserve"> (кооператива) «Заготовка рыбы»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 также – «Кооператив») является внутренним нормативным документом, разработанным на основании и в соответствии с Федеральным законом от 08.12.1995 г. № 193-ФЗ «О сельскохозяйственной кооперации» (далее также – «Закон») и Уставом Кооператива.</w:t>
      </w:r>
    </w:p>
    <w:p w14:paraId="33C709D7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обязательно для ознакомления для всех членов и ассоциированных членов (далее также – «Участников») Кооператива, согласие с нормами Положения и их практическое исполнение является необходимым условием участия в Кооперативе.</w:t>
      </w:r>
    </w:p>
    <w:p w14:paraId="75D15990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нормы Положения противоречат Уставу или Закону, приоритет имеют нормы Устава или Закона соответственно.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решениям органов управления и контроля Кооператива, приоритет имеют нормы Положения.</w:t>
      </w:r>
    </w:p>
    <w:p w14:paraId="59215187" w14:textId="77777777" w:rsidR="008D0F3B" w:rsidRDefault="008D0F3B" w:rsidP="008D0F3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65EF0E" w14:textId="0B24E291" w:rsidR="00E534BB" w:rsidRPr="00244FB8" w:rsidRDefault="00E534BB" w:rsidP="008D0F3B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 xml:space="preserve">Понятие и состав </w:t>
      </w:r>
      <w:r w:rsidR="00982B61">
        <w:rPr>
          <w:rFonts w:ascii="Times New Roman" w:hAnsi="Times New Roman" w:cs="Times New Roman"/>
          <w:b/>
          <w:sz w:val="28"/>
          <w:szCs w:val="28"/>
        </w:rPr>
        <w:t>Фонда</w:t>
      </w:r>
    </w:p>
    <w:p w14:paraId="2418D55F" w14:textId="03ACA905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</w:t>
      </w:r>
      <w:r w:rsidR="00E534BB">
        <w:rPr>
          <w:rFonts w:ascii="Times New Roman" w:hAnsi="Times New Roman" w:cs="Times New Roman"/>
          <w:sz w:val="28"/>
          <w:szCs w:val="28"/>
        </w:rPr>
        <w:t xml:space="preserve"> под неделимыми фондами понимается часть собственных средств Кооператива, не 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подлежащая в период существования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разделу на паи членов кооператива и ассоциированных членов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или выплате при прекращении ими членства 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ооперативе и используемая на цели, определенные уставом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>ооператива</w:t>
      </w:r>
      <w:r w:rsidR="00E534BB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="00E534BB">
        <w:rPr>
          <w:rFonts w:ascii="Times New Roman" w:hAnsi="Times New Roman" w:cs="Times New Roman"/>
          <w:sz w:val="28"/>
          <w:szCs w:val="28"/>
        </w:rPr>
        <w:t xml:space="preserve"> Кооператива не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 собственного материально-вещественного воплощения,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 xml:space="preserve">тся частью пассивов </w:t>
      </w:r>
      <w:r w:rsidR="00E534BB">
        <w:rPr>
          <w:rFonts w:ascii="Times New Roman" w:hAnsi="Times New Roman" w:cs="Times New Roman"/>
          <w:sz w:val="28"/>
          <w:szCs w:val="28"/>
        </w:rPr>
        <w:lastRenderedPageBreak/>
        <w:t xml:space="preserve">(источников средств) Кооператива и в бухгалтерской (финансовой) отчётности отражаются в Разделе </w:t>
      </w:r>
      <w:r w:rsidR="00E534BB" w:rsidRPr="00B45CFC">
        <w:rPr>
          <w:rFonts w:ascii="Times New Roman" w:hAnsi="Times New Roman" w:cs="Times New Roman"/>
          <w:sz w:val="28"/>
          <w:szCs w:val="28"/>
        </w:rPr>
        <w:t>III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 </w:t>
      </w:r>
      <w:r w:rsidR="00E534BB">
        <w:rPr>
          <w:rFonts w:ascii="Times New Roman" w:hAnsi="Times New Roman" w:cs="Times New Roman"/>
          <w:sz w:val="28"/>
          <w:szCs w:val="28"/>
        </w:rPr>
        <w:t>бухгалтерского баланса.</w:t>
      </w:r>
    </w:p>
    <w:p w14:paraId="67BE63F1" w14:textId="50B0C71A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34BB">
        <w:rPr>
          <w:rFonts w:ascii="Times New Roman" w:hAnsi="Times New Roman" w:cs="Times New Roman"/>
          <w:sz w:val="28"/>
          <w:szCs w:val="28"/>
        </w:rPr>
        <w:t>бъекты неделимых фондов в том смысле, который вкладывается в это понятие частью 5.1. стати 34 Закона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имею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E534BB">
        <w:rPr>
          <w:rFonts w:ascii="Times New Roman" w:hAnsi="Times New Roman" w:cs="Times New Roman"/>
          <w:sz w:val="28"/>
          <w:szCs w:val="28"/>
        </w:rPr>
        <w:t xml:space="preserve"> собственное материально-вещественное воплощение и в бухгалтерской (финансовой) 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>отчётности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</w:rPr>
        <w:t>емые</w:t>
      </w:r>
      <w:r w:rsidR="00E534BB">
        <w:rPr>
          <w:rFonts w:ascii="Times New Roman" w:hAnsi="Times New Roman" w:cs="Times New Roman"/>
          <w:sz w:val="28"/>
          <w:szCs w:val="28"/>
        </w:rPr>
        <w:t xml:space="preserve"> в составе активов бухгалтерского баланса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Положением не регулируются</w:t>
      </w:r>
      <w:r w:rsidR="00E534BB">
        <w:rPr>
          <w:rFonts w:ascii="Times New Roman" w:hAnsi="Times New Roman" w:cs="Times New Roman"/>
          <w:sz w:val="28"/>
          <w:szCs w:val="28"/>
        </w:rPr>
        <w:t>.</w:t>
      </w:r>
    </w:p>
    <w:p w14:paraId="6E4196EF" w14:textId="77777777" w:rsidR="008D0F3B" w:rsidRDefault="008D0F3B" w:rsidP="008D0F3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5F109B" w14:textId="77777777" w:rsidR="0023000E" w:rsidRPr="00B77554" w:rsidRDefault="00B90282" w:rsidP="008D0F3B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54">
        <w:rPr>
          <w:rFonts w:ascii="Times New Roman" w:hAnsi="Times New Roman" w:cs="Times New Roman"/>
          <w:b/>
          <w:sz w:val="28"/>
          <w:szCs w:val="28"/>
        </w:rPr>
        <w:t>Источники формирования Фонда</w:t>
      </w:r>
      <w:r w:rsidR="0023000E" w:rsidRPr="00B77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CDA90" w14:textId="5263E313" w:rsidR="00FA4F13" w:rsidRPr="00D26724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Фонд образован в соответствии с правилами, установленными Законом, для целей, в размере и за счёт источников, установленных Уставом Кооператива.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об изменении величины Фонда влечёт за собой внесение изменений в Устав Кооператива.</w:t>
      </w:r>
    </w:p>
    <w:p w14:paraId="1B432E79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накопления формируется за счёт:</w:t>
      </w:r>
    </w:p>
    <w:p w14:paraId="7B5A96BE" w14:textId="00E231C3" w:rsidR="00D26724" w:rsidRDefault="00D26724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чистой прибыли Кооператива,</w:t>
      </w:r>
    </w:p>
    <w:p w14:paraId="009BC59C" w14:textId="63A6D25C" w:rsidR="00CC4C6A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отнесения части паевого фонда к Фонду с пропорциональным уменьшением паёв членов и ассоциированных членов,</w:t>
      </w:r>
    </w:p>
    <w:p w14:paraId="47366F97" w14:textId="1857F1C1" w:rsidR="00D26724" w:rsidRPr="00D26724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D26724" w:rsidRPr="00D26724">
        <w:rPr>
          <w:rFonts w:ascii="Times New Roman" w:hAnsi="Times New Roman" w:cs="Times New Roman"/>
          <w:sz w:val="28"/>
          <w:szCs w:val="28"/>
        </w:rPr>
        <w:t>ения средств государственной поддержки.</w:t>
      </w:r>
    </w:p>
    <w:p w14:paraId="0E63DB43" w14:textId="67F26CCC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Фонда за счёт распределения чистой прибыли</w:t>
      </w:r>
      <w:r w:rsidR="00CC4C6A">
        <w:rPr>
          <w:rFonts w:ascii="Times New Roman" w:hAnsi="Times New Roman" w:cs="Times New Roman"/>
          <w:sz w:val="28"/>
          <w:szCs w:val="28"/>
        </w:rPr>
        <w:t xml:space="preserve"> и за счёт отнесения части паевого фонда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решению Общего собрания членов и ассоциированных членов Кооператива.</w:t>
      </w:r>
    </w:p>
    <w:p w14:paraId="6548486E" w14:textId="77777777" w:rsidR="008D0F3B" w:rsidRDefault="008D0F3B" w:rsidP="008D0F3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FA8E032" w14:textId="7C812BA9" w:rsidR="00CC4C6A" w:rsidRPr="00CC4C6A" w:rsidRDefault="00CC4C6A" w:rsidP="008D0F3B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средств Фонда, учёт и отчётность</w:t>
      </w:r>
    </w:p>
    <w:p w14:paraId="2E5E6AC0" w14:textId="3CF58D1E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решений о финансировании за счёт средств Фонда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Кооператива осуществляется уполномоченным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руководящим </w:t>
      </w:r>
      <w:r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со ст. 38 Закона) в соответствии с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>программой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утверждённой Общим собранием членов Кооператива.</w:t>
      </w:r>
    </w:p>
    <w:p w14:paraId="77322170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Кооператива представляет отчёт годовому общему собранию членов Кооператива, а также, по требованию уполномоченных Законом лиц, внеочередному общему собранию членов Кооператива, о расходах, произведённых за счёт средств Фонда, и об осуществлённом за счёт данных средств приобретении (строительстве, реконструкции, монтаже) основных средств Кооператива.</w:t>
      </w:r>
    </w:p>
    <w:p w14:paraId="35B84691" w14:textId="06F71483" w:rsidR="00D252BD" w:rsidRDefault="00D252BD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рабочем плане счетов бухгалтерского учёта Кооператива на счёте </w:t>
      </w:r>
      <w:r w:rsidRPr="00B31AD0">
        <w:rPr>
          <w:rFonts w:ascii="Times New Roman" w:eastAsia="Times New Roman" w:hAnsi="Times New Roman" w:cs="Times New Roman"/>
          <w:color w:val="0070C0"/>
          <w:sz w:val="28"/>
          <w:szCs w:val="28"/>
        </w:rPr>
        <w:t>8</w:t>
      </w:r>
      <w:r w:rsidR="00FD6A2B" w:rsidRPr="00B31AD0">
        <w:rPr>
          <w:rFonts w:ascii="Times New Roman" w:eastAsia="Times New Roman" w:hAnsi="Times New Roman" w:cs="Times New Roman"/>
          <w:color w:val="0070C0"/>
          <w:sz w:val="28"/>
          <w:szCs w:val="28"/>
        </w:rPr>
        <w:t>2</w:t>
      </w:r>
      <w:r w:rsidRPr="00B31AD0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«Резервный фонд»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предусматривается открытие субсчёта для учёта средств Фонда.</w:t>
      </w:r>
    </w:p>
    <w:p w14:paraId="017987E1" w14:textId="66D694E1" w:rsidR="00D26724" w:rsidRPr="00D26724" w:rsidRDefault="00D252BD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E90143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бухгалтерском балансе 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26724" w:rsidRPr="00E90143">
        <w:rPr>
          <w:rFonts w:ascii="Times New Roman" w:eastAsia="Times New Roman" w:hAnsi="Times New Roman" w:cs="Times New Roman"/>
          <w:sz w:val="28"/>
          <w:szCs w:val="28"/>
        </w:rPr>
        <w:t xml:space="preserve">редства Фонда отражаются по строке </w:t>
      </w:r>
      <w:r w:rsidR="00D26724" w:rsidRPr="00B31AD0">
        <w:rPr>
          <w:rFonts w:ascii="Times New Roman" w:eastAsia="Times New Roman" w:hAnsi="Times New Roman" w:cs="Times New Roman"/>
          <w:color w:val="0070C0"/>
          <w:sz w:val="28"/>
          <w:szCs w:val="28"/>
        </w:rPr>
        <w:t>1360 «Резервный капитал»</w:t>
      </w:r>
      <w:r w:rsidR="00D26724">
        <w:rPr>
          <w:rFonts w:ascii="Times New Roman" w:eastAsia="Times New Roman" w:hAnsi="Times New Roman" w:cs="Times New Roman"/>
          <w:sz w:val="28"/>
          <w:szCs w:val="28"/>
        </w:rPr>
        <w:t xml:space="preserve"> с обязательной детализацией в составе пояснений к бухгалтерскому балансу.</w:t>
      </w:r>
    </w:p>
    <w:p w14:paraId="13726EA7" w14:textId="41EB43EA" w:rsidR="00B77554" w:rsidRDefault="00B77554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Фонда за счет средств государственной поддержки осуществляется в соответствии с Соглашением, подпис</w:t>
      </w:r>
      <w:r w:rsidR="00110B8C">
        <w:rPr>
          <w:rFonts w:ascii="Times New Roman" w:hAnsi="Times New Roman" w:cs="Times New Roman"/>
          <w:sz w:val="28"/>
          <w:szCs w:val="28"/>
        </w:rPr>
        <w:t>анны</w:t>
      </w:r>
      <w:r>
        <w:rPr>
          <w:rFonts w:ascii="Times New Roman" w:hAnsi="Times New Roman" w:cs="Times New Roman"/>
          <w:sz w:val="28"/>
          <w:szCs w:val="28"/>
        </w:rPr>
        <w:t xml:space="preserve">м между Кооперативом и </w:t>
      </w:r>
      <w:r w:rsidR="00D26724">
        <w:rPr>
          <w:rFonts w:ascii="Times New Roman" w:hAnsi="Times New Roman" w:cs="Times New Roman"/>
          <w:sz w:val="28"/>
          <w:szCs w:val="28"/>
        </w:rPr>
        <w:t>Департаментом промышленности Ханты-Мансийского автономного округа – Югры</w:t>
      </w:r>
      <w:r w:rsidR="00CC4C6A">
        <w:rPr>
          <w:rFonts w:ascii="Times New Roman" w:hAnsi="Times New Roman" w:cs="Times New Roman"/>
          <w:sz w:val="28"/>
          <w:szCs w:val="28"/>
        </w:rPr>
        <w:t>, нормы Соглашения в этом случае имеют приоритет по отношению к нормам настоящего Положения</w:t>
      </w:r>
      <w:r w:rsidR="00110B8C">
        <w:rPr>
          <w:rFonts w:ascii="Times New Roman" w:hAnsi="Times New Roman" w:cs="Times New Roman"/>
          <w:sz w:val="28"/>
          <w:szCs w:val="28"/>
        </w:rPr>
        <w:t>.</w:t>
      </w:r>
    </w:p>
    <w:p w14:paraId="7B2CCF07" w14:textId="6220047C" w:rsidR="00FC7A71" w:rsidRDefault="00FC7A71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Отнесение объектов имущества, созданных (приобретённых) с использованием средств Фонда</w:t>
      </w:r>
      <w:r w:rsidR="00327C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объектам неделимого фонда не является обязательным и осуществляется в случае принятия соответствующего решения общего собрания</w:t>
      </w:r>
      <w:r w:rsidR="00327C65">
        <w:rPr>
          <w:rFonts w:ascii="Times New Roman" w:hAnsi="Times New Roman" w:cs="Times New Roman"/>
          <w:sz w:val="28"/>
          <w:szCs w:val="28"/>
        </w:rPr>
        <w:t xml:space="preserve"> членов и ассоциированных членов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и принятия устава Кооператива в новой редакции.</w:t>
      </w:r>
    </w:p>
    <w:sectPr w:rsidR="00FC7A71" w:rsidSect="00F0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0013"/>
    <w:multiLevelType w:val="hybridMultilevel"/>
    <w:tmpl w:val="235E5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C16C37"/>
    <w:multiLevelType w:val="multilevel"/>
    <w:tmpl w:val="13202AC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17"/>
    <w:rsid w:val="000C0234"/>
    <w:rsid w:val="00110B8C"/>
    <w:rsid w:val="0016097A"/>
    <w:rsid w:val="0023000E"/>
    <w:rsid w:val="00244FB8"/>
    <w:rsid w:val="00327C65"/>
    <w:rsid w:val="00371631"/>
    <w:rsid w:val="00425922"/>
    <w:rsid w:val="008D0F3B"/>
    <w:rsid w:val="00946917"/>
    <w:rsid w:val="00982B61"/>
    <w:rsid w:val="009D7BB4"/>
    <w:rsid w:val="00AA0DD3"/>
    <w:rsid w:val="00B31AD0"/>
    <w:rsid w:val="00B45CFC"/>
    <w:rsid w:val="00B77554"/>
    <w:rsid w:val="00B81589"/>
    <w:rsid w:val="00B90282"/>
    <w:rsid w:val="00CC4C6A"/>
    <w:rsid w:val="00D252BD"/>
    <w:rsid w:val="00D26724"/>
    <w:rsid w:val="00E534BB"/>
    <w:rsid w:val="00E569BD"/>
    <w:rsid w:val="00F037EA"/>
    <w:rsid w:val="00FA4F13"/>
    <w:rsid w:val="00FC7A71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7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f74</cp:lastModifiedBy>
  <cp:revision>7</cp:revision>
  <dcterms:created xsi:type="dcterms:W3CDTF">2021-09-01T19:14:00Z</dcterms:created>
  <dcterms:modified xsi:type="dcterms:W3CDTF">2021-11-16T11:03:00Z</dcterms:modified>
</cp:coreProperties>
</file>