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92" w:rsidRPr="00447E92" w:rsidRDefault="00D533D1" w:rsidP="00447E9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33D1">
        <w:rPr>
          <w:rFonts w:ascii="Times New Roman" w:hAnsi="Times New Roman"/>
          <w:sz w:val="28"/>
          <w:szCs w:val="28"/>
          <w:lang w:eastAsia="ru-RU"/>
        </w:rPr>
        <w:t>Перечень лиц, ответственных за консультирование хозяйствующих субъектов в части предоставления мер поддержки в рамках реализации мероприятий муниципальной программы «Развитие агропромышленного комплекса Ханты-Мансийского района»</w:t>
      </w:r>
    </w:p>
    <w:p w:rsidR="00447E92" w:rsidRPr="00447E92" w:rsidRDefault="00447E92" w:rsidP="00447E92">
      <w:pPr>
        <w:rPr>
          <w:rFonts w:ascii="Times New Roman" w:hAnsi="Times New Roman"/>
          <w:sz w:val="28"/>
          <w:szCs w:val="28"/>
          <w:lang w:eastAsia="ru-RU"/>
        </w:rPr>
      </w:pPr>
    </w:p>
    <w:p w:rsidR="00447E92" w:rsidRPr="009903C5" w:rsidRDefault="00447E92" w:rsidP="009903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903C5">
        <w:rPr>
          <w:rFonts w:ascii="Times New Roman" w:hAnsi="Times New Roman"/>
          <w:sz w:val="28"/>
          <w:szCs w:val="28"/>
          <w:lang w:eastAsia="ru-RU"/>
        </w:rPr>
        <w:t xml:space="preserve">Председатель комитета экономической политики администрации района </w:t>
      </w:r>
      <w:r w:rsidR="00112D96" w:rsidRPr="009903C5">
        <w:rPr>
          <w:rFonts w:ascii="Times New Roman" w:hAnsi="Times New Roman"/>
          <w:sz w:val="28"/>
          <w:szCs w:val="28"/>
          <w:lang w:eastAsia="ru-RU"/>
        </w:rPr>
        <w:t>–</w:t>
      </w:r>
      <w:r w:rsidRPr="009903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2D96" w:rsidRPr="009903C5">
        <w:rPr>
          <w:rFonts w:ascii="Times New Roman" w:hAnsi="Times New Roman"/>
          <w:sz w:val="28"/>
          <w:szCs w:val="28"/>
          <w:lang w:eastAsia="ru-RU"/>
        </w:rPr>
        <w:t>Овсянников Юрий Александрович</w:t>
      </w:r>
      <w:r w:rsidR="009903C5">
        <w:rPr>
          <w:rFonts w:ascii="Times New Roman" w:hAnsi="Times New Roman"/>
          <w:sz w:val="28"/>
          <w:szCs w:val="28"/>
          <w:lang w:eastAsia="ru-RU"/>
        </w:rPr>
        <w:t>.</w:t>
      </w:r>
    </w:p>
    <w:p w:rsidR="00447E92" w:rsidRPr="00447E92" w:rsidRDefault="00447E92" w:rsidP="00447E9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7E92" w:rsidRPr="009903C5" w:rsidRDefault="00447E92" w:rsidP="009903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903C5">
        <w:rPr>
          <w:rFonts w:ascii="Times New Roman" w:hAnsi="Times New Roman"/>
          <w:sz w:val="28"/>
          <w:szCs w:val="28"/>
          <w:lang w:eastAsia="ru-RU"/>
        </w:rPr>
        <w:t xml:space="preserve">Начальник отдела сельского хозяйства комитета экономической политики администрации района </w:t>
      </w:r>
      <w:r w:rsidR="00C91194" w:rsidRPr="009903C5">
        <w:rPr>
          <w:rFonts w:ascii="Times New Roman" w:hAnsi="Times New Roman"/>
          <w:sz w:val="28"/>
          <w:szCs w:val="28"/>
          <w:lang w:eastAsia="ru-RU"/>
        </w:rPr>
        <w:t>–</w:t>
      </w:r>
      <w:r w:rsidRPr="009903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1194" w:rsidRPr="009903C5">
        <w:rPr>
          <w:rFonts w:ascii="Times New Roman" w:hAnsi="Times New Roman"/>
          <w:sz w:val="28"/>
          <w:szCs w:val="28"/>
          <w:lang w:eastAsia="ru-RU"/>
        </w:rPr>
        <w:t>Козлова Ольга Александровна</w:t>
      </w:r>
      <w:r w:rsidR="009903C5" w:rsidRPr="009903C5">
        <w:rPr>
          <w:rFonts w:ascii="Times New Roman" w:hAnsi="Times New Roman"/>
          <w:sz w:val="28"/>
          <w:szCs w:val="28"/>
          <w:lang w:eastAsia="ru-RU"/>
        </w:rPr>
        <w:t>.</w:t>
      </w:r>
    </w:p>
    <w:p w:rsidR="00447E92" w:rsidRPr="00447E92" w:rsidRDefault="00447E92" w:rsidP="00447E9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7E92" w:rsidRPr="009903C5" w:rsidRDefault="00447E92" w:rsidP="009903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903C5">
        <w:rPr>
          <w:rFonts w:ascii="Times New Roman" w:hAnsi="Times New Roman"/>
          <w:sz w:val="28"/>
          <w:szCs w:val="28"/>
          <w:lang w:eastAsia="ru-RU"/>
        </w:rPr>
        <w:t>Специалист-эксперт отдела сельского хозяйства комитета экономической политики администраци</w:t>
      </w:r>
      <w:bookmarkStart w:id="0" w:name="_GoBack"/>
      <w:bookmarkEnd w:id="0"/>
      <w:r w:rsidRPr="009903C5">
        <w:rPr>
          <w:rFonts w:ascii="Times New Roman" w:hAnsi="Times New Roman"/>
          <w:sz w:val="28"/>
          <w:szCs w:val="28"/>
          <w:lang w:eastAsia="ru-RU"/>
        </w:rPr>
        <w:t>и района</w:t>
      </w:r>
      <w:r w:rsidR="009903C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9903C5">
        <w:rPr>
          <w:rFonts w:ascii="Times New Roman" w:hAnsi="Times New Roman"/>
          <w:sz w:val="28"/>
          <w:szCs w:val="28"/>
          <w:lang w:eastAsia="ru-RU"/>
        </w:rPr>
        <w:t xml:space="preserve"> Киселева Татьяна Николаевна.</w:t>
      </w:r>
    </w:p>
    <w:p w:rsidR="0088104D" w:rsidRPr="00447E92" w:rsidRDefault="0088104D">
      <w:pPr>
        <w:rPr>
          <w:sz w:val="28"/>
          <w:szCs w:val="28"/>
        </w:rPr>
      </w:pPr>
    </w:p>
    <w:p w:rsidR="00447E92" w:rsidRPr="00447E92" w:rsidRDefault="00447E92">
      <w:pPr>
        <w:rPr>
          <w:sz w:val="28"/>
          <w:szCs w:val="28"/>
        </w:rPr>
      </w:pPr>
    </w:p>
    <w:sectPr w:rsidR="00447E92" w:rsidRPr="00447E92" w:rsidSect="0088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01300"/>
    <w:multiLevelType w:val="hybridMultilevel"/>
    <w:tmpl w:val="25348AEE"/>
    <w:lvl w:ilvl="0" w:tplc="C4BA9A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92"/>
    <w:rsid w:val="00021DDF"/>
    <w:rsid w:val="00091DC4"/>
    <w:rsid w:val="000C0BCB"/>
    <w:rsid w:val="00112D96"/>
    <w:rsid w:val="0012678D"/>
    <w:rsid w:val="00447E92"/>
    <w:rsid w:val="00567795"/>
    <w:rsid w:val="005D3CAF"/>
    <w:rsid w:val="0088104D"/>
    <w:rsid w:val="00923311"/>
    <w:rsid w:val="009903C5"/>
    <w:rsid w:val="00BB278A"/>
    <w:rsid w:val="00BC0155"/>
    <w:rsid w:val="00BE5885"/>
    <w:rsid w:val="00C242E9"/>
    <w:rsid w:val="00C91194"/>
    <w:rsid w:val="00D533D1"/>
    <w:rsid w:val="00D60AEB"/>
    <w:rsid w:val="00D95546"/>
    <w:rsid w:val="00F2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7457E-9038-47A7-BD7E-E529F0F5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E9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47E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47E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Козлова О.А.</cp:lastModifiedBy>
  <cp:revision>3</cp:revision>
  <dcterms:created xsi:type="dcterms:W3CDTF">2024-05-08T09:11:00Z</dcterms:created>
  <dcterms:modified xsi:type="dcterms:W3CDTF">2025-12-29T07:28:00Z</dcterms:modified>
</cp:coreProperties>
</file>