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36" w:rsidRDefault="00323D36">
      <w:pPr>
        <w:pStyle w:val="ConsPlusTitle"/>
        <w:jc w:val="center"/>
        <w:outlineLvl w:val="0"/>
      </w:pPr>
      <w:r>
        <w:t>АДМИНИСТРАЦИЯ ХАНТЫ-МАНСИЙСКОГО РАЙОНА</w:t>
      </w:r>
    </w:p>
    <w:p w:rsidR="00323D36" w:rsidRDefault="00323D36">
      <w:pPr>
        <w:pStyle w:val="ConsPlusTitle"/>
        <w:jc w:val="center"/>
      </w:pPr>
    </w:p>
    <w:p w:rsidR="00323D36" w:rsidRDefault="00323D36">
      <w:pPr>
        <w:pStyle w:val="ConsPlusTitle"/>
        <w:jc w:val="center"/>
      </w:pPr>
      <w:r>
        <w:t>РАСПОРЯЖЕНИЕ</w:t>
      </w:r>
    </w:p>
    <w:p w:rsidR="00323D36" w:rsidRDefault="00323D36">
      <w:pPr>
        <w:pStyle w:val="ConsPlusTitle"/>
        <w:jc w:val="center"/>
      </w:pPr>
      <w:r>
        <w:t>от 18 ноября 2016 г. N 1104-р</w:t>
      </w:r>
    </w:p>
    <w:p w:rsidR="00323D36" w:rsidRDefault="00323D36">
      <w:pPr>
        <w:pStyle w:val="ConsPlusTitle"/>
        <w:jc w:val="center"/>
      </w:pPr>
    </w:p>
    <w:p w:rsidR="00323D36" w:rsidRPr="00323D36" w:rsidRDefault="00323D36" w:rsidP="00323D36">
      <w:pPr>
        <w:pStyle w:val="ConsPlusTitle"/>
        <w:jc w:val="center"/>
        <w:rPr>
          <w:b w:val="0"/>
        </w:rPr>
      </w:pPr>
      <w:r w:rsidRPr="00323D36">
        <w:rPr>
          <w:b w:val="0"/>
        </w:rPr>
        <w:t>(в ред. распоряжени</w:t>
      </w:r>
      <w:r>
        <w:rPr>
          <w:b w:val="0"/>
        </w:rPr>
        <w:t>й</w:t>
      </w:r>
      <w:r w:rsidRPr="00323D36">
        <w:rPr>
          <w:b w:val="0"/>
        </w:rPr>
        <w:t xml:space="preserve"> </w:t>
      </w:r>
      <w:r w:rsidRPr="00323D36">
        <w:rPr>
          <w:rFonts w:asciiTheme="minorHAnsi" w:eastAsiaTheme="minorHAnsi" w:hAnsiTheme="minorHAnsi" w:cstheme="minorBidi"/>
          <w:b w:val="0"/>
          <w:lang w:eastAsia="en-US"/>
        </w:rPr>
        <w:t>от 19</w:t>
      </w:r>
      <w:r>
        <w:rPr>
          <w:rFonts w:asciiTheme="minorHAnsi" w:eastAsiaTheme="minorHAnsi" w:hAnsiTheme="minorHAnsi" w:cstheme="minorBidi"/>
          <w:b w:val="0"/>
          <w:lang w:eastAsia="en-US"/>
        </w:rPr>
        <w:t>.04.</w:t>
      </w:r>
      <w:r w:rsidRPr="00323D36">
        <w:rPr>
          <w:rFonts w:asciiTheme="minorHAnsi" w:eastAsiaTheme="minorHAnsi" w:hAnsiTheme="minorHAnsi" w:cstheme="minorBidi"/>
          <w:b w:val="0"/>
          <w:lang w:eastAsia="en-US"/>
        </w:rPr>
        <w:t>2021 N 453-р</w:t>
      </w:r>
      <w:r>
        <w:rPr>
          <w:rFonts w:asciiTheme="minorHAnsi" w:eastAsiaTheme="minorHAnsi" w:hAnsiTheme="minorHAnsi" w:cstheme="minorBidi"/>
          <w:b w:val="0"/>
          <w:lang w:eastAsia="en-US"/>
        </w:rPr>
        <w:t>, от 11.04.2025 № 89-р</w:t>
      </w:r>
      <w:r w:rsidRPr="00323D36">
        <w:rPr>
          <w:rFonts w:asciiTheme="minorHAnsi" w:eastAsiaTheme="minorHAnsi" w:hAnsiTheme="minorHAnsi" w:cstheme="minorBidi"/>
          <w:b w:val="0"/>
          <w:lang w:eastAsia="en-US"/>
        </w:rPr>
        <w:t>)</w:t>
      </w:r>
    </w:p>
    <w:p w:rsidR="00323D36" w:rsidRDefault="00323D36">
      <w:pPr>
        <w:pStyle w:val="ConsPlusTitle"/>
        <w:jc w:val="center"/>
      </w:pPr>
    </w:p>
    <w:p w:rsidR="00323D36" w:rsidRDefault="00323D36">
      <w:pPr>
        <w:pStyle w:val="ConsPlusTitle"/>
        <w:jc w:val="center"/>
      </w:pPr>
      <w:r>
        <w:t>О ПРОЕКТНОМ КОМИТЕТЕ АДМИНИСТРАЦИИ ХАНТЫ-МАНСИЙСКОГО РАЙОНА</w:t>
      </w:r>
    </w:p>
    <w:p w:rsidR="00323D36" w:rsidRDefault="00323D36">
      <w:pPr>
        <w:pStyle w:val="ConsPlusNormal"/>
        <w:jc w:val="both"/>
      </w:pPr>
    </w:p>
    <w:p w:rsidR="00323D36" w:rsidRDefault="00323D36">
      <w:pPr>
        <w:pStyle w:val="ConsPlusNormal"/>
        <w:ind w:firstLine="540"/>
        <w:jc w:val="both"/>
      </w:pPr>
      <w:r>
        <w:t>В целях внедрения и развития системы управления проектной деятельностью в администрации Ханты-Мансийского района:</w:t>
      </w:r>
    </w:p>
    <w:p w:rsidR="00323D36" w:rsidRDefault="00323D36">
      <w:pPr>
        <w:pStyle w:val="ConsPlusNormal"/>
        <w:spacing w:before="220"/>
        <w:ind w:firstLine="540"/>
        <w:jc w:val="both"/>
      </w:pPr>
      <w:r>
        <w:t>1. Утвердить:</w:t>
      </w:r>
    </w:p>
    <w:p w:rsidR="00323D36" w:rsidRDefault="00323D36">
      <w:pPr>
        <w:pStyle w:val="ConsPlusNormal"/>
        <w:spacing w:before="220"/>
        <w:ind w:firstLine="540"/>
        <w:jc w:val="both"/>
      </w:pPr>
      <w:hyperlink w:anchor="P27">
        <w:r>
          <w:rPr>
            <w:color w:val="0000FF"/>
          </w:rPr>
          <w:t>Положение</w:t>
        </w:r>
      </w:hyperlink>
      <w:r>
        <w:t xml:space="preserve"> о Проектном комитете Администрации Ханты-Мансийского района согласно приложению 1 к настоящему распоряжению;</w:t>
      </w:r>
    </w:p>
    <w:p w:rsidR="00323D36" w:rsidRDefault="00323D36">
      <w:pPr>
        <w:pStyle w:val="ConsPlusNormal"/>
        <w:spacing w:before="220"/>
        <w:ind w:firstLine="540"/>
        <w:jc w:val="both"/>
      </w:pPr>
      <w:hyperlink w:anchor="P140">
        <w:r>
          <w:rPr>
            <w:color w:val="0000FF"/>
          </w:rPr>
          <w:t>состав</w:t>
        </w:r>
      </w:hyperlink>
      <w:r>
        <w:t xml:space="preserve"> Проектного комитета Администрации Ханты-Мансийского района согласно приложению 2 к настоящему распоряжению.</w:t>
      </w:r>
    </w:p>
    <w:p w:rsidR="00323D36" w:rsidRDefault="00323D36">
      <w:pPr>
        <w:pStyle w:val="ConsPlusNormal"/>
        <w:spacing w:before="220"/>
        <w:ind w:firstLine="540"/>
        <w:jc w:val="both"/>
      </w:pPr>
      <w:r>
        <w:t>2. Опубликовать настоящее распоряжение в газете "Наш район" и разместить на официальном сайте Администрации Ханты-Мансийского района.</w:t>
      </w:r>
    </w:p>
    <w:p w:rsidR="00323D36" w:rsidRDefault="00323D36">
      <w:pPr>
        <w:pStyle w:val="ConsPlusNormal"/>
        <w:spacing w:before="220"/>
        <w:ind w:firstLine="540"/>
        <w:jc w:val="both"/>
      </w:pPr>
      <w:r>
        <w:t>3. Контроль за выполнением распоряжения оставляю за собой.</w:t>
      </w:r>
    </w:p>
    <w:p w:rsidR="00323D36" w:rsidRDefault="00323D36">
      <w:pPr>
        <w:pStyle w:val="ConsPlusNormal"/>
        <w:jc w:val="both"/>
      </w:pPr>
    </w:p>
    <w:p w:rsidR="00323D36" w:rsidRDefault="00323D36">
      <w:pPr>
        <w:pStyle w:val="ConsPlusNormal"/>
        <w:jc w:val="right"/>
      </w:pPr>
      <w:r>
        <w:t>Глава Ханты-Мансийского района</w:t>
      </w:r>
    </w:p>
    <w:p w:rsidR="00323D36" w:rsidRDefault="00323D36">
      <w:pPr>
        <w:pStyle w:val="ConsPlusNormal"/>
        <w:jc w:val="right"/>
      </w:pPr>
      <w:r>
        <w:t>К.Р.МИНУЛИН</w:t>
      </w:r>
    </w:p>
    <w:p w:rsidR="00323D36" w:rsidRDefault="00323D36">
      <w:pPr>
        <w:pStyle w:val="ConsPlusNormal"/>
        <w:jc w:val="both"/>
      </w:pPr>
    </w:p>
    <w:p w:rsidR="00323D36" w:rsidRDefault="00323D36">
      <w:pPr>
        <w:pStyle w:val="ConsPlusNormal"/>
        <w:jc w:val="both"/>
      </w:pPr>
    </w:p>
    <w:p w:rsidR="00323D36" w:rsidRDefault="00323D36">
      <w:pPr>
        <w:pStyle w:val="ConsPlusNormal"/>
        <w:jc w:val="both"/>
      </w:pPr>
    </w:p>
    <w:p w:rsidR="00323D36" w:rsidRDefault="00323D36">
      <w:pPr>
        <w:pStyle w:val="ConsPlusNormal"/>
        <w:jc w:val="both"/>
      </w:pPr>
    </w:p>
    <w:p w:rsidR="00323D36" w:rsidRDefault="00323D36">
      <w:pPr>
        <w:pStyle w:val="ConsPlusNormal"/>
        <w:jc w:val="both"/>
      </w:pPr>
    </w:p>
    <w:p w:rsidR="00323D36" w:rsidRDefault="00323D36">
      <w:pPr>
        <w:pStyle w:val="ConsPlusNormal"/>
        <w:jc w:val="right"/>
        <w:outlineLvl w:val="0"/>
      </w:pPr>
      <w:r>
        <w:t>Приложение 1</w:t>
      </w:r>
    </w:p>
    <w:p w:rsidR="00323D36" w:rsidRDefault="00323D36">
      <w:pPr>
        <w:pStyle w:val="ConsPlusNormal"/>
        <w:jc w:val="right"/>
      </w:pPr>
      <w:r>
        <w:t>к распоряжению Администрации</w:t>
      </w:r>
    </w:p>
    <w:p w:rsidR="00323D36" w:rsidRDefault="00323D36">
      <w:pPr>
        <w:pStyle w:val="ConsPlusNormal"/>
        <w:jc w:val="right"/>
      </w:pPr>
      <w:r>
        <w:t>Ханты-Мансийского района</w:t>
      </w:r>
    </w:p>
    <w:p w:rsidR="00323D36" w:rsidRDefault="00323D36">
      <w:pPr>
        <w:pStyle w:val="ConsPlusNormal"/>
        <w:jc w:val="right"/>
      </w:pPr>
      <w:r>
        <w:t>от 18.11.2016 N 1104-р</w:t>
      </w:r>
    </w:p>
    <w:p w:rsidR="00323D36" w:rsidRDefault="00323D36">
      <w:pPr>
        <w:pStyle w:val="ConsPlusNormal"/>
        <w:jc w:val="both"/>
      </w:pPr>
    </w:p>
    <w:p w:rsidR="00323D36" w:rsidRDefault="00323D36">
      <w:pPr>
        <w:pStyle w:val="ConsPlusTitle"/>
        <w:jc w:val="center"/>
      </w:pPr>
      <w:bookmarkStart w:id="0" w:name="P27"/>
      <w:bookmarkEnd w:id="0"/>
      <w:r>
        <w:t>ПОЛОЖЕНИЕ</w:t>
      </w:r>
    </w:p>
    <w:p w:rsidR="00323D36" w:rsidRDefault="00323D36">
      <w:pPr>
        <w:pStyle w:val="ConsPlusTitle"/>
        <w:jc w:val="center"/>
      </w:pPr>
      <w:r>
        <w:t>О ПРОЕКТНОМ КОМИТЕТЕ АДМИНИСТРАЦИИ ХАНТЫ-МАНСИЙСКОГО РАЙОНА</w:t>
      </w:r>
    </w:p>
    <w:p w:rsidR="00323D36" w:rsidRDefault="00323D36">
      <w:pPr>
        <w:pStyle w:val="ConsPlusTitle"/>
        <w:jc w:val="center"/>
      </w:pPr>
      <w:r>
        <w:t>(ДАЛЕЕ - ПОЛОЖЕНИЕ)</w:t>
      </w:r>
    </w:p>
    <w:p w:rsidR="00323D36" w:rsidRDefault="00323D36">
      <w:pPr>
        <w:pStyle w:val="ConsPlusNormal"/>
        <w:jc w:val="both"/>
      </w:pPr>
    </w:p>
    <w:p w:rsidR="00323D36" w:rsidRDefault="00323D36">
      <w:pPr>
        <w:pStyle w:val="ConsPlusNormal"/>
        <w:jc w:val="center"/>
        <w:outlineLvl w:val="1"/>
      </w:pPr>
      <w:r>
        <w:t>1. Общие положения</w:t>
      </w:r>
    </w:p>
    <w:p w:rsidR="00323D36" w:rsidRDefault="00323D36">
      <w:pPr>
        <w:pStyle w:val="ConsPlusNormal"/>
        <w:jc w:val="both"/>
      </w:pPr>
    </w:p>
    <w:p w:rsidR="00323D36" w:rsidRDefault="00323D36">
      <w:pPr>
        <w:pStyle w:val="ConsPlusNormal"/>
        <w:ind w:firstLine="540"/>
        <w:jc w:val="both"/>
      </w:pPr>
      <w:r>
        <w:t>1.1. Положение определяет цели деятельности, полномочия, порядок формирования и работы Проектного комитета Администрации Ханты-Мансийского района (далее - Проектный комитет).</w:t>
      </w:r>
    </w:p>
    <w:p w:rsidR="00323D36" w:rsidRDefault="00323D36">
      <w:pPr>
        <w:pStyle w:val="ConsPlusNormal"/>
        <w:spacing w:before="220"/>
        <w:ind w:firstLine="540"/>
        <w:jc w:val="both"/>
      </w:pPr>
      <w:r>
        <w:t xml:space="preserve">1.2. Проектный комитет является высшим совещательным координационно-контрольным органом в сфере управления проектной деятельностью </w:t>
      </w:r>
      <w:r w:rsidR="006972A7">
        <w:t>А</w:t>
      </w:r>
      <w:r>
        <w:t>дминистрации Ханты-Мансийского района, принимающий ключевые управленческие решения в части планирования и контроля проектной деятельности, выполняет функции управления портфелем проектов.</w:t>
      </w:r>
    </w:p>
    <w:p w:rsidR="00323D36" w:rsidRDefault="00323D36">
      <w:pPr>
        <w:pStyle w:val="ConsPlusNormal"/>
        <w:spacing w:before="220"/>
        <w:ind w:firstLine="540"/>
        <w:jc w:val="both"/>
      </w:pPr>
      <w:r>
        <w:t xml:space="preserve">1.3. Проектный комитет в своей деятельности руководствуется </w:t>
      </w:r>
      <w:hyperlink r:id="rId4">
        <w:r>
          <w:rPr>
            <w:color w:val="0000FF"/>
          </w:rPr>
          <w:t>Конституцией</w:t>
        </w:r>
      </w:hyperlink>
      <w:r>
        <w:t xml:space="preserve"> Российской Федерации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5">
        <w:r>
          <w:rPr>
            <w:color w:val="0000FF"/>
          </w:rPr>
          <w:t>Уставом</w:t>
        </w:r>
      </w:hyperlink>
      <w:r>
        <w:t xml:space="preserve"> </w:t>
      </w:r>
      <w:r>
        <w:lastRenderedPageBreak/>
        <w:t>и Законами Ханты-Мансийского автономного округа - Югры, постановлениями и распоряжениями Губернатора Ханты-Мансийского автономного округа - Югры, постановлениями и распоряжениями Правительства Ханты-Мансийского автономного округа - Югры, правовыми актами Ханты-Мансийского района, а также настоящим Положением.</w:t>
      </w:r>
    </w:p>
    <w:p w:rsidR="00323D36" w:rsidRDefault="00323D36">
      <w:pPr>
        <w:pStyle w:val="ConsPlusNormal"/>
        <w:jc w:val="both"/>
      </w:pPr>
    </w:p>
    <w:p w:rsidR="00323D36" w:rsidRDefault="00323D36">
      <w:pPr>
        <w:pStyle w:val="ConsPlusNormal"/>
        <w:jc w:val="center"/>
        <w:outlineLvl w:val="1"/>
      </w:pPr>
      <w:r>
        <w:t>2. Основные функции и права Проектного комитета</w:t>
      </w:r>
    </w:p>
    <w:p w:rsidR="00323D36" w:rsidRDefault="00323D36">
      <w:pPr>
        <w:pStyle w:val="ConsPlusNormal"/>
        <w:jc w:val="both"/>
      </w:pPr>
    </w:p>
    <w:p w:rsidR="00323D36" w:rsidRDefault="00323D36">
      <w:pPr>
        <w:pStyle w:val="ConsPlusNormal"/>
        <w:ind w:firstLine="540"/>
        <w:jc w:val="both"/>
      </w:pPr>
      <w:bookmarkStart w:id="1" w:name="P39"/>
      <w:bookmarkEnd w:id="1"/>
      <w:r>
        <w:t>2.1. Проектный комитет в пределах своей компетенции:</w:t>
      </w:r>
    </w:p>
    <w:p w:rsidR="00323D36" w:rsidRDefault="00323D36">
      <w:pPr>
        <w:pStyle w:val="ConsPlusNormal"/>
        <w:spacing w:before="220"/>
        <w:ind w:firstLine="540"/>
        <w:jc w:val="both"/>
      </w:pPr>
      <w:r>
        <w:t xml:space="preserve">2.1.1. Определяет правила организации и направления развития проектной деятельности в </w:t>
      </w:r>
      <w:r w:rsidR="006972A7">
        <w:t>А</w:t>
      </w:r>
      <w:r>
        <w:t>дминистрации Ханты-Мансийского района.</w:t>
      </w:r>
    </w:p>
    <w:p w:rsidR="00323D36" w:rsidRDefault="00323D36">
      <w:pPr>
        <w:pStyle w:val="ConsPlusNormal"/>
        <w:spacing w:before="220"/>
        <w:ind w:firstLine="540"/>
        <w:jc w:val="both"/>
      </w:pPr>
      <w:r>
        <w:t>2.1.2. Формирует предложения о создании проектов (портфеля проектов).</w:t>
      </w:r>
    </w:p>
    <w:p w:rsidR="00323D36" w:rsidRDefault="00323D36">
      <w:pPr>
        <w:pStyle w:val="ConsPlusNormal"/>
        <w:spacing w:before="220"/>
        <w:ind w:firstLine="540"/>
        <w:jc w:val="both"/>
      </w:pPr>
      <w:r>
        <w:t xml:space="preserve">2.1.3. Рассматривает проектные инициативы, принимает решение о запуске, приостановлении и закрытии проектов в порядке, предусмотренном Положением о системе управления проектной деятельностью </w:t>
      </w:r>
      <w:r w:rsidR="006972A7">
        <w:t>А</w:t>
      </w:r>
      <w:r>
        <w:t>дминистрации Ханты-Мансийского района.</w:t>
      </w:r>
    </w:p>
    <w:p w:rsidR="00323D36" w:rsidRDefault="00323D36">
      <w:pPr>
        <w:pStyle w:val="ConsPlusNormal"/>
        <w:spacing w:before="220"/>
        <w:ind w:firstLine="540"/>
        <w:jc w:val="both"/>
      </w:pPr>
      <w:r>
        <w:t>2.1.4. Назначает руководителя проекта (портфеля проектов), куратора проекта.</w:t>
      </w:r>
    </w:p>
    <w:p w:rsidR="00323D36" w:rsidRDefault="00323D36">
      <w:pPr>
        <w:pStyle w:val="ConsPlusNormal"/>
        <w:spacing w:before="220"/>
        <w:ind w:firstLine="540"/>
        <w:jc w:val="both"/>
      </w:pPr>
      <w:r>
        <w:t>2.1.5. Определяет заказчика и команду проекта.</w:t>
      </w:r>
    </w:p>
    <w:p w:rsidR="00323D36" w:rsidRDefault="00323D36">
      <w:pPr>
        <w:pStyle w:val="ConsPlusNormal"/>
        <w:spacing w:before="220"/>
        <w:ind w:firstLine="540"/>
        <w:jc w:val="both"/>
      </w:pPr>
      <w:r>
        <w:t>2.1.6. Утверждает паспорт проектов (портфеля проектов).</w:t>
      </w:r>
    </w:p>
    <w:p w:rsidR="00323D36" w:rsidRDefault="00323D36">
      <w:pPr>
        <w:pStyle w:val="ConsPlusNormal"/>
        <w:spacing w:before="220"/>
        <w:ind w:firstLine="540"/>
        <w:jc w:val="both"/>
      </w:pPr>
      <w:r>
        <w:t>2.1.7. Утверждает календарный план проектов (портфеля проектов).</w:t>
      </w:r>
    </w:p>
    <w:p w:rsidR="00323D36" w:rsidRDefault="00323D36">
      <w:pPr>
        <w:pStyle w:val="ConsPlusNormal"/>
        <w:spacing w:before="220"/>
        <w:ind w:firstLine="540"/>
        <w:jc w:val="both"/>
      </w:pPr>
      <w:r>
        <w:t>2.1.8. Согласовывает выделение ресурсов на реализацию проектов (портфелей проектов).</w:t>
      </w:r>
    </w:p>
    <w:p w:rsidR="00323D36" w:rsidRDefault="00323D36">
      <w:pPr>
        <w:pStyle w:val="ConsPlusNormal"/>
        <w:spacing w:before="220"/>
        <w:ind w:firstLine="540"/>
        <w:jc w:val="both"/>
      </w:pPr>
      <w:r>
        <w:t>2.1.9. Осуществляет анализ результатов и показателей проектов, оценивает целесообразность дальнейшей реализации проектов.</w:t>
      </w:r>
    </w:p>
    <w:p w:rsidR="00323D36" w:rsidRDefault="00323D36">
      <w:pPr>
        <w:pStyle w:val="ConsPlusNormal"/>
        <w:spacing w:before="220"/>
        <w:ind w:firstLine="540"/>
        <w:jc w:val="both"/>
      </w:pPr>
      <w:r>
        <w:t xml:space="preserve">2.1.10. Рассматривает промежуточные и итоговые отчеты по проектам (портфелям проектов), утверждает планы </w:t>
      </w:r>
      <w:proofErr w:type="spellStart"/>
      <w:r>
        <w:t>постпроектного</w:t>
      </w:r>
      <w:proofErr w:type="spellEnd"/>
      <w:r>
        <w:t xml:space="preserve"> мониторинга общественно значимого эффекта от реализации проектов (портфеля проектов).</w:t>
      </w:r>
    </w:p>
    <w:p w:rsidR="00323D36" w:rsidRDefault="00323D36">
      <w:pPr>
        <w:pStyle w:val="ConsPlusNormal"/>
        <w:spacing w:before="220"/>
        <w:ind w:firstLine="540"/>
        <w:jc w:val="both"/>
      </w:pPr>
      <w:r>
        <w:t>2.1.11. Осуществляет регулярный контроль реализации проектов (портфелем проектов), достижения целевых показателей проектов (портфеля проектов).</w:t>
      </w:r>
    </w:p>
    <w:p w:rsidR="00323D36" w:rsidRDefault="00323D36">
      <w:pPr>
        <w:pStyle w:val="ConsPlusNormal"/>
        <w:spacing w:before="220"/>
        <w:ind w:firstLine="540"/>
        <w:jc w:val="both"/>
      </w:pPr>
      <w:r>
        <w:t xml:space="preserve">2.1.12. Рассматривает риски и проблемы, принимает решения, связанные с выполняемыми </w:t>
      </w:r>
      <w:r w:rsidR="006972A7">
        <w:t>А</w:t>
      </w:r>
      <w:r>
        <w:t>дминистрацией Ханты-Мансийского района проектами (портфеля проектов) по вопросам, вынесенным на Проектный комитет.</w:t>
      </w:r>
    </w:p>
    <w:p w:rsidR="00323D36" w:rsidRDefault="00323D36">
      <w:pPr>
        <w:pStyle w:val="ConsPlusNormal"/>
        <w:spacing w:before="220"/>
        <w:ind w:firstLine="540"/>
        <w:jc w:val="both"/>
      </w:pPr>
      <w:r>
        <w:t>2.1.13. Утверждает паспорта структурных элементов муниципальных программ, разработанные в соответствии с порядком разработки и реализации муниципальных программ Ханты-Мансийского района.</w:t>
      </w:r>
    </w:p>
    <w:p w:rsidR="00BD4FC1" w:rsidRDefault="00BD4FC1">
      <w:pPr>
        <w:pStyle w:val="ConsPlusNormal"/>
        <w:spacing w:before="220"/>
        <w:ind w:firstLine="540"/>
        <w:jc w:val="both"/>
      </w:pPr>
      <w:r>
        <w:t>2.1.14. Осуществляет иные полномочия в сфере управления проектной деятельностью в Администрации Ханты-Мансийского района.</w:t>
      </w:r>
    </w:p>
    <w:p w:rsidR="00323D36" w:rsidRDefault="00323D36">
      <w:pPr>
        <w:pStyle w:val="ConsPlusNormal"/>
        <w:spacing w:before="220"/>
        <w:ind w:firstLine="540"/>
        <w:jc w:val="both"/>
      </w:pPr>
      <w:r>
        <w:t xml:space="preserve">2.2. Проектный комитет осуществляет функции, изложенные в </w:t>
      </w:r>
      <w:hyperlink w:anchor="P39">
        <w:r>
          <w:rPr>
            <w:color w:val="0000FF"/>
          </w:rPr>
          <w:t>пункте 2.1</w:t>
        </w:r>
      </w:hyperlink>
      <w:r>
        <w:t xml:space="preserve"> настоящего Положения, в отношении сельских поселений, входящих в состав Ханты-Мансийского района, по согласованию и (или) по их инициативе.</w:t>
      </w:r>
    </w:p>
    <w:p w:rsidR="00323D36" w:rsidRDefault="00323D36">
      <w:pPr>
        <w:pStyle w:val="ConsPlusNormal"/>
        <w:spacing w:before="220"/>
        <w:ind w:firstLine="540"/>
        <w:jc w:val="both"/>
      </w:pPr>
      <w:r>
        <w:t>2.3. Проектный комитет для исполнения установленных функций имеет право:</w:t>
      </w:r>
    </w:p>
    <w:p w:rsidR="00323D36" w:rsidRDefault="00323D36">
      <w:pPr>
        <w:pStyle w:val="ConsPlusNormal"/>
        <w:spacing w:before="220"/>
        <w:ind w:firstLine="540"/>
        <w:jc w:val="both"/>
      </w:pPr>
      <w:r>
        <w:t xml:space="preserve">2.3.1. Запрашивать у </w:t>
      </w:r>
      <w:r w:rsidR="006972A7">
        <w:t>А</w:t>
      </w:r>
      <w:r>
        <w:t xml:space="preserve">дминистрации Ханты-Мансийского района, администраций сельских поселений Ханты-Мансийского района, предприятий, учреждений и организаций, независимо от </w:t>
      </w:r>
      <w:r>
        <w:lastRenderedPageBreak/>
        <w:t>их организационно-правовых форм, и иных лиц информацию и документы, непосредственно связанные с проектной деятельностью и необходимые Проектному комитету для выполнения его функций.</w:t>
      </w:r>
    </w:p>
    <w:p w:rsidR="00323D36" w:rsidRDefault="00323D36">
      <w:pPr>
        <w:pStyle w:val="ConsPlusNormal"/>
        <w:spacing w:before="220"/>
        <w:ind w:firstLine="540"/>
        <w:jc w:val="both"/>
      </w:pPr>
      <w:r>
        <w:t xml:space="preserve">2.3.2. Приглашать на свои заседания и заслушивать представителей </w:t>
      </w:r>
      <w:r w:rsidR="006972A7">
        <w:t>А</w:t>
      </w:r>
      <w:r>
        <w:t>дминистрации Ханты-Мансийского района, администрации сельских поселений Ханты-Мансийского района, исполнительных органов Ханты-Мансийского автономного округа - Югры, иных физических и юридических лиц (по согласованию).</w:t>
      </w:r>
    </w:p>
    <w:p w:rsidR="00323D36" w:rsidRDefault="00323D36">
      <w:pPr>
        <w:pStyle w:val="ConsPlusNormal"/>
        <w:spacing w:before="220"/>
        <w:ind w:firstLine="540"/>
        <w:jc w:val="both"/>
      </w:pPr>
      <w:r>
        <w:t xml:space="preserve">2.3.3. Давать поручения </w:t>
      </w:r>
      <w:r w:rsidR="006972A7">
        <w:t>А</w:t>
      </w:r>
      <w:r>
        <w:t>дминистрации Ханты-Мансийского района в целях осуществления проектной деятельности в соответствии со стратегией социально-экономического развития Ханты-Мансийского района и требовать их своевременного исполнения.</w:t>
      </w:r>
    </w:p>
    <w:p w:rsidR="00323D36" w:rsidRDefault="00323D36">
      <w:pPr>
        <w:pStyle w:val="ConsPlusNormal"/>
        <w:spacing w:before="220"/>
        <w:ind w:firstLine="540"/>
        <w:jc w:val="both"/>
      </w:pPr>
      <w:r>
        <w:t xml:space="preserve">2.3.4. Давать рекомендации </w:t>
      </w:r>
      <w:r w:rsidR="006972A7">
        <w:t>А</w:t>
      </w:r>
      <w:r>
        <w:t>дминистрации Ханты-Мансийского района, администрациям сельских поселений Ханты-Мансийского района, связанные с вопросами развития проектной деятельности в Ханты-Мансийском районе, в сельских поселениях Ханты-Мансийского района.</w:t>
      </w:r>
    </w:p>
    <w:p w:rsidR="00323D36" w:rsidRDefault="00323D36">
      <w:pPr>
        <w:pStyle w:val="ConsPlusNormal"/>
        <w:jc w:val="both"/>
      </w:pPr>
    </w:p>
    <w:p w:rsidR="00323D36" w:rsidRDefault="00323D36">
      <w:pPr>
        <w:pStyle w:val="ConsPlusNormal"/>
        <w:jc w:val="center"/>
        <w:outlineLvl w:val="1"/>
      </w:pPr>
      <w:r>
        <w:t>3. Порядок деятельности Проектного комитета</w:t>
      </w:r>
    </w:p>
    <w:p w:rsidR="00323D36" w:rsidRDefault="00323D36">
      <w:pPr>
        <w:pStyle w:val="ConsPlusNormal"/>
        <w:jc w:val="both"/>
      </w:pPr>
    </w:p>
    <w:p w:rsidR="00323D36" w:rsidRDefault="00323D36">
      <w:pPr>
        <w:pStyle w:val="ConsPlusNormal"/>
        <w:ind w:firstLine="540"/>
        <w:jc w:val="both"/>
      </w:pPr>
      <w:r>
        <w:t>3.1. В состав Проектного комитета входят:</w:t>
      </w:r>
    </w:p>
    <w:p w:rsidR="00323D36" w:rsidRDefault="00323D36">
      <w:pPr>
        <w:pStyle w:val="ConsPlusNormal"/>
        <w:spacing w:before="220"/>
        <w:ind w:firstLine="540"/>
        <w:jc w:val="both"/>
      </w:pPr>
      <w:r>
        <w:t>3.1.1. Председатель Проектного комитета,</w:t>
      </w:r>
      <w:r w:rsidR="006972A7">
        <w:t xml:space="preserve"> которым по должности является Г</w:t>
      </w:r>
      <w:r>
        <w:t>лава Ханты-Мансийского района.</w:t>
      </w:r>
    </w:p>
    <w:p w:rsidR="00323D36" w:rsidRDefault="00323D36">
      <w:pPr>
        <w:pStyle w:val="ConsPlusNormal"/>
        <w:spacing w:before="220"/>
        <w:ind w:firstLine="540"/>
        <w:jc w:val="both"/>
      </w:pPr>
      <w:r>
        <w:t xml:space="preserve">3.1.2. Заместитель председателя Проектного комитета, которым по должности является первый заместитель </w:t>
      </w:r>
      <w:r w:rsidR="006972A7">
        <w:t>Г</w:t>
      </w:r>
      <w:r>
        <w:t>лавы Ханты-Мансийского района.</w:t>
      </w:r>
    </w:p>
    <w:p w:rsidR="00323D36" w:rsidRDefault="00323D36">
      <w:pPr>
        <w:pStyle w:val="ConsPlusNormal"/>
        <w:spacing w:before="220"/>
        <w:ind w:firstLine="540"/>
        <w:jc w:val="both"/>
      </w:pPr>
      <w:r>
        <w:t>3.1.3. Секретарь Проектного комитета.</w:t>
      </w:r>
    </w:p>
    <w:p w:rsidR="00323D36" w:rsidRDefault="00323D36">
      <w:pPr>
        <w:pStyle w:val="ConsPlusNormal"/>
        <w:spacing w:before="220"/>
        <w:ind w:firstLine="540"/>
        <w:jc w:val="both"/>
      </w:pPr>
      <w:r>
        <w:t>3.1.4. Члены Проектного комитета.</w:t>
      </w:r>
    </w:p>
    <w:p w:rsidR="00323D36" w:rsidRDefault="00323D36">
      <w:pPr>
        <w:pStyle w:val="ConsPlusNormal"/>
        <w:spacing w:before="220"/>
        <w:ind w:firstLine="540"/>
        <w:jc w:val="both"/>
      </w:pPr>
      <w:r>
        <w:t>3.2. Деятельность Проектного комитета осуществляется в форме заседаний.</w:t>
      </w:r>
    </w:p>
    <w:p w:rsidR="00323D36" w:rsidRDefault="00323D36">
      <w:pPr>
        <w:pStyle w:val="ConsPlusNormal"/>
        <w:spacing w:before="220"/>
        <w:ind w:firstLine="540"/>
        <w:jc w:val="both"/>
      </w:pPr>
      <w:r>
        <w:t>3.3. Председатель Проектного комитета:</w:t>
      </w:r>
    </w:p>
    <w:p w:rsidR="00323D36" w:rsidRDefault="00323D36">
      <w:pPr>
        <w:pStyle w:val="ConsPlusNormal"/>
        <w:spacing w:before="220"/>
        <w:ind w:firstLine="540"/>
        <w:jc w:val="both"/>
      </w:pPr>
      <w:r>
        <w:t>3.3.1. Осуществляет руководство деятельностью Проектного комитета.</w:t>
      </w:r>
    </w:p>
    <w:p w:rsidR="00323D36" w:rsidRDefault="00323D36">
      <w:pPr>
        <w:pStyle w:val="ConsPlusNormal"/>
        <w:spacing w:before="220"/>
        <w:ind w:firstLine="540"/>
        <w:jc w:val="both"/>
      </w:pPr>
      <w:r>
        <w:t>3.3.2. По предоставлению секретаря Проектного комитета принимает решения о привлечении к участию в заседаниях Проектного комитета лиц, не являющихся членами Проектного комитета.</w:t>
      </w:r>
    </w:p>
    <w:p w:rsidR="00323D36" w:rsidRDefault="00323D36">
      <w:pPr>
        <w:pStyle w:val="ConsPlusNormal"/>
        <w:spacing w:before="220"/>
        <w:ind w:firstLine="540"/>
        <w:jc w:val="both"/>
      </w:pPr>
      <w:r>
        <w:t>3.3.3. Назначает заседания и утверждает повестку заседания Проектного комитета.</w:t>
      </w:r>
    </w:p>
    <w:p w:rsidR="00323D36" w:rsidRDefault="00323D36">
      <w:pPr>
        <w:pStyle w:val="ConsPlusNormal"/>
        <w:spacing w:before="220"/>
        <w:ind w:firstLine="540"/>
        <w:jc w:val="both"/>
      </w:pPr>
      <w:r>
        <w:t>3.3.4. Дает поручения и организует контроль их исполнения в рамках деятельности Проектного комитета.</w:t>
      </w:r>
    </w:p>
    <w:p w:rsidR="00323D36" w:rsidRDefault="00323D36">
      <w:pPr>
        <w:pStyle w:val="ConsPlusNormal"/>
        <w:spacing w:before="220"/>
        <w:ind w:firstLine="540"/>
        <w:jc w:val="both"/>
      </w:pPr>
      <w:r>
        <w:t>3.3.5. Принимает решение о проведении внеочередного заседания по представлению секретаря Проектного комитета.</w:t>
      </w:r>
    </w:p>
    <w:p w:rsidR="00323D36" w:rsidRDefault="00323D36">
      <w:pPr>
        <w:pStyle w:val="ConsPlusNormal"/>
        <w:spacing w:before="220"/>
        <w:ind w:firstLine="540"/>
        <w:jc w:val="both"/>
      </w:pPr>
      <w:r>
        <w:t>3.3.6. Утверждает план работы Проектного комитета.</w:t>
      </w:r>
    </w:p>
    <w:p w:rsidR="00323D36" w:rsidRDefault="00323D36">
      <w:pPr>
        <w:pStyle w:val="ConsPlusNormal"/>
        <w:spacing w:before="220"/>
        <w:ind w:firstLine="540"/>
        <w:jc w:val="both"/>
      </w:pPr>
      <w:r>
        <w:t>3.4. В период отсутствия председателя Проектного комитета, а также по его поручению руководство Проектным комитетом осуществляет заместитель председателя Проектного комитета.</w:t>
      </w:r>
    </w:p>
    <w:p w:rsidR="00323D36" w:rsidRDefault="00323D36">
      <w:pPr>
        <w:pStyle w:val="ConsPlusNormal"/>
        <w:spacing w:before="220"/>
        <w:ind w:firstLine="540"/>
        <w:jc w:val="both"/>
      </w:pPr>
      <w:r>
        <w:t xml:space="preserve">3.5. В состав членов Проектного комитета включаются заместители </w:t>
      </w:r>
      <w:r w:rsidR="006972A7">
        <w:t>Г</w:t>
      </w:r>
      <w:r>
        <w:t xml:space="preserve">лавы Ханты-Мансийского района, иные лица, принимающие решения при управлении проектной деятельностью </w:t>
      </w:r>
      <w:r w:rsidR="006972A7">
        <w:t>А</w:t>
      </w:r>
      <w:r>
        <w:t xml:space="preserve">дминистрации Ханты-Мансийского района, - руководители органов </w:t>
      </w:r>
      <w:r w:rsidR="006972A7">
        <w:t>А</w:t>
      </w:r>
      <w:r>
        <w:t>дминистрации Ханты-Мансийского района, главы сельских поселений Ханты-Мансийского района (по согласованию).</w:t>
      </w:r>
    </w:p>
    <w:p w:rsidR="00323D36" w:rsidRDefault="00323D36">
      <w:pPr>
        <w:pStyle w:val="ConsPlusNormal"/>
        <w:spacing w:before="220"/>
        <w:ind w:firstLine="540"/>
        <w:jc w:val="both"/>
      </w:pPr>
      <w:r>
        <w:lastRenderedPageBreak/>
        <w:t>Члены Проектного комитета обладают равными правами при принятии решений на заседаниях Проектного комитета.</w:t>
      </w:r>
    </w:p>
    <w:p w:rsidR="00323D36" w:rsidRDefault="00323D36">
      <w:pPr>
        <w:pStyle w:val="ConsPlusNormal"/>
        <w:spacing w:before="220"/>
        <w:ind w:firstLine="540"/>
        <w:jc w:val="both"/>
      </w:pPr>
      <w:r>
        <w:t xml:space="preserve">3.6. По предложениям членов Проектного комитета в его заседаниях могут принимать участие представители </w:t>
      </w:r>
      <w:r w:rsidR="006972A7">
        <w:t>А</w:t>
      </w:r>
      <w:r>
        <w:t>дминистрации Ханты-Мансийского района, исполнительных органов Ханты-Мансийского автономного округа - Югры, общественных организаций, хозяйствующих субъектов, средств массовой информации, иных юридических и физических лиц, не обладающие правом голоса при принятии решений Проектным комитетом.</w:t>
      </w:r>
    </w:p>
    <w:p w:rsidR="00323D36" w:rsidRDefault="00323D36">
      <w:pPr>
        <w:pStyle w:val="ConsPlusNormal"/>
        <w:spacing w:before="220"/>
        <w:ind w:firstLine="540"/>
        <w:jc w:val="both"/>
      </w:pPr>
      <w:r>
        <w:t>3.7. Члены Проектного комитета вправе:</w:t>
      </w:r>
    </w:p>
    <w:p w:rsidR="00323D36" w:rsidRDefault="00323D36">
      <w:pPr>
        <w:pStyle w:val="ConsPlusNormal"/>
        <w:spacing w:before="220"/>
        <w:ind w:firstLine="540"/>
        <w:jc w:val="both"/>
      </w:pPr>
      <w:r>
        <w:t>3.7.1. Вносить предложения о включении в повестку заседания Проектного комитета вопросов для рассмотрения.</w:t>
      </w:r>
    </w:p>
    <w:p w:rsidR="00323D36" w:rsidRDefault="00323D36">
      <w:pPr>
        <w:pStyle w:val="ConsPlusNormal"/>
        <w:spacing w:before="220"/>
        <w:ind w:firstLine="540"/>
        <w:jc w:val="both"/>
      </w:pPr>
      <w:r>
        <w:t>3.7.2. Знакомиться с протоколами заседаний, иными документами Проектного комитета.</w:t>
      </w:r>
    </w:p>
    <w:p w:rsidR="00323D36" w:rsidRDefault="00323D36">
      <w:pPr>
        <w:pStyle w:val="ConsPlusNormal"/>
        <w:spacing w:before="220"/>
        <w:ind w:firstLine="540"/>
        <w:jc w:val="both"/>
      </w:pPr>
      <w:r>
        <w:t>3.7.3. Принимать участие в заседаниях Проектного комитета, в обсуждении вопросов, вынесенных на его рассмотрение.</w:t>
      </w:r>
    </w:p>
    <w:p w:rsidR="00323D36" w:rsidRDefault="00323D36">
      <w:pPr>
        <w:pStyle w:val="ConsPlusNormal"/>
        <w:spacing w:before="220"/>
        <w:ind w:firstLine="540"/>
        <w:jc w:val="both"/>
      </w:pPr>
      <w:r>
        <w:t>3.8. Члены Проектного комитета обязаны:</w:t>
      </w:r>
    </w:p>
    <w:p w:rsidR="00323D36" w:rsidRDefault="00323D36">
      <w:pPr>
        <w:pStyle w:val="ConsPlusNormal"/>
        <w:spacing w:before="220"/>
        <w:ind w:firstLine="540"/>
        <w:jc w:val="both"/>
      </w:pPr>
      <w:r>
        <w:t>3.8.1. Обеспечивать подготовку материалов по вопросам, выносимым на рассмотрение Проектного комитета.</w:t>
      </w:r>
    </w:p>
    <w:p w:rsidR="00323D36" w:rsidRDefault="00323D36">
      <w:pPr>
        <w:pStyle w:val="ConsPlusNormal"/>
        <w:spacing w:before="220"/>
        <w:ind w:firstLine="540"/>
        <w:jc w:val="both"/>
      </w:pPr>
      <w:r>
        <w:t>3.8.2. Информировать секретаря Проектного комитета о невозможности участия в заседании с указанием причин.</w:t>
      </w:r>
    </w:p>
    <w:p w:rsidR="00323D36" w:rsidRDefault="00323D36">
      <w:pPr>
        <w:pStyle w:val="ConsPlusNormal"/>
        <w:spacing w:before="220"/>
        <w:ind w:firstLine="540"/>
        <w:jc w:val="both"/>
      </w:pPr>
      <w:r>
        <w:t>3.8.3. Изучать необходимую информацию (материалы), доводить до сведения всех членов проектного комитета информацию, имеющую отношение к принимаемым решениям.</w:t>
      </w:r>
    </w:p>
    <w:p w:rsidR="00323D36" w:rsidRDefault="00323D36">
      <w:pPr>
        <w:pStyle w:val="ConsPlusNormal"/>
        <w:spacing w:before="220"/>
        <w:ind w:firstLine="540"/>
        <w:jc w:val="both"/>
      </w:pPr>
      <w:r>
        <w:t>3.8.4. Выполнять поручения, исполнять решения Проектного комитета.</w:t>
      </w:r>
    </w:p>
    <w:p w:rsidR="00323D36" w:rsidRDefault="00323D36">
      <w:pPr>
        <w:pStyle w:val="ConsPlusNormal"/>
        <w:spacing w:before="220"/>
        <w:ind w:firstLine="540"/>
        <w:jc w:val="both"/>
      </w:pPr>
      <w:r>
        <w:t xml:space="preserve">3.9. Обеспечение деятельности Проектного комитета осуществляет муниципальный проектный офис </w:t>
      </w:r>
      <w:r w:rsidR="006972A7">
        <w:t>А</w:t>
      </w:r>
      <w:r>
        <w:t>дминистрации Ханты-Мансийского района (далее - Проектный офис).</w:t>
      </w:r>
    </w:p>
    <w:p w:rsidR="00323D36" w:rsidRDefault="00323D36">
      <w:pPr>
        <w:pStyle w:val="ConsPlusNormal"/>
        <w:spacing w:before="220"/>
        <w:ind w:firstLine="540"/>
        <w:jc w:val="both"/>
      </w:pPr>
      <w:r>
        <w:t>3.10. Секретарем Проектного комитета является руководитель Проектного офиса.</w:t>
      </w:r>
    </w:p>
    <w:p w:rsidR="00323D36" w:rsidRDefault="00323D36">
      <w:pPr>
        <w:pStyle w:val="ConsPlusNormal"/>
        <w:spacing w:before="220"/>
        <w:ind w:firstLine="540"/>
        <w:jc w:val="both"/>
      </w:pPr>
      <w:r>
        <w:t>3.11. Секретарь Проектного комитета:</w:t>
      </w:r>
    </w:p>
    <w:p w:rsidR="00323D36" w:rsidRDefault="00323D36">
      <w:pPr>
        <w:pStyle w:val="ConsPlusNormal"/>
        <w:spacing w:before="220"/>
        <w:ind w:firstLine="540"/>
        <w:jc w:val="both"/>
      </w:pPr>
      <w:r>
        <w:t>3.11.1. Координирует работу Проектного комитета.</w:t>
      </w:r>
    </w:p>
    <w:p w:rsidR="00323D36" w:rsidRDefault="00323D36">
      <w:pPr>
        <w:pStyle w:val="ConsPlusNormal"/>
        <w:spacing w:before="220"/>
        <w:ind w:firstLine="540"/>
        <w:jc w:val="both"/>
      </w:pPr>
      <w:r>
        <w:t>3.11.2. Формирует план проведения заседаний Проектного комитета.</w:t>
      </w:r>
    </w:p>
    <w:p w:rsidR="00323D36" w:rsidRDefault="00323D36">
      <w:pPr>
        <w:pStyle w:val="ConsPlusNormal"/>
        <w:spacing w:before="220"/>
        <w:ind w:firstLine="540"/>
        <w:jc w:val="both"/>
      </w:pPr>
      <w:r>
        <w:t>3.11.3. Организует работу по обеспечению деятельности Проектного комитета, в том числе по подготовке материалов для заседаний, получению документов от членов Проектного комитета и других участников заседаний, контролю исполнения решений, поручений Проектного комитета, формирует проект повестки заседания Проектного комитета.</w:t>
      </w:r>
    </w:p>
    <w:p w:rsidR="00323D36" w:rsidRDefault="00323D36">
      <w:pPr>
        <w:pStyle w:val="ConsPlusNormal"/>
        <w:spacing w:before="220"/>
        <w:ind w:firstLine="540"/>
        <w:jc w:val="both"/>
      </w:pPr>
      <w:r>
        <w:t>3.11.4. Ведет протоколы заседаний.</w:t>
      </w:r>
    </w:p>
    <w:p w:rsidR="00323D36" w:rsidRDefault="00323D36">
      <w:pPr>
        <w:pStyle w:val="ConsPlusNormal"/>
        <w:spacing w:before="220"/>
        <w:ind w:firstLine="540"/>
        <w:jc w:val="both"/>
      </w:pPr>
      <w:r>
        <w:t>3.11.5. Формирует предложения по основным направлениям деятельности Проектного комитета.</w:t>
      </w:r>
    </w:p>
    <w:p w:rsidR="00323D36" w:rsidRDefault="00323D36">
      <w:pPr>
        <w:pStyle w:val="ConsPlusNormal"/>
        <w:spacing w:before="220"/>
        <w:ind w:firstLine="540"/>
        <w:jc w:val="both"/>
      </w:pPr>
      <w:r>
        <w:t>3.11.6. Организует взаимодействие Проектного комитета с лицами, не являющимися членами Проектного комитета, формирует предложения об их участии в заседаниях Проектного комитета.</w:t>
      </w:r>
    </w:p>
    <w:p w:rsidR="00323D36" w:rsidRDefault="00323D36">
      <w:pPr>
        <w:pStyle w:val="ConsPlusNormal"/>
        <w:spacing w:before="220"/>
        <w:ind w:firstLine="540"/>
        <w:jc w:val="both"/>
      </w:pPr>
      <w:r>
        <w:t xml:space="preserve">3.11.7. Вправе проводить рабочие совещания с членами Проектного комитета, иными лицами </w:t>
      </w:r>
      <w:r>
        <w:lastRenderedPageBreak/>
        <w:t>в целях подготовки заседаний Проектного комитета.</w:t>
      </w:r>
    </w:p>
    <w:p w:rsidR="00323D36" w:rsidRDefault="00323D36">
      <w:pPr>
        <w:pStyle w:val="ConsPlusNormal"/>
        <w:spacing w:before="220"/>
        <w:ind w:firstLine="540"/>
        <w:jc w:val="both"/>
      </w:pPr>
      <w:r>
        <w:t>3.11.8. Выполняет иные обязательства по поручению председателя Проектного комитета.</w:t>
      </w:r>
    </w:p>
    <w:p w:rsidR="00323D36" w:rsidRPr="006972A7" w:rsidRDefault="00323D36">
      <w:pPr>
        <w:pStyle w:val="ConsPlusNormal"/>
        <w:spacing w:before="220"/>
        <w:ind w:firstLine="540"/>
        <w:jc w:val="both"/>
      </w:pPr>
      <w:r w:rsidRPr="006972A7">
        <w:t>3.12. Заседания Проектного комитета ведет председатель Проектного комитета.</w:t>
      </w:r>
    </w:p>
    <w:p w:rsidR="00323D36" w:rsidRPr="006972A7" w:rsidRDefault="00323D36">
      <w:pPr>
        <w:pStyle w:val="ConsPlusNormal"/>
        <w:spacing w:before="220"/>
        <w:ind w:firstLine="540"/>
        <w:jc w:val="both"/>
      </w:pPr>
      <w:r w:rsidRPr="006972A7">
        <w:t>3.13. Заседания Проектного комитета проводятся по мере необходимости в очной или заочной формах, но не реже одного раза в полугодие. Повестка заседания Проектного комитета формируется секретарем Проектного комитета, утверждается председателем Проектного комитета и доводится до сведения членов Проектного комитета не менее чем за неделю до начала заседания. При заочном рассмотрении вопросов повестка не требуется.</w:t>
      </w:r>
    </w:p>
    <w:p w:rsidR="00323D36" w:rsidRPr="006972A7" w:rsidRDefault="00323D36">
      <w:pPr>
        <w:pStyle w:val="ConsPlusNormal"/>
        <w:spacing w:before="220"/>
        <w:ind w:firstLine="540"/>
        <w:jc w:val="both"/>
      </w:pPr>
      <w:r w:rsidRPr="006972A7">
        <w:t>3.14. В случае необходимости могут проводиться внеочередные заседания Проектного комитета. Инициировать внеочередное заседание может любой из членов Проектного комитета. Решение о проведении внеочередного заседания принимает председатель Проектного комитета по представлению секретаря Проектного комитета.</w:t>
      </w:r>
    </w:p>
    <w:p w:rsidR="00323D36" w:rsidRDefault="00323D36">
      <w:pPr>
        <w:pStyle w:val="ConsPlusNormal"/>
        <w:spacing w:before="220"/>
        <w:ind w:firstLine="540"/>
        <w:jc w:val="both"/>
      </w:pPr>
      <w:r>
        <w:t>3.15. Секретарь Проектного комитета информирует членов Проектного комитета о дате, времени и месте проведения заседания не позднее чем за пять рабочих дней.</w:t>
      </w:r>
    </w:p>
    <w:p w:rsidR="00323D36" w:rsidRDefault="00323D36">
      <w:pPr>
        <w:pStyle w:val="ConsPlusNormal"/>
        <w:spacing w:before="220"/>
        <w:ind w:firstLine="540"/>
        <w:jc w:val="both"/>
      </w:pPr>
      <w:r>
        <w:t>3.16. Не позднее чем за три рабочих дня до даты проведения заседания члены Проектного комитета направляют секретарю Проектного комитета материалы к заседанию, предлагаемые вопросы для рассмотрения Проектным комитетом.</w:t>
      </w:r>
    </w:p>
    <w:p w:rsidR="00323D36" w:rsidRDefault="00323D36">
      <w:pPr>
        <w:pStyle w:val="ConsPlusNormal"/>
        <w:spacing w:before="220"/>
        <w:ind w:firstLine="540"/>
        <w:jc w:val="both"/>
      </w:pPr>
      <w:r>
        <w:t>3.17. На заседаниях Проектного комитета рассматриваются только те вопросы, которые внесены в повестку. Обязательными пунктами повестки заседания Проектного комитета являются:</w:t>
      </w:r>
    </w:p>
    <w:p w:rsidR="00323D36" w:rsidRDefault="00323D36">
      <w:pPr>
        <w:pStyle w:val="ConsPlusNormal"/>
        <w:spacing w:before="220"/>
        <w:ind w:firstLine="540"/>
        <w:jc w:val="both"/>
      </w:pPr>
      <w:r>
        <w:t>а) отчет о выполнении ранее принятых решений Проектного комитета;</w:t>
      </w:r>
    </w:p>
    <w:p w:rsidR="00323D36" w:rsidRDefault="00323D36">
      <w:pPr>
        <w:pStyle w:val="ConsPlusNormal"/>
        <w:spacing w:before="220"/>
        <w:ind w:firstLine="540"/>
        <w:jc w:val="both"/>
      </w:pPr>
      <w:r>
        <w:t>б) доклад руководителя проекта или куратора проекта о состоянии проектов;</w:t>
      </w:r>
    </w:p>
    <w:p w:rsidR="00323D36" w:rsidRDefault="00323D36">
      <w:pPr>
        <w:pStyle w:val="ConsPlusNormal"/>
        <w:spacing w:before="220"/>
        <w:ind w:firstLine="540"/>
        <w:jc w:val="both"/>
      </w:pPr>
      <w:r>
        <w:t>в) рассмотрение вопросов, вынесенных на рассмотрение Проектного комитета кураторами проектов, руководителями проектов (портфелей проектов), руководителем Проектного офиса, членами Проектного комитета.</w:t>
      </w:r>
    </w:p>
    <w:p w:rsidR="00323D36" w:rsidRDefault="00323D36">
      <w:pPr>
        <w:pStyle w:val="ConsPlusNormal"/>
        <w:spacing w:before="220"/>
        <w:ind w:firstLine="540"/>
        <w:jc w:val="both"/>
      </w:pPr>
      <w:r>
        <w:t>3.18. Повестку заседания Проектного комитета утверждает председатель Проектного комитета по представлению секретаря Проектного комитета.</w:t>
      </w:r>
    </w:p>
    <w:p w:rsidR="00323D36" w:rsidRDefault="00323D36">
      <w:pPr>
        <w:pStyle w:val="ConsPlusNormal"/>
        <w:spacing w:before="220"/>
        <w:ind w:firstLine="540"/>
        <w:jc w:val="both"/>
      </w:pPr>
      <w:r>
        <w:t>3.19. Проектный комитет вправе принимать решения только при наличии кворума, который составляет не менее половины постоянных членов Проектного комитета. К постоянным членам, число которых учитывается при определении кворума, также относятся заявившиеся на соответствующий Проектный комитет главы сельских поселений Ханты-Мансийского района.</w:t>
      </w:r>
    </w:p>
    <w:p w:rsidR="00323D36" w:rsidRDefault="00323D36">
      <w:pPr>
        <w:pStyle w:val="ConsPlusNormal"/>
        <w:spacing w:before="220"/>
        <w:ind w:firstLine="540"/>
        <w:jc w:val="both"/>
      </w:pPr>
      <w:r>
        <w:t>3.20. При принятии Проектным комитетом решений проводится открытое голосование. Решение принимается простым большинством голосов от общего числа присутствующих на заседании членов Проектного комитета. При равенстве голосов голос председателя Проектного комитета является решающим.</w:t>
      </w:r>
    </w:p>
    <w:p w:rsidR="00323D36" w:rsidRDefault="00323D36">
      <w:pPr>
        <w:pStyle w:val="ConsPlusNormal"/>
        <w:spacing w:before="220"/>
        <w:ind w:firstLine="540"/>
        <w:jc w:val="both"/>
      </w:pPr>
      <w:r>
        <w:t>3.21. Во время заседания секретарь Проектного комитета фиксирует рассматриваемые вопросы и принятые по ним решения.</w:t>
      </w:r>
    </w:p>
    <w:p w:rsidR="00323D36" w:rsidRDefault="00323D36">
      <w:pPr>
        <w:pStyle w:val="ConsPlusNormal"/>
        <w:spacing w:before="220"/>
        <w:ind w:firstLine="540"/>
        <w:jc w:val="both"/>
      </w:pPr>
      <w:r>
        <w:t>3.22. По результатам заседания (в течение трех рабочих дней с момента проведения) секретарь Проектного комитета составляет протокол.</w:t>
      </w:r>
    </w:p>
    <w:p w:rsidR="00323D36" w:rsidRDefault="00323D36">
      <w:pPr>
        <w:pStyle w:val="ConsPlusNormal"/>
        <w:spacing w:before="220"/>
        <w:ind w:firstLine="540"/>
        <w:jc w:val="both"/>
      </w:pPr>
      <w:r>
        <w:t>В протоколе заседания указываются:</w:t>
      </w:r>
    </w:p>
    <w:p w:rsidR="00323D36" w:rsidRDefault="00323D36">
      <w:pPr>
        <w:pStyle w:val="ConsPlusNormal"/>
        <w:spacing w:before="220"/>
        <w:ind w:firstLine="540"/>
        <w:jc w:val="both"/>
      </w:pPr>
      <w:r>
        <w:t>дата, место и время проведения заседания;</w:t>
      </w:r>
    </w:p>
    <w:p w:rsidR="00323D36" w:rsidRDefault="00323D36">
      <w:pPr>
        <w:pStyle w:val="ConsPlusNormal"/>
        <w:spacing w:before="220"/>
        <w:ind w:firstLine="540"/>
        <w:jc w:val="both"/>
      </w:pPr>
      <w:r>
        <w:lastRenderedPageBreak/>
        <w:t>состав участников заседания, включая приглашенных лиц;</w:t>
      </w:r>
    </w:p>
    <w:p w:rsidR="00323D36" w:rsidRDefault="00323D36">
      <w:pPr>
        <w:pStyle w:val="ConsPlusNormal"/>
        <w:spacing w:before="220"/>
        <w:ind w:firstLine="540"/>
        <w:jc w:val="both"/>
      </w:pPr>
      <w:r>
        <w:t>рассмотренные вопросы;</w:t>
      </w:r>
    </w:p>
    <w:p w:rsidR="00323D36" w:rsidRDefault="00323D36">
      <w:pPr>
        <w:pStyle w:val="ConsPlusNormal"/>
        <w:spacing w:before="220"/>
        <w:ind w:firstLine="540"/>
        <w:jc w:val="both"/>
      </w:pPr>
      <w:r>
        <w:t>предложения и замечания, высказанные в процессе обсуждения рассматриваемых вопросов;</w:t>
      </w:r>
    </w:p>
    <w:p w:rsidR="00323D36" w:rsidRDefault="00323D36">
      <w:pPr>
        <w:pStyle w:val="ConsPlusNormal"/>
        <w:spacing w:before="220"/>
        <w:ind w:firstLine="540"/>
        <w:jc w:val="both"/>
      </w:pPr>
      <w:r>
        <w:t>результаты голосования по рассматриваемым вопросам и принятые решения;</w:t>
      </w:r>
    </w:p>
    <w:p w:rsidR="00323D36" w:rsidRDefault="00323D36">
      <w:pPr>
        <w:pStyle w:val="ConsPlusNormal"/>
        <w:spacing w:before="220"/>
        <w:ind w:firstLine="540"/>
        <w:jc w:val="both"/>
      </w:pPr>
      <w:r>
        <w:t>поручения, решения, рекомендации Проектного комитета.</w:t>
      </w:r>
    </w:p>
    <w:p w:rsidR="00323D36" w:rsidRDefault="00323D36">
      <w:pPr>
        <w:pStyle w:val="ConsPlusNormal"/>
        <w:spacing w:before="220"/>
        <w:ind w:firstLine="540"/>
        <w:jc w:val="both"/>
      </w:pPr>
      <w:r>
        <w:t>3.23. Протокол заседания Проектного комитета подписывают секретарь и председатель Проектного комитета.</w:t>
      </w:r>
    </w:p>
    <w:p w:rsidR="00323D36" w:rsidRDefault="00323D36">
      <w:pPr>
        <w:pStyle w:val="ConsPlusNormal"/>
        <w:spacing w:before="220"/>
        <w:ind w:firstLine="540"/>
        <w:jc w:val="both"/>
      </w:pPr>
      <w:r>
        <w:t xml:space="preserve">3.24. Решения, принятые на заседаниях Проектного комитета и зафиксированные в протоколе заседания, являются обязательными для исполнения участниками проектной деятельности </w:t>
      </w:r>
      <w:r w:rsidR="00327090">
        <w:t>А</w:t>
      </w:r>
      <w:r>
        <w:t>дминистрации Ханты-Мансийского района.</w:t>
      </w:r>
    </w:p>
    <w:p w:rsidR="00323D36" w:rsidRDefault="00323D36">
      <w:pPr>
        <w:pStyle w:val="ConsPlusNormal"/>
        <w:spacing w:before="220"/>
        <w:ind w:firstLine="540"/>
        <w:jc w:val="both"/>
      </w:pPr>
      <w:r>
        <w:t>Для глав сельских поселений Ханты-Мансийского района решения, принятые на заседаниях Проектного комитета и зафиксированные в протоколе заседания, носят рекомендательный характер.</w:t>
      </w:r>
    </w:p>
    <w:p w:rsidR="00323D36" w:rsidRDefault="00323D36">
      <w:pPr>
        <w:pStyle w:val="ConsPlusNormal"/>
        <w:spacing w:before="220"/>
        <w:ind w:firstLine="540"/>
        <w:jc w:val="both"/>
      </w:pPr>
      <w:r>
        <w:t>3.25. Право на ознакомление с документами Проектного комитета имеют члены Проектного комитета и лица, получившие письменное разрешение секретаря Проектного комитета.</w:t>
      </w:r>
    </w:p>
    <w:p w:rsidR="00323D36" w:rsidRDefault="00323D36">
      <w:pPr>
        <w:pStyle w:val="ConsPlusNormal"/>
        <w:spacing w:before="220"/>
        <w:ind w:firstLine="540"/>
        <w:jc w:val="both"/>
      </w:pPr>
      <w:r>
        <w:t xml:space="preserve">3.26. Контроль </w:t>
      </w:r>
      <w:r w:rsidR="00BD4FC1">
        <w:t xml:space="preserve">за </w:t>
      </w:r>
      <w:r>
        <w:t>исполнени</w:t>
      </w:r>
      <w:r w:rsidR="00BD4FC1">
        <w:t>ем</w:t>
      </w:r>
      <w:r>
        <w:t xml:space="preserve"> решений, поручений Проектного комитета осуществляет Проектный офис.</w:t>
      </w:r>
    </w:p>
    <w:p w:rsidR="00323D36" w:rsidRDefault="00323D36">
      <w:pPr>
        <w:pStyle w:val="ConsPlusNormal"/>
        <w:spacing w:before="220"/>
        <w:ind w:firstLine="540"/>
        <w:jc w:val="both"/>
      </w:pPr>
      <w:r>
        <w:t>3.27. Информацию о</w:t>
      </w:r>
      <w:r w:rsidR="00BD4FC1">
        <w:t>б исполнении или неисполнении решения или поручения лица,</w:t>
      </w:r>
      <w:r>
        <w:t xml:space="preserve"> ответственные за </w:t>
      </w:r>
      <w:r w:rsidR="00BD4FC1">
        <w:t>их исполнение</w:t>
      </w:r>
      <w:r>
        <w:t>, должны направлять в Проектный офис не позднее даты, зафиксированной в протоколе заседания.</w:t>
      </w:r>
    </w:p>
    <w:p w:rsidR="00323D36" w:rsidRDefault="00323D36">
      <w:pPr>
        <w:pStyle w:val="ConsPlusNormal"/>
        <w:spacing w:before="220"/>
        <w:ind w:firstLine="540"/>
        <w:jc w:val="both"/>
      </w:pPr>
      <w:r>
        <w:t>3.28. О неисполнении в срок или нарушении принятых решений или поручений секретарь Проектного комитета информирует членов Проектного комитета на ближайшем заседании.</w:t>
      </w:r>
    </w:p>
    <w:p w:rsidR="00323D36" w:rsidRDefault="00323D36">
      <w:pPr>
        <w:pStyle w:val="ConsPlusNormal"/>
        <w:spacing w:before="220"/>
        <w:ind w:firstLine="540"/>
        <w:jc w:val="both"/>
      </w:pPr>
      <w:r>
        <w:t>3.29. Хранение оригиналов протоколов заседаний и других материалов, относящихся к работе Проектного комитета, обеспечивает Проектный офис.</w:t>
      </w:r>
    </w:p>
    <w:p w:rsidR="00323D36" w:rsidRDefault="00323D36">
      <w:pPr>
        <w:pStyle w:val="ConsPlusNormal"/>
        <w:spacing w:before="220"/>
        <w:ind w:firstLine="540"/>
        <w:jc w:val="both"/>
      </w:pPr>
      <w:r>
        <w:t xml:space="preserve">3.30. Информация о заседаниях, материалы заседаний Проектного комитета размещаются на официальном сайте </w:t>
      </w:r>
      <w:r w:rsidR="00327090">
        <w:t>А</w:t>
      </w:r>
      <w:r>
        <w:t>дминистрации Ханты-Мансийского района.</w:t>
      </w:r>
    </w:p>
    <w:p w:rsidR="00323D36" w:rsidRDefault="00323D36">
      <w:pPr>
        <w:pStyle w:val="ConsPlusNormal"/>
        <w:spacing w:before="220"/>
        <w:ind w:firstLine="540"/>
        <w:jc w:val="both"/>
      </w:pPr>
      <w:r>
        <w:t>Ответственным за размещение указанной информации является Проектный офис.</w:t>
      </w:r>
    </w:p>
    <w:p w:rsidR="00323D36" w:rsidRDefault="00323D36">
      <w:pPr>
        <w:pStyle w:val="ConsPlusNormal"/>
        <w:jc w:val="both"/>
      </w:pPr>
    </w:p>
    <w:p w:rsidR="00323D36" w:rsidRDefault="00323D36">
      <w:pPr>
        <w:pStyle w:val="ConsPlusNormal"/>
        <w:jc w:val="both"/>
      </w:pPr>
      <w:bookmarkStart w:id="2" w:name="_GoBack"/>
      <w:bookmarkEnd w:id="2"/>
    </w:p>
    <w:p w:rsidR="00323D36" w:rsidRPr="00307545" w:rsidRDefault="00323D36" w:rsidP="00323D36">
      <w:pPr>
        <w:pStyle w:val="ConsPlusNormal"/>
        <w:spacing w:before="220"/>
        <w:jc w:val="right"/>
      </w:pPr>
      <w:r w:rsidRPr="00307545">
        <w:t>Приложение 2</w:t>
      </w:r>
    </w:p>
    <w:p w:rsidR="00323D36" w:rsidRPr="00307545" w:rsidRDefault="00323D36" w:rsidP="00323D36">
      <w:pPr>
        <w:pStyle w:val="ConsPlusNormal"/>
        <w:jc w:val="right"/>
      </w:pPr>
      <w:r w:rsidRPr="00307545">
        <w:t>к распоряжению администрации</w:t>
      </w:r>
    </w:p>
    <w:p w:rsidR="00323D36" w:rsidRPr="00307545" w:rsidRDefault="00323D36" w:rsidP="00323D36">
      <w:pPr>
        <w:pStyle w:val="ConsPlusNormal"/>
        <w:jc w:val="right"/>
      </w:pPr>
      <w:r w:rsidRPr="00307545">
        <w:t>Ханты-Мансийского района</w:t>
      </w:r>
    </w:p>
    <w:p w:rsidR="00323D36" w:rsidRPr="00307545" w:rsidRDefault="00323D36" w:rsidP="00323D36">
      <w:pPr>
        <w:pStyle w:val="ConsPlusNormal"/>
        <w:jc w:val="right"/>
      </w:pPr>
      <w:r w:rsidRPr="00307545">
        <w:t>от 18.11.2016 N 1104-р</w:t>
      </w:r>
    </w:p>
    <w:p w:rsidR="00323D36" w:rsidRPr="00307545" w:rsidRDefault="00323D36" w:rsidP="00323D36">
      <w:pPr>
        <w:pStyle w:val="ConsPlusNormal"/>
        <w:jc w:val="both"/>
      </w:pPr>
    </w:p>
    <w:p w:rsidR="00323D36" w:rsidRPr="00307545" w:rsidRDefault="00323D36" w:rsidP="00323D36">
      <w:pPr>
        <w:pStyle w:val="ConsPlusNormal"/>
        <w:jc w:val="center"/>
      </w:pPr>
      <w:r w:rsidRPr="00307545">
        <w:t>СОСТАВ</w:t>
      </w:r>
    </w:p>
    <w:p w:rsidR="00323D36" w:rsidRPr="00307545" w:rsidRDefault="00323D36" w:rsidP="00323D36">
      <w:pPr>
        <w:pStyle w:val="ConsPlusNormal"/>
        <w:jc w:val="center"/>
      </w:pPr>
      <w:r w:rsidRPr="00307545">
        <w:t>ПРОЕКТНОГО КОМИТЕТА АДМИНИСТРАЦИИ ХАНТЫ-МАНСИЙСКОГО РАЙОНА</w:t>
      </w:r>
    </w:p>
    <w:p w:rsidR="00323D36" w:rsidRPr="00307545" w:rsidRDefault="00323D36" w:rsidP="00323D36">
      <w:pPr>
        <w:pStyle w:val="ConsPlusNormal"/>
        <w:jc w:val="both"/>
      </w:pPr>
    </w:p>
    <w:p w:rsidR="00323D36" w:rsidRPr="00307545" w:rsidRDefault="00BD4FC1" w:rsidP="00323D36">
      <w:pPr>
        <w:pStyle w:val="ConsPlusNormal"/>
        <w:ind w:firstLine="540"/>
        <w:jc w:val="both"/>
      </w:pPr>
      <w:r w:rsidRPr="00307545">
        <w:t>Г</w:t>
      </w:r>
      <w:r w:rsidR="00323D36" w:rsidRPr="00307545">
        <w:t>лава Ханты-Мансийского района, председатель Проектного комитета</w:t>
      </w:r>
    </w:p>
    <w:p w:rsidR="00323D36" w:rsidRPr="00307545" w:rsidRDefault="00BD4FC1" w:rsidP="00323D36">
      <w:pPr>
        <w:pStyle w:val="ConsPlusNormal"/>
        <w:spacing w:before="220"/>
        <w:ind w:firstLine="540"/>
        <w:jc w:val="both"/>
      </w:pPr>
      <w:r w:rsidRPr="00307545">
        <w:t xml:space="preserve">Первый </w:t>
      </w:r>
      <w:r w:rsidR="00323D36" w:rsidRPr="00307545">
        <w:t xml:space="preserve">заместитель </w:t>
      </w:r>
      <w:r w:rsidRPr="00307545">
        <w:t>Г</w:t>
      </w:r>
      <w:r w:rsidR="00323D36" w:rsidRPr="00307545">
        <w:t xml:space="preserve">лавы </w:t>
      </w:r>
      <w:r w:rsidRPr="00307545">
        <w:t xml:space="preserve">Ханты-Мансийского </w:t>
      </w:r>
      <w:r w:rsidR="00323D36" w:rsidRPr="00307545">
        <w:t>района, заместитель председателя Проектного комитета</w:t>
      </w:r>
    </w:p>
    <w:p w:rsidR="00323D36" w:rsidRPr="00307545" w:rsidRDefault="00323D36" w:rsidP="00323D36">
      <w:pPr>
        <w:pStyle w:val="ConsPlusNormal"/>
        <w:spacing w:before="220"/>
        <w:ind w:firstLine="540"/>
        <w:jc w:val="both"/>
      </w:pPr>
      <w:r w:rsidRPr="00307545">
        <w:lastRenderedPageBreak/>
        <w:t>председатель комитета экономической политики</w:t>
      </w:r>
      <w:r w:rsidR="00BD4FC1" w:rsidRPr="00307545">
        <w:t xml:space="preserve"> Администрации Ханты-Мансийского района</w:t>
      </w:r>
      <w:r w:rsidRPr="00307545">
        <w:t>, секретарь Проектного комитета</w:t>
      </w:r>
    </w:p>
    <w:p w:rsidR="00323D36" w:rsidRPr="00307545" w:rsidRDefault="00323D36" w:rsidP="00323D36">
      <w:pPr>
        <w:pStyle w:val="ConsPlusNormal"/>
        <w:spacing w:before="220"/>
        <w:ind w:firstLine="540"/>
        <w:jc w:val="both"/>
      </w:pPr>
      <w:r w:rsidRPr="00307545">
        <w:t>Члены проектного комитета:</w:t>
      </w:r>
    </w:p>
    <w:p w:rsidR="00307545" w:rsidRPr="00307545" w:rsidRDefault="00307545" w:rsidP="00323D36">
      <w:pPr>
        <w:pStyle w:val="ConsPlusNormal"/>
        <w:spacing w:before="220"/>
        <w:ind w:firstLine="540"/>
        <w:jc w:val="both"/>
      </w:pPr>
      <w:r w:rsidRPr="00307545">
        <w:t>Заместитель Главы Ханты-Мансийского района по финансам</w:t>
      </w:r>
    </w:p>
    <w:p w:rsidR="00323D36" w:rsidRPr="00307545" w:rsidRDefault="00307545" w:rsidP="00323D36">
      <w:pPr>
        <w:pStyle w:val="ConsPlusNormal"/>
        <w:spacing w:before="220"/>
        <w:ind w:firstLine="540"/>
        <w:jc w:val="both"/>
      </w:pPr>
      <w:r w:rsidRPr="00307545">
        <w:t>Заместитель Главы Ханты-Мансийского района</w:t>
      </w:r>
      <w:r w:rsidR="00323D36" w:rsidRPr="00307545">
        <w:t>, директор департамента строительства, архитектуры и ЖКХ</w:t>
      </w:r>
    </w:p>
    <w:p w:rsidR="00323D36" w:rsidRPr="00307545" w:rsidRDefault="00307545" w:rsidP="00323D36">
      <w:pPr>
        <w:pStyle w:val="ConsPlusNormal"/>
        <w:spacing w:before="220"/>
        <w:ind w:firstLine="540"/>
        <w:jc w:val="both"/>
      </w:pPr>
      <w:r w:rsidRPr="00307545">
        <w:t xml:space="preserve">Заместитель Главы Ханты-Мансийского района </w:t>
      </w:r>
      <w:r w:rsidR="00323D36" w:rsidRPr="00307545">
        <w:t>по социальным вопросам</w:t>
      </w:r>
    </w:p>
    <w:p w:rsidR="00307545" w:rsidRPr="00307545" w:rsidRDefault="00307545" w:rsidP="00323D36">
      <w:pPr>
        <w:pStyle w:val="ConsPlusNormal"/>
        <w:spacing w:before="220"/>
        <w:ind w:firstLine="540"/>
        <w:jc w:val="both"/>
      </w:pPr>
      <w:r w:rsidRPr="00307545">
        <w:t>Директор департамента имущественных и земельных отношений Администрации Ханты-Мансийского района</w:t>
      </w:r>
    </w:p>
    <w:p w:rsidR="00323D36" w:rsidRPr="00307545" w:rsidRDefault="00323D36" w:rsidP="00323D36">
      <w:pPr>
        <w:pStyle w:val="ConsPlusNormal"/>
        <w:spacing w:before="220"/>
        <w:ind w:firstLine="540"/>
        <w:jc w:val="both"/>
      </w:pPr>
      <w:r w:rsidRPr="00307545">
        <w:t>начальник управления юридической, кадровой работы и муниципальной службы</w:t>
      </w:r>
      <w:r w:rsidR="00307545" w:rsidRPr="00307545">
        <w:t xml:space="preserve"> Администрации Ханты-Мансийского района</w:t>
      </w:r>
    </w:p>
    <w:p w:rsidR="00307545" w:rsidRPr="00307545" w:rsidRDefault="00323D36" w:rsidP="00307545">
      <w:pPr>
        <w:pStyle w:val="ConsPlusNormal"/>
        <w:spacing w:before="220"/>
        <w:ind w:firstLine="540"/>
        <w:jc w:val="both"/>
      </w:pPr>
      <w:r w:rsidRPr="00307545">
        <w:t>начальник управления по информационным технологиям</w:t>
      </w:r>
      <w:r w:rsidR="00307545" w:rsidRPr="00307545">
        <w:t xml:space="preserve"> </w:t>
      </w:r>
      <w:r w:rsidR="00307545" w:rsidRPr="00307545">
        <w:t>Администрации Ханты-Мансийского района</w:t>
      </w:r>
    </w:p>
    <w:p w:rsidR="00323D36" w:rsidRPr="00307545" w:rsidRDefault="00323D36" w:rsidP="00307545">
      <w:pPr>
        <w:pStyle w:val="ConsPlusNormal"/>
        <w:spacing w:before="220"/>
        <w:ind w:firstLine="540"/>
        <w:jc w:val="both"/>
      </w:pPr>
      <w:r w:rsidRPr="00307545">
        <w:t>главы сельских поселений Ханты-Мансийского района, на территории которых реализуются проекты (по согласованию)</w:t>
      </w:r>
      <w:r w:rsidR="00307545" w:rsidRPr="00307545">
        <w:t>.</w:t>
      </w:r>
    </w:p>
    <w:p w:rsidR="00323D36" w:rsidRPr="00307545" w:rsidRDefault="00323D36">
      <w:pPr>
        <w:pStyle w:val="ConsPlusNormal"/>
        <w:jc w:val="both"/>
      </w:pPr>
    </w:p>
    <w:p w:rsidR="00323D36" w:rsidRDefault="00323D36">
      <w:pPr>
        <w:pStyle w:val="ConsPlusNormal"/>
        <w:pBdr>
          <w:bottom w:val="single" w:sz="6" w:space="0" w:color="auto"/>
        </w:pBdr>
        <w:spacing w:before="100" w:after="100"/>
        <w:jc w:val="both"/>
        <w:rPr>
          <w:sz w:val="2"/>
          <w:szCs w:val="2"/>
        </w:rPr>
      </w:pPr>
    </w:p>
    <w:p w:rsidR="00615BEF" w:rsidRDefault="00615BEF"/>
    <w:sectPr w:rsidR="00615BEF" w:rsidSect="00307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36"/>
    <w:rsid w:val="00307545"/>
    <w:rsid w:val="00323D36"/>
    <w:rsid w:val="00327090"/>
    <w:rsid w:val="00615BEF"/>
    <w:rsid w:val="006972A7"/>
    <w:rsid w:val="00BD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B65A3-0000-488E-9497-9532F2EF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D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23D3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23D3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926&amp;n=322996" TargetMode="External"/><Relationship Id="rId4"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2294</Words>
  <Characters>13080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Миллер Е.В.</dc:creator>
  <cp:keywords/>
  <dc:description/>
  <cp:lastModifiedBy>Миллер Е.В.</cp:lastModifiedBy>
  <cp:revision>3</cp:revision>
  <dcterms:created xsi:type="dcterms:W3CDTF">2025-09-29T11:04:00Z</dcterms:created>
  <dcterms:modified xsi:type="dcterms:W3CDTF">2025-09-29T11:45:00Z</dcterms:modified>
</cp:coreProperties>
</file>