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7DE2EF5D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884503" w:rsidRPr="00884503">
        <w:rPr>
          <w:rFonts w:ascii="Times New Roman" w:eastAsia="Liberation Sans" w:hAnsi="Times New Roman" w:cs="Times New Roman"/>
          <w:b/>
        </w:rPr>
        <w:t xml:space="preserve">Обустройство кустовой площадки </w:t>
      </w:r>
      <w:r w:rsidR="00884503">
        <w:rPr>
          <w:rFonts w:ascii="Times New Roman" w:eastAsia="Liberation Sans" w:hAnsi="Times New Roman" w:cs="Times New Roman"/>
          <w:b/>
        </w:rPr>
        <w:br/>
      </w:r>
      <w:r w:rsidR="00884503" w:rsidRPr="00884503">
        <w:rPr>
          <w:rFonts w:ascii="Times New Roman" w:eastAsia="Liberation Sans" w:hAnsi="Times New Roman" w:cs="Times New Roman"/>
          <w:b/>
        </w:rPr>
        <w:t>№ 48 Средне-Назымского лицензионного</w:t>
      </w:r>
      <w:r w:rsidR="00884503">
        <w:rPr>
          <w:rFonts w:ascii="Times New Roman" w:eastAsia="Liberation Sans" w:hAnsi="Times New Roman" w:cs="Times New Roman"/>
          <w:b/>
        </w:rPr>
        <w:t xml:space="preserve"> </w:t>
      </w:r>
      <w:r w:rsidR="00884503" w:rsidRPr="00884503">
        <w:rPr>
          <w:rFonts w:ascii="Times New Roman" w:eastAsia="Liberation Sans" w:hAnsi="Times New Roman" w:cs="Times New Roman"/>
          <w:b/>
        </w:rPr>
        <w:t>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«Югранефтепром»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г.Уфа, ул Бульвар Славы 4/2; Фактический адрес: 450075, РБ, г.Уфа,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6D2C861D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20AC3B64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884503" w:rsidRPr="00884503">
        <w:rPr>
          <w:rFonts w:eastAsia="Liberation Sans" w:cs="Times New Roman"/>
          <w:sz w:val="22"/>
          <w:szCs w:val="22"/>
          <w:lang w:val="ru-RU"/>
        </w:rPr>
        <w:t>Обустройство кустовой площадки № 48 Средне-Назымского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776F714A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884503" w:rsidRPr="00884503">
        <w:rPr>
          <w:rFonts w:eastAsia="Liberation Sans"/>
          <w:sz w:val="22"/>
          <w:szCs w:val="22"/>
        </w:rPr>
        <w:t>Обустройство кустовой площадки № 48 Средне-Назымского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7CBBF049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884503" w:rsidRPr="00884503">
        <w:t xml:space="preserve"> </w:t>
      </w:r>
      <w:r w:rsidR="00884503" w:rsidRPr="00884503">
        <w:rPr>
          <w:rFonts w:ascii="Times New Roman" w:eastAsia="Liberation Sans" w:hAnsi="Times New Roman" w:cs="Times New Roman"/>
        </w:rPr>
        <w:t>Обустройство кустовой площадки № 48 Средне-Назымского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777549D6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Тюменская область,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Средне-Назымский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34D6509A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AC209B" w:rsidRPr="00762328">
        <w:rPr>
          <w:rFonts w:ascii="Times New Roman" w:eastAsia="Liberation Sans" w:hAnsi="Times New Roman" w:cs="Times New Roman"/>
        </w:rPr>
        <w:t xml:space="preserve">Бусоргин Максим Александрович - Руководитель группы проектных работ и экспертизы проектов и смет ООО «НК «Югранефтепром»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e-mail: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г.Ханты-Мансийск, ул.Гагарина, д.142, каб.12 </w:t>
      </w:r>
      <w:r w:rsidR="00F02F0C" w:rsidRPr="00762328">
        <w:rPr>
          <w:rFonts w:ascii="Times New Roman" w:eastAsia="Liberation Sans" w:hAnsi="Times New Roman" w:cs="Times New Roman"/>
        </w:rPr>
        <w:t>(с пн по пт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7713302B" w:rsidR="00CC2DA6" w:rsidRPr="007D4DFD" w:rsidRDefault="00F02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объекта обсуждений: </w:t>
      </w:r>
      <w:r w:rsidR="007D4DFD" w:rsidRPr="007D4DFD">
        <w:rPr>
          <w:rFonts w:ascii="Times New Roman" w:eastAsia="Liberation Sans" w:hAnsi="Times New Roman" w:cs="Times New Roman"/>
        </w:rPr>
        <w:t>25</w:t>
      </w:r>
      <w:r w:rsidRPr="007D4DFD">
        <w:rPr>
          <w:rFonts w:ascii="Times New Roman" w:eastAsia="Liberation Sans" w:hAnsi="Times New Roman" w:cs="Times New Roman"/>
        </w:rPr>
        <w:t>.</w:t>
      </w:r>
      <w:r w:rsidR="005C3249" w:rsidRPr="007D4DFD">
        <w:rPr>
          <w:rFonts w:ascii="Times New Roman" w:eastAsia="Liberation Sans" w:hAnsi="Times New Roman" w:cs="Times New Roman"/>
        </w:rPr>
        <w:t>12</w:t>
      </w:r>
      <w:r w:rsidRPr="007D4DFD">
        <w:rPr>
          <w:rFonts w:ascii="Times New Roman" w:eastAsia="Liberation Sans" w:hAnsi="Times New Roman" w:cs="Times New Roman"/>
        </w:rPr>
        <w:t>.2025.</w:t>
      </w:r>
    </w:p>
    <w:p w14:paraId="39D05038" w14:textId="08A5D456" w:rsidR="00CC2DA6" w:rsidRPr="007D4DFD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7D4DFD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с </w:t>
      </w:r>
      <w:r w:rsidR="008D75EB" w:rsidRPr="007D4DFD">
        <w:rPr>
          <w:rFonts w:ascii="Times New Roman" w:eastAsia="Liberation Sans" w:hAnsi="Times New Roman" w:cs="Times New Roman"/>
        </w:rPr>
        <w:t>2</w:t>
      </w:r>
      <w:r w:rsidR="00F55C43" w:rsidRPr="007D4DFD">
        <w:rPr>
          <w:rFonts w:ascii="Times New Roman" w:eastAsia="Liberation Sans" w:hAnsi="Times New Roman" w:cs="Times New Roman"/>
        </w:rPr>
        <w:t>5</w:t>
      </w:r>
      <w:r w:rsidRPr="007D4DFD">
        <w:rPr>
          <w:rFonts w:ascii="Times New Roman" w:eastAsia="Liberation Sans" w:hAnsi="Times New Roman" w:cs="Times New Roman"/>
        </w:rPr>
        <w:t>.</w:t>
      </w:r>
      <w:r w:rsidR="005C3249" w:rsidRPr="007D4DFD">
        <w:rPr>
          <w:rFonts w:ascii="Times New Roman" w:eastAsia="Liberation Sans" w:hAnsi="Times New Roman" w:cs="Times New Roman"/>
        </w:rPr>
        <w:t>12</w:t>
      </w:r>
      <w:r w:rsidRPr="007D4DFD">
        <w:rPr>
          <w:rFonts w:ascii="Times New Roman" w:eastAsia="Liberation Sans" w:hAnsi="Times New Roman" w:cs="Times New Roman"/>
        </w:rPr>
        <w:t xml:space="preserve">.2025 по </w:t>
      </w:r>
      <w:r w:rsidR="0063163D" w:rsidRPr="007D4DFD">
        <w:rPr>
          <w:rFonts w:ascii="Times New Roman" w:eastAsia="Liberation Sans" w:hAnsi="Times New Roman" w:cs="Times New Roman"/>
        </w:rPr>
        <w:t>2</w:t>
      </w:r>
      <w:r w:rsidR="00F55C43" w:rsidRPr="007D4DFD">
        <w:rPr>
          <w:rFonts w:ascii="Times New Roman" w:eastAsia="Liberation Sans" w:hAnsi="Times New Roman" w:cs="Times New Roman"/>
        </w:rPr>
        <w:t>3</w:t>
      </w:r>
      <w:r w:rsidRPr="007D4DFD">
        <w:rPr>
          <w:rFonts w:ascii="Times New Roman" w:eastAsia="Liberation Sans" w:hAnsi="Times New Roman" w:cs="Times New Roman"/>
        </w:rPr>
        <w:t>.0</w:t>
      </w:r>
      <w:r w:rsidR="005C3249" w:rsidRPr="007D4DFD">
        <w:rPr>
          <w:rFonts w:ascii="Times New Roman" w:eastAsia="Liberation Sans" w:hAnsi="Times New Roman" w:cs="Times New Roman"/>
        </w:rPr>
        <w:t>1</w:t>
      </w:r>
      <w:r w:rsidRPr="007D4DFD">
        <w:rPr>
          <w:rFonts w:ascii="Times New Roman" w:eastAsia="Liberation Sans" w:hAnsi="Times New Roman" w:cs="Times New Roman"/>
        </w:rPr>
        <w:t>.202</w:t>
      </w:r>
      <w:r w:rsidR="005C3249" w:rsidRPr="007D4DFD">
        <w:rPr>
          <w:rFonts w:ascii="Times New Roman" w:eastAsia="Liberation Sans" w:hAnsi="Times New Roman" w:cs="Times New Roman"/>
        </w:rPr>
        <w:t>6</w:t>
      </w:r>
      <w:r w:rsidR="00691561" w:rsidRPr="007D4DFD">
        <w:rPr>
          <w:rFonts w:ascii="Times New Roman" w:eastAsia="Liberation Sans" w:hAnsi="Times New Roman" w:cs="Times New Roman"/>
        </w:rPr>
        <w:t xml:space="preserve"> с пн по пт с 9:00 до 1</w:t>
      </w:r>
      <w:r w:rsidR="005C3249" w:rsidRPr="007D4DFD">
        <w:rPr>
          <w:rFonts w:ascii="Times New Roman" w:eastAsia="Liberation Sans" w:hAnsi="Times New Roman" w:cs="Times New Roman"/>
        </w:rPr>
        <w:t>3</w:t>
      </w:r>
      <w:r w:rsidR="00691561" w:rsidRPr="007D4DFD">
        <w:rPr>
          <w:rFonts w:ascii="Times New Roman" w:eastAsia="Liberation Sans" w:hAnsi="Times New Roman" w:cs="Times New Roman"/>
        </w:rPr>
        <w:t>:00 и с 14:</w:t>
      </w:r>
      <w:r w:rsidR="005C3249" w:rsidRPr="007D4DFD">
        <w:rPr>
          <w:rFonts w:ascii="Times New Roman" w:eastAsia="Liberation Sans" w:hAnsi="Times New Roman" w:cs="Times New Roman"/>
        </w:rPr>
        <w:t>0</w:t>
      </w:r>
      <w:r w:rsidR="00691561" w:rsidRPr="007D4DFD">
        <w:rPr>
          <w:rFonts w:ascii="Times New Roman" w:eastAsia="Liberation Sans" w:hAnsi="Times New Roman" w:cs="Times New Roman"/>
        </w:rPr>
        <w:t>0 до 17:00</w:t>
      </w:r>
      <w:r w:rsidRPr="007D4DFD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7D4DFD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D4DFD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D4DFD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D4DFD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D4DFD" w:rsidRDefault="00087198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D4DFD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7BBD3C78" w:rsidR="00CC2DA6" w:rsidRPr="007D4DFD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D4DFD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7D4DFD" w:rsidRPr="007D4DFD">
        <w:rPr>
          <w:rFonts w:eastAsia="Liberation Sans"/>
          <w:sz w:val="22"/>
          <w:szCs w:val="22"/>
        </w:rPr>
        <w:t>25</w:t>
      </w:r>
      <w:r w:rsidRPr="007D4DFD">
        <w:rPr>
          <w:rFonts w:eastAsia="Liberation Sans"/>
          <w:sz w:val="22"/>
          <w:szCs w:val="22"/>
        </w:rPr>
        <w:t>.</w:t>
      </w:r>
      <w:r w:rsidR="005C3249" w:rsidRPr="007D4DFD">
        <w:rPr>
          <w:rFonts w:eastAsia="Liberation Sans"/>
          <w:sz w:val="22"/>
          <w:szCs w:val="22"/>
        </w:rPr>
        <w:t>1</w:t>
      </w:r>
      <w:r w:rsidR="00044387" w:rsidRPr="007D4DFD">
        <w:rPr>
          <w:rFonts w:eastAsia="Liberation Sans"/>
          <w:sz w:val="22"/>
          <w:szCs w:val="22"/>
        </w:rPr>
        <w:t>2</w:t>
      </w:r>
      <w:r w:rsidRPr="007D4DFD">
        <w:rPr>
          <w:rFonts w:eastAsia="Liberation Sans"/>
          <w:sz w:val="22"/>
          <w:szCs w:val="22"/>
        </w:rPr>
        <w:t>.2025.</w:t>
      </w:r>
    </w:p>
    <w:p w14:paraId="26118144" w14:textId="5E73F776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D4DFD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7D4DFD">
        <w:rPr>
          <w:rFonts w:eastAsia="Liberation Sans"/>
          <w:sz w:val="22"/>
          <w:szCs w:val="22"/>
        </w:rPr>
        <w:t>2</w:t>
      </w:r>
      <w:r w:rsidR="00F55C43" w:rsidRPr="007D4DFD">
        <w:rPr>
          <w:rFonts w:eastAsia="Liberation Sans"/>
          <w:sz w:val="22"/>
          <w:szCs w:val="22"/>
        </w:rPr>
        <w:t>5</w:t>
      </w:r>
      <w:r w:rsidR="008B65BA" w:rsidRPr="007D4DFD">
        <w:rPr>
          <w:rFonts w:eastAsia="Liberation Sans"/>
          <w:sz w:val="22"/>
          <w:szCs w:val="22"/>
        </w:rPr>
        <w:t>.</w:t>
      </w:r>
      <w:r w:rsidR="005C3249" w:rsidRPr="007D4DFD">
        <w:rPr>
          <w:rFonts w:eastAsia="Liberation Sans"/>
          <w:sz w:val="22"/>
          <w:szCs w:val="22"/>
        </w:rPr>
        <w:t>12</w:t>
      </w:r>
      <w:r w:rsidRPr="007D4DFD">
        <w:rPr>
          <w:rFonts w:eastAsia="Liberation Sans"/>
          <w:sz w:val="22"/>
          <w:szCs w:val="22"/>
        </w:rPr>
        <w:t xml:space="preserve">.2025 по </w:t>
      </w:r>
      <w:r w:rsidR="008D75EB" w:rsidRPr="007D4DFD">
        <w:rPr>
          <w:rFonts w:eastAsia="Liberation Sans"/>
          <w:sz w:val="22"/>
          <w:szCs w:val="22"/>
        </w:rPr>
        <w:t>2</w:t>
      </w:r>
      <w:r w:rsidR="00F55C43" w:rsidRPr="007D4DFD">
        <w:rPr>
          <w:rFonts w:eastAsia="Liberation Sans"/>
          <w:sz w:val="22"/>
          <w:szCs w:val="22"/>
        </w:rPr>
        <w:t>3</w:t>
      </w:r>
      <w:r w:rsidRPr="007D4DFD">
        <w:rPr>
          <w:rFonts w:eastAsia="Liberation Sans"/>
          <w:sz w:val="22"/>
          <w:szCs w:val="22"/>
        </w:rPr>
        <w:t>.0</w:t>
      </w:r>
      <w:r w:rsidR="005C3249" w:rsidRPr="007D4DFD">
        <w:rPr>
          <w:rFonts w:eastAsia="Liberation Sans"/>
          <w:sz w:val="22"/>
          <w:szCs w:val="22"/>
        </w:rPr>
        <w:t>1</w:t>
      </w:r>
      <w:r w:rsidRPr="007D4DFD">
        <w:rPr>
          <w:rFonts w:eastAsia="Liberation Sans"/>
          <w:sz w:val="22"/>
          <w:szCs w:val="22"/>
        </w:rPr>
        <w:t>.202</w:t>
      </w:r>
      <w:r w:rsidR="005C3249" w:rsidRPr="007D4DFD">
        <w:rPr>
          <w:rFonts w:eastAsia="Liberation Sans"/>
          <w:sz w:val="22"/>
          <w:szCs w:val="22"/>
        </w:rPr>
        <w:t>6</w:t>
      </w:r>
      <w:r w:rsidRPr="007D4DFD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628012, Тюменская область, Ханты-Мансийский автономный округ – Югра, г.Ханты-Мансийск, ул.Гагарина,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lastRenderedPageBreak/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32E7235D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(hmrn.ru) или информационных систем (kap-dsa@hmrn.ru, dsajkh@hmrn.ru</w:t>
      </w:r>
      <w:r w:rsidR="007D4DFD">
        <w:rPr>
          <w:rFonts w:ascii="Times New Roman" w:hAnsi="Times New Roman" w:cs="Times New Roman"/>
        </w:rPr>
        <w:t>)</w:t>
      </w:r>
      <w:r w:rsidRPr="00762328">
        <w:rPr>
          <w:rFonts w:ascii="Times New Roman" w:hAnsi="Times New Roman" w:cs="Times New Roman"/>
        </w:rPr>
        <w:t>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250C3D9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(hmrn.ru) или информационных систем (kap-dsa@hmrn.ru, dsajkh@hmrn.ru)</w:t>
      </w:r>
    </w:p>
    <w:p w14:paraId="13E02225" w14:textId="0D1EDA32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г.Ханты-Мансийск, ул.Гагарина, д.142, </w:t>
      </w:r>
      <w:r w:rsidR="007D4DFD">
        <w:rPr>
          <w:rFonts w:ascii="Times New Roman" w:hAnsi="Times New Roman" w:cs="Times New Roman"/>
        </w:rPr>
        <w:t>Д</w:t>
      </w:r>
      <w:r w:rsidRPr="00762328">
        <w:rPr>
          <w:rFonts w:ascii="Times New Roman" w:hAnsi="Times New Roman" w:cs="Times New Roman"/>
        </w:rPr>
        <w:t xml:space="preserve">епартамент строительства, архитектуры и ЖКХ </w:t>
      </w:r>
      <w:r w:rsidR="007D4DFD">
        <w:rPr>
          <w:rFonts w:ascii="Times New Roman" w:hAnsi="Times New Roman" w:cs="Times New Roman"/>
        </w:rPr>
        <w:t>А</w:t>
      </w:r>
      <w:r w:rsidRPr="00762328">
        <w:rPr>
          <w:rFonts w:ascii="Times New Roman" w:hAnsi="Times New Roman" w:cs="Times New Roman"/>
        </w:rPr>
        <w:t>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28F832C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Уведомление о слушаниях, содержащее электронную ссылку на размещенное (опубликованное) уведомление </w:t>
      </w:r>
      <w:proofErr w:type="gramStart"/>
      <w:r w:rsidRPr="00762328">
        <w:rPr>
          <w:rFonts w:ascii="Times New Roman" w:hAnsi="Times New Roman" w:cs="Times New Roman"/>
        </w:rPr>
        <w:t>об</w:t>
      </w:r>
      <w:r w:rsidR="007D4DFD">
        <w:rPr>
          <w:rFonts w:ascii="Times New Roman" w:hAnsi="Times New Roman" w:cs="Times New Roman"/>
        </w:rPr>
        <w:t xml:space="preserve"> </w:t>
      </w:r>
      <w:r w:rsidRPr="00762328">
        <w:rPr>
          <w:rFonts w:ascii="Times New Roman" w:hAnsi="Times New Roman" w:cs="Times New Roman"/>
        </w:rPr>
        <w:t>обсуждениях</w:t>
      </w:r>
      <w:proofErr w:type="gramEnd"/>
      <w:r w:rsidRPr="00762328">
        <w:rPr>
          <w:rFonts w:ascii="Times New Roman" w:hAnsi="Times New Roman" w:cs="Times New Roman"/>
        </w:rPr>
        <w:t xml:space="preserve">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A89D" w14:textId="77777777" w:rsidR="00087198" w:rsidRDefault="00087198">
      <w:pPr>
        <w:spacing w:after="0" w:line="240" w:lineRule="auto"/>
      </w:pPr>
      <w:r>
        <w:separator/>
      </w:r>
    </w:p>
  </w:endnote>
  <w:endnote w:type="continuationSeparator" w:id="0">
    <w:p w14:paraId="7C7C1644" w14:textId="77777777" w:rsidR="00087198" w:rsidRDefault="0008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9DBF" w14:textId="77777777" w:rsidR="00087198" w:rsidRDefault="00087198">
      <w:pPr>
        <w:spacing w:after="0" w:line="240" w:lineRule="auto"/>
      </w:pPr>
      <w:r>
        <w:separator/>
      </w:r>
    </w:p>
  </w:footnote>
  <w:footnote w:type="continuationSeparator" w:id="0">
    <w:p w14:paraId="098A35E8" w14:textId="77777777" w:rsidR="00087198" w:rsidRDefault="00087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087198"/>
    <w:rsid w:val="001470DF"/>
    <w:rsid w:val="001C223F"/>
    <w:rsid w:val="001E4DF5"/>
    <w:rsid w:val="00224C5C"/>
    <w:rsid w:val="002E687A"/>
    <w:rsid w:val="003228AF"/>
    <w:rsid w:val="00371270"/>
    <w:rsid w:val="003F6213"/>
    <w:rsid w:val="004107E8"/>
    <w:rsid w:val="004B039A"/>
    <w:rsid w:val="004B1BED"/>
    <w:rsid w:val="004B5E4F"/>
    <w:rsid w:val="005078D8"/>
    <w:rsid w:val="005C3249"/>
    <w:rsid w:val="00601094"/>
    <w:rsid w:val="00610DD1"/>
    <w:rsid w:val="00611C55"/>
    <w:rsid w:val="0063163D"/>
    <w:rsid w:val="006855F4"/>
    <w:rsid w:val="00690175"/>
    <w:rsid w:val="00691561"/>
    <w:rsid w:val="006A67A0"/>
    <w:rsid w:val="006F1BD9"/>
    <w:rsid w:val="006F6DA8"/>
    <w:rsid w:val="007258E1"/>
    <w:rsid w:val="00762184"/>
    <w:rsid w:val="00762328"/>
    <w:rsid w:val="00775921"/>
    <w:rsid w:val="007D4DFD"/>
    <w:rsid w:val="00820A11"/>
    <w:rsid w:val="00861E79"/>
    <w:rsid w:val="00863FBC"/>
    <w:rsid w:val="00884503"/>
    <w:rsid w:val="008B65BA"/>
    <w:rsid w:val="008D75EB"/>
    <w:rsid w:val="008E6DC4"/>
    <w:rsid w:val="009429A0"/>
    <w:rsid w:val="0097057E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46A6A"/>
    <w:rsid w:val="00B46D5E"/>
    <w:rsid w:val="00B75F9B"/>
    <w:rsid w:val="00C11569"/>
    <w:rsid w:val="00C265DC"/>
    <w:rsid w:val="00C37944"/>
    <w:rsid w:val="00C430F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812C3"/>
    <w:rsid w:val="00F02F0C"/>
    <w:rsid w:val="00F223F1"/>
    <w:rsid w:val="00F243A8"/>
    <w:rsid w:val="00F55C43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Алена Корепанова</cp:lastModifiedBy>
  <cp:revision>13</cp:revision>
  <dcterms:created xsi:type="dcterms:W3CDTF">2025-12-16T07:37:00Z</dcterms:created>
  <dcterms:modified xsi:type="dcterms:W3CDTF">2025-12-19T07:04:00Z</dcterms:modified>
</cp:coreProperties>
</file>