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Ханты-Мансийского района от 29.04.2025 N 285</w:t>
              <w:br/>
              <w:t xml:space="preserve">(ред. от 24.02.2026)</w:t>
              <w:br/>
              <w:t xml:space="preserve">"Об утверждении плана действий по ликвидации последствий аварийных ситуаций в сфере теплоснабжения"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ХАНТЫ-МАНСИЙСКОГО РАЙОНА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29 апреля 2025 г. N 285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ПЛАНА ДЕЙСТВИЙ ПО ЛИКВИДАЦИИ ПОСЛЕДСТВИЙ</w:t>
      </w:r>
    </w:p>
    <w:p>
      <w:pPr>
        <w:pStyle w:val="2"/>
        <w:jc w:val="center"/>
      </w:pPr>
      <w:r>
        <w:rPr>
          <w:sz w:val="24"/>
        </w:rPr>
        <w:t xml:space="preserve">АВАРИЙНЫХ СИТУАЦИЙ В СФЕРЕ ТЕПЛОСНАБЖЕНИЯ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остановление Администрации Ханты-Мансийского района от 24.02.2026 N 100 &quot;О внесении изменений в постановление Администрации Ханты-Мансийского района от 29.04.2025 N 285 &quot;Об утверждении плана действий по ликвидации последствий аварийных ситуаций в сфере теплоснабжения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Администрации Ханты-Мансийского района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24.02.2026 N 100)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9" w:tooltip="Федеральный закон от 21.12.1994 N 68-ФЗ (ред. от 08.08.2024) &quot;О защите населения и территорий от чрезвычайных ситуаций природного и техногенного характера&quot; (с изм. и доп., вступ. в силу с 26.11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21.12.1994 N 68-ФЗ "О защите населения и территорий от чрезвычайных ситуаций природного и техногенного характера", Федеральным </w:t>
      </w:r>
      <w:hyperlink w:history="0" r:id="rId10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w:history="0" r:id="rId11" w:tooltip="Федеральный закон от 27.07.2010 N 190-ФЗ (ред. от 23.03.2026) &quot;О теплоснабжении&quot; (с изм. и доп., вступ. в силу с 01.09.2026) {КонсультантПлюс}">
        <w:r>
          <w:rPr>
            <w:sz w:val="24"/>
            <w:color w:val="0000ff"/>
          </w:rPr>
          <w:t xml:space="preserve">статьями 6</w:t>
        </w:r>
      </w:hyperlink>
      <w:r>
        <w:rPr>
          <w:sz w:val="24"/>
        </w:rPr>
        <w:t xml:space="preserve">, </w:t>
      </w:r>
      <w:hyperlink w:history="0" r:id="rId12" w:tooltip="Федеральный закон от 27.07.2010 N 190-ФЗ (ред. от 23.03.2026) &quot;О теплоснабжении&quot; (с изм. и доп., вступ. в силу с 01.09.2026) {КонсультантПлюс}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 Федерального закона от 27.07.2010 N 190-ФЗ "О теплоснабжении", </w:t>
      </w:r>
      <w:hyperlink w:history="0" r:id="rId13" w:tooltip="Приказ Минэнерго России от 13.11.2024 N 2234 (ред. от 21.08.2025) &quot;Об утверждении Правил обеспечения готовности к отопительному периоду и Порядка проведения оценки обеспечения готовности к отопительному периоду&quot; (Зарегистрировано в Минюсте России 29.11.2024 N 80417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энергетики Российской Федерации от 13.11.2024 N 2234 "Об утверждении Правил обеспечения готовности к отопительному периоду и Порядка проведения оценки обеспечения готовности к отопительному периоду", на основании заключенных соглашений между органами местного самоуправления сельских поселений Ханты-Мансийского района и Администрацией Ханты-Мансийского района о передаче полномочий по решению вопросов местного значения сельских поселений в части организации в границах поселений теплоснабжения, руководствуясь </w:t>
      </w:r>
      <w:hyperlink w:history="0" r:id="rId14" w:tooltip="&quot;Устав Ханты-Мансийского района&quot; (принят решением Думы Ханты-Мансийского района от 25.05.2005 N 372) (ред. от 29.05.2026) (Зарегистрировано в ГУ Минюста РФ по Уральскому федеральному округу 17.11.2005 N RU865080002005018) {КонсультантПлюс}">
        <w:r>
          <w:rPr>
            <w:sz w:val="24"/>
            <w:color w:val="0000ff"/>
          </w:rPr>
          <w:t xml:space="preserve">статьей 32</w:t>
        </w:r>
      </w:hyperlink>
      <w:r>
        <w:rPr>
          <w:sz w:val="24"/>
        </w:rPr>
        <w:t xml:space="preserve"> Устава Ханты-Мансийского района: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30" w:tooltip="ПЛАН">
        <w:r>
          <w:rPr>
            <w:sz w:val="24"/>
            <w:color w:val="0000ff"/>
          </w:rPr>
          <w:t xml:space="preserve">план</w:t>
        </w:r>
      </w:hyperlink>
      <w:r>
        <w:rPr>
          <w:sz w:val="24"/>
        </w:rPr>
        <w:t xml:space="preserve"> действий по ликвидации последствий аварийных ситуаций в сфере теплоснабжения согласно приложению к настоящему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5" w:tooltip="Постановление Администрации Ханты-Мансийского района от 22.10.2024 N 866 &quot;Об утверждении плана действий по ликвидации последствий аварийных ситуаций на системах теплоснабжения с применением электронного моделирования аварийных ситуаций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Ханты-Мансийского района от 22.10.2024 N 866 "Об утверждении плана действий по ликвидации последствий аварийных ситуаций на системах теплоснабжения с применением электронного моделирования аварийных ситуаций".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после его официального опубликования и распространяется на правоотношения, возникшие с 01.04.2025.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выполнением настоящего постановления возложить на заместителя Главы Ханты-Мансийского района, директора Департамента строительства, архитектуры и ЖКХ Речапова Р.Ш.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Ханты-Мансийского района</w:t>
      </w:r>
    </w:p>
    <w:p>
      <w:pPr>
        <w:pStyle w:val="0"/>
        <w:jc w:val="right"/>
      </w:pPr>
      <w:r>
        <w:rPr>
          <w:sz w:val="24"/>
        </w:rPr>
        <w:t xml:space="preserve">К.Р.МИНУЛИН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 Ханты-Мансийского района</w:t>
      </w:r>
    </w:p>
    <w:p>
      <w:pPr>
        <w:pStyle w:val="0"/>
        <w:jc w:val="right"/>
      </w:pPr>
      <w:r>
        <w:rPr>
          <w:sz w:val="24"/>
        </w:rPr>
        <w:t xml:space="preserve">от 29.04.2025 N 285</w:t>
      </w:r>
    </w:p>
    <w:p>
      <w:pPr>
        <w:pStyle w:val="0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ПЛАН</w:t>
      </w:r>
    </w:p>
    <w:p>
      <w:pPr>
        <w:pStyle w:val="2"/>
        <w:jc w:val="center"/>
      </w:pPr>
      <w:r>
        <w:rPr>
          <w:sz w:val="24"/>
        </w:rPr>
        <w:t xml:space="preserve">ДЕЙСТВИЙ ПО ЛИКВИДАЦИИ ПОСЛЕДСТВИЙ АВАРИЙНЫХ СИТУАЦИЙ</w:t>
      </w:r>
    </w:p>
    <w:p>
      <w:pPr>
        <w:pStyle w:val="2"/>
        <w:jc w:val="center"/>
      </w:pPr>
      <w:r>
        <w:rPr>
          <w:sz w:val="24"/>
        </w:rPr>
        <w:t xml:space="preserve">В СФЕРЕ ТЕПЛОСНАБЖЕНИЯ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6" w:tooltip="Постановление Администрации Ханты-Мансийского района от 24.02.2026 N 100 &quot;О внесении изменений в постановление Администрации Ханты-Мансийского района от 29.04.2025 N 285 &quot;Об утверждении плана действий по ликвидации последствий аварийных ситуаций в сфере теплоснабжения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Администрации Ханты-Мансийского района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24.02.2026 N 100)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План действий по ликвидации последствий аварийных ситуаций в сфере теплоснабжения Ханты-Мансийского района (далее - План действий) разработан во исполнение требований </w:t>
      </w:r>
      <w:hyperlink w:history="0" r:id="rId17" w:tooltip="Федеральный закон от 27.07.2010 N 190-ФЗ (ред. от 23.03.2026) &quot;О теплоснабжении&quot; (с изм. и доп., вступ. в силу с 01.09.2026) {КонсультантПлюс}">
        <w:r>
          <w:rPr>
            <w:sz w:val="24"/>
            <w:color w:val="0000ff"/>
          </w:rPr>
          <w:t xml:space="preserve">статьи 20</w:t>
        </w:r>
      </w:hyperlink>
      <w:r>
        <w:rPr>
          <w:sz w:val="24"/>
        </w:rPr>
        <w:t xml:space="preserve"> Федерального закона от 27.07.2010 N 190-ФЗ "О теплоснабжении", </w:t>
      </w:r>
      <w:hyperlink w:history="0" r:id="rId18" w:tooltip="Приказ Минэнерго России от 13.11.2024 N 2234 (ред. от 21.08.2025) &quot;Об утверждении Правил обеспечения готовности к отопительному периоду и Порядка проведения оценки обеспечения готовности к отопительному периоду&quot; (Зарегистрировано в Минюсте России 29.11.2024 N 80417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энергетики Российской Федерации от 13.11.2024 N 2234 "Об утверждении Правил обеспечения готовности к отопительному периоду и Порядка проведения оценки обеспечения готовности к отопительному периоду".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Реализация Плана действий необходима для обеспечения надежной эксплуатации системы теплоснабжения Ханты-Мансийского района и должна решать следующие задачи: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повышение эффективности, устойчивости и надежности функционирования объектов системы теплоснабжения;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мобилизация усилий всех инженерных служб Ханты-Мансийского района для ликвидации последствий аварийных ситуаций в централизованной системе теплоснабжения;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снижение последствий аварийных ситуаций в системе централизованного теплоснабжения;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Объектами Плана действий являются - централизованная система теплоснабжения сельских поселений Ханты-Мансийского района, включая источники тепловой энергии, магистральные и распределительные тепловые сети, теплосетевые объекты (насосные станции, центральные тепловые пункты), системы теплопотребления.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План действия определяет порядок действий персонала объекта при ликвидации последствий аварийных ситуаций и является обязательным для исполнения всеми ответственными лицами, указанными в нем.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План действий находится у ответственных должностных лиц Администрации Ханты-Мансийского района, у ответственных должностных лиц теплоснабжающих организаций, в аварийно-диспетчерских службах теплоснабжающих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Актуализация Плана действий осуществляется не реже одного раза в год. При этом проводится учебная проверка по одной из позиций плана и выполнение предусмотренных в нем мероприятий. Ответственность за своевременное и правильное проведение учебных проверок Плана действий несут заместитель Главы Ханты-Мансийского, директор Департамента строительства, архитектуры и ЖКХ и руководители теплоснабжающих (теплосетевых)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Термины и определения, используемые в настоящем Плане действий, применяются в том же значении, что и в Федеральном </w:t>
      </w:r>
      <w:hyperlink w:history="0" r:id="rId19" w:tooltip="Федеральный закон от 27.07.2010 N 190-ФЗ (ред. от 23.03.2026) &quot;О теплоснабжении&quot; (с изм. и доп., вступ. в силу с 01.09.2026) {КонсультантПлюс}">
        <w:r>
          <w:rPr>
            <w:sz w:val="24"/>
            <w:color w:val="0000ff"/>
          </w:rPr>
          <w:t xml:space="preserve">законе</w:t>
        </w:r>
      </w:hyperlink>
      <w:r>
        <w:rPr>
          <w:sz w:val="24"/>
        </w:rPr>
        <w:t xml:space="preserve"> от 27.07.2010 N 190-ФЗ "О теплоснабжении" и </w:t>
      </w:r>
      <w:hyperlink w:history="0" r:id="rId20" w:tooltip="Приказ Минэнерго России от 13.11.2024 N 2234 (ред. от 21.08.2025) &quot;Об утверждении Правил обеспечения готовности к отопительному периоду и Порядка проведения оценки обеспечения готовности к отопительному периоду&quot; (Зарегистрировано в Минюсте России 29.11.2024 N 80417) {КонсультантПлюс}">
        <w:r>
          <w:rPr>
            <w:sz w:val="24"/>
            <w:color w:val="0000ff"/>
          </w:rPr>
          <w:t xml:space="preserve">приказе</w:t>
        </w:r>
      </w:hyperlink>
      <w:r>
        <w:rPr>
          <w:sz w:val="24"/>
        </w:rPr>
        <w:t xml:space="preserve"> Министерства энергетики Российской Федерации от 13.11.2024 N 2234 "Об утверждении Правил обеспечения готовности к отопительному периоду и Порядка проведения оценки обеспечения готовности к отопительному периоду".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II. ОПИСАНИЕ ПРИЧИН ВОЗНИКНОВЕНИЯ АВАРИЙ, ИХ</w:t>
      </w:r>
    </w:p>
    <w:p>
      <w:pPr>
        <w:pStyle w:val="2"/>
        <w:jc w:val="center"/>
      </w:pPr>
      <w:r>
        <w:rPr>
          <w:sz w:val="24"/>
        </w:rPr>
        <w:t xml:space="preserve">МАСШТАБОВ И ПОСЛЕДСТВИЙ, ВИДОВ РЕАГИРОВАНИЯ И ДЕЙСТВИЯ</w:t>
      </w:r>
    </w:p>
    <w:p>
      <w:pPr>
        <w:pStyle w:val="2"/>
        <w:jc w:val="center"/>
      </w:pPr>
      <w:r>
        <w:rPr>
          <w:sz w:val="24"/>
        </w:rPr>
        <w:t xml:space="preserve">ПО ЛИКВИДАЦИИ АВАРИЙНОЙ СИТУАЦИИ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Наиболее вероятными причинами возникновения аварийных ситуаций в работе системы теплоснабжения Ханты-Мансийского района могут послужить: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неблагоприятные погодно-климатические 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человеческий фактор (неправильные действия персонала);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прекращение подачи электрической энергии, холодной воды, топлива на источник тепловой энергии;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внеплановый останов (выход из строя) оборудования на объектах системы теплоснабжения.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1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Перечень возможных аварийных ситуаций, их описание, масштабы</w:t>
      </w:r>
    </w:p>
    <w:p>
      <w:pPr>
        <w:pStyle w:val="0"/>
        <w:jc w:val="center"/>
      </w:pPr>
      <w:r>
        <w:rPr>
          <w:sz w:val="24"/>
        </w:rPr>
        <w:t xml:space="preserve">и уровень реагирования, типовые действия персонала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64"/>
        <w:gridCol w:w="1429"/>
        <w:gridCol w:w="3572"/>
        <w:gridCol w:w="1519"/>
        <w:gridCol w:w="4876"/>
      </w:tblGrid>
      <w:tr>
        <w:tc>
          <w:tcPr>
            <w:tcW w:w="21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Причина возникновения аварии</w:t>
            </w:r>
          </w:p>
        </w:tc>
        <w:tc>
          <w:tcPr>
            <w:tcW w:w="14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аварийной ситуации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Возможные масштабы аварии и последствия</w:t>
            </w:r>
          </w:p>
        </w:tc>
        <w:tc>
          <w:tcPr>
            <w:tcW w:w="15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Уровень реагирования</w:t>
            </w:r>
          </w:p>
        </w:tc>
        <w:tc>
          <w:tcPr>
            <w:tcW w:w="48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Действия персонала</w:t>
            </w:r>
          </w:p>
        </w:tc>
      </w:tr>
      <w:tr>
        <w:tc>
          <w:tcPr>
            <w:tcW w:w="2164" w:type="dxa"/>
          </w:tcPr>
          <w:p>
            <w:pPr>
              <w:pStyle w:val="0"/>
            </w:pPr>
            <w:r>
              <w:rPr>
                <w:sz w:val="24"/>
              </w:rPr>
              <w:t xml:space="preserve">Прекращение подачи электроэнергии на источник тепловой энергии</w:t>
            </w:r>
          </w:p>
        </w:tc>
        <w:tc>
          <w:tcPr>
            <w:tcW w:w="1429" w:type="dxa"/>
          </w:tcPr>
          <w:p>
            <w:pPr>
              <w:pStyle w:val="0"/>
            </w:pPr>
            <w:r>
              <w:rPr>
                <w:sz w:val="24"/>
              </w:rPr>
              <w:t xml:space="preserve">остановка работы источника тепловой энергии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прекращение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1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</w:t>
            </w:r>
          </w:p>
        </w:tc>
        <w:tc>
          <w:tcPr>
            <w:tcW w:w="4876" w:type="dxa"/>
          </w:tcPr>
          <w:p>
            <w:pPr>
              <w:pStyle w:val="0"/>
            </w:pPr>
            <w:r>
              <w:rPr>
                <w:sz w:val="24"/>
              </w:rPr>
              <w:t xml:space="preserve">сообщить об отсутствии электроэнергии дежурному диспетчеру электросетевой организации:</w:t>
            </w:r>
          </w:p>
          <w:p>
            <w:pPr>
              <w:pStyle w:val="0"/>
            </w:pPr>
            <w:r>
              <w:rPr>
                <w:sz w:val="24"/>
              </w:rPr>
              <w:t xml:space="preserve">АО "РЭС-Сервис" - 8(3467)929260;</w:t>
            </w:r>
          </w:p>
          <w:p>
            <w:pPr>
              <w:pStyle w:val="0"/>
            </w:pPr>
            <w:r>
              <w:rPr>
                <w:sz w:val="24"/>
              </w:rPr>
              <w:t xml:space="preserve">АО "Югра-Энерго" - 8(3467)379303 (доб. 113, 142);</w:t>
            </w:r>
          </w:p>
          <w:p>
            <w:pPr>
              <w:pStyle w:val="0"/>
            </w:pPr>
            <w:r>
              <w:rPr>
                <w:sz w:val="24"/>
              </w:rPr>
              <w:t xml:space="preserve">АО "ЮРЭСК" - 8(3467)318597.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наличии перейти на резервный или автономный источник электроснабжения (второй ввод, дизель-генератор). 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Время устранения аварии - 1 час</w:t>
            </w:r>
          </w:p>
        </w:tc>
      </w:tr>
      <w:tr>
        <w:tc>
          <w:tcPr>
            <w:tcW w:w="2164" w:type="dxa"/>
          </w:tcPr>
          <w:p>
            <w:pPr>
              <w:pStyle w:val="0"/>
            </w:pPr>
            <w:r>
              <w:rPr>
                <w:sz w:val="24"/>
              </w:rPr>
              <w:t xml:space="preserve">Прекращение подачи холодной воды на источник тепловой энергии</w:t>
            </w:r>
          </w:p>
        </w:tc>
        <w:tc>
          <w:tcPr>
            <w:tcW w:w="1429" w:type="dxa"/>
          </w:tcPr>
          <w:p>
            <w:pPr>
              <w:pStyle w:val="0"/>
            </w:pPr>
            <w:r>
              <w:rPr>
                <w:sz w:val="24"/>
              </w:rPr>
              <w:t xml:space="preserve">ограничение работы источника тепловой энергии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ограничение циркуляции теплоносителя в системе теплоснабжения всех потребителей, понижение температуры воздуха в зданиях</w:t>
            </w:r>
          </w:p>
        </w:tc>
        <w:tc>
          <w:tcPr>
            <w:tcW w:w="151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</w:t>
            </w:r>
          </w:p>
        </w:tc>
        <w:tc>
          <w:tcPr>
            <w:tcW w:w="4876" w:type="dxa"/>
          </w:tcPr>
          <w:p>
            <w:pPr>
              <w:pStyle w:val="0"/>
            </w:pPr>
            <w:r>
              <w:rPr>
                <w:sz w:val="24"/>
              </w:rPr>
              <w:t xml:space="preserve">сообщить об отсутствии холодной воды дежурному диспетчеру муниципального предприятия "ЖЭК-3" Ханты-Мансийского района (далее - МП "ЖЭК-3") по телефону 8 (3467)377077.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длительном отсутствии подачи воды и открытой системе ГВС, отключить ГВС 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Время устранения аварии - 4 часа</w:t>
            </w:r>
          </w:p>
        </w:tc>
      </w:tr>
      <w:tr>
        <w:tc>
          <w:tcPr>
            <w:tcW w:w="216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Прекращение подачи топлива</w:t>
            </w:r>
          </w:p>
        </w:tc>
        <w:tc>
          <w:tcPr>
            <w:tcW w:w="142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остановка нагрева воды на источнике тепловой энергии</w:t>
            </w:r>
          </w:p>
        </w:tc>
        <w:tc>
          <w:tcPr>
            <w:tcW w:w="357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прекращение подачи нагретой воды в систему теплоснабжения всех потребителей, понижение температуры воздуха в зданиях</w:t>
            </w:r>
          </w:p>
        </w:tc>
        <w:tc>
          <w:tcPr>
            <w:tcW w:w="151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 (топливо - газ)</w:t>
            </w:r>
          </w:p>
        </w:tc>
        <w:tc>
          <w:tcPr>
            <w:tcW w:w="4876" w:type="dxa"/>
          </w:tcPr>
          <w:p>
            <w:pPr>
              <w:pStyle w:val="0"/>
            </w:pPr>
            <w:r>
              <w:rPr>
                <w:sz w:val="24"/>
              </w:rPr>
              <w:t xml:space="preserve">сообщить о прекращении подачи топлива дежурному диспетчеру МП "ЖЭК-3" по телефону 8 (3467)377077.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Организовать переход на резервное топливо. 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Время устранения аварии - 2 часа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19" w:type="dxa"/>
          </w:tcPr>
          <w:p>
            <w:pPr>
              <w:pStyle w:val="0"/>
            </w:pPr>
            <w:r>
              <w:rPr>
                <w:sz w:val="24"/>
              </w:rPr>
              <w:t xml:space="preserve">объектовый (топливо - уголь, древесные породы, дизельное топливо)</w:t>
            </w:r>
          </w:p>
        </w:tc>
        <w:tc>
          <w:tcPr>
            <w:tcW w:w="4876" w:type="dxa"/>
          </w:tcPr>
          <w:p>
            <w:pPr>
              <w:pStyle w:val="0"/>
            </w:pPr>
            <w:r>
              <w:rPr>
                <w:sz w:val="24"/>
              </w:rPr>
              <w:t xml:space="preserve">сообщить об отсутствии подачи топлива руководителю организации.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Организовать переход на резервное топливо.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Организовать ремонтные работы по восстановлению подачи топлива персоналом своей организации.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длительном отсутствии подачи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Время устранения аварии - 4 часа</w:t>
            </w:r>
          </w:p>
        </w:tc>
      </w:tr>
      <w:tr>
        <w:tc>
          <w:tcPr>
            <w:tcW w:w="2164" w:type="dxa"/>
          </w:tcPr>
          <w:p>
            <w:pPr>
              <w:pStyle w:val="0"/>
            </w:pPr>
            <w:r>
              <w:rPr>
                <w:sz w:val="24"/>
              </w:rPr>
              <w:t xml:space="preserve">Выход из строя сетевого (сетевых) насоса</w:t>
            </w:r>
          </w:p>
        </w:tc>
        <w:tc>
          <w:tcPr>
            <w:tcW w:w="1429" w:type="dxa"/>
          </w:tcPr>
          <w:p>
            <w:pPr>
              <w:pStyle w:val="0"/>
            </w:pPr>
            <w:r>
              <w:rPr>
                <w:sz w:val="24"/>
              </w:rPr>
              <w:t xml:space="preserve">ограничение (остановка) работы источника тепловой энергии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прекращение циркуляции в системе теплоснабжения всех потребителей,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1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</w:t>
            </w:r>
          </w:p>
        </w:tc>
        <w:tc>
          <w:tcPr>
            <w:tcW w:w="4876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Время устранения аварии - 4 часа</w:t>
            </w:r>
          </w:p>
        </w:tc>
      </w:tr>
      <w:tr>
        <w:tc>
          <w:tcPr>
            <w:tcW w:w="2164" w:type="dxa"/>
          </w:tcPr>
          <w:p>
            <w:pPr>
              <w:pStyle w:val="0"/>
            </w:pPr>
            <w:r>
              <w:rPr>
                <w:sz w:val="24"/>
              </w:rPr>
              <w:t xml:space="preserve">Выход из строя котла (котлов)</w:t>
            </w:r>
          </w:p>
        </w:tc>
        <w:tc>
          <w:tcPr>
            <w:tcW w:w="1429" w:type="dxa"/>
          </w:tcPr>
          <w:p>
            <w:pPr>
              <w:pStyle w:val="0"/>
            </w:pPr>
            <w:r>
              <w:rPr>
                <w:sz w:val="24"/>
              </w:rPr>
              <w:t xml:space="preserve">ограничение (остановка) работы источника тепловой энергии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ограничение (прекращение) подачи горячей воды в систему отопления всех потребителей, понижение температуры воздуха в зданиях</w:t>
            </w:r>
          </w:p>
        </w:tc>
        <w:tc>
          <w:tcPr>
            <w:tcW w:w="1519" w:type="dxa"/>
          </w:tcPr>
          <w:p>
            <w:pPr>
              <w:pStyle w:val="0"/>
            </w:pPr>
            <w:r>
              <w:rPr>
                <w:sz w:val="24"/>
              </w:rPr>
              <w:t xml:space="preserve">объектовый</w:t>
            </w:r>
          </w:p>
        </w:tc>
        <w:tc>
          <w:tcPr>
            <w:tcW w:w="4876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Время устранения аварии - 24 часа</w:t>
            </w:r>
          </w:p>
        </w:tc>
      </w:tr>
      <w:tr>
        <w:tc>
          <w:tcPr>
            <w:tcW w:w="216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Предельный износ сетей, гидродинамические удары</w:t>
            </w:r>
          </w:p>
        </w:tc>
        <w:tc>
          <w:tcPr>
            <w:tcW w:w="142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порыв на тепловых сетях</w:t>
            </w:r>
          </w:p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19" w:type="dxa"/>
          </w:tcPr>
          <w:p>
            <w:pPr>
              <w:pStyle w:val="0"/>
            </w:pPr>
            <w:r>
              <w:rPr>
                <w:sz w:val="24"/>
              </w:rPr>
              <w:t xml:space="preserve">объектовый</w:t>
            </w:r>
          </w:p>
        </w:tc>
        <w:tc>
          <w:tcPr>
            <w:tcW w:w="4876" w:type="dxa"/>
          </w:tcPr>
          <w:p>
            <w:pPr>
              <w:pStyle w:val="0"/>
            </w:pPr>
            <w:r>
              <w:rPr>
                <w:sz w:val="24"/>
              </w:rPr>
              <w:t xml:space="preserve">при возможности 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Время устранения аварии - 8 часов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572" w:type="dxa"/>
          </w:tcPr>
          <w:p>
            <w:pPr>
              <w:pStyle w:val="0"/>
            </w:pPr>
            <w:r>
              <w:rPr>
                <w:sz w:val="24"/>
              </w:rPr>
              <w:t xml:space="preserve"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19" w:type="dxa"/>
          </w:tcPr>
          <w:p>
            <w:pPr>
              <w:pStyle w:val="0"/>
            </w:pPr>
            <w:r>
              <w:rPr>
                <w:sz w:val="24"/>
              </w:rPr>
              <w:t xml:space="preserve">местный</w:t>
            </w:r>
          </w:p>
        </w:tc>
        <w:tc>
          <w:tcPr>
            <w:tcW w:w="4876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организовать устранение аварии силами ремонтного персонала своей организации. При возможности временной подачи теплоносителя оптимальную схему теплоснабжения определить с применением электронного моделирования.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Время устранения аварии - 2 часа</w:t>
            </w:r>
          </w:p>
        </w:tc>
      </w:tr>
    </w:tbl>
    <w:p>
      <w:pPr>
        <w:sectPr>
          <w:headerReference w:type="default" r:id="rId21"/>
          <w:headerReference w:type="first" r:id="rId21"/>
          <w:footerReference w:type="default" r:id="rId22"/>
          <w:footerReference w:type="first" r:id="rId2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4"/>
        </w:rPr>
      </w:r>
    </w:p>
    <w:bookmarkStart w:id="129" w:name="P129"/>
    <w:bookmarkEnd w:id="129"/>
    <w:p>
      <w:pPr>
        <w:pStyle w:val="2"/>
        <w:outlineLvl w:val="1"/>
        <w:jc w:val="center"/>
      </w:pPr>
      <w:r>
        <w:rPr>
          <w:sz w:val="24"/>
        </w:rPr>
        <w:t xml:space="preserve">Раздел III. ОТВЕТСТВЕННЫЕ ЛИЦА ЗА ДЕЙСТВИЯ ПО ЛИКВИДАЦИИ</w:t>
      </w:r>
    </w:p>
    <w:p>
      <w:pPr>
        <w:pStyle w:val="2"/>
        <w:jc w:val="center"/>
      </w:pPr>
      <w:r>
        <w:rPr>
          <w:sz w:val="24"/>
        </w:rPr>
        <w:t xml:space="preserve">ПОСЛЕДСТВИЙ АВАРИЙНЫХ СИТУАЦИЙ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При ликвидации аварий требуется четкая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моделирования.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Все ответственные лица, указанные в Плане действий, обязаны четко знать и строго выполнять установленный порядок своих действий.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В системе теплоснабжения Ханты-Мансийского района Планом действий определены следующие ответственные лица за действия по ликвидации последствий аварийных ситуаций: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Главы Ханты-Мансийского района, директор Департамента строительства, архитектуры и ЖКХ;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директора Департамента строительства, архитектуры и ЖКХ, начальник управления жилищно-коммунального хозяйства, транспорта, связи и дорог;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директор МП "ЖЭК-3";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дежурный диспетчер МП "ЖЭК-3";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главный инженер МП "ЖЭК-3";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мастера и начальники участков МП "ЖЭК-3" на территориях сельских поселений.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 Ханты-Мансийского района, понижение температуры в зданиях, возможное размораживание наружных тепловых сетей и внутренних отопительных систем является заместитель Главы Ханты-Мансийского района, директор Департамента строительства, архитектуры и ЖКХ.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До прибытия ответственного руководителя работ по ликвидации аварийной ситуации, спасением людей руководит соответственно руководитель МП "ЖЭК-3", эксплуатирующий систему теплоснабжения.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IV. ОБЯЗАННОСТИ ОТВЕТСТВЕННЫХ ЛИЦ, УЧАСТВУЮЩИХ</w:t>
      </w:r>
    </w:p>
    <w:p>
      <w:pPr>
        <w:pStyle w:val="2"/>
        <w:jc w:val="center"/>
      </w:pPr>
      <w:r>
        <w:rPr>
          <w:sz w:val="24"/>
        </w:rPr>
        <w:t xml:space="preserve">В ЛИКВИДАЦИИ ПОСЛЕДСТВИЙ АВАРИЙНЫХ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Обязанности дежурного диспетчера МП "ЖЭК-3":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получении извещения об аварии организует вызов ремонтной бригады и оповещение руководителя, главного инженера организации; при аварии, до прибытия и в отсутствие руководителя, главного инженера своей организации выполняет обязанности ответственного руководителя работ по ликвидации аварии;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проводит моделирование аварийной ситуации и сообщает его результаты ремонтной бригаде для проведения переключений.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Обязанности руководителя, главного инженера МП "ЖЭК-3":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организует в случае необходимости своевременный вызов резервной ремонтной бригады на место аварии;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 систематически информирует ответственного руководителя работ по ликвидации последствий аварийной ситуации;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 прибытия ответственного руководителя работ по ликвидации аварии самостоятельно руководит ликвидацией аварийной ситуации.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Обязанности ответственного лица Администрации Ханты-Мансийского района по ликвидации аварийной ситуации.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Обязанности ответственного руководителя работ по ликвидации последствий аварийной ситуации возлагаются на заместителя Главы Ханты-Мансийского района, директора Департамента строительства, архитектуры и ЖКХ, а также на заместителя директора Департамента строительства, архитектуры и ЖКХ, начальника управления жилищно-коммунального хозяйства, транспорта, связи и дорог.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руководитель работ по ликвидации последствий аварийной ситуации: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ознакомившись с обстановкой, немедленно приступает к выполнению мероприятий, предусмотренных оперативной частью Плана действий, и руководит работами по спасению людей и ликвидации аварии;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организует командный пункт, сообщает о месте его расположения всем исполнителям и постоянно находится на нем.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В период ликвидации аварии на командном пункте могут находиться только лица, непосредственно участвующие в ликвидации аварии;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проверяет вызваны ли необходимые для ликвидации последствий аварийной ситуации инженерные службы и должностные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контролирует выполнение мероприятий, предусмотренных оперативной частью Плана действий, своих распоряжений и заданий;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контролирует состояние отключенных от теплоснабжения зданий;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дает соответствующие распоряжения представителям взаимосвязанных с теплоснабжением, по коммуникациям инженерным службам;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дает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V. ПОДГОТОВКА К ВЫПОЛНЕНИЮ РАБОТ ПО УСТРАНЕНИЮ</w:t>
      </w:r>
    </w:p>
    <w:p>
      <w:pPr>
        <w:pStyle w:val="2"/>
        <w:jc w:val="center"/>
      </w:pPr>
      <w:r>
        <w:rPr>
          <w:sz w:val="24"/>
        </w:rPr>
        <w:t xml:space="preserve">АВАРИЙНЫХ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В случае возникновения аварийных ситуаций в системе теплоснабжения Ханты-Мансийского района ответственные лица, указанные в </w:t>
      </w:r>
      <w:hyperlink w:history="0" w:anchor="P129" w:tooltip="Раздел III. ОТВЕТСТВЕННЫЕ ЛИЦА ЗА ДЕЙСТВИЯ ПО ЛИКВИДАЦИИ">
        <w:r>
          <w:rPr>
            <w:sz w:val="24"/>
            <w:color w:val="0000ff"/>
          </w:rPr>
          <w:t xml:space="preserve">разделе 3</w:t>
        </w:r>
      </w:hyperlink>
      <w:r>
        <w:rPr>
          <w:sz w:val="24"/>
        </w:rPr>
        <w:t xml:space="preserve"> настоящего Плана действий, должны быть оповещены: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19.1. Дежурный диспетчер МП "ЖЭК-3",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необходимости принимает меры по организации спасательных работ и эвакуации людей; фиксирует в оперативном журнале: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время и дату происшествия; место происшествия (адрес);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тип и диаметр трубопроводной системы;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определяет объем последствий аварийной ситуации (количество жилых домов, котельных, учреждений социальной сферы и т.д.);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определяет оптимальные решения для осуществления переключений в тепловых сетях аварийной бригадой. Доводит с применением средств связи полученную информацию до руководителя аварийной бригады;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определяет (уточняет) порядок взаимодействия и обмена информацией между диспетчерскими службами организаций и ЕДДС Ханты-Мансийского района;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оповещает: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начальника аварийно-диспетчерской службы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руководителя, главного инженера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осуществляет контроль выполнения мероприятий по ликвидации аварийных ситуаций с последующим восстановлением подачи тепла, горячей воды потребителям.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Время сбора сил и средств аварийной бригады на месте аварии не должно превышать 1 часа с момента оповещении аварии;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19.2. Руководитель, главный инженер МП "ЖЭК-3" в системе теплоснабжения которой возникла аварийная ситуация в течение 30 минут со времени возникновения аварии оповещает заместителя Главы Ханты-Мансийского района, директора Департамента строительства, архитектуры и ЖКХ либо лицо его замещающее на данный момент (сообщается о причинах аварии, масштабах и возможных последствиях, планируемых сроках ремонтно-восстановительных работ, привлекаемых силах и средствах);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19.3. Заместитель Главы Ханты-Мансийского района, директор Департамента строительства, архитектуры и ЖКХ по истечении 2 часов, в случае неустранения аварийной ситуации: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оповещает Главу Ханты-Мансийского района;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лично прибывает на место аварии для координации ремонтных работ.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аварии, связанной с угрозой для жизни и комфортного проживания людей, через управляющие компании и местную систему оповещения и информирования оповещает жителей, которые проживают в зоне аварии;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необходимости принимает решение по привлечению дополнительных сил и средств к ремонтным работам;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и процедура организации взаимодействия сил и средств приведены в таблице 1.1.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23" w:tooltip="Постановление Администрации Ханты-Мансийского района от 24.02.2026 N 100 &quot;О внесении изменений в постановление Администрации Ханты-Мансийского района от 29.04.2025 N 285 &quot;Об утверждении плана действий по ликвидации последствий аварийных ситуаций в сфере теплоснабжени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Ханты-Мансийского района от 24.02.2026 N 100)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1.1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24" w:tooltip="Постановление Администрации Ханты-Мансийского района от 24.02.2026 N 100 &quot;О внесении изменений в постановление Администрации Ханты-Мансийского района от 29.04.2025 N 285 &quot;Об утверждении плана действий по ликвидации последствий аварийных ситуаций в сфере теплоснабжени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Ханты-Мансийского</w:t>
      </w:r>
    </w:p>
    <w:p>
      <w:pPr>
        <w:pStyle w:val="0"/>
        <w:jc w:val="center"/>
      </w:pPr>
      <w:r>
        <w:rPr>
          <w:sz w:val="24"/>
        </w:rPr>
        <w:t xml:space="preserve">района от 24.02.2026 N 100)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Порядок и процедура организации взаимодействия сил и средств, а также организаций, функционирующих в системах теплоснабжения в Ханты-Мансийском районе: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254"/>
        <w:gridCol w:w="1985"/>
        <w:gridCol w:w="4139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служб</w:t>
            </w:r>
          </w:p>
        </w:tc>
        <w:tc>
          <w:tcPr>
            <w:tcW w:w="19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телефона</w:t>
            </w:r>
          </w:p>
        </w:tc>
        <w:tc>
          <w:tcPr>
            <w:tcW w:w="41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 действий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254" w:type="dxa"/>
          </w:tcPr>
          <w:p>
            <w:pPr>
              <w:pStyle w:val="0"/>
            </w:pPr>
            <w:r>
              <w:rPr>
                <w:sz w:val="24"/>
              </w:rPr>
              <w:t xml:space="preserve">МП "ЖЭК-3" Ханты-Мансийского района</w:t>
            </w:r>
          </w:p>
        </w:tc>
        <w:tc>
          <w:tcPr>
            <w:tcW w:w="1985" w:type="dxa"/>
          </w:tcPr>
          <w:p>
            <w:pPr>
              <w:pStyle w:val="0"/>
            </w:pPr>
            <w:r>
              <w:rPr>
                <w:sz w:val="24"/>
              </w:rPr>
              <w:t xml:space="preserve">8 (3467) 958-008,</w:t>
            </w:r>
          </w:p>
          <w:p>
            <w:pPr>
              <w:pStyle w:val="0"/>
            </w:pPr>
            <w:r>
              <w:rPr>
                <w:sz w:val="24"/>
              </w:rPr>
              <w:t xml:space="preserve">8 (3467) 377-077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получив информацию об угрозе аварии, в течение 5 минут:</w:t>
            </w:r>
          </w:p>
          <w:p>
            <w:pPr>
              <w:pStyle w:val="0"/>
            </w:pPr>
            <w:r>
              <w:rPr>
                <w:sz w:val="24"/>
              </w:rPr>
              <w:t xml:space="preserve">1. Докладывает руководству организации и диспетчеру ЕДДС;</w:t>
            </w:r>
          </w:p>
          <w:p>
            <w:pPr>
              <w:pStyle w:val="0"/>
            </w:pPr>
            <w:r>
              <w:rPr>
                <w:sz w:val="24"/>
              </w:rPr>
              <w:t xml:space="preserve">2. Оповещает службы взаимодействия;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3. Доводит информацию до сведения должностных лиц;</w:t>
            </w:r>
          </w:p>
          <w:p>
            <w:pPr>
              <w:pStyle w:val="0"/>
            </w:pPr>
            <w:r>
              <w:rPr>
                <w:sz w:val="24"/>
              </w:rPr>
              <w:t xml:space="preserve">4. По требованию руководителя работ направляет к месту работ необходимую технику, материалы и персонал эксплуатационных служб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254" w:type="dxa"/>
          </w:tcPr>
          <w:p>
            <w:pPr>
              <w:pStyle w:val="0"/>
            </w:pPr>
            <w:r>
              <w:rPr>
                <w:sz w:val="24"/>
              </w:rPr>
              <w:t xml:space="preserve">Управляющая компания МП "Комплекс-Плюс"</w:t>
            </w:r>
          </w:p>
        </w:tc>
        <w:tc>
          <w:tcPr>
            <w:tcW w:w="1985" w:type="dxa"/>
          </w:tcPr>
          <w:p>
            <w:pPr>
              <w:pStyle w:val="0"/>
            </w:pPr>
            <w:r>
              <w:rPr>
                <w:sz w:val="24"/>
              </w:rPr>
              <w:t xml:space="preserve">8 (3467) 33-24-87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обеспечивает прибытие к месту аварии представителей управляющей компании с целью ликвидации аварии. Сообщает диспетчеру ЕДДС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254" w:type="dxa"/>
          </w:tcPr>
          <w:p>
            <w:pPr>
              <w:pStyle w:val="0"/>
            </w:pPr>
            <w:r>
              <w:rPr>
                <w:sz w:val="24"/>
              </w:rPr>
              <w:t xml:space="preserve">ЕДДС Ханты-Мансийского района</w:t>
            </w:r>
          </w:p>
        </w:tc>
        <w:tc>
          <w:tcPr>
            <w:tcW w:w="1985" w:type="dxa"/>
          </w:tcPr>
          <w:p>
            <w:pPr>
              <w:pStyle w:val="0"/>
            </w:pPr>
            <w:r>
              <w:rPr>
                <w:sz w:val="24"/>
              </w:rPr>
              <w:t xml:space="preserve">8 (3467) 33-04-01,</w:t>
            </w:r>
          </w:p>
          <w:p>
            <w:pPr>
              <w:pStyle w:val="0"/>
            </w:pPr>
            <w:r>
              <w:rPr>
                <w:sz w:val="24"/>
              </w:rPr>
              <w:t xml:space="preserve">33-66-87,</w:t>
            </w:r>
          </w:p>
          <w:p>
            <w:pPr>
              <w:pStyle w:val="0"/>
            </w:pPr>
            <w:r>
              <w:rPr>
                <w:sz w:val="24"/>
              </w:rPr>
              <w:t xml:space="preserve">112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принимает информацию о месте происшествия, характере аварии и принимаемых мерах по устранению. Доводит информацию до оперативных дежурных смен действующих структур.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Организует аварийно-восстановительные работы с привлечением теплоснабжающих организаций.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необходимости по запросу энергоснабжающих организаций диспетчер ЕДДС передаёт заявку и осуществляет контроль за поставкой автотранспорта и спецтехники организацией, привлекаемой для ликвидации аварии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254" w:type="dxa"/>
          </w:tcPr>
          <w:p>
            <w:pPr>
              <w:pStyle w:val="0"/>
            </w:pPr>
            <w:r>
              <w:rPr>
                <w:sz w:val="24"/>
              </w:rPr>
              <w:t xml:space="preserve">Ответственное лицо Администрации Ханты-Мансийского района</w:t>
            </w:r>
          </w:p>
        </w:tc>
        <w:tc>
          <w:tcPr>
            <w:tcW w:w="1985" w:type="dxa"/>
          </w:tcPr>
          <w:p>
            <w:pPr>
              <w:pStyle w:val="0"/>
            </w:pPr>
            <w:r>
              <w:rPr>
                <w:sz w:val="24"/>
              </w:rPr>
              <w:t xml:space="preserve">8(3467) 33-24-00</w:t>
            </w:r>
          </w:p>
        </w:tc>
        <w:tc>
          <w:tcPr>
            <w:tcW w:w="4139" w:type="dxa"/>
          </w:tcPr>
          <w:p>
            <w:pPr>
              <w:pStyle w:val="0"/>
            </w:pPr>
            <w:r>
              <w:rPr>
                <w:sz w:val="24"/>
              </w:rPr>
              <w:t xml:space="preserve">ознакомившись с обстановкой, приступает к выполнению мероприятий, предусмотренных оперативной частью Плана действий, и руководит работами по ликвидации аварии.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Организует командный пункт, сообщает о месте его расположения всем исполнителям и постоянно находится на нем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VI. ПОРЯДОК ДЕЙСТВИЙ ПО УСТРАНЕНИЮ АВАРИЙНЫХ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В режиме повседневной деятельности работа по контролю функционирования системы теплоснабжения Ханты-Мансийского района осуществляется ответственными должностными лицами Администрации Ханты-Мансийского района и МП "ЖЭК-3".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Планирование и организация ремонтно-восстановительных работ на объектах системы теплоснабжения осуществляется заместителем Главы Ханты-Мансийского района, директором Департамента строительства, архитектуры и ЖКХ и руководством МП "ЖЭК-3", эксплуатирующей объект.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о повреждениях владельцев коммуникаций, смежных с поврежденной.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не более 60 мин.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2.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Нормативное время на устранение аварийной ситуации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2551"/>
        <w:gridCol w:w="1928"/>
        <w:gridCol w:w="794"/>
        <w:gridCol w:w="964"/>
        <w:gridCol w:w="907"/>
        <w:gridCol w:w="1191"/>
      </w:tblGrid>
      <w:tr>
        <w:tc>
          <w:tcPr>
            <w:tcW w:w="4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аварийной ситуации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Время на устранение, час</w:t>
            </w:r>
          </w:p>
        </w:tc>
        <w:tc>
          <w:tcPr>
            <w:gridSpan w:val="4"/>
            <w:tcW w:w="385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Ожидаемая температура при температуре на в жилых помещениях наружного воздуха, С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-10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-20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более - 20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13,5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9,8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7,6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9,5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5,4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3,2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-2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6,5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-5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-1,2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-8</w:t>
            </w:r>
          </w:p>
        </w:tc>
      </w:tr>
      <w:tr>
        <w:tc>
          <w:tcPr>
            <w:tcW w:w="424" w:type="dxa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Отключение отопления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3,5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-3,4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  <w:t xml:space="preserve">-11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26. При прибытии на место аварии старший по должности из числа персонала аварийной бригады эксплуатирующей организации обязан: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составить общую картину характера, места, размеров аварии;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организовать предотвращение развития аварии;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принять меры к обеспечению безопасности персонала, находящегося в зоне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получить от дежурного диспетчера по средствам связи для проведения необходимых переключений план действий, измененный режим теплоснабжения, на основании моделирования;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определяет необходимость прибытия дополнительных сил и средств для устранения аварии.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Самостоятельные действия персонала по ликвидации аварийных ситуаций не должны противоречить требованиям "Правил технической эксплуатации тепловых энергоустановок", "Правил техники безопасности при эксплуатации тепловых энергоустановок и тепловых сетей потребителей", правил техники безопасности, производственных инструкций.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VII. НОРМАТИВНОЕ КОЛИЧЕСТВО РЕСУРСОВ, НЕОБХОДИМЫХ</w:t>
      </w:r>
    </w:p>
    <w:p>
      <w:pPr>
        <w:pStyle w:val="2"/>
        <w:jc w:val="center"/>
      </w:pPr>
      <w:r>
        <w:rPr>
          <w:sz w:val="24"/>
        </w:rPr>
        <w:t xml:space="preserve">ДЛЯ ВЫПОЛНЕНИЯ РАБОТ ПО ЛИКВИДАЦИИ ПОСЛЕДСТВИЙ АВАРИЙНЫХ</w:t>
      </w:r>
    </w:p>
    <w:p>
      <w:pPr>
        <w:pStyle w:val="2"/>
        <w:jc w:val="center"/>
      </w:pPr>
      <w:r>
        <w:rPr>
          <w:sz w:val="24"/>
        </w:rPr>
        <w:t xml:space="preserve">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28. 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устранения последствий аварийных ситуаций создаются и используются резервы финансовых и материальных ресурсов теплоснабжающих организаций. Объемы резервов финансовых ресурсов (резервных фондов) утверждены </w:t>
      </w:r>
      <w:hyperlink w:history="0" r:id="rId25" w:tooltip="Постановление Администрации Ханты-Мансийского района от 02.12.2021 N 310 (ред. от 31.08.2026) &quot;О создании резервов финансовых и материальных ресурсов (запасов) Ханты-Мансийского района для ликвидации чрезвычайных ситуаций муниципального характера и в целях гражданской обороны&quot; (вместе с &quot;Положением о резервах финансовых и материальных ресурсов (запасов) Ханты-Мансийского района для ликвидации чрезвычайных ситуаций муниципального характера и в целях гражданской обороны&quot;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Ханты-Мансийского района от 02.12.2021 N 310 "О создании резервов финансовых и материальных ресурсов (запасов) Ханты-Мансийского района для ликвидации чрезвычайных ситуаций муниципального характера и в целях гражданской обороны".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работам при ликвидации последствий аварийных ситуаций привлекаются специалисты аварийно-диспетчерских служб, оперативный персонал котельных, ремонтные бригады, специальная техника и оборудование МП "ЖЭК-3" в круглосуточном режиме, посменно.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VIII. ПЕРЕЧЕНЬ МЕРОПРИЯТИЙ, НАПРАВЛЕННЫХ</w:t>
      </w:r>
    </w:p>
    <w:p>
      <w:pPr>
        <w:pStyle w:val="2"/>
        <w:jc w:val="center"/>
      </w:pPr>
      <w:r>
        <w:rPr>
          <w:sz w:val="24"/>
        </w:rPr>
        <w:t xml:space="preserve">НА ОБЕСПЕЧЕНИЕ БЕЗОПАСНОСТИ НАСЕЛЕНИЯ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29. В случае если в результате аварий на объекте теплоснабжения может возникнуть угроза безопасности населения требуется выполнение следующих основных мероприятий, направленных на обеспечение безопасности населения: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оповещение населения через муниципальную систему оповещения, которая поддерживается в состоянии постоянной готовности;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эвакуация населения, материальных и культурных ценностей в безопасные районы;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первоочередное медицинское обслуживание, включая оказание первой медицинской помощи. Для этого организуется оказание медицинской помощи пострадавшим и своевременная их эвакуация в лечебные учреждения;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проведение спасательных и других неотложных работ в районах чрезвычайной ситуации.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IX. СОСТАВ И ДИСЛОКАЦИЯ СИЛ И СРЕДСТВ, ИСПОЛЬЗУЕМЫЕ</w:t>
      </w:r>
    </w:p>
    <w:p>
      <w:pPr>
        <w:pStyle w:val="2"/>
        <w:jc w:val="center"/>
      </w:pPr>
      <w:r>
        <w:rPr>
          <w:sz w:val="24"/>
        </w:rPr>
        <w:t xml:space="preserve">ДЛЯ ЛИКВИДАЦИИ ПОСЛЕДСТВИЙ АВАРИЙНЫХ СИТУАЦИЙ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26" w:tooltip="Постановление Администрации Ханты-Мансийского района от 24.02.2026 N 100 &quot;О внесении изменений в постановление Администрации Ханты-Мансийского района от 29.04.2025 N 285 &quot;Об утверждении плана действий по ликвидации последствий аварийных ситуаций в сфере теплоснабжени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Ханты-Мансийского</w:t>
      </w:r>
    </w:p>
    <w:p>
      <w:pPr>
        <w:pStyle w:val="0"/>
        <w:jc w:val="center"/>
      </w:pPr>
      <w:r>
        <w:rPr>
          <w:sz w:val="24"/>
        </w:rPr>
        <w:t xml:space="preserve">района от 24.02.2026 N 100)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30. К работам при ликвидации последствий аварийных ситуаций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посменно, а также аварийные бригады теплоснабжающей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Нормативное количество ресурсов, необходимых для выполнения работ по ликвидации последствий аварийных ситуаций, осуществляющей эксплуатацию систем теплоснабжения, приведено в таблице 3.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3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Нормативное количество ресурсов, необходимых для выполнения работ по ликвидации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09"/>
        <w:gridCol w:w="2659"/>
        <w:gridCol w:w="2665"/>
        <w:gridCol w:w="1531"/>
      </w:tblGrid>
      <w:tr>
        <w:tc>
          <w:tcPr>
            <w:tcW w:w="220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265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Функциональные группы</w:t>
            </w:r>
          </w:p>
        </w:tc>
        <w:tc>
          <w:tcPr>
            <w:gridSpan w:val="2"/>
            <w:tcW w:w="41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Выделяемые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Силы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Средства</w:t>
            </w:r>
          </w:p>
        </w:tc>
      </w:tr>
      <w:tr>
        <w:tc>
          <w:tcPr>
            <w:tcW w:w="220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Ресурсоснабжающая организация</w:t>
            </w:r>
          </w:p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4"/>
              </w:rPr>
              <w:t xml:space="preserve">аварийно-диспетчерская служба</w:t>
            </w:r>
          </w:p>
          <w:p>
            <w:pPr>
              <w:pStyle w:val="0"/>
            </w:pPr>
            <w:r>
              <w:rPr>
                <w:sz w:val="24"/>
              </w:rPr>
              <w:t xml:space="preserve">(круглосуточно)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дежурный диспетчер,</w:t>
            </w:r>
          </w:p>
          <w:p>
            <w:pPr>
              <w:pStyle w:val="0"/>
            </w:pPr>
            <w:r>
              <w:rPr>
                <w:sz w:val="24"/>
              </w:rPr>
              <w:t xml:space="preserve">начальник смены,</w:t>
            </w:r>
          </w:p>
          <w:p>
            <w:pPr>
              <w:pStyle w:val="0"/>
            </w:pPr>
            <w:r>
              <w:rPr>
                <w:sz w:val="24"/>
              </w:rPr>
              <w:t xml:space="preserve">водитель, слесаря по обслуживанию сетей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  <w:t xml:space="preserve">автомобиль</w:t>
            </w:r>
          </w:p>
        </w:tc>
      </w:tr>
      <w:tr>
        <w:tc>
          <w:tcPr>
            <w:vMerge w:val="continue"/>
          </w:tcPr>
          <w:p/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4"/>
              </w:rPr>
              <w:t xml:space="preserve">оперативный персонал на котельной котельных (круглосуточно)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операторы, аппаратчики.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659" w:type="dxa"/>
          </w:tcPr>
          <w:p>
            <w:pPr>
              <w:pStyle w:val="0"/>
            </w:pPr>
            <w:r>
              <w:rPr>
                <w:sz w:val="24"/>
              </w:rPr>
              <w:t xml:space="preserve">аварийная бригада</w:t>
            </w:r>
          </w:p>
          <w:p>
            <w:pPr>
              <w:pStyle w:val="0"/>
            </w:pPr>
            <w:r>
              <w:rPr>
                <w:sz w:val="24"/>
              </w:rPr>
              <w:t xml:space="preserve">(по вызову)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мастер; слесаря по ремонту тепловых сетей; сварщики, водители, машинисты (автокрана, экскаватора)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  <w:t xml:space="preserve">экскаватор, автокран, автомобиль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X. КОЛИЧЕСТВО СИЛ И СРЕДСТВ, ИСПОЛЬЗУЕМЫХ</w:t>
      </w:r>
    </w:p>
    <w:p>
      <w:pPr>
        <w:pStyle w:val="2"/>
        <w:jc w:val="center"/>
      </w:pPr>
      <w:r>
        <w:rPr>
          <w:sz w:val="24"/>
        </w:rPr>
        <w:t xml:space="preserve">ДЛЯ ЛОКАЛИЗАЦИИ И ЛИКВИДАЦИИ ПОСЛЕДСТВИЙ АВАРИЙ НА ОБЪЕКТЕ</w:t>
      </w:r>
    </w:p>
    <w:p>
      <w:pPr>
        <w:pStyle w:val="2"/>
        <w:jc w:val="center"/>
      </w:pPr>
      <w:r>
        <w:rPr>
          <w:sz w:val="24"/>
        </w:rPr>
        <w:t xml:space="preserve">ТЕПЛОСНАБЖЕНИЯ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27" w:tooltip="Постановление Администрации Ханты-Мансийского района от 24.02.2026 N 100 &quot;О внесении изменений в постановление Администрации Ханты-Мансийского района от 29.04.2025 N 285 &quot;Об утверждении плана действий по ликвидации последствий аварийных ситуаций в сфере теплоснабжения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Ханты-Мансийского</w:t>
      </w:r>
    </w:p>
    <w:p>
      <w:pPr>
        <w:pStyle w:val="0"/>
        <w:jc w:val="center"/>
      </w:pPr>
      <w:r>
        <w:rPr>
          <w:sz w:val="24"/>
        </w:rPr>
        <w:t xml:space="preserve">района от 24.02.2026 N 100)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4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Количество сил, используемых для локализации и ликвидации последствий аварий на объекте теплоснабжения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21"/>
        <w:gridCol w:w="964"/>
        <w:gridCol w:w="1020"/>
        <w:gridCol w:w="1152"/>
        <w:gridCol w:w="907"/>
        <w:gridCol w:w="1132"/>
        <w:gridCol w:w="1152"/>
      </w:tblGrid>
      <w:tr>
        <w:tc>
          <w:tcPr>
            <w:tcW w:w="272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Муниципальное образование</w:t>
            </w:r>
          </w:p>
        </w:tc>
        <w:tc>
          <w:tcPr>
            <w:gridSpan w:val="6"/>
            <w:tcW w:w="63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Информация о формировании аварийных бригадах на объектах ЖКХ и в сфере эксплуатации жилищного фонда</w:t>
            </w:r>
          </w:p>
        </w:tc>
      </w:tr>
      <w:tr>
        <w:tc>
          <w:tcPr>
            <w:vMerge w:val="continue"/>
          </w:tcPr>
          <w:p/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 бригад, ед.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общая численность, чел.</w:t>
            </w:r>
          </w:p>
        </w:tc>
        <w:tc>
          <w:tcPr>
            <w:tcW w:w="115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кол-во спецтехники, ед.</w:t>
            </w:r>
          </w:p>
        </w:tc>
        <w:tc>
          <w:tcPr>
            <w:gridSpan w:val="3"/>
            <w:tcW w:w="3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аварийных бригад РСО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(МП "ЖЭК-3" Ханты-Мансийского района)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 бригад, ед.</w:t>
            </w:r>
          </w:p>
        </w:tc>
        <w:tc>
          <w:tcPr>
            <w:tcW w:w="113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общая численность, чел.</w:t>
            </w:r>
          </w:p>
        </w:tc>
        <w:tc>
          <w:tcPr>
            <w:tcW w:w="11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кол-во спецтехники, ед.</w:t>
            </w:r>
          </w:p>
        </w:tc>
      </w:tr>
      <w:tr>
        <w:tc>
          <w:tcPr>
            <w:tcW w:w="2721" w:type="dxa"/>
          </w:tcPr>
          <w:p>
            <w:pPr>
              <w:pStyle w:val="0"/>
            </w:pPr>
            <w:r>
              <w:rPr>
                <w:sz w:val="24"/>
              </w:rPr>
              <w:t xml:space="preserve">Ханты-Мансийский район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  <w:t xml:space="preserve">157</w:t>
            </w:r>
          </w:p>
        </w:tc>
        <w:tc>
          <w:tcPr>
            <w:tcW w:w="1152" w:type="dxa"/>
          </w:tcPr>
          <w:p>
            <w:pPr>
              <w:pStyle w:val="0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132" w:type="dxa"/>
          </w:tcPr>
          <w:p>
            <w:pPr>
              <w:pStyle w:val="0"/>
            </w:pPr>
            <w:r>
              <w:rPr>
                <w:sz w:val="24"/>
              </w:rPr>
              <w:t xml:space="preserve">123</w:t>
            </w:r>
          </w:p>
        </w:tc>
        <w:tc>
          <w:tcPr>
            <w:tcW w:w="1152" w:type="dxa"/>
          </w:tcPr>
          <w:p>
            <w:pPr>
              <w:pStyle w:val="0"/>
            </w:pPr>
            <w:r>
              <w:rPr>
                <w:sz w:val="24"/>
              </w:rPr>
              <w:t xml:space="preserve">56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29.04.2025 N 285</w:t>
            <w:br/>
            <w:t>(ред. от 24.02.2026)</w:t>
            <w:br/>
            <w:t>"Об утверждении плана дейс...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29.04.2025 N 285</w:t>
            <w:br/>
            <w:t>(ред. от 24.02.2026)</w:t>
            <w:br/>
            <w:t>"Об утверждении плана дейс...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345152&amp;date=09.09.2026&amp;dst=100005&amp;field=134" TargetMode = "External"/><Relationship Id="rId9" Type="http://schemas.openxmlformats.org/officeDocument/2006/relationships/hyperlink" Target="https://login.consultant.ru/link/?req=doc&amp;base=LAW&amp;n=477377&amp;date=09.09.2026" TargetMode = "External"/><Relationship Id="rId10" Type="http://schemas.openxmlformats.org/officeDocument/2006/relationships/hyperlink" Target="https://login.consultant.ru/link/?req=doc&amp;base=LAW&amp;n=527332&amp;date=09.09.2026" TargetMode = "External"/><Relationship Id="rId11" Type="http://schemas.openxmlformats.org/officeDocument/2006/relationships/hyperlink" Target="https://login.consultant.ru/link/?req=doc&amp;base=LAW&amp;n=524703&amp;date=09.09.2026&amp;dst=512&amp;field=134" TargetMode = "External"/><Relationship Id="rId12" Type="http://schemas.openxmlformats.org/officeDocument/2006/relationships/hyperlink" Target="https://login.consultant.ru/link/?req=doc&amp;base=LAW&amp;n=524703&amp;date=09.09.2026&amp;dst=528&amp;field=134" TargetMode = "External"/><Relationship Id="rId13" Type="http://schemas.openxmlformats.org/officeDocument/2006/relationships/hyperlink" Target="https://login.consultant.ru/link/?req=doc&amp;base=LAW&amp;n=514765&amp;date=09.09.2026" TargetMode = "External"/><Relationship Id="rId14" Type="http://schemas.openxmlformats.org/officeDocument/2006/relationships/hyperlink" Target="https://login.consultant.ru/link/?req=doc&amp;base=RLAW926&amp;n=354757&amp;date=09.09.2026&amp;dst=102041&amp;field=134" TargetMode = "External"/><Relationship Id="rId15" Type="http://schemas.openxmlformats.org/officeDocument/2006/relationships/hyperlink" Target="https://login.consultant.ru/link/?req=doc&amp;base=RLAW926&amp;n=311104&amp;date=09.09.2026" TargetMode = "External"/><Relationship Id="rId16" Type="http://schemas.openxmlformats.org/officeDocument/2006/relationships/hyperlink" Target="https://login.consultant.ru/link/?req=doc&amp;base=RLAW926&amp;n=345152&amp;date=09.09.2026&amp;dst=100006&amp;field=134" TargetMode = "External"/><Relationship Id="rId17" Type="http://schemas.openxmlformats.org/officeDocument/2006/relationships/hyperlink" Target="https://login.consultant.ru/link/?req=doc&amp;base=LAW&amp;n=524703&amp;date=09.09.2026&amp;dst=518&amp;field=134" TargetMode = "External"/><Relationship Id="rId18" Type="http://schemas.openxmlformats.org/officeDocument/2006/relationships/hyperlink" Target="https://login.consultant.ru/link/?req=doc&amp;base=LAW&amp;n=514765&amp;date=09.09.2026" TargetMode = "External"/><Relationship Id="rId19" Type="http://schemas.openxmlformats.org/officeDocument/2006/relationships/hyperlink" Target="https://login.consultant.ru/link/?req=doc&amp;base=LAW&amp;n=524703&amp;date=09.09.2026" TargetMode = "External"/><Relationship Id="rId20" Type="http://schemas.openxmlformats.org/officeDocument/2006/relationships/hyperlink" Target="https://login.consultant.ru/link/?req=doc&amp;base=LAW&amp;n=514765&amp;date=09.09.2026" TargetMode = "External"/><Relationship Id="rId21" Type="http://schemas.openxmlformats.org/officeDocument/2006/relationships/header" Target="header2.xml"/><Relationship Id="rId22" Type="http://schemas.openxmlformats.org/officeDocument/2006/relationships/footer" Target="footer2.xml"/><Relationship Id="rId23" Type="http://schemas.openxmlformats.org/officeDocument/2006/relationships/hyperlink" Target="https://login.consultant.ru/link/?req=doc&amp;base=RLAW926&amp;n=345152&amp;date=09.09.2026&amp;dst=100007&amp;field=134" TargetMode = "External"/><Relationship Id="rId24" Type="http://schemas.openxmlformats.org/officeDocument/2006/relationships/hyperlink" Target="https://login.consultant.ru/link/?req=doc&amp;base=RLAW926&amp;n=345152&amp;date=09.09.2026&amp;dst=100009&amp;field=134" TargetMode = "External"/><Relationship Id="rId25" Type="http://schemas.openxmlformats.org/officeDocument/2006/relationships/hyperlink" Target="https://login.consultant.ru/link/?req=doc&amp;base=RLAW926&amp;n=360345&amp;date=09.09.2026" TargetMode = "External"/><Relationship Id="rId26" Type="http://schemas.openxmlformats.org/officeDocument/2006/relationships/hyperlink" Target="https://login.consultant.ru/link/?req=doc&amp;base=RLAW926&amp;n=345152&amp;date=09.09.2026&amp;dst=100033&amp;field=134" TargetMode = "External"/><Relationship Id="rId27" Type="http://schemas.openxmlformats.org/officeDocument/2006/relationships/hyperlink" Target="https://login.consultant.ru/link/?req=doc&amp;base=RLAW926&amp;n=345152&amp;date=09.09.2026&amp;dst=10005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Ханты-Мансийского района от 29.04.2025 N 285
(ред. от 24.02.2026)
"Об утверждении плана действий по ликвидации последствий аварийных ситуаций в сфере теплоснабжения"</dc:title>
  <dcterms:created xsi:type="dcterms:W3CDTF">2026-09-09T04:21:24Z</dcterms:created>
</cp:coreProperties>
</file>