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2345" w14:textId="77777777" w:rsidR="004317FE" w:rsidRDefault="004317FE">
      <w:pPr>
        <w:pStyle w:val="ConsPlusTitle"/>
        <w:ind w:firstLine="540"/>
        <w:jc w:val="both"/>
        <w:outlineLvl w:val="0"/>
      </w:pPr>
      <w:r>
        <w:t>Статья 16. Поступление на муниципальную службу</w:t>
      </w:r>
    </w:p>
    <w:p w14:paraId="3071D1BA" w14:textId="77777777" w:rsidR="004317FE" w:rsidRDefault="004317FE">
      <w:pPr>
        <w:pStyle w:val="ConsPlusNormal"/>
        <w:ind w:firstLine="540"/>
        <w:jc w:val="both"/>
      </w:pPr>
    </w:p>
    <w:p w14:paraId="1987A73C" w14:textId="77777777" w:rsidR="004317FE" w:rsidRDefault="004317FE">
      <w:pPr>
        <w:pStyle w:val="ConsPlusNormal"/>
        <w:ind w:firstLine="540"/>
        <w:jc w:val="both"/>
      </w:pPr>
      <w:r>
        <w:t xml:space="preserve">1.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для замещения должностей муниципальной службы, при отсутствии обстоятельств, указанных в </w:t>
      </w:r>
      <w:hyperlink r:id="rId5">
        <w:r>
          <w:rPr>
            <w:color w:val="0000FF"/>
          </w:rPr>
          <w:t>статье 13</w:t>
        </w:r>
      </w:hyperlink>
      <w:r>
        <w:t xml:space="preserve"> настоящего Федерального закона в качестве ограничений, связанных с муниципальной службой.</w:t>
      </w:r>
    </w:p>
    <w:p w14:paraId="04277A66" w14:textId="77777777" w:rsidR="004317FE" w:rsidRDefault="004317FE">
      <w:pPr>
        <w:pStyle w:val="ConsPlusNormal"/>
        <w:spacing w:before="220"/>
        <w:ind w:firstLine="540"/>
        <w:jc w:val="both"/>
      </w:pPr>
      <w:r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14:paraId="798F471C" w14:textId="77777777" w:rsidR="004317FE" w:rsidRDefault="004317FE">
      <w:pPr>
        <w:pStyle w:val="ConsPlusNormal"/>
        <w:spacing w:before="220"/>
        <w:ind w:firstLine="540"/>
        <w:jc w:val="both"/>
      </w:pPr>
      <w:r>
        <w:t>3. При поступлении на муниципальную службу гражданин представляет:</w:t>
      </w:r>
    </w:p>
    <w:p w14:paraId="08A7F5E3" w14:textId="77777777" w:rsidR="004317FE" w:rsidRDefault="004317FE">
      <w:pPr>
        <w:pStyle w:val="ConsPlusNormal"/>
        <w:spacing w:before="220"/>
        <w:ind w:firstLine="540"/>
        <w:jc w:val="both"/>
      </w:pPr>
      <w:r>
        <w:t>1) заявление с просьбой о поступлении на муниципальную службу и замещении должности муниципальной службы;</w:t>
      </w:r>
    </w:p>
    <w:p w14:paraId="2E90AA8E" w14:textId="77777777" w:rsidR="004317FE" w:rsidRDefault="004317FE">
      <w:pPr>
        <w:pStyle w:val="ConsPlusNormal"/>
        <w:spacing w:before="220"/>
        <w:ind w:firstLine="540"/>
        <w:jc w:val="both"/>
      </w:pPr>
      <w:r>
        <w:t xml:space="preserve">2) анкету, предусмотренную </w:t>
      </w:r>
      <w:hyperlink r:id="rId6">
        <w:r>
          <w:rPr>
            <w:color w:val="0000FF"/>
          </w:rPr>
          <w:t>статьей 15.2</w:t>
        </w:r>
      </w:hyperlink>
      <w:r>
        <w:t xml:space="preserve"> настоящего Федерального закона;</w:t>
      </w:r>
    </w:p>
    <w:p w14:paraId="7EEBE00D" w14:textId="77777777" w:rsidR="004317FE" w:rsidRDefault="004317FE">
      <w:pPr>
        <w:pStyle w:val="ConsPlusNormal"/>
        <w:jc w:val="both"/>
      </w:pPr>
      <w:r>
        <w:t xml:space="preserve">(п. 2 в ред.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12.12.2023 N 594-ФЗ)</w:t>
      </w:r>
    </w:p>
    <w:p w14:paraId="39FF4417" w14:textId="77777777" w:rsidR="004317FE" w:rsidRDefault="004317FE">
      <w:pPr>
        <w:pStyle w:val="ConsPlusNormal"/>
        <w:spacing w:before="220"/>
        <w:ind w:firstLine="540"/>
        <w:jc w:val="both"/>
      </w:pPr>
      <w:r>
        <w:t>3) паспорт;</w:t>
      </w:r>
    </w:p>
    <w:p w14:paraId="10E3F974" w14:textId="77777777" w:rsidR="004317FE" w:rsidRDefault="004317FE">
      <w:pPr>
        <w:pStyle w:val="ConsPlusNormal"/>
        <w:spacing w:before="220"/>
        <w:ind w:firstLine="540"/>
        <w:jc w:val="both"/>
      </w:pPr>
      <w:r>
        <w:t xml:space="preserve">4) трудовую книжку и (или) </w:t>
      </w:r>
      <w:hyperlink r:id="rId8">
        <w:r>
          <w:rPr>
            <w:color w:val="0000FF"/>
          </w:rPr>
          <w:t>сведения</w:t>
        </w:r>
      </w:hyperlink>
      <w:r>
        <w:t xml:space="preserve">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14:paraId="14E59B7A" w14:textId="77777777" w:rsidR="004317FE" w:rsidRDefault="004317FE">
      <w:pPr>
        <w:pStyle w:val="ConsPlusNormal"/>
        <w:jc w:val="both"/>
      </w:pPr>
      <w:r>
        <w:t xml:space="preserve">(в ред.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от 31.07.2020 N 268-ФЗ)</w:t>
      </w:r>
    </w:p>
    <w:p w14:paraId="478A63F9" w14:textId="77777777" w:rsidR="004317FE" w:rsidRDefault="004317FE">
      <w:pPr>
        <w:pStyle w:val="ConsPlusNormal"/>
        <w:spacing w:before="220"/>
        <w:ind w:firstLine="540"/>
        <w:jc w:val="both"/>
      </w:pPr>
      <w:r>
        <w:t>5) документ об образовании и о квалификации;</w:t>
      </w:r>
    </w:p>
    <w:p w14:paraId="232A1A54" w14:textId="77777777" w:rsidR="004317FE" w:rsidRDefault="004317FE">
      <w:pPr>
        <w:pStyle w:val="ConsPlusNormal"/>
        <w:jc w:val="both"/>
      </w:pPr>
      <w:r>
        <w:t xml:space="preserve">(в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30.09.2024 N 338-ФЗ)</w:t>
      </w:r>
    </w:p>
    <w:p w14:paraId="2140DE50" w14:textId="77777777" w:rsidR="004317FE" w:rsidRDefault="004317FE">
      <w:pPr>
        <w:pStyle w:val="ConsPlusNormal"/>
        <w:spacing w:before="220"/>
        <w:ind w:firstLine="540"/>
        <w:jc w:val="both"/>
      </w:pPr>
      <w: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14:paraId="509D55B7" w14:textId="77777777" w:rsidR="004317FE" w:rsidRDefault="004317FE">
      <w:pPr>
        <w:pStyle w:val="ConsPlusNormal"/>
        <w:jc w:val="both"/>
      </w:pPr>
      <w:r>
        <w:t xml:space="preserve">(в ред. Федерального </w:t>
      </w:r>
      <w:hyperlink r:id="rId11">
        <w:r>
          <w:rPr>
            <w:color w:val="0000FF"/>
          </w:rPr>
          <w:t>закона</w:t>
        </w:r>
      </w:hyperlink>
      <w:r>
        <w:t xml:space="preserve"> от 08.06.2020 N 181-ФЗ)</w:t>
      </w:r>
    </w:p>
    <w:p w14:paraId="3EEE1F3A" w14:textId="77777777" w:rsidR="004317FE" w:rsidRDefault="004317FE">
      <w:pPr>
        <w:pStyle w:val="ConsPlusNormal"/>
        <w:spacing w:before="220"/>
        <w:ind w:firstLine="540"/>
        <w:jc w:val="both"/>
      </w:pPr>
      <w: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5030D46D" w14:textId="77777777" w:rsidR="004317FE" w:rsidRDefault="004317FE">
      <w:pPr>
        <w:pStyle w:val="ConsPlusNormal"/>
        <w:spacing w:before="220"/>
        <w:ind w:firstLine="540"/>
        <w:jc w:val="both"/>
      </w:pPr>
      <w:r>
        <w:t>8) документы воинского учета - для граждан, пребывающих в запасе, и лиц, подлежащих призыву на военную службу;</w:t>
      </w:r>
    </w:p>
    <w:p w14:paraId="7C524A10" w14:textId="77777777" w:rsidR="004317FE" w:rsidRDefault="004317FE">
      <w:pPr>
        <w:pStyle w:val="ConsPlusNormal"/>
        <w:jc w:val="both"/>
      </w:pPr>
      <w:r>
        <w:t xml:space="preserve">(в ред.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02.07.2013 N 170-ФЗ)</w:t>
      </w:r>
    </w:p>
    <w:p w14:paraId="7BF03A4D" w14:textId="77777777" w:rsidR="004317FE" w:rsidRDefault="004317FE">
      <w:pPr>
        <w:pStyle w:val="ConsPlusNormal"/>
        <w:spacing w:before="220"/>
        <w:ind w:firstLine="540"/>
        <w:jc w:val="both"/>
      </w:pPr>
      <w:r>
        <w:t>9) заключение медицинской организации об отсутствии заболевания, препятствующего поступлению на муниципальную службу;</w:t>
      </w:r>
    </w:p>
    <w:p w14:paraId="49F98ACB" w14:textId="77777777" w:rsidR="004317FE" w:rsidRDefault="004317FE">
      <w:pPr>
        <w:pStyle w:val="ConsPlusNormal"/>
        <w:jc w:val="both"/>
      </w:pPr>
      <w:r>
        <w:t xml:space="preserve">(в ред.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25.11.2013 N 317-ФЗ)</w:t>
      </w:r>
    </w:p>
    <w:p w14:paraId="054E5A1A" w14:textId="77777777" w:rsidR="004317FE" w:rsidRDefault="004317FE">
      <w:pPr>
        <w:pStyle w:val="ConsPlusNormal"/>
        <w:spacing w:before="220"/>
        <w:ind w:firstLine="540"/>
        <w:jc w:val="both"/>
      </w:pPr>
      <w:r>
        <w:t xml:space="preserve">10) сведения о доходах, об имуществе и обязательствах имущественного характера, предусмотренные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14:paraId="29E34E72" w14:textId="77777777" w:rsidR="004317FE" w:rsidRDefault="004317FE">
      <w:pPr>
        <w:pStyle w:val="ConsPlusNormal"/>
        <w:jc w:val="both"/>
      </w:pPr>
      <w:r>
        <w:t xml:space="preserve">(п. 10 в ред.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28.12.2025 N 505-ФЗ)</w:t>
      </w:r>
    </w:p>
    <w:p w14:paraId="10452B55" w14:textId="77777777" w:rsidR="004317FE" w:rsidRDefault="004317FE">
      <w:pPr>
        <w:pStyle w:val="ConsPlusNormal"/>
        <w:spacing w:before="220"/>
        <w:ind w:firstLine="540"/>
        <w:jc w:val="both"/>
      </w:pPr>
      <w:r>
        <w:t xml:space="preserve">10.1) сведения, предусмотренные </w:t>
      </w:r>
      <w:hyperlink r:id="rId16">
        <w:r>
          <w:rPr>
            <w:color w:val="0000FF"/>
          </w:rPr>
          <w:t>статьей 15.1</w:t>
        </w:r>
      </w:hyperlink>
      <w:r>
        <w:t xml:space="preserve"> настоящего Федерального закона;</w:t>
      </w:r>
    </w:p>
    <w:p w14:paraId="489C0D08" w14:textId="77777777" w:rsidR="004317FE" w:rsidRDefault="004317FE">
      <w:pPr>
        <w:pStyle w:val="ConsPlusNormal"/>
        <w:jc w:val="both"/>
      </w:pPr>
      <w:r>
        <w:lastRenderedPageBreak/>
        <w:t xml:space="preserve">(п. 10.1 введен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30.06.2016 N 224-ФЗ)</w:t>
      </w:r>
    </w:p>
    <w:p w14:paraId="25ACCBBE" w14:textId="77777777" w:rsidR="004317FE" w:rsidRDefault="004317FE">
      <w:pPr>
        <w:pStyle w:val="ConsPlusNormal"/>
        <w:spacing w:before="220"/>
        <w:ind w:firstLine="540"/>
        <w:jc w:val="both"/>
      </w:pPr>
      <w: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14:paraId="7110F7B6" w14:textId="77777777" w:rsidR="004317FE" w:rsidRDefault="004317FE">
      <w:pPr>
        <w:pStyle w:val="ConsPlusNormal"/>
        <w:spacing w:before="220"/>
        <w:ind w:firstLine="540"/>
        <w:jc w:val="both"/>
      </w:pPr>
      <w:bookmarkStart w:id="0" w:name="P25"/>
      <w:bookmarkEnd w:id="0"/>
      <w:r>
        <w:t xml:space="preserve">4. Сведения (за исключением сведений, содержащихся в анкете),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</w:t>
      </w:r>
      <w:hyperlink r:id="rId18">
        <w:r>
          <w:rPr>
            <w:color w:val="0000FF"/>
          </w:rPr>
          <w:t>законами</w:t>
        </w:r>
      </w:hyperlink>
      <w:r>
        <w:t xml:space="preserve">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14:paraId="32FBEA18" w14:textId="77777777" w:rsidR="004317FE" w:rsidRDefault="004317FE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12.12.2023 N 594-ФЗ)</w:t>
      </w:r>
    </w:p>
    <w:p w14:paraId="055060A1" w14:textId="77777777" w:rsidR="004317FE" w:rsidRDefault="004317FE">
      <w:pPr>
        <w:pStyle w:val="ConsPlusNormal"/>
        <w:spacing w:before="220"/>
        <w:ind w:firstLine="540"/>
        <w:jc w:val="both"/>
      </w:pPr>
      <w:r>
        <w:t xml:space="preserve">5. В случае установления в процессе проверки, предусмотренной </w:t>
      </w:r>
      <w:hyperlink w:anchor="P25">
        <w:r>
          <w:rPr>
            <w:color w:val="0000FF"/>
          </w:rPr>
          <w:t>частью 4</w:t>
        </w:r>
      </w:hyperlink>
      <w:r>
        <w:t xml:space="preserve">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14:paraId="7797C605" w14:textId="77777777" w:rsidR="004317FE" w:rsidRDefault="004317FE">
      <w:pPr>
        <w:pStyle w:val="ConsPlusNormal"/>
        <w:spacing w:before="220"/>
        <w:ind w:firstLine="540"/>
        <w:jc w:val="both"/>
      </w:pPr>
      <w:r>
        <w:t xml:space="preserve"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</w:t>
      </w:r>
      <w:hyperlink r:id="rId20">
        <w:r>
          <w:rPr>
            <w:color w:val="0000FF"/>
          </w:rPr>
          <w:t>законодательством</w:t>
        </w:r>
      </w:hyperlink>
      <w:r>
        <w:t xml:space="preserve"> с учетом особенностей, предусмотренных настоящим Федеральным законом.</w:t>
      </w:r>
    </w:p>
    <w:p w14:paraId="14949D3D" w14:textId="77777777" w:rsidR="004317FE" w:rsidRDefault="004317FE">
      <w:pPr>
        <w:pStyle w:val="ConsPlusNormal"/>
        <w:spacing w:before="220"/>
        <w:ind w:firstLine="540"/>
        <w:jc w:val="both"/>
      </w:pPr>
      <w:r>
        <w:t xml:space="preserve"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14:paraId="2460E489" w14:textId="77777777" w:rsidR="004317FE" w:rsidRDefault="004317FE">
      <w:pPr>
        <w:pStyle w:val="ConsPlusNormal"/>
        <w:spacing w:before="220"/>
        <w:ind w:firstLine="540"/>
        <w:jc w:val="both"/>
      </w:pPr>
      <w: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14:paraId="342C182A" w14:textId="77777777" w:rsidR="004317FE" w:rsidRDefault="004317FE">
      <w:pPr>
        <w:pStyle w:val="ConsPlusNormal"/>
        <w:spacing w:before="220"/>
        <w:ind w:firstLine="540"/>
        <w:jc w:val="both"/>
      </w:pPr>
      <w: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14:paraId="1AA7C62C" w14:textId="77777777" w:rsidR="004317FE" w:rsidRDefault="004317FE">
      <w:pPr>
        <w:pStyle w:val="ConsPlusNormal"/>
      </w:pPr>
      <w:hyperlink r:id="rId22">
        <w:r>
          <w:rPr>
            <w:i/>
            <w:color w:val="0000FF"/>
          </w:rPr>
          <w:br/>
          <w:t>ст. 16, Федеральный закон от 02.03.2007 N 25-ФЗ (ред. от 28.12.2025) "О муниципальной службе в Российской Федерации" {КонсультантПлюс}</w:t>
        </w:r>
      </w:hyperlink>
      <w:r>
        <w:br/>
      </w:r>
    </w:p>
    <w:p w14:paraId="0F3C0FDB" w14:textId="77777777" w:rsidR="009E428C" w:rsidRDefault="009E428C"/>
    <w:sectPr w:rsidR="009E428C" w:rsidSect="0043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FE"/>
    <w:rsid w:val="00236E7C"/>
    <w:rsid w:val="004317FE"/>
    <w:rsid w:val="007415AC"/>
    <w:rsid w:val="009E428C"/>
    <w:rsid w:val="00F3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9480"/>
  <w15:chartTrackingRefBased/>
  <w15:docId w15:val="{4E712EB6-3753-420D-83FD-47E6881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1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1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1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17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17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17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17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17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17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1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1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1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1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17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17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17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1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17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17F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317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317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2360" TargetMode="External"/><Relationship Id="rId13" Type="http://schemas.openxmlformats.org/officeDocument/2006/relationships/hyperlink" Target="https://login.consultant.ru/link/?req=doc&amp;base=LAW&amp;n=470677&amp;dst=101059" TargetMode="External"/><Relationship Id="rId18" Type="http://schemas.openxmlformats.org/officeDocument/2006/relationships/hyperlink" Target="https://login.consultant.ru/link/?req=doc&amp;base=LAW&amp;n=523306&amp;dst=1001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1480&amp;dst=100469" TargetMode="External"/><Relationship Id="rId7" Type="http://schemas.openxmlformats.org/officeDocument/2006/relationships/hyperlink" Target="https://login.consultant.ru/link/?req=doc&amp;base=LAW&amp;n=464086&amp;dst=100060" TargetMode="External"/><Relationship Id="rId12" Type="http://schemas.openxmlformats.org/officeDocument/2006/relationships/hyperlink" Target="https://login.consultant.ru/link/?req=doc&amp;base=LAW&amp;n=148481&amp;dst=100043" TargetMode="External"/><Relationship Id="rId17" Type="http://schemas.openxmlformats.org/officeDocument/2006/relationships/hyperlink" Target="https://login.consultant.ru/link/?req=doc&amp;base=LAW&amp;n=200401&amp;dst=1000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91&amp;dst=100314" TargetMode="External"/><Relationship Id="rId20" Type="http://schemas.openxmlformats.org/officeDocument/2006/relationships/hyperlink" Target="https://login.consultant.ru/link/?req=doc&amp;base=LAW&amp;n=519026&amp;dst=10040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27" TargetMode="External"/><Relationship Id="rId11" Type="http://schemas.openxmlformats.org/officeDocument/2006/relationships/hyperlink" Target="https://login.consultant.ru/link/?req=doc&amp;base=LAW&amp;n=354469&amp;dst=10002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3291&amp;dst=100092" TargetMode="External"/><Relationship Id="rId15" Type="http://schemas.openxmlformats.org/officeDocument/2006/relationships/hyperlink" Target="https://login.consultant.ru/link/?req=doc&amp;base=LAW&amp;n=523022&amp;dst=10012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6922&amp;dst=100008" TargetMode="External"/><Relationship Id="rId19" Type="http://schemas.openxmlformats.org/officeDocument/2006/relationships/hyperlink" Target="https://login.consultant.ru/link/?req=doc&amp;base=LAW&amp;n=464086&amp;dst=100062" TargetMode="External"/><Relationship Id="rId4" Type="http://schemas.openxmlformats.org/officeDocument/2006/relationships/hyperlink" Target="https://login.consultant.ru/link/?req=doc&amp;base=LAW&amp;n=523291&amp;dst=100055" TargetMode="External"/><Relationship Id="rId9" Type="http://schemas.openxmlformats.org/officeDocument/2006/relationships/hyperlink" Target="https://login.consultant.ru/link/?req=doc&amp;base=LAW&amp;n=479111&amp;dst=100073" TargetMode="External"/><Relationship Id="rId14" Type="http://schemas.openxmlformats.org/officeDocument/2006/relationships/hyperlink" Target="https://login.consultant.ru/link/?req=doc&amp;base=LAW&amp;n=523306&amp;dst=69" TargetMode="External"/><Relationship Id="rId22" Type="http://schemas.openxmlformats.org/officeDocument/2006/relationships/hyperlink" Target="https://login.consultant.ru/link/?req=doc&amp;base=LAW&amp;n=523291&amp;dst=100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Дарулис Е.Г.</dc:creator>
  <cp:keywords/>
  <dc:description/>
  <cp:lastModifiedBy>Дарулис Е.Г.</cp:lastModifiedBy>
  <cp:revision>1</cp:revision>
  <dcterms:created xsi:type="dcterms:W3CDTF">2026-07-29T07:54:00Z</dcterms:created>
  <dcterms:modified xsi:type="dcterms:W3CDTF">2026-07-29T07:55:00Z</dcterms:modified>
</cp:coreProperties>
</file>