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2B03" w14:textId="77777777" w:rsidR="004738F2" w:rsidRPr="006F06B6" w:rsidRDefault="004738F2" w:rsidP="004738F2">
      <w:pPr>
        <w:pStyle w:val="ConsPlusNormal"/>
        <w:tabs>
          <w:tab w:val="left" w:pos="10206"/>
        </w:tabs>
        <w:ind w:right="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F06B6">
        <w:rPr>
          <w:rFonts w:ascii="Times New Roman" w:hAnsi="Times New Roman" w:cs="Times New Roman"/>
          <w:bCs/>
          <w:sz w:val="28"/>
          <w:szCs w:val="28"/>
        </w:rPr>
        <w:t>Приложение к</w:t>
      </w:r>
    </w:p>
    <w:p w14:paraId="3D6FDC0C" w14:textId="77777777" w:rsidR="004738F2" w:rsidRPr="006F06B6" w:rsidRDefault="004738F2" w:rsidP="004738F2">
      <w:pPr>
        <w:pStyle w:val="ConsPlusNormal"/>
        <w:tabs>
          <w:tab w:val="left" w:pos="10206"/>
        </w:tabs>
        <w:ind w:right="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F06B6">
        <w:rPr>
          <w:rFonts w:ascii="Times New Roman" w:hAnsi="Times New Roman" w:cs="Times New Roman"/>
          <w:bCs/>
          <w:sz w:val="28"/>
          <w:szCs w:val="28"/>
        </w:rPr>
        <w:t xml:space="preserve">постановлению председателя </w:t>
      </w:r>
    </w:p>
    <w:p w14:paraId="07598205" w14:textId="77777777" w:rsidR="004738F2" w:rsidRDefault="004738F2" w:rsidP="004738F2">
      <w:pPr>
        <w:pStyle w:val="ConsPlusNormal"/>
        <w:tabs>
          <w:tab w:val="left" w:pos="10206"/>
        </w:tabs>
        <w:ind w:right="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F06B6">
        <w:rPr>
          <w:rFonts w:ascii="Times New Roman" w:hAnsi="Times New Roman" w:cs="Times New Roman"/>
          <w:bCs/>
          <w:sz w:val="28"/>
          <w:szCs w:val="28"/>
        </w:rPr>
        <w:t>Думы Ханты-Мансийского района</w:t>
      </w:r>
    </w:p>
    <w:p w14:paraId="0FDD9C23" w14:textId="77777777" w:rsidR="004738F2" w:rsidRPr="006F06B6" w:rsidRDefault="004738F2" w:rsidP="004738F2">
      <w:pPr>
        <w:pStyle w:val="ConsPlusNormal"/>
        <w:tabs>
          <w:tab w:val="left" w:pos="10206"/>
        </w:tabs>
        <w:ind w:right="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10.04.2026 №3</w:t>
      </w:r>
    </w:p>
    <w:p w14:paraId="43BBA589" w14:textId="77777777" w:rsidR="004738F2" w:rsidRDefault="004738F2" w:rsidP="004738F2">
      <w:pPr>
        <w:pStyle w:val="ConsPlusNormal"/>
        <w:tabs>
          <w:tab w:val="left" w:pos="10206"/>
        </w:tabs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A42CD" w14:textId="77777777" w:rsidR="004738F2" w:rsidRDefault="004738F2" w:rsidP="004738F2">
      <w:pPr>
        <w:pStyle w:val="ConsPlusNormal"/>
        <w:tabs>
          <w:tab w:val="left" w:pos="10206"/>
        </w:tabs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177A2" w14:textId="77777777" w:rsidR="004738F2" w:rsidRPr="006F06B6" w:rsidRDefault="004738F2" w:rsidP="004738F2">
      <w:pPr>
        <w:pStyle w:val="ConsPlusNormal"/>
        <w:tabs>
          <w:tab w:val="left" w:pos="10206"/>
        </w:tabs>
        <w:ind w:right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06B6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14:paraId="2E074E6E" w14:textId="77777777" w:rsidR="004738F2" w:rsidRDefault="004738F2" w:rsidP="004738F2">
      <w:pPr>
        <w:pStyle w:val="ConsPlusNormal"/>
        <w:tabs>
          <w:tab w:val="left" w:pos="10206"/>
        </w:tabs>
        <w:ind w:right="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6F06B6">
        <w:rPr>
          <w:rFonts w:ascii="Times New Roman" w:hAnsi="Times New Roman" w:cs="Times New Roman"/>
          <w:bCs/>
          <w:sz w:val="28"/>
          <w:szCs w:val="28"/>
        </w:rPr>
        <w:t>информировани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F06B6">
        <w:rPr>
          <w:rFonts w:ascii="Times New Roman" w:hAnsi="Times New Roman" w:cs="Times New Roman"/>
          <w:bCs/>
          <w:sz w:val="28"/>
          <w:szCs w:val="28"/>
        </w:rPr>
        <w:t xml:space="preserve"> муниципальными </w:t>
      </w:r>
      <w:r w:rsidRPr="006F06B6">
        <w:rPr>
          <w:rFonts w:ascii="Times New Roman" w:hAnsi="Times New Roman"/>
          <w:bCs/>
          <w:sz w:val="28"/>
          <w:szCs w:val="28"/>
        </w:rPr>
        <w:t>служащими аппарата Думы Ханты-Мансийского района представителя нанимателя</w:t>
      </w:r>
      <w:r w:rsidRPr="006F06B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6F06B6">
        <w:rPr>
          <w:rFonts w:ascii="Times New Roman" w:hAnsi="Times New Roman" w:cs="Times New Roman"/>
          <w:bCs/>
          <w:sz w:val="28"/>
          <w:szCs w:val="28"/>
        </w:rPr>
        <w:t>работодателя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6F06B6">
        <w:rPr>
          <w:rFonts w:ascii="Times New Roman" w:hAnsi="Times New Roman" w:cs="Times New Roman"/>
          <w:bCs/>
          <w:sz w:val="28"/>
          <w:szCs w:val="28"/>
        </w:rPr>
        <w:t xml:space="preserve"> о случаях склонения их к совершению коррупционных правонарушений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6F06B6">
        <w:rPr>
          <w:rFonts w:ascii="Times New Roman" w:hAnsi="Times New Roman" w:cs="Times New Roman"/>
          <w:bCs/>
          <w:sz w:val="28"/>
          <w:szCs w:val="28"/>
        </w:rPr>
        <w:t>порядке рассмотрения таких сообщений в Думе Ханты-Мансийского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589DDC" w14:textId="77777777" w:rsidR="004738F2" w:rsidRPr="006F06B6" w:rsidRDefault="004738F2" w:rsidP="004738F2">
      <w:pPr>
        <w:pStyle w:val="ConsPlusNormal"/>
        <w:tabs>
          <w:tab w:val="left" w:pos="10206"/>
        </w:tabs>
        <w:ind w:right="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(далее-Положение)</w:t>
      </w:r>
    </w:p>
    <w:p w14:paraId="07AD0134" w14:textId="77777777" w:rsidR="004738F2" w:rsidRPr="006F06B6" w:rsidRDefault="004738F2" w:rsidP="004738F2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1313DA2C" w14:textId="77777777" w:rsidR="004738F2" w:rsidRPr="00BA43A8" w:rsidRDefault="004738F2" w:rsidP="004738F2">
      <w:pPr>
        <w:pStyle w:val="ConsPlusNormal"/>
        <w:widowControl/>
        <w:tabs>
          <w:tab w:val="left" w:pos="709"/>
        </w:tabs>
        <w:suppressAutoHyphens/>
        <w:autoSpaceDE/>
        <w:autoSpaceDN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BA43A8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A43A8">
        <w:rPr>
          <w:rFonts w:ascii="Times New Roman" w:hAnsi="Times New Roman" w:cs="Times New Roman"/>
          <w:bCs/>
          <w:sz w:val="28"/>
          <w:szCs w:val="28"/>
        </w:rPr>
        <w:t xml:space="preserve">оложение определяет порядок информирования </w:t>
      </w:r>
      <w:r w:rsidRPr="006F06B6">
        <w:rPr>
          <w:rFonts w:ascii="Times New Roman" w:hAnsi="Times New Roman" w:cs="Times New Roman"/>
          <w:bCs/>
          <w:sz w:val="28"/>
          <w:szCs w:val="28"/>
        </w:rPr>
        <w:t xml:space="preserve">муниципальными </w:t>
      </w:r>
      <w:r w:rsidRPr="006F06B6">
        <w:rPr>
          <w:rFonts w:ascii="Times New Roman" w:hAnsi="Times New Roman"/>
          <w:bCs/>
          <w:sz w:val="28"/>
          <w:szCs w:val="28"/>
        </w:rPr>
        <w:t>служащими аппарата Думы Ханты-Мансийского района</w:t>
      </w:r>
      <w:r>
        <w:rPr>
          <w:rFonts w:ascii="Times New Roman" w:hAnsi="Times New Roman"/>
          <w:bCs/>
          <w:sz w:val="28"/>
          <w:szCs w:val="28"/>
        </w:rPr>
        <w:t xml:space="preserve"> (далее - муниципальные служащие) </w:t>
      </w:r>
      <w:r>
        <w:rPr>
          <w:rFonts w:ascii="Times New Roman" w:hAnsi="Times New Roman" w:cs="Times New Roman"/>
          <w:bCs/>
          <w:sz w:val="28"/>
          <w:szCs w:val="28"/>
        </w:rPr>
        <w:t>представителя нанимателя (</w:t>
      </w:r>
      <w:r w:rsidRPr="00BA43A8">
        <w:rPr>
          <w:rFonts w:ascii="Times New Roman" w:hAnsi="Times New Roman" w:cs="Times New Roman"/>
          <w:bCs/>
          <w:sz w:val="28"/>
          <w:szCs w:val="28"/>
        </w:rPr>
        <w:t>работодателя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BA43A8">
        <w:rPr>
          <w:rFonts w:ascii="Times New Roman" w:hAnsi="Times New Roman" w:cs="Times New Roman"/>
          <w:bCs/>
          <w:sz w:val="28"/>
          <w:szCs w:val="28"/>
        </w:rPr>
        <w:t xml:space="preserve"> о случаях склонения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BA43A8">
        <w:rPr>
          <w:rFonts w:ascii="Times New Roman" w:hAnsi="Times New Roman" w:cs="Times New Roman"/>
          <w:bCs/>
          <w:sz w:val="28"/>
          <w:szCs w:val="28"/>
        </w:rPr>
        <w:t xml:space="preserve">к совершению коррупционных </w:t>
      </w:r>
      <w:r>
        <w:rPr>
          <w:rFonts w:ascii="Times New Roman" w:hAnsi="Times New Roman" w:cs="Times New Roman"/>
          <w:bCs/>
          <w:sz w:val="28"/>
          <w:szCs w:val="28"/>
        </w:rPr>
        <w:t>право</w:t>
      </w:r>
      <w:r w:rsidRPr="00BA43A8">
        <w:rPr>
          <w:rFonts w:ascii="Times New Roman" w:hAnsi="Times New Roman" w:cs="Times New Roman"/>
          <w:bCs/>
          <w:sz w:val="28"/>
          <w:szCs w:val="28"/>
        </w:rPr>
        <w:t>нарушений.</w:t>
      </w:r>
    </w:p>
    <w:p w14:paraId="7BA578E3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6746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М</w:t>
      </w:r>
      <w:r>
        <w:rPr>
          <w:rFonts w:ascii="Times New Roman" w:hAnsi="Times New Roman"/>
          <w:bCs/>
          <w:sz w:val="28"/>
          <w:szCs w:val="28"/>
        </w:rPr>
        <w:t>униципальные служащие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обязаны информировать </w:t>
      </w:r>
      <w:r>
        <w:rPr>
          <w:rFonts w:ascii="Times New Roman" w:hAnsi="Times New Roman" w:cs="Times New Roman"/>
          <w:bCs/>
          <w:sz w:val="28"/>
          <w:szCs w:val="28"/>
        </w:rPr>
        <w:t>представителя нанимателя (</w:t>
      </w:r>
      <w:r w:rsidRPr="00867464">
        <w:rPr>
          <w:rFonts w:ascii="Times New Roman" w:hAnsi="Times New Roman" w:cs="Times New Roman"/>
          <w:bCs/>
          <w:sz w:val="28"/>
          <w:szCs w:val="28"/>
        </w:rPr>
        <w:t>работодателя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обо всех случаях обращения к ним лиц в целях склонения их к совершению коррупционных правонарушений.</w:t>
      </w:r>
    </w:p>
    <w:p w14:paraId="161B916E" w14:textId="77777777" w:rsidR="004738F2" w:rsidRPr="00867464" w:rsidRDefault="004738F2" w:rsidP="004738F2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867464">
        <w:rPr>
          <w:rFonts w:ascii="Times New Roman" w:hAnsi="Times New Roman" w:cs="Times New Roman"/>
          <w:bCs/>
          <w:sz w:val="28"/>
          <w:szCs w:val="28"/>
        </w:rPr>
        <w:t>В случае поступления к</w:t>
      </w:r>
      <w:r w:rsidRPr="00B90C4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униципальному служащему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обращения в целях склонения к совершению коррупционных правонарушений указанный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униципальный служащий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обязан незамедлительно устно уведомить </w:t>
      </w:r>
      <w:r>
        <w:rPr>
          <w:rFonts w:ascii="Times New Roman" w:hAnsi="Times New Roman" w:cs="Times New Roman"/>
          <w:bCs/>
          <w:sz w:val="28"/>
          <w:szCs w:val="28"/>
        </w:rPr>
        <w:t>представителя нанимателя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867464">
        <w:rPr>
          <w:rFonts w:ascii="Times New Roman" w:hAnsi="Times New Roman" w:cs="Times New Roman"/>
          <w:bCs/>
          <w:sz w:val="28"/>
          <w:szCs w:val="28"/>
        </w:rPr>
        <w:t>работодателя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. В течение одного рабочего дня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униципальный служащий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обязан направить</w:t>
      </w:r>
      <w:r w:rsidRPr="000D40B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представителю нанимателя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867464">
        <w:rPr>
          <w:rFonts w:ascii="Times New Roman" w:hAnsi="Times New Roman" w:cs="Times New Roman"/>
          <w:bCs/>
          <w:sz w:val="28"/>
          <w:szCs w:val="28"/>
        </w:rPr>
        <w:t>работодателю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уведомление в письменной форме.</w:t>
      </w:r>
    </w:p>
    <w:p w14:paraId="3AA6F144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При невозможности направить уведомление в указанный срок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(в случае болезни, командировки, отпуска и т.д.)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униципальный служащий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направляет </w:t>
      </w:r>
      <w:r>
        <w:rPr>
          <w:rFonts w:ascii="Times New Roman" w:hAnsi="Times New Roman" w:cs="Times New Roman"/>
          <w:bCs/>
          <w:sz w:val="28"/>
          <w:szCs w:val="28"/>
        </w:rPr>
        <w:t>представителю нанимателя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867464">
        <w:rPr>
          <w:rFonts w:ascii="Times New Roman" w:hAnsi="Times New Roman" w:cs="Times New Roman"/>
          <w:bCs/>
          <w:sz w:val="28"/>
          <w:szCs w:val="28"/>
        </w:rPr>
        <w:t>работодателю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уведомление в течение одного рабочего дня после прибытия на рабочее место.</w:t>
      </w:r>
    </w:p>
    <w:p w14:paraId="3182A268" w14:textId="77777777" w:rsidR="004738F2" w:rsidRPr="00867464" w:rsidRDefault="004738F2" w:rsidP="004738F2">
      <w:pPr>
        <w:pStyle w:val="ConsPlusNormal"/>
        <w:widowControl/>
        <w:numPr>
          <w:ilvl w:val="0"/>
          <w:numId w:val="2"/>
        </w:numPr>
        <w:suppressAutoHyphens/>
        <w:autoSpaceDE/>
        <w:autoSpaceDN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В уведомлении должны содержаться следующие сведения:</w:t>
      </w:r>
    </w:p>
    <w:p w14:paraId="7B9D4E6A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14:paraId="5CD62228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замещаемая должность;</w:t>
      </w:r>
    </w:p>
    <w:p w14:paraId="1DE936DE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обстоятельства, при которых произошло обращение в целях склонения к совершению коррупционных правонарушений;</w:t>
      </w:r>
    </w:p>
    <w:p w14:paraId="16EAB06D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14:paraId="447F0DE7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14:paraId="59453B9F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14:paraId="500D2165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lastRenderedPageBreak/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14:paraId="22C70958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14:paraId="48BE2CCA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подпись уведомителя;</w:t>
      </w:r>
    </w:p>
    <w:p w14:paraId="42C92796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дата составления уведомления.</w:t>
      </w:r>
    </w:p>
    <w:p w14:paraId="3A00760A" w14:textId="77777777" w:rsidR="004738F2" w:rsidRPr="00BA43A8" w:rsidRDefault="004738F2" w:rsidP="004738F2">
      <w:pPr>
        <w:pStyle w:val="ConsPlusNormal"/>
        <w:widowControl/>
        <w:numPr>
          <w:ilvl w:val="0"/>
          <w:numId w:val="1"/>
        </w:numPr>
        <w:suppressAutoHyphens/>
        <w:autoSpaceDE/>
        <w:autoSpaceDN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 xml:space="preserve">Работодатель рассматривает уведомление и передает его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отдел правовой и кадровой работы аппарата Думы Ханты-Мансийского района 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для регистрации в </w:t>
      </w:r>
      <w:hyperlink w:anchor="Par99" w:history="1">
        <w:r w:rsidRPr="003A5D8B">
          <w:rPr>
            <w:rStyle w:val="ac"/>
            <w:rFonts w:ascii="Times New Roman" w:hAnsi="Times New Roman" w:cs="Times New Roman"/>
            <w:bCs/>
            <w:sz w:val="28"/>
            <w:szCs w:val="28"/>
          </w:rPr>
          <w:t>журнале</w:t>
        </w:r>
      </w:hyperlink>
      <w:r w:rsidRPr="003A5D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регистрации и учета уведомлений о фактах обращения в целях склонения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 служащих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к совершению коррупционных правонарушений (</w:t>
      </w:r>
      <w:r w:rsidRPr="00BA43A8">
        <w:rPr>
          <w:rFonts w:ascii="Times New Roman" w:hAnsi="Times New Roman" w:cs="Times New Roman"/>
          <w:bCs/>
          <w:sz w:val="28"/>
          <w:szCs w:val="28"/>
        </w:rPr>
        <w:t>далее – журнал)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который оформляется по форме, установленной </w:t>
      </w:r>
      <w:r w:rsidRPr="00BA43A8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BA43A8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bCs/>
          <w:sz w:val="28"/>
          <w:szCs w:val="28"/>
        </w:rPr>
        <w:t>Положению. Указанное уведомление регистрируется</w:t>
      </w:r>
      <w:r w:rsidRPr="00BA43A8">
        <w:rPr>
          <w:rFonts w:ascii="Times New Roman" w:hAnsi="Times New Roman" w:cs="Times New Roman"/>
          <w:bCs/>
          <w:sz w:val="28"/>
          <w:szCs w:val="28"/>
        </w:rPr>
        <w:t xml:space="preserve"> в день получения уведомления.</w:t>
      </w:r>
    </w:p>
    <w:p w14:paraId="3EBD4196" w14:textId="77777777" w:rsidR="004738F2" w:rsidRPr="00867464" w:rsidRDefault="004738F2" w:rsidP="004738F2">
      <w:pPr>
        <w:pStyle w:val="ConsPlusNormal"/>
        <w:widowControl/>
        <w:numPr>
          <w:ilvl w:val="0"/>
          <w:numId w:val="1"/>
        </w:numPr>
        <w:suppressAutoHyphens/>
        <w:autoSpaceDE/>
        <w:autoSpaceDN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14:paraId="7D89FD2B" w14:textId="77777777" w:rsidR="004738F2" w:rsidRPr="00867464" w:rsidRDefault="004738F2" w:rsidP="004738F2">
      <w:pPr>
        <w:pStyle w:val="ConsPlusNormal"/>
        <w:widowControl/>
        <w:numPr>
          <w:ilvl w:val="0"/>
          <w:numId w:val="1"/>
        </w:numPr>
        <w:suppressAutoHyphens/>
        <w:autoSpaceDE/>
        <w:autoSpaceDN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 xml:space="preserve">С целью организации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проведения 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проверки </w:t>
      </w:r>
      <w:r>
        <w:rPr>
          <w:rFonts w:ascii="Times New Roman" w:hAnsi="Times New Roman" w:cs="Times New Roman"/>
          <w:bCs/>
          <w:sz w:val="28"/>
          <w:szCs w:val="28"/>
        </w:rPr>
        <w:t>представитель нанимателя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867464">
        <w:rPr>
          <w:rFonts w:ascii="Times New Roman" w:hAnsi="Times New Roman" w:cs="Times New Roman"/>
          <w:bCs/>
          <w:sz w:val="28"/>
          <w:szCs w:val="28"/>
        </w:rPr>
        <w:t>работодатель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в течение трех рабочих дней создает комиссию по проверке факта обращения в целях склонения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служащего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к совершению коррупционных правонарушений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комиссия).</w:t>
      </w:r>
    </w:p>
    <w:p w14:paraId="31C2471E" w14:textId="77777777" w:rsidR="004738F2" w:rsidRPr="00867464" w:rsidRDefault="004738F2" w:rsidP="004738F2">
      <w:pPr>
        <w:pStyle w:val="ConsPlusNormal"/>
        <w:widowControl/>
        <w:numPr>
          <w:ilvl w:val="0"/>
          <w:numId w:val="1"/>
        </w:numPr>
        <w:suppressAutoHyphens/>
        <w:autoSpaceDE/>
        <w:autoSpaceDN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 xml:space="preserve">Персональный состав комиссии (председатель, заместитель председателя, члены и секретарь комиссии) </w:t>
      </w:r>
      <w:r>
        <w:rPr>
          <w:rFonts w:ascii="Times New Roman" w:hAnsi="Times New Roman" w:cs="Times New Roman"/>
          <w:bCs/>
          <w:sz w:val="28"/>
          <w:szCs w:val="28"/>
        </w:rPr>
        <w:t>утверждается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представителя нанимателя (</w:t>
      </w:r>
      <w:r w:rsidRPr="00867464">
        <w:rPr>
          <w:rFonts w:ascii="Times New Roman" w:hAnsi="Times New Roman" w:cs="Times New Roman"/>
          <w:bCs/>
          <w:sz w:val="28"/>
          <w:szCs w:val="28"/>
        </w:rPr>
        <w:t>работодател</w:t>
      </w:r>
      <w:r>
        <w:rPr>
          <w:rFonts w:ascii="Times New Roman" w:hAnsi="Times New Roman" w:cs="Times New Roman"/>
          <w:bCs/>
          <w:sz w:val="28"/>
          <w:szCs w:val="28"/>
        </w:rPr>
        <w:t>я).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52F2457" w14:textId="77777777" w:rsidR="004738F2" w:rsidRPr="00867464" w:rsidRDefault="004738F2" w:rsidP="004738F2">
      <w:pPr>
        <w:pStyle w:val="ConsPlusNormal"/>
        <w:widowControl/>
        <w:numPr>
          <w:ilvl w:val="0"/>
          <w:numId w:val="1"/>
        </w:numPr>
        <w:suppressAutoHyphens/>
        <w:autoSpaceDE/>
        <w:autoSpaceDN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В ходе проверки должны быть установлены:</w:t>
      </w:r>
    </w:p>
    <w:p w14:paraId="7C91DA4B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 xml:space="preserve">причины и условия, которые способствовали обращению лица к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муниципальному служащему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с целью склонения его к совершению коррупционных правонарушений;</w:t>
      </w:r>
    </w:p>
    <w:p w14:paraId="02707466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действия (бездействие)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служащего</w:t>
      </w:r>
      <w:r w:rsidRPr="00867464">
        <w:rPr>
          <w:rFonts w:ascii="Times New Roman" w:hAnsi="Times New Roman" w:cs="Times New Roman"/>
          <w:bCs/>
          <w:sz w:val="28"/>
          <w:szCs w:val="28"/>
        </w:rPr>
        <w:t>, к незаконному исполнению которых его пытались склонить.</w:t>
      </w:r>
    </w:p>
    <w:p w14:paraId="2F2E17FD" w14:textId="77777777" w:rsidR="004738F2" w:rsidRPr="00867464" w:rsidRDefault="004738F2" w:rsidP="004738F2">
      <w:pPr>
        <w:pStyle w:val="ConsPlusNormal"/>
        <w:widowControl/>
        <w:numPr>
          <w:ilvl w:val="0"/>
          <w:numId w:val="1"/>
        </w:numPr>
        <w:suppressAutoHyphens/>
        <w:autoSpaceDE/>
        <w:autoSpaceDN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 xml:space="preserve">Результаты проверки комиссия представляет </w:t>
      </w:r>
      <w:r>
        <w:rPr>
          <w:rFonts w:ascii="Times New Roman" w:hAnsi="Times New Roman" w:cs="Times New Roman"/>
          <w:bCs/>
          <w:sz w:val="28"/>
          <w:szCs w:val="28"/>
        </w:rPr>
        <w:t>представителю нанимателя (</w:t>
      </w:r>
      <w:r w:rsidRPr="00867464">
        <w:rPr>
          <w:rFonts w:ascii="Times New Roman" w:hAnsi="Times New Roman" w:cs="Times New Roman"/>
          <w:bCs/>
          <w:sz w:val="28"/>
          <w:szCs w:val="28"/>
        </w:rPr>
        <w:t>работодателю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867464">
        <w:rPr>
          <w:rFonts w:ascii="Times New Roman" w:hAnsi="Times New Roman" w:cs="Times New Roman"/>
          <w:bCs/>
          <w:sz w:val="28"/>
          <w:szCs w:val="28"/>
        </w:rPr>
        <w:t xml:space="preserve"> в форме письменного заключения в трехдневный срок со дня окончания проверки.</w:t>
      </w:r>
    </w:p>
    <w:p w14:paraId="165B21D4" w14:textId="77777777" w:rsidR="004738F2" w:rsidRPr="00867464" w:rsidRDefault="004738F2" w:rsidP="004738F2">
      <w:pPr>
        <w:pStyle w:val="ConsPlusNormal"/>
        <w:widowControl/>
        <w:numPr>
          <w:ilvl w:val="0"/>
          <w:numId w:val="1"/>
        </w:numPr>
        <w:suppressAutoHyphens/>
        <w:autoSpaceDE/>
        <w:autoSpaceDN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В заключении указываются:</w:t>
      </w:r>
    </w:p>
    <w:p w14:paraId="412D6F1F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состав комиссии;</w:t>
      </w:r>
    </w:p>
    <w:p w14:paraId="070CDF71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сроки проведения проверки;</w:t>
      </w:r>
    </w:p>
    <w:p w14:paraId="13E4AA1A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14:paraId="465E55D3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14:paraId="2C0F6A34" w14:textId="77777777" w:rsidR="004738F2" w:rsidRPr="00867464" w:rsidRDefault="004738F2" w:rsidP="004738F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464">
        <w:rPr>
          <w:rFonts w:ascii="Times New Roman" w:hAnsi="Times New Roman" w:cs="Times New Roman"/>
          <w:bCs/>
          <w:sz w:val="28"/>
          <w:szCs w:val="28"/>
        </w:rPr>
        <w:t xml:space="preserve">причины и обстоятельства, способствовавшие обращению в целях склонения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служащего </w:t>
      </w:r>
      <w:r w:rsidRPr="00867464">
        <w:rPr>
          <w:rFonts w:ascii="Times New Roman" w:hAnsi="Times New Roman" w:cs="Times New Roman"/>
          <w:bCs/>
          <w:sz w:val="28"/>
          <w:szCs w:val="28"/>
        </w:rPr>
        <w:t>к совершению коррупционных правонарушений.</w:t>
      </w:r>
    </w:p>
    <w:p w14:paraId="666A0B9B" w14:textId="77777777" w:rsidR="004738F2" w:rsidRPr="00AF3E92" w:rsidRDefault="004738F2" w:rsidP="004738F2">
      <w:pPr>
        <w:pStyle w:val="ConsPlusNormal"/>
        <w:widowControl/>
        <w:numPr>
          <w:ilvl w:val="0"/>
          <w:numId w:val="1"/>
        </w:numPr>
        <w:suppressAutoHyphens/>
        <w:autoSpaceDE/>
        <w:autoSpaceDN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E92">
        <w:rPr>
          <w:rFonts w:ascii="Times New Roman" w:hAnsi="Times New Roman" w:cs="Times New Roman"/>
          <w:bCs/>
          <w:sz w:val="28"/>
          <w:szCs w:val="28"/>
        </w:rPr>
        <w:t xml:space="preserve">В случае подтверждения факта обращения в целях склонения муниципального служащего к совершению коррупционных правонарушений, комиссия в заключении дает рекомендации представителю нанимателя </w:t>
      </w:r>
      <w:r w:rsidRPr="00AF3E92">
        <w:rPr>
          <w:rFonts w:ascii="Times New Roman" w:hAnsi="Times New Roman" w:cs="Times New Roman"/>
          <w:bCs/>
          <w:sz w:val="28"/>
          <w:szCs w:val="28"/>
        </w:rPr>
        <w:lastRenderedPageBreak/>
        <w:t>(работодателю) о применении мер по недопущению коррупционного правонарушения.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3E92">
        <w:rPr>
          <w:rFonts w:ascii="Times New Roman" w:hAnsi="Times New Roman" w:cs="Times New Roman"/>
          <w:bCs/>
          <w:sz w:val="28"/>
          <w:szCs w:val="28"/>
        </w:rPr>
        <w:t>В этом случае уведомление с приложением материалов проверки направля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AF3E92">
        <w:rPr>
          <w:rFonts w:ascii="Times New Roman" w:hAnsi="Times New Roman" w:cs="Times New Roman"/>
          <w:bCs/>
          <w:sz w:val="28"/>
          <w:szCs w:val="28"/>
        </w:rPr>
        <w:t>тся представителем нанимателя (работодателем) в органы прокуратуры.</w:t>
      </w:r>
    </w:p>
    <w:p w14:paraId="0D4C146D" w14:textId="77777777" w:rsidR="004738F2" w:rsidRPr="005B4FFD" w:rsidRDefault="004738F2" w:rsidP="004738F2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867464">
        <w:rPr>
          <w:rFonts w:ascii="Times New Roman" w:hAnsi="Times New Roman"/>
          <w:bCs/>
          <w:sz w:val="28"/>
          <w:szCs w:val="28"/>
        </w:rPr>
        <w:t xml:space="preserve">В случае если факт обращения в целях склонения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служащего </w:t>
      </w:r>
      <w:r w:rsidRPr="00867464">
        <w:rPr>
          <w:rFonts w:ascii="Times New Roman" w:hAnsi="Times New Roman"/>
          <w:bCs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9F303C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ю</w:t>
      </w:r>
      <w:r w:rsidRPr="009F303C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F44E2A">
        <w:rPr>
          <w:rFonts w:ascii="Times New Roman" w:hAnsi="Times New Roman"/>
          <w:sz w:val="28"/>
          <w:szCs w:val="28"/>
        </w:rPr>
        <w:t xml:space="preserve"> </w:t>
      </w:r>
      <w:r w:rsidRPr="009F303C">
        <w:rPr>
          <w:rFonts w:ascii="Times New Roman" w:hAnsi="Times New Roman"/>
          <w:sz w:val="28"/>
          <w:szCs w:val="28"/>
        </w:rPr>
        <w:t>Дум</w:t>
      </w:r>
      <w:r>
        <w:rPr>
          <w:rFonts w:ascii="Times New Roman" w:hAnsi="Times New Roman"/>
          <w:sz w:val="28"/>
          <w:szCs w:val="28"/>
        </w:rPr>
        <w:t>е</w:t>
      </w:r>
      <w:r w:rsidRPr="009F3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Ханты-Мансийского района</w:t>
      </w:r>
      <w:r w:rsidRPr="006E70BF">
        <w:rPr>
          <w:rFonts w:ascii="Times New Roman" w:hAnsi="Times New Roman"/>
          <w:bCs/>
          <w:sz w:val="28"/>
          <w:szCs w:val="28"/>
        </w:rPr>
        <w:t xml:space="preserve"> </w:t>
      </w:r>
      <w:r w:rsidRPr="00867464">
        <w:rPr>
          <w:rFonts w:ascii="Times New Roman" w:hAnsi="Times New Roman"/>
          <w:bCs/>
          <w:sz w:val="28"/>
          <w:szCs w:val="28"/>
        </w:rPr>
        <w:t>для рассмотрения и принятия соответствующего решения</w:t>
      </w:r>
      <w:r>
        <w:rPr>
          <w:rFonts w:ascii="Times New Roman" w:hAnsi="Times New Roman"/>
          <w:bCs/>
          <w:sz w:val="28"/>
          <w:szCs w:val="28"/>
        </w:rPr>
        <w:t>.</w:t>
      </w:r>
      <w:r w:rsidRPr="00867464">
        <w:rPr>
          <w:rFonts w:ascii="Times New Roman" w:hAnsi="Times New Roman"/>
          <w:bCs/>
          <w:sz w:val="28"/>
          <w:szCs w:val="28"/>
        </w:rPr>
        <w:t xml:space="preserve"> </w:t>
      </w:r>
    </w:p>
    <w:p w14:paraId="3AB84847" w14:textId="77777777" w:rsidR="004738F2" w:rsidRDefault="004738F2" w:rsidP="004738F2">
      <w:pPr>
        <w:tabs>
          <w:tab w:val="left" w:pos="709"/>
        </w:tabs>
        <w:rPr>
          <w:rFonts w:ascii="Times New Roman" w:hAnsi="Times New Roman"/>
        </w:rPr>
      </w:pPr>
    </w:p>
    <w:p w14:paraId="4AB9ABDA" w14:textId="77777777" w:rsidR="004738F2" w:rsidRDefault="004738F2" w:rsidP="004738F2">
      <w:pPr>
        <w:tabs>
          <w:tab w:val="left" w:pos="709"/>
        </w:tabs>
        <w:rPr>
          <w:rFonts w:ascii="Times New Roman" w:hAnsi="Times New Roman"/>
        </w:rPr>
      </w:pPr>
    </w:p>
    <w:p w14:paraId="50029ECA" w14:textId="77777777" w:rsidR="004738F2" w:rsidRDefault="004738F2" w:rsidP="004738F2">
      <w:pPr>
        <w:tabs>
          <w:tab w:val="left" w:pos="709"/>
        </w:tabs>
        <w:rPr>
          <w:rFonts w:ascii="Times New Roman" w:hAnsi="Times New Roman"/>
        </w:rPr>
      </w:pPr>
    </w:p>
    <w:p w14:paraId="0F9287FF" w14:textId="77777777" w:rsidR="004738F2" w:rsidRDefault="004738F2" w:rsidP="004738F2">
      <w:pPr>
        <w:tabs>
          <w:tab w:val="left" w:pos="709"/>
        </w:tabs>
        <w:rPr>
          <w:rFonts w:ascii="Times New Roman" w:hAnsi="Times New Roman"/>
        </w:rPr>
      </w:pPr>
    </w:p>
    <w:p w14:paraId="03780899" w14:textId="77777777" w:rsidR="004738F2" w:rsidRDefault="004738F2" w:rsidP="004738F2">
      <w:pPr>
        <w:tabs>
          <w:tab w:val="left" w:pos="709"/>
        </w:tabs>
        <w:rPr>
          <w:rFonts w:ascii="Times New Roman" w:hAnsi="Times New Roman"/>
        </w:rPr>
      </w:pPr>
    </w:p>
    <w:p w14:paraId="2EEE8995" w14:textId="77777777" w:rsidR="004738F2" w:rsidRDefault="004738F2" w:rsidP="004738F2">
      <w:pPr>
        <w:tabs>
          <w:tab w:val="left" w:pos="709"/>
        </w:tabs>
        <w:rPr>
          <w:rFonts w:ascii="Times New Roman" w:hAnsi="Times New Roman"/>
        </w:rPr>
      </w:pPr>
    </w:p>
    <w:p w14:paraId="1020F538" w14:textId="77777777" w:rsidR="004738F2" w:rsidRDefault="004738F2" w:rsidP="004738F2">
      <w:pPr>
        <w:tabs>
          <w:tab w:val="left" w:pos="709"/>
        </w:tabs>
        <w:rPr>
          <w:rFonts w:ascii="Times New Roman" w:hAnsi="Times New Roman"/>
        </w:rPr>
      </w:pPr>
    </w:p>
    <w:p w14:paraId="5B6C21E2" w14:textId="77777777" w:rsidR="004738F2" w:rsidRDefault="004738F2" w:rsidP="004738F2">
      <w:pPr>
        <w:tabs>
          <w:tab w:val="left" w:pos="709"/>
        </w:tabs>
        <w:rPr>
          <w:rFonts w:ascii="Times New Roman" w:hAnsi="Times New Roman"/>
        </w:rPr>
      </w:pPr>
    </w:p>
    <w:p w14:paraId="7F95FA24" w14:textId="77777777" w:rsidR="009E428C" w:rsidRDefault="009E428C"/>
    <w:sectPr w:rsidR="009E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D50"/>
    <w:multiLevelType w:val="hybridMultilevel"/>
    <w:tmpl w:val="76AE8492"/>
    <w:lvl w:ilvl="0" w:tplc="31D2D18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E13A9"/>
    <w:multiLevelType w:val="hybridMultilevel"/>
    <w:tmpl w:val="3DD8EE66"/>
    <w:lvl w:ilvl="0" w:tplc="91FA8670">
      <w:start w:val="5"/>
      <w:numFmt w:val="decimal"/>
      <w:lvlText w:val="%1."/>
      <w:lvlJc w:val="left"/>
      <w:pPr>
        <w:ind w:left="106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610105">
    <w:abstractNumId w:val="1"/>
  </w:num>
  <w:num w:numId="2" w16cid:durableId="75937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39"/>
    <w:rsid w:val="004738F2"/>
    <w:rsid w:val="007415AC"/>
    <w:rsid w:val="009E428C"/>
    <w:rsid w:val="00A91A39"/>
    <w:rsid w:val="00F3353A"/>
    <w:rsid w:val="00F5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0BF5C-E9B6-4CAD-A268-60DFE9DD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8F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1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A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A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A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A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A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A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A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A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A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A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1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1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1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A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1A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1A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1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1A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1A3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738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styleId="ac">
    <w:name w:val="Hyperlink"/>
    <w:rsid w:val="004738F2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Дарулис Е.Г.</dc:creator>
  <cp:keywords/>
  <dc:description/>
  <cp:lastModifiedBy>Дарулис Е.Г.</cp:lastModifiedBy>
  <cp:revision>2</cp:revision>
  <dcterms:created xsi:type="dcterms:W3CDTF">2026-04-13T07:33:00Z</dcterms:created>
  <dcterms:modified xsi:type="dcterms:W3CDTF">2026-04-13T07:34:00Z</dcterms:modified>
</cp:coreProperties>
</file>