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D4" w:rsidRDefault="005531EC" w:rsidP="005531EC">
      <w:pPr>
        <w:pStyle w:val="a3"/>
        <w:ind w:left="0" w:right="-31"/>
        <w:jc w:val="right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48E8E4D" wp14:editId="1BF623B3">
            <wp:extent cx="5061244" cy="12731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244" cy="1273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2DFC">
        <w:rPr>
          <w:noProof/>
          <w:sz w:val="20"/>
          <w:szCs w:val="20"/>
          <w:lang w:eastAsia="ru-RU"/>
        </w:rPr>
        <w:t xml:space="preserve"> </w:t>
      </w:r>
      <w:r w:rsidR="0043337A" w:rsidRPr="0043337A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267C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1FF7B4" wp14:editId="006E87F1">
            <wp:extent cx="3774440" cy="16207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891" cy="1629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37A" w:rsidRPr="00D63143" w:rsidRDefault="0043337A" w:rsidP="00D63143">
      <w:pPr>
        <w:pStyle w:val="a3"/>
        <w:numPr>
          <w:ilvl w:val="0"/>
          <w:numId w:val="1"/>
        </w:numPr>
        <w:spacing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Под </w:t>
      </w:r>
      <w:r w:rsidRPr="00D63143">
        <w:rPr>
          <w:rFonts w:ascii="Times New Roman" w:eastAsia="+mj-ea" w:hAnsi="Times New Roman" w:cs="Times New Roman"/>
          <w:b/>
          <w:bCs/>
          <w:color w:val="000000"/>
          <w:kern w:val="24"/>
          <w:sz w:val="24"/>
          <w:szCs w:val="24"/>
        </w:rPr>
        <w:t xml:space="preserve">коррупцией 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на муниципальной службе понимается использование муниципальным служащим своих полномочий и доверенных ему прав государства в целях получения личной выгоды, противоречащее установленному законодательству. </w:t>
      </w:r>
    </w:p>
    <w:p w:rsidR="0043337A" w:rsidRPr="00D63143" w:rsidRDefault="0043337A" w:rsidP="00D631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143">
        <w:rPr>
          <w:rFonts w:ascii="Times New Roman" w:eastAsia="+mj-ea" w:hAnsi="Times New Roman" w:cs="Times New Roman"/>
          <w:b/>
          <w:bCs/>
          <w:color w:val="000000"/>
          <w:kern w:val="24"/>
          <w:sz w:val="24"/>
          <w:szCs w:val="24"/>
        </w:rPr>
        <w:t xml:space="preserve">Коррупционное правонарушение </w:t>
      </w:r>
      <w:r w:rsidRPr="00D63143">
        <w:rPr>
          <w:rFonts w:ascii="Times New Roman" w:eastAsia="+mj-ea" w:hAnsi="Times New Roman" w:cs="Times New Roman"/>
          <w:i/>
          <w:iCs/>
          <w:color w:val="000000"/>
          <w:kern w:val="24"/>
          <w:sz w:val="24"/>
          <w:szCs w:val="24"/>
        </w:rPr>
        <w:t xml:space="preserve">- 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это отдельное проявление коррупции, которое влечет за собой последствия в виде дисциплинарной, административной, гражданско-правовой или уголовной ответственности в зависимости от его характера и тяжести. Действие или бездействие муниципального служащего, которое в ситуации конфликта интересов создает условия для получения им доходов в виде денег, ценностей, иного имущества или услуг имущественного характера, иных имущественных прав для себя или для третьих лиц считается </w:t>
      </w:r>
      <w:r w:rsidRPr="00D63143">
        <w:rPr>
          <w:rFonts w:ascii="Times New Roman" w:eastAsia="+mj-ea" w:hAnsi="Times New Roman" w:cs="Times New Roman"/>
          <w:b/>
          <w:bCs/>
          <w:color w:val="000000"/>
          <w:kern w:val="24"/>
          <w:sz w:val="24"/>
          <w:szCs w:val="24"/>
        </w:rPr>
        <w:t>коррупционным поведением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.</w:t>
      </w:r>
      <w:r w:rsidRPr="00D63143">
        <w:rPr>
          <w:noProof/>
          <w:sz w:val="24"/>
          <w:szCs w:val="24"/>
          <w:lang w:eastAsia="ru-RU"/>
        </w:rPr>
        <w:t xml:space="preserve"> </w:t>
      </w:r>
    </w:p>
    <w:p w:rsidR="00D63143" w:rsidRPr="00D63143" w:rsidRDefault="00D63143" w:rsidP="00D6314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CD4" w:rsidRPr="00D63143" w:rsidRDefault="00267CD4" w:rsidP="00D6314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143">
        <w:rPr>
          <w:rFonts w:ascii="Times New Roman" w:hAnsi="Times New Roman" w:cs="Times New Roman"/>
          <w:b/>
          <w:sz w:val="24"/>
          <w:szCs w:val="24"/>
        </w:rPr>
        <w:t>Муниципальному служащему в связи с прохождением службы запрещается:</w:t>
      </w:r>
    </w:p>
    <w:p w:rsidR="004D0C25" w:rsidRPr="00D63143" w:rsidRDefault="004D0C25" w:rsidP="00D63143">
      <w:pPr>
        <w:numPr>
          <w:ilvl w:val="0"/>
          <w:numId w:val="2"/>
        </w:numPr>
        <w:spacing w:after="0" w:line="216" w:lineRule="auto"/>
        <w:ind w:left="567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быть избранным или назначенным на государственную должность Российской Федерации либо государственную должность </w:t>
      </w:r>
      <w:r w:rsidR="00D63143"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ХМАО-Югры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, муниципальную должность, на должность государственной службы; </w:t>
      </w:r>
    </w:p>
    <w:p w:rsidR="004D0C25" w:rsidRPr="00D63143" w:rsidRDefault="004D0C25" w:rsidP="00D63143">
      <w:pPr>
        <w:numPr>
          <w:ilvl w:val="0"/>
          <w:numId w:val="2"/>
        </w:numPr>
        <w:spacing w:after="0" w:line="216" w:lineRule="auto"/>
        <w:ind w:left="567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лиц; </w:t>
      </w:r>
    </w:p>
    <w:p w:rsidR="004D0C25" w:rsidRPr="00D63143" w:rsidRDefault="004D0C25" w:rsidP="00D63143">
      <w:pPr>
        <w:numPr>
          <w:ilvl w:val="0"/>
          <w:numId w:val="2"/>
        </w:numPr>
        <w:spacing w:after="0" w:line="216" w:lineRule="auto"/>
        <w:ind w:left="567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использовать в целях, не связанных с исполнением должностных обязанностей, средств материально-технического, финансового и иного обеспечения, другого муниципального имущества; </w:t>
      </w:r>
    </w:p>
    <w:p w:rsidR="004D0C25" w:rsidRPr="00D63143" w:rsidRDefault="004D0C25" w:rsidP="00D63143">
      <w:pPr>
        <w:numPr>
          <w:ilvl w:val="0"/>
          <w:numId w:val="2"/>
        </w:numPr>
        <w:spacing w:after="0" w:line="216" w:lineRule="auto"/>
        <w:ind w:left="567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принимать без письменного разрешения Главы Администрации Ханты-Мансийского района награды, почетные и специальные звания за исключением случаев, установленных законодательством; </w:t>
      </w:r>
    </w:p>
    <w:p w:rsidR="004D0C25" w:rsidRPr="00D63143" w:rsidRDefault="004D0C25" w:rsidP="00D63143">
      <w:pPr>
        <w:numPr>
          <w:ilvl w:val="0"/>
          <w:numId w:val="2"/>
        </w:numPr>
        <w:spacing w:after="0" w:line="216" w:lineRule="auto"/>
        <w:ind w:left="567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быть поверенным или представителем по делам третьих лиц в органе местного самоуправления; </w:t>
      </w:r>
    </w:p>
    <w:p w:rsidR="004D0C25" w:rsidRPr="00D63143" w:rsidRDefault="004D0C25" w:rsidP="00D63143">
      <w:pPr>
        <w:numPr>
          <w:ilvl w:val="0"/>
          <w:numId w:val="2"/>
        </w:numPr>
        <w:spacing w:after="0" w:line="216" w:lineRule="auto"/>
        <w:ind w:left="567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заниматься другой оплачиваемой деятельностью, кроме преподавательской, научной и иной творческой деятельности; </w:t>
      </w:r>
    </w:p>
    <w:p w:rsidR="004D0C25" w:rsidRPr="00D63143" w:rsidRDefault="004D0C25" w:rsidP="00D63143">
      <w:pPr>
        <w:numPr>
          <w:ilvl w:val="0"/>
          <w:numId w:val="2"/>
        </w:numPr>
        <w:spacing w:after="0" w:line="216" w:lineRule="auto"/>
        <w:ind w:left="567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заниматься предпринимательской деятельностью лично или через доверенных лиц, а также участвовать в управлении коммерческой организацией; </w:t>
      </w:r>
    </w:p>
    <w:p w:rsidR="004D0C25" w:rsidRPr="00D63143" w:rsidRDefault="004D0C25" w:rsidP="00D63143">
      <w:pPr>
        <w:numPr>
          <w:ilvl w:val="0"/>
          <w:numId w:val="2"/>
        </w:numPr>
        <w:spacing w:after="0" w:line="216" w:lineRule="auto"/>
        <w:ind w:left="567"/>
        <w:contextualSpacing/>
        <w:jc w:val="both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без разрешения представителя нанимателя (работодателя) участвовать на безвозмездной основе в управлении некоммерческими организациями. </w:t>
      </w:r>
    </w:p>
    <w:p w:rsidR="00D63143" w:rsidRDefault="00D63143" w:rsidP="00D63143">
      <w:pPr>
        <w:spacing w:after="0" w:line="216" w:lineRule="auto"/>
        <w:ind w:left="567"/>
        <w:contextualSpacing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:rsidR="00D63143" w:rsidRPr="00D63143" w:rsidRDefault="00D63143" w:rsidP="00D63143">
      <w:pPr>
        <w:spacing w:after="0" w:line="216" w:lineRule="auto"/>
        <w:contextualSpacing/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 xml:space="preserve">Обязанности, запреты и ограничения в сфере противодействия коррупции определены: </w:t>
      </w:r>
    </w:p>
    <w:p w:rsidR="00D63143" w:rsidRPr="00D63143" w:rsidRDefault="00D63143" w:rsidP="00D63143">
      <w:pPr>
        <w:spacing w:after="0" w:line="216" w:lineRule="auto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- Федеральным законом от 25.12.2008 № 273-ФЗ «О противодействии коррупции»; </w:t>
      </w:r>
    </w:p>
    <w:p w:rsidR="00D63143" w:rsidRPr="00D63143" w:rsidRDefault="00D63143" w:rsidP="00D63143">
      <w:pPr>
        <w:spacing w:after="0" w:line="216" w:lineRule="auto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- Федеральным законом от 02.03.2007 № 25-ФЗ «О муниципальной службе в Российской Федерации»; </w:t>
      </w:r>
    </w:p>
    <w:p w:rsidR="004D0C25" w:rsidRPr="00D63143" w:rsidRDefault="00D63143" w:rsidP="00D63143">
      <w:pPr>
        <w:spacing w:after="0" w:line="216" w:lineRule="auto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и принятыми в их исполнение федеральными, региональными и муниципальными нормативными правовыми актами.</w:t>
      </w:r>
    </w:p>
    <w:p w:rsidR="004D0C25" w:rsidRPr="00D63143" w:rsidRDefault="004D0C25" w:rsidP="004D0C25">
      <w:pPr>
        <w:spacing w:after="0" w:line="216" w:lineRule="auto"/>
        <w:contextualSpacing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</w:p>
    <w:p w:rsidR="004D0C25" w:rsidRPr="00D63143" w:rsidRDefault="004D0C25" w:rsidP="00C873D6">
      <w:pPr>
        <w:numPr>
          <w:ilvl w:val="0"/>
          <w:numId w:val="2"/>
        </w:numPr>
        <w:spacing w:after="0" w:line="216" w:lineRule="auto"/>
        <w:ind w:left="142"/>
        <w:contextualSpacing/>
        <w:jc w:val="both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Конфликт интересов 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– ситуация, при которой личная заинтересованность муниципального служащего влияет или может повлиять на надлежащее, объективное и беспристрастное исполнение им должностных (служебных) обязанностей.</w:t>
      </w:r>
    </w:p>
    <w:p w:rsidR="004D0C25" w:rsidRPr="00D63143" w:rsidRDefault="004D0C25" w:rsidP="00C873D6">
      <w:pPr>
        <w:spacing w:after="0" w:line="216" w:lineRule="auto"/>
        <w:ind w:left="142"/>
        <w:contextualSpacing/>
        <w:jc w:val="both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</w:p>
    <w:p w:rsidR="004D0C25" w:rsidRPr="00D63143" w:rsidRDefault="004D0C25" w:rsidP="00C873D6">
      <w:pPr>
        <w:numPr>
          <w:ilvl w:val="0"/>
          <w:numId w:val="2"/>
        </w:numPr>
        <w:spacing w:after="0" w:line="216" w:lineRule="auto"/>
        <w:ind w:left="142"/>
        <w:contextualSpacing/>
        <w:jc w:val="both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В случае,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их в доверительное управление в соответствии с гражданским законодательством Российской Федерации</w:t>
      </w:r>
      <w:r w:rsidR="00AD6294"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.</w:t>
      </w:r>
    </w:p>
    <w:p w:rsidR="004D0C25" w:rsidRPr="00D63143" w:rsidRDefault="004D0C25" w:rsidP="00C873D6">
      <w:pPr>
        <w:numPr>
          <w:ilvl w:val="0"/>
          <w:numId w:val="2"/>
        </w:numPr>
        <w:spacing w:after="0" w:line="216" w:lineRule="auto"/>
        <w:ind w:left="142"/>
        <w:contextualSpacing/>
        <w:jc w:val="both"/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Муниципальный служащий, </w:t>
      </w:r>
      <w:r w:rsidRPr="00D63143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>не принявший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мер предотвращению и урегулированию конфликта интересов, </w:t>
      </w:r>
      <w:r w:rsidR="00D63143"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br/>
      </w:r>
      <w:r w:rsidRPr="00D63143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>не представивший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сведения о своих, супруги (супруга) и несовершеннолетних детей доходах, расходах, об имуществе и обязательствах имущественного характера либо представивший заведомо </w:t>
      </w:r>
      <w:r w:rsidRPr="00D63143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>недостоверные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или </w:t>
      </w:r>
      <w:r w:rsidRPr="00D63143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>неполные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сведения, </w:t>
      </w:r>
      <w:r w:rsidRPr="00D63143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>подлежит увольнению в связи с утратой доверия</w:t>
      </w:r>
      <w:r w:rsidR="00AD6294" w:rsidRPr="00D63143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>.</w:t>
      </w:r>
    </w:p>
    <w:p w:rsidR="00C873D6" w:rsidRDefault="004D0C25" w:rsidP="00C873D6">
      <w:pPr>
        <w:numPr>
          <w:ilvl w:val="0"/>
          <w:numId w:val="2"/>
        </w:numPr>
        <w:spacing w:after="0" w:line="216" w:lineRule="auto"/>
        <w:ind w:left="142"/>
        <w:contextualSpacing/>
        <w:jc w:val="both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</w:t>
      </w:r>
      <w:r w:rsidR="00D63143"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закона от 25 декабря 2008 года № 273-ФЗ «О противодействии коррупции»</w:t>
      </w:r>
      <w:r w:rsidRPr="00D6314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.</w:t>
      </w:r>
    </w:p>
    <w:p w:rsidR="00AD6294" w:rsidRPr="00D63143" w:rsidRDefault="00AD6294" w:rsidP="00C873D6">
      <w:pPr>
        <w:pStyle w:val="Default"/>
        <w:ind w:firstLine="708"/>
        <w:jc w:val="both"/>
        <w:rPr>
          <w:rFonts w:eastAsia="+mj-ea"/>
          <w:kern w:val="24"/>
        </w:rPr>
      </w:pPr>
      <w:r w:rsidRPr="00D63143">
        <w:rPr>
          <w:rFonts w:eastAsia="+mj-ea"/>
          <w:kern w:val="24"/>
        </w:rPr>
        <w:t xml:space="preserve">Муниципальный служащий не должен просить и принимать </w:t>
      </w:r>
      <w:r w:rsidRPr="00C873D6">
        <w:rPr>
          <w:rFonts w:eastAsia="+mj-ea"/>
          <w:b/>
          <w:kern w:val="24"/>
        </w:rPr>
        <w:t>подарки</w:t>
      </w:r>
      <w:r w:rsidRPr="00D63143">
        <w:rPr>
          <w:rFonts w:eastAsia="+mj-ea"/>
          <w:kern w:val="24"/>
        </w:rPr>
        <w:t xml:space="preserve">, предназначенные для него или его родственников и близких, способные повлиять или создать видимость влияния на его беспристрастность, стать вознаграждением или создать видимость вознаграждения, имеющего отношение к выполняемым должностным (служебным) обязанностям </w:t>
      </w:r>
    </w:p>
    <w:p w:rsidR="00C873D6" w:rsidRDefault="00AD6294" w:rsidP="00C873D6">
      <w:pPr>
        <w:pStyle w:val="Default"/>
        <w:ind w:firstLine="708"/>
        <w:jc w:val="both"/>
        <w:rPr>
          <w:rFonts w:eastAsia="+mj-ea"/>
          <w:kern w:val="24"/>
        </w:rPr>
      </w:pPr>
      <w:r w:rsidRPr="00D63143">
        <w:rPr>
          <w:rFonts w:eastAsia="+mj-ea"/>
          <w:b/>
          <w:kern w:val="24"/>
        </w:rPr>
        <w:t>Подарки,</w:t>
      </w:r>
      <w:r w:rsidRPr="00D63143">
        <w:rPr>
          <w:rFonts w:eastAsia="+mj-ea"/>
          <w:kern w:val="24"/>
        </w:rPr>
        <w:t xml:space="preserve">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по акту </w:t>
      </w:r>
      <w:r w:rsidR="00CC4BA3">
        <w:rPr>
          <w:rFonts w:eastAsia="+mj-ea"/>
          <w:kern w:val="24"/>
        </w:rPr>
        <w:t>(не позднее 3 рабочих дней со дня получения подарка)</w:t>
      </w:r>
      <w:r w:rsidR="00CC4BA3" w:rsidRPr="00CC4BA3">
        <w:rPr>
          <w:rFonts w:eastAsia="+mj-ea"/>
          <w:kern w:val="24"/>
        </w:rPr>
        <w:t xml:space="preserve"> </w:t>
      </w:r>
      <w:r w:rsidR="00CC4BA3" w:rsidRPr="00D63143">
        <w:rPr>
          <w:rFonts w:eastAsia="+mj-ea"/>
          <w:kern w:val="24"/>
        </w:rPr>
        <w:t xml:space="preserve">в </w:t>
      </w:r>
      <w:r w:rsidR="00CC4BA3">
        <w:rPr>
          <w:rFonts w:eastAsia="+mj-ea"/>
          <w:kern w:val="24"/>
        </w:rPr>
        <w:t>уполномоченный орган</w:t>
      </w:r>
      <w:r w:rsidRPr="00D63143">
        <w:rPr>
          <w:rFonts w:eastAsia="+mj-ea"/>
          <w:kern w:val="24"/>
        </w:rPr>
        <w:t>. Служащий, сдавший подарок, полученный им в связи с протокольными мероприятиями, может выкупить</w:t>
      </w:r>
      <w:r w:rsidR="00CC4BA3">
        <w:rPr>
          <w:rFonts w:eastAsia="+mj-ea"/>
          <w:kern w:val="24"/>
        </w:rPr>
        <w:t xml:space="preserve"> его, направив (не позднее двух месяцев со дня сдачи подарка) на имя представителя нанимателя (работодателя) соответствующее заявление</w:t>
      </w:r>
      <w:r w:rsidRPr="00D63143">
        <w:rPr>
          <w:rFonts w:eastAsia="+mj-ea"/>
          <w:kern w:val="24"/>
        </w:rPr>
        <w:t>.</w:t>
      </w:r>
    </w:p>
    <w:p w:rsidR="00AD6294" w:rsidRDefault="00C873D6" w:rsidP="00C873D6">
      <w:pPr>
        <w:pStyle w:val="Default"/>
        <w:ind w:firstLine="708"/>
        <w:jc w:val="both"/>
        <w:rPr>
          <w:rFonts w:eastAsia="+mj-ea"/>
          <w:kern w:val="24"/>
        </w:rPr>
      </w:pPr>
      <w:r w:rsidRPr="00C873D6">
        <w:rPr>
          <w:rFonts w:eastAsia="+mj-ea"/>
          <w:kern w:val="24"/>
        </w:rPr>
        <w:t>Получение муниципальным служащим в связи с исполнением должностных (служебных) обязанностей вознаграждения от физических и юридических лиц может создавать ситуации этической неопределенности и способствовать возникновению конфликта интересов на муниципальной службе.</w:t>
      </w:r>
    </w:p>
    <w:p w:rsidR="00CC4BA3" w:rsidRDefault="00CC4BA3" w:rsidP="00C873D6">
      <w:pPr>
        <w:pStyle w:val="Default"/>
        <w:ind w:firstLine="708"/>
        <w:jc w:val="both"/>
        <w:rPr>
          <w:rFonts w:eastAsia="+mj-ea"/>
          <w:kern w:val="24"/>
        </w:rPr>
      </w:pPr>
    </w:p>
    <w:p w:rsidR="00AD6294" w:rsidRDefault="00AD6294" w:rsidP="00C873D6">
      <w:pPr>
        <w:pStyle w:val="Default"/>
        <w:ind w:firstLine="708"/>
        <w:jc w:val="both"/>
        <w:rPr>
          <w:rFonts w:eastAsia="+mj-ea"/>
          <w:kern w:val="24"/>
        </w:rPr>
      </w:pPr>
      <w:r w:rsidRPr="00D63143">
        <w:rPr>
          <w:rFonts w:eastAsia="+mj-ea"/>
          <w:kern w:val="24"/>
        </w:rPr>
        <w:t xml:space="preserve">Муниципальный служащий вправе с предварительным письменным уведомлением представителя нанимателя (работодателя) </w:t>
      </w:r>
      <w:r w:rsidRPr="00CC4BA3">
        <w:rPr>
          <w:rFonts w:eastAsia="+mj-ea"/>
          <w:b/>
          <w:kern w:val="24"/>
        </w:rPr>
        <w:t>выполнять иную оплачиваемую работу</w:t>
      </w:r>
      <w:r w:rsidRPr="00D63143">
        <w:rPr>
          <w:rFonts w:eastAsia="+mj-ea"/>
          <w:kern w:val="24"/>
        </w:rPr>
        <w:t xml:space="preserve">, если это не повлечет за собой конфликт интересов, если иное не предусмотрено Федеральным законом «О муниципальной службе в Российской Федерации». </w:t>
      </w:r>
    </w:p>
    <w:p w:rsidR="00AD6294" w:rsidRPr="00D63143" w:rsidRDefault="00AD6294" w:rsidP="00C873D6">
      <w:pPr>
        <w:pStyle w:val="Default"/>
        <w:ind w:firstLine="708"/>
        <w:jc w:val="both"/>
        <w:rPr>
          <w:rFonts w:eastAsia="+mj-ea"/>
          <w:kern w:val="24"/>
        </w:rPr>
      </w:pPr>
      <w:r w:rsidRPr="00D63143">
        <w:rPr>
          <w:rFonts w:eastAsia="+mj-ea"/>
          <w:kern w:val="24"/>
        </w:rPr>
        <w:t xml:space="preserve">Гражданин, замещавший должность </w:t>
      </w:r>
      <w:r w:rsidRPr="00A90D1D">
        <w:rPr>
          <w:rFonts w:eastAsia="+mj-ea"/>
          <w:kern w:val="24"/>
        </w:rPr>
        <w:t>муниципальной службы,</w:t>
      </w:r>
      <w:r w:rsidRPr="00D63143">
        <w:rPr>
          <w:rFonts w:eastAsia="+mj-ea"/>
          <w:kern w:val="24"/>
        </w:rPr>
        <w:t xml:space="preserve"> включенную в перечень должностей, разработанный во исполнение требований </w:t>
      </w:r>
      <w:r w:rsidRPr="00D63143">
        <w:rPr>
          <w:rFonts w:eastAsia="+mj-ea"/>
          <w:b/>
          <w:kern w:val="24"/>
        </w:rPr>
        <w:t xml:space="preserve">ст. 12 Федерального закона «О противодействии коррупции», </w:t>
      </w:r>
      <w:r w:rsidRPr="00D63143">
        <w:rPr>
          <w:rFonts w:eastAsia="+mj-ea"/>
          <w:kern w:val="24"/>
        </w:rPr>
        <w:t xml:space="preserve">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поведению. </w:t>
      </w:r>
    </w:p>
    <w:p w:rsidR="00AD6294" w:rsidRDefault="00AD6294" w:rsidP="00F85C2A">
      <w:pPr>
        <w:pStyle w:val="Default"/>
        <w:ind w:firstLine="708"/>
        <w:jc w:val="both"/>
        <w:rPr>
          <w:rFonts w:eastAsia="+mj-ea"/>
          <w:kern w:val="24"/>
        </w:rPr>
      </w:pPr>
      <w:r w:rsidRPr="00D63143">
        <w:rPr>
          <w:rFonts w:eastAsia="+mj-ea"/>
          <w:kern w:val="24"/>
        </w:rPr>
        <w:t xml:space="preserve">Неисполнение гражданином, замещавшим должности муниципальной службы, перечень которых устанавливается нормативными правовыми актами Российской Федерации, после увольнения с муниципальной службы указанного требования влечет прекращение трудового договора, заключенного с указанным гражданином. </w:t>
      </w:r>
    </w:p>
    <w:p w:rsidR="00CC4BA3" w:rsidRDefault="00CC4BA3" w:rsidP="00CC4BA3">
      <w:pPr>
        <w:pStyle w:val="Default"/>
        <w:ind w:firstLine="708"/>
        <w:rPr>
          <w:rFonts w:eastAsia="+mj-ea"/>
          <w:kern w:val="24"/>
        </w:rPr>
      </w:pPr>
    </w:p>
    <w:p w:rsidR="003A2F28" w:rsidRDefault="003A2F28" w:rsidP="00CC4BA3">
      <w:pPr>
        <w:pStyle w:val="Default"/>
        <w:ind w:firstLine="708"/>
        <w:rPr>
          <w:rFonts w:eastAsia="+mj-ea"/>
          <w:kern w:val="24"/>
        </w:rPr>
      </w:pPr>
    </w:p>
    <w:p w:rsidR="000B01E9" w:rsidRDefault="000B01E9" w:rsidP="000B01E9">
      <w:pPr>
        <w:pStyle w:val="Default"/>
      </w:pPr>
    </w:p>
    <w:p w:rsidR="003A2F28" w:rsidRPr="000B01E9" w:rsidRDefault="000B01E9" w:rsidP="000B01E9">
      <w:pPr>
        <w:pStyle w:val="Default"/>
        <w:ind w:firstLine="708"/>
        <w:jc w:val="both"/>
        <w:rPr>
          <w:rFonts w:eastAsia="+mj-ea"/>
          <w:kern w:val="24"/>
        </w:rPr>
      </w:pPr>
      <w:r w:rsidRPr="000B01E9">
        <w:rPr>
          <w:color w:val="auto"/>
        </w:rPr>
        <w:t xml:space="preserve">В соответствии со </w:t>
      </w:r>
      <w:r w:rsidRPr="00A90D1D">
        <w:rPr>
          <w:b/>
          <w:bCs/>
          <w:color w:val="auto"/>
        </w:rPr>
        <w:t xml:space="preserve">ст. 19.29 КоАП РФ </w:t>
      </w:r>
      <w:r w:rsidRPr="000B01E9">
        <w:t xml:space="preserve"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муниципального служащего, замещающего должность, включенную в перечень, установленный нормативными правовыми актами, либо бывшего муниципального служащего, замещавшего такую должность, с нарушением требований, предусмотренных Федеральным законом «О противодействии коррупции» влечет наложение административного штрафа на граждан </w:t>
      </w:r>
      <w:r w:rsidRPr="000B01E9">
        <w:rPr>
          <w:b/>
          <w:bCs/>
        </w:rPr>
        <w:t xml:space="preserve">от 2 до 4 </w:t>
      </w:r>
      <w:proofErr w:type="spellStart"/>
      <w:r w:rsidRPr="000B01E9">
        <w:rPr>
          <w:b/>
          <w:bCs/>
        </w:rPr>
        <w:t>тыс.руб</w:t>
      </w:r>
      <w:proofErr w:type="spellEnd"/>
      <w:r w:rsidRPr="000B01E9">
        <w:rPr>
          <w:color w:val="FF0000"/>
        </w:rPr>
        <w:t>.</w:t>
      </w:r>
      <w:r w:rsidRPr="000B01E9">
        <w:t xml:space="preserve">; на должностных лиц - </w:t>
      </w:r>
      <w:r w:rsidRPr="000B01E9">
        <w:rPr>
          <w:b/>
          <w:bCs/>
        </w:rPr>
        <w:t xml:space="preserve">от 20 до 50 </w:t>
      </w:r>
      <w:proofErr w:type="spellStart"/>
      <w:r w:rsidRPr="000B01E9">
        <w:rPr>
          <w:b/>
          <w:bCs/>
        </w:rPr>
        <w:t>тыс.руб</w:t>
      </w:r>
      <w:proofErr w:type="spellEnd"/>
      <w:r w:rsidRPr="000B01E9">
        <w:t xml:space="preserve">.; на юридических лиц - </w:t>
      </w:r>
      <w:r w:rsidRPr="000B01E9">
        <w:rPr>
          <w:b/>
          <w:bCs/>
        </w:rPr>
        <w:t xml:space="preserve">от 100 до 500 </w:t>
      </w:r>
      <w:proofErr w:type="spellStart"/>
      <w:r w:rsidRPr="000B01E9">
        <w:rPr>
          <w:b/>
          <w:bCs/>
        </w:rPr>
        <w:t>тыс.руб</w:t>
      </w:r>
      <w:proofErr w:type="spellEnd"/>
      <w:r w:rsidRPr="000B01E9">
        <w:rPr>
          <w:b/>
          <w:bCs/>
        </w:rPr>
        <w:t>.</w:t>
      </w:r>
    </w:p>
    <w:p w:rsidR="000B01E9" w:rsidRPr="000B01E9" w:rsidRDefault="000B01E9" w:rsidP="000B01E9">
      <w:pPr>
        <w:pStyle w:val="Default"/>
        <w:ind w:firstLine="708"/>
        <w:jc w:val="both"/>
        <w:rPr>
          <w:rFonts w:eastAsia="+mj-ea"/>
          <w:kern w:val="24"/>
        </w:rPr>
      </w:pPr>
      <w:r w:rsidRPr="000B01E9">
        <w:rPr>
          <w:rFonts w:eastAsia="+mj-ea"/>
          <w:b/>
          <w:kern w:val="24"/>
        </w:rPr>
        <w:t>Муниципальные служащие</w:t>
      </w:r>
      <w:r w:rsidRPr="000B01E9">
        <w:rPr>
          <w:rFonts w:eastAsia="+mj-ea"/>
          <w:kern w:val="24"/>
        </w:rPr>
        <w:t xml:space="preserve"> ежегодно, </w:t>
      </w:r>
      <w:r w:rsidRPr="000B01E9">
        <w:rPr>
          <w:rFonts w:eastAsia="+mj-ea"/>
          <w:b/>
          <w:kern w:val="24"/>
        </w:rPr>
        <w:t>не позднее 30 апреля,</w:t>
      </w:r>
      <w:r w:rsidRPr="000B01E9">
        <w:rPr>
          <w:rFonts w:eastAsia="+mj-ea"/>
          <w:kern w:val="24"/>
        </w:rPr>
        <w:t xml:space="preserve"> представляют сведения о своих, супруги (супруга) и несовершеннолетних детей доходах, расходах, об имуществе и обязательствах имущественного характера. </w:t>
      </w:r>
    </w:p>
    <w:p w:rsidR="000B01E9" w:rsidRPr="000B01E9" w:rsidRDefault="000B01E9" w:rsidP="000B01E9">
      <w:pPr>
        <w:pStyle w:val="Default"/>
        <w:ind w:firstLine="708"/>
        <w:jc w:val="both"/>
        <w:rPr>
          <w:rFonts w:eastAsia="+mj-ea"/>
          <w:kern w:val="24"/>
        </w:rPr>
      </w:pPr>
      <w:r w:rsidRPr="000B01E9">
        <w:rPr>
          <w:rFonts w:eastAsia="+mj-ea"/>
          <w:kern w:val="24"/>
        </w:rPr>
        <w:t xml:space="preserve">При установлении в представленных сведениях ошибок </w:t>
      </w:r>
      <w:r w:rsidRPr="00A90D1D">
        <w:rPr>
          <w:rFonts w:eastAsia="+mj-ea"/>
          <w:b/>
          <w:kern w:val="24"/>
        </w:rPr>
        <w:t>уточненные сведения</w:t>
      </w:r>
      <w:r w:rsidRPr="000B01E9">
        <w:rPr>
          <w:rFonts w:eastAsia="+mj-ea"/>
          <w:kern w:val="24"/>
        </w:rPr>
        <w:t xml:space="preserve"> могут быть поданы в течение </w:t>
      </w:r>
      <w:r w:rsidRPr="000B01E9">
        <w:rPr>
          <w:rFonts w:eastAsia="+mj-ea"/>
          <w:b/>
          <w:kern w:val="24"/>
        </w:rPr>
        <w:t xml:space="preserve">одного месяца </w:t>
      </w:r>
      <w:r w:rsidRPr="000B01E9">
        <w:rPr>
          <w:rFonts w:eastAsia="+mj-ea"/>
          <w:kern w:val="24"/>
        </w:rPr>
        <w:t xml:space="preserve">после окончания срока представления сведений о доходах. </w:t>
      </w:r>
    </w:p>
    <w:p w:rsidR="000B01E9" w:rsidRDefault="000B01E9" w:rsidP="000B01E9">
      <w:pPr>
        <w:pStyle w:val="Default"/>
        <w:ind w:firstLine="708"/>
        <w:jc w:val="both"/>
        <w:rPr>
          <w:rFonts w:eastAsia="+mj-ea"/>
          <w:kern w:val="24"/>
        </w:rPr>
      </w:pPr>
      <w:r w:rsidRPr="000B01E9">
        <w:rPr>
          <w:rFonts w:eastAsia="+mj-ea"/>
          <w:b/>
          <w:kern w:val="24"/>
        </w:rPr>
        <w:t>Сведения о расходах</w:t>
      </w:r>
      <w:r w:rsidRPr="000B01E9">
        <w:rPr>
          <w:rFonts w:eastAsia="+mj-ea"/>
          <w:kern w:val="24"/>
        </w:rPr>
        <w:t xml:space="preserve"> представляется лишь в том случае, если общая сумма сделки превышает общий доход лица, его супруги и несовершеннолетних детей </w:t>
      </w:r>
      <w:r w:rsidRPr="000B01E9">
        <w:rPr>
          <w:rFonts w:eastAsia="+mj-ea"/>
          <w:b/>
          <w:kern w:val="24"/>
        </w:rPr>
        <w:t>за три последних года</w:t>
      </w:r>
      <w:r w:rsidRPr="000B01E9">
        <w:rPr>
          <w:rFonts w:eastAsia="+mj-ea"/>
          <w:kern w:val="24"/>
        </w:rPr>
        <w:t xml:space="preserve">, предшествующих отчетному периоду. </w:t>
      </w:r>
    </w:p>
    <w:p w:rsidR="00A90D1D" w:rsidRPr="000B01E9" w:rsidRDefault="00A90D1D" w:rsidP="000B01E9">
      <w:pPr>
        <w:pStyle w:val="Default"/>
        <w:ind w:firstLine="708"/>
        <w:jc w:val="both"/>
        <w:rPr>
          <w:rFonts w:eastAsia="+mj-ea"/>
          <w:kern w:val="24"/>
        </w:rPr>
      </w:pPr>
    </w:p>
    <w:p w:rsidR="00A90D1D" w:rsidRPr="005531EC" w:rsidRDefault="00A90D1D" w:rsidP="00A9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6FC0"/>
          <w:sz w:val="24"/>
          <w:szCs w:val="24"/>
        </w:rPr>
        <w:t xml:space="preserve">Если </w:t>
      </w:r>
      <w:r w:rsidRPr="005531EC">
        <w:rPr>
          <w:rFonts w:ascii="Times New Roman" w:hAnsi="Times New Roman" w:cs="Times New Roman"/>
          <w:b/>
          <w:bCs/>
          <w:color w:val="006FC0"/>
          <w:sz w:val="24"/>
          <w:szCs w:val="24"/>
        </w:rPr>
        <w:t>Вас склоняют к совершению</w:t>
      </w:r>
      <w:r>
        <w:rPr>
          <w:rFonts w:ascii="Times New Roman" w:hAnsi="Times New Roman" w:cs="Times New Roman"/>
          <w:b/>
          <w:bCs/>
          <w:color w:val="006FC0"/>
          <w:sz w:val="24"/>
          <w:szCs w:val="24"/>
        </w:rPr>
        <w:t xml:space="preserve"> коррупционного правонарушения</w:t>
      </w:r>
    </w:p>
    <w:p w:rsidR="00A90D1D" w:rsidRPr="00F85C2A" w:rsidRDefault="00A90D1D" w:rsidP="00A9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Сообщите работодателю, в органы прокуратуры или другие государственные органы</w:t>
      </w:r>
      <w:r w:rsidRPr="00F85C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90D1D" w:rsidRPr="00F85C2A" w:rsidRDefault="00A90D1D" w:rsidP="00A9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C2A">
        <w:rPr>
          <w:rFonts w:ascii="Times New Roman" w:hAnsi="Times New Roman" w:cs="Times New Roman"/>
          <w:color w:val="000000"/>
          <w:sz w:val="24"/>
          <w:szCs w:val="24"/>
        </w:rPr>
        <w:t xml:space="preserve">Невыполнение муниципальным служащим обязанности уведомлять представителя нанимателя (работодателя) о фактах обращения в целях склонения муниципального служащего к совершению коррупционных правонарушений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</w:p>
    <w:p w:rsidR="00A90D1D" w:rsidRPr="00F85C2A" w:rsidRDefault="00A90D1D" w:rsidP="00A9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C2A">
        <w:rPr>
          <w:rFonts w:ascii="Times New Roman" w:hAnsi="Times New Roman" w:cs="Times New Roman"/>
          <w:color w:val="000000"/>
          <w:sz w:val="24"/>
          <w:szCs w:val="24"/>
        </w:rPr>
        <w:t xml:space="preserve">Независимо от занимаемой должности муниципальной службы муниципальному служащему следует принимать меры антикоррупционной защиты, направленные на предотвращении коррупционных ситуаций и их последствий </w:t>
      </w:r>
    </w:p>
    <w:p w:rsidR="00A90D1D" w:rsidRPr="005531EC" w:rsidRDefault="00A90D1D" w:rsidP="00A9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85C2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служащий, </w:t>
      </w:r>
      <w:r w:rsidRPr="00F85C2A">
        <w:rPr>
          <w:rFonts w:ascii="Times New Roman" w:hAnsi="Times New Roman" w:cs="Times New Roman"/>
          <w:b/>
          <w:color w:val="000000"/>
          <w:sz w:val="24"/>
          <w:szCs w:val="24"/>
        </w:rPr>
        <w:t>сообщивший</w:t>
      </w:r>
      <w:r w:rsidRPr="00F85C2A">
        <w:rPr>
          <w:rFonts w:ascii="Times New Roman" w:hAnsi="Times New Roman" w:cs="Times New Roman"/>
          <w:color w:val="000000"/>
          <w:sz w:val="24"/>
          <w:szCs w:val="24"/>
        </w:rPr>
        <w:t xml:space="preserve"> о совершении коррупционного правонарушения иным служащим, находится под защитой государства</w:t>
      </w:r>
      <w:r w:rsidRPr="005531EC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90D1D" w:rsidRPr="00A90D1D" w:rsidRDefault="00A90D1D" w:rsidP="00A90D1D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6FC0"/>
          <w:sz w:val="23"/>
          <w:szCs w:val="23"/>
        </w:rPr>
      </w:pPr>
      <w:r w:rsidRPr="00A90D1D">
        <w:rPr>
          <w:rFonts w:ascii="Times New Roman" w:hAnsi="Times New Roman" w:cs="Times New Roman"/>
          <w:b/>
          <w:bCs/>
          <w:color w:val="006FC0"/>
          <w:sz w:val="23"/>
          <w:szCs w:val="23"/>
        </w:rPr>
        <w:t>Если Вам стали известны факты совершения государственными (муниципальными) служащими, лицами, замещающими государственные (муниципальные) должности, коррупционных правонарушений:</w:t>
      </w:r>
    </w:p>
    <w:p w:rsidR="00A90D1D" w:rsidRPr="00D00238" w:rsidRDefault="00A90D1D" w:rsidP="00A90D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- злоупотребление служебным положением; </w:t>
      </w:r>
    </w:p>
    <w:p w:rsidR="00A90D1D" w:rsidRPr="00D00238" w:rsidRDefault="00A90D1D" w:rsidP="00A90D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0238">
        <w:rPr>
          <w:rFonts w:ascii="Times New Roman" w:hAnsi="Times New Roman" w:cs="Times New Roman"/>
          <w:color w:val="000000"/>
          <w:sz w:val="23"/>
          <w:szCs w:val="23"/>
        </w:rPr>
        <w:t>- дача взятки, получ</w:t>
      </w:r>
      <w:bookmarkStart w:id="0" w:name="_GoBack"/>
      <w:bookmarkEnd w:id="0"/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ение взятки; </w:t>
      </w:r>
    </w:p>
    <w:p w:rsidR="00A90D1D" w:rsidRPr="00D00238" w:rsidRDefault="00A90D1D" w:rsidP="00A90D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- несоблюдение служащим обязанностей, ограничений и запретов, связанных с государственной (муниципальной) службой, </w:t>
      </w:r>
    </w:p>
    <w:p w:rsidR="00A90D1D" w:rsidRPr="00D00238" w:rsidRDefault="00A90D1D" w:rsidP="00A90D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- несоблюдение требований к служебному поведению государственного (муниципального) служащего, </w:t>
      </w:r>
    </w:p>
    <w:p w:rsidR="00A90D1D" w:rsidRPr="00D00238" w:rsidRDefault="00A90D1D" w:rsidP="00A90D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- наличие у служащего личной заинтересованности, которая приводит или может привести к конфликту интересов. </w:t>
      </w:r>
    </w:p>
    <w:p w:rsidR="00A90D1D" w:rsidRPr="00D00238" w:rsidRDefault="00A90D1D" w:rsidP="00A90D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Также, если у Вас есть конкретные предложения, направленные на совершенствование работы по противодействию коррупции в                           Ханты-Мансийском автономном округе – Югре, Вы можете сообщить об этом, позвонив на «телефон доверия»: </w:t>
      </w:r>
      <w:r w:rsidRPr="00A90D1D">
        <w:rPr>
          <w:rFonts w:ascii="Times New Roman" w:hAnsi="Times New Roman" w:cs="Times New Roman"/>
          <w:b/>
          <w:color w:val="000000"/>
          <w:sz w:val="23"/>
          <w:szCs w:val="23"/>
        </w:rPr>
        <w:t>8 (3467) 32-31-43, 8-800-101-86-00.</w:t>
      </w: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90D1D" w:rsidRPr="00D00238" w:rsidRDefault="00A90D1D" w:rsidP="00A90D1D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0238">
        <w:rPr>
          <w:rFonts w:ascii="Times New Roman" w:hAnsi="Times New Roman" w:cs="Times New Roman"/>
          <w:color w:val="000000"/>
          <w:sz w:val="23"/>
          <w:szCs w:val="23"/>
        </w:rPr>
        <w:t>В остальных случаях, если Вам известны конкретные факты нарушений антикоррупционного законодательства, Вы вправе обратиться в правоохранительные органы в установленном порядке:</w:t>
      </w:r>
    </w:p>
    <w:p w:rsidR="00A90D1D" w:rsidRPr="00D00238" w:rsidRDefault="00A90D1D" w:rsidP="00A90D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90D1D">
        <w:rPr>
          <w:rFonts w:ascii="Times New Roman" w:hAnsi="Times New Roman" w:cs="Times New Roman"/>
          <w:b/>
          <w:color w:val="000000"/>
          <w:sz w:val="23"/>
          <w:szCs w:val="23"/>
        </w:rPr>
        <w:t>8(3467) 35-21-39</w:t>
      </w: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 «Телефон доверия» Прокуратуры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Ханты-Мансийского автономного округа – Югры </w:t>
      </w:r>
    </w:p>
    <w:p w:rsidR="00A90D1D" w:rsidRPr="00D00238" w:rsidRDefault="00A90D1D" w:rsidP="00A90D1D">
      <w:pPr>
        <w:spacing w:after="75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90D1D">
        <w:rPr>
          <w:rFonts w:ascii="Times New Roman" w:hAnsi="Times New Roman" w:cs="Times New Roman"/>
          <w:b/>
          <w:color w:val="000000"/>
          <w:sz w:val="23"/>
          <w:szCs w:val="23"/>
        </w:rPr>
        <w:t>8(3467)39-83-00</w:t>
      </w:r>
      <w:r w:rsidRPr="00D00238">
        <w:rPr>
          <w:rFonts w:ascii="Times New Roman" w:hAnsi="Times New Roman" w:cs="Times New Roman"/>
          <w:color w:val="000000"/>
          <w:sz w:val="23"/>
          <w:szCs w:val="23"/>
        </w:rPr>
        <w:t xml:space="preserve"> «Телефон доверия» Управления Министерства внутренних дел Российской Федерации по Ханты-Мансийскому автономному округу - Югре </w:t>
      </w:r>
    </w:p>
    <w:p w:rsidR="00AD6294" w:rsidRPr="003A2F28" w:rsidRDefault="000B01E9" w:rsidP="000B01E9">
      <w:pPr>
        <w:pStyle w:val="Default"/>
        <w:ind w:firstLine="708"/>
        <w:jc w:val="both"/>
      </w:pPr>
      <w:r w:rsidRPr="004D0C25">
        <w:rPr>
          <w:rFonts w:eastAsia="+mj-ea"/>
          <w:noProof/>
          <w:kern w:val="24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644BF54" wp14:editId="166CA2CE">
            <wp:simplePos x="0" y="0"/>
            <wp:positionH relativeFrom="column">
              <wp:posOffset>1022</wp:posOffset>
            </wp:positionH>
            <wp:positionV relativeFrom="paragraph">
              <wp:posOffset>3268</wp:posOffset>
            </wp:positionV>
            <wp:extent cx="3567881" cy="1940312"/>
            <wp:effectExtent l="0" t="0" r="0" b="31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81" cy="194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294" w:rsidRPr="003A2F28">
        <w:rPr>
          <w:b/>
          <w:bCs/>
          <w:color w:val="auto"/>
        </w:rPr>
        <w:t xml:space="preserve">Уголовный кодекс Российской Федерации </w:t>
      </w:r>
      <w:r w:rsidR="00AD6294" w:rsidRPr="003A2F28">
        <w:rPr>
          <w:color w:val="auto"/>
        </w:rPr>
        <w:t xml:space="preserve">предусматривает уголовную ответственность как за </w:t>
      </w:r>
      <w:r w:rsidR="00AD6294" w:rsidRPr="003A2F28">
        <w:rPr>
          <w:b/>
          <w:bCs/>
          <w:color w:val="006FC0"/>
        </w:rPr>
        <w:t xml:space="preserve">получение </w:t>
      </w:r>
      <w:r w:rsidR="00AD6294" w:rsidRPr="003A2F28">
        <w:t xml:space="preserve">взятки, так и за </w:t>
      </w:r>
      <w:r w:rsidR="00AD6294" w:rsidRPr="003A2F28">
        <w:rPr>
          <w:b/>
          <w:bCs/>
          <w:color w:val="006FC0"/>
        </w:rPr>
        <w:t xml:space="preserve">дачу </w:t>
      </w:r>
      <w:r w:rsidR="00AD6294" w:rsidRPr="003A2F28">
        <w:t xml:space="preserve">взятки и </w:t>
      </w:r>
      <w:r w:rsidR="00AD6294" w:rsidRPr="003A2F28">
        <w:rPr>
          <w:b/>
          <w:bCs/>
          <w:color w:val="006FC0"/>
        </w:rPr>
        <w:t xml:space="preserve">посредничество </w:t>
      </w:r>
      <w:r w:rsidR="00AD6294" w:rsidRPr="003A2F28">
        <w:t xml:space="preserve">во взяточничестве. </w:t>
      </w:r>
    </w:p>
    <w:p w:rsidR="00AD6294" w:rsidRPr="003A2F28" w:rsidRDefault="00AD6294" w:rsidP="000B01E9">
      <w:pPr>
        <w:pStyle w:val="Default"/>
        <w:ind w:firstLine="708"/>
        <w:jc w:val="both"/>
      </w:pPr>
      <w:r w:rsidRPr="003A2F28">
        <w:t xml:space="preserve">Лицо, </w:t>
      </w:r>
      <w:r w:rsidRPr="003A2F28">
        <w:rPr>
          <w:b/>
          <w:bCs/>
          <w:color w:val="006FC0"/>
        </w:rPr>
        <w:t xml:space="preserve">давшее </w:t>
      </w:r>
      <w:r w:rsidRPr="003A2F28">
        <w:t xml:space="preserve">взятку, </w:t>
      </w:r>
      <w:r w:rsidRPr="003A2F28">
        <w:rPr>
          <w:b/>
          <w:bCs/>
          <w:color w:val="006FC0"/>
        </w:rPr>
        <w:t xml:space="preserve">освобождается </w:t>
      </w:r>
      <w:r w:rsidRPr="003A2F28">
        <w:t xml:space="preserve">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 </w:t>
      </w:r>
    </w:p>
    <w:p w:rsidR="00AD6294" w:rsidRPr="003A2F28" w:rsidRDefault="00AD6294" w:rsidP="000B01E9">
      <w:pPr>
        <w:pStyle w:val="Default"/>
        <w:ind w:firstLine="708"/>
        <w:jc w:val="both"/>
        <w:rPr>
          <w:color w:val="006FC0"/>
        </w:rPr>
      </w:pPr>
      <w:r w:rsidRPr="003A2F28">
        <w:t xml:space="preserve">При аналогичных обстоятельствах </w:t>
      </w:r>
      <w:r w:rsidRPr="003A2F28">
        <w:rPr>
          <w:b/>
          <w:bCs/>
          <w:color w:val="006FC0"/>
        </w:rPr>
        <w:t xml:space="preserve">освобождается </w:t>
      </w:r>
      <w:r w:rsidRPr="003A2F28">
        <w:t xml:space="preserve">от уголовной ответственности лицо за </w:t>
      </w:r>
      <w:r w:rsidRPr="003A2F28">
        <w:rPr>
          <w:b/>
          <w:bCs/>
          <w:color w:val="006FC0"/>
        </w:rPr>
        <w:t xml:space="preserve">посредничество во взяточничестве. </w:t>
      </w:r>
    </w:p>
    <w:p w:rsidR="000B01E9" w:rsidRDefault="000B01E9" w:rsidP="003A2F28">
      <w:pPr>
        <w:pStyle w:val="Default"/>
        <w:jc w:val="both"/>
        <w:rPr>
          <w:b/>
          <w:bCs/>
          <w:color w:val="006FC0"/>
        </w:rPr>
      </w:pPr>
    </w:p>
    <w:p w:rsidR="00AD6294" w:rsidRPr="003A2F28" w:rsidRDefault="00AD6294" w:rsidP="003A2F28">
      <w:pPr>
        <w:pStyle w:val="Default"/>
        <w:jc w:val="both"/>
        <w:rPr>
          <w:color w:val="006FC0"/>
        </w:rPr>
      </w:pPr>
      <w:r w:rsidRPr="003A2F28">
        <w:rPr>
          <w:b/>
          <w:bCs/>
          <w:color w:val="006FC0"/>
        </w:rPr>
        <w:t xml:space="preserve">Взяткой могут быть: </w:t>
      </w:r>
    </w:p>
    <w:p w:rsidR="00AD6294" w:rsidRPr="003A2F28" w:rsidRDefault="00AD6294" w:rsidP="003A2F28">
      <w:pPr>
        <w:pStyle w:val="Default"/>
        <w:jc w:val="both"/>
      </w:pPr>
      <w:r w:rsidRPr="003A2F28">
        <w:t xml:space="preserve">- материальные ценности, в том числе деньги, ювелирные изделия, ценные бумаги, бытовая и иная техника, недвижимость, иное имущество; </w:t>
      </w:r>
    </w:p>
    <w:p w:rsidR="00AD6294" w:rsidRPr="003A2F28" w:rsidRDefault="00AD6294" w:rsidP="003A2F28">
      <w:pPr>
        <w:pStyle w:val="Default"/>
        <w:jc w:val="both"/>
      </w:pPr>
      <w:r w:rsidRPr="003A2F28">
        <w:t xml:space="preserve">- незаконное оказание услуг имущественного характера, предоставление иных имущественных прав. </w:t>
      </w:r>
    </w:p>
    <w:p w:rsidR="00AD6294" w:rsidRPr="003A2F28" w:rsidRDefault="00AD6294" w:rsidP="003A2F28">
      <w:pPr>
        <w:pStyle w:val="Default"/>
        <w:jc w:val="both"/>
        <w:rPr>
          <w:color w:val="006FC0"/>
        </w:rPr>
      </w:pPr>
      <w:r w:rsidRPr="003A2F28">
        <w:rPr>
          <w:b/>
          <w:bCs/>
          <w:color w:val="006FC0"/>
        </w:rPr>
        <w:t xml:space="preserve">Получение взятки </w:t>
      </w:r>
      <w:r w:rsidRPr="003A2F28">
        <w:rPr>
          <w:b/>
          <w:bCs/>
        </w:rPr>
        <w:t xml:space="preserve">(ст. 290 УК РФ): </w:t>
      </w:r>
      <w:r w:rsidRPr="003A2F28">
        <w:t xml:space="preserve">наказание в зависимости от суммы взятки может </w:t>
      </w:r>
      <w:r w:rsidRPr="00A90D1D">
        <w:rPr>
          <w:b/>
          <w:bCs/>
          <w:color w:val="006FC0"/>
        </w:rPr>
        <w:t xml:space="preserve">составлять </w:t>
      </w:r>
      <w:r w:rsidRPr="003A2F28">
        <w:rPr>
          <w:b/>
          <w:bCs/>
          <w:color w:val="006FC0"/>
        </w:rPr>
        <w:t xml:space="preserve">от десяти до стократной суммы взятки либо лишение свободы от 3 до 15 лет. </w:t>
      </w:r>
    </w:p>
    <w:p w:rsidR="00AD6294" w:rsidRPr="000B01E9" w:rsidRDefault="00AD6294" w:rsidP="003A2F28">
      <w:pPr>
        <w:pStyle w:val="Default"/>
        <w:jc w:val="both"/>
      </w:pPr>
      <w:r w:rsidRPr="000B01E9">
        <w:rPr>
          <w:b/>
          <w:bCs/>
          <w:color w:val="2D74B5"/>
        </w:rPr>
        <w:t xml:space="preserve">Получение взятки </w:t>
      </w:r>
      <w:r w:rsidRPr="000B01E9">
        <w:t xml:space="preserve">– одно из самых опасных должностных преступлений. </w:t>
      </w:r>
    </w:p>
    <w:p w:rsidR="00AD6294" w:rsidRPr="000B01E9" w:rsidRDefault="00AD6294" w:rsidP="003A2F28">
      <w:pPr>
        <w:pStyle w:val="Default"/>
        <w:jc w:val="both"/>
        <w:rPr>
          <w:color w:val="006FC0"/>
        </w:rPr>
      </w:pPr>
      <w:r w:rsidRPr="000B01E9">
        <w:rPr>
          <w:b/>
          <w:bCs/>
          <w:color w:val="006FC0"/>
        </w:rPr>
        <w:t xml:space="preserve">Дача взятки </w:t>
      </w:r>
      <w:r w:rsidRPr="000B01E9">
        <w:rPr>
          <w:b/>
          <w:bCs/>
        </w:rPr>
        <w:t xml:space="preserve">(ст. 291 УК РФ): </w:t>
      </w:r>
      <w:r w:rsidRPr="000B01E9">
        <w:t xml:space="preserve">наказание в зависимости от суммы взятки может составлять </w:t>
      </w:r>
      <w:r w:rsidRPr="000B01E9">
        <w:rPr>
          <w:b/>
          <w:bCs/>
          <w:color w:val="006FC0"/>
        </w:rPr>
        <w:t xml:space="preserve">от пяти до девяностократной суммы взятки либо лишение свободы на срок до 15 лет. </w:t>
      </w:r>
    </w:p>
    <w:p w:rsidR="000B01E9" w:rsidRPr="000B01E9" w:rsidRDefault="00AD6294" w:rsidP="000B01E9">
      <w:pPr>
        <w:pStyle w:val="Default"/>
        <w:jc w:val="both"/>
        <w:rPr>
          <w:b/>
          <w:bCs/>
          <w:color w:val="006FC0"/>
        </w:rPr>
      </w:pPr>
      <w:r w:rsidRPr="000B01E9">
        <w:rPr>
          <w:b/>
          <w:bCs/>
          <w:color w:val="006FC0"/>
        </w:rPr>
        <w:t xml:space="preserve">Посредничество во взяточничестве </w:t>
      </w:r>
      <w:r w:rsidRPr="000B01E9">
        <w:rPr>
          <w:b/>
          <w:bCs/>
        </w:rPr>
        <w:t xml:space="preserve">(ст. 291.1 УК РФ): </w:t>
      </w:r>
      <w:r w:rsidRPr="000B01E9">
        <w:t xml:space="preserve">наказание может оставлять </w:t>
      </w:r>
      <w:r w:rsidRPr="000B01E9">
        <w:rPr>
          <w:b/>
          <w:bCs/>
          <w:color w:val="006FC0"/>
        </w:rPr>
        <w:t xml:space="preserve">от двадцати до шестидесятикратной суммы взятки либо лишение свободы на срок до 7 лет. </w:t>
      </w:r>
    </w:p>
    <w:p w:rsidR="000B01E9" w:rsidRPr="000B01E9" w:rsidRDefault="000B01E9" w:rsidP="000B01E9">
      <w:pPr>
        <w:pStyle w:val="Default"/>
        <w:ind w:firstLine="708"/>
        <w:jc w:val="both"/>
        <w:rPr>
          <w:color w:val="006FC0"/>
        </w:rPr>
      </w:pPr>
      <w:r w:rsidRPr="000B01E9">
        <w:rPr>
          <w:color w:val="auto"/>
        </w:rPr>
        <w:t xml:space="preserve">За совершение </w:t>
      </w:r>
      <w:r w:rsidRPr="000B01E9">
        <w:rPr>
          <w:b/>
          <w:bCs/>
          <w:color w:val="006FC0"/>
        </w:rPr>
        <w:t xml:space="preserve">мелкого взяточничества </w:t>
      </w:r>
      <w:r w:rsidRPr="000B01E9">
        <w:rPr>
          <w:b/>
          <w:bCs/>
        </w:rPr>
        <w:t>(ст. 291.2 УК РФ)</w:t>
      </w:r>
      <w:r w:rsidRPr="000B01E9">
        <w:t xml:space="preserve">, то есть за получение взятки, дачу взятки лично или через посредника в размере, не превышающем </w:t>
      </w:r>
      <w:r w:rsidRPr="000B01E9">
        <w:rPr>
          <w:b/>
          <w:bCs/>
          <w:color w:val="006FC0"/>
        </w:rPr>
        <w:t xml:space="preserve">10 тыс. руб., </w:t>
      </w:r>
      <w:r w:rsidRPr="000B01E9">
        <w:t xml:space="preserve">предусмотрено наказание в виде </w:t>
      </w:r>
      <w:r w:rsidRPr="000B01E9">
        <w:rPr>
          <w:b/>
          <w:bCs/>
          <w:color w:val="006FC0"/>
        </w:rPr>
        <w:t xml:space="preserve">штрафа до 200 тыс. руб. либо лишения свободы на срок до 1 года. </w:t>
      </w:r>
    </w:p>
    <w:p w:rsidR="000B01E9" w:rsidRPr="000B01E9" w:rsidRDefault="000B01E9" w:rsidP="000B01E9">
      <w:pPr>
        <w:pStyle w:val="Default"/>
        <w:ind w:firstLine="708"/>
      </w:pPr>
      <w:r w:rsidRPr="000B01E9">
        <w:rPr>
          <w:b/>
          <w:bCs/>
          <w:color w:val="2D74B5"/>
        </w:rPr>
        <w:t xml:space="preserve">Предметом </w:t>
      </w:r>
      <w:r w:rsidRPr="000B01E9">
        <w:t xml:space="preserve">взятки могут быть любые материальные ценности: деньги, в том числе иностранная валюта, иные валютные ценности, ценные бумаги, драгоценные металлы, продовольственные и промышленные товары, недвижимое имущество, а также различного рода услуги имущественного характера, оказываемые взяткополучателю безвозмездно или по явно заниженной стоимости. Это может быть предоставление санаторных или туристических путевок, проездных билетов, оплата расходов и развлечений должностного лица, производство ремонтных, строительных и других работ и т. д. </w:t>
      </w:r>
    </w:p>
    <w:p w:rsidR="005531EC" w:rsidRPr="000B01E9" w:rsidRDefault="005531EC" w:rsidP="000B01E9">
      <w:pPr>
        <w:pStyle w:val="Default"/>
        <w:ind w:firstLine="708"/>
        <w:jc w:val="both"/>
        <w:rPr>
          <w:color w:val="auto"/>
        </w:rPr>
      </w:pPr>
      <w:r w:rsidRPr="000B01E9">
        <w:rPr>
          <w:color w:val="auto"/>
        </w:rPr>
        <w:t>За совершение мелкого взяточничества (ст. 291.2 УК РФ), то есть за получение взятки, дачу взятки лично или через посредника в размере, не превышающем 10 тыс. руб., предусмотрено наказание в виде штрафа до 200 тыс. руб. либо лишения свободы на срок до 1 года.</w:t>
      </w:r>
    </w:p>
    <w:p w:rsidR="00AD6294" w:rsidRDefault="005531EC" w:rsidP="000B01E9">
      <w:pPr>
        <w:pStyle w:val="Default"/>
        <w:ind w:firstLine="708"/>
        <w:jc w:val="both"/>
        <w:rPr>
          <w:color w:val="auto"/>
        </w:rPr>
      </w:pPr>
      <w:r w:rsidRPr="000B01E9">
        <w:rPr>
          <w:color w:val="auto"/>
        </w:rPr>
        <w:t>Предметом взятки могут быть любые материальные ценности: деньги, в том числе иностранная валюта, иные валютные ценности, ценные бумаги, драгоценные металлы, продовольственные и промышленные товары, недвижимое имущество, а также различного рода услуги имущественного характера, оказываемые взяткополучателю безвозмездно или по явно заниженной стоимости. Это может быть предоставление санаторных или туристических путевок, проездных билетов, оплата расходов и развлечений должностного лица, производство ремонтных, строительных и других работ и т. д.</w:t>
      </w:r>
    </w:p>
    <w:p w:rsidR="000B01E9" w:rsidRPr="000B01E9" w:rsidRDefault="000B01E9" w:rsidP="000B01E9">
      <w:pPr>
        <w:pStyle w:val="Default"/>
        <w:ind w:firstLine="708"/>
        <w:jc w:val="both"/>
        <w:rPr>
          <w:color w:val="auto"/>
        </w:rPr>
      </w:pPr>
    </w:p>
    <w:p w:rsidR="00D00238" w:rsidRPr="00D00238" w:rsidRDefault="00D00238" w:rsidP="00D0023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D00238" w:rsidRPr="00D00238" w:rsidSect="00D63143">
      <w:pgSz w:w="16838" w:h="11906" w:orient="landscape"/>
      <w:pgMar w:top="709" w:right="124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C04EB"/>
    <w:multiLevelType w:val="hybridMultilevel"/>
    <w:tmpl w:val="A2D2F5F8"/>
    <w:lvl w:ilvl="0" w:tplc="BB2C3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EC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20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CF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06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AE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EC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6B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2C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FD79CF"/>
    <w:multiLevelType w:val="hybridMultilevel"/>
    <w:tmpl w:val="B978C896"/>
    <w:lvl w:ilvl="0" w:tplc="97A66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2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45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AA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80C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A6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A8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4A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2E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DDF7B49"/>
    <w:multiLevelType w:val="hybridMultilevel"/>
    <w:tmpl w:val="C4127A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74"/>
    <w:rsid w:val="000B01E9"/>
    <w:rsid w:val="001F0605"/>
    <w:rsid w:val="00267CD4"/>
    <w:rsid w:val="002C3480"/>
    <w:rsid w:val="00391E29"/>
    <w:rsid w:val="003A2F28"/>
    <w:rsid w:val="0043337A"/>
    <w:rsid w:val="004D0C25"/>
    <w:rsid w:val="005531EC"/>
    <w:rsid w:val="006D6874"/>
    <w:rsid w:val="009E4C66"/>
    <w:rsid w:val="00A90D1D"/>
    <w:rsid w:val="00AD6294"/>
    <w:rsid w:val="00C52DFC"/>
    <w:rsid w:val="00C873D6"/>
    <w:rsid w:val="00CB2F1F"/>
    <w:rsid w:val="00CC4BA3"/>
    <w:rsid w:val="00D00238"/>
    <w:rsid w:val="00D63143"/>
    <w:rsid w:val="00EB7058"/>
    <w:rsid w:val="00F01808"/>
    <w:rsid w:val="00F85C2A"/>
    <w:rsid w:val="00F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27B08-8C28-498F-ACA1-563C0E0D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37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6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6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Юровских И.В.</dc:creator>
  <cp:keywords/>
  <dc:description/>
  <cp:lastModifiedBy>Юровских И.В.</cp:lastModifiedBy>
  <cp:revision>10</cp:revision>
  <dcterms:created xsi:type="dcterms:W3CDTF">2025-06-17T07:19:00Z</dcterms:created>
  <dcterms:modified xsi:type="dcterms:W3CDTF">2025-08-12T04:57:00Z</dcterms:modified>
</cp:coreProperties>
</file>