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EF" w:rsidRDefault="008E68E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E68EF" w:rsidRDefault="008E68EF">
      <w:pPr>
        <w:pStyle w:val="ConsPlusNormal"/>
        <w:outlineLvl w:val="0"/>
      </w:pPr>
    </w:p>
    <w:p w:rsidR="008E68EF" w:rsidRDefault="008E68EF">
      <w:pPr>
        <w:pStyle w:val="ConsPlusTitle"/>
        <w:jc w:val="center"/>
        <w:outlineLvl w:val="0"/>
      </w:pPr>
      <w:r>
        <w:t>СОВЕТ ДЕПУТАТОВ СЕЛЬСКОГО ПОСЕЛЕНИЯ ГОРНОПРАВДИНСК</w:t>
      </w:r>
    </w:p>
    <w:p w:rsidR="008E68EF" w:rsidRDefault="008E68EF">
      <w:pPr>
        <w:pStyle w:val="ConsPlusTitle"/>
        <w:jc w:val="center"/>
      </w:pPr>
      <w:r>
        <w:t>ХАНТЫ-МАНСИЙСКОГО РАЙОНА</w:t>
      </w:r>
    </w:p>
    <w:p w:rsidR="008E68EF" w:rsidRDefault="008E68EF">
      <w:pPr>
        <w:pStyle w:val="ConsPlusTitle"/>
        <w:jc w:val="center"/>
      </w:pPr>
    </w:p>
    <w:p w:rsidR="008E68EF" w:rsidRDefault="008E68EF">
      <w:pPr>
        <w:pStyle w:val="ConsPlusTitle"/>
        <w:jc w:val="center"/>
      </w:pPr>
      <w:r>
        <w:t>РЕШЕНИЕ</w:t>
      </w:r>
    </w:p>
    <w:p w:rsidR="008E68EF" w:rsidRDefault="008E68EF">
      <w:pPr>
        <w:pStyle w:val="ConsPlusTitle"/>
        <w:jc w:val="center"/>
      </w:pPr>
      <w:r>
        <w:t>от 28 апреля 2023 г. N 213</w:t>
      </w:r>
    </w:p>
    <w:p w:rsidR="008E68EF" w:rsidRDefault="008E68EF">
      <w:pPr>
        <w:pStyle w:val="ConsPlusTitle"/>
        <w:jc w:val="center"/>
      </w:pPr>
    </w:p>
    <w:p w:rsidR="008E68EF" w:rsidRDefault="008E68EF">
      <w:pPr>
        <w:pStyle w:val="ConsPlusTitle"/>
        <w:jc w:val="center"/>
      </w:pPr>
      <w:r>
        <w:t>ОБ УСТАНОВЛЕНИИ ЗЕМЕЛЬНОГО НАЛОГА</w:t>
      </w:r>
    </w:p>
    <w:p w:rsidR="008E68EF" w:rsidRDefault="008E68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68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68EF" w:rsidRDefault="008E68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68EF" w:rsidRDefault="008E68EF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сельского поселения Горноправдинск</w:t>
            </w:r>
          </w:p>
          <w:p w:rsidR="008E68EF" w:rsidRDefault="008E68EF">
            <w:pPr>
              <w:pStyle w:val="ConsPlusNormal"/>
              <w:jc w:val="center"/>
            </w:pPr>
            <w:r>
              <w:rPr>
                <w:color w:val="392C69"/>
              </w:rPr>
              <w:t xml:space="preserve">Ханты-Мансийского района от 29.09.2023 </w:t>
            </w:r>
            <w:hyperlink r:id="rId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26.09.2024 </w:t>
            </w:r>
            <w:hyperlink r:id="rId6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8E68EF" w:rsidRDefault="008E68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22.10.2025 </w:t>
            </w:r>
            <w:hyperlink r:id="rId7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</w:tr>
    </w:tbl>
    <w:p w:rsidR="008E68EF" w:rsidRDefault="008E68EF">
      <w:pPr>
        <w:pStyle w:val="ConsPlusNormal"/>
        <w:ind w:firstLine="540"/>
        <w:jc w:val="both"/>
      </w:pPr>
    </w:p>
    <w:p w:rsidR="008E68EF" w:rsidRDefault="008E68EF">
      <w:pPr>
        <w:pStyle w:val="ConsPlusNormal"/>
        <w:ind w:firstLine="540"/>
        <w:jc w:val="both"/>
      </w:pPr>
      <w:r>
        <w:t xml:space="preserve">На основании </w:t>
      </w:r>
      <w:hyperlink r:id="rId8">
        <w:r>
          <w:rPr>
            <w:color w:val="0000FF"/>
          </w:rPr>
          <w:t>главы 31</w:t>
        </w:r>
      </w:hyperlink>
      <w:r>
        <w:t xml:space="preserve"> Налогового кодекса Российской Федерации,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Устава сельского поселения Горноправдинск, Совет депутатов сельского поселения Горноправдинск решил:</w:t>
      </w:r>
    </w:p>
    <w:p w:rsidR="008E68EF" w:rsidRDefault="008E68EF">
      <w:pPr>
        <w:pStyle w:val="ConsPlusNormal"/>
        <w:jc w:val="both"/>
      </w:pPr>
      <w:r>
        <w:t xml:space="preserve">(в ред. решений Совета депутатов сельского поселения Горноправдинск Ханты-Мансийского района от 29.09.2023 </w:t>
      </w:r>
      <w:hyperlink r:id="rId10">
        <w:r>
          <w:rPr>
            <w:color w:val="0000FF"/>
          </w:rPr>
          <w:t>N 6</w:t>
        </w:r>
      </w:hyperlink>
      <w:r>
        <w:t xml:space="preserve">, от 26.09.2024 </w:t>
      </w:r>
      <w:hyperlink r:id="rId11">
        <w:r>
          <w:rPr>
            <w:color w:val="0000FF"/>
          </w:rPr>
          <w:t>N 50</w:t>
        </w:r>
      </w:hyperlink>
      <w:r>
        <w:t>)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>1. Установить на территории муниципального образования сельского поселения Горноправдинск земельный налог, определить налоговые ставки, налоговые льготы и основания и порядок их применения, порядок уплаты земельного налога налогоплательщиками-организациями в пределах границ сельского поселения Горноправдинск.</w:t>
      </w:r>
    </w:p>
    <w:p w:rsidR="008E68EF" w:rsidRDefault="008E68EF">
      <w:pPr>
        <w:pStyle w:val="ConsPlusNormal"/>
        <w:jc w:val="both"/>
      </w:pPr>
      <w:r>
        <w:t xml:space="preserve">(в ред. решений Совета депутатов сельского поселения Горноправдинск Ханты-Мансийского района от 29.09.2023 </w:t>
      </w:r>
      <w:hyperlink r:id="rId12">
        <w:r>
          <w:rPr>
            <w:color w:val="0000FF"/>
          </w:rPr>
          <w:t>N 6</w:t>
        </w:r>
      </w:hyperlink>
      <w:r>
        <w:t xml:space="preserve">, от 26.09.2024 </w:t>
      </w:r>
      <w:hyperlink r:id="rId13">
        <w:r>
          <w:rPr>
            <w:color w:val="0000FF"/>
          </w:rPr>
          <w:t>N 50</w:t>
        </w:r>
      </w:hyperlink>
      <w:r>
        <w:t>)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2. Установить налоговые </w:t>
      </w:r>
      <w:hyperlink w:anchor="P68">
        <w:r>
          <w:rPr>
            <w:color w:val="0000FF"/>
          </w:rPr>
          <w:t>ставки</w:t>
        </w:r>
      </w:hyperlink>
      <w:r>
        <w:t xml:space="preserve"> в размерах, определенных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3. Порядок уплаты налога налогоплательщиками-организациями определяется </w:t>
      </w:r>
      <w:hyperlink r:id="rId14">
        <w:r>
          <w:rPr>
            <w:color w:val="0000FF"/>
          </w:rPr>
          <w:t>статьей 397 главы 31</w:t>
        </w:r>
      </w:hyperlink>
      <w:r>
        <w:t xml:space="preserve"> Налогового кодекса Российской Федерации.</w:t>
      </w:r>
    </w:p>
    <w:p w:rsidR="008E68EF" w:rsidRDefault="008E68EF">
      <w:pPr>
        <w:pStyle w:val="ConsPlusNormal"/>
        <w:jc w:val="both"/>
      </w:pPr>
      <w:r>
        <w:t xml:space="preserve">(п. 3 в ред. </w:t>
      </w:r>
      <w:hyperlink r:id="rId15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Горноправдинск Ханты-Мансийского района от 29.09.2023 N 6)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>4. Налоговые льготы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В дополнение к льготам, установленным </w:t>
      </w:r>
      <w:hyperlink r:id="rId16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Федерации, освобождаются от налогообложения:</w:t>
      </w:r>
    </w:p>
    <w:p w:rsidR="008E68EF" w:rsidRDefault="008E68E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Горноправдинск Ханты-Мансийского района от 26.09.2024 N 50)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1) исключен. - </w:t>
      </w:r>
      <w:hyperlink r:id="rId18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Ханты-Мансийского района от 26.09.2024 N 50;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>2) органы местного самоуправления сельского поселения Горноправдинск - в отношении всех земельных участков;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>3) бюджетные (муниципальные) и автономные учреждения сельского поселения Горноправдинск - в отношении всех земельных участков;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4) социально ориентированные некоммерческие организации (СО НКО), зарегистрированные на территории сельского поселения Горноправдинск, - в отношении земельных участков, находящихся в их собственности, а также используемых ими для непосредственного выполнения </w:t>
      </w:r>
      <w:r>
        <w:lastRenderedPageBreak/>
        <w:t>функций;</w:t>
      </w:r>
    </w:p>
    <w:p w:rsidR="008E68EF" w:rsidRDefault="008E68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68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68EF" w:rsidRDefault="008E68E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5 п. 4, введенный </w:t>
            </w:r>
            <w:hyperlink r:id="rId19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сельского поселения Горноправдинск Ханты-Мансийского района от 22.10.2025 N 86, </w:t>
            </w:r>
            <w:hyperlink r:id="rId20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налоговому периоду начиная с 2026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</w:tr>
    </w:tbl>
    <w:p w:rsidR="008E68EF" w:rsidRDefault="008E68EF">
      <w:pPr>
        <w:pStyle w:val="ConsPlusNormal"/>
        <w:spacing w:before="280"/>
        <w:ind w:firstLine="540"/>
        <w:jc w:val="both"/>
      </w:pPr>
      <w:r>
        <w:t>5) некоммерческие и бюджетные организации, которые осуществляют свою деятельность на территории сельского поселения Горноправдинск, в отношении земельных участков, на которых расположены объекты спорта (код вида разрешенного использования земельного участка 5.0);</w:t>
      </w:r>
    </w:p>
    <w:p w:rsidR="008E68EF" w:rsidRDefault="008E68EF">
      <w:pPr>
        <w:pStyle w:val="ConsPlusNormal"/>
        <w:jc w:val="both"/>
      </w:pPr>
      <w:r>
        <w:t xml:space="preserve">(пп. 5 введен </w:t>
      </w:r>
      <w:hyperlink r:id="rId21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Горноправдинск Ханты-Мансийского района от 22.10.2025 N 86)</w:t>
      </w:r>
    </w:p>
    <w:p w:rsidR="008E68EF" w:rsidRDefault="008E68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68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68EF" w:rsidRDefault="008E68E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6 п. 4, введенный </w:t>
            </w:r>
            <w:hyperlink r:id="rId2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сельского поселения Горноправдинск Ханты-Мансийского района от 22.10.2025 N 86, </w:t>
            </w:r>
            <w:hyperlink r:id="rId23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налоговому периоду начиная с 2025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</w:tr>
    </w:tbl>
    <w:p w:rsidR="008E68EF" w:rsidRDefault="008E68EF">
      <w:pPr>
        <w:pStyle w:val="ConsPlusNormal"/>
        <w:spacing w:before="280"/>
        <w:ind w:firstLine="540"/>
        <w:jc w:val="both"/>
      </w:pPr>
      <w:bookmarkStart w:id="0" w:name="P31"/>
      <w:bookmarkEnd w:id="0"/>
      <w:r>
        <w:t>6) граждане, принимающие (принимавшие) участие в специальной военной операции на территориях Народной Республики, Луганской Народной Республики, Запорожской и Херсонской областей;</w:t>
      </w:r>
    </w:p>
    <w:p w:rsidR="008E68EF" w:rsidRDefault="008E68EF">
      <w:pPr>
        <w:pStyle w:val="ConsPlusNormal"/>
        <w:jc w:val="both"/>
      </w:pPr>
      <w:r>
        <w:t xml:space="preserve">(пп. 6 введен </w:t>
      </w:r>
      <w:hyperlink r:id="rId24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Горноправдинск Ханты-Мансийского района от 22.10.2025 N 86)</w:t>
      </w:r>
    </w:p>
    <w:p w:rsidR="008E68EF" w:rsidRDefault="008E68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68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68EF" w:rsidRDefault="008E68E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7 п. 4, введенный </w:t>
            </w:r>
            <w:hyperlink r:id="rId25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сельского поселения Горноправдинск Ханты-Мансийского района от 22.10.2025 N 86, </w:t>
            </w:r>
            <w:hyperlink r:id="rId26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налоговому периоду начиная с 2025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</w:tr>
    </w:tbl>
    <w:p w:rsidR="008E68EF" w:rsidRDefault="008E68EF">
      <w:pPr>
        <w:pStyle w:val="ConsPlusNormal"/>
        <w:spacing w:before="280"/>
        <w:ind w:firstLine="540"/>
        <w:jc w:val="both"/>
      </w:pPr>
      <w:bookmarkStart w:id="1" w:name="P34"/>
      <w:bookmarkEnd w:id="1"/>
      <w:r>
        <w:t xml:space="preserve">7)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лица, находящиеся на иждивении, граждан, указанных в </w:t>
      </w:r>
      <w:hyperlink w:anchor="P31">
        <w:r>
          <w:rPr>
            <w:color w:val="0000FF"/>
          </w:rPr>
          <w:t>подпункте 6</w:t>
        </w:r>
      </w:hyperlink>
      <w:r>
        <w:t xml:space="preserve"> настоящего пункта.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Граждане, указанные в </w:t>
      </w:r>
      <w:hyperlink w:anchor="P31">
        <w:r>
          <w:rPr>
            <w:color w:val="0000FF"/>
          </w:rPr>
          <w:t>подпунктах шестом</w:t>
        </w:r>
      </w:hyperlink>
      <w:r>
        <w:t xml:space="preserve">, </w:t>
      </w:r>
      <w:hyperlink w:anchor="P34">
        <w:r>
          <w:rPr>
            <w:color w:val="0000FF"/>
          </w:rPr>
          <w:t>седьмом пункта 4</w:t>
        </w:r>
      </w:hyperlink>
      <w:r>
        <w:t xml:space="preserve">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8E68EF" w:rsidRDefault="008E68EF">
      <w:pPr>
        <w:pStyle w:val="ConsPlusNormal"/>
        <w:jc w:val="both"/>
      </w:pPr>
      <w:r>
        <w:t xml:space="preserve">(пп. 7 введен </w:t>
      </w:r>
      <w:hyperlink r:id="rId27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Горноправдинск Ханты-Мансийского района от 22.10.2025 N 86)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30.11.2009 N 56 "О внесении изменений в решение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22.03.2012 N 12 "О внесении изменений в решение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24.10.2014 N 39 "О внесении изменений в решение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24.02.2015 N 54 "О внесении изменений в решение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33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01.03.2016 N 102 "О внесении изменений в решение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01.03.2017 N 154 "О внесении изменений в решение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35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Ханты-Мансийского района от 29.09.2023 N 6;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36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08.04.2019 N 23 "О внесении изменений в решение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37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29.11.2019 N 49 "О внесении изменений в решение Совета депутатов сельского поселения Горноправдинск от 10.10.2008 N 41 "Об установлении земельного налога";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 xml:space="preserve">- </w:t>
      </w:r>
      <w:hyperlink r:id="rId38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Горноправдинск от 28.09.2021 N 120 "О внесении изменений в решение Совета депутатов сельского поселения Горноправдинск от 10.10.2008 N 41 "Об установлении земельного налога".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t>8. Настоящее решение вступает в силу по истечении одного месяца после его официального опубликования (обнародования) и применяется к налоговому периоду начиная с 2023 года.</w:t>
      </w:r>
    </w:p>
    <w:p w:rsidR="008E68EF" w:rsidRDefault="008E68EF">
      <w:pPr>
        <w:pStyle w:val="ConsPlusNormal"/>
        <w:ind w:firstLine="540"/>
        <w:jc w:val="both"/>
      </w:pPr>
    </w:p>
    <w:p w:rsidR="008E68EF" w:rsidRDefault="008E68EF">
      <w:pPr>
        <w:pStyle w:val="ConsPlusNormal"/>
        <w:jc w:val="right"/>
      </w:pPr>
      <w:r>
        <w:t>Председатель Совета депутатов</w:t>
      </w:r>
    </w:p>
    <w:p w:rsidR="008E68EF" w:rsidRDefault="008E68EF">
      <w:pPr>
        <w:pStyle w:val="ConsPlusNormal"/>
        <w:jc w:val="right"/>
      </w:pPr>
      <w:r>
        <w:t>сельского поселения Горноправдинск</w:t>
      </w:r>
    </w:p>
    <w:p w:rsidR="008E68EF" w:rsidRDefault="008E68EF">
      <w:pPr>
        <w:pStyle w:val="ConsPlusNormal"/>
        <w:jc w:val="right"/>
      </w:pPr>
      <w:r>
        <w:t>М.Ю.РАЩУПКИН</w:t>
      </w:r>
    </w:p>
    <w:p w:rsidR="008E68EF" w:rsidRDefault="008E68EF">
      <w:pPr>
        <w:pStyle w:val="ConsPlusNormal"/>
        <w:jc w:val="right"/>
      </w:pPr>
    </w:p>
    <w:p w:rsidR="008E68EF" w:rsidRDefault="008E68EF">
      <w:pPr>
        <w:pStyle w:val="ConsPlusNormal"/>
        <w:jc w:val="right"/>
      </w:pPr>
      <w:r>
        <w:t>Глава сельского</w:t>
      </w:r>
    </w:p>
    <w:p w:rsidR="008E68EF" w:rsidRDefault="008E68EF">
      <w:pPr>
        <w:pStyle w:val="ConsPlusNormal"/>
        <w:jc w:val="right"/>
      </w:pPr>
      <w:r>
        <w:t>поселения Горноправдинск</w:t>
      </w:r>
    </w:p>
    <w:p w:rsidR="008E68EF" w:rsidRDefault="008E68EF">
      <w:pPr>
        <w:pStyle w:val="ConsPlusNormal"/>
        <w:jc w:val="right"/>
      </w:pPr>
      <w:r>
        <w:t>О.С.САДКОВ</w:t>
      </w:r>
    </w:p>
    <w:p w:rsidR="008E68EF" w:rsidRDefault="008E68EF">
      <w:pPr>
        <w:pStyle w:val="ConsPlusNormal"/>
      </w:pPr>
    </w:p>
    <w:p w:rsidR="008E68EF" w:rsidRDefault="008E68EF">
      <w:pPr>
        <w:pStyle w:val="ConsPlusNormal"/>
      </w:pPr>
    </w:p>
    <w:p w:rsidR="008E68EF" w:rsidRDefault="008E68EF">
      <w:pPr>
        <w:pStyle w:val="ConsPlusNormal"/>
      </w:pPr>
    </w:p>
    <w:p w:rsidR="008E68EF" w:rsidRDefault="008E68EF">
      <w:pPr>
        <w:pStyle w:val="ConsPlusNormal"/>
      </w:pPr>
    </w:p>
    <w:p w:rsidR="008E68EF" w:rsidRDefault="008E68EF">
      <w:pPr>
        <w:pStyle w:val="ConsPlusNormal"/>
      </w:pPr>
    </w:p>
    <w:p w:rsidR="008E68EF" w:rsidRDefault="008E68EF">
      <w:pPr>
        <w:pStyle w:val="ConsPlusNormal"/>
        <w:jc w:val="right"/>
        <w:outlineLvl w:val="0"/>
      </w:pPr>
      <w:r>
        <w:t>Приложение</w:t>
      </w:r>
    </w:p>
    <w:p w:rsidR="008E68EF" w:rsidRDefault="008E68EF">
      <w:pPr>
        <w:pStyle w:val="ConsPlusNormal"/>
        <w:jc w:val="right"/>
      </w:pPr>
      <w:r>
        <w:t>к решению Совета депутатов</w:t>
      </w:r>
    </w:p>
    <w:p w:rsidR="008E68EF" w:rsidRDefault="008E68EF">
      <w:pPr>
        <w:pStyle w:val="ConsPlusNormal"/>
        <w:jc w:val="right"/>
      </w:pPr>
      <w:r>
        <w:t>сельского поселения Горноправдинск</w:t>
      </w:r>
    </w:p>
    <w:p w:rsidR="008E68EF" w:rsidRDefault="008E68EF">
      <w:pPr>
        <w:pStyle w:val="ConsPlusNormal"/>
        <w:jc w:val="right"/>
      </w:pPr>
      <w:r>
        <w:t>от 28.04.2023 N 213</w:t>
      </w:r>
    </w:p>
    <w:p w:rsidR="008E68EF" w:rsidRDefault="008E68EF">
      <w:pPr>
        <w:pStyle w:val="ConsPlusNormal"/>
      </w:pPr>
    </w:p>
    <w:p w:rsidR="008E68EF" w:rsidRDefault="008E68EF">
      <w:pPr>
        <w:pStyle w:val="ConsPlusTitle"/>
        <w:jc w:val="center"/>
      </w:pPr>
      <w:bookmarkStart w:id="2" w:name="P68"/>
      <w:bookmarkEnd w:id="2"/>
      <w:r>
        <w:t>НАЛОГОВЫЕ СТАВКИ</w:t>
      </w:r>
    </w:p>
    <w:p w:rsidR="008E68EF" w:rsidRDefault="008E68EF">
      <w:pPr>
        <w:pStyle w:val="ConsPlusTitle"/>
        <w:jc w:val="center"/>
      </w:pPr>
      <w:r>
        <w:t>ЗЕМЕЛЬНОГО НАЛОГА ПО ВИДАМ РАЗРЕШЕННОГО ИСПОЛЬЗОВАНИЯ</w:t>
      </w:r>
    </w:p>
    <w:p w:rsidR="008E68EF" w:rsidRDefault="008E68EF">
      <w:pPr>
        <w:pStyle w:val="ConsPlusTitle"/>
        <w:jc w:val="center"/>
      </w:pPr>
      <w:r>
        <w:t>ЗЕМЕЛЬНЫХ УЧАСТКОВ</w:t>
      </w:r>
    </w:p>
    <w:p w:rsidR="008E68EF" w:rsidRDefault="008E68E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E68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68EF" w:rsidRDefault="008E68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68EF" w:rsidRDefault="008E68E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сельского поселения Горноправдинск</w:t>
            </w:r>
          </w:p>
          <w:p w:rsidR="008E68EF" w:rsidRDefault="008E68EF">
            <w:pPr>
              <w:pStyle w:val="ConsPlusNormal"/>
              <w:jc w:val="center"/>
            </w:pPr>
            <w:r>
              <w:rPr>
                <w:color w:val="392C69"/>
              </w:rPr>
              <w:t>Ханты-Мансийского района от 26.09.2024 N 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68EF" w:rsidRDefault="008E68EF">
            <w:pPr>
              <w:pStyle w:val="ConsPlusNormal"/>
            </w:pPr>
          </w:p>
        </w:tc>
      </w:tr>
    </w:tbl>
    <w:p w:rsidR="008E68EF" w:rsidRDefault="008E68EF">
      <w:pPr>
        <w:pStyle w:val="ConsPlusNormal"/>
      </w:pPr>
    </w:p>
    <w:p w:rsidR="008E68EF" w:rsidRDefault="008E68EF">
      <w:pPr>
        <w:pStyle w:val="ConsPlusNormal"/>
        <w:ind w:firstLine="540"/>
        <w:jc w:val="both"/>
      </w:pPr>
      <w:r>
        <w:t>Налоговая ставка устанавливается в процентах от кадастровой стоимости земельного участка в зависимости от вида разрешенного использования земельного участка в следующих размерах:</w:t>
      </w:r>
    </w:p>
    <w:p w:rsidR="008E68EF" w:rsidRDefault="008E68E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4479"/>
        <w:gridCol w:w="1247"/>
      </w:tblGrid>
      <w:tr w:rsidR="008E68EF">
        <w:tc>
          <w:tcPr>
            <w:tcW w:w="454" w:type="dxa"/>
          </w:tcPr>
          <w:p w:rsidR="008E68EF" w:rsidRDefault="008E68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8E68EF" w:rsidRDefault="008E68EF">
            <w:pPr>
              <w:pStyle w:val="ConsPlusNormal"/>
              <w:jc w:val="center"/>
            </w:pPr>
            <w:r>
              <w:t xml:space="preserve">Наименование вида разрешенного </w:t>
            </w:r>
            <w:r>
              <w:lastRenderedPageBreak/>
              <w:t>использования</w:t>
            </w:r>
          </w:p>
        </w:tc>
        <w:tc>
          <w:tcPr>
            <w:tcW w:w="4479" w:type="dxa"/>
          </w:tcPr>
          <w:p w:rsidR="008E68EF" w:rsidRDefault="008E68EF">
            <w:pPr>
              <w:pStyle w:val="ConsPlusNormal"/>
              <w:jc w:val="center"/>
            </w:pPr>
            <w:r>
              <w:lastRenderedPageBreak/>
              <w:t>Описание вида разрешенного использования земельного участка. Код вида &lt;*&gt;</w:t>
            </w:r>
          </w:p>
        </w:tc>
        <w:tc>
          <w:tcPr>
            <w:tcW w:w="1247" w:type="dxa"/>
          </w:tcPr>
          <w:p w:rsidR="008E68EF" w:rsidRDefault="008E68EF">
            <w:pPr>
              <w:pStyle w:val="ConsPlusNormal"/>
              <w:jc w:val="center"/>
            </w:pPr>
            <w:r>
              <w:t>Налоговая ставка, %</w:t>
            </w:r>
          </w:p>
        </w:tc>
      </w:tr>
      <w:tr w:rsidR="008E68EF">
        <w:tc>
          <w:tcPr>
            <w:tcW w:w="454" w:type="dxa"/>
          </w:tcPr>
          <w:p w:rsidR="008E68EF" w:rsidRDefault="008E68EF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:rsidR="008E68EF" w:rsidRDefault="008E68EF">
            <w:pPr>
              <w:pStyle w:val="ConsPlusNormal"/>
            </w:pPr>
            <w:r>
              <w:t>Сельскохозяйственное использование</w:t>
            </w:r>
          </w:p>
        </w:tc>
        <w:tc>
          <w:tcPr>
            <w:tcW w:w="4479" w:type="dxa"/>
          </w:tcPr>
          <w:p w:rsidR="008E68EF" w:rsidRDefault="008E68EF">
            <w:pPr>
              <w:pStyle w:val="ConsPlusNormal"/>
            </w:pPr>
            <w: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r:id="rId40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r:id="rId41">
              <w:r>
                <w:rPr>
                  <w:color w:val="0000FF"/>
                </w:rPr>
                <w:t>1.20</w:t>
              </w:r>
            </w:hyperlink>
            <w: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247" w:type="dxa"/>
          </w:tcPr>
          <w:p w:rsidR="008E68EF" w:rsidRDefault="008E68EF">
            <w:pPr>
              <w:pStyle w:val="ConsPlusNormal"/>
            </w:pPr>
            <w:r>
              <w:t>0,3</w:t>
            </w:r>
          </w:p>
        </w:tc>
      </w:tr>
      <w:tr w:rsidR="008E68EF">
        <w:tc>
          <w:tcPr>
            <w:tcW w:w="454" w:type="dxa"/>
            <w:vMerge w:val="restart"/>
            <w:tcBorders>
              <w:bottom w:val="nil"/>
            </w:tcBorders>
          </w:tcPr>
          <w:p w:rsidR="008E68EF" w:rsidRDefault="008E68EF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  <w:gridSpan w:val="3"/>
          </w:tcPr>
          <w:p w:rsidR="008E68EF" w:rsidRDefault="008E68EF">
            <w:pPr>
              <w:pStyle w:val="ConsPlusNormal"/>
            </w:pPr>
            <w:r>
              <w:t>Земельные участки, принадлежащие физическим лицам, со стоимостью до 300 миллионов рублей включительно</w:t>
            </w:r>
          </w:p>
        </w:tc>
      </w:tr>
      <w:tr w:rsidR="008E68EF">
        <w:tc>
          <w:tcPr>
            <w:tcW w:w="454" w:type="dxa"/>
            <w:vMerge/>
            <w:tcBorders>
              <w:bottom w:val="nil"/>
            </w:tcBorders>
          </w:tcPr>
          <w:p w:rsidR="008E68EF" w:rsidRDefault="008E68EF">
            <w:pPr>
              <w:pStyle w:val="ConsPlusNormal"/>
            </w:pPr>
          </w:p>
        </w:tc>
        <w:tc>
          <w:tcPr>
            <w:tcW w:w="2835" w:type="dxa"/>
          </w:tcPr>
          <w:p w:rsidR="008E68EF" w:rsidRDefault="008E68EF">
            <w:pPr>
              <w:pStyle w:val="ConsPlusNormal"/>
            </w:pPr>
            <w:r>
              <w:t>Жилая застройка</w:t>
            </w:r>
          </w:p>
        </w:tc>
        <w:tc>
          <w:tcPr>
            <w:tcW w:w="4479" w:type="dxa"/>
          </w:tcPr>
          <w:p w:rsidR="008E68EF" w:rsidRDefault="008E68EF">
            <w:pPr>
              <w:pStyle w:val="ConsPlusNormal"/>
            </w:pPr>
            <w:r>
              <w:t>Размещение жилых домов различного вида.</w:t>
            </w:r>
          </w:p>
          <w:p w:rsidR="008E68EF" w:rsidRDefault="008E68EF">
            <w:pPr>
              <w:pStyle w:val="ConsPlusNormal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42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r:id="rId43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2,5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2.7.1</w:t>
              </w:r>
            </w:hyperlink>
          </w:p>
        </w:tc>
        <w:tc>
          <w:tcPr>
            <w:tcW w:w="1247" w:type="dxa"/>
            <w:vMerge w:val="restart"/>
            <w:tcBorders>
              <w:bottom w:val="nil"/>
            </w:tcBorders>
          </w:tcPr>
          <w:p w:rsidR="008E68EF" w:rsidRDefault="008E68EF">
            <w:pPr>
              <w:pStyle w:val="ConsPlusNormal"/>
            </w:pPr>
            <w:r>
              <w:t>0,3</w:t>
            </w:r>
          </w:p>
        </w:tc>
      </w:tr>
      <w:tr w:rsidR="008E68EF">
        <w:tc>
          <w:tcPr>
            <w:tcW w:w="454" w:type="dxa"/>
            <w:vMerge/>
            <w:tcBorders>
              <w:bottom w:val="nil"/>
            </w:tcBorders>
          </w:tcPr>
          <w:p w:rsidR="008E68EF" w:rsidRDefault="008E68EF">
            <w:pPr>
              <w:pStyle w:val="ConsPlusNormal"/>
            </w:pPr>
          </w:p>
        </w:tc>
        <w:tc>
          <w:tcPr>
            <w:tcW w:w="2835" w:type="dxa"/>
          </w:tcPr>
          <w:p w:rsidR="008E68EF" w:rsidRDefault="008E68EF">
            <w:pPr>
              <w:pStyle w:val="ConsPlusNormal"/>
            </w:pPr>
            <w:r>
              <w:t>Ведение огородничества</w:t>
            </w:r>
          </w:p>
        </w:tc>
        <w:tc>
          <w:tcPr>
            <w:tcW w:w="4479" w:type="dxa"/>
          </w:tcPr>
          <w:p w:rsidR="008E68EF" w:rsidRDefault="008E68EF">
            <w:pPr>
              <w:pStyle w:val="ConsPlusNormal"/>
            </w:pPr>
            <w: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:rsidR="008E68EF" w:rsidRDefault="008E68EF">
            <w:pPr>
              <w:pStyle w:val="ConsPlusNormal"/>
            </w:pPr>
            <w:hyperlink r:id="rId46">
              <w:r>
                <w:rPr>
                  <w:color w:val="0000FF"/>
                </w:rPr>
                <w:t>код 13.1</w:t>
              </w:r>
            </w:hyperlink>
          </w:p>
        </w:tc>
        <w:tc>
          <w:tcPr>
            <w:tcW w:w="1247" w:type="dxa"/>
            <w:vMerge/>
            <w:tcBorders>
              <w:bottom w:val="nil"/>
            </w:tcBorders>
          </w:tcPr>
          <w:p w:rsidR="008E68EF" w:rsidRDefault="008E68EF">
            <w:pPr>
              <w:pStyle w:val="ConsPlusNormal"/>
            </w:pPr>
          </w:p>
        </w:tc>
      </w:tr>
      <w:tr w:rsidR="008E68EF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8E68EF" w:rsidRDefault="008E68EF">
            <w:pPr>
              <w:pStyle w:val="ConsPlusNormal"/>
            </w:pPr>
          </w:p>
        </w:tc>
        <w:tc>
          <w:tcPr>
            <w:tcW w:w="2835" w:type="dxa"/>
            <w:tcBorders>
              <w:bottom w:val="nil"/>
            </w:tcBorders>
          </w:tcPr>
          <w:p w:rsidR="008E68EF" w:rsidRDefault="008E68EF">
            <w:pPr>
              <w:pStyle w:val="ConsPlusNormal"/>
            </w:pPr>
            <w:r>
              <w:t>Ведение садоводства</w:t>
            </w:r>
          </w:p>
        </w:tc>
        <w:tc>
          <w:tcPr>
            <w:tcW w:w="4479" w:type="dxa"/>
            <w:tcBorders>
              <w:bottom w:val="nil"/>
            </w:tcBorders>
          </w:tcPr>
          <w:p w:rsidR="008E68EF" w:rsidRDefault="008E68EF">
            <w:pPr>
              <w:pStyle w:val="ConsPlusNormal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8E68EF" w:rsidRDefault="008E68EF">
            <w:pPr>
              <w:pStyle w:val="ConsPlusNormal"/>
            </w:pPr>
            <w: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r:id="rId47">
              <w:r>
                <w:rPr>
                  <w:color w:val="0000FF"/>
                </w:rPr>
                <w:t>кодом 2.1</w:t>
              </w:r>
            </w:hyperlink>
            <w:r>
              <w:t>, хозяйственных построек и гаражей для собственных нужд</w:t>
            </w:r>
          </w:p>
        </w:tc>
        <w:tc>
          <w:tcPr>
            <w:tcW w:w="1247" w:type="dxa"/>
            <w:vMerge/>
            <w:tcBorders>
              <w:bottom w:val="nil"/>
            </w:tcBorders>
          </w:tcPr>
          <w:p w:rsidR="008E68EF" w:rsidRDefault="008E68EF">
            <w:pPr>
              <w:pStyle w:val="ConsPlusNormal"/>
            </w:pPr>
          </w:p>
        </w:tc>
      </w:tr>
      <w:tr w:rsidR="008E68EF">
        <w:tblPrEx>
          <w:tblBorders>
            <w:insideH w:val="nil"/>
          </w:tblBorders>
        </w:tblPrEx>
        <w:tc>
          <w:tcPr>
            <w:tcW w:w="9015" w:type="dxa"/>
            <w:gridSpan w:val="4"/>
            <w:tcBorders>
              <w:top w:val="nil"/>
            </w:tcBorders>
          </w:tcPr>
          <w:p w:rsidR="008E68EF" w:rsidRDefault="008E68EF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сельского поселения Горноправдинск Ханты-Мансийского района от 26.09.2024 N 50)</w:t>
            </w:r>
          </w:p>
        </w:tc>
      </w:tr>
      <w:tr w:rsidR="008E68EF">
        <w:tc>
          <w:tcPr>
            <w:tcW w:w="454" w:type="dxa"/>
          </w:tcPr>
          <w:p w:rsidR="008E68EF" w:rsidRDefault="008E68EF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8E68EF" w:rsidRDefault="008E68EF">
            <w:pPr>
              <w:pStyle w:val="ConsPlusNormal"/>
            </w:pPr>
            <w:r>
              <w:t>в отношении прочих земельных участков</w:t>
            </w:r>
          </w:p>
        </w:tc>
        <w:tc>
          <w:tcPr>
            <w:tcW w:w="4479" w:type="dxa"/>
          </w:tcPr>
          <w:p w:rsidR="008E68EF" w:rsidRDefault="008E68EF">
            <w:pPr>
              <w:pStyle w:val="ConsPlusNormal"/>
            </w:pPr>
          </w:p>
        </w:tc>
        <w:tc>
          <w:tcPr>
            <w:tcW w:w="1247" w:type="dxa"/>
          </w:tcPr>
          <w:p w:rsidR="008E68EF" w:rsidRDefault="008E68EF">
            <w:pPr>
              <w:pStyle w:val="ConsPlusNormal"/>
            </w:pPr>
            <w:r>
              <w:t>1,5</w:t>
            </w:r>
          </w:p>
        </w:tc>
      </w:tr>
      <w:tr w:rsidR="008E68EF">
        <w:tc>
          <w:tcPr>
            <w:tcW w:w="454" w:type="dxa"/>
            <w:vMerge w:val="restart"/>
          </w:tcPr>
          <w:p w:rsidR="008E68EF" w:rsidRDefault="008E68EF">
            <w:pPr>
              <w:pStyle w:val="ConsPlusNormal"/>
            </w:pPr>
            <w:r>
              <w:t>4.</w:t>
            </w:r>
          </w:p>
        </w:tc>
        <w:tc>
          <w:tcPr>
            <w:tcW w:w="7314" w:type="dxa"/>
            <w:gridSpan w:val="2"/>
          </w:tcPr>
          <w:p w:rsidR="008E68EF" w:rsidRDefault="008E68EF">
            <w:pPr>
              <w:pStyle w:val="ConsPlusNormal"/>
            </w:pPr>
            <w:r>
              <w:t>Земельные участки, предназначенные для</w:t>
            </w:r>
          </w:p>
        </w:tc>
        <w:tc>
          <w:tcPr>
            <w:tcW w:w="1247" w:type="dxa"/>
            <w:vMerge w:val="restart"/>
          </w:tcPr>
          <w:p w:rsidR="008E68EF" w:rsidRDefault="008E68EF">
            <w:pPr>
              <w:pStyle w:val="ConsPlusNormal"/>
            </w:pPr>
            <w:r>
              <w:t>0,75</w:t>
            </w:r>
          </w:p>
        </w:tc>
      </w:tr>
      <w:tr w:rsidR="008E68EF">
        <w:tc>
          <w:tcPr>
            <w:tcW w:w="454" w:type="dxa"/>
            <w:vMerge/>
          </w:tcPr>
          <w:p w:rsidR="008E68EF" w:rsidRDefault="008E68EF">
            <w:pPr>
              <w:pStyle w:val="ConsPlusNormal"/>
            </w:pPr>
          </w:p>
        </w:tc>
        <w:tc>
          <w:tcPr>
            <w:tcW w:w="2835" w:type="dxa"/>
          </w:tcPr>
          <w:p w:rsidR="008E68EF" w:rsidRDefault="008E68EF">
            <w:pPr>
              <w:pStyle w:val="ConsPlusNormal"/>
            </w:pPr>
            <w:r>
              <w:t>размещение объектов связи</w:t>
            </w:r>
          </w:p>
        </w:tc>
        <w:tc>
          <w:tcPr>
            <w:tcW w:w="4479" w:type="dxa"/>
          </w:tcPr>
          <w:p w:rsidR="008E68EF" w:rsidRDefault="008E68EF">
            <w:pPr>
              <w:pStyle w:val="ConsPlusNormal"/>
            </w:pPr>
            <w: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использования, </w:t>
            </w:r>
            <w:hyperlink r:id="rId49">
              <w:r>
                <w:rPr>
                  <w:color w:val="0000FF"/>
                </w:rPr>
                <w:t>код 6.8</w:t>
              </w:r>
            </w:hyperlink>
          </w:p>
        </w:tc>
        <w:tc>
          <w:tcPr>
            <w:tcW w:w="1247" w:type="dxa"/>
            <w:vMerge/>
          </w:tcPr>
          <w:p w:rsidR="008E68EF" w:rsidRDefault="008E68EF">
            <w:pPr>
              <w:pStyle w:val="ConsPlusNormal"/>
            </w:pPr>
          </w:p>
        </w:tc>
      </w:tr>
    </w:tbl>
    <w:p w:rsidR="008E68EF" w:rsidRDefault="008E68EF">
      <w:pPr>
        <w:pStyle w:val="ConsPlusNormal"/>
        <w:ind w:firstLine="540"/>
        <w:jc w:val="both"/>
      </w:pPr>
    </w:p>
    <w:p w:rsidR="008E68EF" w:rsidRDefault="008E68EF">
      <w:pPr>
        <w:pStyle w:val="ConsPlusNormal"/>
        <w:ind w:firstLine="540"/>
        <w:jc w:val="both"/>
      </w:pPr>
      <w:r>
        <w:t>--------------------------------</w:t>
      </w:r>
    </w:p>
    <w:p w:rsidR="008E68EF" w:rsidRDefault="008E68EF">
      <w:pPr>
        <w:pStyle w:val="ConsPlusNormal"/>
        <w:spacing w:before="220"/>
        <w:ind w:firstLine="540"/>
        <w:jc w:val="both"/>
      </w:pPr>
      <w:r>
        <w:lastRenderedPageBreak/>
        <w:t xml:space="preserve">&lt;*&gt; Код разрешенного использования земельных участков, утвержденный </w:t>
      </w:r>
      <w:hyperlink r:id="rId50">
        <w:r>
          <w:rPr>
            <w:color w:val="0000FF"/>
          </w:rPr>
          <w:t>приказом</w:t>
        </w:r>
      </w:hyperlink>
      <w:r>
        <w:t xml:space="preserve"> Росреестра от 10.11.2020 N П/0412 "Об утверждении классификатора видов разрешенного использования земельных участков".</w:t>
      </w:r>
    </w:p>
    <w:p w:rsidR="008E68EF" w:rsidRDefault="008E68EF">
      <w:pPr>
        <w:pStyle w:val="ConsPlusNormal"/>
        <w:ind w:firstLine="540"/>
        <w:jc w:val="both"/>
      </w:pPr>
    </w:p>
    <w:p w:rsidR="008E68EF" w:rsidRDefault="008E68EF">
      <w:pPr>
        <w:pStyle w:val="ConsPlusNormal"/>
        <w:ind w:firstLine="540"/>
        <w:jc w:val="both"/>
      </w:pPr>
    </w:p>
    <w:p w:rsidR="008E68EF" w:rsidRDefault="008E68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F5" w:rsidRDefault="000A68F5">
      <w:bookmarkStart w:id="3" w:name="_GoBack"/>
      <w:bookmarkEnd w:id="3"/>
    </w:p>
    <w:sectPr w:rsidR="000A68F5" w:rsidSect="0067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EF"/>
    <w:rsid w:val="000A68F5"/>
    <w:rsid w:val="008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2D562-DFEB-42DF-ACBA-D2BB392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8EF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8E68EF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8E6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0663&amp;dst=100007" TargetMode="External"/><Relationship Id="rId18" Type="http://schemas.openxmlformats.org/officeDocument/2006/relationships/hyperlink" Target="https://login.consultant.ru/link/?req=doc&amp;base=RLAW926&amp;n=310663&amp;dst=100009" TargetMode="External"/><Relationship Id="rId26" Type="http://schemas.openxmlformats.org/officeDocument/2006/relationships/hyperlink" Target="https://login.consultant.ru/link/?req=doc&amp;base=RLAW926&amp;n=335847&amp;dst=100011" TargetMode="External"/><Relationship Id="rId39" Type="http://schemas.openxmlformats.org/officeDocument/2006/relationships/hyperlink" Target="https://login.consultant.ru/link/?req=doc&amp;base=RLAW926&amp;n=310663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35847&amp;dst=100006" TargetMode="External"/><Relationship Id="rId34" Type="http://schemas.openxmlformats.org/officeDocument/2006/relationships/hyperlink" Target="https://login.consultant.ru/link/?req=doc&amp;base=RLAW926&amp;n=153608" TargetMode="External"/><Relationship Id="rId42" Type="http://schemas.openxmlformats.org/officeDocument/2006/relationships/hyperlink" Target="https://login.consultant.ru/link/?req=doc&amp;base=LAW&amp;n=504722&amp;dst=100085" TargetMode="External"/><Relationship Id="rId47" Type="http://schemas.openxmlformats.org/officeDocument/2006/relationships/hyperlink" Target="https://login.consultant.ru/link/?req=doc&amp;base=LAW&amp;n=504722&amp;dst=100085" TargetMode="External"/><Relationship Id="rId50" Type="http://schemas.openxmlformats.org/officeDocument/2006/relationships/hyperlink" Target="https://login.consultant.ru/link/?req=doc&amp;base=LAW&amp;n=504722" TargetMode="External"/><Relationship Id="rId7" Type="http://schemas.openxmlformats.org/officeDocument/2006/relationships/hyperlink" Target="https://login.consultant.ru/link/?req=doc&amp;base=RLAW926&amp;n=335847&amp;dst=100005" TargetMode="External"/><Relationship Id="rId12" Type="http://schemas.openxmlformats.org/officeDocument/2006/relationships/hyperlink" Target="https://login.consultant.ru/link/?req=doc&amp;base=RLAW926&amp;n=288801&amp;dst=100007" TargetMode="External"/><Relationship Id="rId17" Type="http://schemas.openxmlformats.org/officeDocument/2006/relationships/hyperlink" Target="https://login.consultant.ru/link/?req=doc&amp;base=RLAW926&amp;n=310663&amp;dst=100008" TargetMode="External"/><Relationship Id="rId25" Type="http://schemas.openxmlformats.org/officeDocument/2006/relationships/hyperlink" Target="https://login.consultant.ru/link/?req=doc&amp;base=RLAW926&amp;n=335847&amp;dst=100006" TargetMode="External"/><Relationship Id="rId33" Type="http://schemas.openxmlformats.org/officeDocument/2006/relationships/hyperlink" Target="https://login.consultant.ru/link/?req=doc&amp;base=RLAW926&amp;n=153607" TargetMode="External"/><Relationship Id="rId38" Type="http://schemas.openxmlformats.org/officeDocument/2006/relationships/hyperlink" Target="https://login.consultant.ru/link/?req=doc&amp;base=RLAW926&amp;n=240810" TargetMode="External"/><Relationship Id="rId46" Type="http://schemas.openxmlformats.org/officeDocument/2006/relationships/hyperlink" Target="https://login.consultant.ru/link/?req=doc&amp;base=LAW&amp;n=504722&amp;dst=1004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034&amp;dst=1399" TargetMode="External"/><Relationship Id="rId20" Type="http://schemas.openxmlformats.org/officeDocument/2006/relationships/hyperlink" Target="https://login.consultant.ru/link/?req=doc&amp;base=RLAW926&amp;n=335847&amp;dst=100011" TargetMode="External"/><Relationship Id="rId29" Type="http://schemas.openxmlformats.org/officeDocument/2006/relationships/hyperlink" Target="https://login.consultant.ru/link/?req=doc&amp;base=RLAW926&amp;n=153603" TargetMode="External"/><Relationship Id="rId41" Type="http://schemas.openxmlformats.org/officeDocument/2006/relationships/hyperlink" Target="https://login.consultant.ru/link/?req=doc&amp;base=LAW&amp;n=504722&amp;dst=10007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0663&amp;dst=100005" TargetMode="External"/><Relationship Id="rId11" Type="http://schemas.openxmlformats.org/officeDocument/2006/relationships/hyperlink" Target="https://login.consultant.ru/link/?req=doc&amp;base=RLAW926&amp;n=310663&amp;dst=100006" TargetMode="External"/><Relationship Id="rId24" Type="http://schemas.openxmlformats.org/officeDocument/2006/relationships/hyperlink" Target="https://login.consultant.ru/link/?req=doc&amp;base=RLAW926&amp;n=335847&amp;dst=100008" TargetMode="External"/><Relationship Id="rId32" Type="http://schemas.openxmlformats.org/officeDocument/2006/relationships/hyperlink" Target="https://login.consultant.ru/link/?req=doc&amp;base=RLAW926&amp;n=153606" TargetMode="External"/><Relationship Id="rId37" Type="http://schemas.openxmlformats.org/officeDocument/2006/relationships/hyperlink" Target="https://login.consultant.ru/link/?req=doc&amp;base=RLAW926&amp;n=202795" TargetMode="External"/><Relationship Id="rId40" Type="http://schemas.openxmlformats.org/officeDocument/2006/relationships/hyperlink" Target="https://login.consultant.ru/link/?req=doc&amp;base=LAW&amp;n=504722&amp;dst=100022" TargetMode="External"/><Relationship Id="rId45" Type="http://schemas.openxmlformats.org/officeDocument/2006/relationships/hyperlink" Target="https://login.consultant.ru/link/?req=doc&amp;base=LAW&amp;n=504722&amp;dst=100109" TargetMode="External"/><Relationship Id="rId5" Type="http://schemas.openxmlformats.org/officeDocument/2006/relationships/hyperlink" Target="https://login.consultant.ru/link/?req=doc&amp;base=RLAW926&amp;n=288801&amp;dst=100005" TargetMode="External"/><Relationship Id="rId15" Type="http://schemas.openxmlformats.org/officeDocument/2006/relationships/hyperlink" Target="https://login.consultant.ru/link/?req=doc&amp;base=RLAW926&amp;n=288801&amp;dst=100009" TargetMode="External"/><Relationship Id="rId23" Type="http://schemas.openxmlformats.org/officeDocument/2006/relationships/hyperlink" Target="https://login.consultant.ru/link/?req=doc&amp;base=RLAW926&amp;n=335847&amp;dst=100011" TargetMode="External"/><Relationship Id="rId28" Type="http://schemas.openxmlformats.org/officeDocument/2006/relationships/hyperlink" Target="https://login.consultant.ru/link/?req=doc&amp;base=RLAW926&amp;n=241067" TargetMode="External"/><Relationship Id="rId36" Type="http://schemas.openxmlformats.org/officeDocument/2006/relationships/hyperlink" Target="https://login.consultant.ru/link/?req=doc&amp;base=RLAW926&amp;n=192420" TargetMode="External"/><Relationship Id="rId49" Type="http://schemas.openxmlformats.org/officeDocument/2006/relationships/hyperlink" Target="https://login.consultant.ru/link/?req=doc&amp;base=LAW&amp;n=504722&amp;dst=100346" TargetMode="External"/><Relationship Id="rId10" Type="http://schemas.openxmlformats.org/officeDocument/2006/relationships/hyperlink" Target="https://login.consultant.ru/link/?req=doc&amp;base=RLAW926&amp;n=288801&amp;dst=100006" TargetMode="External"/><Relationship Id="rId19" Type="http://schemas.openxmlformats.org/officeDocument/2006/relationships/hyperlink" Target="https://login.consultant.ru/link/?req=doc&amp;base=RLAW926&amp;n=335847&amp;dst=100006" TargetMode="External"/><Relationship Id="rId31" Type="http://schemas.openxmlformats.org/officeDocument/2006/relationships/hyperlink" Target="https://login.consultant.ru/link/?req=doc&amp;base=RLAW926&amp;n=153605" TargetMode="External"/><Relationship Id="rId44" Type="http://schemas.openxmlformats.org/officeDocument/2006/relationships/hyperlink" Target="https://login.consultant.ru/link/?req=doc&amp;base=LAW&amp;n=504722&amp;dst=10010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480&amp;dst=1142" TargetMode="External"/><Relationship Id="rId14" Type="http://schemas.openxmlformats.org/officeDocument/2006/relationships/hyperlink" Target="https://login.consultant.ru/link/?req=doc&amp;base=LAW&amp;n=519034&amp;dst=1433" TargetMode="External"/><Relationship Id="rId22" Type="http://schemas.openxmlformats.org/officeDocument/2006/relationships/hyperlink" Target="https://login.consultant.ru/link/?req=doc&amp;base=RLAW926&amp;n=335847&amp;dst=100006" TargetMode="External"/><Relationship Id="rId27" Type="http://schemas.openxmlformats.org/officeDocument/2006/relationships/hyperlink" Target="https://login.consultant.ru/link/?req=doc&amp;base=RLAW926&amp;n=335847&amp;dst=100009" TargetMode="External"/><Relationship Id="rId30" Type="http://schemas.openxmlformats.org/officeDocument/2006/relationships/hyperlink" Target="https://login.consultant.ru/link/?req=doc&amp;base=RLAW926&amp;n=153604" TargetMode="External"/><Relationship Id="rId35" Type="http://schemas.openxmlformats.org/officeDocument/2006/relationships/hyperlink" Target="https://login.consultant.ru/link/?req=doc&amp;base=RLAW926&amp;n=288801&amp;dst=100011" TargetMode="External"/><Relationship Id="rId43" Type="http://schemas.openxmlformats.org/officeDocument/2006/relationships/hyperlink" Target="https://login.consultant.ru/link/?req=doc&amp;base=LAW&amp;n=504722&amp;dst=100094" TargetMode="External"/><Relationship Id="rId48" Type="http://schemas.openxmlformats.org/officeDocument/2006/relationships/hyperlink" Target="https://login.consultant.ru/link/?req=doc&amp;base=RLAW926&amp;n=310663&amp;dst=100010" TargetMode="External"/><Relationship Id="rId8" Type="http://schemas.openxmlformats.org/officeDocument/2006/relationships/hyperlink" Target="https://login.consultant.ru/link/?req=doc&amp;base=LAW&amp;n=519034&amp;dst=1346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2025-11-24T12:22:00Z</dcterms:created>
  <dcterms:modified xsi:type="dcterms:W3CDTF">2025-11-24T12:23:00Z</dcterms:modified>
</cp:coreProperties>
</file>