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ACC42" w14:textId="77777777" w:rsidR="00BD1D6D" w:rsidRPr="00BD1D6D" w:rsidRDefault="00BD1D6D" w:rsidP="00BD1D6D">
      <w:pPr>
        <w:suppressAutoHyphens/>
        <w:rPr>
          <w:sz w:val="28"/>
          <w:szCs w:val="28"/>
          <w:lang w:eastAsia="ar-SA"/>
        </w:rPr>
      </w:pPr>
      <w:r w:rsidRPr="00BD1D6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EF9C15" wp14:editId="3343B7AF">
            <wp:simplePos x="0" y="0"/>
            <wp:positionH relativeFrom="column">
              <wp:posOffset>2632911</wp:posOffset>
            </wp:positionH>
            <wp:positionV relativeFrom="paragraph">
              <wp:posOffset>-378974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ABCAC" w14:textId="77777777" w:rsidR="00BD1D6D" w:rsidRPr="00BD1D6D" w:rsidRDefault="00BD1D6D" w:rsidP="00BD1D6D">
      <w:pPr>
        <w:suppressAutoHyphens/>
        <w:rPr>
          <w:sz w:val="28"/>
          <w:szCs w:val="28"/>
          <w:lang w:eastAsia="ar-SA"/>
        </w:rPr>
      </w:pPr>
    </w:p>
    <w:p w14:paraId="0D84CAE9" w14:textId="77777777" w:rsidR="00BD1D6D" w:rsidRPr="00BD1D6D" w:rsidRDefault="00BD1D6D" w:rsidP="00BD1D6D">
      <w:pPr>
        <w:jc w:val="center"/>
        <w:rPr>
          <w:sz w:val="28"/>
          <w:szCs w:val="28"/>
          <w:lang w:eastAsia="en-US"/>
        </w:rPr>
      </w:pPr>
      <w:r w:rsidRPr="00BD1D6D">
        <w:rPr>
          <w:sz w:val="28"/>
          <w:szCs w:val="28"/>
          <w:lang w:eastAsia="en-US"/>
        </w:rPr>
        <w:t xml:space="preserve">ХАНТЫ-МАНСИЙСКИЙ </w:t>
      </w:r>
    </w:p>
    <w:p w14:paraId="3A68F781" w14:textId="77777777" w:rsidR="00BD1D6D" w:rsidRPr="00BD1D6D" w:rsidRDefault="00BD1D6D" w:rsidP="00BD1D6D">
      <w:pPr>
        <w:jc w:val="center"/>
        <w:rPr>
          <w:sz w:val="28"/>
          <w:szCs w:val="28"/>
          <w:lang w:eastAsia="en-US"/>
        </w:rPr>
      </w:pPr>
      <w:r w:rsidRPr="00BD1D6D">
        <w:rPr>
          <w:sz w:val="28"/>
          <w:szCs w:val="28"/>
          <w:lang w:eastAsia="en-US"/>
        </w:rPr>
        <w:t>МУНИЦИПАЛЬНЫЙ РАЙОН</w:t>
      </w:r>
    </w:p>
    <w:p w14:paraId="67EBE5CE" w14:textId="77777777" w:rsidR="00BD1D6D" w:rsidRPr="00BD1D6D" w:rsidRDefault="00BD1D6D" w:rsidP="00BD1D6D">
      <w:pPr>
        <w:jc w:val="center"/>
        <w:rPr>
          <w:sz w:val="28"/>
          <w:szCs w:val="28"/>
          <w:lang w:eastAsia="en-US"/>
        </w:rPr>
      </w:pPr>
      <w:r w:rsidRPr="00BD1D6D">
        <w:rPr>
          <w:sz w:val="28"/>
          <w:szCs w:val="28"/>
          <w:lang w:eastAsia="en-US"/>
        </w:rPr>
        <w:t>Ханты-Мансийский автономный округ – Югра</w:t>
      </w:r>
    </w:p>
    <w:p w14:paraId="5FDBF6C9" w14:textId="77777777" w:rsidR="00BD1D6D" w:rsidRPr="00BD1D6D" w:rsidRDefault="00BD1D6D" w:rsidP="00BD1D6D">
      <w:pPr>
        <w:jc w:val="center"/>
        <w:rPr>
          <w:sz w:val="28"/>
          <w:szCs w:val="28"/>
          <w:lang w:eastAsia="en-US"/>
        </w:rPr>
      </w:pPr>
    </w:p>
    <w:p w14:paraId="14976CE4" w14:textId="77777777" w:rsidR="00BD1D6D" w:rsidRPr="00BD1D6D" w:rsidRDefault="00BD1D6D" w:rsidP="00BD1D6D">
      <w:pPr>
        <w:jc w:val="center"/>
        <w:rPr>
          <w:b/>
          <w:sz w:val="28"/>
          <w:szCs w:val="28"/>
          <w:lang w:eastAsia="en-US"/>
        </w:rPr>
      </w:pPr>
      <w:r w:rsidRPr="00BD1D6D">
        <w:rPr>
          <w:b/>
          <w:sz w:val="28"/>
          <w:szCs w:val="28"/>
          <w:lang w:eastAsia="en-US"/>
        </w:rPr>
        <w:t>АДМИНИСТРАЦИЯ ХАНТЫ-МАНСИЙСКОГО РАЙОНА</w:t>
      </w:r>
    </w:p>
    <w:p w14:paraId="10392193" w14:textId="77777777" w:rsidR="00BD1D6D" w:rsidRPr="00BD1D6D" w:rsidRDefault="00BD1D6D" w:rsidP="00BD1D6D">
      <w:pPr>
        <w:jc w:val="center"/>
        <w:rPr>
          <w:b/>
          <w:sz w:val="28"/>
          <w:szCs w:val="28"/>
          <w:lang w:eastAsia="en-US"/>
        </w:rPr>
      </w:pPr>
    </w:p>
    <w:p w14:paraId="7AC9C776" w14:textId="77777777" w:rsidR="00BD1D6D" w:rsidRPr="00BD1D6D" w:rsidRDefault="00BD1D6D" w:rsidP="00BD1D6D">
      <w:pPr>
        <w:jc w:val="center"/>
        <w:rPr>
          <w:b/>
          <w:sz w:val="28"/>
          <w:szCs w:val="28"/>
          <w:lang w:eastAsia="en-US"/>
        </w:rPr>
      </w:pPr>
      <w:r w:rsidRPr="00BD1D6D">
        <w:rPr>
          <w:b/>
          <w:sz w:val="28"/>
          <w:szCs w:val="28"/>
          <w:lang w:eastAsia="en-US"/>
        </w:rPr>
        <w:t xml:space="preserve">П О С Т А Н О В Л Е Н И Е </w:t>
      </w:r>
    </w:p>
    <w:p w14:paraId="29F5E983" w14:textId="77777777" w:rsidR="00BD1D6D" w:rsidRPr="00BD1D6D" w:rsidRDefault="00BD1D6D" w:rsidP="00BD1D6D">
      <w:pPr>
        <w:jc w:val="center"/>
        <w:rPr>
          <w:sz w:val="28"/>
          <w:szCs w:val="28"/>
          <w:lang w:eastAsia="en-US"/>
        </w:rPr>
      </w:pPr>
    </w:p>
    <w:p w14:paraId="5A0C12F1" w14:textId="297A71D4" w:rsidR="00BD1D6D" w:rsidRPr="00BD1D6D" w:rsidRDefault="00BD1D6D" w:rsidP="00BD1D6D">
      <w:pPr>
        <w:rPr>
          <w:sz w:val="28"/>
          <w:szCs w:val="28"/>
          <w:lang w:eastAsia="en-US"/>
        </w:rPr>
      </w:pPr>
      <w:bookmarkStart w:id="0" w:name="_Hlk243648008"/>
      <w:r w:rsidRPr="00BD1D6D">
        <w:rPr>
          <w:sz w:val="28"/>
          <w:szCs w:val="28"/>
          <w:lang w:eastAsia="en-US"/>
        </w:rPr>
        <w:t xml:space="preserve">от </w:t>
      </w:r>
      <w:r w:rsidR="0089611A">
        <w:rPr>
          <w:sz w:val="28"/>
          <w:szCs w:val="28"/>
          <w:lang w:eastAsia="en-US"/>
        </w:rPr>
        <w:t>23.10.2026</w:t>
      </w:r>
      <w:r w:rsidRPr="00BD1D6D">
        <w:rPr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89611A">
        <w:rPr>
          <w:sz w:val="28"/>
          <w:szCs w:val="28"/>
          <w:lang w:eastAsia="en-US"/>
        </w:rPr>
        <w:t>728</w:t>
      </w:r>
    </w:p>
    <w:bookmarkEnd w:id="0"/>
    <w:p w14:paraId="1C3F84EA" w14:textId="77777777" w:rsidR="00BD1D6D" w:rsidRPr="00BD1D6D" w:rsidRDefault="00BD1D6D" w:rsidP="00BD1D6D">
      <w:pPr>
        <w:rPr>
          <w:i/>
          <w:sz w:val="24"/>
          <w:szCs w:val="24"/>
          <w:lang w:eastAsia="en-US"/>
        </w:rPr>
      </w:pPr>
      <w:r w:rsidRPr="00BD1D6D">
        <w:rPr>
          <w:i/>
          <w:sz w:val="24"/>
          <w:szCs w:val="24"/>
          <w:lang w:eastAsia="en-US"/>
        </w:rPr>
        <w:t>г. Ханты-Мансийск</w:t>
      </w:r>
    </w:p>
    <w:p w14:paraId="4BDAC4EC" w14:textId="77777777" w:rsidR="00BD1D6D" w:rsidRPr="00BD1D6D" w:rsidRDefault="00BD1D6D" w:rsidP="00BD1D6D">
      <w:pPr>
        <w:suppressAutoHyphens/>
        <w:jc w:val="both"/>
        <w:rPr>
          <w:sz w:val="28"/>
          <w:lang w:eastAsia="ar-SA"/>
        </w:rPr>
      </w:pPr>
    </w:p>
    <w:p w14:paraId="22C16941" w14:textId="77777777" w:rsidR="00BD1D6D" w:rsidRPr="00BD1D6D" w:rsidRDefault="00BD1D6D" w:rsidP="00BD1D6D">
      <w:pPr>
        <w:suppressAutoHyphens/>
        <w:rPr>
          <w:lang w:eastAsia="ar-SA"/>
        </w:rPr>
      </w:pPr>
    </w:p>
    <w:p w14:paraId="48877BB6" w14:textId="77777777" w:rsidR="00F72A20" w:rsidRPr="00F72A20" w:rsidRDefault="00F72A20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2A20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в постановление</w:t>
      </w:r>
    </w:p>
    <w:p w14:paraId="10A1DEFE" w14:textId="77777777" w:rsidR="00F72A20" w:rsidRPr="00F72A20" w:rsidRDefault="00F72A20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2A20">
        <w:rPr>
          <w:rFonts w:ascii="Times New Roman" w:hAnsi="Times New Roman"/>
          <w:color w:val="000000" w:themeColor="text1"/>
          <w:sz w:val="28"/>
          <w:szCs w:val="28"/>
        </w:rPr>
        <w:t>Администрации Ханты-Мансийского</w:t>
      </w:r>
    </w:p>
    <w:p w14:paraId="2CF48300" w14:textId="77777777" w:rsidR="00F72A20" w:rsidRPr="00F72A20" w:rsidRDefault="00F72A20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2A20">
        <w:rPr>
          <w:rFonts w:ascii="Times New Roman" w:hAnsi="Times New Roman"/>
          <w:color w:val="000000" w:themeColor="text1"/>
          <w:sz w:val="28"/>
          <w:szCs w:val="28"/>
        </w:rPr>
        <w:t>района от 03.03.2025 № 151</w:t>
      </w:r>
    </w:p>
    <w:p w14:paraId="3B5270D7" w14:textId="77777777" w:rsidR="00F72A20" w:rsidRPr="00F72A20" w:rsidRDefault="00F72A20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2A20">
        <w:rPr>
          <w:rFonts w:ascii="Times New Roman" w:hAnsi="Times New Roman"/>
          <w:color w:val="000000" w:themeColor="text1"/>
          <w:sz w:val="28"/>
          <w:szCs w:val="28"/>
        </w:rPr>
        <w:t>«О мерах по обеспечению исполнения</w:t>
      </w:r>
    </w:p>
    <w:p w14:paraId="579B5F5C" w14:textId="64BFB9C7" w:rsidR="00DA7C7B" w:rsidRPr="00DE4537" w:rsidRDefault="00F72A20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2A20">
        <w:rPr>
          <w:rFonts w:ascii="Times New Roman" w:hAnsi="Times New Roman"/>
          <w:color w:val="000000" w:themeColor="text1"/>
          <w:sz w:val="28"/>
          <w:szCs w:val="28"/>
        </w:rPr>
        <w:t>бюджета Ханты-Мансийского района»</w:t>
      </w:r>
    </w:p>
    <w:p w14:paraId="7EA63E16" w14:textId="64D3604A" w:rsidR="009A213C" w:rsidRPr="00DE4537" w:rsidRDefault="009A213C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29915B5" w14:textId="77777777" w:rsidR="00650711" w:rsidRPr="00DE4537" w:rsidRDefault="00650711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354F363" w14:textId="4D1930FA" w:rsidR="00DE3770" w:rsidRPr="00E67064" w:rsidRDefault="00900139" w:rsidP="00BD1D6D">
      <w:pPr>
        <w:pStyle w:val="a5"/>
        <w:tabs>
          <w:tab w:val="left" w:pos="5103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</w:t>
      </w:r>
      <w:bookmarkStart w:id="1" w:name="_Hlk230957788"/>
      <w:r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уточнения плана мероприятий по росту доходов, оптимизации расходов и сокращению муниципального долга </w:t>
      </w:r>
      <w:r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 xml:space="preserve">Ханты-Мансийского района на 2026 год и плановый период </w:t>
      </w:r>
      <w:r w:rsidR="002E5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2027</w:t>
      </w:r>
      <w:r w:rsidR="00E6706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</w:t>
      </w:r>
      <w:r w:rsidR="002D7FA4"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</w:t>
      </w:r>
      <w:bookmarkEnd w:id="1"/>
      <w:r w:rsidR="00775A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</w:t>
      </w:r>
      <w:r w:rsidR="00AA2E3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640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годов</w:t>
      </w:r>
      <w:r w:rsidR="001776A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8640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руководствуясь статьей 32 Устава Ханты-Мансийского района, внести в постановление Администрации Ханты-Мансийского района от 03.03.2025 № 151 «О мерах по обеспечению исполнения бюджета Ханты-Мансийского района» измен</w:t>
      </w:r>
      <w:r w:rsidR="002D7FA4"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ения, изложив приложение</w:t>
      </w:r>
      <w:r w:rsidR="00DF0A83"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D7FA4"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 нему</w:t>
      </w:r>
      <w:r w:rsidR="002D7FA4"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Pr="00DF0A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новой редакции согласно приложению к настоящему постановлению</w:t>
      </w:r>
      <w:r w:rsidR="00DD285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D1364EC" w14:textId="77777777" w:rsidR="00A53461" w:rsidRPr="00DE4537" w:rsidRDefault="00A53461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AFAC2E" w14:textId="77777777" w:rsidR="000A7DD6" w:rsidRPr="00DE4537" w:rsidRDefault="000A7DD6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E746615" w14:textId="77777777" w:rsidR="00650711" w:rsidRPr="00DE4537" w:rsidRDefault="00650711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66D2D11" w14:textId="77777777" w:rsidR="006532BE" w:rsidRPr="00DE4537" w:rsidRDefault="00A84052" w:rsidP="00BD1D6D">
      <w:pPr>
        <w:pStyle w:val="a5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 w:rsidRPr="00DE4537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ED6F61" w:rsidRPr="00DE4537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DE4537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652A8" w:rsidRPr="00DE45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05BC6" w:rsidRPr="00DE4537">
        <w:rPr>
          <w:rFonts w:ascii="Times New Roman" w:hAnsi="Times New Roman"/>
          <w:color w:val="000000" w:themeColor="text1"/>
          <w:sz w:val="28"/>
          <w:szCs w:val="28"/>
        </w:rPr>
        <w:t>Ханты-Мансийского района</w:t>
      </w:r>
      <w:r w:rsidR="003205E7" w:rsidRPr="00DE4537">
        <w:rPr>
          <w:rFonts w:ascii="Times New Roman" w:hAnsi="Times New Roman"/>
          <w:color w:val="000000" w:themeColor="text1"/>
          <w:sz w:val="28"/>
          <w:szCs w:val="28"/>
        </w:rPr>
        <w:t xml:space="preserve">                 </w:t>
      </w:r>
      <w:r w:rsidR="00E652A8" w:rsidRPr="00DE4537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AF7659" w:rsidRPr="00DE453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DE4537">
        <w:rPr>
          <w:rFonts w:ascii="Times New Roman" w:hAnsi="Times New Roman"/>
          <w:color w:val="000000" w:themeColor="text1"/>
          <w:sz w:val="28"/>
          <w:szCs w:val="28"/>
        </w:rPr>
        <w:t>К.Р.Минулин</w:t>
      </w:r>
    </w:p>
    <w:p w14:paraId="75669C2C" w14:textId="77777777" w:rsidR="007373BB" w:rsidRPr="00DE4537" w:rsidRDefault="007373BB" w:rsidP="00BD1D6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7373BB" w:rsidRPr="00DE4537" w:rsidSect="00A350FF">
          <w:headerReference w:type="default" r:id="rId9"/>
          <w:type w:val="continuous"/>
          <w:pgSz w:w="11906" w:h="16838"/>
          <w:pgMar w:top="1418" w:right="1276" w:bottom="1134" w:left="1559" w:header="709" w:footer="709" w:gutter="0"/>
          <w:cols w:space="708"/>
          <w:titlePg/>
          <w:docGrid w:linePitch="360"/>
        </w:sectPr>
      </w:pPr>
    </w:p>
    <w:p w14:paraId="7C822A42" w14:textId="77777777" w:rsidR="007373BB" w:rsidRPr="00DE4537" w:rsidRDefault="007373BB" w:rsidP="00BD1D6D">
      <w:pPr>
        <w:tabs>
          <w:tab w:val="left" w:pos="12600"/>
          <w:tab w:val="left" w:pos="12900"/>
          <w:tab w:val="left" w:pos="14000"/>
          <w:tab w:val="left" w:pos="14500"/>
        </w:tabs>
        <w:jc w:val="right"/>
        <w:rPr>
          <w:color w:val="000000" w:themeColor="text1"/>
          <w:sz w:val="28"/>
          <w:szCs w:val="28"/>
        </w:rPr>
      </w:pPr>
      <w:r w:rsidRPr="00DE4537">
        <w:rPr>
          <w:color w:val="000000" w:themeColor="text1"/>
          <w:sz w:val="28"/>
          <w:szCs w:val="28"/>
        </w:rPr>
        <w:lastRenderedPageBreak/>
        <w:t>Приложение</w:t>
      </w:r>
    </w:p>
    <w:p w14:paraId="289C23EF" w14:textId="262F3A00" w:rsidR="007373BB" w:rsidRPr="00DE4537" w:rsidRDefault="007373BB" w:rsidP="00BD1D6D">
      <w:pPr>
        <w:tabs>
          <w:tab w:val="left" w:pos="13325"/>
          <w:tab w:val="left" w:pos="14000"/>
        </w:tabs>
        <w:jc w:val="right"/>
        <w:rPr>
          <w:color w:val="000000" w:themeColor="text1"/>
          <w:sz w:val="28"/>
          <w:szCs w:val="28"/>
        </w:rPr>
      </w:pPr>
      <w:r w:rsidRPr="00DE4537">
        <w:rPr>
          <w:color w:val="000000" w:themeColor="text1"/>
          <w:sz w:val="28"/>
          <w:szCs w:val="28"/>
        </w:rPr>
        <w:t xml:space="preserve">к постановлению </w:t>
      </w:r>
      <w:r w:rsidR="001D2DE5">
        <w:rPr>
          <w:color w:val="000000" w:themeColor="text1"/>
          <w:sz w:val="28"/>
          <w:szCs w:val="28"/>
        </w:rPr>
        <w:t>А</w:t>
      </w:r>
      <w:r w:rsidRPr="00DE4537">
        <w:rPr>
          <w:color w:val="000000" w:themeColor="text1"/>
          <w:sz w:val="28"/>
          <w:szCs w:val="28"/>
        </w:rPr>
        <w:t>дминистрации</w:t>
      </w:r>
    </w:p>
    <w:p w14:paraId="091B4857" w14:textId="77777777" w:rsidR="007373BB" w:rsidRPr="00FC6009" w:rsidRDefault="007373BB" w:rsidP="00BD1D6D">
      <w:pPr>
        <w:tabs>
          <w:tab w:val="left" w:pos="13325"/>
          <w:tab w:val="left" w:pos="14000"/>
        </w:tabs>
        <w:jc w:val="right"/>
        <w:rPr>
          <w:color w:val="000000" w:themeColor="text1"/>
          <w:sz w:val="28"/>
          <w:szCs w:val="28"/>
        </w:rPr>
      </w:pPr>
      <w:r w:rsidRPr="00DE4537">
        <w:rPr>
          <w:color w:val="000000" w:themeColor="text1"/>
          <w:sz w:val="28"/>
          <w:szCs w:val="28"/>
        </w:rPr>
        <w:t>Ханты-</w:t>
      </w:r>
      <w:r w:rsidRPr="00FC6009">
        <w:rPr>
          <w:color w:val="000000" w:themeColor="text1"/>
          <w:sz w:val="28"/>
          <w:szCs w:val="28"/>
        </w:rPr>
        <w:t>Мансийского района</w:t>
      </w:r>
    </w:p>
    <w:p w14:paraId="23872F99" w14:textId="1439C837" w:rsidR="0089611A" w:rsidRPr="00BD1D6D" w:rsidRDefault="0089611A" w:rsidP="0089611A">
      <w:pPr>
        <w:jc w:val="right"/>
        <w:rPr>
          <w:sz w:val="28"/>
          <w:szCs w:val="28"/>
          <w:lang w:eastAsia="en-US"/>
        </w:rPr>
      </w:pPr>
      <w:r w:rsidRPr="00BD1D6D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23.10.2026</w:t>
      </w:r>
      <w:r w:rsidRPr="00BD1D6D">
        <w:rPr>
          <w:sz w:val="28"/>
          <w:szCs w:val="28"/>
          <w:lang w:eastAsia="en-US"/>
        </w:rPr>
        <w:t xml:space="preserve"> </w:t>
      </w:r>
      <w:bookmarkStart w:id="2" w:name="_GoBack"/>
      <w:bookmarkEnd w:id="2"/>
      <w:r w:rsidRPr="00BD1D6D">
        <w:rPr>
          <w:sz w:val="28"/>
          <w:szCs w:val="28"/>
          <w:lang w:eastAsia="en-US"/>
        </w:rPr>
        <w:t xml:space="preserve">№ </w:t>
      </w:r>
      <w:r>
        <w:rPr>
          <w:sz w:val="28"/>
          <w:szCs w:val="28"/>
          <w:lang w:eastAsia="en-US"/>
        </w:rPr>
        <w:t>728</w:t>
      </w:r>
    </w:p>
    <w:p w14:paraId="4A4CEE4E" w14:textId="77777777" w:rsidR="007373BB" w:rsidRPr="00DE4537" w:rsidRDefault="007373BB" w:rsidP="00BD1D6D">
      <w:pPr>
        <w:tabs>
          <w:tab w:val="left" w:pos="13325"/>
          <w:tab w:val="left" w:pos="14000"/>
        </w:tabs>
        <w:jc w:val="right"/>
        <w:rPr>
          <w:color w:val="000000" w:themeColor="text1"/>
          <w:sz w:val="28"/>
          <w:szCs w:val="28"/>
        </w:rPr>
      </w:pPr>
    </w:p>
    <w:p w14:paraId="045F0F77" w14:textId="77777777" w:rsidR="007373BB" w:rsidRPr="00DE4537" w:rsidRDefault="00AC1A2C" w:rsidP="00BD1D6D">
      <w:pPr>
        <w:tabs>
          <w:tab w:val="center" w:pos="7143"/>
          <w:tab w:val="left" w:pos="13410"/>
        </w:tabs>
        <w:rPr>
          <w:color w:val="000000" w:themeColor="text1"/>
          <w:sz w:val="28"/>
          <w:szCs w:val="28"/>
        </w:rPr>
      </w:pPr>
      <w:r w:rsidRPr="00DE4537">
        <w:rPr>
          <w:color w:val="000000" w:themeColor="text1"/>
          <w:sz w:val="28"/>
          <w:szCs w:val="28"/>
        </w:rPr>
        <w:tab/>
      </w:r>
      <w:r w:rsidR="007373BB" w:rsidRPr="00DE4537">
        <w:rPr>
          <w:color w:val="000000" w:themeColor="text1"/>
          <w:sz w:val="28"/>
          <w:szCs w:val="28"/>
        </w:rPr>
        <w:t xml:space="preserve">План мероприятий по росту доходов, оптимизации расходов бюджета и сокращению </w:t>
      </w:r>
      <w:r w:rsidRPr="00DE4537">
        <w:rPr>
          <w:color w:val="000000" w:themeColor="text1"/>
          <w:sz w:val="28"/>
          <w:szCs w:val="28"/>
        </w:rPr>
        <w:tab/>
      </w:r>
    </w:p>
    <w:p w14:paraId="4DE0F5A3" w14:textId="1754EC9C" w:rsidR="007373BB" w:rsidRPr="00DE4537" w:rsidRDefault="007373BB" w:rsidP="00BD1D6D">
      <w:pPr>
        <w:jc w:val="center"/>
        <w:rPr>
          <w:color w:val="000000" w:themeColor="text1"/>
          <w:sz w:val="28"/>
          <w:szCs w:val="28"/>
        </w:rPr>
      </w:pPr>
      <w:r w:rsidRPr="00DE4537">
        <w:rPr>
          <w:color w:val="000000" w:themeColor="text1"/>
          <w:sz w:val="28"/>
          <w:szCs w:val="28"/>
        </w:rPr>
        <w:t>муниципального долга Ханты-</w:t>
      </w:r>
      <w:r w:rsidRPr="00FC6009">
        <w:rPr>
          <w:color w:val="000000" w:themeColor="text1"/>
          <w:sz w:val="28"/>
          <w:szCs w:val="28"/>
        </w:rPr>
        <w:t>Мансийского района на 20</w:t>
      </w:r>
      <w:r w:rsidR="00F81B6B" w:rsidRPr="00FC6009">
        <w:rPr>
          <w:color w:val="000000" w:themeColor="text1"/>
          <w:sz w:val="28"/>
          <w:szCs w:val="28"/>
        </w:rPr>
        <w:t>2</w:t>
      </w:r>
      <w:r w:rsidR="00272512">
        <w:rPr>
          <w:color w:val="000000" w:themeColor="text1"/>
          <w:sz w:val="28"/>
          <w:szCs w:val="28"/>
        </w:rPr>
        <w:t>6</w:t>
      </w:r>
      <w:r w:rsidRPr="00FC6009">
        <w:rPr>
          <w:color w:val="000000" w:themeColor="text1"/>
          <w:sz w:val="28"/>
          <w:szCs w:val="28"/>
        </w:rPr>
        <w:t xml:space="preserve"> год и плановый период 202</w:t>
      </w:r>
      <w:r w:rsidR="00272512">
        <w:rPr>
          <w:color w:val="000000" w:themeColor="text1"/>
          <w:sz w:val="28"/>
          <w:szCs w:val="28"/>
        </w:rPr>
        <w:t>7</w:t>
      </w:r>
      <w:r w:rsidR="001776A8">
        <w:rPr>
          <w:color w:val="000000" w:themeColor="text1"/>
          <w:sz w:val="28"/>
          <w:szCs w:val="28"/>
        </w:rPr>
        <w:t xml:space="preserve"> – </w:t>
      </w:r>
      <w:r w:rsidRPr="00FC6009">
        <w:rPr>
          <w:color w:val="000000" w:themeColor="text1"/>
          <w:sz w:val="28"/>
          <w:szCs w:val="28"/>
        </w:rPr>
        <w:t>20</w:t>
      </w:r>
      <w:r w:rsidR="00775A9D">
        <w:rPr>
          <w:color w:val="000000" w:themeColor="text1"/>
          <w:sz w:val="28"/>
          <w:szCs w:val="28"/>
        </w:rPr>
        <w:t>30</w:t>
      </w:r>
      <w:r w:rsidRPr="00FC6009">
        <w:rPr>
          <w:color w:val="000000" w:themeColor="text1"/>
          <w:sz w:val="28"/>
          <w:szCs w:val="28"/>
        </w:rPr>
        <w:t xml:space="preserve"> годов</w:t>
      </w:r>
    </w:p>
    <w:p w14:paraId="4A3C4AE7" w14:textId="77777777" w:rsidR="007373BB" w:rsidRPr="00DE4537" w:rsidRDefault="007373BB" w:rsidP="00BD1D6D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f2"/>
        <w:tblW w:w="5114" w:type="pct"/>
        <w:tblLayout w:type="fixed"/>
        <w:tblLook w:val="04A0" w:firstRow="1" w:lastRow="0" w:firstColumn="1" w:lastColumn="0" w:noHBand="0" w:noVBand="1"/>
      </w:tblPr>
      <w:tblGrid>
        <w:gridCol w:w="560"/>
        <w:gridCol w:w="1720"/>
        <w:gridCol w:w="6"/>
        <w:gridCol w:w="6"/>
        <w:gridCol w:w="1526"/>
        <w:gridCol w:w="23"/>
        <w:gridCol w:w="970"/>
        <w:gridCol w:w="23"/>
        <w:gridCol w:w="1537"/>
        <w:gridCol w:w="23"/>
        <w:gridCol w:w="1242"/>
        <w:gridCol w:w="721"/>
        <w:gridCol w:w="710"/>
        <w:gridCol w:w="707"/>
        <w:gridCol w:w="567"/>
        <w:gridCol w:w="710"/>
        <w:gridCol w:w="710"/>
        <w:gridCol w:w="716"/>
        <w:gridCol w:w="558"/>
        <w:gridCol w:w="707"/>
        <w:gridCol w:w="570"/>
      </w:tblGrid>
      <w:tr w:rsidR="00BD1D6D" w:rsidRPr="00A3190D" w14:paraId="7F32B130" w14:textId="77777777" w:rsidTr="00BD1D6D">
        <w:trPr>
          <w:trHeight w:val="20"/>
        </w:trPr>
        <w:tc>
          <w:tcPr>
            <w:tcW w:w="196" w:type="pct"/>
            <w:vMerge w:val="restart"/>
            <w:tcBorders>
              <w:bottom w:val="nil"/>
            </w:tcBorders>
            <w:hideMark/>
          </w:tcPr>
          <w:p w14:paraId="52E20BED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14:paraId="44F057D7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1" w:type="pct"/>
            <w:vMerge w:val="restart"/>
            <w:tcBorders>
              <w:bottom w:val="single" w:sz="4" w:space="0" w:color="auto"/>
            </w:tcBorders>
            <w:hideMark/>
          </w:tcPr>
          <w:p w14:paraId="5366BDA7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Наименование мероприятия</w:t>
            </w:r>
          </w:p>
          <w:p w14:paraId="278694C0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37" w:type="pct"/>
            <w:gridSpan w:val="3"/>
            <w:vMerge w:val="restart"/>
            <w:hideMark/>
          </w:tcPr>
          <w:p w14:paraId="71053E7F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Ответственный исполнитель</w:t>
            </w:r>
          </w:p>
          <w:p w14:paraId="713B898A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vMerge w:val="restart"/>
            <w:hideMark/>
          </w:tcPr>
          <w:p w14:paraId="09FEF121" w14:textId="2F256440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Срок реализации мероприятия</w:t>
            </w:r>
          </w:p>
        </w:tc>
        <w:tc>
          <w:tcPr>
            <w:tcW w:w="545" w:type="pct"/>
            <w:gridSpan w:val="2"/>
            <w:vMerge w:val="restart"/>
            <w:hideMark/>
          </w:tcPr>
          <w:p w14:paraId="6FF56733" w14:textId="044D93A2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Муниципальный правовой акт (проект) или иной документ</w:t>
            </w:r>
          </w:p>
        </w:tc>
        <w:tc>
          <w:tcPr>
            <w:tcW w:w="442" w:type="pct"/>
            <w:gridSpan w:val="2"/>
            <w:vMerge w:val="restart"/>
            <w:hideMark/>
          </w:tcPr>
          <w:p w14:paraId="34850D1C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Целевой показатель</w:t>
            </w:r>
          </w:p>
          <w:p w14:paraId="6F54AF21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pct"/>
            <w:gridSpan w:val="5"/>
          </w:tcPr>
          <w:p w14:paraId="1ECF7B87" w14:textId="40130415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Значение целевого показателя (план)</w:t>
            </w:r>
          </w:p>
        </w:tc>
        <w:tc>
          <w:tcPr>
            <w:tcW w:w="1139" w:type="pct"/>
            <w:gridSpan w:val="5"/>
          </w:tcPr>
          <w:p w14:paraId="18C2AB4F" w14:textId="2CF381BE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Бюджетный эффект от реализации мероприятия (план), тыс. руб.</w:t>
            </w:r>
          </w:p>
        </w:tc>
      </w:tr>
      <w:tr w:rsidR="00BD1D6D" w:rsidRPr="00A3190D" w14:paraId="17B62977" w14:textId="2939D130" w:rsidTr="00BD1D6D">
        <w:trPr>
          <w:trHeight w:val="20"/>
        </w:trPr>
        <w:tc>
          <w:tcPr>
            <w:tcW w:w="196" w:type="pct"/>
            <w:vMerge/>
            <w:tcBorders>
              <w:bottom w:val="nil"/>
            </w:tcBorders>
            <w:hideMark/>
          </w:tcPr>
          <w:p w14:paraId="56C4872E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1" w:type="pct"/>
            <w:vMerge/>
            <w:hideMark/>
          </w:tcPr>
          <w:p w14:paraId="4C82DC95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37" w:type="pct"/>
            <w:gridSpan w:val="3"/>
            <w:vMerge/>
            <w:hideMark/>
          </w:tcPr>
          <w:p w14:paraId="5355170B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vMerge/>
            <w:hideMark/>
          </w:tcPr>
          <w:p w14:paraId="0261F5D0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vMerge/>
            <w:hideMark/>
          </w:tcPr>
          <w:p w14:paraId="031FE6DC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  <w:hideMark/>
          </w:tcPr>
          <w:p w14:paraId="79E84589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2" w:type="pct"/>
            <w:hideMark/>
          </w:tcPr>
          <w:p w14:paraId="5EC091C6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 xml:space="preserve">2026 </w:t>
            </w:r>
          </w:p>
          <w:p w14:paraId="1CA5389E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год</w:t>
            </w:r>
          </w:p>
        </w:tc>
        <w:tc>
          <w:tcPr>
            <w:tcW w:w="248" w:type="pct"/>
            <w:hideMark/>
          </w:tcPr>
          <w:p w14:paraId="0979B728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2027</w:t>
            </w:r>
          </w:p>
          <w:p w14:paraId="1D741E06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 xml:space="preserve"> год</w:t>
            </w:r>
          </w:p>
        </w:tc>
        <w:tc>
          <w:tcPr>
            <w:tcW w:w="247" w:type="pct"/>
            <w:hideMark/>
          </w:tcPr>
          <w:p w14:paraId="0AB09144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 xml:space="preserve">2028 </w:t>
            </w:r>
          </w:p>
          <w:p w14:paraId="32C1A350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год</w:t>
            </w:r>
          </w:p>
        </w:tc>
        <w:tc>
          <w:tcPr>
            <w:tcW w:w="198" w:type="pct"/>
          </w:tcPr>
          <w:p w14:paraId="5F36AE38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2029</w:t>
            </w:r>
          </w:p>
          <w:p w14:paraId="688BFDD2" w14:textId="0DE503E9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год</w:t>
            </w:r>
          </w:p>
        </w:tc>
        <w:tc>
          <w:tcPr>
            <w:tcW w:w="248" w:type="pct"/>
          </w:tcPr>
          <w:p w14:paraId="2286EC43" w14:textId="3FE5630F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2030</w:t>
            </w:r>
          </w:p>
          <w:p w14:paraId="032D7563" w14:textId="2D227938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год</w:t>
            </w:r>
          </w:p>
          <w:p w14:paraId="78CD9DD9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248" w:type="pct"/>
            <w:hideMark/>
          </w:tcPr>
          <w:p w14:paraId="49A30416" w14:textId="2A4A2080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2026</w:t>
            </w:r>
          </w:p>
          <w:p w14:paraId="0DE09989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год</w:t>
            </w:r>
          </w:p>
        </w:tc>
        <w:tc>
          <w:tcPr>
            <w:tcW w:w="250" w:type="pct"/>
            <w:hideMark/>
          </w:tcPr>
          <w:p w14:paraId="7C6ED291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2027</w:t>
            </w:r>
          </w:p>
          <w:p w14:paraId="4290EE8D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год</w:t>
            </w:r>
          </w:p>
        </w:tc>
        <w:tc>
          <w:tcPr>
            <w:tcW w:w="195" w:type="pct"/>
            <w:hideMark/>
          </w:tcPr>
          <w:p w14:paraId="4D1C6406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2028</w:t>
            </w:r>
          </w:p>
          <w:p w14:paraId="55361AFC" w14:textId="77777777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год</w:t>
            </w:r>
          </w:p>
        </w:tc>
        <w:tc>
          <w:tcPr>
            <w:tcW w:w="247" w:type="pct"/>
          </w:tcPr>
          <w:p w14:paraId="7ECDBB40" w14:textId="633A1F1C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2029 год</w:t>
            </w:r>
          </w:p>
        </w:tc>
        <w:tc>
          <w:tcPr>
            <w:tcW w:w="199" w:type="pct"/>
          </w:tcPr>
          <w:p w14:paraId="2A1AD4D6" w14:textId="199EA351" w:rsidR="00967EA2" w:rsidRPr="00BD1D6D" w:rsidRDefault="00967EA2" w:rsidP="00BD1D6D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BD1D6D">
              <w:rPr>
                <w:bCs/>
                <w:color w:val="000000" w:themeColor="text1"/>
                <w:sz w:val="17"/>
                <w:szCs w:val="17"/>
              </w:rPr>
              <w:t>2030 год</w:t>
            </w:r>
          </w:p>
        </w:tc>
      </w:tr>
      <w:tr w:rsidR="00D31D0E" w:rsidRPr="00A3190D" w14:paraId="2EB7AA8E" w14:textId="7350A069" w:rsidTr="00BD1D6D">
        <w:trPr>
          <w:trHeight w:val="20"/>
        </w:trPr>
        <w:tc>
          <w:tcPr>
            <w:tcW w:w="3613" w:type="pct"/>
            <w:gridSpan w:val="15"/>
          </w:tcPr>
          <w:p w14:paraId="42616DA2" w14:textId="35958C73" w:rsidR="00967EA2" w:rsidRPr="00A3190D" w:rsidRDefault="00967EA2" w:rsidP="00BD1D6D">
            <w:pPr>
              <w:jc w:val="both"/>
              <w:rPr>
                <w:bCs/>
                <w:color w:val="FF0000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1. Мероприятия по росту доходов бюджета Ханты-Мансийского района (далее – бюджет района) </w:t>
            </w:r>
          </w:p>
        </w:tc>
        <w:tc>
          <w:tcPr>
            <w:tcW w:w="1387" w:type="pct"/>
            <w:gridSpan w:val="6"/>
          </w:tcPr>
          <w:p w14:paraId="7726DE24" w14:textId="77777777" w:rsidR="00967EA2" w:rsidRPr="00A3190D" w:rsidRDefault="00967EA2" w:rsidP="00BD1D6D">
            <w:pPr>
              <w:jc w:val="both"/>
              <w:rPr>
                <w:bCs/>
                <w:color w:val="FF0000"/>
                <w:sz w:val="18"/>
                <w:szCs w:val="18"/>
              </w:rPr>
            </w:pPr>
          </w:p>
        </w:tc>
      </w:tr>
      <w:tr w:rsidR="00BD1D6D" w:rsidRPr="00A3190D" w14:paraId="77D93F96" w14:textId="0D9C5BF3" w:rsidTr="00BD1D6D">
        <w:trPr>
          <w:trHeight w:val="20"/>
        </w:trPr>
        <w:tc>
          <w:tcPr>
            <w:tcW w:w="196" w:type="pct"/>
            <w:hideMark/>
          </w:tcPr>
          <w:p w14:paraId="5716E718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01" w:type="pct"/>
            <w:hideMark/>
          </w:tcPr>
          <w:p w14:paraId="24AC77EF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Всего по доходам, в том числе:</w:t>
            </w:r>
          </w:p>
        </w:tc>
        <w:tc>
          <w:tcPr>
            <w:tcW w:w="537" w:type="pct"/>
            <w:gridSpan w:val="3"/>
            <w:hideMark/>
          </w:tcPr>
          <w:p w14:paraId="0781DB1A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47" w:type="pct"/>
            <w:gridSpan w:val="2"/>
            <w:hideMark/>
          </w:tcPr>
          <w:p w14:paraId="1BBF2EAB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45" w:type="pct"/>
            <w:gridSpan w:val="2"/>
            <w:hideMark/>
          </w:tcPr>
          <w:p w14:paraId="106E0EC5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42" w:type="pct"/>
            <w:gridSpan w:val="2"/>
            <w:hideMark/>
          </w:tcPr>
          <w:p w14:paraId="69395B54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52" w:type="pct"/>
            <w:hideMark/>
          </w:tcPr>
          <w:p w14:paraId="58719575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187F9195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7" w:type="pct"/>
            <w:hideMark/>
          </w:tcPr>
          <w:p w14:paraId="7100C011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98" w:type="pct"/>
          </w:tcPr>
          <w:p w14:paraId="7EE10137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7B9D30C2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noWrap/>
            <w:hideMark/>
          </w:tcPr>
          <w:p w14:paraId="44D53C32" w14:textId="03E15CB5" w:rsidR="00967EA2" w:rsidRPr="00A3190D" w:rsidRDefault="00C110D1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107044,5</w:t>
            </w:r>
          </w:p>
        </w:tc>
        <w:tc>
          <w:tcPr>
            <w:tcW w:w="250" w:type="pct"/>
            <w:noWrap/>
            <w:hideMark/>
          </w:tcPr>
          <w:p w14:paraId="437312EB" w14:textId="1865479D" w:rsidR="00967EA2" w:rsidRPr="00A3190D" w:rsidRDefault="005128ED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t>2495</w:t>
            </w:r>
            <w:r w:rsidR="00C110D1" w:rsidRPr="00A14AB2">
              <w:rPr>
                <w:bCs/>
                <w:color w:val="000000" w:themeColor="text1"/>
                <w:sz w:val="18"/>
                <w:szCs w:val="18"/>
              </w:rPr>
              <w:t>25</w:t>
            </w:r>
            <w:r w:rsidR="00620B76" w:rsidRPr="00A14AB2">
              <w:rPr>
                <w:bCs/>
                <w:color w:val="000000" w:themeColor="text1"/>
                <w:sz w:val="18"/>
                <w:szCs w:val="18"/>
              </w:rPr>
              <w:t>,9</w:t>
            </w:r>
          </w:p>
        </w:tc>
        <w:tc>
          <w:tcPr>
            <w:tcW w:w="195" w:type="pct"/>
            <w:noWrap/>
            <w:hideMark/>
          </w:tcPr>
          <w:p w14:paraId="30A9A986" w14:textId="03B81741" w:rsidR="00967EA2" w:rsidRPr="00A3190D" w:rsidRDefault="00A75EBB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13524,9</w:t>
            </w:r>
          </w:p>
        </w:tc>
        <w:tc>
          <w:tcPr>
            <w:tcW w:w="247" w:type="pct"/>
          </w:tcPr>
          <w:p w14:paraId="6ADEF5FA" w14:textId="0B21721D" w:rsidR="00967EA2" w:rsidRPr="00A3190D" w:rsidRDefault="00A75EBB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13524,9</w:t>
            </w:r>
          </w:p>
        </w:tc>
        <w:tc>
          <w:tcPr>
            <w:tcW w:w="199" w:type="pct"/>
          </w:tcPr>
          <w:p w14:paraId="428025C9" w14:textId="44BBDD71" w:rsidR="00967EA2" w:rsidRPr="00A3190D" w:rsidRDefault="00A75EBB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13524,9</w:t>
            </w:r>
          </w:p>
        </w:tc>
      </w:tr>
      <w:tr w:rsidR="00BD1D6D" w:rsidRPr="00A3190D" w14:paraId="441A80CA" w14:textId="24FCACF4" w:rsidTr="00BD1D6D">
        <w:trPr>
          <w:trHeight w:val="20"/>
        </w:trPr>
        <w:tc>
          <w:tcPr>
            <w:tcW w:w="196" w:type="pct"/>
            <w:hideMark/>
          </w:tcPr>
          <w:p w14:paraId="64694963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1.1.</w:t>
            </w:r>
          </w:p>
        </w:tc>
        <w:tc>
          <w:tcPr>
            <w:tcW w:w="601" w:type="pct"/>
            <w:hideMark/>
          </w:tcPr>
          <w:p w14:paraId="36314A62" w14:textId="5ACED41F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Проведение адресной работы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 xml:space="preserve">с организациями и индивидуальными предпринимателями главными администраторами доходов бюджета в рамках деятельности комиссии по расширению налогооблагаемой базы и мобилизации доходов в бюджет района с целью сокращения объема задолженности по налоговым и неналоговым платежам, обеспечения поступлений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доходов в бюджет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в запланированном объеме, качественного планирования бюджетных показателей</w:t>
            </w:r>
          </w:p>
        </w:tc>
        <w:tc>
          <w:tcPr>
            <w:tcW w:w="537" w:type="pct"/>
            <w:gridSpan w:val="3"/>
            <w:hideMark/>
          </w:tcPr>
          <w:p w14:paraId="1BFF6F44" w14:textId="00EF6398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председатель комитета по финансам Администрации Ханты-Мансийского района</w:t>
            </w:r>
          </w:p>
        </w:tc>
        <w:tc>
          <w:tcPr>
            <w:tcW w:w="347" w:type="pct"/>
            <w:gridSpan w:val="2"/>
            <w:hideMark/>
          </w:tcPr>
          <w:p w14:paraId="315C3921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в течение года</w:t>
            </w:r>
          </w:p>
        </w:tc>
        <w:tc>
          <w:tcPr>
            <w:tcW w:w="545" w:type="pct"/>
            <w:gridSpan w:val="2"/>
            <w:hideMark/>
          </w:tcPr>
          <w:p w14:paraId="3A086E05" w14:textId="2AF106D9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протоколы заседаний комиссии по расширению </w:t>
            </w:r>
            <w:proofErr w:type="spellStart"/>
            <w:proofErr w:type="gramStart"/>
            <w:r w:rsidRPr="00A3190D">
              <w:rPr>
                <w:bCs/>
                <w:color w:val="000000" w:themeColor="text1"/>
                <w:sz w:val="18"/>
                <w:szCs w:val="18"/>
              </w:rPr>
              <w:t>налогооблага-емой</w:t>
            </w:r>
            <w:proofErr w:type="spellEnd"/>
            <w:proofErr w:type="gram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базы и мобилизации доходов в бюджет района</w:t>
            </w:r>
          </w:p>
        </w:tc>
        <w:tc>
          <w:tcPr>
            <w:tcW w:w="442" w:type="pct"/>
            <w:gridSpan w:val="2"/>
            <w:hideMark/>
          </w:tcPr>
          <w:p w14:paraId="70719725" w14:textId="7F9742D3" w:rsidR="00967EA2" w:rsidRPr="00A3190D" w:rsidRDefault="00967EA2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количество организованных заседаний комиссии по расширению налогооблагаемой базы и мобилизации доходов в бюджет района, ед.</w:t>
            </w:r>
          </w:p>
        </w:tc>
        <w:tc>
          <w:tcPr>
            <w:tcW w:w="252" w:type="pct"/>
            <w:hideMark/>
          </w:tcPr>
          <w:p w14:paraId="50C064C5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7FE6BCFE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hideMark/>
          </w:tcPr>
          <w:p w14:paraId="51ED5DE6" w14:textId="77777777" w:rsidR="00967EA2" w:rsidRPr="00A3190D" w:rsidRDefault="00967EA2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</w:tcPr>
          <w:p w14:paraId="12BCBEF7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2B825AD3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1A3823B0" w14:textId="5348D0E2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noWrap/>
            <w:hideMark/>
          </w:tcPr>
          <w:p w14:paraId="76BDD653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noWrap/>
            <w:hideMark/>
          </w:tcPr>
          <w:p w14:paraId="6BD4219D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</w:tcPr>
          <w:p w14:paraId="44F45E48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</w:tcPr>
          <w:p w14:paraId="0C83C9B6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D1D6D" w:rsidRPr="00A3190D" w14:paraId="7272D20E" w14:textId="78353040" w:rsidTr="00BD1D6D">
        <w:trPr>
          <w:trHeight w:val="20"/>
        </w:trPr>
        <w:tc>
          <w:tcPr>
            <w:tcW w:w="196" w:type="pct"/>
            <w:vMerge w:val="restart"/>
            <w:hideMark/>
          </w:tcPr>
          <w:p w14:paraId="47CBAFDB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1.2.</w:t>
            </w:r>
          </w:p>
        </w:tc>
        <w:tc>
          <w:tcPr>
            <w:tcW w:w="601" w:type="pct"/>
            <w:vMerge w:val="restart"/>
            <w:hideMark/>
          </w:tcPr>
          <w:p w14:paraId="470B2C1E" w14:textId="0860CCF0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Принятие мер, направленных на повышение роли имущественных налогов (земельного налога и налога на имущество физических лиц) в формировании бюджета района:</w:t>
            </w:r>
          </w:p>
          <w:p w14:paraId="43684F3A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осуществление мероприятий </w:t>
            </w:r>
          </w:p>
          <w:p w14:paraId="6C2642AB" w14:textId="3C9536E9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по выявлению правообладателей ранее учтенных объектов недвижимости, направление сведений о правообладателей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537" w:type="pct"/>
            <w:gridSpan w:val="3"/>
            <w:vMerge w:val="restart"/>
            <w:hideMark/>
          </w:tcPr>
          <w:p w14:paraId="12D8795C" w14:textId="5727EC5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директор департамента имущественных и земельных отношений Администрации Ханты-Мансийского района, председатель комитета по финансам Администрации Ханты-Мансийского района</w:t>
            </w:r>
          </w:p>
        </w:tc>
        <w:tc>
          <w:tcPr>
            <w:tcW w:w="347" w:type="pct"/>
            <w:gridSpan w:val="2"/>
            <w:vMerge w:val="restart"/>
            <w:hideMark/>
          </w:tcPr>
          <w:p w14:paraId="15B46CCE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в течение года</w:t>
            </w:r>
          </w:p>
        </w:tc>
        <w:tc>
          <w:tcPr>
            <w:tcW w:w="545" w:type="pct"/>
            <w:gridSpan w:val="2"/>
            <w:vMerge w:val="restart"/>
            <w:hideMark/>
          </w:tcPr>
          <w:p w14:paraId="45BEDF05" w14:textId="77777777" w:rsidR="00967EA2" w:rsidRPr="00A3190D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42" w:type="pct"/>
            <w:gridSpan w:val="2"/>
            <w:hideMark/>
          </w:tcPr>
          <w:p w14:paraId="467EA7E5" w14:textId="77777777" w:rsidR="00967EA2" w:rsidRPr="00755567" w:rsidRDefault="00967EA2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 xml:space="preserve">количество объектов недвижимости, в отношении которых выявлены правообладатели, ранее учтенных объектов недвижимости, ед. </w:t>
            </w:r>
          </w:p>
        </w:tc>
        <w:tc>
          <w:tcPr>
            <w:tcW w:w="252" w:type="pct"/>
            <w:hideMark/>
          </w:tcPr>
          <w:p w14:paraId="03FBD74F" w14:textId="77777777" w:rsidR="00967EA2" w:rsidRPr="00755567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48" w:type="pct"/>
          </w:tcPr>
          <w:p w14:paraId="6F7FA061" w14:textId="36D1284D" w:rsidR="00967EA2" w:rsidRPr="00755567" w:rsidRDefault="00D92BE7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47" w:type="pct"/>
          </w:tcPr>
          <w:p w14:paraId="0E38894D" w14:textId="1103D855" w:rsidR="00967EA2" w:rsidRPr="00755567" w:rsidRDefault="00D92BE7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" w:type="pct"/>
          </w:tcPr>
          <w:p w14:paraId="2E2A0767" w14:textId="5B8EFDDC" w:rsidR="00967EA2" w:rsidRPr="00755567" w:rsidRDefault="00D92BE7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48" w:type="pct"/>
          </w:tcPr>
          <w:p w14:paraId="74002D3B" w14:textId="17ADB79E" w:rsidR="00967EA2" w:rsidRPr="00755567" w:rsidRDefault="00D92BE7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48" w:type="pct"/>
          </w:tcPr>
          <w:p w14:paraId="29F7FD5B" w14:textId="68D03F10" w:rsidR="00967EA2" w:rsidRPr="001C3DE1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50" w:type="pct"/>
            <w:noWrap/>
          </w:tcPr>
          <w:p w14:paraId="29BF503F" w14:textId="5DD5A964" w:rsidR="00967EA2" w:rsidRPr="001C3DE1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95" w:type="pct"/>
            <w:noWrap/>
          </w:tcPr>
          <w:p w14:paraId="2B763F9A" w14:textId="04A8E13E" w:rsidR="00967EA2" w:rsidRPr="001C3DE1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47" w:type="pct"/>
          </w:tcPr>
          <w:p w14:paraId="21ACCAED" w14:textId="08B78D00" w:rsidR="00967EA2" w:rsidRPr="001C3DE1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99" w:type="pct"/>
          </w:tcPr>
          <w:p w14:paraId="2B88F1CD" w14:textId="7A4D7612" w:rsidR="00967EA2" w:rsidRPr="00D92BE7" w:rsidRDefault="00967EA2" w:rsidP="00BD1D6D">
            <w:pPr>
              <w:jc w:val="both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</w:p>
        </w:tc>
      </w:tr>
      <w:tr w:rsidR="00BD1D6D" w:rsidRPr="00A3190D" w14:paraId="42ECF7BC" w14:textId="3F07CE85" w:rsidTr="00BD1D6D">
        <w:trPr>
          <w:trHeight w:val="20"/>
        </w:trPr>
        <w:tc>
          <w:tcPr>
            <w:tcW w:w="196" w:type="pct"/>
            <w:vMerge/>
            <w:hideMark/>
          </w:tcPr>
          <w:p w14:paraId="39F15E7E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1" w:type="pct"/>
            <w:vMerge/>
            <w:hideMark/>
          </w:tcPr>
          <w:p w14:paraId="7BC2E7E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37" w:type="pct"/>
            <w:gridSpan w:val="3"/>
            <w:vMerge/>
            <w:hideMark/>
          </w:tcPr>
          <w:p w14:paraId="7F478AD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vMerge/>
            <w:hideMark/>
          </w:tcPr>
          <w:p w14:paraId="76A6591B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vMerge/>
            <w:hideMark/>
          </w:tcPr>
          <w:p w14:paraId="66B55C8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hideMark/>
          </w:tcPr>
          <w:p w14:paraId="56AB0998" w14:textId="57E030F5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оценка (прогноз) поступлений в бюджет района земельного налога, налога на имущество физических лиц в отношении ранее учтенных объектов недвижимости, по которым сведения о выявленных правообладателях направлены для внесения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в Единый государственный реестр недвижимости, руб.</w:t>
            </w:r>
          </w:p>
        </w:tc>
        <w:tc>
          <w:tcPr>
            <w:tcW w:w="252" w:type="pct"/>
            <w:hideMark/>
          </w:tcPr>
          <w:p w14:paraId="7A9BFDA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4D5F166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hideMark/>
          </w:tcPr>
          <w:p w14:paraId="53EA8D49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</w:tcPr>
          <w:p w14:paraId="21F12C9B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174A4765" w14:textId="77777777" w:rsidR="00620B76" w:rsidRPr="00755567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683B01A2" w14:textId="572E54AA" w:rsidR="00620B76" w:rsidRPr="00755567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1,0</w:t>
            </w:r>
          </w:p>
        </w:tc>
        <w:tc>
          <w:tcPr>
            <w:tcW w:w="250" w:type="pct"/>
            <w:noWrap/>
            <w:hideMark/>
          </w:tcPr>
          <w:p w14:paraId="3ABA9512" w14:textId="7AA0A771" w:rsidR="00620B76" w:rsidRPr="00755567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1,0</w:t>
            </w:r>
          </w:p>
        </w:tc>
        <w:tc>
          <w:tcPr>
            <w:tcW w:w="195" w:type="pct"/>
            <w:noWrap/>
          </w:tcPr>
          <w:p w14:paraId="22F598A0" w14:textId="6D405268" w:rsidR="00620B76" w:rsidRPr="00A3190D" w:rsidRDefault="006F7C8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47" w:type="pct"/>
          </w:tcPr>
          <w:p w14:paraId="5F018704" w14:textId="57A650FF" w:rsidR="00620B76" w:rsidRPr="00A3190D" w:rsidRDefault="006F7C8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9" w:type="pct"/>
          </w:tcPr>
          <w:p w14:paraId="298A9398" w14:textId="227E3229" w:rsidR="00620B76" w:rsidRPr="00A3190D" w:rsidRDefault="006F7C8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</w:tr>
      <w:tr w:rsidR="00BD1D6D" w:rsidRPr="00A3190D" w14:paraId="44594F90" w14:textId="565DAF2C" w:rsidTr="00BD1D6D">
        <w:trPr>
          <w:trHeight w:val="20"/>
        </w:trPr>
        <w:tc>
          <w:tcPr>
            <w:tcW w:w="196" w:type="pct"/>
            <w:vMerge w:val="restart"/>
            <w:hideMark/>
          </w:tcPr>
          <w:p w14:paraId="17E8B75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1" w:type="pct"/>
            <w:vMerge w:val="restart"/>
            <w:hideMark/>
          </w:tcPr>
          <w:p w14:paraId="55CD9E54" w14:textId="2CB6D526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осуществление мероприятий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по повышению собираемости имущественных налогов, информированию налогоплательщиков физических лиц и урегулирование задолженности сотрудников бюджетной сферы по местным налогам</w:t>
            </w:r>
          </w:p>
        </w:tc>
        <w:tc>
          <w:tcPr>
            <w:tcW w:w="537" w:type="pct"/>
            <w:gridSpan w:val="3"/>
            <w:vMerge w:val="restart"/>
            <w:hideMark/>
          </w:tcPr>
          <w:p w14:paraId="2E34641A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финансам Администрации Ханты-Мансийского района, </w:t>
            </w:r>
          </w:p>
          <w:p w14:paraId="48684EB9" w14:textId="6A2B09D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главы сельских поселений Ханты-Мансийского района (по согласованию), заместители Главы Ханты-Мансийского района (в отношении себя и курируемых</w:t>
            </w:r>
            <w:r>
              <w:rPr>
                <w:bCs/>
                <w:color w:val="000000" w:themeColor="text1"/>
                <w:sz w:val="18"/>
                <w:szCs w:val="18"/>
              </w:rPr>
              <w:t>, органов,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муниципальных казенных учреждений, муниципальных общеобразовательных учреждений, муниципальных автономных учреждений),</w:t>
            </w:r>
          </w:p>
          <w:p w14:paraId="64A0DBEF" w14:textId="441FA25F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образованию Администрации </w:t>
            </w:r>
          </w:p>
          <w:p w14:paraId="0A2239AB" w14:textId="63F65C2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Ханты-Мансийского района (в отношении себя и подведомственн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ых муниципальных казенных учреждений, муниципальных общеобразовательных учреждений, муниципальных автономных учреждений), заместитель Главы Ханты-Мансийского района, директор </w:t>
            </w:r>
            <w:r w:rsidR="003A2947">
              <w:rPr>
                <w:bCs/>
                <w:color w:val="000000" w:themeColor="text1"/>
                <w:sz w:val="18"/>
                <w:szCs w:val="18"/>
              </w:rPr>
              <w:t>Д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епартамента строительства, архитектуры и ЖКХ Администрации Ханты-Мансийского района (в отношении себя и 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возглавляемого органа Администрации,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подведомственных муниципальных казенных учреждений, муниципальных унитарных предприятий), директор </w:t>
            </w:r>
            <w:r w:rsidR="003A2947">
              <w:rPr>
                <w:bCs/>
                <w:color w:val="000000" w:themeColor="text1"/>
                <w:sz w:val="18"/>
                <w:szCs w:val="18"/>
              </w:rPr>
              <w:t>д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епартамента имущественных и земельных отношений Администрации Ханты-Мансийского района</w:t>
            </w:r>
          </w:p>
        </w:tc>
        <w:tc>
          <w:tcPr>
            <w:tcW w:w="347" w:type="pct"/>
            <w:gridSpan w:val="2"/>
            <w:vMerge w:val="restart"/>
            <w:hideMark/>
          </w:tcPr>
          <w:p w14:paraId="5E0B006E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в течение года</w:t>
            </w:r>
          </w:p>
        </w:tc>
        <w:tc>
          <w:tcPr>
            <w:tcW w:w="545" w:type="pct"/>
            <w:gridSpan w:val="2"/>
            <w:vMerge w:val="restart"/>
            <w:hideMark/>
          </w:tcPr>
          <w:p w14:paraId="671C5559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42" w:type="pct"/>
            <w:gridSpan w:val="2"/>
            <w:hideMark/>
          </w:tcPr>
          <w:p w14:paraId="45032BEC" w14:textId="473EA4EA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организация совместно с налоговым органом информационной компании о необходимости, порядке и сроках уплаты имущественных налогов (транспортного, земельного налога и налога на имущество физических лиц). Размещение информационных сообщений на официальном сайте Администрации Ханты-Мансийского района, в средствах массовой информации: о необходимости, порядке и сроках уплаты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имущественных налогов налога на доходы физических лиц; об изменениях, внесенных в решения Думы Ханты-Мансийского района о местных налогах, да/нет</w:t>
            </w:r>
          </w:p>
        </w:tc>
        <w:tc>
          <w:tcPr>
            <w:tcW w:w="252" w:type="pct"/>
            <w:hideMark/>
          </w:tcPr>
          <w:p w14:paraId="25B8C87D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3CF02F6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hideMark/>
          </w:tcPr>
          <w:p w14:paraId="6556C9D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</w:tcPr>
          <w:p w14:paraId="5609810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66AD071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4D8A5E5A" w14:textId="32EDC50B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50" w:type="pct"/>
            <w:noWrap/>
            <w:hideMark/>
          </w:tcPr>
          <w:p w14:paraId="5052785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95" w:type="pct"/>
            <w:noWrap/>
            <w:hideMark/>
          </w:tcPr>
          <w:p w14:paraId="06DF6CB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7" w:type="pct"/>
          </w:tcPr>
          <w:p w14:paraId="630FB0B4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</w:tcPr>
          <w:p w14:paraId="31E4C56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D1D6D" w:rsidRPr="00A3190D" w14:paraId="51BAEBAF" w14:textId="3E582F47" w:rsidTr="00BD1D6D">
        <w:trPr>
          <w:trHeight w:val="20"/>
        </w:trPr>
        <w:tc>
          <w:tcPr>
            <w:tcW w:w="196" w:type="pct"/>
            <w:vMerge/>
            <w:hideMark/>
          </w:tcPr>
          <w:p w14:paraId="314E26EC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1" w:type="pct"/>
            <w:vMerge/>
            <w:hideMark/>
          </w:tcPr>
          <w:p w14:paraId="1E37FCE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37" w:type="pct"/>
            <w:gridSpan w:val="3"/>
            <w:vMerge/>
            <w:hideMark/>
          </w:tcPr>
          <w:p w14:paraId="64ED391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vMerge/>
            <w:hideMark/>
          </w:tcPr>
          <w:p w14:paraId="7BB378F9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vMerge/>
            <w:hideMark/>
          </w:tcPr>
          <w:p w14:paraId="2F34D7F4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hideMark/>
          </w:tcPr>
          <w:p w14:paraId="194D69E9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A3190D">
              <w:rPr>
                <w:bCs/>
                <w:color w:val="000000" w:themeColor="text1"/>
                <w:sz w:val="18"/>
                <w:szCs w:val="18"/>
              </w:rPr>
              <w:t>проведение адресной работы</w:t>
            </w:r>
            <w:proofErr w:type="gram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направленной на недопущение и сокращение задолженности по имущественным налогам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 xml:space="preserve">физических лиц- сотрудников бюджетной сферы по местным налогам,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да/нет</w:t>
            </w:r>
          </w:p>
        </w:tc>
        <w:tc>
          <w:tcPr>
            <w:tcW w:w="252" w:type="pct"/>
            <w:hideMark/>
          </w:tcPr>
          <w:p w14:paraId="49E4C0F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67CAF1A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hideMark/>
          </w:tcPr>
          <w:p w14:paraId="6FA6A46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</w:tcPr>
          <w:p w14:paraId="269BF4F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47C0A24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66FD2D53" w14:textId="6D7F4D2D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50" w:type="pct"/>
            <w:noWrap/>
            <w:hideMark/>
          </w:tcPr>
          <w:p w14:paraId="19C0AE6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95" w:type="pct"/>
            <w:noWrap/>
            <w:hideMark/>
          </w:tcPr>
          <w:p w14:paraId="0FEEA84A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7" w:type="pct"/>
          </w:tcPr>
          <w:p w14:paraId="135C03D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</w:tcPr>
          <w:p w14:paraId="32040184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D1D6D" w:rsidRPr="00A3190D" w14:paraId="2C5CB38A" w14:textId="58FDB418" w:rsidTr="00BD1D6D">
        <w:trPr>
          <w:trHeight w:val="20"/>
        </w:trPr>
        <w:tc>
          <w:tcPr>
            <w:tcW w:w="196" w:type="pct"/>
            <w:vMerge/>
            <w:hideMark/>
          </w:tcPr>
          <w:p w14:paraId="0AF0796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1" w:type="pct"/>
            <w:hideMark/>
          </w:tcPr>
          <w:p w14:paraId="27589AA1" w14:textId="5F77BDCD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выявление объектов недвижимого имущества, подлежащих включению в перечень объектов, указанных в подпунктах 1 и 2 пункта 1 статьи 378.2 НК РФ и направление соответствующих предложений в</w:t>
            </w:r>
            <w:r w:rsidRPr="00A3190D">
              <w:rPr>
                <w:bCs/>
                <w:strike/>
                <w:color w:val="000000" w:themeColor="text1"/>
                <w:sz w:val="18"/>
                <w:szCs w:val="18"/>
              </w:rPr>
              <w:t xml:space="preserve">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Департамент финансов Ханты-Мансийского автономного округа – Югры </w:t>
            </w:r>
          </w:p>
        </w:tc>
        <w:tc>
          <w:tcPr>
            <w:tcW w:w="537" w:type="pct"/>
            <w:gridSpan w:val="3"/>
            <w:hideMark/>
          </w:tcPr>
          <w:p w14:paraId="0D30E74F" w14:textId="1C318A0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финансам Администрации Ханты-Мансийского района, директор </w:t>
            </w:r>
            <w:r w:rsidR="00642E35">
              <w:rPr>
                <w:bCs/>
                <w:color w:val="000000" w:themeColor="text1"/>
                <w:sz w:val="18"/>
                <w:szCs w:val="18"/>
              </w:rPr>
              <w:t>д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епартамента имущественных и земельных отношений Администрации Ханты-Мансийского района,</w:t>
            </w:r>
          </w:p>
          <w:p w14:paraId="28268CDB" w14:textId="39B08D8D" w:rsidR="00620B76" w:rsidRPr="00A3190D" w:rsidRDefault="00620B76" w:rsidP="00BD1D6D">
            <w:pPr>
              <w:jc w:val="both"/>
              <w:rPr>
                <w:bCs/>
                <w:strike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председатель комитета экономической политики Администрации Ханты-Мансийского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района</w:t>
            </w:r>
          </w:p>
        </w:tc>
        <w:tc>
          <w:tcPr>
            <w:tcW w:w="347" w:type="pct"/>
            <w:gridSpan w:val="2"/>
            <w:hideMark/>
          </w:tcPr>
          <w:p w14:paraId="69F6682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в течение года</w:t>
            </w:r>
          </w:p>
        </w:tc>
        <w:tc>
          <w:tcPr>
            <w:tcW w:w="545" w:type="pct"/>
            <w:gridSpan w:val="2"/>
            <w:hideMark/>
          </w:tcPr>
          <w:p w14:paraId="2D067BA8" w14:textId="36D1F182" w:rsidR="00620B76" w:rsidRPr="00A3190D" w:rsidRDefault="00620B76" w:rsidP="00BD1D6D">
            <w:pPr>
              <w:jc w:val="both"/>
              <w:rPr>
                <w:bCs/>
                <w:strike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письмо в Департамент финансов Ханты-Мансийского автономного округа – Югры /протоколы заседаний комиссии по расширению налогооблагаемой базы и мобилизации доходов в бюджет района</w:t>
            </w:r>
          </w:p>
        </w:tc>
        <w:tc>
          <w:tcPr>
            <w:tcW w:w="442" w:type="pct"/>
            <w:gridSpan w:val="2"/>
            <w:hideMark/>
          </w:tcPr>
          <w:p w14:paraId="6CC2AD8D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количество выявленных объектов недвижимости, подлежащих включению в перечень объектов, указанных в подпунктах </w:t>
            </w:r>
          </w:p>
          <w:p w14:paraId="0388EC0B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 и 2 пункта 1 статьи 378.2 НК РФ, ед.</w:t>
            </w:r>
          </w:p>
        </w:tc>
        <w:tc>
          <w:tcPr>
            <w:tcW w:w="252" w:type="pct"/>
            <w:hideMark/>
          </w:tcPr>
          <w:p w14:paraId="36D4122D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8" w:type="pct"/>
            <w:hideMark/>
          </w:tcPr>
          <w:p w14:paraId="00CA1A53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7" w:type="pct"/>
            <w:hideMark/>
          </w:tcPr>
          <w:p w14:paraId="64608AB0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98" w:type="pct"/>
          </w:tcPr>
          <w:p w14:paraId="6813D11D" w14:textId="0251316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8" w:type="pct"/>
          </w:tcPr>
          <w:p w14:paraId="2686796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hideMark/>
          </w:tcPr>
          <w:p w14:paraId="66B5660A" w14:textId="6688BB4D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50" w:type="pct"/>
            <w:noWrap/>
            <w:hideMark/>
          </w:tcPr>
          <w:p w14:paraId="58188CB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95" w:type="pct"/>
            <w:noWrap/>
            <w:hideMark/>
          </w:tcPr>
          <w:p w14:paraId="40DAFE5B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7" w:type="pct"/>
          </w:tcPr>
          <w:p w14:paraId="0924223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</w:tcPr>
          <w:p w14:paraId="43C5665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D1D6D" w:rsidRPr="00A3190D" w14:paraId="53CF4C0B" w14:textId="1E5EDCD3" w:rsidTr="00BD1D6D">
        <w:trPr>
          <w:trHeight w:val="20"/>
        </w:trPr>
        <w:tc>
          <w:tcPr>
            <w:tcW w:w="196" w:type="pct"/>
            <w:vMerge w:val="restart"/>
            <w:hideMark/>
          </w:tcPr>
          <w:p w14:paraId="6C5610A8" w14:textId="2798500D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bCs/>
                <w:color w:val="000000" w:themeColor="text1"/>
                <w:sz w:val="18"/>
                <w:szCs w:val="18"/>
              </w:rPr>
              <w:t>3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605" w:type="pct"/>
            <w:gridSpan w:val="3"/>
            <w:hideMark/>
          </w:tcPr>
          <w:p w14:paraId="3CC9E8EE" w14:textId="74C2F9F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Обеспечение дополнительного привлечения средств в бюджет района от реализации муниципального имущества:</w:t>
            </w:r>
          </w:p>
        </w:tc>
        <w:tc>
          <w:tcPr>
            <w:tcW w:w="541" w:type="pct"/>
            <w:gridSpan w:val="2"/>
            <w:vMerge w:val="restart"/>
            <w:hideMark/>
          </w:tcPr>
          <w:p w14:paraId="28F9BB85" w14:textId="76FF0F2F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директор департамента имущественных и земельных отношений Администрации Ханты-Мансийского района</w:t>
            </w:r>
          </w:p>
        </w:tc>
        <w:tc>
          <w:tcPr>
            <w:tcW w:w="347" w:type="pct"/>
            <w:gridSpan w:val="2"/>
            <w:vMerge w:val="restart"/>
            <w:hideMark/>
          </w:tcPr>
          <w:p w14:paraId="0F9B949E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ежегодно</w:t>
            </w:r>
          </w:p>
        </w:tc>
        <w:tc>
          <w:tcPr>
            <w:tcW w:w="545" w:type="pct"/>
            <w:gridSpan w:val="2"/>
            <w:hideMark/>
          </w:tcPr>
          <w:p w14:paraId="5EA126D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4" w:type="pct"/>
            <w:hideMark/>
          </w:tcPr>
          <w:p w14:paraId="675B33AF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52" w:type="pct"/>
            <w:hideMark/>
          </w:tcPr>
          <w:p w14:paraId="30DAA1E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8" w:type="pct"/>
            <w:hideMark/>
          </w:tcPr>
          <w:p w14:paraId="4E82193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7" w:type="pct"/>
            <w:hideMark/>
          </w:tcPr>
          <w:p w14:paraId="700F692A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98" w:type="pct"/>
          </w:tcPr>
          <w:p w14:paraId="754A9FE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20BB5D1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noWrap/>
            <w:hideMark/>
          </w:tcPr>
          <w:p w14:paraId="1A4263F3" w14:textId="2F851D22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10 137,9</w:t>
            </w:r>
          </w:p>
        </w:tc>
        <w:tc>
          <w:tcPr>
            <w:tcW w:w="250" w:type="pct"/>
            <w:noWrap/>
            <w:hideMark/>
          </w:tcPr>
          <w:p w14:paraId="00012624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10 137,9</w:t>
            </w:r>
          </w:p>
        </w:tc>
        <w:tc>
          <w:tcPr>
            <w:tcW w:w="195" w:type="pct"/>
            <w:noWrap/>
            <w:hideMark/>
          </w:tcPr>
          <w:p w14:paraId="4720E3C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11 137,9</w:t>
            </w:r>
          </w:p>
        </w:tc>
        <w:tc>
          <w:tcPr>
            <w:tcW w:w="247" w:type="pct"/>
          </w:tcPr>
          <w:p w14:paraId="4ACA2C7D" w14:textId="22E2D04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11 137,9</w:t>
            </w:r>
          </w:p>
        </w:tc>
        <w:tc>
          <w:tcPr>
            <w:tcW w:w="199" w:type="pct"/>
          </w:tcPr>
          <w:p w14:paraId="384A488B" w14:textId="0EA2E97A" w:rsidR="00620B76" w:rsidRPr="00A3190D" w:rsidRDefault="00620B76" w:rsidP="00BD1D6D">
            <w:pPr>
              <w:ind w:left="-40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11</w:t>
            </w: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  <w:r w:rsidRPr="00D92BE7">
              <w:rPr>
                <w:bCs/>
                <w:color w:val="000000" w:themeColor="text1"/>
                <w:sz w:val="18"/>
                <w:szCs w:val="18"/>
              </w:rPr>
              <w:t>1</w:t>
            </w:r>
            <w:r>
              <w:rPr>
                <w:bCs/>
                <w:color w:val="000000" w:themeColor="text1"/>
                <w:sz w:val="18"/>
                <w:szCs w:val="18"/>
              </w:rPr>
              <w:t>3</w:t>
            </w:r>
            <w:r w:rsidRPr="00D92BE7">
              <w:rPr>
                <w:bCs/>
                <w:color w:val="000000" w:themeColor="text1"/>
                <w:sz w:val="18"/>
                <w:szCs w:val="18"/>
              </w:rPr>
              <w:t>7,9</w:t>
            </w:r>
          </w:p>
        </w:tc>
      </w:tr>
      <w:tr w:rsidR="00BD1D6D" w:rsidRPr="00A3190D" w14:paraId="0A3CC000" w14:textId="1DE33FA7" w:rsidTr="00BD1D6D">
        <w:trPr>
          <w:trHeight w:val="20"/>
        </w:trPr>
        <w:tc>
          <w:tcPr>
            <w:tcW w:w="196" w:type="pct"/>
            <w:vMerge/>
            <w:hideMark/>
          </w:tcPr>
          <w:p w14:paraId="52A5284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5" w:type="pct"/>
            <w:gridSpan w:val="3"/>
            <w:hideMark/>
          </w:tcPr>
          <w:p w14:paraId="2506DCF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аренда движимого, недвижимого имущества</w:t>
            </w:r>
          </w:p>
        </w:tc>
        <w:tc>
          <w:tcPr>
            <w:tcW w:w="541" w:type="pct"/>
            <w:gridSpan w:val="2"/>
            <w:vMerge/>
            <w:hideMark/>
          </w:tcPr>
          <w:p w14:paraId="13570FC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vMerge/>
            <w:hideMark/>
          </w:tcPr>
          <w:p w14:paraId="0E03F871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hideMark/>
          </w:tcPr>
          <w:p w14:paraId="495EC9A9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договор аренды</w:t>
            </w:r>
          </w:p>
        </w:tc>
        <w:tc>
          <w:tcPr>
            <w:tcW w:w="434" w:type="pct"/>
            <w:hideMark/>
          </w:tcPr>
          <w:p w14:paraId="2FB4E337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отношение фактически полученной арендной платы в результате дополнительной передачи движимого и недвижимого имущества в аренду в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отчетном периоде </w:t>
            </w:r>
          </w:p>
          <w:p w14:paraId="546B4497" w14:textId="56B66E5E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к плановым назначениям доходов по коду 00011109045050000120, %</w:t>
            </w:r>
          </w:p>
        </w:tc>
        <w:tc>
          <w:tcPr>
            <w:tcW w:w="252" w:type="pct"/>
            <w:hideMark/>
          </w:tcPr>
          <w:p w14:paraId="323339C9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4,1</w:t>
            </w:r>
          </w:p>
        </w:tc>
        <w:tc>
          <w:tcPr>
            <w:tcW w:w="248" w:type="pct"/>
            <w:hideMark/>
          </w:tcPr>
          <w:p w14:paraId="723CA131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3,9</w:t>
            </w:r>
          </w:p>
        </w:tc>
        <w:tc>
          <w:tcPr>
            <w:tcW w:w="247" w:type="pct"/>
            <w:hideMark/>
          </w:tcPr>
          <w:p w14:paraId="1B00D874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3,6</w:t>
            </w:r>
          </w:p>
        </w:tc>
        <w:tc>
          <w:tcPr>
            <w:tcW w:w="198" w:type="pct"/>
          </w:tcPr>
          <w:p w14:paraId="3EFECB3D" w14:textId="4E29E675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3,6</w:t>
            </w:r>
          </w:p>
        </w:tc>
        <w:tc>
          <w:tcPr>
            <w:tcW w:w="248" w:type="pct"/>
          </w:tcPr>
          <w:p w14:paraId="3E948AA5" w14:textId="77777777" w:rsidR="00620B76" w:rsidRPr="00D92BE7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3,6</w:t>
            </w:r>
          </w:p>
          <w:p w14:paraId="32773637" w14:textId="66FCB48F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noWrap/>
            <w:hideMark/>
          </w:tcPr>
          <w:p w14:paraId="0A7C932A" w14:textId="7F8528B2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</w:tc>
        <w:tc>
          <w:tcPr>
            <w:tcW w:w="250" w:type="pct"/>
            <w:noWrap/>
            <w:hideMark/>
          </w:tcPr>
          <w:p w14:paraId="68266E7F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</w:tc>
        <w:tc>
          <w:tcPr>
            <w:tcW w:w="195" w:type="pct"/>
            <w:noWrap/>
            <w:hideMark/>
          </w:tcPr>
          <w:p w14:paraId="2569FFD7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  <w:p w14:paraId="6E889EB0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</w:tcPr>
          <w:p w14:paraId="72A72FC9" w14:textId="725BFDF0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</w:tc>
        <w:tc>
          <w:tcPr>
            <w:tcW w:w="199" w:type="pct"/>
          </w:tcPr>
          <w:p w14:paraId="622DB1E7" w14:textId="77777777" w:rsidR="00620B76" w:rsidRPr="00D92BE7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  <w:p w14:paraId="320D9E7E" w14:textId="3460103F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D1D6D" w:rsidRPr="00A3190D" w14:paraId="6CC72DF7" w14:textId="197E3FAC" w:rsidTr="00BD1D6D">
        <w:trPr>
          <w:trHeight w:val="20"/>
        </w:trPr>
        <w:tc>
          <w:tcPr>
            <w:tcW w:w="196" w:type="pct"/>
            <w:vMerge/>
            <w:hideMark/>
          </w:tcPr>
          <w:p w14:paraId="579E6F6E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5" w:type="pct"/>
            <w:gridSpan w:val="3"/>
            <w:hideMark/>
          </w:tcPr>
          <w:p w14:paraId="7425A7F9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аренда земельных участков</w:t>
            </w:r>
          </w:p>
        </w:tc>
        <w:tc>
          <w:tcPr>
            <w:tcW w:w="541" w:type="pct"/>
            <w:gridSpan w:val="2"/>
            <w:vMerge/>
            <w:hideMark/>
          </w:tcPr>
          <w:p w14:paraId="63A9F391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vMerge/>
            <w:hideMark/>
          </w:tcPr>
          <w:p w14:paraId="09F1E21D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hideMark/>
          </w:tcPr>
          <w:p w14:paraId="1F7C1D3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договор аренды</w:t>
            </w:r>
          </w:p>
        </w:tc>
        <w:tc>
          <w:tcPr>
            <w:tcW w:w="434" w:type="pct"/>
            <w:hideMark/>
          </w:tcPr>
          <w:p w14:paraId="777AC1E4" w14:textId="7D3A3D06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отношение фактически полученной арендной платы в результате дополнительной передачи земельных участков в аренду в отчетном периоде к плановым назначениям доходов по коду 07011105013050000120, %</w:t>
            </w:r>
          </w:p>
        </w:tc>
        <w:tc>
          <w:tcPr>
            <w:tcW w:w="252" w:type="pct"/>
            <w:hideMark/>
          </w:tcPr>
          <w:p w14:paraId="3B6D3706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2,5</w:t>
            </w:r>
          </w:p>
        </w:tc>
        <w:tc>
          <w:tcPr>
            <w:tcW w:w="248" w:type="pct"/>
            <w:hideMark/>
          </w:tcPr>
          <w:p w14:paraId="67E4A9EF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2,4</w:t>
            </w:r>
          </w:p>
        </w:tc>
        <w:tc>
          <w:tcPr>
            <w:tcW w:w="247" w:type="pct"/>
            <w:hideMark/>
          </w:tcPr>
          <w:p w14:paraId="4A581DF9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2,3</w:t>
            </w:r>
          </w:p>
        </w:tc>
        <w:tc>
          <w:tcPr>
            <w:tcW w:w="198" w:type="pct"/>
          </w:tcPr>
          <w:p w14:paraId="3E3448F4" w14:textId="387B0386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2,3</w:t>
            </w:r>
          </w:p>
        </w:tc>
        <w:tc>
          <w:tcPr>
            <w:tcW w:w="248" w:type="pct"/>
          </w:tcPr>
          <w:p w14:paraId="3B23AE56" w14:textId="07A7CC50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2,3</w:t>
            </w:r>
          </w:p>
        </w:tc>
        <w:tc>
          <w:tcPr>
            <w:tcW w:w="248" w:type="pct"/>
            <w:noWrap/>
            <w:hideMark/>
          </w:tcPr>
          <w:p w14:paraId="2A7D788A" w14:textId="77777777" w:rsidR="00C90B1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9</w:t>
            </w:r>
            <w:r w:rsidR="00C90B16">
              <w:rPr>
                <w:bCs/>
                <w:color w:val="000000" w:themeColor="text1"/>
                <w:sz w:val="18"/>
                <w:szCs w:val="18"/>
              </w:rPr>
              <w:t> 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000,</w:t>
            </w:r>
          </w:p>
          <w:p w14:paraId="3182C5BB" w14:textId="4235F179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00E85C79" w14:textId="3FC8F01B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9</w:t>
            </w: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000,0</w:t>
            </w:r>
          </w:p>
        </w:tc>
        <w:tc>
          <w:tcPr>
            <w:tcW w:w="195" w:type="pct"/>
            <w:noWrap/>
            <w:hideMark/>
          </w:tcPr>
          <w:p w14:paraId="6D3030A5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9 000,0</w:t>
            </w:r>
          </w:p>
        </w:tc>
        <w:tc>
          <w:tcPr>
            <w:tcW w:w="247" w:type="pct"/>
          </w:tcPr>
          <w:p w14:paraId="6148695F" w14:textId="4B3D4D01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9 000,0</w:t>
            </w:r>
          </w:p>
        </w:tc>
        <w:tc>
          <w:tcPr>
            <w:tcW w:w="199" w:type="pct"/>
          </w:tcPr>
          <w:p w14:paraId="5404823F" w14:textId="77777777" w:rsidR="00C90B1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9</w:t>
            </w:r>
            <w:r w:rsidR="00C90B16">
              <w:rPr>
                <w:bCs/>
                <w:color w:val="000000" w:themeColor="text1"/>
                <w:sz w:val="18"/>
                <w:szCs w:val="18"/>
              </w:rPr>
              <w:t> </w:t>
            </w:r>
            <w:r w:rsidRPr="00D92BE7">
              <w:rPr>
                <w:bCs/>
                <w:color w:val="000000" w:themeColor="text1"/>
                <w:sz w:val="18"/>
                <w:szCs w:val="18"/>
              </w:rPr>
              <w:t>000,</w:t>
            </w:r>
          </w:p>
          <w:p w14:paraId="1B5D6308" w14:textId="41F44B96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0</w:t>
            </w:r>
          </w:p>
        </w:tc>
      </w:tr>
      <w:tr w:rsidR="00BD1D6D" w:rsidRPr="00A3190D" w14:paraId="7DD41A3C" w14:textId="48262A11" w:rsidTr="00BD1D6D">
        <w:trPr>
          <w:trHeight w:val="20"/>
        </w:trPr>
        <w:tc>
          <w:tcPr>
            <w:tcW w:w="196" w:type="pct"/>
            <w:vMerge/>
            <w:hideMark/>
          </w:tcPr>
          <w:p w14:paraId="303B440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5" w:type="pct"/>
            <w:gridSpan w:val="3"/>
            <w:hideMark/>
          </w:tcPr>
          <w:p w14:paraId="6CAEB981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продажа земельных участков</w:t>
            </w:r>
          </w:p>
        </w:tc>
        <w:tc>
          <w:tcPr>
            <w:tcW w:w="541" w:type="pct"/>
            <w:gridSpan w:val="2"/>
            <w:vMerge/>
            <w:hideMark/>
          </w:tcPr>
          <w:p w14:paraId="060F83B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vMerge/>
            <w:hideMark/>
          </w:tcPr>
          <w:p w14:paraId="1C3C2AFE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hideMark/>
          </w:tcPr>
          <w:p w14:paraId="4B4A184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договор купли-продажи</w:t>
            </w:r>
          </w:p>
        </w:tc>
        <w:tc>
          <w:tcPr>
            <w:tcW w:w="434" w:type="pct"/>
            <w:hideMark/>
          </w:tcPr>
          <w:p w14:paraId="7491687A" w14:textId="3EA6927E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отношение фактически полученных доходов от продажи </w:t>
            </w:r>
            <w:proofErr w:type="spellStart"/>
            <w:proofErr w:type="gramStart"/>
            <w:r w:rsidRPr="00A3190D">
              <w:rPr>
                <w:bCs/>
                <w:color w:val="000000" w:themeColor="text1"/>
                <w:sz w:val="18"/>
                <w:szCs w:val="18"/>
              </w:rPr>
              <w:t>материа</w:t>
            </w:r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льных</w:t>
            </w:r>
            <w:proofErr w:type="spellEnd"/>
            <w:proofErr w:type="gram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и нематериальных активов к </w:t>
            </w:r>
            <w:proofErr w:type="spellStart"/>
            <w:r w:rsidRPr="00A3190D">
              <w:rPr>
                <w:bCs/>
                <w:color w:val="000000" w:themeColor="text1"/>
                <w:sz w:val="18"/>
                <w:szCs w:val="18"/>
              </w:rPr>
              <w:t>перво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начально утвержден</w:t>
            </w:r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ной сумме доходов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бюджета района по коду, 11400000000000000, %</w:t>
            </w:r>
          </w:p>
        </w:tc>
        <w:tc>
          <w:tcPr>
            <w:tcW w:w="252" w:type="pct"/>
            <w:hideMark/>
          </w:tcPr>
          <w:p w14:paraId="0961FB9F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40,7</w:t>
            </w:r>
          </w:p>
        </w:tc>
        <w:tc>
          <w:tcPr>
            <w:tcW w:w="248" w:type="pct"/>
            <w:hideMark/>
          </w:tcPr>
          <w:p w14:paraId="0EFEBA70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40,7</w:t>
            </w:r>
          </w:p>
        </w:tc>
        <w:tc>
          <w:tcPr>
            <w:tcW w:w="247" w:type="pct"/>
            <w:hideMark/>
          </w:tcPr>
          <w:p w14:paraId="5D430C97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126,7</w:t>
            </w:r>
          </w:p>
        </w:tc>
        <w:tc>
          <w:tcPr>
            <w:tcW w:w="198" w:type="pct"/>
          </w:tcPr>
          <w:p w14:paraId="7B92D860" w14:textId="430A585F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126,7</w:t>
            </w:r>
          </w:p>
        </w:tc>
        <w:tc>
          <w:tcPr>
            <w:tcW w:w="248" w:type="pct"/>
          </w:tcPr>
          <w:p w14:paraId="0AFD417E" w14:textId="7DA9C27A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126,7</w:t>
            </w:r>
          </w:p>
        </w:tc>
        <w:tc>
          <w:tcPr>
            <w:tcW w:w="248" w:type="pct"/>
            <w:noWrap/>
            <w:hideMark/>
          </w:tcPr>
          <w:p w14:paraId="7046D5A5" w14:textId="31A7BCA8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1 000,0</w:t>
            </w:r>
          </w:p>
        </w:tc>
        <w:tc>
          <w:tcPr>
            <w:tcW w:w="250" w:type="pct"/>
            <w:noWrap/>
          </w:tcPr>
          <w:p w14:paraId="687EFE25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1 000,0</w:t>
            </w:r>
          </w:p>
        </w:tc>
        <w:tc>
          <w:tcPr>
            <w:tcW w:w="195" w:type="pct"/>
            <w:noWrap/>
          </w:tcPr>
          <w:p w14:paraId="6AE8BE29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2 000,0</w:t>
            </w:r>
          </w:p>
        </w:tc>
        <w:tc>
          <w:tcPr>
            <w:tcW w:w="247" w:type="pct"/>
          </w:tcPr>
          <w:p w14:paraId="289491DC" w14:textId="29B94149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2 000,0</w:t>
            </w:r>
          </w:p>
        </w:tc>
        <w:tc>
          <w:tcPr>
            <w:tcW w:w="199" w:type="pct"/>
          </w:tcPr>
          <w:p w14:paraId="378A29F0" w14:textId="7777777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2</w:t>
            </w: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  <w:r w:rsidRPr="00D92BE7">
              <w:rPr>
                <w:bCs/>
                <w:color w:val="000000" w:themeColor="text1"/>
                <w:sz w:val="18"/>
                <w:szCs w:val="18"/>
              </w:rPr>
              <w:t>000,</w:t>
            </w:r>
          </w:p>
          <w:p w14:paraId="7B28A278" w14:textId="12252F09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0</w:t>
            </w:r>
          </w:p>
        </w:tc>
      </w:tr>
      <w:tr w:rsidR="00BD1D6D" w:rsidRPr="00A3190D" w14:paraId="4364FD28" w14:textId="2FE381B2" w:rsidTr="00BD1D6D">
        <w:trPr>
          <w:trHeight w:val="20"/>
        </w:trPr>
        <w:tc>
          <w:tcPr>
            <w:tcW w:w="196" w:type="pct"/>
            <w:hideMark/>
          </w:tcPr>
          <w:p w14:paraId="4CFF6D00" w14:textId="55F69118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bCs/>
                <w:color w:val="000000" w:themeColor="text1"/>
                <w:sz w:val="18"/>
                <w:szCs w:val="18"/>
              </w:rPr>
              <w:t>4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603" w:type="pct"/>
            <w:gridSpan w:val="2"/>
            <w:hideMark/>
          </w:tcPr>
          <w:p w14:paraId="7E0586EB" w14:textId="0F6A756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Проведение претензионно-исковой работы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в отношении исполнителей муниципальных контрактов (соглашений) за неисполнение и (или) ненадлежащее их исполнение</w:t>
            </w:r>
            <w:r w:rsidR="004E7EAA">
              <w:rPr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gramStart"/>
            <w:r w:rsidR="004E7EAA">
              <w:rPr>
                <w:bCs/>
                <w:color w:val="000000" w:themeColor="text1"/>
                <w:sz w:val="18"/>
                <w:szCs w:val="18"/>
              </w:rPr>
              <w:t>проведение мероприятий</w:t>
            </w:r>
            <w:proofErr w:type="gramEnd"/>
            <w:r w:rsidR="004E7EAA">
              <w:rPr>
                <w:bCs/>
                <w:color w:val="000000" w:themeColor="text1"/>
                <w:sz w:val="18"/>
                <w:szCs w:val="18"/>
              </w:rPr>
              <w:t xml:space="preserve"> направленных на снижение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4E7EAA" w:rsidRPr="004E7EAA">
              <w:rPr>
                <w:bCs/>
                <w:color w:val="000000" w:themeColor="text1"/>
                <w:sz w:val="18"/>
                <w:szCs w:val="18"/>
              </w:rPr>
              <w:t>дебиторской задолженности по доходам бюджета района</w:t>
            </w:r>
          </w:p>
        </w:tc>
        <w:tc>
          <w:tcPr>
            <w:tcW w:w="543" w:type="pct"/>
            <w:gridSpan w:val="3"/>
            <w:hideMark/>
          </w:tcPr>
          <w:p w14:paraId="3515D11E" w14:textId="599DA7A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заместитель Главы Ханты-Мансийского района, директор Департамента строительства, архитектуры и ЖКХ Администрации Ханты-Мансийского района (в отношении </w:t>
            </w:r>
            <w:r>
              <w:rPr>
                <w:bCs/>
                <w:color w:val="000000" w:themeColor="text1"/>
                <w:sz w:val="18"/>
                <w:szCs w:val="18"/>
              </w:rPr>
              <w:t>возглавляемого органа Администрации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и </w:t>
            </w:r>
            <w:proofErr w:type="spellStart"/>
            <w:proofErr w:type="gramStart"/>
            <w:r w:rsidRPr="00A3190D">
              <w:rPr>
                <w:bCs/>
                <w:color w:val="000000" w:themeColor="text1"/>
                <w:sz w:val="18"/>
                <w:szCs w:val="18"/>
              </w:rPr>
              <w:t>подве-домственных</w:t>
            </w:r>
            <w:proofErr w:type="spellEnd"/>
            <w:proofErr w:type="gram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муниципальных казенных учреждений), </w:t>
            </w:r>
          </w:p>
          <w:p w14:paraId="21044D88" w14:textId="53FAD52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директор </w:t>
            </w:r>
            <w:r w:rsidR="003A2947">
              <w:rPr>
                <w:bCs/>
                <w:color w:val="000000" w:themeColor="text1"/>
                <w:sz w:val="18"/>
                <w:szCs w:val="18"/>
              </w:rPr>
              <w:t>д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епартамента имущественных и земельных отношений Администрации Ханты-Мансийского района, председатель комитета по образованию Администрации </w:t>
            </w:r>
          </w:p>
          <w:p w14:paraId="3D1F27E2" w14:textId="5FA9249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Ханты-Мансийского района (в отношении 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возглавляемого органа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Администрации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и </w:t>
            </w:r>
            <w:proofErr w:type="spellStart"/>
            <w:proofErr w:type="gramStart"/>
            <w:r w:rsidRPr="00A3190D">
              <w:rPr>
                <w:bCs/>
                <w:color w:val="000000" w:themeColor="text1"/>
                <w:sz w:val="18"/>
                <w:szCs w:val="18"/>
              </w:rPr>
              <w:t>подве-домственных</w:t>
            </w:r>
            <w:proofErr w:type="spellEnd"/>
            <w:proofErr w:type="gram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муниципальных казенных учреждений),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7F85D560" w14:textId="7A0A8231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начальник управления по учету и отчетности Администрация Ханты-Мансийского района (в отношении </w:t>
            </w:r>
            <w:r>
              <w:rPr>
                <w:bCs/>
                <w:color w:val="000000" w:themeColor="text1"/>
                <w:sz w:val="18"/>
                <w:szCs w:val="18"/>
              </w:rPr>
              <w:t>Администрации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района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и </w:t>
            </w:r>
            <w:proofErr w:type="spellStart"/>
            <w:r w:rsidRPr="00A3190D">
              <w:rPr>
                <w:bCs/>
                <w:color w:val="000000" w:themeColor="text1"/>
                <w:sz w:val="18"/>
                <w:szCs w:val="18"/>
              </w:rPr>
              <w:t>подведо-мственных</w:t>
            </w:r>
            <w:proofErr w:type="spell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муниципальных казенных </w:t>
            </w:r>
            <w:proofErr w:type="gramStart"/>
            <w:r w:rsidRPr="00A3190D">
              <w:rPr>
                <w:bCs/>
                <w:color w:val="000000" w:themeColor="text1"/>
                <w:sz w:val="18"/>
                <w:szCs w:val="18"/>
              </w:rPr>
              <w:t>учреждений)</w:t>
            </w:r>
            <w:r>
              <w:rPr>
                <w:bCs/>
                <w:color w:val="000000" w:themeColor="text1"/>
                <w:sz w:val="18"/>
                <w:szCs w:val="18"/>
              </w:rPr>
              <w:t>*</w:t>
            </w:r>
            <w:proofErr w:type="gramEnd"/>
            <w:r>
              <w:rPr>
                <w:bCs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347" w:type="pct"/>
            <w:gridSpan w:val="2"/>
            <w:hideMark/>
          </w:tcPr>
          <w:p w14:paraId="4C57C76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в течение года</w:t>
            </w:r>
          </w:p>
        </w:tc>
        <w:tc>
          <w:tcPr>
            <w:tcW w:w="545" w:type="pct"/>
            <w:gridSpan w:val="2"/>
            <w:hideMark/>
          </w:tcPr>
          <w:p w14:paraId="2538E726" w14:textId="77777777" w:rsidR="00620B76" w:rsidRPr="00620B76" w:rsidRDefault="00620B76" w:rsidP="00BD1D6D">
            <w:pPr>
              <w:jc w:val="both"/>
              <w:rPr>
                <w:bCs/>
                <w:sz w:val="18"/>
                <w:szCs w:val="18"/>
              </w:rPr>
            </w:pPr>
            <w:r w:rsidRPr="00620B76">
              <w:rPr>
                <w:bCs/>
                <w:sz w:val="18"/>
                <w:szCs w:val="18"/>
              </w:rPr>
              <w:t>регламенты реализации</w:t>
            </w:r>
            <w:r w:rsidRPr="00620B76">
              <w:rPr>
                <w:bCs/>
                <w:sz w:val="18"/>
                <w:szCs w:val="18"/>
              </w:rPr>
              <w:br/>
              <w:t xml:space="preserve">полномочий администратора доходов бюджета района по взысканию дебиторской задолженности по платежам в бюджет района, пеням и штрафам по ним: распоряжение Администрации Ханты-Мансийского района от 29.12.2023 </w:t>
            </w:r>
          </w:p>
          <w:p w14:paraId="5E887F52" w14:textId="6835E718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620B76">
              <w:rPr>
                <w:bCs/>
                <w:sz w:val="18"/>
                <w:szCs w:val="18"/>
              </w:rPr>
              <w:t xml:space="preserve">№ 978, приказ </w:t>
            </w:r>
            <w:r w:rsidR="003A2947">
              <w:rPr>
                <w:bCs/>
                <w:sz w:val="18"/>
                <w:szCs w:val="18"/>
              </w:rPr>
              <w:t>д</w:t>
            </w:r>
            <w:r w:rsidRPr="00620B76">
              <w:rPr>
                <w:bCs/>
                <w:sz w:val="18"/>
                <w:szCs w:val="18"/>
              </w:rPr>
              <w:t>епартамента имущественных и земельных отношений Администрации Ханты-Мансийского района от 04.04.2023</w:t>
            </w:r>
            <w:r w:rsidRPr="00620B76">
              <w:rPr>
                <w:bCs/>
                <w:sz w:val="18"/>
                <w:szCs w:val="18"/>
              </w:rPr>
              <w:br/>
              <w:t xml:space="preserve">№ 219-п; приказ Департамент строительства, архитектуры и ЖКХ Администрации Ханты-Мансийского района от 06.10.2023 </w:t>
            </w:r>
            <w:r w:rsidRPr="00620B76">
              <w:rPr>
                <w:bCs/>
                <w:sz w:val="18"/>
                <w:szCs w:val="18"/>
              </w:rPr>
              <w:br/>
              <w:t>№ 109-п</w:t>
            </w:r>
          </w:p>
        </w:tc>
        <w:tc>
          <w:tcPr>
            <w:tcW w:w="434" w:type="pct"/>
            <w:hideMark/>
          </w:tcPr>
          <w:p w14:paraId="1B2C9691" w14:textId="77777777" w:rsidR="002F3C49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отношение фактически полученных доходов </w:t>
            </w:r>
            <w:r w:rsidR="002F3C49" w:rsidRPr="00A3190D">
              <w:rPr>
                <w:bCs/>
                <w:color w:val="000000" w:themeColor="text1"/>
                <w:sz w:val="18"/>
                <w:szCs w:val="18"/>
              </w:rPr>
              <w:t>по код</w:t>
            </w:r>
            <w:r w:rsidR="002F3C49">
              <w:rPr>
                <w:bCs/>
                <w:color w:val="000000" w:themeColor="text1"/>
                <w:sz w:val="18"/>
                <w:szCs w:val="18"/>
              </w:rPr>
              <w:t>ам</w:t>
            </w:r>
          </w:p>
          <w:p w14:paraId="7341952E" w14:textId="7E179A77" w:rsidR="002F3C49" w:rsidRDefault="002F3C49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00011607</w:t>
            </w:r>
            <w:r>
              <w:rPr>
                <w:bCs/>
                <w:color w:val="000000" w:themeColor="text1"/>
                <w:sz w:val="18"/>
                <w:szCs w:val="18"/>
              </w:rPr>
              <w:t>000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050000140, 000116</w:t>
            </w:r>
            <w:r>
              <w:rPr>
                <w:bCs/>
                <w:color w:val="000000" w:themeColor="text1"/>
                <w:sz w:val="18"/>
                <w:szCs w:val="18"/>
              </w:rPr>
              <w:t>09000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050000140</w:t>
            </w:r>
            <w:r>
              <w:rPr>
                <w:bCs/>
                <w:color w:val="000000" w:themeColor="text1"/>
                <w:sz w:val="18"/>
                <w:szCs w:val="18"/>
              </w:rPr>
              <w:t>,</w:t>
            </w:r>
          </w:p>
          <w:p w14:paraId="58CA65DE" w14:textId="6275C6BA" w:rsidR="002F3C49" w:rsidRDefault="002F3C49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000116</w:t>
            </w:r>
            <w:r>
              <w:rPr>
                <w:bCs/>
                <w:color w:val="000000" w:themeColor="text1"/>
                <w:sz w:val="18"/>
                <w:szCs w:val="18"/>
              </w:rPr>
              <w:t>10000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050000140</w:t>
            </w:r>
            <w:r>
              <w:rPr>
                <w:bCs/>
                <w:color w:val="000000" w:themeColor="text1"/>
                <w:sz w:val="18"/>
                <w:szCs w:val="18"/>
              </w:rPr>
              <w:t>,</w:t>
            </w:r>
          </w:p>
          <w:p w14:paraId="048AA4B4" w14:textId="77777777" w:rsidR="002F3C49" w:rsidRDefault="002F3C49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00011302995050000130</w:t>
            </w:r>
          </w:p>
          <w:p w14:paraId="358957A3" w14:textId="75CD8807" w:rsidR="00620B76" w:rsidRPr="00A3190D" w:rsidRDefault="002F3C49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первоначально утвержденной сумме неналоговых доходов </w:t>
            </w:r>
            <w:r w:rsidR="00620B76" w:rsidRPr="00A3190D">
              <w:rPr>
                <w:bCs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252" w:type="pct"/>
          </w:tcPr>
          <w:p w14:paraId="70F3E2CD" w14:textId="70AEFECE" w:rsidR="00620B76" w:rsidRPr="00755567" w:rsidRDefault="002F3C49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6,5</w:t>
            </w:r>
          </w:p>
        </w:tc>
        <w:tc>
          <w:tcPr>
            <w:tcW w:w="248" w:type="pct"/>
          </w:tcPr>
          <w:p w14:paraId="5750C377" w14:textId="40A85855" w:rsidR="00620B76" w:rsidRPr="00755567" w:rsidRDefault="00C90B1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0,4</w:t>
            </w:r>
          </w:p>
        </w:tc>
        <w:tc>
          <w:tcPr>
            <w:tcW w:w="247" w:type="pct"/>
          </w:tcPr>
          <w:p w14:paraId="506782C6" w14:textId="0CEAEF2D" w:rsidR="00620B76" w:rsidRPr="00755567" w:rsidRDefault="006D18E7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0,4</w:t>
            </w:r>
          </w:p>
        </w:tc>
        <w:tc>
          <w:tcPr>
            <w:tcW w:w="198" w:type="pct"/>
          </w:tcPr>
          <w:p w14:paraId="1CCE9C23" w14:textId="4FBCED58" w:rsidR="00620B76" w:rsidRPr="00755567" w:rsidRDefault="006D18E7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0,4</w:t>
            </w:r>
          </w:p>
        </w:tc>
        <w:tc>
          <w:tcPr>
            <w:tcW w:w="248" w:type="pct"/>
          </w:tcPr>
          <w:p w14:paraId="039A9B83" w14:textId="77777777" w:rsidR="00620B76" w:rsidRPr="00755567" w:rsidRDefault="006D18E7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0,4</w:t>
            </w:r>
          </w:p>
          <w:p w14:paraId="6B134BE0" w14:textId="100E571A" w:rsidR="006D18E7" w:rsidRPr="00755567" w:rsidRDefault="006D18E7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noWrap/>
          </w:tcPr>
          <w:p w14:paraId="2E10B7E7" w14:textId="30C2190F" w:rsidR="00620B76" w:rsidRP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28 962,0</w:t>
            </w:r>
          </w:p>
        </w:tc>
        <w:tc>
          <w:tcPr>
            <w:tcW w:w="250" w:type="pct"/>
            <w:noWrap/>
          </w:tcPr>
          <w:p w14:paraId="526BE7D1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1 787,0</w:t>
            </w:r>
          </w:p>
        </w:tc>
        <w:tc>
          <w:tcPr>
            <w:tcW w:w="195" w:type="pct"/>
            <w:noWrap/>
          </w:tcPr>
          <w:p w14:paraId="10A92108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1 787,0</w:t>
            </w:r>
          </w:p>
        </w:tc>
        <w:tc>
          <w:tcPr>
            <w:tcW w:w="247" w:type="pct"/>
          </w:tcPr>
          <w:p w14:paraId="7F3D9667" w14:textId="09962745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1 787,0</w:t>
            </w:r>
          </w:p>
        </w:tc>
        <w:tc>
          <w:tcPr>
            <w:tcW w:w="199" w:type="pct"/>
          </w:tcPr>
          <w:p w14:paraId="1F231745" w14:textId="7777777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20B76">
              <w:rPr>
                <w:bCs/>
                <w:color w:val="000000" w:themeColor="text1"/>
                <w:sz w:val="18"/>
                <w:szCs w:val="18"/>
              </w:rPr>
              <w:t>1</w:t>
            </w: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  <w:r w:rsidRPr="00620B76">
              <w:rPr>
                <w:bCs/>
                <w:color w:val="000000" w:themeColor="text1"/>
                <w:sz w:val="18"/>
                <w:szCs w:val="18"/>
              </w:rPr>
              <w:t>787,</w:t>
            </w:r>
          </w:p>
          <w:p w14:paraId="45F347EE" w14:textId="145BC1B6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20B76">
              <w:rPr>
                <w:bCs/>
                <w:color w:val="000000" w:themeColor="text1"/>
                <w:sz w:val="18"/>
                <w:szCs w:val="18"/>
              </w:rPr>
              <w:t>0</w:t>
            </w:r>
          </w:p>
        </w:tc>
      </w:tr>
      <w:tr w:rsidR="00BD1D6D" w:rsidRPr="00A3190D" w14:paraId="2A7B5E7F" w14:textId="68B6E242" w:rsidTr="00BD1D6D">
        <w:trPr>
          <w:trHeight w:val="20"/>
        </w:trPr>
        <w:tc>
          <w:tcPr>
            <w:tcW w:w="196" w:type="pct"/>
            <w:hideMark/>
          </w:tcPr>
          <w:p w14:paraId="5B0D407C" w14:textId="571EC9E6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603" w:type="pct"/>
            <w:gridSpan w:val="2"/>
            <w:hideMark/>
          </w:tcPr>
          <w:p w14:paraId="48BEF79F" w14:textId="6F6CA87A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Расширение применения технологий и механизмов участия граждан и хозяйствующих субъектов в бюджетном процессе и дополнительное привлечение доходов за счет инициативных проектов, реализуемых на территории Ханты-Мансийского района</w:t>
            </w:r>
          </w:p>
        </w:tc>
        <w:tc>
          <w:tcPr>
            <w:tcW w:w="543" w:type="pct"/>
            <w:gridSpan w:val="3"/>
            <w:hideMark/>
          </w:tcPr>
          <w:p w14:paraId="612E57D1" w14:textId="153B5212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заместитель Главы Ханты-Мансийского района, директор Департамента строительства, архитектуры и ЖКХ Администрации Ханты-Мансийского района, председатель комитета по финансам Администрации Ханты-Мансийского района</w:t>
            </w:r>
          </w:p>
        </w:tc>
        <w:tc>
          <w:tcPr>
            <w:tcW w:w="347" w:type="pct"/>
            <w:gridSpan w:val="2"/>
            <w:hideMark/>
          </w:tcPr>
          <w:p w14:paraId="49EBCA9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ежегодно </w:t>
            </w:r>
          </w:p>
        </w:tc>
        <w:tc>
          <w:tcPr>
            <w:tcW w:w="545" w:type="pct"/>
            <w:gridSpan w:val="2"/>
            <w:hideMark/>
          </w:tcPr>
          <w:p w14:paraId="75C7B84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инициативные проекты</w:t>
            </w:r>
          </w:p>
        </w:tc>
        <w:tc>
          <w:tcPr>
            <w:tcW w:w="434" w:type="pct"/>
            <w:hideMark/>
          </w:tcPr>
          <w:p w14:paraId="09F56931" w14:textId="43A10DFA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отношение фактически полученных доходов от инициативных платежей к первоначально утвержденной сумме неналоговых доходов, %</w:t>
            </w:r>
          </w:p>
        </w:tc>
        <w:tc>
          <w:tcPr>
            <w:tcW w:w="252" w:type="pct"/>
          </w:tcPr>
          <w:p w14:paraId="26D137C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248" w:type="pct"/>
          </w:tcPr>
          <w:p w14:paraId="4355588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247" w:type="pct"/>
          </w:tcPr>
          <w:p w14:paraId="3C323CB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198" w:type="pct"/>
          </w:tcPr>
          <w:p w14:paraId="19852516" w14:textId="6D2FED77" w:rsidR="00620B76" w:rsidRPr="00297478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248" w:type="pct"/>
          </w:tcPr>
          <w:p w14:paraId="0A3B8BA1" w14:textId="104AD5EF" w:rsidR="00620B76" w:rsidRPr="00297478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248" w:type="pct"/>
          </w:tcPr>
          <w:p w14:paraId="6E4EF943" w14:textId="0E7DC6AD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  <w:lang w:val="en-US"/>
              </w:rPr>
              <w:t>793,1</w:t>
            </w:r>
          </w:p>
        </w:tc>
        <w:tc>
          <w:tcPr>
            <w:tcW w:w="250" w:type="pct"/>
          </w:tcPr>
          <w:p w14:paraId="66BD6A8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600,0</w:t>
            </w:r>
          </w:p>
        </w:tc>
        <w:tc>
          <w:tcPr>
            <w:tcW w:w="195" w:type="pct"/>
          </w:tcPr>
          <w:p w14:paraId="0BADED7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600,0</w:t>
            </w:r>
          </w:p>
        </w:tc>
        <w:tc>
          <w:tcPr>
            <w:tcW w:w="247" w:type="pct"/>
          </w:tcPr>
          <w:p w14:paraId="66A6CFE3" w14:textId="62B5CED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600,0</w:t>
            </w:r>
          </w:p>
        </w:tc>
        <w:tc>
          <w:tcPr>
            <w:tcW w:w="199" w:type="pct"/>
          </w:tcPr>
          <w:p w14:paraId="4B12F124" w14:textId="2DC5309A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600,0</w:t>
            </w:r>
          </w:p>
        </w:tc>
      </w:tr>
      <w:tr w:rsidR="00BD1D6D" w:rsidRPr="00A3190D" w14:paraId="5E1669E0" w14:textId="77777777" w:rsidTr="00BD1D6D">
        <w:trPr>
          <w:trHeight w:val="20"/>
        </w:trPr>
        <w:tc>
          <w:tcPr>
            <w:tcW w:w="196" w:type="pct"/>
          </w:tcPr>
          <w:p w14:paraId="7B311556" w14:textId="282C69E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bCs/>
                <w:color w:val="000000" w:themeColor="text1"/>
                <w:sz w:val="18"/>
                <w:szCs w:val="18"/>
              </w:rPr>
              <w:t>6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603" w:type="pct"/>
            <w:gridSpan w:val="2"/>
          </w:tcPr>
          <w:p w14:paraId="250C6F51" w14:textId="3330F478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Заключение соглашений о сотрудничестве с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хозяйствующими субъектами, осуществляющими деятельность на территории Ханты-Мансийского района</w:t>
            </w:r>
          </w:p>
        </w:tc>
        <w:tc>
          <w:tcPr>
            <w:tcW w:w="543" w:type="pct"/>
            <w:gridSpan w:val="3"/>
          </w:tcPr>
          <w:p w14:paraId="69173FA1" w14:textId="781F7B4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председатель комитета экономической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политики Администрации Ханты-Мансийского района</w:t>
            </w:r>
          </w:p>
        </w:tc>
        <w:tc>
          <w:tcPr>
            <w:tcW w:w="347" w:type="pct"/>
            <w:gridSpan w:val="2"/>
          </w:tcPr>
          <w:p w14:paraId="3BF0EF16" w14:textId="6ACA45C3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ежегодно </w:t>
            </w:r>
          </w:p>
        </w:tc>
        <w:tc>
          <w:tcPr>
            <w:tcW w:w="545" w:type="pct"/>
            <w:gridSpan w:val="2"/>
          </w:tcPr>
          <w:p w14:paraId="2510F28A" w14:textId="6CE32F5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соглашения о сотрудничестве с хозяйствующими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субъектами, осуществляющими деятельность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 xml:space="preserve">на территории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Ханты-Мансийского района</w:t>
            </w:r>
          </w:p>
        </w:tc>
        <w:tc>
          <w:tcPr>
            <w:tcW w:w="434" w:type="pct"/>
          </w:tcPr>
          <w:p w14:paraId="16355FEB" w14:textId="629D07C8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прирост доходов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 xml:space="preserve">к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первоначально утвержденной сумме доходов бюджета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района, %</w:t>
            </w:r>
          </w:p>
        </w:tc>
        <w:tc>
          <w:tcPr>
            <w:tcW w:w="252" w:type="pct"/>
            <w:noWrap/>
          </w:tcPr>
          <w:p w14:paraId="18AD6E4D" w14:textId="5CCBF757" w:rsidR="00620B76" w:rsidRPr="00A14AB2" w:rsidRDefault="002F3C49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lastRenderedPageBreak/>
              <w:t>1,1</w:t>
            </w:r>
          </w:p>
        </w:tc>
        <w:tc>
          <w:tcPr>
            <w:tcW w:w="248" w:type="pct"/>
            <w:noWrap/>
          </w:tcPr>
          <w:p w14:paraId="506D2EBA" w14:textId="233D9237" w:rsidR="00620B76" w:rsidRPr="00A14AB2" w:rsidRDefault="00DB64AE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t>3,5</w:t>
            </w:r>
          </w:p>
        </w:tc>
        <w:tc>
          <w:tcPr>
            <w:tcW w:w="247" w:type="pct"/>
            <w:noWrap/>
          </w:tcPr>
          <w:p w14:paraId="07A67C9A" w14:textId="0175696A" w:rsidR="00620B76" w:rsidRPr="00A14AB2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98" w:type="pct"/>
          </w:tcPr>
          <w:p w14:paraId="1906CA0F" w14:textId="1059B225" w:rsidR="00620B76" w:rsidRPr="00A14AB2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8" w:type="pct"/>
          </w:tcPr>
          <w:p w14:paraId="34825813" w14:textId="5C13F67B" w:rsidR="00620B76" w:rsidRPr="00A14AB2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8" w:type="pct"/>
            <w:noWrap/>
          </w:tcPr>
          <w:p w14:paraId="07799457" w14:textId="0CE6AC8B" w:rsidR="00620B76" w:rsidRPr="00A14AB2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t>67150,5</w:t>
            </w:r>
          </w:p>
        </w:tc>
        <w:tc>
          <w:tcPr>
            <w:tcW w:w="250" w:type="pct"/>
          </w:tcPr>
          <w:p w14:paraId="5E3C935D" w14:textId="770FAFE5" w:rsidR="00620B76" w:rsidRPr="00A14AB2" w:rsidRDefault="00D61ABC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4AB2">
              <w:rPr>
                <w:bCs/>
                <w:color w:val="000000" w:themeColor="text1"/>
                <w:sz w:val="18"/>
                <w:szCs w:val="18"/>
              </w:rPr>
              <w:t>237 000,0</w:t>
            </w:r>
          </w:p>
        </w:tc>
        <w:tc>
          <w:tcPr>
            <w:tcW w:w="195" w:type="pct"/>
          </w:tcPr>
          <w:p w14:paraId="54EE34BF" w14:textId="2268030C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7" w:type="pct"/>
          </w:tcPr>
          <w:p w14:paraId="516A54AF" w14:textId="0B49956A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99" w:type="pct"/>
          </w:tcPr>
          <w:p w14:paraId="773F9A7B" w14:textId="20F5C3E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</w:tr>
      <w:tr w:rsidR="00BD1D6D" w:rsidRPr="00A3190D" w14:paraId="2DDD9BB0" w14:textId="19F90000" w:rsidTr="00BD1D6D">
        <w:trPr>
          <w:trHeight w:val="20"/>
        </w:trPr>
        <w:tc>
          <w:tcPr>
            <w:tcW w:w="196" w:type="pct"/>
            <w:tcBorders>
              <w:bottom w:val="single" w:sz="4" w:space="0" w:color="auto"/>
            </w:tcBorders>
            <w:hideMark/>
          </w:tcPr>
          <w:p w14:paraId="59E5026E" w14:textId="24FA44A6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bCs/>
                <w:color w:val="000000" w:themeColor="text1"/>
                <w:sz w:val="18"/>
                <w:szCs w:val="18"/>
              </w:rPr>
              <w:t>7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603" w:type="pct"/>
            <w:gridSpan w:val="2"/>
            <w:tcBorders>
              <w:bottom w:val="single" w:sz="4" w:space="0" w:color="auto"/>
            </w:tcBorders>
            <w:hideMark/>
          </w:tcPr>
          <w:p w14:paraId="419B1D10" w14:textId="120E4C8A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Содействие в государственной регистрации в качестве субъекта малого и среднего предпринимательства или </w:t>
            </w:r>
            <w:proofErr w:type="spellStart"/>
            <w:r w:rsidRPr="00A3190D">
              <w:rPr>
                <w:bCs/>
                <w:color w:val="000000" w:themeColor="text1"/>
                <w:sz w:val="18"/>
                <w:szCs w:val="18"/>
              </w:rPr>
              <w:t>физи-ческого</w:t>
            </w:r>
            <w:proofErr w:type="spell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лица – </w:t>
            </w:r>
            <w:proofErr w:type="spellStart"/>
            <w:r w:rsidRPr="00A3190D">
              <w:rPr>
                <w:bCs/>
                <w:color w:val="000000" w:themeColor="text1"/>
                <w:sz w:val="18"/>
                <w:szCs w:val="18"/>
              </w:rPr>
              <w:t>налогоплательщи</w:t>
            </w:r>
            <w:proofErr w:type="spellEnd"/>
            <w:r w:rsidRPr="00A3190D">
              <w:rPr>
                <w:bCs/>
                <w:color w:val="000000" w:themeColor="text1"/>
                <w:sz w:val="18"/>
                <w:szCs w:val="18"/>
              </w:rPr>
              <w:t>-ка налога на профессиональный доход «самозанятые», осуществляющие деятельность без государственной регистрации *</w:t>
            </w:r>
          </w:p>
        </w:tc>
        <w:tc>
          <w:tcPr>
            <w:tcW w:w="543" w:type="pct"/>
            <w:gridSpan w:val="3"/>
            <w:tcBorders>
              <w:bottom w:val="single" w:sz="4" w:space="0" w:color="auto"/>
            </w:tcBorders>
            <w:hideMark/>
          </w:tcPr>
          <w:p w14:paraId="76B6C640" w14:textId="2A502B3A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председатель комитета экономической политики Администрации Ханты-Мансийского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района</w:t>
            </w:r>
          </w:p>
        </w:tc>
        <w:tc>
          <w:tcPr>
            <w:tcW w:w="347" w:type="pct"/>
            <w:gridSpan w:val="2"/>
            <w:tcBorders>
              <w:bottom w:val="single" w:sz="4" w:space="0" w:color="auto"/>
            </w:tcBorders>
            <w:hideMark/>
          </w:tcPr>
          <w:p w14:paraId="5CE0847A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ежегодно</w:t>
            </w:r>
          </w:p>
        </w:tc>
        <w:tc>
          <w:tcPr>
            <w:tcW w:w="545" w:type="pct"/>
            <w:gridSpan w:val="2"/>
            <w:tcBorders>
              <w:bottom w:val="single" w:sz="4" w:space="0" w:color="auto"/>
            </w:tcBorders>
            <w:hideMark/>
          </w:tcPr>
          <w:p w14:paraId="2C4726A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40A2581D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количество зарегистрированных плательщиков налога на профессиональный доход, ед.*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noWrap/>
          </w:tcPr>
          <w:p w14:paraId="2F1B3803" w14:textId="5AB25353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42409F02" w14:textId="00657C39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4420FA59" w14:textId="58E382A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noWrap/>
          </w:tcPr>
          <w:p w14:paraId="40311461" w14:textId="31DDE79B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35E7A43B" w14:textId="248C7642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129440DB" w14:textId="3CADAE9B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noWrap/>
          </w:tcPr>
          <w:p w14:paraId="5C88C7BB" w14:textId="0102309A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0663374A" w14:textId="001B6CE9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274CCA02" w14:textId="7415D471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4766A27D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47746CDA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414A35C4" w14:textId="5880C00F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248" w:type="pct"/>
            <w:tcBorders>
              <w:bottom w:val="single" w:sz="4" w:space="0" w:color="auto"/>
            </w:tcBorders>
          </w:tcPr>
          <w:p w14:paraId="323090D7" w14:textId="77777777" w:rsidR="00620B76" w:rsidRPr="00D92BE7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0C315FF6" w14:textId="77777777" w:rsidR="00620B76" w:rsidRPr="00D92BE7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1309FA15" w14:textId="5D3B2603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D92BE7"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noWrap/>
          </w:tcPr>
          <w:p w14:paraId="47EE6413" w14:textId="4F01CC5D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tcBorders>
              <w:bottom w:val="single" w:sz="4" w:space="0" w:color="auto"/>
            </w:tcBorders>
          </w:tcPr>
          <w:p w14:paraId="1F82135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tcBorders>
              <w:bottom w:val="single" w:sz="4" w:space="0" w:color="auto"/>
            </w:tcBorders>
          </w:tcPr>
          <w:p w14:paraId="5C2C62F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tcBorders>
              <w:bottom w:val="single" w:sz="4" w:space="0" w:color="auto"/>
            </w:tcBorders>
          </w:tcPr>
          <w:p w14:paraId="2656900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0081BE6B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D1D6D" w:rsidRPr="00A3190D" w14:paraId="7CB50879" w14:textId="04581FAA" w:rsidTr="00BD1D6D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6F61" w14:textId="1508CD5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bCs/>
                <w:color w:val="000000" w:themeColor="text1"/>
                <w:sz w:val="18"/>
                <w:szCs w:val="18"/>
              </w:rPr>
              <w:t>8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97CF" w14:textId="6B7125B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Обеспечение в рамках легализации теневой занятости работу с хозяйствующими субъектами Ханты-Мансийского района в части соблюдения трудового законодательства и официального оформления трудовых отношений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A32F" w14:textId="6BAF2D68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председатель комитета экономической политики Администрации Ханты-Мансийского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br/>
              <w:t>района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2AC1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в течение года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D813" w14:textId="7310377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протоколы заседаний рабочей группы по стабилизации ситуации на рынке труда и противодействию нелегальной занятости в Ханты</w:t>
            </w:r>
            <w:r w:rsidR="003A2947">
              <w:rPr>
                <w:bCs/>
                <w:color w:val="000000" w:themeColor="text1"/>
                <w:sz w:val="18"/>
                <w:szCs w:val="18"/>
              </w:rPr>
              <w:t>-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Мансийском районе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FF4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количество физических лиц, с которыми заключен трудовой договор, ед.*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49F51" w14:textId="54A7BB5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41E0D1CC" w14:textId="0CBE8BF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68DD642F" w14:textId="41C1B2D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2 </w:t>
            </w:r>
          </w:p>
          <w:p w14:paraId="4FD9D644" w14:textId="633A558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физических лица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DCEC2" w14:textId="15D79B6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0DF1E370" w14:textId="72E1545F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13AEF603" w14:textId="381227B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3 </w:t>
            </w:r>
          </w:p>
          <w:p w14:paraId="108132B3" w14:textId="625B3149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физических лица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2B320" w14:textId="46AFA65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7C1EB201" w14:textId="52C892EC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409FD955" w14:textId="253514A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4</w:t>
            </w:r>
          </w:p>
          <w:p w14:paraId="67A7C0ED" w14:textId="1B6C20ED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физических лица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E12E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03399674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534D937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4</w:t>
            </w:r>
          </w:p>
          <w:p w14:paraId="621F2654" w14:textId="5F7E9AE1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A3190D">
              <w:rPr>
                <w:bCs/>
                <w:color w:val="000000" w:themeColor="text1"/>
                <w:sz w:val="18"/>
                <w:szCs w:val="18"/>
              </w:rPr>
              <w:t>физиче</w:t>
            </w:r>
            <w:proofErr w:type="spellEnd"/>
          </w:p>
          <w:p w14:paraId="53DB59B4" w14:textId="600E5D26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A3190D">
              <w:rPr>
                <w:bCs/>
                <w:color w:val="000000" w:themeColor="text1"/>
                <w:sz w:val="18"/>
                <w:szCs w:val="18"/>
              </w:rPr>
              <w:t>ских</w:t>
            </w:r>
            <w:proofErr w:type="spellEnd"/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лица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BCB6" w14:textId="77777777" w:rsidR="00620B76" w:rsidRPr="00744891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744891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392A7D91" w14:textId="77777777" w:rsidR="00620B76" w:rsidRPr="00744891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744891">
              <w:rPr>
                <w:bCs/>
                <w:color w:val="000000" w:themeColor="text1"/>
                <w:sz w:val="18"/>
                <w:szCs w:val="18"/>
              </w:rPr>
              <w:t xml:space="preserve">менее </w:t>
            </w:r>
          </w:p>
          <w:p w14:paraId="2E1FE96F" w14:textId="77777777" w:rsidR="00620B76" w:rsidRPr="00744891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744891">
              <w:rPr>
                <w:bCs/>
                <w:color w:val="000000" w:themeColor="text1"/>
                <w:sz w:val="18"/>
                <w:szCs w:val="18"/>
              </w:rPr>
              <w:t>4</w:t>
            </w:r>
          </w:p>
          <w:p w14:paraId="1A571FE1" w14:textId="3E89C0F8" w:rsidR="00620B76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744891">
              <w:rPr>
                <w:bCs/>
                <w:color w:val="000000" w:themeColor="text1"/>
                <w:sz w:val="18"/>
                <w:szCs w:val="18"/>
              </w:rPr>
              <w:t>физических лица</w:t>
            </w:r>
          </w:p>
          <w:p w14:paraId="41C4149A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13E28" w14:textId="3E2C3A4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5A4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1B4C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14DE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750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620B76" w:rsidRPr="00A3190D" w14:paraId="1E654E0A" w14:textId="77777777" w:rsidTr="00BD1D6D">
        <w:trPr>
          <w:trHeight w:val="2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104E" w14:textId="44348614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2. Мероприятия по оптимизации расходов бюджета района</w:t>
            </w:r>
          </w:p>
        </w:tc>
      </w:tr>
      <w:tr w:rsidR="00BD1D6D" w:rsidRPr="00A3190D" w14:paraId="5AAB83AA" w14:textId="66C8B433" w:rsidTr="00BD1D6D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96F9" w14:textId="77777777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90EB" w14:textId="77777777" w:rsidR="00620B76" w:rsidRPr="00E2008A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E2008A">
              <w:rPr>
                <w:bCs/>
                <w:color w:val="000000" w:themeColor="text1"/>
                <w:sz w:val="18"/>
                <w:szCs w:val="18"/>
              </w:rPr>
              <w:t xml:space="preserve">Всего по расходам, </w:t>
            </w:r>
          </w:p>
          <w:p w14:paraId="756765A1" w14:textId="77777777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2008A">
              <w:rPr>
                <w:bCs/>
                <w:color w:val="000000" w:themeColor="text1"/>
                <w:sz w:val="18"/>
                <w:szCs w:val="18"/>
              </w:rPr>
              <w:t>в том числе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BEA9" w14:textId="77777777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25E5" w14:textId="77777777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AD7D" w14:textId="77777777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7272" w14:textId="77777777" w:rsidR="00620B76" w:rsidRPr="00E2008A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657AD" w14:textId="77777777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E8701" w14:textId="77777777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DEE48" w14:textId="77777777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9CCA" w14:textId="77777777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53D3" w14:textId="77777777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B0D7B" w14:textId="0AEAFCE3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148 844,8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12E7" w14:textId="02842B1A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184 117</w:t>
            </w:r>
            <w:r w:rsidRPr="00E2008A">
              <w:rPr>
                <w:bCs/>
                <w:color w:val="000000" w:themeColor="text1"/>
                <w:sz w:val="18"/>
                <w:szCs w:val="18"/>
              </w:rPr>
              <w:t>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256D" w14:textId="77777777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E2008A"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7424" w14:textId="6C2598A5" w:rsidR="00620B76" w:rsidRPr="00E2008A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E2008A"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F8FF" w14:textId="6A62B8F9" w:rsidR="00620B76" w:rsidRPr="00755567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</w:tr>
      <w:tr w:rsidR="00BD1D6D" w:rsidRPr="00A3190D" w14:paraId="5FB08DC5" w14:textId="17180BB9" w:rsidTr="00BD1D6D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EC0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2.1.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5ECC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Реорганизация сети образовательных учреждений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8FED" w14:textId="4DC06FB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образованию Администрации </w:t>
            </w:r>
          </w:p>
          <w:p w14:paraId="08BC57E9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Ханты-Мансийского района </w:t>
            </w:r>
          </w:p>
          <w:p w14:paraId="3C852CD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124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14:paraId="499F7325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14:paraId="74B486F1" w14:textId="77777777" w:rsidR="00620B76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14:paraId="05112FF5" w14:textId="4FEBD343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</w:t>
            </w:r>
            <w:r>
              <w:rPr>
                <w:bCs/>
                <w:color w:val="000000" w:themeColor="text1"/>
                <w:sz w:val="18"/>
                <w:szCs w:val="18"/>
              </w:rPr>
              <w:t>9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год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717D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распоряжения Администрации </w:t>
            </w:r>
          </w:p>
          <w:p w14:paraId="2591085C" w14:textId="02F4D191" w:rsidR="003A2947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Ханты-Мансийского района </w:t>
            </w:r>
            <w:r w:rsidR="003A2947">
              <w:rPr>
                <w:bCs/>
                <w:color w:val="000000" w:themeColor="text1"/>
                <w:sz w:val="18"/>
                <w:szCs w:val="18"/>
              </w:rPr>
              <w:br/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от 11.11.2025 </w:t>
            </w:r>
          </w:p>
          <w:p w14:paraId="0B33BE0D" w14:textId="4A7DDC71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№ 237-р и </w:t>
            </w:r>
            <w:r w:rsidR="00771360">
              <w:rPr>
                <w:bCs/>
                <w:color w:val="000000" w:themeColor="text1"/>
                <w:sz w:val="18"/>
                <w:szCs w:val="18"/>
              </w:rPr>
              <w:br/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№ 238-р «О реорганизации образовательной организации </w:t>
            </w:r>
          </w:p>
          <w:p w14:paraId="5B0EB31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Ханты-Мансийского района"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664D" w14:textId="4025A701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отношение количества муниципальных учреждений образования Ханты-Мансийского района, подлежащих реорганизации, к общему количеству учреждений образования Ханты-Мансийского района, % 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675DC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6,3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44341" w14:textId="1E149B6E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4CF49" w14:textId="179B7FB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D2D8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FF70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0DF9C" w14:textId="7362729E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7 013,4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576F" w14:textId="004C5EC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2F98" w14:textId="2E05582E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207" w14:textId="223EC30B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7786" w14:textId="54E9D8AF" w:rsidR="00620B76" w:rsidRPr="00755567" w:rsidRDefault="00601A7B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</w:tr>
      <w:tr w:rsidR="00BD1D6D" w:rsidRPr="00A3190D" w14:paraId="124E79DC" w14:textId="40E63C06" w:rsidTr="00BD1D6D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9736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2.2.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A18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Увеличение доли конкурентных процедур в общем объеме закупок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6047" w14:textId="0D5ADEF3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финансам Администрации Ханты-Мансийского района 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27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14:paraId="6542FD9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14:paraId="20BBEEEB" w14:textId="77777777" w:rsidR="00620B76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14:paraId="5606A8AC" w14:textId="424381B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202</w:t>
            </w:r>
            <w:r>
              <w:rPr>
                <w:bCs/>
                <w:color w:val="000000" w:themeColor="text1"/>
                <w:sz w:val="18"/>
                <w:szCs w:val="18"/>
              </w:rPr>
              <w:t>9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 год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B822" w14:textId="3F16BA07" w:rsidR="00620B76" w:rsidRPr="00A3190D" w:rsidRDefault="00620B76" w:rsidP="00771360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</w:rPr>
              <w:t xml:space="preserve">решение Думы Ханты-Мансийского района </w:t>
            </w:r>
            <w:r w:rsidR="00771360">
              <w:rPr>
                <w:bCs/>
                <w:color w:val="000000" w:themeColor="text1"/>
                <w:sz w:val="18"/>
              </w:rPr>
              <w:br/>
            </w:r>
            <w:r w:rsidRPr="00A3190D">
              <w:rPr>
                <w:bCs/>
                <w:color w:val="000000" w:themeColor="text1"/>
                <w:sz w:val="18"/>
              </w:rPr>
              <w:t xml:space="preserve">«О внесении изменений в решение Думы Ханты-Мансийского района </w:t>
            </w:r>
            <w:r w:rsidR="00771360">
              <w:rPr>
                <w:bCs/>
                <w:color w:val="000000" w:themeColor="text1"/>
                <w:sz w:val="18"/>
              </w:rPr>
              <w:br/>
            </w:r>
            <w:r w:rsidRPr="00A3190D">
              <w:rPr>
                <w:bCs/>
                <w:color w:val="000000" w:themeColor="text1"/>
                <w:sz w:val="18"/>
              </w:rPr>
              <w:t xml:space="preserve">от 19.12.2025 </w:t>
            </w:r>
            <w:r w:rsidRPr="00A3190D"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2026 год и плановый период 2027 и 2028 годов»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CE8A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отношение экономии бюджетных средств (разница между начальной (максимальной) ценой контракта и ценой заключенного контракта по результатам проведенных конкурентных процедур) к общему объему кассовых расходов бюджета района, %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D43F9" w14:textId="3E0CE061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</w:t>
            </w: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57802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9A250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0,3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691A" w14:textId="64385D7C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E86A" w14:textId="0C7FFEC4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4E31B" w14:textId="0771186E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t>0 000,0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4904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FFDB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0F51" w14:textId="42B5D099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8BA5" w14:textId="32F77C4B" w:rsidR="00620B76" w:rsidRPr="00755567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755567"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</w:tr>
      <w:tr w:rsidR="00BD1D6D" w:rsidRPr="00A3190D" w14:paraId="2E2E21FD" w14:textId="12274403" w:rsidTr="00BD1D6D">
        <w:trPr>
          <w:trHeight w:val="20"/>
        </w:trPr>
        <w:tc>
          <w:tcPr>
            <w:tcW w:w="196" w:type="pct"/>
            <w:tcBorders>
              <w:top w:val="single" w:sz="4" w:space="0" w:color="auto"/>
            </w:tcBorders>
          </w:tcPr>
          <w:p w14:paraId="63ADD568" w14:textId="12FBCD43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2.3.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</w:tcBorders>
          </w:tcPr>
          <w:p w14:paraId="1EE0ED2C" w14:textId="242D980B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Оптимизация субсидий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некоммерческим организациям, юридическим лицам (за исключением муниципальных учреждений) 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</w:tcBorders>
          </w:tcPr>
          <w:p w14:paraId="35F76429" w14:textId="6A21E1B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заместитель Главы Ханты-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Мансийского района по финансам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</w:tcBorders>
          </w:tcPr>
          <w:p w14:paraId="4847C0BE" w14:textId="77777777" w:rsidR="00620B76" w:rsidRPr="000C31D4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lastRenderedPageBreak/>
              <w:t>2026 год</w:t>
            </w:r>
          </w:p>
          <w:p w14:paraId="03BA1AE2" w14:textId="77777777" w:rsidR="00620B76" w:rsidRPr="000C31D4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14:paraId="15A60C1F" w14:textId="77777777" w:rsidR="00620B76" w:rsidRPr="000C31D4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lastRenderedPageBreak/>
              <w:t>2028 год</w:t>
            </w:r>
          </w:p>
          <w:p w14:paraId="6ECA550E" w14:textId="1098C79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t xml:space="preserve">2029 год 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</w:tcBorders>
          </w:tcPr>
          <w:p w14:paraId="1B25412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</w:rPr>
            </w:pPr>
            <w:r w:rsidRPr="00A3190D">
              <w:rPr>
                <w:bCs/>
                <w:color w:val="000000" w:themeColor="text1"/>
                <w:sz w:val="18"/>
              </w:rPr>
              <w:lastRenderedPageBreak/>
              <w:t>решение Думы Ханты-</w:t>
            </w:r>
            <w:r w:rsidRPr="00A3190D">
              <w:rPr>
                <w:bCs/>
                <w:color w:val="000000" w:themeColor="text1"/>
                <w:sz w:val="18"/>
              </w:rPr>
              <w:lastRenderedPageBreak/>
              <w:t xml:space="preserve">Мансийского района </w:t>
            </w:r>
            <w:r w:rsidRPr="00A3190D">
              <w:rPr>
                <w:bCs/>
                <w:color w:val="000000" w:themeColor="text1"/>
                <w:sz w:val="18"/>
              </w:rPr>
              <w:br/>
              <w:t xml:space="preserve">«О внесении изменений в решение Думы Ханты-Мансийского района </w:t>
            </w:r>
          </w:p>
          <w:p w14:paraId="632DE3F5" w14:textId="7F427A7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</w:rPr>
            </w:pPr>
            <w:r w:rsidRPr="00A3190D">
              <w:rPr>
                <w:bCs/>
                <w:color w:val="000000" w:themeColor="text1"/>
                <w:sz w:val="18"/>
              </w:rPr>
              <w:t xml:space="preserve">от 19.12.2025 </w:t>
            </w:r>
            <w:r w:rsidRPr="00A3190D"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2026 год и плановый период 2027 и 2028 годов»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728F212A" w14:textId="1FC227F4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сокращение расходов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бюджета Ханты-Мансийского района на предоставление субсидий некоммерческим организациям, юридическим лицам (за исключением муниципальных учреждений), %</w:t>
            </w:r>
          </w:p>
        </w:tc>
        <w:tc>
          <w:tcPr>
            <w:tcW w:w="252" w:type="pct"/>
            <w:tcBorders>
              <w:top w:val="single" w:sz="4" w:space="0" w:color="auto"/>
            </w:tcBorders>
            <w:noWrap/>
          </w:tcPr>
          <w:p w14:paraId="77F84F6D" w14:textId="647C4F3B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8,6</w:t>
            </w:r>
          </w:p>
        </w:tc>
        <w:tc>
          <w:tcPr>
            <w:tcW w:w="248" w:type="pct"/>
            <w:tcBorders>
              <w:top w:val="single" w:sz="4" w:space="0" w:color="auto"/>
            </w:tcBorders>
            <w:noWrap/>
          </w:tcPr>
          <w:p w14:paraId="0C0BFC84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4" w:space="0" w:color="auto"/>
            </w:tcBorders>
            <w:noWrap/>
          </w:tcPr>
          <w:p w14:paraId="42E3076E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1AA0D8A3" w14:textId="236C3B42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</w:tcBorders>
          </w:tcPr>
          <w:p w14:paraId="49468208" w14:textId="7777777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4" w:space="0" w:color="auto"/>
            </w:tcBorders>
            <w:noWrap/>
          </w:tcPr>
          <w:p w14:paraId="27A3983E" w14:textId="6EC6520C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709,0</w:t>
            </w:r>
          </w:p>
        </w:tc>
        <w:tc>
          <w:tcPr>
            <w:tcW w:w="250" w:type="pct"/>
            <w:tcBorders>
              <w:top w:val="single" w:sz="4" w:space="0" w:color="auto"/>
            </w:tcBorders>
          </w:tcPr>
          <w:p w14:paraId="4A1450C0" w14:textId="0B7FDAC5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14:paraId="086AA182" w14:textId="7B46BE6C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47" w:type="pct"/>
            <w:tcBorders>
              <w:top w:val="single" w:sz="4" w:space="0" w:color="auto"/>
            </w:tcBorders>
          </w:tcPr>
          <w:p w14:paraId="7DC29DD6" w14:textId="12B4670C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199" w:type="pct"/>
            <w:tcBorders>
              <w:top w:val="single" w:sz="4" w:space="0" w:color="auto"/>
            </w:tcBorders>
          </w:tcPr>
          <w:p w14:paraId="0768D879" w14:textId="1BD9FDCD" w:rsidR="00620B76" w:rsidRDefault="00601A7B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</w:tr>
      <w:tr w:rsidR="00BD1D6D" w:rsidRPr="00A3190D" w14:paraId="7F90D1F0" w14:textId="333BFDB5" w:rsidTr="00BD1D6D">
        <w:trPr>
          <w:trHeight w:val="20"/>
        </w:trPr>
        <w:tc>
          <w:tcPr>
            <w:tcW w:w="196" w:type="pct"/>
          </w:tcPr>
          <w:p w14:paraId="0A2BB30D" w14:textId="763776F8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2.4.</w:t>
            </w:r>
          </w:p>
        </w:tc>
        <w:tc>
          <w:tcPr>
            <w:tcW w:w="603" w:type="pct"/>
            <w:gridSpan w:val="2"/>
          </w:tcPr>
          <w:p w14:paraId="4980AE9F" w14:textId="4DB26896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Приоритизация инвестиционных расходов</w:t>
            </w:r>
          </w:p>
        </w:tc>
        <w:tc>
          <w:tcPr>
            <w:tcW w:w="543" w:type="pct"/>
            <w:gridSpan w:val="3"/>
          </w:tcPr>
          <w:p w14:paraId="68B7ECBD" w14:textId="0F443A6B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17803">
              <w:rPr>
                <w:bCs/>
                <w:color w:val="000000" w:themeColor="text1"/>
                <w:sz w:val="18"/>
                <w:szCs w:val="18"/>
              </w:rPr>
              <w:t>заместитель Главы Ханты-Мансийского района по финансам</w:t>
            </w:r>
          </w:p>
        </w:tc>
        <w:tc>
          <w:tcPr>
            <w:tcW w:w="347" w:type="pct"/>
            <w:gridSpan w:val="2"/>
          </w:tcPr>
          <w:p w14:paraId="46A425C8" w14:textId="77777777" w:rsidR="00620B76" w:rsidRPr="000C31D4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14:paraId="224A3975" w14:textId="77777777" w:rsidR="00620B76" w:rsidRPr="000C31D4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14:paraId="148B0224" w14:textId="77777777" w:rsidR="00620B76" w:rsidRPr="000C31D4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14:paraId="73020CD6" w14:textId="33DDE13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0C31D4">
              <w:rPr>
                <w:bCs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545" w:type="pct"/>
            <w:gridSpan w:val="2"/>
          </w:tcPr>
          <w:p w14:paraId="06A478B6" w14:textId="77777777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</w:rPr>
            </w:pPr>
            <w:r w:rsidRPr="00E2008A">
              <w:rPr>
                <w:bCs/>
                <w:color w:val="000000" w:themeColor="text1"/>
                <w:sz w:val="18"/>
              </w:rPr>
              <w:t xml:space="preserve">решение Думы Ханты-Мансийского района </w:t>
            </w:r>
            <w:r w:rsidRPr="00E2008A">
              <w:rPr>
                <w:bCs/>
                <w:color w:val="000000" w:themeColor="text1"/>
                <w:sz w:val="18"/>
              </w:rPr>
              <w:br/>
              <w:t xml:space="preserve">«О внесении изменений в решение Думы Ханты-Мансийского района </w:t>
            </w:r>
          </w:p>
          <w:p w14:paraId="30B36973" w14:textId="6EB79E0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</w:rPr>
            </w:pPr>
            <w:r w:rsidRPr="00E2008A">
              <w:rPr>
                <w:bCs/>
                <w:color w:val="000000" w:themeColor="text1"/>
                <w:sz w:val="18"/>
              </w:rPr>
              <w:t xml:space="preserve">от 19.12.2025 </w:t>
            </w:r>
            <w:r w:rsidRPr="00E2008A"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2026 год и плановый период 2027 и 2028 годов»</w:t>
            </w:r>
          </w:p>
        </w:tc>
        <w:tc>
          <w:tcPr>
            <w:tcW w:w="434" w:type="pct"/>
          </w:tcPr>
          <w:p w14:paraId="6DE1366B" w14:textId="2FFAF29F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E2008A">
              <w:rPr>
                <w:bCs/>
                <w:color w:val="000000" w:themeColor="text1"/>
                <w:sz w:val="18"/>
                <w:szCs w:val="18"/>
              </w:rPr>
              <w:t>сокращение расходов бюджета Ханты-Мансийского района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на бюджетные инвестиции в объекты капитального строительства муниципальной собственности, %</w:t>
            </w:r>
          </w:p>
        </w:tc>
        <w:tc>
          <w:tcPr>
            <w:tcW w:w="252" w:type="pct"/>
            <w:noWrap/>
          </w:tcPr>
          <w:p w14:paraId="73F1984F" w14:textId="006E9AED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22,1</w:t>
            </w:r>
          </w:p>
        </w:tc>
        <w:tc>
          <w:tcPr>
            <w:tcW w:w="248" w:type="pct"/>
            <w:noWrap/>
          </w:tcPr>
          <w:p w14:paraId="166D0F34" w14:textId="45BEAC72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26,4</w:t>
            </w:r>
          </w:p>
        </w:tc>
        <w:tc>
          <w:tcPr>
            <w:tcW w:w="247" w:type="pct"/>
            <w:noWrap/>
          </w:tcPr>
          <w:p w14:paraId="70ED0525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</w:tcPr>
          <w:p w14:paraId="4FEB52AD" w14:textId="7777777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5530CD5D" w14:textId="7777777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noWrap/>
          </w:tcPr>
          <w:p w14:paraId="11CFA8F7" w14:textId="71729E53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98 007,5</w:t>
            </w:r>
          </w:p>
        </w:tc>
        <w:tc>
          <w:tcPr>
            <w:tcW w:w="250" w:type="pct"/>
          </w:tcPr>
          <w:p w14:paraId="6691D7B5" w14:textId="72A1F104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164 117,0</w:t>
            </w:r>
          </w:p>
        </w:tc>
        <w:tc>
          <w:tcPr>
            <w:tcW w:w="195" w:type="pct"/>
          </w:tcPr>
          <w:p w14:paraId="040D1BA4" w14:textId="0C101FBE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47" w:type="pct"/>
          </w:tcPr>
          <w:p w14:paraId="05EA10BD" w14:textId="619E745E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199" w:type="pct"/>
          </w:tcPr>
          <w:p w14:paraId="1F80D1F6" w14:textId="3A3845C9" w:rsidR="00620B76" w:rsidRDefault="00601A7B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</w:tr>
      <w:tr w:rsidR="00BD1D6D" w:rsidRPr="00A3190D" w14:paraId="1673C757" w14:textId="063D238B" w:rsidTr="00BD1D6D">
        <w:trPr>
          <w:trHeight w:val="20"/>
        </w:trPr>
        <w:tc>
          <w:tcPr>
            <w:tcW w:w="196" w:type="pct"/>
          </w:tcPr>
          <w:p w14:paraId="4535231E" w14:textId="6CE6785C" w:rsidR="00620B76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2.5.</w:t>
            </w:r>
          </w:p>
        </w:tc>
        <w:tc>
          <w:tcPr>
            <w:tcW w:w="603" w:type="pct"/>
            <w:gridSpan w:val="2"/>
          </w:tcPr>
          <w:p w14:paraId="229116DC" w14:textId="7E55CC87" w:rsidR="00620B76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Оптимизация субсидий бюджетным и автономным учреждениям на муниципальное задание </w:t>
            </w:r>
          </w:p>
        </w:tc>
        <w:tc>
          <w:tcPr>
            <w:tcW w:w="543" w:type="pct"/>
            <w:gridSpan w:val="3"/>
          </w:tcPr>
          <w:p w14:paraId="3326AB0C" w14:textId="1C28E613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заместитель Главы Ханты-Мансийского района по финансам</w:t>
            </w:r>
          </w:p>
        </w:tc>
        <w:tc>
          <w:tcPr>
            <w:tcW w:w="347" w:type="pct"/>
            <w:gridSpan w:val="2"/>
          </w:tcPr>
          <w:p w14:paraId="461E339A" w14:textId="77777777" w:rsidR="00620B76" w:rsidRPr="00351B2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351B2A"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14:paraId="0FAE6940" w14:textId="77777777" w:rsidR="00620B76" w:rsidRPr="00351B2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351B2A"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14:paraId="3108689C" w14:textId="77777777" w:rsidR="00620B76" w:rsidRPr="00351B2A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351B2A"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14:paraId="6D7CBCE1" w14:textId="2AA1F088" w:rsidR="00620B76" w:rsidRPr="000C31D4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351B2A">
              <w:rPr>
                <w:bCs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545" w:type="pct"/>
            <w:gridSpan w:val="2"/>
          </w:tcPr>
          <w:p w14:paraId="707E6C48" w14:textId="77777777" w:rsidR="00620B76" w:rsidRPr="00351B2A" w:rsidRDefault="00620B76" w:rsidP="00BD1D6D">
            <w:pPr>
              <w:jc w:val="both"/>
              <w:rPr>
                <w:bCs/>
                <w:color w:val="000000" w:themeColor="text1"/>
                <w:sz w:val="18"/>
              </w:rPr>
            </w:pPr>
            <w:r w:rsidRPr="00351B2A">
              <w:rPr>
                <w:bCs/>
                <w:color w:val="000000" w:themeColor="text1"/>
                <w:sz w:val="18"/>
              </w:rPr>
              <w:t xml:space="preserve">решение Думы Ханты-Мансийского района </w:t>
            </w:r>
            <w:r w:rsidRPr="00351B2A">
              <w:rPr>
                <w:bCs/>
                <w:color w:val="000000" w:themeColor="text1"/>
                <w:sz w:val="18"/>
              </w:rPr>
              <w:br/>
              <w:t xml:space="preserve">«О внесении изменений в решение Думы </w:t>
            </w:r>
            <w:r w:rsidRPr="00351B2A">
              <w:rPr>
                <w:bCs/>
                <w:color w:val="000000" w:themeColor="text1"/>
                <w:sz w:val="18"/>
              </w:rPr>
              <w:lastRenderedPageBreak/>
              <w:t xml:space="preserve">Ханты-Мансийского района </w:t>
            </w:r>
          </w:p>
          <w:p w14:paraId="6566F58D" w14:textId="3D0D0922" w:rsidR="00620B76" w:rsidRPr="00E2008A" w:rsidRDefault="00620B76" w:rsidP="00BD1D6D">
            <w:pPr>
              <w:jc w:val="both"/>
              <w:rPr>
                <w:bCs/>
                <w:color w:val="000000" w:themeColor="text1"/>
                <w:sz w:val="18"/>
              </w:rPr>
            </w:pPr>
            <w:r w:rsidRPr="00351B2A">
              <w:rPr>
                <w:bCs/>
                <w:color w:val="000000" w:themeColor="text1"/>
                <w:sz w:val="18"/>
              </w:rPr>
              <w:t xml:space="preserve">от 19.12.2025 </w:t>
            </w:r>
            <w:r w:rsidRPr="00351B2A"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2026 год и плановый период 2027 и 2028 годов»</w:t>
            </w:r>
          </w:p>
        </w:tc>
        <w:tc>
          <w:tcPr>
            <w:tcW w:w="434" w:type="pct"/>
          </w:tcPr>
          <w:p w14:paraId="39E71F21" w14:textId="4F8020CC" w:rsidR="00620B76" w:rsidRPr="00E2008A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351B2A">
              <w:rPr>
                <w:bCs/>
                <w:color w:val="000000" w:themeColor="text1"/>
                <w:sz w:val="18"/>
                <w:szCs w:val="18"/>
              </w:rPr>
              <w:lastRenderedPageBreak/>
              <w:t>сокращение расходов бюджета Ханты-Мансийского района на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предоставле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ние субсидий бюджетным и автономным учреждениям на муниципальное задание (без учета государственных полномочий), %</w:t>
            </w:r>
          </w:p>
        </w:tc>
        <w:tc>
          <w:tcPr>
            <w:tcW w:w="252" w:type="pct"/>
            <w:noWrap/>
          </w:tcPr>
          <w:p w14:paraId="72A206F5" w14:textId="2CA96108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0,6</w:t>
            </w:r>
          </w:p>
        </w:tc>
        <w:tc>
          <w:tcPr>
            <w:tcW w:w="248" w:type="pct"/>
            <w:noWrap/>
          </w:tcPr>
          <w:p w14:paraId="4CF1DA44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  <w:noWrap/>
          </w:tcPr>
          <w:p w14:paraId="754F46E1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pct"/>
          </w:tcPr>
          <w:p w14:paraId="7D5F2051" w14:textId="7777777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</w:tcPr>
          <w:p w14:paraId="46940B0C" w14:textId="7777777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noWrap/>
          </w:tcPr>
          <w:p w14:paraId="4567C9EC" w14:textId="2947E7CA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3 114,9</w:t>
            </w:r>
          </w:p>
        </w:tc>
        <w:tc>
          <w:tcPr>
            <w:tcW w:w="250" w:type="pct"/>
          </w:tcPr>
          <w:p w14:paraId="39BA3E5F" w14:textId="47129D17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195" w:type="pct"/>
          </w:tcPr>
          <w:p w14:paraId="38F7A1F9" w14:textId="30214B01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47" w:type="pct"/>
          </w:tcPr>
          <w:p w14:paraId="0F0D90AC" w14:textId="0847426E" w:rsidR="00620B76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199" w:type="pct"/>
          </w:tcPr>
          <w:p w14:paraId="728941F7" w14:textId="01EB4810" w:rsidR="00620B76" w:rsidRDefault="00601A7B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</w:tr>
      <w:tr w:rsidR="00620B76" w:rsidRPr="00A3190D" w14:paraId="58D6316A" w14:textId="77777777" w:rsidTr="00BD1D6D">
        <w:trPr>
          <w:trHeight w:val="20"/>
        </w:trPr>
        <w:tc>
          <w:tcPr>
            <w:tcW w:w="5000" w:type="pct"/>
            <w:gridSpan w:val="21"/>
          </w:tcPr>
          <w:p w14:paraId="67A5A5CA" w14:textId="1F4F52BF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3. Мероприятия по сокращению муниципального долга</w:t>
            </w:r>
          </w:p>
        </w:tc>
      </w:tr>
      <w:tr w:rsidR="00BD1D6D" w:rsidRPr="00A3190D" w14:paraId="721E6A93" w14:textId="434D655F" w:rsidTr="00BD1D6D">
        <w:trPr>
          <w:trHeight w:val="20"/>
        </w:trPr>
        <w:tc>
          <w:tcPr>
            <w:tcW w:w="196" w:type="pct"/>
          </w:tcPr>
          <w:p w14:paraId="2C329317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3.1.</w:t>
            </w:r>
          </w:p>
        </w:tc>
        <w:tc>
          <w:tcPr>
            <w:tcW w:w="603" w:type="pct"/>
            <w:gridSpan w:val="2"/>
          </w:tcPr>
          <w:p w14:paraId="2B419C31" w14:textId="48BA6AF1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Обеспечение нахождения муниципального долга на безопасном уровне при формировании и исполнении бюджета района</w:t>
            </w:r>
          </w:p>
          <w:p w14:paraId="0F11DE8B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</w:p>
          <w:p w14:paraId="3B932CB3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3" w:type="pct"/>
            <w:gridSpan w:val="3"/>
          </w:tcPr>
          <w:p w14:paraId="18269D55" w14:textId="31DDF9D9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председатель комитета по финансам Администрации Ханты-Мансийского района</w:t>
            </w:r>
          </w:p>
        </w:tc>
        <w:tc>
          <w:tcPr>
            <w:tcW w:w="347" w:type="pct"/>
            <w:gridSpan w:val="2"/>
            <w:vAlign w:val="center"/>
          </w:tcPr>
          <w:p w14:paraId="1C6E723D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5" w:type="pct"/>
            <w:gridSpan w:val="2"/>
            <w:vAlign w:val="center"/>
          </w:tcPr>
          <w:p w14:paraId="54215604" w14:textId="77777777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34" w:type="pct"/>
          </w:tcPr>
          <w:p w14:paraId="1DEDB8B6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отношение муниципального долга к доходам бюджета без учета безвозмездных поступлений и (или) поступлений налоговых доходов по дополнительным нормативам отчислений от налога </w:t>
            </w:r>
          </w:p>
          <w:p w14:paraId="43D3EF1D" w14:textId="77777777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на доходы физических лиц, % &lt;*&gt;</w:t>
            </w:r>
          </w:p>
        </w:tc>
        <w:tc>
          <w:tcPr>
            <w:tcW w:w="252" w:type="pct"/>
            <w:noWrap/>
          </w:tcPr>
          <w:p w14:paraId="348912F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не более 50,0</w:t>
            </w:r>
          </w:p>
        </w:tc>
        <w:tc>
          <w:tcPr>
            <w:tcW w:w="248" w:type="pct"/>
            <w:noWrap/>
          </w:tcPr>
          <w:p w14:paraId="7280180B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09A84E24" w14:textId="2F7339E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более 50,0</w:t>
            </w:r>
          </w:p>
        </w:tc>
        <w:tc>
          <w:tcPr>
            <w:tcW w:w="247" w:type="pct"/>
            <w:noWrap/>
          </w:tcPr>
          <w:p w14:paraId="7C445D0C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18CA8376" w14:textId="37275DC0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более 50,0</w:t>
            </w:r>
          </w:p>
        </w:tc>
        <w:tc>
          <w:tcPr>
            <w:tcW w:w="198" w:type="pct"/>
          </w:tcPr>
          <w:p w14:paraId="7164A27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403E6527" w14:textId="3CBAC7E4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более 50,0</w:t>
            </w:r>
          </w:p>
        </w:tc>
        <w:tc>
          <w:tcPr>
            <w:tcW w:w="248" w:type="pct"/>
          </w:tcPr>
          <w:p w14:paraId="514C7CF0" w14:textId="77777777" w:rsidR="00620B76" w:rsidRPr="0076466B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76466B">
              <w:rPr>
                <w:bCs/>
                <w:color w:val="000000" w:themeColor="text1"/>
                <w:sz w:val="18"/>
                <w:szCs w:val="18"/>
              </w:rPr>
              <w:t xml:space="preserve">не </w:t>
            </w:r>
          </w:p>
          <w:p w14:paraId="3E263714" w14:textId="7E61D9A7" w:rsidR="00620B76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76466B">
              <w:rPr>
                <w:bCs/>
                <w:color w:val="000000" w:themeColor="text1"/>
                <w:sz w:val="18"/>
                <w:szCs w:val="18"/>
              </w:rPr>
              <w:t>более 50,0</w:t>
            </w:r>
          </w:p>
          <w:p w14:paraId="551C6A4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pct"/>
            <w:noWrap/>
          </w:tcPr>
          <w:p w14:paraId="2C220B2D" w14:textId="611DF3BC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</w:tcPr>
          <w:p w14:paraId="311397DD" w14:textId="581784E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</w:tcPr>
          <w:p w14:paraId="57B5BCF2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</w:tcPr>
          <w:p w14:paraId="27081D0A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</w:tcPr>
          <w:p w14:paraId="0B36D85D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D1D6D" w:rsidRPr="00A3190D" w14:paraId="40242380" w14:textId="187F6B8B" w:rsidTr="00BD1D6D">
        <w:trPr>
          <w:trHeight w:val="20"/>
        </w:trPr>
        <w:tc>
          <w:tcPr>
            <w:tcW w:w="196" w:type="pct"/>
          </w:tcPr>
          <w:p w14:paraId="1DEE46D8" w14:textId="406BD9AA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3.2.</w:t>
            </w:r>
          </w:p>
        </w:tc>
        <w:tc>
          <w:tcPr>
            <w:tcW w:w="603" w:type="pct"/>
            <w:gridSpan w:val="2"/>
          </w:tcPr>
          <w:p w14:paraId="298FD631" w14:textId="2AD87C32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Мониторинг конъектуры рынка в целях определения наиболее оптимальной стоимости заимствований</w:t>
            </w:r>
          </w:p>
          <w:p w14:paraId="59207E12" w14:textId="6847C479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3" w:type="pct"/>
            <w:gridSpan w:val="3"/>
          </w:tcPr>
          <w:p w14:paraId="4E915BD2" w14:textId="74353F4F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председатель комитета по финансам Администрации Ханты-Мансийского района</w:t>
            </w:r>
          </w:p>
        </w:tc>
        <w:tc>
          <w:tcPr>
            <w:tcW w:w="347" w:type="pct"/>
            <w:gridSpan w:val="2"/>
            <w:vAlign w:val="center"/>
          </w:tcPr>
          <w:p w14:paraId="397C549E" w14:textId="00036D7C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5" w:type="pct"/>
            <w:gridSpan w:val="2"/>
            <w:vAlign w:val="center"/>
          </w:tcPr>
          <w:p w14:paraId="71C6F641" w14:textId="1E8BE81E" w:rsidR="00620B76" w:rsidRPr="00A3190D" w:rsidRDefault="00620B76" w:rsidP="00BD1D6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34" w:type="pct"/>
          </w:tcPr>
          <w:p w14:paraId="78E2190A" w14:textId="65EB748F" w:rsidR="00620B76" w:rsidRPr="00A3190D" w:rsidRDefault="00620B76" w:rsidP="00BD1D6D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обеспечение привлечения (при необходимости) кредитов в российских кредитных организация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х по ставке не выше значений целевого показателя, %</w:t>
            </w:r>
          </w:p>
        </w:tc>
        <w:tc>
          <w:tcPr>
            <w:tcW w:w="252" w:type="pct"/>
            <w:noWrap/>
          </w:tcPr>
          <w:p w14:paraId="14E79789" w14:textId="2CA0411C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не более ключевой ставки Банка Росси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и, увеличенной на 2,5 %</w:t>
            </w:r>
          </w:p>
        </w:tc>
        <w:tc>
          <w:tcPr>
            <w:tcW w:w="248" w:type="pct"/>
            <w:noWrap/>
          </w:tcPr>
          <w:p w14:paraId="047945DC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не более ключевой ставки Банка Росси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и, увеличенной </w:t>
            </w:r>
          </w:p>
          <w:p w14:paraId="13AD22D6" w14:textId="3D691C8E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на 2,5 %</w:t>
            </w:r>
          </w:p>
        </w:tc>
        <w:tc>
          <w:tcPr>
            <w:tcW w:w="247" w:type="pct"/>
            <w:noWrap/>
          </w:tcPr>
          <w:p w14:paraId="4AC7098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>не более ключевой ставки Банка Росси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и, увеличенной </w:t>
            </w:r>
          </w:p>
          <w:p w14:paraId="741E2AD4" w14:textId="3B79CD55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на 2,5 %</w:t>
            </w:r>
          </w:p>
        </w:tc>
        <w:tc>
          <w:tcPr>
            <w:tcW w:w="198" w:type="pct"/>
          </w:tcPr>
          <w:p w14:paraId="6727BFE0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не более ключевой ставки </w:t>
            </w:r>
            <w:r w:rsidRPr="00A3190D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Банка России, увеличенной </w:t>
            </w:r>
          </w:p>
          <w:p w14:paraId="153C451B" w14:textId="7AF8DBD9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3190D">
              <w:rPr>
                <w:bCs/>
                <w:color w:val="000000" w:themeColor="text1"/>
                <w:sz w:val="18"/>
                <w:szCs w:val="18"/>
              </w:rPr>
              <w:t>на 2,5 %</w:t>
            </w:r>
          </w:p>
        </w:tc>
        <w:tc>
          <w:tcPr>
            <w:tcW w:w="248" w:type="pct"/>
          </w:tcPr>
          <w:p w14:paraId="28518D39" w14:textId="77777777" w:rsidR="00620B76" w:rsidRPr="0076466B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6466B">
              <w:rPr>
                <w:bCs/>
                <w:color w:val="000000" w:themeColor="text1"/>
                <w:sz w:val="18"/>
                <w:szCs w:val="18"/>
              </w:rPr>
              <w:lastRenderedPageBreak/>
              <w:t>не более ключевой ставки Банка Росси</w:t>
            </w:r>
            <w:r w:rsidRPr="0076466B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и, увеличенной </w:t>
            </w:r>
          </w:p>
          <w:p w14:paraId="55C9831A" w14:textId="5BA38472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76466B">
              <w:rPr>
                <w:bCs/>
                <w:color w:val="000000" w:themeColor="text1"/>
                <w:sz w:val="18"/>
                <w:szCs w:val="18"/>
              </w:rPr>
              <w:t>на 2,5 %</w:t>
            </w:r>
          </w:p>
        </w:tc>
        <w:tc>
          <w:tcPr>
            <w:tcW w:w="248" w:type="pct"/>
            <w:noWrap/>
          </w:tcPr>
          <w:p w14:paraId="445E04F8" w14:textId="738BD078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</w:tcPr>
          <w:p w14:paraId="65F184F8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</w:tcPr>
          <w:p w14:paraId="7D8706FD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7" w:type="pct"/>
          </w:tcPr>
          <w:p w14:paraId="55339A8F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" w:type="pct"/>
          </w:tcPr>
          <w:p w14:paraId="6B4D6925" w14:textId="77777777" w:rsidR="00620B76" w:rsidRPr="00A3190D" w:rsidRDefault="00620B76" w:rsidP="00BD1D6D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C157A32" w14:textId="1F8797B3" w:rsidR="00161110" w:rsidRDefault="00161110" w:rsidP="00BD1D6D">
      <w:pPr>
        <w:jc w:val="both"/>
        <w:rPr>
          <w:sz w:val="22"/>
          <w:szCs w:val="22"/>
        </w:rPr>
      </w:pPr>
      <w:r w:rsidRPr="003942B9">
        <w:rPr>
          <w:sz w:val="18"/>
          <w:szCs w:val="18"/>
        </w:rPr>
        <w:t xml:space="preserve"> </w:t>
      </w:r>
      <w:r w:rsidRPr="003942B9">
        <w:rPr>
          <w:sz w:val="22"/>
          <w:szCs w:val="22"/>
        </w:rPr>
        <w:t xml:space="preserve">Примечание: </w:t>
      </w:r>
      <w:r w:rsidRPr="003942B9">
        <w:rPr>
          <w:b/>
          <w:sz w:val="22"/>
          <w:szCs w:val="22"/>
        </w:rPr>
        <w:t>*</w:t>
      </w:r>
      <w:r w:rsidR="00642A45" w:rsidRPr="003942B9">
        <w:rPr>
          <w:sz w:val="22"/>
          <w:szCs w:val="22"/>
        </w:rPr>
        <w:t xml:space="preserve"> </w:t>
      </w:r>
      <w:r w:rsidRPr="003942B9">
        <w:rPr>
          <w:sz w:val="22"/>
          <w:szCs w:val="22"/>
        </w:rPr>
        <w:t>показатель оценивается по итогам года</w:t>
      </w:r>
    </w:p>
    <w:p w14:paraId="07E08BF1" w14:textId="17853F67" w:rsidR="00DF0A83" w:rsidRDefault="00DF0A83" w:rsidP="00BD1D6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** </w:t>
      </w:r>
      <w:r w:rsidR="00864084">
        <w:rPr>
          <w:sz w:val="22"/>
          <w:szCs w:val="22"/>
        </w:rPr>
        <w:t>в части предоставления сводной информации по Администрации района</w:t>
      </w:r>
    </w:p>
    <w:p w14:paraId="4EBBA842" w14:textId="0799FCF7" w:rsidR="00A12F91" w:rsidRDefault="00A12F91" w:rsidP="00BD1D6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*** бюджетный эффект определяется ежегодно по итогам реализации мероприятия</w:t>
      </w:r>
    </w:p>
    <w:sectPr w:rsidR="00A12F91" w:rsidSect="00A350FF">
      <w:pgSz w:w="16838" w:h="11906" w:orient="landscape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E03BE" w14:textId="77777777" w:rsidR="001802D8" w:rsidRDefault="001802D8" w:rsidP="001D0F12">
      <w:r>
        <w:separator/>
      </w:r>
    </w:p>
  </w:endnote>
  <w:endnote w:type="continuationSeparator" w:id="0">
    <w:p w14:paraId="47BD6D03" w14:textId="77777777" w:rsidR="001802D8" w:rsidRDefault="001802D8" w:rsidP="001D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52465" w14:textId="77777777" w:rsidR="001802D8" w:rsidRDefault="001802D8" w:rsidP="001D0F12">
      <w:r>
        <w:separator/>
      </w:r>
    </w:p>
  </w:footnote>
  <w:footnote w:type="continuationSeparator" w:id="0">
    <w:p w14:paraId="197BB59D" w14:textId="77777777" w:rsidR="001802D8" w:rsidRDefault="001802D8" w:rsidP="001D0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-2107022022"/>
      <w:docPartObj>
        <w:docPartGallery w:val="Page Numbers (Top of Page)"/>
        <w:docPartUnique/>
      </w:docPartObj>
    </w:sdtPr>
    <w:sdtEndPr/>
    <w:sdtContent>
      <w:p w14:paraId="4F25387F" w14:textId="1B391567" w:rsidR="00D27DCA" w:rsidRPr="00650711" w:rsidRDefault="00D27DCA">
        <w:pPr>
          <w:pStyle w:val="a7"/>
          <w:jc w:val="center"/>
          <w:rPr>
            <w:sz w:val="24"/>
          </w:rPr>
        </w:pPr>
        <w:r w:rsidRPr="00650711">
          <w:rPr>
            <w:sz w:val="24"/>
          </w:rPr>
          <w:fldChar w:fldCharType="begin"/>
        </w:r>
        <w:r w:rsidRPr="00650711">
          <w:rPr>
            <w:sz w:val="24"/>
          </w:rPr>
          <w:instrText>PAGE   \* MERGEFORMAT</w:instrText>
        </w:r>
        <w:r w:rsidRPr="00650711">
          <w:rPr>
            <w:sz w:val="24"/>
          </w:rPr>
          <w:fldChar w:fldCharType="separate"/>
        </w:r>
        <w:r w:rsidR="00E67064">
          <w:rPr>
            <w:noProof/>
            <w:sz w:val="24"/>
          </w:rPr>
          <w:t>2</w:t>
        </w:r>
        <w:r w:rsidRPr="00650711">
          <w:rPr>
            <w:sz w:val="24"/>
          </w:rPr>
          <w:fldChar w:fldCharType="end"/>
        </w:r>
      </w:p>
    </w:sdtContent>
  </w:sdt>
  <w:p w14:paraId="2D072598" w14:textId="77777777" w:rsidR="00D27DCA" w:rsidRDefault="00D27DC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A7DEE"/>
    <w:multiLevelType w:val="multilevel"/>
    <w:tmpl w:val="847CF6B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ssProviderVariable" w:val="25_01_2006!b41b8af0-97e0-403b-9df4-6bfff6f02223"/>
  </w:docVars>
  <w:rsids>
    <w:rsidRoot w:val="00205BC6"/>
    <w:rsid w:val="000001D6"/>
    <w:rsid w:val="00001855"/>
    <w:rsid w:val="00001B25"/>
    <w:rsid w:val="00001CC7"/>
    <w:rsid w:val="00001FDC"/>
    <w:rsid w:val="0000232F"/>
    <w:rsid w:val="00003E99"/>
    <w:rsid w:val="000040AC"/>
    <w:rsid w:val="000053DD"/>
    <w:rsid w:val="00005527"/>
    <w:rsid w:val="00006624"/>
    <w:rsid w:val="00010020"/>
    <w:rsid w:val="00011BA7"/>
    <w:rsid w:val="00012444"/>
    <w:rsid w:val="0001365B"/>
    <w:rsid w:val="00014701"/>
    <w:rsid w:val="000202DF"/>
    <w:rsid w:val="000221E7"/>
    <w:rsid w:val="000228BC"/>
    <w:rsid w:val="00022E9C"/>
    <w:rsid w:val="00023C27"/>
    <w:rsid w:val="00023F4F"/>
    <w:rsid w:val="00024239"/>
    <w:rsid w:val="000242A9"/>
    <w:rsid w:val="0002574F"/>
    <w:rsid w:val="0002657E"/>
    <w:rsid w:val="00026719"/>
    <w:rsid w:val="00027F30"/>
    <w:rsid w:val="0003058C"/>
    <w:rsid w:val="00031BEE"/>
    <w:rsid w:val="00031D19"/>
    <w:rsid w:val="00032A5A"/>
    <w:rsid w:val="000334CF"/>
    <w:rsid w:val="0003446C"/>
    <w:rsid w:val="00035112"/>
    <w:rsid w:val="00036045"/>
    <w:rsid w:val="00036431"/>
    <w:rsid w:val="0003789F"/>
    <w:rsid w:val="0003791B"/>
    <w:rsid w:val="000410CA"/>
    <w:rsid w:val="00041652"/>
    <w:rsid w:val="00042C67"/>
    <w:rsid w:val="00042FEA"/>
    <w:rsid w:val="00043065"/>
    <w:rsid w:val="000434D7"/>
    <w:rsid w:val="0005116D"/>
    <w:rsid w:val="000516EC"/>
    <w:rsid w:val="00051945"/>
    <w:rsid w:val="0005337C"/>
    <w:rsid w:val="00053E71"/>
    <w:rsid w:val="00054860"/>
    <w:rsid w:val="00054A52"/>
    <w:rsid w:val="00054B7B"/>
    <w:rsid w:val="00055AF5"/>
    <w:rsid w:val="00055CBA"/>
    <w:rsid w:val="00057EB3"/>
    <w:rsid w:val="000600CA"/>
    <w:rsid w:val="0006098B"/>
    <w:rsid w:val="00060A55"/>
    <w:rsid w:val="00060D42"/>
    <w:rsid w:val="000613E2"/>
    <w:rsid w:val="00061AB8"/>
    <w:rsid w:val="00062991"/>
    <w:rsid w:val="000634EE"/>
    <w:rsid w:val="000635A7"/>
    <w:rsid w:val="00072D8C"/>
    <w:rsid w:val="000739B6"/>
    <w:rsid w:val="00074253"/>
    <w:rsid w:val="00075249"/>
    <w:rsid w:val="00075E93"/>
    <w:rsid w:val="000760BE"/>
    <w:rsid w:val="0008013D"/>
    <w:rsid w:val="00080FF0"/>
    <w:rsid w:val="00081372"/>
    <w:rsid w:val="00081472"/>
    <w:rsid w:val="0008154F"/>
    <w:rsid w:val="00082FD8"/>
    <w:rsid w:val="000830E4"/>
    <w:rsid w:val="00084357"/>
    <w:rsid w:val="00084D12"/>
    <w:rsid w:val="00084E7F"/>
    <w:rsid w:val="0008532A"/>
    <w:rsid w:val="00085B9E"/>
    <w:rsid w:val="0008673E"/>
    <w:rsid w:val="000868B9"/>
    <w:rsid w:val="00087189"/>
    <w:rsid w:val="00087960"/>
    <w:rsid w:val="00087B50"/>
    <w:rsid w:val="000916D1"/>
    <w:rsid w:val="0009192F"/>
    <w:rsid w:val="00091B98"/>
    <w:rsid w:val="00092F05"/>
    <w:rsid w:val="00093EC4"/>
    <w:rsid w:val="0009426A"/>
    <w:rsid w:val="00096CEE"/>
    <w:rsid w:val="000970F2"/>
    <w:rsid w:val="000A07A9"/>
    <w:rsid w:val="000A0B15"/>
    <w:rsid w:val="000A0E5D"/>
    <w:rsid w:val="000A2434"/>
    <w:rsid w:val="000A2CFB"/>
    <w:rsid w:val="000A40D5"/>
    <w:rsid w:val="000A5E55"/>
    <w:rsid w:val="000A615D"/>
    <w:rsid w:val="000A64FE"/>
    <w:rsid w:val="000A7DD6"/>
    <w:rsid w:val="000B0FFD"/>
    <w:rsid w:val="000B1E61"/>
    <w:rsid w:val="000B2125"/>
    <w:rsid w:val="000B25CE"/>
    <w:rsid w:val="000B52BB"/>
    <w:rsid w:val="000B5C1C"/>
    <w:rsid w:val="000B61FF"/>
    <w:rsid w:val="000B7857"/>
    <w:rsid w:val="000C084C"/>
    <w:rsid w:val="000C2359"/>
    <w:rsid w:val="000C31D4"/>
    <w:rsid w:val="000C3E65"/>
    <w:rsid w:val="000C4317"/>
    <w:rsid w:val="000C6A9D"/>
    <w:rsid w:val="000C736B"/>
    <w:rsid w:val="000D0617"/>
    <w:rsid w:val="000D06D3"/>
    <w:rsid w:val="000D0C23"/>
    <w:rsid w:val="000D2BFC"/>
    <w:rsid w:val="000D2CF5"/>
    <w:rsid w:val="000D5A49"/>
    <w:rsid w:val="000D62BA"/>
    <w:rsid w:val="000D65C9"/>
    <w:rsid w:val="000D6BFB"/>
    <w:rsid w:val="000E05F6"/>
    <w:rsid w:val="000E1C91"/>
    <w:rsid w:val="000E27DE"/>
    <w:rsid w:val="000E2815"/>
    <w:rsid w:val="000E2C78"/>
    <w:rsid w:val="000E3207"/>
    <w:rsid w:val="000E5552"/>
    <w:rsid w:val="000E591A"/>
    <w:rsid w:val="000E5CCF"/>
    <w:rsid w:val="000E6053"/>
    <w:rsid w:val="000E70FD"/>
    <w:rsid w:val="000E73DD"/>
    <w:rsid w:val="000E7EFE"/>
    <w:rsid w:val="000F128F"/>
    <w:rsid w:val="000F1E5B"/>
    <w:rsid w:val="000F25D2"/>
    <w:rsid w:val="000F4049"/>
    <w:rsid w:val="000F6F91"/>
    <w:rsid w:val="000F7CD2"/>
    <w:rsid w:val="000F7E56"/>
    <w:rsid w:val="0010136E"/>
    <w:rsid w:val="00101EEF"/>
    <w:rsid w:val="00102A70"/>
    <w:rsid w:val="00102DF9"/>
    <w:rsid w:val="00103D55"/>
    <w:rsid w:val="00104608"/>
    <w:rsid w:val="001050AC"/>
    <w:rsid w:val="0010534D"/>
    <w:rsid w:val="00105975"/>
    <w:rsid w:val="00107A2E"/>
    <w:rsid w:val="00107E9E"/>
    <w:rsid w:val="00110B89"/>
    <w:rsid w:val="00111B63"/>
    <w:rsid w:val="001122BE"/>
    <w:rsid w:val="001134BC"/>
    <w:rsid w:val="0011397E"/>
    <w:rsid w:val="00114284"/>
    <w:rsid w:val="001164DB"/>
    <w:rsid w:val="00116A1C"/>
    <w:rsid w:val="00116C04"/>
    <w:rsid w:val="001172ED"/>
    <w:rsid w:val="00117C33"/>
    <w:rsid w:val="00120C10"/>
    <w:rsid w:val="00120CE1"/>
    <w:rsid w:val="00122D8F"/>
    <w:rsid w:val="00124507"/>
    <w:rsid w:val="00124597"/>
    <w:rsid w:val="001245ED"/>
    <w:rsid w:val="00124AE1"/>
    <w:rsid w:val="00125133"/>
    <w:rsid w:val="001253C6"/>
    <w:rsid w:val="00125BE7"/>
    <w:rsid w:val="001301CD"/>
    <w:rsid w:val="00130DC3"/>
    <w:rsid w:val="001310FE"/>
    <w:rsid w:val="00131792"/>
    <w:rsid w:val="00132F16"/>
    <w:rsid w:val="00133416"/>
    <w:rsid w:val="0013377B"/>
    <w:rsid w:val="001352F0"/>
    <w:rsid w:val="00135480"/>
    <w:rsid w:val="001373A4"/>
    <w:rsid w:val="00141256"/>
    <w:rsid w:val="00143106"/>
    <w:rsid w:val="00143F60"/>
    <w:rsid w:val="00144EEB"/>
    <w:rsid w:val="00145A70"/>
    <w:rsid w:val="00146CAB"/>
    <w:rsid w:val="0014759F"/>
    <w:rsid w:val="00147972"/>
    <w:rsid w:val="0015016B"/>
    <w:rsid w:val="001504D2"/>
    <w:rsid w:val="0015073D"/>
    <w:rsid w:val="00151AF0"/>
    <w:rsid w:val="00151BAF"/>
    <w:rsid w:val="00151E4C"/>
    <w:rsid w:val="00152486"/>
    <w:rsid w:val="00153E27"/>
    <w:rsid w:val="00154603"/>
    <w:rsid w:val="00154D03"/>
    <w:rsid w:val="00154ECC"/>
    <w:rsid w:val="00154F7E"/>
    <w:rsid w:val="00156D7F"/>
    <w:rsid w:val="00157BA3"/>
    <w:rsid w:val="00157C02"/>
    <w:rsid w:val="00161110"/>
    <w:rsid w:val="00161B94"/>
    <w:rsid w:val="00161FA1"/>
    <w:rsid w:val="00162B04"/>
    <w:rsid w:val="00163B3B"/>
    <w:rsid w:val="00163B8C"/>
    <w:rsid w:val="00166753"/>
    <w:rsid w:val="0016695A"/>
    <w:rsid w:val="00166AC9"/>
    <w:rsid w:val="0016755D"/>
    <w:rsid w:val="001705BF"/>
    <w:rsid w:val="00170BF2"/>
    <w:rsid w:val="00170F98"/>
    <w:rsid w:val="001715E7"/>
    <w:rsid w:val="00171D00"/>
    <w:rsid w:val="001720B0"/>
    <w:rsid w:val="001728BE"/>
    <w:rsid w:val="00173C5F"/>
    <w:rsid w:val="00173EC3"/>
    <w:rsid w:val="00174A97"/>
    <w:rsid w:val="001776A8"/>
    <w:rsid w:val="001801D4"/>
    <w:rsid w:val="001802D8"/>
    <w:rsid w:val="00181788"/>
    <w:rsid w:val="0018332C"/>
    <w:rsid w:val="00183601"/>
    <w:rsid w:val="0018446B"/>
    <w:rsid w:val="0018646D"/>
    <w:rsid w:val="00186975"/>
    <w:rsid w:val="00190E09"/>
    <w:rsid w:val="001927D4"/>
    <w:rsid w:val="00193437"/>
    <w:rsid w:val="00193D81"/>
    <w:rsid w:val="00194936"/>
    <w:rsid w:val="00195FBA"/>
    <w:rsid w:val="001960A7"/>
    <w:rsid w:val="0019626D"/>
    <w:rsid w:val="001A208E"/>
    <w:rsid w:val="001A2A7E"/>
    <w:rsid w:val="001A4B23"/>
    <w:rsid w:val="001A4E10"/>
    <w:rsid w:val="001A5020"/>
    <w:rsid w:val="001A53A6"/>
    <w:rsid w:val="001A7F3F"/>
    <w:rsid w:val="001B05F2"/>
    <w:rsid w:val="001B076D"/>
    <w:rsid w:val="001B0B45"/>
    <w:rsid w:val="001B26C1"/>
    <w:rsid w:val="001B29FD"/>
    <w:rsid w:val="001B312A"/>
    <w:rsid w:val="001B4895"/>
    <w:rsid w:val="001B4CAC"/>
    <w:rsid w:val="001B4D5B"/>
    <w:rsid w:val="001B57BE"/>
    <w:rsid w:val="001B6651"/>
    <w:rsid w:val="001B6C1C"/>
    <w:rsid w:val="001B731A"/>
    <w:rsid w:val="001C0542"/>
    <w:rsid w:val="001C0D4E"/>
    <w:rsid w:val="001C11E1"/>
    <w:rsid w:val="001C12DB"/>
    <w:rsid w:val="001C2ACE"/>
    <w:rsid w:val="001C3DE1"/>
    <w:rsid w:val="001C4B4B"/>
    <w:rsid w:val="001C54C4"/>
    <w:rsid w:val="001C54F5"/>
    <w:rsid w:val="001D0DF6"/>
    <w:rsid w:val="001D0F12"/>
    <w:rsid w:val="001D1586"/>
    <w:rsid w:val="001D1C88"/>
    <w:rsid w:val="001D2C4F"/>
    <w:rsid w:val="001D2DE5"/>
    <w:rsid w:val="001D33C0"/>
    <w:rsid w:val="001D353E"/>
    <w:rsid w:val="001D4093"/>
    <w:rsid w:val="001D4C19"/>
    <w:rsid w:val="001D6989"/>
    <w:rsid w:val="001D6D15"/>
    <w:rsid w:val="001E086A"/>
    <w:rsid w:val="001E1991"/>
    <w:rsid w:val="001E1C5F"/>
    <w:rsid w:val="001E2177"/>
    <w:rsid w:val="001E3883"/>
    <w:rsid w:val="001E4FDC"/>
    <w:rsid w:val="001E5827"/>
    <w:rsid w:val="001E7A0A"/>
    <w:rsid w:val="001E7BCE"/>
    <w:rsid w:val="001F0142"/>
    <w:rsid w:val="001F10AD"/>
    <w:rsid w:val="001F1509"/>
    <w:rsid w:val="001F23AE"/>
    <w:rsid w:val="001F2443"/>
    <w:rsid w:val="001F279E"/>
    <w:rsid w:val="001F4857"/>
    <w:rsid w:val="001F5C7D"/>
    <w:rsid w:val="001F631C"/>
    <w:rsid w:val="002002D5"/>
    <w:rsid w:val="00201E3A"/>
    <w:rsid w:val="00202094"/>
    <w:rsid w:val="002032F2"/>
    <w:rsid w:val="00204436"/>
    <w:rsid w:val="00205BC6"/>
    <w:rsid w:val="0020704B"/>
    <w:rsid w:val="00211C94"/>
    <w:rsid w:val="002123A5"/>
    <w:rsid w:val="00212A5D"/>
    <w:rsid w:val="00213491"/>
    <w:rsid w:val="00214017"/>
    <w:rsid w:val="00214746"/>
    <w:rsid w:val="00215392"/>
    <w:rsid w:val="00216387"/>
    <w:rsid w:val="0021732B"/>
    <w:rsid w:val="00217DD8"/>
    <w:rsid w:val="00221C87"/>
    <w:rsid w:val="002238B6"/>
    <w:rsid w:val="00223982"/>
    <w:rsid w:val="00223AA4"/>
    <w:rsid w:val="00224213"/>
    <w:rsid w:val="00224240"/>
    <w:rsid w:val="00224792"/>
    <w:rsid w:val="00224C4D"/>
    <w:rsid w:val="002278CC"/>
    <w:rsid w:val="00230874"/>
    <w:rsid w:val="002317DC"/>
    <w:rsid w:val="00231C03"/>
    <w:rsid w:val="00232889"/>
    <w:rsid w:val="00233701"/>
    <w:rsid w:val="002338E8"/>
    <w:rsid w:val="00234A97"/>
    <w:rsid w:val="00235981"/>
    <w:rsid w:val="00237728"/>
    <w:rsid w:val="002378A9"/>
    <w:rsid w:val="0024037F"/>
    <w:rsid w:val="00241791"/>
    <w:rsid w:val="002423B9"/>
    <w:rsid w:val="00242B8A"/>
    <w:rsid w:val="00243E6A"/>
    <w:rsid w:val="00244557"/>
    <w:rsid w:val="00245163"/>
    <w:rsid w:val="00245F09"/>
    <w:rsid w:val="00246BE1"/>
    <w:rsid w:val="00247D40"/>
    <w:rsid w:val="00250AC2"/>
    <w:rsid w:val="00251F73"/>
    <w:rsid w:val="00252230"/>
    <w:rsid w:val="00252917"/>
    <w:rsid w:val="0025380B"/>
    <w:rsid w:val="00257496"/>
    <w:rsid w:val="002578A4"/>
    <w:rsid w:val="002600DA"/>
    <w:rsid w:val="00261333"/>
    <w:rsid w:val="00262280"/>
    <w:rsid w:val="002638C9"/>
    <w:rsid w:val="00263CD6"/>
    <w:rsid w:val="00263D57"/>
    <w:rsid w:val="00264689"/>
    <w:rsid w:val="00264D03"/>
    <w:rsid w:val="002655C4"/>
    <w:rsid w:val="00265DE9"/>
    <w:rsid w:val="002667AB"/>
    <w:rsid w:val="00267505"/>
    <w:rsid w:val="00267529"/>
    <w:rsid w:val="00267934"/>
    <w:rsid w:val="002705E4"/>
    <w:rsid w:val="00271880"/>
    <w:rsid w:val="00272512"/>
    <w:rsid w:val="00273933"/>
    <w:rsid w:val="00273CE5"/>
    <w:rsid w:val="00274282"/>
    <w:rsid w:val="00275599"/>
    <w:rsid w:val="00276105"/>
    <w:rsid w:val="00276F30"/>
    <w:rsid w:val="00280506"/>
    <w:rsid w:val="00280A99"/>
    <w:rsid w:val="00280B9C"/>
    <w:rsid w:val="00281447"/>
    <w:rsid w:val="00281495"/>
    <w:rsid w:val="002814FF"/>
    <w:rsid w:val="002815D3"/>
    <w:rsid w:val="00281B53"/>
    <w:rsid w:val="002839F4"/>
    <w:rsid w:val="00284D00"/>
    <w:rsid w:val="00287290"/>
    <w:rsid w:val="0028732F"/>
    <w:rsid w:val="0028765D"/>
    <w:rsid w:val="00291A44"/>
    <w:rsid w:val="002930EC"/>
    <w:rsid w:val="002932F9"/>
    <w:rsid w:val="00293C9A"/>
    <w:rsid w:val="002959BF"/>
    <w:rsid w:val="002967E8"/>
    <w:rsid w:val="00297024"/>
    <w:rsid w:val="002970EF"/>
    <w:rsid w:val="00297478"/>
    <w:rsid w:val="002A2554"/>
    <w:rsid w:val="002A31C0"/>
    <w:rsid w:val="002A4555"/>
    <w:rsid w:val="002A5714"/>
    <w:rsid w:val="002A7561"/>
    <w:rsid w:val="002A763D"/>
    <w:rsid w:val="002A7D79"/>
    <w:rsid w:val="002B226E"/>
    <w:rsid w:val="002B2DFF"/>
    <w:rsid w:val="002B2F7A"/>
    <w:rsid w:val="002B3633"/>
    <w:rsid w:val="002B51F2"/>
    <w:rsid w:val="002B686E"/>
    <w:rsid w:val="002B6AF3"/>
    <w:rsid w:val="002B755C"/>
    <w:rsid w:val="002B77A8"/>
    <w:rsid w:val="002C0117"/>
    <w:rsid w:val="002C0446"/>
    <w:rsid w:val="002C09FE"/>
    <w:rsid w:val="002C1E57"/>
    <w:rsid w:val="002C2790"/>
    <w:rsid w:val="002C2AC5"/>
    <w:rsid w:val="002C3645"/>
    <w:rsid w:val="002C37F1"/>
    <w:rsid w:val="002C3A44"/>
    <w:rsid w:val="002C48F1"/>
    <w:rsid w:val="002C4D03"/>
    <w:rsid w:val="002C60CD"/>
    <w:rsid w:val="002C7AE0"/>
    <w:rsid w:val="002D1FB1"/>
    <w:rsid w:val="002D3172"/>
    <w:rsid w:val="002D34B0"/>
    <w:rsid w:val="002D3BB6"/>
    <w:rsid w:val="002D406B"/>
    <w:rsid w:val="002D65D0"/>
    <w:rsid w:val="002D68AD"/>
    <w:rsid w:val="002D6CE6"/>
    <w:rsid w:val="002D7562"/>
    <w:rsid w:val="002D7FA4"/>
    <w:rsid w:val="002E14E7"/>
    <w:rsid w:val="002E1B03"/>
    <w:rsid w:val="002E50DD"/>
    <w:rsid w:val="002E7504"/>
    <w:rsid w:val="002F2451"/>
    <w:rsid w:val="002F3C49"/>
    <w:rsid w:val="002F44B9"/>
    <w:rsid w:val="002F46E3"/>
    <w:rsid w:val="002F4E08"/>
    <w:rsid w:val="002F4FFB"/>
    <w:rsid w:val="002F5C28"/>
    <w:rsid w:val="002F6B4B"/>
    <w:rsid w:val="002F7389"/>
    <w:rsid w:val="002F7500"/>
    <w:rsid w:val="002F7B8A"/>
    <w:rsid w:val="002F7E20"/>
    <w:rsid w:val="002F7FF2"/>
    <w:rsid w:val="00301952"/>
    <w:rsid w:val="003026F4"/>
    <w:rsid w:val="00303504"/>
    <w:rsid w:val="00303E6C"/>
    <w:rsid w:val="003046DC"/>
    <w:rsid w:val="00304815"/>
    <w:rsid w:val="00304AB1"/>
    <w:rsid w:val="00305D72"/>
    <w:rsid w:val="003072FB"/>
    <w:rsid w:val="003076B1"/>
    <w:rsid w:val="003110BD"/>
    <w:rsid w:val="00312B39"/>
    <w:rsid w:val="00313AE9"/>
    <w:rsid w:val="00314EB0"/>
    <w:rsid w:val="00315033"/>
    <w:rsid w:val="003170E2"/>
    <w:rsid w:val="003177D7"/>
    <w:rsid w:val="00317925"/>
    <w:rsid w:val="003205E7"/>
    <w:rsid w:val="003206A8"/>
    <w:rsid w:val="003226EE"/>
    <w:rsid w:val="00322A12"/>
    <w:rsid w:val="0032440D"/>
    <w:rsid w:val="0032462A"/>
    <w:rsid w:val="00325D7B"/>
    <w:rsid w:val="00330423"/>
    <w:rsid w:val="00330C9A"/>
    <w:rsid w:val="00330E4A"/>
    <w:rsid w:val="003310C2"/>
    <w:rsid w:val="00332444"/>
    <w:rsid w:val="0033378D"/>
    <w:rsid w:val="00333F73"/>
    <w:rsid w:val="003343AC"/>
    <w:rsid w:val="0033456D"/>
    <w:rsid w:val="00334748"/>
    <w:rsid w:val="00334C27"/>
    <w:rsid w:val="00334EA5"/>
    <w:rsid w:val="003353E7"/>
    <w:rsid w:val="00336232"/>
    <w:rsid w:val="00336DFB"/>
    <w:rsid w:val="00337EED"/>
    <w:rsid w:val="003408B8"/>
    <w:rsid w:val="003408F7"/>
    <w:rsid w:val="00340A1C"/>
    <w:rsid w:val="0034229C"/>
    <w:rsid w:val="0034296E"/>
    <w:rsid w:val="00343503"/>
    <w:rsid w:val="003454C4"/>
    <w:rsid w:val="00346339"/>
    <w:rsid w:val="003466F8"/>
    <w:rsid w:val="00347548"/>
    <w:rsid w:val="00350146"/>
    <w:rsid w:val="0035125C"/>
    <w:rsid w:val="00351B2A"/>
    <w:rsid w:val="00353504"/>
    <w:rsid w:val="00353CEE"/>
    <w:rsid w:val="0035412D"/>
    <w:rsid w:val="00354A36"/>
    <w:rsid w:val="003551F6"/>
    <w:rsid w:val="00355391"/>
    <w:rsid w:val="003554A8"/>
    <w:rsid w:val="00355F1A"/>
    <w:rsid w:val="00360124"/>
    <w:rsid w:val="003601CB"/>
    <w:rsid w:val="00361142"/>
    <w:rsid w:val="00361167"/>
    <w:rsid w:val="00362F6B"/>
    <w:rsid w:val="00363466"/>
    <w:rsid w:val="00363AAC"/>
    <w:rsid w:val="00363D4C"/>
    <w:rsid w:val="003657F5"/>
    <w:rsid w:val="00365F74"/>
    <w:rsid w:val="0036690E"/>
    <w:rsid w:val="00366A6F"/>
    <w:rsid w:val="0037081C"/>
    <w:rsid w:val="003719E2"/>
    <w:rsid w:val="0037246B"/>
    <w:rsid w:val="003741BD"/>
    <w:rsid w:val="0037448B"/>
    <w:rsid w:val="003747B8"/>
    <w:rsid w:val="00374A4B"/>
    <w:rsid w:val="00375096"/>
    <w:rsid w:val="003760AD"/>
    <w:rsid w:val="00376B18"/>
    <w:rsid w:val="00376F54"/>
    <w:rsid w:val="0038053A"/>
    <w:rsid w:val="00380C09"/>
    <w:rsid w:val="0038232F"/>
    <w:rsid w:val="0038416A"/>
    <w:rsid w:val="003853B0"/>
    <w:rsid w:val="0038581D"/>
    <w:rsid w:val="00387104"/>
    <w:rsid w:val="00390343"/>
    <w:rsid w:val="003910CE"/>
    <w:rsid w:val="00392B4F"/>
    <w:rsid w:val="003935C9"/>
    <w:rsid w:val="00393A80"/>
    <w:rsid w:val="00394236"/>
    <w:rsid w:val="003942B9"/>
    <w:rsid w:val="00394A40"/>
    <w:rsid w:val="00394ACA"/>
    <w:rsid w:val="0039599A"/>
    <w:rsid w:val="00395BF1"/>
    <w:rsid w:val="0039674A"/>
    <w:rsid w:val="00396BBF"/>
    <w:rsid w:val="003976B5"/>
    <w:rsid w:val="00397F81"/>
    <w:rsid w:val="003A0F2C"/>
    <w:rsid w:val="003A0F8C"/>
    <w:rsid w:val="003A20A1"/>
    <w:rsid w:val="003A2947"/>
    <w:rsid w:val="003A3AD7"/>
    <w:rsid w:val="003A4A9C"/>
    <w:rsid w:val="003A6182"/>
    <w:rsid w:val="003A688C"/>
    <w:rsid w:val="003A6DE9"/>
    <w:rsid w:val="003A771A"/>
    <w:rsid w:val="003A7DF8"/>
    <w:rsid w:val="003B056D"/>
    <w:rsid w:val="003B05B9"/>
    <w:rsid w:val="003B07E8"/>
    <w:rsid w:val="003B0A17"/>
    <w:rsid w:val="003B35F9"/>
    <w:rsid w:val="003B5311"/>
    <w:rsid w:val="003B56BB"/>
    <w:rsid w:val="003B5BDD"/>
    <w:rsid w:val="003B651A"/>
    <w:rsid w:val="003B6742"/>
    <w:rsid w:val="003B686D"/>
    <w:rsid w:val="003B6AC2"/>
    <w:rsid w:val="003B7894"/>
    <w:rsid w:val="003C3C97"/>
    <w:rsid w:val="003C56CA"/>
    <w:rsid w:val="003C6612"/>
    <w:rsid w:val="003C6773"/>
    <w:rsid w:val="003C6D95"/>
    <w:rsid w:val="003C7C7B"/>
    <w:rsid w:val="003D074C"/>
    <w:rsid w:val="003D1431"/>
    <w:rsid w:val="003D2659"/>
    <w:rsid w:val="003D301D"/>
    <w:rsid w:val="003D5919"/>
    <w:rsid w:val="003D7BB3"/>
    <w:rsid w:val="003D7BF9"/>
    <w:rsid w:val="003E1DC8"/>
    <w:rsid w:val="003E216F"/>
    <w:rsid w:val="003E2445"/>
    <w:rsid w:val="003E256B"/>
    <w:rsid w:val="003E2858"/>
    <w:rsid w:val="003E3483"/>
    <w:rsid w:val="003E3E08"/>
    <w:rsid w:val="003E432C"/>
    <w:rsid w:val="003E5904"/>
    <w:rsid w:val="003E7A75"/>
    <w:rsid w:val="003F0308"/>
    <w:rsid w:val="003F10DB"/>
    <w:rsid w:val="003F14DC"/>
    <w:rsid w:val="003F15AD"/>
    <w:rsid w:val="003F1B21"/>
    <w:rsid w:val="003F29E1"/>
    <w:rsid w:val="003F4080"/>
    <w:rsid w:val="003F5F6B"/>
    <w:rsid w:val="003F6DA5"/>
    <w:rsid w:val="003F751E"/>
    <w:rsid w:val="003F7998"/>
    <w:rsid w:val="0040134E"/>
    <w:rsid w:val="004024BC"/>
    <w:rsid w:val="00402C8A"/>
    <w:rsid w:val="004039FA"/>
    <w:rsid w:val="00403FDE"/>
    <w:rsid w:val="00404104"/>
    <w:rsid w:val="00405708"/>
    <w:rsid w:val="004102FC"/>
    <w:rsid w:val="00410F58"/>
    <w:rsid w:val="00414CC2"/>
    <w:rsid w:val="004155CE"/>
    <w:rsid w:val="004156DC"/>
    <w:rsid w:val="00416006"/>
    <w:rsid w:val="0041752D"/>
    <w:rsid w:val="0041759C"/>
    <w:rsid w:val="00422D04"/>
    <w:rsid w:val="0042325E"/>
    <w:rsid w:val="004238D8"/>
    <w:rsid w:val="00423F05"/>
    <w:rsid w:val="004244DC"/>
    <w:rsid w:val="00424910"/>
    <w:rsid w:val="00424BD7"/>
    <w:rsid w:val="00425D64"/>
    <w:rsid w:val="00426CDB"/>
    <w:rsid w:val="00426FB2"/>
    <w:rsid w:val="00427D15"/>
    <w:rsid w:val="004305C6"/>
    <w:rsid w:val="00430793"/>
    <w:rsid w:val="00432551"/>
    <w:rsid w:val="00433805"/>
    <w:rsid w:val="00433B11"/>
    <w:rsid w:val="004349DC"/>
    <w:rsid w:val="00434CAB"/>
    <w:rsid w:val="0043538B"/>
    <w:rsid w:val="004355EF"/>
    <w:rsid w:val="00436D07"/>
    <w:rsid w:val="004410BF"/>
    <w:rsid w:val="00441AA3"/>
    <w:rsid w:val="00441D96"/>
    <w:rsid w:val="00443CB2"/>
    <w:rsid w:val="004456E1"/>
    <w:rsid w:val="00445937"/>
    <w:rsid w:val="00445CF2"/>
    <w:rsid w:val="00445F98"/>
    <w:rsid w:val="004462F2"/>
    <w:rsid w:val="00447051"/>
    <w:rsid w:val="00447086"/>
    <w:rsid w:val="00450AD4"/>
    <w:rsid w:val="0045101E"/>
    <w:rsid w:val="0045185D"/>
    <w:rsid w:val="0045316C"/>
    <w:rsid w:val="00454B70"/>
    <w:rsid w:val="00454E3B"/>
    <w:rsid w:val="00457069"/>
    <w:rsid w:val="00460E16"/>
    <w:rsid w:val="00461D3E"/>
    <w:rsid w:val="0046319F"/>
    <w:rsid w:val="00463E2D"/>
    <w:rsid w:val="00464E03"/>
    <w:rsid w:val="00465271"/>
    <w:rsid w:val="004702D5"/>
    <w:rsid w:val="00470A0F"/>
    <w:rsid w:val="004719D9"/>
    <w:rsid w:val="004721A9"/>
    <w:rsid w:val="004722D4"/>
    <w:rsid w:val="004727FC"/>
    <w:rsid w:val="0047290E"/>
    <w:rsid w:val="004729EB"/>
    <w:rsid w:val="004736D1"/>
    <w:rsid w:val="00474060"/>
    <w:rsid w:val="004742D5"/>
    <w:rsid w:val="0047543E"/>
    <w:rsid w:val="00476010"/>
    <w:rsid w:val="0047644A"/>
    <w:rsid w:val="00476AFD"/>
    <w:rsid w:val="00476C25"/>
    <w:rsid w:val="00476C48"/>
    <w:rsid w:val="00481083"/>
    <w:rsid w:val="004825EB"/>
    <w:rsid w:val="00482FFB"/>
    <w:rsid w:val="00483965"/>
    <w:rsid w:val="00484184"/>
    <w:rsid w:val="004854D7"/>
    <w:rsid w:val="00486210"/>
    <w:rsid w:val="00487D83"/>
    <w:rsid w:val="00491927"/>
    <w:rsid w:val="00492D25"/>
    <w:rsid w:val="00493993"/>
    <w:rsid w:val="00493D6B"/>
    <w:rsid w:val="00494BFF"/>
    <w:rsid w:val="00495474"/>
    <w:rsid w:val="004960DC"/>
    <w:rsid w:val="00497F92"/>
    <w:rsid w:val="00497FE8"/>
    <w:rsid w:val="004A0016"/>
    <w:rsid w:val="004A0444"/>
    <w:rsid w:val="004A0C78"/>
    <w:rsid w:val="004A0E32"/>
    <w:rsid w:val="004A10E4"/>
    <w:rsid w:val="004A164E"/>
    <w:rsid w:val="004A4BCB"/>
    <w:rsid w:val="004A53B7"/>
    <w:rsid w:val="004A56B1"/>
    <w:rsid w:val="004A576D"/>
    <w:rsid w:val="004A57A6"/>
    <w:rsid w:val="004A5A52"/>
    <w:rsid w:val="004A5C37"/>
    <w:rsid w:val="004A7D5E"/>
    <w:rsid w:val="004B0D27"/>
    <w:rsid w:val="004B1C2D"/>
    <w:rsid w:val="004B3920"/>
    <w:rsid w:val="004B3DCE"/>
    <w:rsid w:val="004B492A"/>
    <w:rsid w:val="004B4F33"/>
    <w:rsid w:val="004B5BEA"/>
    <w:rsid w:val="004B5F4A"/>
    <w:rsid w:val="004B65F2"/>
    <w:rsid w:val="004B6901"/>
    <w:rsid w:val="004B75A0"/>
    <w:rsid w:val="004B7857"/>
    <w:rsid w:val="004C0C6E"/>
    <w:rsid w:val="004C45E9"/>
    <w:rsid w:val="004C6010"/>
    <w:rsid w:val="004C77C4"/>
    <w:rsid w:val="004C7859"/>
    <w:rsid w:val="004C7E80"/>
    <w:rsid w:val="004D0349"/>
    <w:rsid w:val="004D2FF2"/>
    <w:rsid w:val="004D379F"/>
    <w:rsid w:val="004D401C"/>
    <w:rsid w:val="004D53E7"/>
    <w:rsid w:val="004D5D62"/>
    <w:rsid w:val="004D76FC"/>
    <w:rsid w:val="004E03C2"/>
    <w:rsid w:val="004E11A4"/>
    <w:rsid w:val="004E1542"/>
    <w:rsid w:val="004E33ED"/>
    <w:rsid w:val="004E416E"/>
    <w:rsid w:val="004E56E4"/>
    <w:rsid w:val="004E6AFA"/>
    <w:rsid w:val="004E7D9E"/>
    <w:rsid w:val="004E7EAA"/>
    <w:rsid w:val="004F043C"/>
    <w:rsid w:val="004F045C"/>
    <w:rsid w:val="004F1CF3"/>
    <w:rsid w:val="004F22EF"/>
    <w:rsid w:val="004F25DF"/>
    <w:rsid w:val="004F38E4"/>
    <w:rsid w:val="004F59DC"/>
    <w:rsid w:val="004F6F4C"/>
    <w:rsid w:val="00501152"/>
    <w:rsid w:val="005016DC"/>
    <w:rsid w:val="0050273C"/>
    <w:rsid w:val="00502856"/>
    <w:rsid w:val="00502F0A"/>
    <w:rsid w:val="005035B2"/>
    <w:rsid w:val="00503622"/>
    <w:rsid w:val="00504518"/>
    <w:rsid w:val="005057A3"/>
    <w:rsid w:val="00506E2A"/>
    <w:rsid w:val="005119B8"/>
    <w:rsid w:val="00512162"/>
    <w:rsid w:val="005128ED"/>
    <w:rsid w:val="005134B0"/>
    <w:rsid w:val="00514513"/>
    <w:rsid w:val="005149F7"/>
    <w:rsid w:val="00515CBA"/>
    <w:rsid w:val="00515DE9"/>
    <w:rsid w:val="00516201"/>
    <w:rsid w:val="005162AC"/>
    <w:rsid w:val="0051648D"/>
    <w:rsid w:val="00516720"/>
    <w:rsid w:val="00516783"/>
    <w:rsid w:val="00516D35"/>
    <w:rsid w:val="00516E84"/>
    <w:rsid w:val="00517037"/>
    <w:rsid w:val="005176CC"/>
    <w:rsid w:val="005213A5"/>
    <w:rsid w:val="00521541"/>
    <w:rsid w:val="005218EB"/>
    <w:rsid w:val="0052200B"/>
    <w:rsid w:val="0052251A"/>
    <w:rsid w:val="00522B9E"/>
    <w:rsid w:val="005244B0"/>
    <w:rsid w:val="00525E3E"/>
    <w:rsid w:val="00526609"/>
    <w:rsid w:val="005274B4"/>
    <w:rsid w:val="005309AC"/>
    <w:rsid w:val="005310DB"/>
    <w:rsid w:val="00533404"/>
    <w:rsid w:val="005337F6"/>
    <w:rsid w:val="005338FF"/>
    <w:rsid w:val="00533C7B"/>
    <w:rsid w:val="00533F77"/>
    <w:rsid w:val="00534BD0"/>
    <w:rsid w:val="00535761"/>
    <w:rsid w:val="005360D9"/>
    <w:rsid w:val="00536400"/>
    <w:rsid w:val="00536D04"/>
    <w:rsid w:val="00536DF5"/>
    <w:rsid w:val="00537C06"/>
    <w:rsid w:val="00540111"/>
    <w:rsid w:val="00540134"/>
    <w:rsid w:val="00540653"/>
    <w:rsid w:val="00542AAB"/>
    <w:rsid w:val="0054403E"/>
    <w:rsid w:val="00544A70"/>
    <w:rsid w:val="00544D81"/>
    <w:rsid w:val="00545272"/>
    <w:rsid w:val="005461A1"/>
    <w:rsid w:val="005464A4"/>
    <w:rsid w:val="00547E2D"/>
    <w:rsid w:val="00550233"/>
    <w:rsid w:val="00550C9E"/>
    <w:rsid w:val="005513B7"/>
    <w:rsid w:val="00551D84"/>
    <w:rsid w:val="00552C11"/>
    <w:rsid w:val="005540C3"/>
    <w:rsid w:val="00554BBB"/>
    <w:rsid w:val="00554C53"/>
    <w:rsid w:val="00554D33"/>
    <w:rsid w:val="00555003"/>
    <w:rsid w:val="00555601"/>
    <w:rsid w:val="00555EF3"/>
    <w:rsid w:val="005601ED"/>
    <w:rsid w:val="005602DB"/>
    <w:rsid w:val="00560D47"/>
    <w:rsid w:val="00561A60"/>
    <w:rsid w:val="00561E01"/>
    <w:rsid w:val="00563FB5"/>
    <w:rsid w:val="00564711"/>
    <w:rsid w:val="00566324"/>
    <w:rsid w:val="005666E1"/>
    <w:rsid w:val="00567106"/>
    <w:rsid w:val="0056721A"/>
    <w:rsid w:val="00570165"/>
    <w:rsid w:val="00570C12"/>
    <w:rsid w:val="00571B71"/>
    <w:rsid w:val="00573E4F"/>
    <w:rsid w:val="00575EB1"/>
    <w:rsid w:val="00577552"/>
    <w:rsid w:val="00577AAE"/>
    <w:rsid w:val="0058054F"/>
    <w:rsid w:val="0058061B"/>
    <w:rsid w:val="00581AEC"/>
    <w:rsid w:val="00582807"/>
    <w:rsid w:val="00582CB1"/>
    <w:rsid w:val="00582F99"/>
    <w:rsid w:val="00583208"/>
    <w:rsid w:val="00583CE5"/>
    <w:rsid w:val="00584931"/>
    <w:rsid w:val="0058542A"/>
    <w:rsid w:val="00586347"/>
    <w:rsid w:val="0058634C"/>
    <w:rsid w:val="00586392"/>
    <w:rsid w:val="005872D0"/>
    <w:rsid w:val="0059101E"/>
    <w:rsid w:val="00591513"/>
    <w:rsid w:val="005918B6"/>
    <w:rsid w:val="00592316"/>
    <w:rsid w:val="005928AD"/>
    <w:rsid w:val="005932F1"/>
    <w:rsid w:val="00593404"/>
    <w:rsid w:val="005937A9"/>
    <w:rsid w:val="005939FF"/>
    <w:rsid w:val="00595429"/>
    <w:rsid w:val="0059622B"/>
    <w:rsid w:val="0059664C"/>
    <w:rsid w:val="005A083F"/>
    <w:rsid w:val="005A118F"/>
    <w:rsid w:val="005A120F"/>
    <w:rsid w:val="005A20FC"/>
    <w:rsid w:val="005A23A7"/>
    <w:rsid w:val="005A2F1F"/>
    <w:rsid w:val="005A405A"/>
    <w:rsid w:val="005A50FE"/>
    <w:rsid w:val="005A5592"/>
    <w:rsid w:val="005A564A"/>
    <w:rsid w:val="005A59A1"/>
    <w:rsid w:val="005A66EA"/>
    <w:rsid w:val="005B2A99"/>
    <w:rsid w:val="005B394C"/>
    <w:rsid w:val="005B4997"/>
    <w:rsid w:val="005B5266"/>
    <w:rsid w:val="005B59A4"/>
    <w:rsid w:val="005B5BAB"/>
    <w:rsid w:val="005B693C"/>
    <w:rsid w:val="005C2029"/>
    <w:rsid w:val="005C2D27"/>
    <w:rsid w:val="005C3F76"/>
    <w:rsid w:val="005C402D"/>
    <w:rsid w:val="005C43E1"/>
    <w:rsid w:val="005C4BB4"/>
    <w:rsid w:val="005C4CCE"/>
    <w:rsid w:val="005C4F50"/>
    <w:rsid w:val="005C5C92"/>
    <w:rsid w:val="005D118A"/>
    <w:rsid w:val="005D165B"/>
    <w:rsid w:val="005D1AB3"/>
    <w:rsid w:val="005D23EE"/>
    <w:rsid w:val="005D2E9A"/>
    <w:rsid w:val="005D3EDA"/>
    <w:rsid w:val="005D4671"/>
    <w:rsid w:val="005D4D1F"/>
    <w:rsid w:val="005D4ED4"/>
    <w:rsid w:val="005D4FCA"/>
    <w:rsid w:val="005D520E"/>
    <w:rsid w:val="005D56ED"/>
    <w:rsid w:val="005D5D28"/>
    <w:rsid w:val="005D6C33"/>
    <w:rsid w:val="005D762F"/>
    <w:rsid w:val="005D7809"/>
    <w:rsid w:val="005E1AFB"/>
    <w:rsid w:val="005E2BCE"/>
    <w:rsid w:val="005E4022"/>
    <w:rsid w:val="005E4A76"/>
    <w:rsid w:val="005E4C44"/>
    <w:rsid w:val="005E5B30"/>
    <w:rsid w:val="005E6788"/>
    <w:rsid w:val="005E7E8B"/>
    <w:rsid w:val="005F0803"/>
    <w:rsid w:val="005F09CF"/>
    <w:rsid w:val="005F10EB"/>
    <w:rsid w:val="005F1111"/>
    <w:rsid w:val="005F3AB8"/>
    <w:rsid w:val="005F3E28"/>
    <w:rsid w:val="005F4062"/>
    <w:rsid w:val="005F433A"/>
    <w:rsid w:val="005F556C"/>
    <w:rsid w:val="005F56DA"/>
    <w:rsid w:val="005F5A43"/>
    <w:rsid w:val="005F72C5"/>
    <w:rsid w:val="00600256"/>
    <w:rsid w:val="0060067B"/>
    <w:rsid w:val="00601A7B"/>
    <w:rsid w:val="00601A89"/>
    <w:rsid w:val="0060264F"/>
    <w:rsid w:val="00603352"/>
    <w:rsid w:val="00606CDB"/>
    <w:rsid w:val="0060725D"/>
    <w:rsid w:val="00607A08"/>
    <w:rsid w:val="00607E4D"/>
    <w:rsid w:val="00610493"/>
    <w:rsid w:val="006110AE"/>
    <w:rsid w:val="006111FC"/>
    <w:rsid w:val="00612366"/>
    <w:rsid w:val="00613D20"/>
    <w:rsid w:val="006154A1"/>
    <w:rsid w:val="00616B38"/>
    <w:rsid w:val="00616C6B"/>
    <w:rsid w:val="00616FA0"/>
    <w:rsid w:val="006174E3"/>
    <w:rsid w:val="0061770F"/>
    <w:rsid w:val="00617926"/>
    <w:rsid w:val="00620625"/>
    <w:rsid w:val="006208A1"/>
    <w:rsid w:val="00620B76"/>
    <w:rsid w:val="00620EBC"/>
    <w:rsid w:val="0062285F"/>
    <w:rsid w:val="006232BB"/>
    <w:rsid w:val="0062399A"/>
    <w:rsid w:val="006259D5"/>
    <w:rsid w:val="00625C59"/>
    <w:rsid w:val="006267F4"/>
    <w:rsid w:val="00631DC1"/>
    <w:rsid w:val="00635467"/>
    <w:rsid w:val="00635DD4"/>
    <w:rsid w:val="006368B6"/>
    <w:rsid w:val="006371F6"/>
    <w:rsid w:val="00640CA0"/>
    <w:rsid w:val="00641768"/>
    <w:rsid w:val="00642532"/>
    <w:rsid w:val="0064275B"/>
    <w:rsid w:val="00642A45"/>
    <w:rsid w:val="00642E35"/>
    <w:rsid w:val="0064504E"/>
    <w:rsid w:val="00646E90"/>
    <w:rsid w:val="00647630"/>
    <w:rsid w:val="006476D1"/>
    <w:rsid w:val="00647C34"/>
    <w:rsid w:val="00647CE3"/>
    <w:rsid w:val="00647E29"/>
    <w:rsid w:val="00650711"/>
    <w:rsid w:val="00651FC8"/>
    <w:rsid w:val="0065244A"/>
    <w:rsid w:val="006524E8"/>
    <w:rsid w:val="00652DF4"/>
    <w:rsid w:val="006532BE"/>
    <w:rsid w:val="00653334"/>
    <w:rsid w:val="006535C7"/>
    <w:rsid w:val="00653808"/>
    <w:rsid w:val="006542C6"/>
    <w:rsid w:val="00656026"/>
    <w:rsid w:val="00657978"/>
    <w:rsid w:val="00661DDE"/>
    <w:rsid w:val="00662061"/>
    <w:rsid w:val="006637E6"/>
    <w:rsid w:val="00663FFE"/>
    <w:rsid w:val="00664426"/>
    <w:rsid w:val="00664553"/>
    <w:rsid w:val="0066495E"/>
    <w:rsid w:val="00665817"/>
    <w:rsid w:val="00665CF0"/>
    <w:rsid w:val="00666D73"/>
    <w:rsid w:val="00670311"/>
    <w:rsid w:val="006709E7"/>
    <w:rsid w:val="006714A3"/>
    <w:rsid w:val="00673945"/>
    <w:rsid w:val="00673EA9"/>
    <w:rsid w:val="00674214"/>
    <w:rsid w:val="00674842"/>
    <w:rsid w:val="0067535A"/>
    <w:rsid w:val="00675A52"/>
    <w:rsid w:val="0067644B"/>
    <w:rsid w:val="00680D3F"/>
    <w:rsid w:val="00681051"/>
    <w:rsid w:val="006821BF"/>
    <w:rsid w:val="00682A8A"/>
    <w:rsid w:val="00683EBC"/>
    <w:rsid w:val="00684110"/>
    <w:rsid w:val="0068443D"/>
    <w:rsid w:val="006857C0"/>
    <w:rsid w:val="006878E9"/>
    <w:rsid w:val="006901EC"/>
    <w:rsid w:val="00690D3F"/>
    <w:rsid w:val="00690DEF"/>
    <w:rsid w:val="006914FA"/>
    <w:rsid w:val="006919EC"/>
    <w:rsid w:val="006924FD"/>
    <w:rsid w:val="00692BB9"/>
    <w:rsid w:val="00692C82"/>
    <w:rsid w:val="0069334A"/>
    <w:rsid w:val="00693D99"/>
    <w:rsid w:val="00693DD0"/>
    <w:rsid w:val="00694F30"/>
    <w:rsid w:val="00695274"/>
    <w:rsid w:val="0069551B"/>
    <w:rsid w:val="00695D45"/>
    <w:rsid w:val="006A1AC4"/>
    <w:rsid w:val="006A1D11"/>
    <w:rsid w:val="006A1E78"/>
    <w:rsid w:val="006A2297"/>
    <w:rsid w:val="006A26A5"/>
    <w:rsid w:val="006A2A2C"/>
    <w:rsid w:val="006A2D31"/>
    <w:rsid w:val="006A31B5"/>
    <w:rsid w:val="006A31D1"/>
    <w:rsid w:val="006A39E5"/>
    <w:rsid w:val="006A43F6"/>
    <w:rsid w:val="006A4ED1"/>
    <w:rsid w:val="006A60FF"/>
    <w:rsid w:val="006A6F0B"/>
    <w:rsid w:val="006A702F"/>
    <w:rsid w:val="006B0E30"/>
    <w:rsid w:val="006B1371"/>
    <w:rsid w:val="006B19EF"/>
    <w:rsid w:val="006B2D69"/>
    <w:rsid w:val="006B2E93"/>
    <w:rsid w:val="006B3F47"/>
    <w:rsid w:val="006B4576"/>
    <w:rsid w:val="006B52D3"/>
    <w:rsid w:val="006B5A75"/>
    <w:rsid w:val="006B759D"/>
    <w:rsid w:val="006B7773"/>
    <w:rsid w:val="006C0585"/>
    <w:rsid w:val="006C2369"/>
    <w:rsid w:val="006C24E8"/>
    <w:rsid w:val="006C29B3"/>
    <w:rsid w:val="006C3183"/>
    <w:rsid w:val="006C3EF8"/>
    <w:rsid w:val="006C3F40"/>
    <w:rsid w:val="006C6789"/>
    <w:rsid w:val="006C69D8"/>
    <w:rsid w:val="006C6F27"/>
    <w:rsid w:val="006C771E"/>
    <w:rsid w:val="006D0030"/>
    <w:rsid w:val="006D003B"/>
    <w:rsid w:val="006D0F9C"/>
    <w:rsid w:val="006D18E7"/>
    <w:rsid w:val="006D262F"/>
    <w:rsid w:val="006D2E96"/>
    <w:rsid w:val="006D3FA5"/>
    <w:rsid w:val="006D7EA8"/>
    <w:rsid w:val="006E0357"/>
    <w:rsid w:val="006E0879"/>
    <w:rsid w:val="006E29EE"/>
    <w:rsid w:val="006E2DD8"/>
    <w:rsid w:val="006E3E55"/>
    <w:rsid w:val="006E4FF9"/>
    <w:rsid w:val="006E5764"/>
    <w:rsid w:val="006E61C3"/>
    <w:rsid w:val="006E64E9"/>
    <w:rsid w:val="006E673B"/>
    <w:rsid w:val="006E6DD2"/>
    <w:rsid w:val="006E708B"/>
    <w:rsid w:val="006F0592"/>
    <w:rsid w:val="006F06AA"/>
    <w:rsid w:val="006F1240"/>
    <w:rsid w:val="006F16C0"/>
    <w:rsid w:val="006F1A48"/>
    <w:rsid w:val="006F2A68"/>
    <w:rsid w:val="006F3333"/>
    <w:rsid w:val="006F47FC"/>
    <w:rsid w:val="006F4B33"/>
    <w:rsid w:val="006F5C57"/>
    <w:rsid w:val="006F629B"/>
    <w:rsid w:val="006F729C"/>
    <w:rsid w:val="006F73A7"/>
    <w:rsid w:val="006F7C86"/>
    <w:rsid w:val="006F7CF8"/>
    <w:rsid w:val="00701800"/>
    <w:rsid w:val="00701D8A"/>
    <w:rsid w:val="007035AC"/>
    <w:rsid w:val="00704F20"/>
    <w:rsid w:val="0070597C"/>
    <w:rsid w:val="00705E3C"/>
    <w:rsid w:val="00706875"/>
    <w:rsid w:val="00706F57"/>
    <w:rsid w:val="00707570"/>
    <w:rsid w:val="00707F35"/>
    <w:rsid w:val="00711BEC"/>
    <w:rsid w:val="00712D5C"/>
    <w:rsid w:val="0071389C"/>
    <w:rsid w:val="00714E42"/>
    <w:rsid w:val="007162D4"/>
    <w:rsid w:val="007165FC"/>
    <w:rsid w:val="007179ED"/>
    <w:rsid w:val="0072073B"/>
    <w:rsid w:val="00721A60"/>
    <w:rsid w:val="00721D16"/>
    <w:rsid w:val="00723EBB"/>
    <w:rsid w:val="0072465C"/>
    <w:rsid w:val="0072477E"/>
    <w:rsid w:val="007265B4"/>
    <w:rsid w:val="00732AF3"/>
    <w:rsid w:val="00733135"/>
    <w:rsid w:val="00733812"/>
    <w:rsid w:val="00735BA0"/>
    <w:rsid w:val="007373BB"/>
    <w:rsid w:val="0074279C"/>
    <w:rsid w:val="007437E8"/>
    <w:rsid w:val="00744891"/>
    <w:rsid w:val="007448E6"/>
    <w:rsid w:val="00744DAD"/>
    <w:rsid w:val="0074559B"/>
    <w:rsid w:val="00745B88"/>
    <w:rsid w:val="00750032"/>
    <w:rsid w:val="0075123A"/>
    <w:rsid w:val="00752997"/>
    <w:rsid w:val="007536F9"/>
    <w:rsid w:val="00754286"/>
    <w:rsid w:val="00754CD1"/>
    <w:rsid w:val="00754E5F"/>
    <w:rsid w:val="00755567"/>
    <w:rsid w:val="007556C1"/>
    <w:rsid w:val="00755F64"/>
    <w:rsid w:val="00756903"/>
    <w:rsid w:val="00757D06"/>
    <w:rsid w:val="007600A4"/>
    <w:rsid w:val="00760ABF"/>
    <w:rsid w:val="0076155E"/>
    <w:rsid w:val="0076228D"/>
    <w:rsid w:val="00762D2C"/>
    <w:rsid w:val="00763027"/>
    <w:rsid w:val="0076466B"/>
    <w:rsid w:val="00765621"/>
    <w:rsid w:val="0076664C"/>
    <w:rsid w:val="00766D66"/>
    <w:rsid w:val="007674F9"/>
    <w:rsid w:val="00767734"/>
    <w:rsid w:val="00771248"/>
    <w:rsid w:val="00771360"/>
    <w:rsid w:val="007713BF"/>
    <w:rsid w:val="007717D6"/>
    <w:rsid w:val="00772E8A"/>
    <w:rsid w:val="00773CC0"/>
    <w:rsid w:val="0077400B"/>
    <w:rsid w:val="007740E0"/>
    <w:rsid w:val="0077485D"/>
    <w:rsid w:val="00775A9D"/>
    <w:rsid w:val="00780352"/>
    <w:rsid w:val="00780459"/>
    <w:rsid w:val="007819D8"/>
    <w:rsid w:val="00781D44"/>
    <w:rsid w:val="00781ECD"/>
    <w:rsid w:val="00782253"/>
    <w:rsid w:val="007824B9"/>
    <w:rsid w:val="00783E17"/>
    <w:rsid w:val="007858C6"/>
    <w:rsid w:val="00785F2E"/>
    <w:rsid w:val="00787B76"/>
    <w:rsid w:val="00790F04"/>
    <w:rsid w:val="0079196A"/>
    <w:rsid w:val="00791E6F"/>
    <w:rsid w:val="00791FEE"/>
    <w:rsid w:val="00794451"/>
    <w:rsid w:val="0079576E"/>
    <w:rsid w:val="00796C1B"/>
    <w:rsid w:val="0079710D"/>
    <w:rsid w:val="00797A1F"/>
    <w:rsid w:val="007A08A4"/>
    <w:rsid w:val="007A0EF5"/>
    <w:rsid w:val="007A15A9"/>
    <w:rsid w:val="007A1D05"/>
    <w:rsid w:val="007A2237"/>
    <w:rsid w:val="007A30B2"/>
    <w:rsid w:val="007A3473"/>
    <w:rsid w:val="007A3DB2"/>
    <w:rsid w:val="007A4660"/>
    <w:rsid w:val="007A51C3"/>
    <w:rsid w:val="007A5996"/>
    <w:rsid w:val="007A655D"/>
    <w:rsid w:val="007A6BAB"/>
    <w:rsid w:val="007A6D27"/>
    <w:rsid w:val="007A700F"/>
    <w:rsid w:val="007A703A"/>
    <w:rsid w:val="007B2813"/>
    <w:rsid w:val="007B3BE4"/>
    <w:rsid w:val="007B477C"/>
    <w:rsid w:val="007B6598"/>
    <w:rsid w:val="007C02B9"/>
    <w:rsid w:val="007C0399"/>
    <w:rsid w:val="007C17C5"/>
    <w:rsid w:val="007C2091"/>
    <w:rsid w:val="007C2DC0"/>
    <w:rsid w:val="007C780F"/>
    <w:rsid w:val="007C7832"/>
    <w:rsid w:val="007D2CD6"/>
    <w:rsid w:val="007D2FB5"/>
    <w:rsid w:val="007D40EB"/>
    <w:rsid w:val="007D5E38"/>
    <w:rsid w:val="007D60ED"/>
    <w:rsid w:val="007D669A"/>
    <w:rsid w:val="007D73A3"/>
    <w:rsid w:val="007D784D"/>
    <w:rsid w:val="007E0161"/>
    <w:rsid w:val="007E08F4"/>
    <w:rsid w:val="007E0D36"/>
    <w:rsid w:val="007E28B0"/>
    <w:rsid w:val="007E2F0B"/>
    <w:rsid w:val="007E3549"/>
    <w:rsid w:val="007E3A98"/>
    <w:rsid w:val="007E43F0"/>
    <w:rsid w:val="007E4EDC"/>
    <w:rsid w:val="007E563D"/>
    <w:rsid w:val="007E7C86"/>
    <w:rsid w:val="007F00C6"/>
    <w:rsid w:val="007F0A67"/>
    <w:rsid w:val="007F0B1A"/>
    <w:rsid w:val="007F0C63"/>
    <w:rsid w:val="007F1DC4"/>
    <w:rsid w:val="007F2962"/>
    <w:rsid w:val="007F2A73"/>
    <w:rsid w:val="007F3197"/>
    <w:rsid w:val="007F34DC"/>
    <w:rsid w:val="007F3508"/>
    <w:rsid w:val="007F427F"/>
    <w:rsid w:val="007F5816"/>
    <w:rsid w:val="007F6102"/>
    <w:rsid w:val="007F6B4E"/>
    <w:rsid w:val="007F72CF"/>
    <w:rsid w:val="007F7366"/>
    <w:rsid w:val="007F74A6"/>
    <w:rsid w:val="00801BDD"/>
    <w:rsid w:val="008023EA"/>
    <w:rsid w:val="008036A1"/>
    <w:rsid w:val="00803BB4"/>
    <w:rsid w:val="00803FBF"/>
    <w:rsid w:val="0080464F"/>
    <w:rsid w:val="008060D8"/>
    <w:rsid w:val="0080657C"/>
    <w:rsid w:val="0080737D"/>
    <w:rsid w:val="00810ABA"/>
    <w:rsid w:val="00811A4E"/>
    <w:rsid w:val="0081205C"/>
    <w:rsid w:val="00812E76"/>
    <w:rsid w:val="008150FF"/>
    <w:rsid w:val="00815C55"/>
    <w:rsid w:val="00816566"/>
    <w:rsid w:val="0081663B"/>
    <w:rsid w:val="0081717F"/>
    <w:rsid w:val="008201AA"/>
    <w:rsid w:val="00821736"/>
    <w:rsid w:val="00822E33"/>
    <w:rsid w:val="00823967"/>
    <w:rsid w:val="00823BBF"/>
    <w:rsid w:val="00823D4A"/>
    <w:rsid w:val="00823F40"/>
    <w:rsid w:val="0082459F"/>
    <w:rsid w:val="008246EB"/>
    <w:rsid w:val="0082617D"/>
    <w:rsid w:val="0082776C"/>
    <w:rsid w:val="00827D33"/>
    <w:rsid w:val="008307C8"/>
    <w:rsid w:val="00830C66"/>
    <w:rsid w:val="0083103E"/>
    <w:rsid w:val="0083139F"/>
    <w:rsid w:val="00832047"/>
    <w:rsid w:val="008330C9"/>
    <w:rsid w:val="00835A28"/>
    <w:rsid w:val="00835C12"/>
    <w:rsid w:val="00835CE4"/>
    <w:rsid w:val="00835D80"/>
    <w:rsid w:val="00835EE9"/>
    <w:rsid w:val="00836C9F"/>
    <w:rsid w:val="008412A0"/>
    <w:rsid w:val="00842872"/>
    <w:rsid w:val="00842A54"/>
    <w:rsid w:val="00845DF0"/>
    <w:rsid w:val="0084731F"/>
    <w:rsid w:val="008479F3"/>
    <w:rsid w:val="00853E7F"/>
    <w:rsid w:val="00854D44"/>
    <w:rsid w:val="0085522F"/>
    <w:rsid w:val="00855239"/>
    <w:rsid w:val="00855FB8"/>
    <w:rsid w:val="0085786D"/>
    <w:rsid w:val="00857B4B"/>
    <w:rsid w:val="00857DC9"/>
    <w:rsid w:val="008621EE"/>
    <w:rsid w:val="00862AE0"/>
    <w:rsid w:val="00863AB4"/>
    <w:rsid w:val="00864084"/>
    <w:rsid w:val="00864283"/>
    <w:rsid w:val="0086436E"/>
    <w:rsid w:val="008657A0"/>
    <w:rsid w:val="00865C19"/>
    <w:rsid w:val="008666DD"/>
    <w:rsid w:val="0086794C"/>
    <w:rsid w:val="00867D3B"/>
    <w:rsid w:val="00867DAC"/>
    <w:rsid w:val="00867E6D"/>
    <w:rsid w:val="008705F9"/>
    <w:rsid w:val="00870C1F"/>
    <w:rsid w:val="008710FA"/>
    <w:rsid w:val="00871C91"/>
    <w:rsid w:val="00871CBB"/>
    <w:rsid w:val="00872766"/>
    <w:rsid w:val="00872C98"/>
    <w:rsid w:val="00873102"/>
    <w:rsid w:val="00873A77"/>
    <w:rsid w:val="008758F6"/>
    <w:rsid w:val="00875A62"/>
    <w:rsid w:val="00875FD0"/>
    <w:rsid w:val="0087731D"/>
    <w:rsid w:val="00877EF9"/>
    <w:rsid w:val="008800D8"/>
    <w:rsid w:val="0088102D"/>
    <w:rsid w:val="008810EC"/>
    <w:rsid w:val="00881792"/>
    <w:rsid w:val="00881DAE"/>
    <w:rsid w:val="00883169"/>
    <w:rsid w:val="00883211"/>
    <w:rsid w:val="00884831"/>
    <w:rsid w:val="00886FF0"/>
    <w:rsid w:val="00887DCB"/>
    <w:rsid w:val="008908A5"/>
    <w:rsid w:val="00890E29"/>
    <w:rsid w:val="00891E31"/>
    <w:rsid w:val="0089222B"/>
    <w:rsid w:val="008927AF"/>
    <w:rsid w:val="00892D2A"/>
    <w:rsid w:val="008938C1"/>
    <w:rsid w:val="0089521A"/>
    <w:rsid w:val="0089611A"/>
    <w:rsid w:val="008966BA"/>
    <w:rsid w:val="00897D59"/>
    <w:rsid w:val="00897F73"/>
    <w:rsid w:val="008A1933"/>
    <w:rsid w:val="008A19EC"/>
    <w:rsid w:val="008A2CA2"/>
    <w:rsid w:val="008A305F"/>
    <w:rsid w:val="008A33E9"/>
    <w:rsid w:val="008A6671"/>
    <w:rsid w:val="008A6679"/>
    <w:rsid w:val="008A6DF0"/>
    <w:rsid w:val="008A6F12"/>
    <w:rsid w:val="008A7171"/>
    <w:rsid w:val="008B0D94"/>
    <w:rsid w:val="008B46F9"/>
    <w:rsid w:val="008B4A8E"/>
    <w:rsid w:val="008B4C22"/>
    <w:rsid w:val="008B508C"/>
    <w:rsid w:val="008B5136"/>
    <w:rsid w:val="008B5A0F"/>
    <w:rsid w:val="008B6063"/>
    <w:rsid w:val="008B6786"/>
    <w:rsid w:val="008B7330"/>
    <w:rsid w:val="008B7AA1"/>
    <w:rsid w:val="008C0115"/>
    <w:rsid w:val="008C05D5"/>
    <w:rsid w:val="008C0BCB"/>
    <w:rsid w:val="008C1475"/>
    <w:rsid w:val="008C250F"/>
    <w:rsid w:val="008C288E"/>
    <w:rsid w:val="008C2931"/>
    <w:rsid w:val="008C2C79"/>
    <w:rsid w:val="008C2F8A"/>
    <w:rsid w:val="008C3397"/>
    <w:rsid w:val="008C4A7E"/>
    <w:rsid w:val="008C4C72"/>
    <w:rsid w:val="008C5843"/>
    <w:rsid w:val="008D17BB"/>
    <w:rsid w:val="008D2747"/>
    <w:rsid w:val="008D27CF"/>
    <w:rsid w:val="008D2876"/>
    <w:rsid w:val="008D34F7"/>
    <w:rsid w:val="008D4024"/>
    <w:rsid w:val="008D4549"/>
    <w:rsid w:val="008D5D7C"/>
    <w:rsid w:val="008D71CE"/>
    <w:rsid w:val="008E0633"/>
    <w:rsid w:val="008E1D9C"/>
    <w:rsid w:val="008E339E"/>
    <w:rsid w:val="008E368C"/>
    <w:rsid w:val="008E37C3"/>
    <w:rsid w:val="008E3D78"/>
    <w:rsid w:val="008E45A5"/>
    <w:rsid w:val="008E4BC5"/>
    <w:rsid w:val="008E63CF"/>
    <w:rsid w:val="008E6728"/>
    <w:rsid w:val="008E7D6F"/>
    <w:rsid w:val="008F0B45"/>
    <w:rsid w:val="008F1112"/>
    <w:rsid w:val="008F116F"/>
    <w:rsid w:val="008F1454"/>
    <w:rsid w:val="008F1F78"/>
    <w:rsid w:val="008F23F1"/>
    <w:rsid w:val="008F2C4D"/>
    <w:rsid w:val="008F2D16"/>
    <w:rsid w:val="008F3078"/>
    <w:rsid w:val="008F58F6"/>
    <w:rsid w:val="008F6016"/>
    <w:rsid w:val="008F6105"/>
    <w:rsid w:val="008F6474"/>
    <w:rsid w:val="008F6D5C"/>
    <w:rsid w:val="008F6EA2"/>
    <w:rsid w:val="00900139"/>
    <w:rsid w:val="009028B8"/>
    <w:rsid w:val="00902CE4"/>
    <w:rsid w:val="00903BC9"/>
    <w:rsid w:val="00904794"/>
    <w:rsid w:val="00904806"/>
    <w:rsid w:val="00904DC4"/>
    <w:rsid w:val="00905A01"/>
    <w:rsid w:val="00905D86"/>
    <w:rsid w:val="0090758B"/>
    <w:rsid w:val="00907CD0"/>
    <w:rsid w:val="009114CF"/>
    <w:rsid w:val="00911E67"/>
    <w:rsid w:val="00912109"/>
    <w:rsid w:val="0091220B"/>
    <w:rsid w:val="00915263"/>
    <w:rsid w:val="00920C05"/>
    <w:rsid w:val="00921765"/>
    <w:rsid w:val="00921F3C"/>
    <w:rsid w:val="009244DE"/>
    <w:rsid w:val="00924D8E"/>
    <w:rsid w:val="00924EB7"/>
    <w:rsid w:val="00926F34"/>
    <w:rsid w:val="009270C4"/>
    <w:rsid w:val="00931FC0"/>
    <w:rsid w:val="009325EB"/>
    <w:rsid w:val="00934622"/>
    <w:rsid w:val="00934906"/>
    <w:rsid w:val="0093525F"/>
    <w:rsid w:val="00937B20"/>
    <w:rsid w:val="00940E9F"/>
    <w:rsid w:val="00943BB8"/>
    <w:rsid w:val="00944210"/>
    <w:rsid w:val="009457DB"/>
    <w:rsid w:val="009465D4"/>
    <w:rsid w:val="00946CA3"/>
    <w:rsid w:val="00947CB7"/>
    <w:rsid w:val="00950622"/>
    <w:rsid w:val="0095100B"/>
    <w:rsid w:val="00952320"/>
    <w:rsid w:val="0095237B"/>
    <w:rsid w:val="00952AB5"/>
    <w:rsid w:val="00954493"/>
    <w:rsid w:val="00954814"/>
    <w:rsid w:val="00956AD5"/>
    <w:rsid w:val="00957807"/>
    <w:rsid w:val="009613ED"/>
    <w:rsid w:val="00961677"/>
    <w:rsid w:val="0096242B"/>
    <w:rsid w:val="00963814"/>
    <w:rsid w:val="009659DC"/>
    <w:rsid w:val="00967744"/>
    <w:rsid w:val="00967EA2"/>
    <w:rsid w:val="00970A7E"/>
    <w:rsid w:val="00970FB4"/>
    <w:rsid w:val="00971036"/>
    <w:rsid w:val="009711A4"/>
    <w:rsid w:val="00971582"/>
    <w:rsid w:val="0097189C"/>
    <w:rsid w:val="00972667"/>
    <w:rsid w:val="00973615"/>
    <w:rsid w:val="009741A3"/>
    <w:rsid w:val="00974CBA"/>
    <w:rsid w:val="009752A5"/>
    <w:rsid w:val="00975917"/>
    <w:rsid w:val="00975F19"/>
    <w:rsid w:val="009760C7"/>
    <w:rsid w:val="00976826"/>
    <w:rsid w:val="00976D2E"/>
    <w:rsid w:val="009827F0"/>
    <w:rsid w:val="00984309"/>
    <w:rsid w:val="00984464"/>
    <w:rsid w:val="00985FF9"/>
    <w:rsid w:val="00986073"/>
    <w:rsid w:val="00986B05"/>
    <w:rsid w:val="0099055D"/>
    <w:rsid w:val="00990A44"/>
    <w:rsid w:val="0099189E"/>
    <w:rsid w:val="00991AB0"/>
    <w:rsid w:val="009929BD"/>
    <w:rsid w:val="00992A32"/>
    <w:rsid w:val="00993AD3"/>
    <w:rsid w:val="00995389"/>
    <w:rsid w:val="009954C4"/>
    <w:rsid w:val="00995D7A"/>
    <w:rsid w:val="009A213C"/>
    <w:rsid w:val="009A4A11"/>
    <w:rsid w:val="009A52AA"/>
    <w:rsid w:val="009A58C2"/>
    <w:rsid w:val="009A5FFC"/>
    <w:rsid w:val="009A6354"/>
    <w:rsid w:val="009B0C4C"/>
    <w:rsid w:val="009B0D1B"/>
    <w:rsid w:val="009B19FB"/>
    <w:rsid w:val="009B21DF"/>
    <w:rsid w:val="009B283E"/>
    <w:rsid w:val="009B29D5"/>
    <w:rsid w:val="009B3564"/>
    <w:rsid w:val="009B38DC"/>
    <w:rsid w:val="009B39F9"/>
    <w:rsid w:val="009B4BDD"/>
    <w:rsid w:val="009B4C77"/>
    <w:rsid w:val="009B4F33"/>
    <w:rsid w:val="009B5B11"/>
    <w:rsid w:val="009B66E9"/>
    <w:rsid w:val="009B7DB3"/>
    <w:rsid w:val="009C009A"/>
    <w:rsid w:val="009C062F"/>
    <w:rsid w:val="009C0BFD"/>
    <w:rsid w:val="009C0F6D"/>
    <w:rsid w:val="009C1182"/>
    <w:rsid w:val="009C14EF"/>
    <w:rsid w:val="009C22DB"/>
    <w:rsid w:val="009C3646"/>
    <w:rsid w:val="009C5AE2"/>
    <w:rsid w:val="009C6AB2"/>
    <w:rsid w:val="009C78D9"/>
    <w:rsid w:val="009C7997"/>
    <w:rsid w:val="009D07EB"/>
    <w:rsid w:val="009D23FA"/>
    <w:rsid w:val="009D328A"/>
    <w:rsid w:val="009D3D52"/>
    <w:rsid w:val="009D43A9"/>
    <w:rsid w:val="009D661C"/>
    <w:rsid w:val="009D7DC6"/>
    <w:rsid w:val="009E0BBD"/>
    <w:rsid w:val="009E217E"/>
    <w:rsid w:val="009E318D"/>
    <w:rsid w:val="009E3F53"/>
    <w:rsid w:val="009E5C78"/>
    <w:rsid w:val="009E695F"/>
    <w:rsid w:val="009F05DD"/>
    <w:rsid w:val="009F24BB"/>
    <w:rsid w:val="009F33F8"/>
    <w:rsid w:val="009F401C"/>
    <w:rsid w:val="009F4E03"/>
    <w:rsid w:val="009F71BF"/>
    <w:rsid w:val="00A014DC"/>
    <w:rsid w:val="00A0514D"/>
    <w:rsid w:val="00A05C72"/>
    <w:rsid w:val="00A066D5"/>
    <w:rsid w:val="00A069E8"/>
    <w:rsid w:val="00A06E85"/>
    <w:rsid w:val="00A076FF"/>
    <w:rsid w:val="00A114C7"/>
    <w:rsid w:val="00A12F91"/>
    <w:rsid w:val="00A133C7"/>
    <w:rsid w:val="00A13EFB"/>
    <w:rsid w:val="00A14AB2"/>
    <w:rsid w:val="00A157A6"/>
    <w:rsid w:val="00A15DBD"/>
    <w:rsid w:val="00A161E1"/>
    <w:rsid w:val="00A16668"/>
    <w:rsid w:val="00A16854"/>
    <w:rsid w:val="00A16DB7"/>
    <w:rsid w:val="00A17556"/>
    <w:rsid w:val="00A17803"/>
    <w:rsid w:val="00A17CAE"/>
    <w:rsid w:val="00A17D84"/>
    <w:rsid w:val="00A20390"/>
    <w:rsid w:val="00A207B6"/>
    <w:rsid w:val="00A21A0E"/>
    <w:rsid w:val="00A22424"/>
    <w:rsid w:val="00A22BC3"/>
    <w:rsid w:val="00A22CD5"/>
    <w:rsid w:val="00A25AC9"/>
    <w:rsid w:val="00A2609D"/>
    <w:rsid w:val="00A2651B"/>
    <w:rsid w:val="00A271EC"/>
    <w:rsid w:val="00A27DF5"/>
    <w:rsid w:val="00A30204"/>
    <w:rsid w:val="00A31643"/>
    <w:rsid w:val="00A3190D"/>
    <w:rsid w:val="00A32363"/>
    <w:rsid w:val="00A3359B"/>
    <w:rsid w:val="00A34AC0"/>
    <w:rsid w:val="00A34D68"/>
    <w:rsid w:val="00A350FF"/>
    <w:rsid w:val="00A3661D"/>
    <w:rsid w:val="00A37707"/>
    <w:rsid w:val="00A37B54"/>
    <w:rsid w:val="00A40055"/>
    <w:rsid w:val="00A40E5B"/>
    <w:rsid w:val="00A40EEF"/>
    <w:rsid w:val="00A40F80"/>
    <w:rsid w:val="00A420F1"/>
    <w:rsid w:val="00A423A3"/>
    <w:rsid w:val="00A42660"/>
    <w:rsid w:val="00A426D1"/>
    <w:rsid w:val="00A433FD"/>
    <w:rsid w:val="00A44593"/>
    <w:rsid w:val="00A4489D"/>
    <w:rsid w:val="00A44A4C"/>
    <w:rsid w:val="00A45774"/>
    <w:rsid w:val="00A45CC5"/>
    <w:rsid w:val="00A47A9A"/>
    <w:rsid w:val="00A503F2"/>
    <w:rsid w:val="00A505F3"/>
    <w:rsid w:val="00A50604"/>
    <w:rsid w:val="00A51D22"/>
    <w:rsid w:val="00A52EAB"/>
    <w:rsid w:val="00A53461"/>
    <w:rsid w:val="00A535A4"/>
    <w:rsid w:val="00A53AD2"/>
    <w:rsid w:val="00A54A87"/>
    <w:rsid w:val="00A54B5D"/>
    <w:rsid w:val="00A54B90"/>
    <w:rsid w:val="00A55278"/>
    <w:rsid w:val="00A55921"/>
    <w:rsid w:val="00A55B0D"/>
    <w:rsid w:val="00A55F02"/>
    <w:rsid w:val="00A5605B"/>
    <w:rsid w:val="00A56570"/>
    <w:rsid w:val="00A61FA8"/>
    <w:rsid w:val="00A627CB"/>
    <w:rsid w:val="00A62874"/>
    <w:rsid w:val="00A62BEF"/>
    <w:rsid w:val="00A62E3D"/>
    <w:rsid w:val="00A63E16"/>
    <w:rsid w:val="00A700D2"/>
    <w:rsid w:val="00A71225"/>
    <w:rsid w:val="00A735BC"/>
    <w:rsid w:val="00A7576D"/>
    <w:rsid w:val="00A75B1E"/>
    <w:rsid w:val="00A75EBB"/>
    <w:rsid w:val="00A768AC"/>
    <w:rsid w:val="00A771C9"/>
    <w:rsid w:val="00A77624"/>
    <w:rsid w:val="00A80797"/>
    <w:rsid w:val="00A80BFA"/>
    <w:rsid w:val="00A80FF0"/>
    <w:rsid w:val="00A834A1"/>
    <w:rsid w:val="00A83903"/>
    <w:rsid w:val="00A83A8B"/>
    <w:rsid w:val="00A84052"/>
    <w:rsid w:val="00A845C9"/>
    <w:rsid w:val="00A8563F"/>
    <w:rsid w:val="00A87269"/>
    <w:rsid w:val="00A877F8"/>
    <w:rsid w:val="00A9001A"/>
    <w:rsid w:val="00A90EC7"/>
    <w:rsid w:val="00A90F35"/>
    <w:rsid w:val="00A91F8E"/>
    <w:rsid w:val="00A9220A"/>
    <w:rsid w:val="00A92791"/>
    <w:rsid w:val="00A94537"/>
    <w:rsid w:val="00A94D6B"/>
    <w:rsid w:val="00A958BE"/>
    <w:rsid w:val="00A973D3"/>
    <w:rsid w:val="00A97BCF"/>
    <w:rsid w:val="00AA16B6"/>
    <w:rsid w:val="00AA1B86"/>
    <w:rsid w:val="00AA22DE"/>
    <w:rsid w:val="00AA2E35"/>
    <w:rsid w:val="00AA3AB6"/>
    <w:rsid w:val="00AA46C5"/>
    <w:rsid w:val="00AA50D0"/>
    <w:rsid w:val="00AA611F"/>
    <w:rsid w:val="00AA79E5"/>
    <w:rsid w:val="00AA79E8"/>
    <w:rsid w:val="00AA7AAE"/>
    <w:rsid w:val="00AB076E"/>
    <w:rsid w:val="00AB0CBC"/>
    <w:rsid w:val="00AB17F9"/>
    <w:rsid w:val="00AB19C2"/>
    <w:rsid w:val="00AB3976"/>
    <w:rsid w:val="00AB475C"/>
    <w:rsid w:val="00AB48D6"/>
    <w:rsid w:val="00AB4F74"/>
    <w:rsid w:val="00AB6AA8"/>
    <w:rsid w:val="00AB75FC"/>
    <w:rsid w:val="00AC0E55"/>
    <w:rsid w:val="00AC0FA7"/>
    <w:rsid w:val="00AC1A2C"/>
    <w:rsid w:val="00AC28CD"/>
    <w:rsid w:val="00AC2FA1"/>
    <w:rsid w:val="00AC38D0"/>
    <w:rsid w:val="00AC3A16"/>
    <w:rsid w:val="00AC4BD1"/>
    <w:rsid w:val="00AC5991"/>
    <w:rsid w:val="00AC5B3C"/>
    <w:rsid w:val="00AC61D7"/>
    <w:rsid w:val="00AC6F15"/>
    <w:rsid w:val="00AD14D9"/>
    <w:rsid w:val="00AD15F9"/>
    <w:rsid w:val="00AD1667"/>
    <w:rsid w:val="00AD2B8A"/>
    <w:rsid w:val="00AD2CBE"/>
    <w:rsid w:val="00AD43E5"/>
    <w:rsid w:val="00AD4BAB"/>
    <w:rsid w:val="00AD5128"/>
    <w:rsid w:val="00AD5194"/>
    <w:rsid w:val="00AD70F5"/>
    <w:rsid w:val="00AD72F7"/>
    <w:rsid w:val="00AD7BB8"/>
    <w:rsid w:val="00AE0B6A"/>
    <w:rsid w:val="00AE39ED"/>
    <w:rsid w:val="00AE5D6D"/>
    <w:rsid w:val="00AE61D2"/>
    <w:rsid w:val="00AE676D"/>
    <w:rsid w:val="00AE7EBE"/>
    <w:rsid w:val="00AF07B9"/>
    <w:rsid w:val="00AF10E1"/>
    <w:rsid w:val="00AF1A63"/>
    <w:rsid w:val="00AF1D2F"/>
    <w:rsid w:val="00AF2B6D"/>
    <w:rsid w:val="00AF2F21"/>
    <w:rsid w:val="00AF369C"/>
    <w:rsid w:val="00AF3CBC"/>
    <w:rsid w:val="00AF4BF0"/>
    <w:rsid w:val="00AF50BC"/>
    <w:rsid w:val="00AF5239"/>
    <w:rsid w:val="00AF56A1"/>
    <w:rsid w:val="00AF5C60"/>
    <w:rsid w:val="00AF7659"/>
    <w:rsid w:val="00AF7F20"/>
    <w:rsid w:val="00AF7FF0"/>
    <w:rsid w:val="00B00C35"/>
    <w:rsid w:val="00B05697"/>
    <w:rsid w:val="00B07CD1"/>
    <w:rsid w:val="00B10FBC"/>
    <w:rsid w:val="00B113F7"/>
    <w:rsid w:val="00B11444"/>
    <w:rsid w:val="00B14375"/>
    <w:rsid w:val="00B14FE4"/>
    <w:rsid w:val="00B15D5C"/>
    <w:rsid w:val="00B16E1F"/>
    <w:rsid w:val="00B1723C"/>
    <w:rsid w:val="00B176F0"/>
    <w:rsid w:val="00B208B7"/>
    <w:rsid w:val="00B21442"/>
    <w:rsid w:val="00B227D7"/>
    <w:rsid w:val="00B25A95"/>
    <w:rsid w:val="00B308BF"/>
    <w:rsid w:val="00B30FC5"/>
    <w:rsid w:val="00B31326"/>
    <w:rsid w:val="00B31B5A"/>
    <w:rsid w:val="00B32F79"/>
    <w:rsid w:val="00B32FF4"/>
    <w:rsid w:val="00B36978"/>
    <w:rsid w:val="00B37907"/>
    <w:rsid w:val="00B406A5"/>
    <w:rsid w:val="00B413FF"/>
    <w:rsid w:val="00B41892"/>
    <w:rsid w:val="00B41BBC"/>
    <w:rsid w:val="00B42605"/>
    <w:rsid w:val="00B431D5"/>
    <w:rsid w:val="00B43B22"/>
    <w:rsid w:val="00B51A1A"/>
    <w:rsid w:val="00B53777"/>
    <w:rsid w:val="00B5406C"/>
    <w:rsid w:val="00B54B82"/>
    <w:rsid w:val="00B55BD1"/>
    <w:rsid w:val="00B57188"/>
    <w:rsid w:val="00B60D47"/>
    <w:rsid w:val="00B61093"/>
    <w:rsid w:val="00B617BF"/>
    <w:rsid w:val="00B6314E"/>
    <w:rsid w:val="00B6492D"/>
    <w:rsid w:val="00B65A20"/>
    <w:rsid w:val="00B66875"/>
    <w:rsid w:val="00B67178"/>
    <w:rsid w:val="00B6761C"/>
    <w:rsid w:val="00B67EA8"/>
    <w:rsid w:val="00B70135"/>
    <w:rsid w:val="00B7161F"/>
    <w:rsid w:val="00B71FE1"/>
    <w:rsid w:val="00B722D4"/>
    <w:rsid w:val="00B72BB3"/>
    <w:rsid w:val="00B73804"/>
    <w:rsid w:val="00B73AE1"/>
    <w:rsid w:val="00B74E0B"/>
    <w:rsid w:val="00B751D8"/>
    <w:rsid w:val="00B75436"/>
    <w:rsid w:val="00B81830"/>
    <w:rsid w:val="00B81D26"/>
    <w:rsid w:val="00B81D46"/>
    <w:rsid w:val="00B84CA5"/>
    <w:rsid w:val="00B878BB"/>
    <w:rsid w:val="00B87B82"/>
    <w:rsid w:val="00B917CB"/>
    <w:rsid w:val="00B92548"/>
    <w:rsid w:val="00B92C7D"/>
    <w:rsid w:val="00B92D20"/>
    <w:rsid w:val="00B93A87"/>
    <w:rsid w:val="00B940EE"/>
    <w:rsid w:val="00B95DB4"/>
    <w:rsid w:val="00B978E9"/>
    <w:rsid w:val="00BA00F6"/>
    <w:rsid w:val="00BA02D7"/>
    <w:rsid w:val="00BA043D"/>
    <w:rsid w:val="00BA0F43"/>
    <w:rsid w:val="00BA2673"/>
    <w:rsid w:val="00BA2EF1"/>
    <w:rsid w:val="00BA420A"/>
    <w:rsid w:val="00BA4CAF"/>
    <w:rsid w:val="00BA569C"/>
    <w:rsid w:val="00BA7FDE"/>
    <w:rsid w:val="00BB16B5"/>
    <w:rsid w:val="00BB55C6"/>
    <w:rsid w:val="00BB5FF3"/>
    <w:rsid w:val="00BB621B"/>
    <w:rsid w:val="00BB717C"/>
    <w:rsid w:val="00BB73D5"/>
    <w:rsid w:val="00BC06CC"/>
    <w:rsid w:val="00BC19C9"/>
    <w:rsid w:val="00BC1D1D"/>
    <w:rsid w:val="00BC2612"/>
    <w:rsid w:val="00BC4EC7"/>
    <w:rsid w:val="00BC51D5"/>
    <w:rsid w:val="00BC6540"/>
    <w:rsid w:val="00BC688A"/>
    <w:rsid w:val="00BC728E"/>
    <w:rsid w:val="00BC7977"/>
    <w:rsid w:val="00BD07C0"/>
    <w:rsid w:val="00BD1C79"/>
    <w:rsid w:val="00BD1D6D"/>
    <w:rsid w:val="00BD30EA"/>
    <w:rsid w:val="00BD3640"/>
    <w:rsid w:val="00BD54D0"/>
    <w:rsid w:val="00BD61BA"/>
    <w:rsid w:val="00BD6821"/>
    <w:rsid w:val="00BD7222"/>
    <w:rsid w:val="00BD77B9"/>
    <w:rsid w:val="00BD7F7D"/>
    <w:rsid w:val="00BE0B19"/>
    <w:rsid w:val="00BE1334"/>
    <w:rsid w:val="00BE2A86"/>
    <w:rsid w:val="00BE2CF7"/>
    <w:rsid w:val="00BE3105"/>
    <w:rsid w:val="00BE395A"/>
    <w:rsid w:val="00BE4034"/>
    <w:rsid w:val="00BE5399"/>
    <w:rsid w:val="00BE63D8"/>
    <w:rsid w:val="00BE6B49"/>
    <w:rsid w:val="00BE7653"/>
    <w:rsid w:val="00BF0121"/>
    <w:rsid w:val="00BF1C02"/>
    <w:rsid w:val="00BF38D4"/>
    <w:rsid w:val="00BF4748"/>
    <w:rsid w:val="00BF5F81"/>
    <w:rsid w:val="00BF602D"/>
    <w:rsid w:val="00BF72B8"/>
    <w:rsid w:val="00C057F7"/>
    <w:rsid w:val="00C06211"/>
    <w:rsid w:val="00C06334"/>
    <w:rsid w:val="00C110D1"/>
    <w:rsid w:val="00C120E8"/>
    <w:rsid w:val="00C1211D"/>
    <w:rsid w:val="00C1296A"/>
    <w:rsid w:val="00C13113"/>
    <w:rsid w:val="00C1354E"/>
    <w:rsid w:val="00C1377F"/>
    <w:rsid w:val="00C14078"/>
    <w:rsid w:val="00C14691"/>
    <w:rsid w:val="00C15068"/>
    <w:rsid w:val="00C15D9F"/>
    <w:rsid w:val="00C16204"/>
    <w:rsid w:val="00C17713"/>
    <w:rsid w:val="00C21ACA"/>
    <w:rsid w:val="00C223C3"/>
    <w:rsid w:val="00C24D2F"/>
    <w:rsid w:val="00C25514"/>
    <w:rsid w:val="00C2777D"/>
    <w:rsid w:val="00C3003B"/>
    <w:rsid w:val="00C31861"/>
    <w:rsid w:val="00C32398"/>
    <w:rsid w:val="00C32DE8"/>
    <w:rsid w:val="00C33AB2"/>
    <w:rsid w:val="00C33F99"/>
    <w:rsid w:val="00C34176"/>
    <w:rsid w:val="00C3462F"/>
    <w:rsid w:val="00C34983"/>
    <w:rsid w:val="00C35967"/>
    <w:rsid w:val="00C36032"/>
    <w:rsid w:val="00C40DFD"/>
    <w:rsid w:val="00C40F04"/>
    <w:rsid w:val="00C41206"/>
    <w:rsid w:val="00C41491"/>
    <w:rsid w:val="00C417A5"/>
    <w:rsid w:val="00C41C7F"/>
    <w:rsid w:val="00C43177"/>
    <w:rsid w:val="00C43B3D"/>
    <w:rsid w:val="00C442AF"/>
    <w:rsid w:val="00C446A6"/>
    <w:rsid w:val="00C44855"/>
    <w:rsid w:val="00C44FB5"/>
    <w:rsid w:val="00C45131"/>
    <w:rsid w:val="00C4528D"/>
    <w:rsid w:val="00C4528F"/>
    <w:rsid w:val="00C454DD"/>
    <w:rsid w:val="00C458C7"/>
    <w:rsid w:val="00C45C08"/>
    <w:rsid w:val="00C4692F"/>
    <w:rsid w:val="00C470CC"/>
    <w:rsid w:val="00C47916"/>
    <w:rsid w:val="00C47C36"/>
    <w:rsid w:val="00C47ECE"/>
    <w:rsid w:val="00C509FF"/>
    <w:rsid w:val="00C50AFC"/>
    <w:rsid w:val="00C50C14"/>
    <w:rsid w:val="00C510D5"/>
    <w:rsid w:val="00C54383"/>
    <w:rsid w:val="00C54DFD"/>
    <w:rsid w:val="00C554C0"/>
    <w:rsid w:val="00C574A8"/>
    <w:rsid w:val="00C57C3D"/>
    <w:rsid w:val="00C602D7"/>
    <w:rsid w:val="00C60AC3"/>
    <w:rsid w:val="00C610CD"/>
    <w:rsid w:val="00C6174F"/>
    <w:rsid w:val="00C63E02"/>
    <w:rsid w:val="00C6543B"/>
    <w:rsid w:val="00C654D9"/>
    <w:rsid w:val="00C661BB"/>
    <w:rsid w:val="00C67A37"/>
    <w:rsid w:val="00C71B6C"/>
    <w:rsid w:val="00C71E69"/>
    <w:rsid w:val="00C72AEF"/>
    <w:rsid w:val="00C73E44"/>
    <w:rsid w:val="00C74262"/>
    <w:rsid w:val="00C74B59"/>
    <w:rsid w:val="00C7732E"/>
    <w:rsid w:val="00C77A61"/>
    <w:rsid w:val="00C80E22"/>
    <w:rsid w:val="00C80FF5"/>
    <w:rsid w:val="00C839A4"/>
    <w:rsid w:val="00C83C27"/>
    <w:rsid w:val="00C84A90"/>
    <w:rsid w:val="00C86373"/>
    <w:rsid w:val="00C873AE"/>
    <w:rsid w:val="00C9032E"/>
    <w:rsid w:val="00C906FC"/>
    <w:rsid w:val="00C90934"/>
    <w:rsid w:val="00C90B16"/>
    <w:rsid w:val="00C90D5D"/>
    <w:rsid w:val="00C9267D"/>
    <w:rsid w:val="00C932AD"/>
    <w:rsid w:val="00C93BE2"/>
    <w:rsid w:val="00C9589D"/>
    <w:rsid w:val="00C97547"/>
    <w:rsid w:val="00CA0846"/>
    <w:rsid w:val="00CA1110"/>
    <w:rsid w:val="00CA1B1A"/>
    <w:rsid w:val="00CA1CCB"/>
    <w:rsid w:val="00CA1D91"/>
    <w:rsid w:val="00CA2853"/>
    <w:rsid w:val="00CA3450"/>
    <w:rsid w:val="00CA403E"/>
    <w:rsid w:val="00CA48EC"/>
    <w:rsid w:val="00CA51E1"/>
    <w:rsid w:val="00CA5B23"/>
    <w:rsid w:val="00CA5DBC"/>
    <w:rsid w:val="00CA5F16"/>
    <w:rsid w:val="00CB0317"/>
    <w:rsid w:val="00CB0A24"/>
    <w:rsid w:val="00CB10F6"/>
    <w:rsid w:val="00CB15E4"/>
    <w:rsid w:val="00CB1E21"/>
    <w:rsid w:val="00CB2853"/>
    <w:rsid w:val="00CB3647"/>
    <w:rsid w:val="00CB4CC6"/>
    <w:rsid w:val="00CB5546"/>
    <w:rsid w:val="00CB5C26"/>
    <w:rsid w:val="00CB63AA"/>
    <w:rsid w:val="00CB699A"/>
    <w:rsid w:val="00CC01E3"/>
    <w:rsid w:val="00CC02CC"/>
    <w:rsid w:val="00CC0516"/>
    <w:rsid w:val="00CC1147"/>
    <w:rsid w:val="00CC26D7"/>
    <w:rsid w:val="00CC335F"/>
    <w:rsid w:val="00CC3481"/>
    <w:rsid w:val="00CC4386"/>
    <w:rsid w:val="00CC440C"/>
    <w:rsid w:val="00CC6102"/>
    <w:rsid w:val="00CC677C"/>
    <w:rsid w:val="00CC73C4"/>
    <w:rsid w:val="00CC7474"/>
    <w:rsid w:val="00CD01B8"/>
    <w:rsid w:val="00CD02AA"/>
    <w:rsid w:val="00CD0ED8"/>
    <w:rsid w:val="00CD1AD8"/>
    <w:rsid w:val="00CD2095"/>
    <w:rsid w:val="00CD3CE6"/>
    <w:rsid w:val="00CD434F"/>
    <w:rsid w:val="00CD4899"/>
    <w:rsid w:val="00CD4FE2"/>
    <w:rsid w:val="00CD52E6"/>
    <w:rsid w:val="00CD6164"/>
    <w:rsid w:val="00CD674F"/>
    <w:rsid w:val="00CD6783"/>
    <w:rsid w:val="00CD72B1"/>
    <w:rsid w:val="00CE0342"/>
    <w:rsid w:val="00CE0D95"/>
    <w:rsid w:val="00CE1401"/>
    <w:rsid w:val="00CE28A4"/>
    <w:rsid w:val="00CE41DF"/>
    <w:rsid w:val="00CE521D"/>
    <w:rsid w:val="00CE60B3"/>
    <w:rsid w:val="00CF094D"/>
    <w:rsid w:val="00CF1993"/>
    <w:rsid w:val="00CF1A7A"/>
    <w:rsid w:val="00CF1DED"/>
    <w:rsid w:val="00CF2B89"/>
    <w:rsid w:val="00CF3713"/>
    <w:rsid w:val="00CF3987"/>
    <w:rsid w:val="00CF6471"/>
    <w:rsid w:val="00CF6E1E"/>
    <w:rsid w:val="00CF70F6"/>
    <w:rsid w:val="00D01B96"/>
    <w:rsid w:val="00D024E1"/>
    <w:rsid w:val="00D02A2A"/>
    <w:rsid w:val="00D0350B"/>
    <w:rsid w:val="00D05BE2"/>
    <w:rsid w:val="00D05C9C"/>
    <w:rsid w:val="00D06F12"/>
    <w:rsid w:val="00D0725A"/>
    <w:rsid w:val="00D0772C"/>
    <w:rsid w:val="00D07800"/>
    <w:rsid w:val="00D07D73"/>
    <w:rsid w:val="00D10583"/>
    <w:rsid w:val="00D11A76"/>
    <w:rsid w:val="00D12B0F"/>
    <w:rsid w:val="00D142D8"/>
    <w:rsid w:val="00D14593"/>
    <w:rsid w:val="00D14981"/>
    <w:rsid w:val="00D14ADB"/>
    <w:rsid w:val="00D1693F"/>
    <w:rsid w:val="00D17FC1"/>
    <w:rsid w:val="00D20014"/>
    <w:rsid w:val="00D2090C"/>
    <w:rsid w:val="00D21CAC"/>
    <w:rsid w:val="00D229F5"/>
    <w:rsid w:val="00D239FD"/>
    <w:rsid w:val="00D23BAD"/>
    <w:rsid w:val="00D2424E"/>
    <w:rsid w:val="00D24302"/>
    <w:rsid w:val="00D25D09"/>
    <w:rsid w:val="00D26072"/>
    <w:rsid w:val="00D27DCA"/>
    <w:rsid w:val="00D31005"/>
    <w:rsid w:val="00D31D0E"/>
    <w:rsid w:val="00D33490"/>
    <w:rsid w:val="00D34BBD"/>
    <w:rsid w:val="00D354D1"/>
    <w:rsid w:val="00D36FF3"/>
    <w:rsid w:val="00D37891"/>
    <w:rsid w:val="00D37A48"/>
    <w:rsid w:val="00D404CB"/>
    <w:rsid w:val="00D420A9"/>
    <w:rsid w:val="00D4274F"/>
    <w:rsid w:val="00D442E0"/>
    <w:rsid w:val="00D448D1"/>
    <w:rsid w:val="00D4495A"/>
    <w:rsid w:val="00D44AD2"/>
    <w:rsid w:val="00D44BFC"/>
    <w:rsid w:val="00D46F09"/>
    <w:rsid w:val="00D478E5"/>
    <w:rsid w:val="00D50703"/>
    <w:rsid w:val="00D50FD0"/>
    <w:rsid w:val="00D51166"/>
    <w:rsid w:val="00D51B57"/>
    <w:rsid w:val="00D51E27"/>
    <w:rsid w:val="00D5476D"/>
    <w:rsid w:val="00D54A86"/>
    <w:rsid w:val="00D55915"/>
    <w:rsid w:val="00D55DCE"/>
    <w:rsid w:val="00D575F4"/>
    <w:rsid w:val="00D605A3"/>
    <w:rsid w:val="00D6179B"/>
    <w:rsid w:val="00D61ABC"/>
    <w:rsid w:val="00D62262"/>
    <w:rsid w:val="00D6323D"/>
    <w:rsid w:val="00D65259"/>
    <w:rsid w:val="00D66F21"/>
    <w:rsid w:val="00D677D5"/>
    <w:rsid w:val="00D67BCB"/>
    <w:rsid w:val="00D67FF0"/>
    <w:rsid w:val="00D702D2"/>
    <w:rsid w:val="00D70779"/>
    <w:rsid w:val="00D7250B"/>
    <w:rsid w:val="00D7296D"/>
    <w:rsid w:val="00D731CA"/>
    <w:rsid w:val="00D74484"/>
    <w:rsid w:val="00D746EF"/>
    <w:rsid w:val="00D74CE6"/>
    <w:rsid w:val="00D77116"/>
    <w:rsid w:val="00D81E87"/>
    <w:rsid w:val="00D8326B"/>
    <w:rsid w:val="00D8342E"/>
    <w:rsid w:val="00D84690"/>
    <w:rsid w:val="00D84B9F"/>
    <w:rsid w:val="00D85094"/>
    <w:rsid w:val="00D8580F"/>
    <w:rsid w:val="00D85EA8"/>
    <w:rsid w:val="00D8657A"/>
    <w:rsid w:val="00D86623"/>
    <w:rsid w:val="00D86F62"/>
    <w:rsid w:val="00D87A28"/>
    <w:rsid w:val="00D87F9B"/>
    <w:rsid w:val="00D90068"/>
    <w:rsid w:val="00D918C2"/>
    <w:rsid w:val="00D918CE"/>
    <w:rsid w:val="00D91C05"/>
    <w:rsid w:val="00D927AA"/>
    <w:rsid w:val="00D92BE7"/>
    <w:rsid w:val="00D934F9"/>
    <w:rsid w:val="00D939CA"/>
    <w:rsid w:val="00D9495F"/>
    <w:rsid w:val="00D9508D"/>
    <w:rsid w:val="00D9544D"/>
    <w:rsid w:val="00D964B4"/>
    <w:rsid w:val="00DA2026"/>
    <w:rsid w:val="00DA23C1"/>
    <w:rsid w:val="00DA4030"/>
    <w:rsid w:val="00DA404A"/>
    <w:rsid w:val="00DA40D4"/>
    <w:rsid w:val="00DA488A"/>
    <w:rsid w:val="00DA4C06"/>
    <w:rsid w:val="00DA601E"/>
    <w:rsid w:val="00DA60DC"/>
    <w:rsid w:val="00DA66DC"/>
    <w:rsid w:val="00DA67D7"/>
    <w:rsid w:val="00DA6835"/>
    <w:rsid w:val="00DA7570"/>
    <w:rsid w:val="00DA791A"/>
    <w:rsid w:val="00DA7C7B"/>
    <w:rsid w:val="00DA7D3B"/>
    <w:rsid w:val="00DB2954"/>
    <w:rsid w:val="00DB35ED"/>
    <w:rsid w:val="00DB3871"/>
    <w:rsid w:val="00DB3A17"/>
    <w:rsid w:val="00DB6094"/>
    <w:rsid w:val="00DB64AE"/>
    <w:rsid w:val="00DB69E7"/>
    <w:rsid w:val="00DB6D9C"/>
    <w:rsid w:val="00DB77FE"/>
    <w:rsid w:val="00DB7E15"/>
    <w:rsid w:val="00DC01F1"/>
    <w:rsid w:val="00DC10B3"/>
    <w:rsid w:val="00DC11DF"/>
    <w:rsid w:val="00DC13EA"/>
    <w:rsid w:val="00DC27AF"/>
    <w:rsid w:val="00DC4168"/>
    <w:rsid w:val="00DC4CAC"/>
    <w:rsid w:val="00DC538C"/>
    <w:rsid w:val="00DC5B98"/>
    <w:rsid w:val="00DC622B"/>
    <w:rsid w:val="00DC66D7"/>
    <w:rsid w:val="00DC6EB5"/>
    <w:rsid w:val="00DC78B9"/>
    <w:rsid w:val="00DD2858"/>
    <w:rsid w:val="00DD39EA"/>
    <w:rsid w:val="00DD4EFD"/>
    <w:rsid w:val="00DD7109"/>
    <w:rsid w:val="00DD7AF4"/>
    <w:rsid w:val="00DD7E65"/>
    <w:rsid w:val="00DE0A5B"/>
    <w:rsid w:val="00DE0ED3"/>
    <w:rsid w:val="00DE13CB"/>
    <w:rsid w:val="00DE31EB"/>
    <w:rsid w:val="00DE3770"/>
    <w:rsid w:val="00DE42F1"/>
    <w:rsid w:val="00DE4537"/>
    <w:rsid w:val="00DE4C48"/>
    <w:rsid w:val="00DE4FFE"/>
    <w:rsid w:val="00DE5778"/>
    <w:rsid w:val="00DE5AC2"/>
    <w:rsid w:val="00DE5DA4"/>
    <w:rsid w:val="00DE736D"/>
    <w:rsid w:val="00DF0A83"/>
    <w:rsid w:val="00DF1DB0"/>
    <w:rsid w:val="00DF38E5"/>
    <w:rsid w:val="00DF44E2"/>
    <w:rsid w:val="00DF4601"/>
    <w:rsid w:val="00DF4A87"/>
    <w:rsid w:val="00DF5681"/>
    <w:rsid w:val="00DF5936"/>
    <w:rsid w:val="00DF62A2"/>
    <w:rsid w:val="00DF6832"/>
    <w:rsid w:val="00DF75C3"/>
    <w:rsid w:val="00DF7E97"/>
    <w:rsid w:val="00E00A62"/>
    <w:rsid w:val="00E014ED"/>
    <w:rsid w:val="00E02DC3"/>
    <w:rsid w:val="00E0318D"/>
    <w:rsid w:val="00E036FE"/>
    <w:rsid w:val="00E04444"/>
    <w:rsid w:val="00E0492B"/>
    <w:rsid w:val="00E04D12"/>
    <w:rsid w:val="00E06128"/>
    <w:rsid w:val="00E06F2C"/>
    <w:rsid w:val="00E0765A"/>
    <w:rsid w:val="00E1061D"/>
    <w:rsid w:val="00E10C6F"/>
    <w:rsid w:val="00E11360"/>
    <w:rsid w:val="00E11F0F"/>
    <w:rsid w:val="00E12DC7"/>
    <w:rsid w:val="00E12FAF"/>
    <w:rsid w:val="00E133B3"/>
    <w:rsid w:val="00E13899"/>
    <w:rsid w:val="00E14C29"/>
    <w:rsid w:val="00E14F07"/>
    <w:rsid w:val="00E15E2D"/>
    <w:rsid w:val="00E16807"/>
    <w:rsid w:val="00E169DA"/>
    <w:rsid w:val="00E16B66"/>
    <w:rsid w:val="00E16F97"/>
    <w:rsid w:val="00E172E4"/>
    <w:rsid w:val="00E17C05"/>
    <w:rsid w:val="00E17C39"/>
    <w:rsid w:val="00E2008A"/>
    <w:rsid w:val="00E2049E"/>
    <w:rsid w:val="00E218FE"/>
    <w:rsid w:val="00E21C67"/>
    <w:rsid w:val="00E21D36"/>
    <w:rsid w:val="00E21DD0"/>
    <w:rsid w:val="00E24164"/>
    <w:rsid w:val="00E24F6A"/>
    <w:rsid w:val="00E30D8C"/>
    <w:rsid w:val="00E314A6"/>
    <w:rsid w:val="00E3163C"/>
    <w:rsid w:val="00E32FC2"/>
    <w:rsid w:val="00E337FF"/>
    <w:rsid w:val="00E3483B"/>
    <w:rsid w:val="00E37397"/>
    <w:rsid w:val="00E3772F"/>
    <w:rsid w:val="00E41CAD"/>
    <w:rsid w:val="00E41DC2"/>
    <w:rsid w:val="00E424B0"/>
    <w:rsid w:val="00E42597"/>
    <w:rsid w:val="00E430E4"/>
    <w:rsid w:val="00E451A6"/>
    <w:rsid w:val="00E461A4"/>
    <w:rsid w:val="00E46B9A"/>
    <w:rsid w:val="00E470A3"/>
    <w:rsid w:val="00E47D93"/>
    <w:rsid w:val="00E51104"/>
    <w:rsid w:val="00E51622"/>
    <w:rsid w:val="00E52DC1"/>
    <w:rsid w:val="00E53323"/>
    <w:rsid w:val="00E54087"/>
    <w:rsid w:val="00E56FCC"/>
    <w:rsid w:val="00E576BA"/>
    <w:rsid w:val="00E60BCF"/>
    <w:rsid w:val="00E6198E"/>
    <w:rsid w:val="00E62BE1"/>
    <w:rsid w:val="00E62CFA"/>
    <w:rsid w:val="00E635F8"/>
    <w:rsid w:val="00E63DDE"/>
    <w:rsid w:val="00E64554"/>
    <w:rsid w:val="00E64BB4"/>
    <w:rsid w:val="00E652A8"/>
    <w:rsid w:val="00E65EF3"/>
    <w:rsid w:val="00E66016"/>
    <w:rsid w:val="00E6608B"/>
    <w:rsid w:val="00E67064"/>
    <w:rsid w:val="00E677C6"/>
    <w:rsid w:val="00E677C8"/>
    <w:rsid w:val="00E6794C"/>
    <w:rsid w:val="00E67CB9"/>
    <w:rsid w:val="00E70DA5"/>
    <w:rsid w:val="00E71050"/>
    <w:rsid w:val="00E7128A"/>
    <w:rsid w:val="00E7155A"/>
    <w:rsid w:val="00E72239"/>
    <w:rsid w:val="00E72736"/>
    <w:rsid w:val="00E72F9C"/>
    <w:rsid w:val="00E76EAC"/>
    <w:rsid w:val="00E77623"/>
    <w:rsid w:val="00E80BA3"/>
    <w:rsid w:val="00E81386"/>
    <w:rsid w:val="00E81806"/>
    <w:rsid w:val="00E81CD2"/>
    <w:rsid w:val="00E82837"/>
    <w:rsid w:val="00E82A93"/>
    <w:rsid w:val="00E8307E"/>
    <w:rsid w:val="00E839E0"/>
    <w:rsid w:val="00E84D90"/>
    <w:rsid w:val="00E84EB9"/>
    <w:rsid w:val="00E8511A"/>
    <w:rsid w:val="00E85BD8"/>
    <w:rsid w:val="00E86121"/>
    <w:rsid w:val="00E86A0E"/>
    <w:rsid w:val="00E87FC3"/>
    <w:rsid w:val="00E90366"/>
    <w:rsid w:val="00E91A72"/>
    <w:rsid w:val="00E92727"/>
    <w:rsid w:val="00E92755"/>
    <w:rsid w:val="00E92A13"/>
    <w:rsid w:val="00E9413C"/>
    <w:rsid w:val="00E94404"/>
    <w:rsid w:val="00E94466"/>
    <w:rsid w:val="00E94CB8"/>
    <w:rsid w:val="00E95322"/>
    <w:rsid w:val="00E957DF"/>
    <w:rsid w:val="00E97AAD"/>
    <w:rsid w:val="00EA03CD"/>
    <w:rsid w:val="00EA0CB8"/>
    <w:rsid w:val="00EA20EF"/>
    <w:rsid w:val="00EA214A"/>
    <w:rsid w:val="00EA2396"/>
    <w:rsid w:val="00EA3FD5"/>
    <w:rsid w:val="00EA420E"/>
    <w:rsid w:val="00EA5111"/>
    <w:rsid w:val="00EA5DCE"/>
    <w:rsid w:val="00EA7841"/>
    <w:rsid w:val="00EA7921"/>
    <w:rsid w:val="00EA7ABE"/>
    <w:rsid w:val="00EA7D24"/>
    <w:rsid w:val="00EB1681"/>
    <w:rsid w:val="00EB19C0"/>
    <w:rsid w:val="00EB29E7"/>
    <w:rsid w:val="00EB35E0"/>
    <w:rsid w:val="00EB3CDD"/>
    <w:rsid w:val="00EB3ECC"/>
    <w:rsid w:val="00EB5033"/>
    <w:rsid w:val="00EB62AC"/>
    <w:rsid w:val="00EB6A13"/>
    <w:rsid w:val="00EC0CA3"/>
    <w:rsid w:val="00EC1112"/>
    <w:rsid w:val="00EC2B9C"/>
    <w:rsid w:val="00EC369F"/>
    <w:rsid w:val="00EC4D67"/>
    <w:rsid w:val="00EC4F83"/>
    <w:rsid w:val="00EC5628"/>
    <w:rsid w:val="00EC583A"/>
    <w:rsid w:val="00EC5933"/>
    <w:rsid w:val="00EC5E12"/>
    <w:rsid w:val="00EC5E32"/>
    <w:rsid w:val="00ED0152"/>
    <w:rsid w:val="00ED030D"/>
    <w:rsid w:val="00ED0ABA"/>
    <w:rsid w:val="00ED1738"/>
    <w:rsid w:val="00ED219A"/>
    <w:rsid w:val="00ED252B"/>
    <w:rsid w:val="00ED28C9"/>
    <w:rsid w:val="00ED2A48"/>
    <w:rsid w:val="00ED473C"/>
    <w:rsid w:val="00ED49AB"/>
    <w:rsid w:val="00ED4C57"/>
    <w:rsid w:val="00ED4E2F"/>
    <w:rsid w:val="00ED6C7C"/>
    <w:rsid w:val="00ED6F61"/>
    <w:rsid w:val="00EE1016"/>
    <w:rsid w:val="00EE1CB7"/>
    <w:rsid w:val="00EE1F00"/>
    <w:rsid w:val="00EE2AD3"/>
    <w:rsid w:val="00EE4585"/>
    <w:rsid w:val="00EE5129"/>
    <w:rsid w:val="00EE53D7"/>
    <w:rsid w:val="00EE5851"/>
    <w:rsid w:val="00EE5BC1"/>
    <w:rsid w:val="00EE6533"/>
    <w:rsid w:val="00EE6EEA"/>
    <w:rsid w:val="00EF05D3"/>
    <w:rsid w:val="00EF16D5"/>
    <w:rsid w:val="00EF1EA2"/>
    <w:rsid w:val="00EF21E7"/>
    <w:rsid w:val="00EF2404"/>
    <w:rsid w:val="00EF2C34"/>
    <w:rsid w:val="00EF31EE"/>
    <w:rsid w:val="00EF386A"/>
    <w:rsid w:val="00EF3D33"/>
    <w:rsid w:val="00EF444A"/>
    <w:rsid w:val="00EF45C6"/>
    <w:rsid w:val="00EF4ADC"/>
    <w:rsid w:val="00EF4B5E"/>
    <w:rsid w:val="00F002E4"/>
    <w:rsid w:val="00F01680"/>
    <w:rsid w:val="00F02768"/>
    <w:rsid w:val="00F02DDE"/>
    <w:rsid w:val="00F03D2A"/>
    <w:rsid w:val="00F03D3C"/>
    <w:rsid w:val="00F04FB6"/>
    <w:rsid w:val="00F06CC1"/>
    <w:rsid w:val="00F074C7"/>
    <w:rsid w:val="00F075B8"/>
    <w:rsid w:val="00F10150"/>
    <w:rsid w:val="00F1022A"/>
    <w:rsid w:val="00F107ED"/>
    <w:rsid w:val="00F1114B"/>
    <w:rsid w:val="00F11D4A"/>
    <w:rsid w:val="00F122A4"/>
    <w:rsid w:val="00F12E80"/>
    <w:rsid w:val="00F15238"/>
    <w:rsid w:val="00F1565F"/>
    <w:rsid w:val="00F161B5"/>
    <w:rsid w:val="00F1660D"/>
    <w:rsid w:val="00F166BC"/>
    <w:rsid w:val="00F1717E"/>
    <w:rsid w:val="00F17E88"/>
    <w:rsid w:val="00F17F77"/>
    <w:rsid w:val="00F20FC7"/>
    <w:rsid w:val="00F23790"/>
    <w:rsid w:val="00F24B46"/>
    <w:rsid w:val="00F24BFF"/>
    <w:rsid w:val="00F261AF"/>
    <w:rsid w:val="00F30C70"/>
    <w:rsid w:val="00F3143A"/>
    <w:rsid w:val="00F33D1D"/>
    <w:rsid w:val="00F40160"/>
    <w:rsid w:val="00F401C7"/>
    <w:rsid w:val="00F40337"/>
    <w:rsid w:val="00F4046E"/>
    <w:rsid w:val="00F414D8"/>
    <w:rsid w:val="00F41890"/>
    <w:rsid w:val="00F43DBB"/>
    <w:rsid w:val="00F44C8C"/>
    <w:rsid w:val="00F44CB9"/>
    <w:rsid w:val="00F45F24"/>
    <w:rsid w:val="00F46C65"/>
    <w:rsid w:val="00F4712F"/>
    <w:rsid w:val="00F51474"/>
    <w:rsid w:val="00F51A8F"/>
    <w:rsid w:val="00F51C9F"/>
    <w:rsid w:val="00F528C4"/>
    <w:rsid w:val="00F53804"/>
    <w:rsid w:val="00F541E5"/>
    <w:rsid w:val="00F54A56"/>
    <w:rsid w:val="00F54D9F"/>
    <w:rsid w:val="00F578AF"/>
    <w:rsid w:val="00F57E66"/>
    <w:rsid w:val="00F60546"/>
    <w:rsid w:val="00F605FA"/>
    <w:rsid w:val="00F6319F"/>
    <w:rsid w:val="00F63899"/>
    <w:rsid w:val="00F63F3A"/>
    <w:rsid w:val="00F647C8"/>
    <w:rsid w:val="00F65B54"/>
    <w:rsid w:val="00F7087B"/>
    <w:rsid w:val="00F70CFA"/>
    <w:rsid w:val="00F712B8"/>
    <w:rsid w:val="00F7186D"/>
    <w:rsid w:val="00F71B0A"/>
    <w:rsid w:val="00F71B61"/>
    <w:rsid w:val="00F72A20"/>
    <w:rsid w:val="00F750BB"/>
    <w:rsid w:val="00F7787D"/>
    <w:rsid w:val="00F8047E"/>
    <w:rsid w:val="00F81B6B"/>
    <w:rsid w:val="00F82A47"/>
    <w:rsid w:val="00F8473F"/>
    <w:rsid w:val="00F85E2C"/>
    <w:rsid w:val="00F86193"/>
    <w:rsid w:val="00F875A2"/>
    <w:rsid w:val="00F87E12"/>
    <w:rsid w:val="00F87EBF"/>
    <w:rsid w:val="00F916FA"/>
    <w:rsid w:val="00F9199A"/>
    <w:rsid w:val="00F92B96"/>
    <w:rsid w:val="00F94973"/>
    <w:rsid w:val="00F94F1A"/>
    <w:rsid w:val="00F96D4A"/>
    <w:rsid w:val="00FA06E3"/>
    <w:rsid w:val="00FA0C93"/>
    <w:rsid w:val="00FA2825"/>
    <w:rsid w:val="00FA3268"/>
    <w:rsid w:val="00FA3F3B"/>
    <w:rsid w:val="00FA4140"/>
    <w:rsid w:val="00FA4B72"/>
    <w:rsid w:val="00FA5A27"/>
    <w:rsid w:val="00FA7B83"/>
    <w:rsid w:val="00FA7D5C"/>
    <w:rsid w:val="00FA7E60"/>
    <w:rsid w:val="00FB02F6"/>
    <w:rsid w:val="00FB0AEA"/>
    <w:rsid w:val="00FB141A"/>
    <w:rsid w:val="00FB23B7"/>
    <w:rsid w:val="00FB5872"/>
    <w:rsid w:val="00FB6A4D"/>
    <w:rsid w:val="00FB6FBE"/>
    <w:rsid w:val="00FB71D4"/>
    <w:rsid w:val="00FB7D77"/>
    <w:rsid w:val="00FC00A3"/>
    <w:rsid w:val="00FC20EF"/>
    <w:rsid w:val="00FC2B66"/>
    <w:rsid w:val="00FC333A"/>
    <w:rsid w:val="00FC41C0"/>
    <w:rsid w:val="00FC49A8"/>
    <w:rsid w:val="00FC4BA2"/>
    <w:rsid w:val="00FC6009"/>
    <w:rsid w:val="00FC6BEC"/>
    <w:rsid w:val="00FC6D2D"/>
    <w:rsid w:val="00FC7470"/>
    <w:rsid w:val="00FC7589"/>
    <w:rsid w:val="00FC7813"/>
    <w:rsid w:val="00FD2C95"/>
    <w:rsid w:val="00FD3A72"/>
    <w:rsid w:val="00FD4B1F"/>
    <w:rsid w:val="00FD4F16"/>
    <w:rsid w:val="00FD5422"/>
    <w:rsid w:val="00FD700B"/>
    <w:rsid w:val="00FD7D5F"/>
    <w:rsid w:val="00FD7FE3"/>
    <w:rsid w:val="00FE07B4"/>
    <w:rsid w:val="00FE0CF4"/>
    <w:rsid w:val="00FE1673"/>
    <w:rsid w:val="00FE195A"/>
    <w:rsid w:val="00FE2844"/>
    <w:rsid w:val="00FE2AFA"/>
    <w:rsid w:val="00FE2E0F"/>
    <w:rsid w:val="00FE2FD2"/>
    <w:rsid w:val="00FE5E42"/>
    <w:rsid w:val="00FE6056"/>
    <w:rsid w:val="00FE6078"/>
    <w:rsid w:val="00FE72ED"/>
    <w:rsid w:val="00FE767B"/>
    <w:rsid w:val="00FE76F9"/>
    <w:rsid w:val="00FE7DAC"/>
    <w:rsid w:val="00FF2309"/>
    <w:rsid w:val="00FF2D96"/>
    <w:rsid w:val="00FF5041"/>
    <w:rsid w:val="00FF5240"/>
    <w:rsid w:val="00FF6B0E"/>
    <w:rsid w:val="00FF6B5B"/>
    <w:rsid w:val="00FF71D1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7495F"/>
  <w15:docId w15:val="{2A43B6D0-585F-45D4-8622-C7ED929B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5D72"/>
  </w:style>
  <w:style w:type="paragraph" w:styleId="1">
    <w:name w:val="heading 1"/>
    <w:basedOn w:val="a"/>
    <w:next w:val="a"/>
    <w:link w:val="10"/>
    <w:qFormat/>
    <w:rsid w:val="00305D72"/>
    <w:pPr>
      <w:keepNext/>
      <w:suppressAutoHyphens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305D72"/>
    <w:pPr>
      <w:keepNext/>
      <w:suppressAutoHyphens/>
      <w:jc w:val="center"/>
      <w:outlineLvl w:val="1"/>
    </w:pPr>
    <w:rPr>
      <w:sz w:val="24"/>
    </w:rPr>
  </w:style>
  <w:style w:type="paragraph" w:styleId="5">
    <w:name w:val="heading 5"/>
    <w:basedOn w:val="a"/>
    <w:next w:val="a"/>
    <w:link w:val="50"/>
    <w:qFormat/>
    <w:rsid w:val="00305D72"/>
    <w:pPr>
      <w:keepNext/>
      <w:suppressAutoHyphens/>
      <w:jc w:val="center"/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5D72"/>
    <w:rPr>
      <w:sz w:val="28"/>
    </w:rPr>
  </w:style>
  <w:style w:type="character" w:customStyle="1" w:styleId="20">
    <w:name w:val="Заголовок 2 Знак"/>
    <w:basedOn w:val="a0"/>
    <w:link w:val="2"/>
    <w:rsid w:val="00305D72"/>
    <w:rPr>
      <w:sz w:val="24"/>
    </w:rPr>
  </w:style>
  <w:style w:type="character" w:customStyle="1" w:styleId="50">
    <w:name w:val="Заголовок 5 Знак"/>
    <w:basedOn w:val="a0"/>
    <w:link w:val="5"/>
    <w:rsid w:val="00305D72"/>
    <w:rPr>
      <w:b/>
      <w:bCs/>
      <w:sz w:val="22"/>
    </w:rPr>
  </w:style>
  <w:style w:type="paragraph" w:styleId="a3">
    <w:name w:val="Title"/>
    <w:basedOn w:val="a"/>
    <w:next w:val="a"/>
    <w:link w:val="a4"/>
    <w:qFormat/>
    <w:rsid w:val="00305D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305D7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No Spacing"/>
    <w:link w:val="a6"/>
    <w:uiPriority w:val="1"/>
    <w:qFormat/>
    <w:rsid w:val="00305D72"/>
    <w:pPr>
      <w:jc w:val="righ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05B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05BC6"/>
    <w:pPr>
      <w:widowControl w:val="0"/>
      <w:autoSpaceDE w:val="0"/>
      <w:autoSpaceDN w:val="0"/>
      <w:adjustRightInd w:val="0"/>
    </w:pPr>
    <w:rPr>
      <w:b/>
      <w:bCs/>
    </w:rPr>
  </w:style>
  <w:style w:type="paragraph" w:styleId="a7">
    <w:name w:val="header"/>
    <w:basedOn w:val="a"/>
    <w:link w:val="a8"/>
    <w:uiPriority w:val="99"/>
    <w:unhideWhenUsed/>
    <w:rsid w:val="001D0F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D0F12"/>
  </w:style>
  <w:style w:type="paragraph" w:styleId="a9">
    <w:name w:val="footer"/>
    <w:basedOn w:val="a"/>
    <w:link w:val="aa"/>
    <w:uiPriority w:val="99"/>
    <w:unhideWhenUsed/>
    <w:rsid w:val="001D0F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D0F12"/>
  </w:style>
  <w:style w:type="paragraph" w:customStyle="1" w:styleId="Style1">
    <w:name w:val="Style1"/>
    <w:basedOn w:val="a"/>
    <w:uiPriority w:val="99"/>
    <w:rsid w:val="00392B4F"/>
    <w:pPr>
      <w:widowControl w:val="0"/>
      <w:autoSpaceDE w:val="0"/>
      <w:autoSpaceDN w:val="0"/>
      <w:adjustRightInd w:val="0"/>
      <w:spacing w:line="626" w:lineRule="exact"/>
      <w:jc w:val="center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392B4F"/>
    <w:rPr>
      <w:rFonts w:ascii="Times New Roman" w:hAnsi="Times New Roman" w:cs="Times New Roman" w:hint="default"/>
      <w:b/>
      <w:bCs/>
      <w:sz w:val="26"/>
      <w:szCs w:val="26"/>
    </w:rPr>
  </w:style>
  <w:style w:type="paragraph" w:styleId="ab">
    <w:name w:val="List Paragraph"/>
    <w:basedOn w:val="a"/>
    <w:uiPriority w:val="34"/>
    <w:qFormat/>
    <w:rsid w:val="00DE3770"/>
    <w:pPr>
      <w:ind w:left="720"/>
      <w:contextualSpacing/>
    </w:pPr>
  </w:style>
  <w:style w:type="paragraph" w:styleId="ac">
    <w:name w:val="Body Text"/>
    <w:basedOn w:val="a"/>
    <w:link w:val="ad"/>
    <w:rsid w:val="006532BE"/>
    <w:rPr>
      <w:b/>
      <w:bCs/>
      <w:sz w:val="24"/>
      <w:szCs w:val="24"/>
    </w:rPr>
  </w:style>
  <w:style w:type="character" w:customStyle="1" w:styleId="ad">
    <w:name w:val="Основной текст Знак"/>
    <w:basedOn w:val="a0"/>
    <w:link w:val="ac"/>
    <w:rsid w:val="006532BE"/>
    <w:rPr>
      <w:b/>
      <w:bCs/>
      <w:sz w:val="24"/>
      <w:szCs w:val="24"/>
    </w:rPr>
  </w:style>
  <w:style w:type="paragraph" w:styleId="ae">
    <w:name w:val="Normal (Web)"/>
    <w:basedOn w:val="a"/>
    <w:rsid w:val="006532BE"/>
    <w:rPr>
      <w:sz w:val="24"/>
      <w:szCs w:val="24"/>
    </w:rPr>
  </w:style>
  <w:style w:type="character" w:customStyle="1" w:styleId="a6">
    <w:name w:val="Без интервала Знак"/>
    <w:link w:val="a5"/>
    <w:uiPriority w:val="1"/>
    <w:locked/>
    <w:rsid w:val="00B92D20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4B3DC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25A95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5A95"/>
    <w:rPr>
      <w:rFonts w:ascii="Tahoma" w:hAnsi="Tahoma"/>
      <w:sz w:val="16"/>
      <w:szCs w:val="16"/>
    </w:rPr>
  </w:style>
  <w:style w:type="character" w:styleId="af1">
    <w:name w:val="Hyperlink"/>
    <w:basedOn w:val="a0"/>
    <w:uiPriority w:val="99"/>
    <w:unhideWhenUsed/>
    <w:rsid w:val="002932F9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F92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uiPriority w:val="99"/>
    <w:rsid w:val="003046DC"/>
    <w:pPr>
      <w:widowControl w:val="0"/>
      <w:suppressAutoHyphens/>
      <w:autoSpaceDE w:val="0"/>
      <w:spacing w:line="300" w:lineRule="auto"/>
    </w:pPr>
    <w:rPr>
      <w:rFonts w:eastAsia="Arial"/>
      <w:b/>
      <w:bCs/>
      <w:sz w:val="28"/>
      <w:szCs w:val="28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0ABF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C47C36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1A4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CC929-1FBB-41F8-AB27-CA3D0F9B6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2412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16135</CharactersWithSpaces>
  <SharedDoc>false</SharedDoc>
  <HLinks>
    <vt:vector size="54" baseType="variant">
      <vt:variant>
        <vt:i4>6553662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consultantplus://offline/ref=2C69E2858C4C65B810ED2DD260DC98D06A181F9BE8BAD4C3F04CE36A5D4DB6F555XBJ</vt:lpwstr>
      </vt:variant>
      <vt:variant>
        <vt:lpwstr/>
      </vt:variant>
      <vt:variant>
        <vt:i4>6160479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consultantplus://offline/ref=2C69E2858C4C65B810ED2DD260DC98D06A181F9BE8B5DEC5F84CE36A5D4DB6F55B8BF152743EC74BA824D352X7J</vt:lpwstr>
      </vt:variant>
      <vt:variant>
        <vt:lpwstr/>
      </vt:variant>
      <vt:variant>
        <vt:i4>6553653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consultantplus://offline/ref=2C69E2858C4C65B810ED2DD260DC98D06A181F9BE8B5DEC5F84CE36A5D4DB6F555XBJ</vt:lpwstr>
      </vt:variant>
      <vt:variant>
        <vt:lpwstr/>
      </vt:variant>
      <vt:variant>
        <vt:i4>5373963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consultantplus://offline/ref=2C69E2858C4C65B810ED33DF76B0CFDF6D134692ECB5DD94A513B8370A54X4J</vt:lpwstr>
      </vt:variant>
      <vt:variant>
        <vt:lpwstr/>
      </vt:variant>
      <vt:variant>
        <vt:i4>6160388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consultantplus://offline/ref=2C69E2858C4C65B810ED2DD260DC98D06A181F9BE9B7DEC4FA4CE36A5D4DB6F55B8BF152743EC74BA826D052X6J</vt:lpwstr>
      </vt:variant>
      <vt:variant>
        <vt:lpwstr/>
      </vt:variant>
      <vt:variant>
        <vt:i4>6160475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consultantplus://offline/ref=2C69E2858C4C65B810ED2DD260DC98D06A181F9BE9B7DFC3F94CE36A5D4DB6F55B8BF152743EC74BA826D052X5J</vt:lpwstr>
      </vt:variant>
      <vt:variant>
        <vt:lpwstr/>
      </vt:variant>
      <vt:variant>
        <vt:i4>6553711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consultantplus://offline/ref=2C69E2858C4C65B810ED2DD260DC98D06A181F9BE8B6DEC0FD4CE36A5D4DB6F555XBJ</vt:lpwstr>
      </vt:variant>
      <vt:variant>
        <vt:lpwstr/>
      </vt:variant>
      <vt:variant>
        <vt:i4>6553711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consultantplus://offline/ref=2C69E2858C4C65B810ED2DD260DC98D06A181F9BE8B6DEC0FD4CE36A5D4DB6F555XBJ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consultantplus://offline/ref=2C69E2858C4C65B810ED2DD260DC98D06A181F9BE9B7DEC4FA4CE36A5D4DB6F55B8BF152743EC74BA826D052X7J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MarkovaES</dc:creator>
  <cp:lastModifiedBy>Толокнова К.В.</cp:lastModifiedBy>
  <cp:revision>12</cp:revision>
  <cp:lastPrinted>2026-10-20T09:26:00Z</cp:lastPrinted>
  <dcterms:created xsi:type="dcterms:W3CDTF">2026-10-19T09:12:00Z</dcterms:created>
  <dcterms:modified xsi:type="dcterms:W3CDTF">2026-10-23T06:40:00Z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b41b8af0-97e0-403b-9df4-6bfff6f02223</vt:lpwstr>
  </property>
</Properties>
</file>