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9D0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F703D50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FECCDD9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1AA1E8FB" w14:textId="3E8FCECF" w:rsidR="003128B4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DC8">
        <w:rPr>
          <w:rFonts w:ascii="Times New Roman" w:hAnsi="Times New Roman" w:cs="Times New Roman"/>
          <w:sz w:val="28"/>
          <w:szCs w:val="28"/>
        </w:rPr>
        <w:t>10.06.2014 №</w:t>
      </w:r>
      <w:r>
        <w:rPr>
          <w:rFonts w:ascii="Times New Roman" w:hAnsi="Times New Roman" w:cs="Times New Roman"/>
          <w:sz w:val="28"/>
          <w:szCs w:val="28"/>
        </w:rPr>
        <w:t xml:space="preserve"> 145</w:t>
      </w:r>
    </w:p>
    <w:p w14:paraId="5073B548" w14:textId="77777777" w:rsidR="003128B4" w:rsidRPr="006D1742" w:rsidRDefault="003128B4" w:rsidP="003128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1FE6BAB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7530CD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РЕЕСТР</w:t>
      </w:r>
    </w:p>
    <w:p w14:paraId="62DDEC5C" w14:textId="77777777" w:rsidR="003128B4" w:rsidRPr="006D1742" w:rsidRDefault="003128B4" w:rsidP="0031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1742">
        <w:rPr>
          <w:rFonts w:ascii="Times New Roman" w:hAnsi="Times New Roman" w:cs="Times New Roman"/>
          <w:sz w:val="28"/>
          <w:szCs w:val="28"/>
        </w:rPr>
        <w:t>покупателей (хозяйствующих субъектов) по договорам поставки в рамках централизованной поставки                         продукции (товаров) для муниципального образования Ханты-Мансийский район</w:t>
      </w:r>
    </w:p>
    <w:p w14:paraId="76C165A0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126"/>
        <w:gridCol w:w="2977"/>
        <w:gridCol w:w="3119"/>
        <w:gridCol w:w="1559"/>
        <w:gridCol w:w="1530"/>
        <w:gridCol w:w="1560"/>
      </w:tblGrid>
      <w:tr w:rsidR="003128B4" w:rsidRPr="0034060D" w14:paraId="0E674B53" w14:textId="77777777" w:rsidTr="00482BE8">
        <w:trPr>
          <w:trHeight w:val="199"/>
        </w:trPr>
        <w:tc>
          <w:tcPr>
            <w:tcW w:w="421" w:type="dxa"/>
            <w:vMerge w:val="restart"/>
            <w:shd w:val="clear" w:color="000000" w:fill="auto"/>
          </w:tcPr>
          <w:p w14:paraId="7464B404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417" w:type="dxa"/>
            <w:vMerge w:val="restart"/>
            <w:shd w:val="clear" w:color="000000" w:fill="auto"/>
          </w:tcPr>
          <w:p w14:paraId="565AF842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№ реестровой записи, дата </w:t>
            </w:r>
            <w:proofErr w:type="gramStart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включения  сведений</w:t>
            </w:r>
            <w:proofErr w:type="gramEnd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 реестр</w:t>
            </w:r>
          </w:p>
        </w:tc>
        <w:tc>
          <w:tcPr>
            <w:tcW w:w="8222" w:type="dxa"/>
            <w:gridSpan w:val="3"/>
            <w:shd w:val="clear" w:color="000000" w:fill="auto"/>
          </w:tcPr>
          <w:p w14:paraId="7AF2F11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покупателях (хозяйствующих субъектах)</w:t>
            </w:r>
          </w:p>
        </w:tc>
        <w:tc>
          <w:tcPr>
            <w:tcW w:w="4649" w:type="dxa"/>
            <w:gridSpan w:val="3"/>
            <w:shd w:val="clear" w:color="000000" w:fill="auto"/>
          </w:tcPr>
          <w:p w14:paraId="5517D586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Сведения о предоставлении поддержки</w:t>
            </w:r>
          </w:p>
        </w:tc>
      </w:tr>
      <w:tr w:rsidR="003128B4" w:rsidRPr="0034060D" w14:paraId="612965FE" w14:textId="77777777" w:rsidTr="00482BE8">
        <w:tc>
          <w:tcPr>
            <w:tcW w:w="421" w:type="dxa"/>
            <w:vMerge/>
            <w:shd w:val="clear" w:color="000000" w:fill="auto"/>
          </w:tcPr>
          <w:p w14:paraId="2BC17A3B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  <w:shd w:val="clear" w:color="000000" w:fill="auto"/>
          </w:tcPr>
          <w:p w14:paraId="387B036C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shd w:val="clear" w:color="000000" w:fill="auto"/>
          </w:tcPr>
          <w:p w14:paraId="623F25D7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юридического лица </w:t>
            </w:r>
          </w:p>
        </w:tc>
        <w:tc>
          <w:tcPr>
            <w:tcW w:w="2977" w:type="dxa"/>
            <w:shd w:val="clear" w:color="000000" w:fill="auto"/>
          </w:tcPr>
          <w:p w14:paraId="2B9BA09E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почтовый адрес (место нахождения) постоянно действующего исполнительного органа юридического лица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получателя поддержки</w:t>
            </w:r>
          </w:p>
        </w:tc>
        <w:tc>
          <w:tcPr>
            <w:tcW w:w="3119" w:type="dxa"/>
            <w:shd w:val="clear" w:color="000000" w:fill="auto"/>
          </w:tcPr>
          <w:p w14:paraId="0C6D9C6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1559" w:type="dxa"/>
            <w:shd w:val="clear" w:color="000000" w:fill="auto"/>
          </w:tcPr>
          <w:p w14:paraId="6414D39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вид поддержки</w:t>
            </w:r>
          </w:p>
        </w:tc>
        <w:tc>
          <w:tcPr>
            <w:tcW w:w="1530" w:type="dxa"/>
            <w:shd w:val="clear" w:color="000000" w:fill="auto"/>
          </w:tcPr>
          <w:p w14:paraId="0E05EAA0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размер поддержки  </w:t>
            </w:r>
            <w:proofErr w:type="gramStart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 xml:space="preserve">   (</w:t>
            </w:r>
            <w:proofErr w:type="gramEnd"/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рублей)</w:t>
            </w:r>
          </w:p>
        </w:tc>
        <w:tc>
          <w:tcPr>
            <w:tcW w:w="1560" w:type="dxa"/>
            <w:shd w:val="clear" w:color="000000" w:fill="auto"/>
          </w:tcPr>
          <w:p w14:paraId="1406BA65" w14:textId="77777777" w:rsidR="003128B4" w:rsidRPr="0034060D" w:rsidRDefault="003128B4" w:rsidP="000B31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060D">
              <w:rPr>
                <w:rFonts w:ascii="Times New Roman" w:hAnsi="Times New Roman" w:cs="Times New Roman"/>
                <w:sz w:val="25"/>
                <w:szCs w:val="25"/>
              </w:rPr>
              <w:t>срок оказания поддержки</w:t>
            </w:r>
          </w:p>
        </w:tc>
      </w:tr>
      <w:tr w:rsidR="003128B4" w:rsidRPr="0034060D" w14:paraId="55AEE016" w14:textId="77777777" w:rsidTr="00482BE8">
        <w:tc>
          <w:tcPr>
            <w:tcW w:w="421" w:type="dxa"/>
            <w:shd w:val="clear" w:color="000000" w:fill="auto"/>
          </w:tcPr>
          <w:p w14:paraId="0C3AAF0C" w14:textId="5749C3A5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000000" w:fill="auto"/>
          </w:tcPr>
          <w:p w14:paraId="425A16CE" w14:textId="2F4158F7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 w:rsidR="00271C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71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auto"/>
          </w:tcPr>
          <w:p w14:paraId="1529C690" w14:textId="0F178A6C" w:rsidR="003128B4" w:rsidRPr="00F719B8" w:rsidRDefault="000F2446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8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«ЖЭК-3» Ханты-Мансийского района</w:t>
            </w:r>
          </w:p>
        </w:tc>
        <w:tc>
          <w:tcPr>
            <w:tcW w:w="2977" w:type="dxa"/>
            <w:shd w:val="clear" w:color="000000" w:fill="auto"/>
          </w:tcPr>
          <w:p w14:paraId="7EB34119" w14:textId="27F6526F" w:rsidR="003128B4" w:rsidRPr="00F719B8" w:rsidRDefault="00F719B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Ханты-Мансийск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округ-Югр</w:t>
            </w:r>
            <w:r w:rsidR="00935A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D0B">
              <w:rPr>
                <w:rFonts w:ascii="Times New Roman" w:hAnsi="Times New Roman" w:cs="Times New Roman"/>
                <w:sz w:val="24"/>
                <w:szCs w:val="24"/>
              </w:rPr>
              <w:t xml:space="preserve"> г. Ханты-Мансийск, ул. Боровая, д.9</w:t>
            </w:r>
          </w:p>
        </w:tc>
        <w:tc>
          <w:tcPr>
            <w:tcW w:w="3119" w:type="dxa"/>
            <w:shd w:val="clear" w:color="000000" w:fill="auto"/>
          </w:tcPr>
          <w:p w14:paraId="3DD56487" w14:textId="3CC3AC5B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1028600513545</w:t>
            </w:r>
          </w:p>
        </w:tc>
        <w:tc>
          <w:tcPr>
            <w:tcW w:w="1559" w:type="dxa"/>
            <w:shd w:val="clear" w:color="000000" w:fill="auto"/>
          </w:tcPr>
          <w:p w14:paraId="3E7E600A" w14:textId="2FC529B1" w:rsidR="003128B4" w:rsidRPr="00F719B8" w:rsidRDefault="00482BE8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кредит</w:t>
            </w:r>
          </w:p>
        </w:tc>
        <w:tc>
          <w:tcPr>
            <w:tcW w:w="1530" w:type="dxa"/>
            <w:shd w:val="clear" w:color="000000" w:fill="auto"/>
          </w:tcPr>
          <w:p w14:paraId="11374709" w14:textId="050D246A" w:rsidR="003128B4" w:rsidRPr="00F719B8" w:rsidRDefault="00271CA3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251 857 810,62</w:t>
            </w:r>
          </w:p>
        </w:tc>
        <w:tc>
          <w:tcPr>
            <w:tcW w:w="1560" w:type="dxa"/>
            <w:shd w:val="clear" w:color="000000" w:fill="auto"/>
          </w:tcPr>
          <w:p w14:paraId="10ACF139" w14:textId="6137AC06" w:rsidR="003128B4" w:rsidRPr="00F719B8" w:rsidRDefault="008A019C" w:rsidP="00446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271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0D797AA" w14:textId="77777777" w:rsidR="003128B4" w:rsidRDefault="003128B4" w:rsidP="003128B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5"/>
          <w:szCs w:val="25"/>
        </w:rPr>
      </w:pPr>
    </w:p>
    <w:p w14:paraId="6DC26B15" w14:textId="77777777" w:rsidR="003128B4" w:rsidRDefault="003128B4"/>
    <w:sectPr w:rsidR="003128B4" w:rsidSect="00312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B4"/>
    <w:rsid w:val="000F2446"/>
    <w:rsid w:val="00271CA3"/>
    <w:rsid w:val="003128B4"/>
    <w:rsid w:val="00446B49"/>
    <w:rsid w:val="00482BE8"/>
    <w:rsid w:val="00727DC8"/>
    <w:rsid w:val="00744613"/>
    <w:rsid w:val="008A019C"/>
    <w:rsid w:val="008C6D0B"/>
    <w:rsid w:val="00935AFF"/>
    <w:rsid w:val="00F7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64C"/>
  <w15:chartTrackingRefBased/>
  <w15:docId w15:val="{871C403E-5BF4-42A6-80F4-B742B78E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2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Переходова</dc:creator>
  <cp:keywords/>
  <dc:description/>
  <cp:lastModifiedBy>Наталья Переходова</cp:lastModifiedBy>
  <cp:revision>7</cp:revision>
  <dcterms:created xsi:type="dcterms:W3CDTF">2023-11-30T06:07:00Z</dcterms:created>
  <dcterms:modified xsi:type="dcterms:W3CDTF">2023-11-30T06:22:00Z</dcterms:modified>
</cp:coreProperties>
</file>