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9811" w:type="dxa"/>
        <w:tblInd w:w="-318" w:type="dxa"/>
        <w:tblLook w:val="04A0" w:firstRow="1" w:lastRow="0" w:firstColumn="1" w:lastColumn="0" w:noHBand="0" w:noVBand="1"/>
      </w:tblPr>
      <w:tblGrid>
        <w:gridCol w:w="636"/>
        <w:gridCol w:w="3646"/>
        <w:gridCol w:w="5529"/>
      </w:tblGrid>
      <w:tr w:rsidR="006221D6" w:rsidTr="006221D6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Пункты алгоритма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Описательная часть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лучшей практики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Pr="00546E39" w:rsidRDefault="00F5119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E39">
              <w:rPr>
                <w:rFonts w:ascii="Times New Roman" w:hAnsi="Times New Roman"/>
                <w:sz w:val="24"/>
                <w:szCs w:val="24"/>
              </w:rPr>
              <w:t>Проведение соревнований по охотничьему биатлону с национальным уклоном на территории Ханты-Мансийского района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Pr="00546E39" w:rsidRDefault="006221D6" w:rsidP="00F5119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Отрасль «</w:t>
            </w:r>
            <w:r w:rsidR="00F51197" w:rsidRPr="0054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спорт»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Инициатор практики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Pr="00546E39" w:rsidRDefault="00F51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E39">
              <w:rPr>
                <w:rFonts w:ascii="Times New Roman" w:hAnsi="Times New Roman"/>
                <w:sz w:val="24"/>
                <w:szCs w:val="24"/>
              </w:rPr>
              <w:t>Община коренных малочисленных народов Севера «Остяко-</w:t>
            </w:r>
            <w:proofErr w:type="spellStart"/>
            <w:r w:rsidRPr="00546E39">
              <w:rPr>
                <w:rFonts w:ascii="Times New Roman" w:hAnsi="Times New Roman"/>
                <w:sz w:val="24"/>
                <w:szCs w:val="24"/>
              </w:rPr>
              <w:t>Вогульск</w:t>
            </w:r>
            <w:proofErr w:type="spellEnd"/>
            <w:r w:rsidR="006221D6" w:rsidRPr="00546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21D6" w:rsidRPr="00546E39" w:rsidRDefault="006221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E39">
              <w:rPr>
                <w:rFonts w:ascii="Times New Roman" w:hAnsi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="00E27AF8" w:rsidRPr="00546E39">
              <w:rPr>
                <w:rFonts w:ascii="Times New Roman" w:hAnsi="Times New Roman"/>
                <w:sz w:val="24"/>
                <w:szCs w:val="24"/>
              </w:rPr>
              <w:t>Охранов</w:t>
            </w:r>
            <w:proofErr w:type="spellEnd"/>
            <w:r w:rsidR="00E27AF8" w:rsidRPr="00546E39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  <w:r w:rsidRPr="00546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21D6" w:rsidRPr="00546E39" w:rsidRDefault="006221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39">
              <w:rPr>
                <w:rFonts w:ascii="Times New Roman" w:hAnsi="Times New Roman"/>
                <w:sz w:val="24"/>
                <w:szCs w:val="24"/>
              </w:rPr>
              <w:t>телефон 8-9</w:t>
            </w:r>
            <w:r w:rsidR="00E27AF8" w:rsidRPr="00546E39">
              <w:rPr>
                <w:rFonts w:ascii="Times New Roman" w:hAnsi="Times New Roman"/>
                <w:sz w:val="24"/>
                <w:szCs w:val="24"/>
              </w:rPr>
              <w:t>50</w:t>
            </w:r>
            <w:r w:rsidRPr="00546E39">
              <w:rPr>
                <w:rFonts w:ascii="Times New Roman" w:hAnsi="Times New Roman"/>
                <w:sz w:val="24"/>
                <w:szCs w:val="24"/>
              </w:rPr>
              <w:t>-</w:t>
            </w:r>
            <w:r w:rsidR="00E27AF8" w:rsidRPr="00546E39">
              <w:rPr>
                <w:rFonts w:ascii="Times New Roman" w:hAnsi="Times New Roman"/>
                <w:sz w:val="24"/>
                <w:szCs w:val="24"/>
              </w:rPr>
              <w:t>500-01-72</w:t>
            </w:r>
          </w:p>
          <w:p w:rsidR="006221D6" w:rsidRPr="00546E39" w:rsidRDefault="006221D6" w:rsidP="00546E3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4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реализации: </w:t>
            </w:r>
            <w:r w:rsidR="00546E39" w:rsidRPr="0054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Ханты-Мансийский</w:t>
            </w:r>
            <w:r w:rsidRPr="0054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546E39" w:rsidRPr="0054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база отдыха «Остяко-</w:t>
            </w:r>
            <w:proofErr w:type="spellStart"/>
            <w:r w:rsidR="00546E39" w:rsidRPr="0054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Вогульск»</w:t>
            </w:r>
            <w:proofErr w:type="spellEnd"/>
          </w:p>
        </w:tc>
      </w:tr>
      <w:tr w:rsidR="006221D6" w:rsidTr="006221D6">
        <w:trPr>
          <w:trHeight w:val="2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и актуальность практики (основание для применения практики)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39" w:rsidRPr="00546E39" w:rsidRDefault="00546E39">
            <w:pPr>
              <w:pStyle w:val="s1"/>
              <w:shd w:val="clear" w:color="auto" w:fill="FFFFFF"/>
              <w:spacing w:before="0" w:beforeAutospacing="0"/>
              <w:jc w:val="both"/>
              <w:rPr>
                <w:lang w:eastAsia="en-US"/>
              </w:rPr>
            </w:pPr>
            <w:r w:rsidRPr="00546E39">
              <w:t>П</w:t>
            </w:r>
            <w:r w:rsidRPr="00546E39">
              <w:t>ропаганда здорового образа жизни</w:t>
            </w:r>
            <w:r w:rsidRPr="00546E39">
              <w:rPr>
                <w:lang w:eastAsia="en-US"/>
              </w:rPr>
              <w:t>;</w:t>
            </w:r>
          </w:p>
          <w:p w:rsidR="00546E39" w:rsidRPr="00546E39" w:rsidRDefault="00546E39" w:rsidP="00546E39">
            <w:pPr>
              <w:pStyle w:val="s1"/>
              <w:shd w:val="clear" w:color="auto" w:fill="FFFFFF"/>
            </w:pPr>
            <w:r w:rsidRPr="00546E39">
              <w:t xml:space="preserve">Привлечение молодежи к занятию спортивной и любительской охотой;                                                                          </w:t>
            </w:r>
          </w:p>
          <w:p w:rsidR="00546E39" w:rsidRPr="00546E39" w:rsidRDefault="00546E39" w:rsidP="00546E39">
            <w:pPr>
              <w:pStyle w:val="s1"/>
              <w:shd w:val="clear" w:color="auto" w:fill="FFFFFF"/>
            </w:pPr>
            <w:r w:rsidRPr="00546E39">
              <w:t>Привлечение коренного населения к традиционной хозяйственной деятельности;</w:t>
            </w:r>
          </w:p>
          <w:p w:rsidR="006221D6" w:rsidRPr="00546E39" w:rsidRDefault="00546E39" w:rsidP="00546E39">
            <w:pPr>
              <w:pStyle w:val="s1"/>
              <w:shd w:val="clear" w:color="auto" w:fill="FFFFFF"/>
            </w:pPr>
            <w:r w:rsidRPr="00546E39">
              <w:t>Развитие внутреннего и въездного туризма.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реализации лучшей практики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B" w:rsidRPr="005A1DA9" w:rsidRDefault="00023B2C" w:rsidP="005C50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A9">
              <w:rPr>
                <w:rFonts w:ascii="Times New Roman" w:hAnsi="Times New Roman"/>
                <w:sz w:val="24"/>
                <w:szCs w:val="24"/>
              </w:rPr>
              <w:t>Проведение соревнований направлено на</w:t>
            </w:r>
            <w:r w:rsidR="005A1DA9" w:rsidRPr="005A1DA9">
              <w:rPr>
                <w:rFonts w:ascii="Times New Roman" w:hAnsi="Times New Roman"/>
                <w:sz w:val="24"/>
                <w:szCs w:val="24"/>
              </w:rPr>
              <w:t xml:space="preserve"> популяризацию</w:t>
            </w:r>
            <w:r w:rsidR="005A1DA9" w:rsidRPr="005A1DA9">
              <w:rPr>
                <w:rFonts w:ascii="Times New Roman" w:hAnsi="Times New Roman"/>
                <w:sz w:val="24"/>
                <w:szCs w:val="24"/>
              </w:rPr>
              <w:t xml:space="preserve"> охотничьего биатлона как прикладного вида спорта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Pr="00A36355" w:rsidRDefault="005A1DA9" w:rsidP="00A36355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сохранение и развитие самобытной культуры, традиционного образа жизни и национальных видов спорта коренных малочисленных народов Севера</w:t>
            </w:r>
            <w:r w:rsidR="00A36355" w:rsidRPr="00A36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5A1DA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2022</w:t>
            </w:r>
            <w:r w:rsidR="0062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7E2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настоящее время</w:t>
            </w:r>
          </w:p>
        </w:tc>
      </w:tr>
      <w:tr w:rsidR="006221D6" w:rsidTr="006221D6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Описание практики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Pr="004977AF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«лучшей практики» управленческих решений (</w:t>
            </w:r>
            <w:proofErr w:type="spellStart"/>
            <w:r w:rsidRPr="0049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49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преимущества применения практики перед уже используемой, новизна и др.)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AF" w:rsidRPr="004977AF" w:rsidRDefault="004977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A9">
              <w:rPr>
                <w:rFonts w:ascii="Times New Roman" w:hAnsi="Times New Roman"/>
                <w:sz w:val="24"/>
                <w:szCs w:val="24"/>
              </w:rPr>
              <w:t>Практика по</w:t>
            </w:r>
            <w:r w:rsidR="005A1DA9">
              <w:rPr>
                <w:rFonts w:ascii="Times New Roman" w:hAnsi="Times New Roman"/>
                <w:sz w:val="24"/>
                <w:szCs w:val="24"/>
              </w:rPr>
              <w:t xml:space="preserve"> организации и проведению</w:t>
            </w:r>
            <w:r w:rsidRPr="005A1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DA9" w:rsidRPr="005A1DA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соревнований по охотничьему биатлону на территории Ханты-Мансийского района</w:t>
            </w:r>
            <w:r w:rsidR="005A1DA9" w:rsidRPr="0049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7AF">
              <w:rPr>
                <w:rFonts w:ascii="Times New Roman" w:hAnsi="Times New Roman"/>
                <w:sz w:val="24"/>
                <w:szCs w:val="24"/>
              </w:rPr>
              <w:t xml:space="preserve">направлена на </w:t>
            </w:r>
            <w:r w:rsidR="00132A5F">
              <w:rPr>
                <w:rFonts w:ascii="Times New Roman" w:hAnsi="Times New Roman"/>
                <w:sz w:val="24"/>
                <w:szCs w:val="24"/>
              </w:rPr>
              <w:t>вовлечение представителей коренных малочисленных народов Севера, молодежи Ханты-Мансийского района в спортивные и туристические мероприятия</w:t>
            </w:r>
            <w:r w:rsidRPr="004977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1D6" w:rsidRPr="004977AF" w:rsidRDefault="006221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4977AF" w:rsidRPr="0049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Ханты-Мансийском районе</w:t>
            </w:r>
            <w:r w:rsidRPr="0049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действуют следующие нормативно-правовые акты способствующие реализации практики:</w:t>
            </w:r>
          </w:p>
          <w:p w:rsidR="006221D6" w:rsidRPr="004977AF" w:rsidRDefault="006221D6">
            <w:pPr>
              <w:spacing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977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Постановление а</w:t>
            </w:r>
            <w:r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132A5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Ханты-Мансийского района от 01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.12</w:t>
            </w:r>
            <w:r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.2021 № </w:t>
            </w:r>
            <w:r w:rsidR="00132A5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307</w:t>
            </w:r>
            <w:r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«О муниципальной программ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Ханты-Мансийского</w:t>
            </w:r>
            <w:r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района «</w:t>
            </w:r>
            <w:r w:rsidR="00132A5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Устойчивое развитие коренных малочисленных народов Севера на территории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Ханты-Мансийского района</w:t>
            </w:r>
            <w:r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»;</w:t>
            </w:r>
          </w:p>
          <w:p w:rsidR="006221D6" w:rsidRPr="004977AF" w:rsidRDefault="00132A5F" w:rsidP="007E27FE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- Постановление а</w:t>
            </w:r>
            <w:r w:rsidR="006221D6"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Ханты-Мансийского района от 21.07</w:t>
            </w:r>
            <w:r w:rsidR="006221D6"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.20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23</w:t>
            </w:r>
            <w:r w:rsidR="006221D6"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№ 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330 «Об утверждении п</w:t>
            </w:r>
            <w:r w:rsidR="006221D6"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орядка предоставления субсидий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из местного бюджета юридическим лицам (за исключением государственных, муниципальных </w:t>
            </w:r>
            <w:r w:rsidR="007E27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учреждений) и индивидуальным предпринимателям, реализующим социальные проекты либо организующим проведение мероприятий</w:t>
            </w:r>
            <w:r w:rsidR="006221D6" w:rsidRPr="004977A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221D6" w:rsidTr="006221D6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 Условия и ресурсы практики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практики (тыс. рублей)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 w:rsidP="00766FCE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Практика реализуется на территории </w:t>
            </w:r>
            <w:r w:rsidR="00417B0D">
              <w:rPr>
                <w:rFonts w:ascii="Times New Roman" w:hAnsi="Times New Roman"/>
                <w:iCs/>
                <w:sz w:val="24"/>
                <w:szCs w:val="24"/>
              </w:rPr>
              <w:t>Ханты-Мансийского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района за счет средств </w:t>
            </w:r>
            <w:r w:rsidR="00132A5F">
              <w:rPr>
                <w:rFonts w:ascii="Times New Roman" w:hAnsi="Times New Roman"/>
                <w:iCs/>
                <w:sz w:val="24"/>
                <w:szCs w:val="24"/>
              </w:rPr>
              <w:t>субсидий</w:t>
            </w:r>
            <w:r w:rsidR="00CE4E89">
              <w:rPr>
                <w:rFonts w:ascii="Times New Roman" w:hAnsi="Times New Roman"/>
                <w:iCs/>
                <w:sz w:val="24"/>
                <w:szCs w:val="24"/>
              </w:rPr>
              <w:t xml:space="preserve">, предусмотренных муниципальными </w:t>
            </w:r>
            <w:r w:rsidR="00766FCE">
              <w:rPr>
                <w:rFonts w:ascii="Times New Roman" w:hAnsi="Times New Roman"/>
                <w:iCs/>
                <w:sz w:val="24"/>
                <w:szCs w:val="24"/>
              </w:rPr>
              <w:t>программами Ханты</w:t>
            </w:r>
            <w:r w:rsidR="00417B0D">
              <w:rPr>
                <w:rFonts w:ascii="Times New Roman" w:hAnsi="Times New Roman"/>
                <w:iCs/>
                <w:sz w:val="24"/>
                <w:szCs w:val="24"/>
              </w:rPr>
              <w:t xml:space="preserve">-Мансийского </w:t>
            </w:r>
            <w:r w:rsidR="00CE4E89">
              <w:rPr>
                <w:rFonts w:ascii="Times New Roman" w:hAnsi="Times New Roman"/>
                <w:iCs/>
                <w:sz w:val="24"/>
                <w:szCs w:val="24"/>
              </w:rPr>
              <w:t>района</w:t>
            </w:r>
            <w:r w:rsidR="00417B0D">
              <w:rPr>
                <w:rFonts w:ascii="Times New Roman" w:hAnsi="Times New Roman"/>
                <w:iCs/>
                <w:sz w:val="24"/>
                <w:szCs w:val="24"/>
              </w:rPr>
              <w:t xml:space="preserve"> в сумме </w:t>
            </w:r>
            <w:r w:rsidR="00766FCE">
              <w:rPr>
                <w:rFonts w:ascii="Times New Roman" w:hAnsi="Times New Roman"/>
                <w:iCs/>
                <w:sz w:val="24"/>
                <w:szCs w:val="24"/>
              </w:rPr>
              <w:t>1 5</w:t>
            </w:r>
            <w:r w:rsidR="00CE4E89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  <w:r w:rsidR="00417B0D">
              <w:rPr>
                <w:rFonts w:ascii="Times New Roman" w:hAnsi="Times New Roman"/>
                <w:iCs/>
                <w:sz w:val="24"/>
                <w:szCs w:val="24"/>
              </w:rPr>
              <w:t xml:space="preserve"> тысяч рублей (2022 и 2023 годы) 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Pr="008A14AB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Ресурсы практики </w:t>
            </w:r>
          </w:p>
          <w:p w:rsidR="006221D6" w:rsidRPr="008A14AB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(человеческие/</w:t>
            </w:r>
            <w:proofErr w:type="gramStart"/>
            <w:r w:rsidRPr="008A1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трудовые,  материальные</w:t>
            </w:r>
            <w:proofErr w:type="gramEnd"/>
            <w:r w:rsidRPr="008A1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технические, информационные)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E" w:rsidRDefault="002D7553" w:rsidP="008A14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4AB">
              <w:rPr>
                <w:rFonts w:ascii="Times New Roman" w:hAnsi="Times New Roman"/>
                <w:sz w:val="24"/>
                <w:szCs w:val="24"/>
              </w:rPr>
              <w:t xml:space="preserve">Проект реализуется </w:t>
            </w:r>
            <w:r w:rsidR="008A14AB" w:rsidRPr="008A14AB">
              <w:rPr>
                <w:rFonts w:ascii="Times New Roman" w:hAnsi="Times New Roman"/>
                <w:sz w:val="24"/>
                <w:szCs w:val="24"/>
              </w:rPr>
              <w:t>с привлечением</w:t>
            </w:r>
            <w:r w:rsidR="00766FCE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некоммерческих организаций </w:t>
            </w:r>
            <w:r w:rsidR="00766FCE">
              <w:rPr>
                <w:rFonts w:ascii="Times New Roman" w:hAnsi="Times New Roman"/>
                <w:sz w:val="24"/>
                <w:szCs w:val="24"/>
              </w:rPr>
              <w:t>в к</w:t>
            </w:r>
            <w:bookmarkStart w:id="0" w:name="_GoBack"/>
            <w:bookmarkEnd w:id="0"/>
            <w:r w:rsidR="00766FCE">
              <w:rPr>
                <w:rFonts w:ascii="Times New Roman" w:hAnsi="Times New Roman"/>
                <w:sz w:val="24"/>
                <w:szCs w:val="24"/>
              </w:rPr>
              <w:t>ачестве организаторов</w:t>
            </w:r>
            <w:r w:rsidR="00766F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1D6" w:rsidRPr="008A14AB" w:rsidRDefault="00766FCE" w:rsidP="008A14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Команды для участия в соревнованиях формируются из представителей коренных малочисленных народов Севера, молодежи и населения Ханты-Мансийского района, а также делегаций муниципальных образований Ханты-Мансийского автономного округа-Югры.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механизмов социального проектирования при реализации практики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спроса и предложений.</w:t>
            </w:r>
          </w:p>
          <w:p w:rsidR="006221D6" w:rsidRDefault="006221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механизма реализации практики.</w:t>
            </w:r>
          </w:p>
          <w:p w:rsidR="006221D6" w:rsidRDefault="006221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практики ресурсами. 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рисков или ограничений реализации практики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 w:rsidP="002D7553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D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риски проекта; риск невыполнения</w:t>
            </w:r>
            <w:r w:rsidR="002D7553" w:rsidRPr="002D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взятых обязательств;</w:t>
            </w:r>
            <w:r w:rsidRPr="002D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риск не достижения </w:t>
            </w:r>
            <w:r w:rsidR="002D7553" w:rsidRPr="002D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целевых показателей</w:t>
            </w:r>
            <w:r w:rsidR="003F0B66" w:rsidRPr="002D75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221D6" w:rsidTr="006221D6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Результаты практики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реализации практики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Pr="003F0B66" w:rsidRDefault="006221D6" w:rsidP="00002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4171E"/>
                <w:sz w:val="24"/>
                <w:szCs w:val="24"/>
                <w:shd w:val="clear" w:color="auto" w:fill="F4F7FB"/>
              </w:rPr>
            </w:pPr>
            <w:r w:rsidRPr="003F0B66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r w:rsidR="003F0B66" w:rsidRPr="003F0B66">
              <w:rPr>
                <w:rFonts w:ascii="Times New Roman" w:hAnsi="Times New Roman"/>
                <w:sz w:val="24"/>
                <w:szCs w:val="24"/>
              </w:rPr>
              <w:t>«</w:t>
            </w:r>
            <w:r w:rsidR="0000299A" w:rsidRPr="00546E39">
              <w:rPr>
                <w:rFonts w:ascii="Times New Roman" w:hAnsi="Times New Roman"/>
                <w:sz w:val="24"/>
                <w:szCs w:val="24"/>
              </w:rPr>
              <w:t>Проведение соревнований по охотничьему биатлону с национальным уклоном на территории Ханты-Мансийского района</w:t>
            </w:r>
            <w:r w:rsidR="003F0B66" w:rsidRPr="003F0B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F0B66">
              <w:rPr>
                <w:rFonts w:ascii="Times New Roman" w:hAnsi="Times New Roman"/>
                <w:sz w:val="24"/>
                <w:szCs w:val="24"/>
              </w:rPr>
              <w:t>реализуется на терр</w:t>
            </w:r>
            <w:r w:rsidR="003F0B66" w:rsidRPr="003F0B66">
              <w:rPr>
                <w:rFonts w:ascii="Times New Roman" w:hAnsi="Times New Roman"/>
                <w:sz w:val="24"/>
                <w:szCs w:val="24"/>
              </w:rPr>
              <w:t xml:space="preserve">итории </w:t>
            </w:r>
            <w:r w:rsidR="003F0B66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="003F0B66" w:rsidRPr="003F0B66">
              <w:rPr>
                <w:rFonts w:ascii="Times New Roman" w:hAnsi="Times New Roman"/>
                <w:sz w:val="24"/>
                <w:szCs w:val="24"/>
              </w:rPr>
              <w:t xml:space="preserve"> района с </w:t>
            </w:r>
            <w:r w:rsidR="0000299A">
              <w:rPr>
                <w:rFonts w:ascii="Times New Roman" w:hAnsi="Times New Roman"/>
                <w:sz w:val="24"/>
                <w:szCs w:val="24"/>
              </w:rPr>
              <w:t>привлечением участников и зрителей в количестве более</w:t>
            </w:r>
            <w:r w:rsidR="003F0B66" w:rsidRPr="003F0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99A">
              <w:rPr>
                <w:rFonts w:ascii="Times New Roman" w:hAnsi="Times New Roman"/>
                <w:sz w:val="24"/>
                <w:szCs w:val="24"/>
              </w:rPr>
              <w:t>5</w:t>
            </w:r>
            <w:r w:rsidR="003F0B66" w:rsidRPr="003F0B66">
              <w:rPr>
                <w:rFonts w:ascii="Times New Roman" w:hAnsi="Times New Roman"/>
                <w:sz w:val="24"/>
                <w:szCs w:val="24"/>
              </w:rPr>
              <w:t>00 человек</w:t>
            </w:r>
            <w:r w:rsidRPr="003F0B66">
              <w:rPr>
                <w:rFonts w:ascii="Times New Roman" w:hAnsi="Times New Roman"/>
                <w:sz w:val="24"/>
                <w:szCs w:val="24"/>
              </w:rPr>
              <w:t>.</w:t>
            </w:r>
            <w:r w:rsidR="008A14AB">
              <w:rPr>
                <w:rFonts w:ascii="Times New Roman" w:hAnsi="Times New Roman"/>
                <w:sz w:val="24"/>
                <w:szCs w:val="24"/>
              </w:rPr>
              <w:t xml:space="preserve"> География проекта представлена </w:t>
            </w:r>
            <w:r w:rsidR="0000299A">
              <w:rPr>
                <w:rFonts w:ascii="Times New Roman" w:hAnsi="Times New Roman"/>
                <w:sz w:val="24"/>
                <w:szCs w:val="24"/>
              </w:rPr>
              <w:t>делегациями из муниципальных образований региона.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эффект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00299A">
            <w:pPr>
              <w:widowControl w:val="0"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Сохранение и развитие национальных видов спорта коренных малочисленных народов Севера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Перспективы для дальнейшего масштабирования (возможность поддержки в реализации внедряемой практики в дальнейшем)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widowControl w:val="0"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Методическая, консультационная и информационная поддержка некоммерческим организациям, осуществляющим деятельность на территории </w:t>
            </w:r>
            <w:r w:rsidR="002D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района. </w:t>
            </w:r>
          </w:p>
          <w:p w:rsidR="006221D6" w:rsidRDefault="006221D6" w:rsidP="002D7553">
            <w:pPr>
              <w:widowControl w:val="0"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  <w:r w:rsidR="002D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реализации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средствах массовой информации, на оф</w:t>
            </w:r>
            <w:r w:rsidR="002D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ициальном сайте, а также в социальных сетях администрации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21D6" w:rsidTr="006221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6221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рекомендаций для желающих тиражировать лучшую практику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D6" w:rsidRDefault="008A14AB" w:rsidP="002D75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Данную успешную </w:t>
            </w:r>
            <w:r w:rsidR="0062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 </w:t>
            </w:r>
            <w:r w:rsidR="002D7553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Ханты-Мансийского</w:t>
            </w:r>
            <w:r w:rsidR="0062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можно использовать в любом муниципальном образовании Ханты-Мансийского автономного округа-Югры и Российской Федерации.</w:t>
            </w:r>
          </w:p>
        </w:tc>
      </w:tr>
    </w:tbl>
    <w:p w:rsidR="006221D6" w:rsidRDefault="006221D6" w:rsidP="006221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221D6" w:rsidRDefault="006221D6" w:rsidP="006221D6"/>
    <w:p w:rsidR="002E5E7C" w:rsidRDefault="002E5E7C"/>
    <w:sectPr w:rsidR="002E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953AB"/>
    <w:multiLevelType w:val="hybridMultilevel"/>
    <w:tmpl w:val="20DE5A56"/>
    <w:lvl w:ilvl="0" w:tplc="213AF2F2">
      <w:start w:val="1"/>
      <w:numFmt w:val="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C5"/>
    <w:rsid w:val="0000299A"/>
    <w:rsid w:val="00023B2C"/>
    <w:rsid w:val="00090CC5"/>
    <w:rsid w:val="00132A5F"/>
    <w:rsid w:val="002D43F6"/>
    <w:rsid w:val="002D7553"/>
    <w:rsid w:val="002E5E7C"/>
    <w:rsid w:val="003202FB"/>
    <w:rsid w:val="003F0B66"/>
    <w:rsid w:val="00417B0D"/>
    <w:rsid w:val="004977AF"/>
    <w:rsid w:val="00546E39"/>
    <w:rsid w:val="005A1DA9"/>
    <w:rsid w:val="005A47E8"/>
    <w:rsid w:val="005C50CC"/>
    <w:rsid w:val="006221D6"/>
    <w:rsid w:val="00763C1C"/>
    <w:rsid w:val="00766FCE"/>
    <w:rsid w:val="007E27FE"/>
    <w:rsid w:val="008A14AB"/>
    <w:rsid w:val="00A36355"/>
    <w:rsid w:val="00CE4E89"/>
    <w:rsid w:val="00E27AF8"/>
    <w:rsid w:val="00F0745E"/>
    <w:rsid w:val="00F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817AC-891A-4128-9379-1ABDC59C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D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2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622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Муслимова Ю.А.</dc:creator>
  <cp:keywords/>
  <dc:description/>
  <cp:lastModifiedBy>Муслимова Ю.А.</cp:lastModifiedBy>
  <cp:revision>3</cp:revision>
  <dcterms:created xsi:type="dcterms:W3CDTF">2024-01-31T05:09:00Z</dcterms:created>
  <dcterms:modified xsi:type="dcterms:W3CDTF">2024-01-31T12:04:00Z</dcterms:modified>
</cp:coreProperties>
</file>