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31" w:rsidRDefault="00C54531" w:rsidP="00C86A0B">
      <w:pPr>
        <w:jc w:val="center"/>
        <w:rPr>
          <w:rFonts w:eastAsia="Calibri"/>
          <w:sz w:val="28"/>
          <w:szCs w:val="28"/>
        </w:rPr>
      </w:pPr>
      <w:r w:rsidRPr="00230422">
        <w:rPr>
          <w:rFonts w:eastAsia="Calibri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1D7EC9" wp14:editId="2395B2F2">
            <wp:simplePos x="0" y="0"/>
            <wp:positionH relativeFrom="column">
              <wp:posOffset>2585085</wp:posOffset>
            </wp:positionH>
            <wp:positionV relativeFrom="paragraph">
              <wp:posOffset>-614680</wp:posOffset>
            </wp:positionV>
            <wp:extent cx="596900" cy="711200"/>
            <wp:effectExtent l="0" t="0" r="0" b="0"/>
            <wp:wrapNone/>
            <wp:docPr id="5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A0B" w:rsidRPr="003B5203" w:rsidRDefault="00C86A0B" w:rsidP="00C86A0B">
      <w:pPr>
        <w:jc w:val="center"/>
        <w:rPr>
          <w:rFonts w:eastAsia="Calibri"/>
          <w:sz w:val="28"/>
          <w:szCs w:val="28"/>
        </w:rPr>
      </w:pPr>
      <w:r w:rsidRPr="003B5203">
        <w:rPr>
          <w:rFonts w:eastAsia="Calibri"/>
          <w:sz w:val="28"/>
          <w:szCs w:val="28"/>
        </w:rPr>
        <w:t>МУНИЦИПАЛЬНОЕ ОБРАЗОВАНИЕ</w:t>
      </w:r>
    </w:p>
    <w:p w:rsidR="00C86A0B" w:rsidRPr="003B5203" w:rsidRDefault="00C86A0B" w:rsidP="00C86A0B">
      <w:pPr>
        <w:jc w:val="center"/>
        <w:rPr>
          <w:rFonts w:eastAsia="Calibri"/>
          <w:sz w:val="28"/>
          <w:szCs w:val="28"/>
        </w:rPr>
      </w:pPr>
      <w:r w:rsidRPr="003B5203">
        <w:rPr>
          <w:rFonts w:eastAsia="Calibri"/>
          <w:sz w:val="28"/>
          <w:szCs w:val="28"/>
        </w:rPr>
        <w:t>ХАНТЫ-МАНСИЙСКИЙ РАЙОН</w:t>
      </w:r>
    </w:p>
    <w:p w:rsidR="00C86A0B" w:rsidRPr="003B5203" w:rsidRDefault="00C86A0B" w:rsidP="00C86A0B">
      <w:pPr>
        <w:jc w:val="center"/>
        <w:rPr>
          <w:rFonts w:eastAsia="Calibri"/>
          <w:sz w:val="28"/>
          <w:szCs w:val="28"/>
        </w:rPr>
      </w:pPr>
      <w:r w:rsidRPr="003B5203">
        <w:rPr>
          <w:rFonts w:eastAsia="Calibri"/>
          <w:sz w:val="28"/>
          <w:szCs w:val="28"/>
        </w:rPr>
        <w:t>Ханты-Мансийский автономный округ – Югра</w:t>
      </w:r>
    </w:p>
    <w:p w:rsidR="00C86A0B" w:rsidRPr="00544AE4" w:rsidRDefault="00C86A0B" w:rsidP="00C86A0B">
      <w:pPr>
        <w:jc w:val="center"/>
        <w:rPr>
          <w:rFonts w:eastAsia="Calibri"/>
          <w:sz w:val="28"/>
          <w:szCs w:val="28"/>
        </w:rPr>
      </w:pPr>
    </w:p>
    <w:p w:rsidR="00C86A0B" w:rsidRPr="00C54531" w:rsidRDefault="00C86A0B" w:rsidP="00C86A0B">
      <w:pPr>
        <w:jc w:val="center"/>
        <w:rPr>
          <w:rFonts w:eastAsia="Calibri"/>
          <w:b/>
          <w:caps/>
          <w:sz w:val="28"/>
          <w:szCs w:val="28"/>
        </w:rPr>
      </w:pPr>
      <w:r w:rsidRPr="00C54531">
        <w:rPr>
          <w:rFonts w:eastAsia="Calibri"/>
          <w:b/>
          <w:caps/>
          <w:sz w:val="28"/>
          <w:szCs w:val="28"/>
        </w:rPr>
        <w:t>АДМИНИСТРАЦИЯ ХАНТЫ-МАНСИЙСКОГО РАЙОНА</w:t>
      </w:r>
    </w:p>
    <w:p w:rsidR="00C86A0B" w:rsidRPr="00C54531" w:rsidRDefault="00C86A0B" w:rsidP="00C86A0B">
      <w:pPr>
        <w:jc w:val="center"/>
        <w:rPr>
          <w:rFonts w:eastAsia="Calibri"/>
          <w:b/>
          <w:sz w:val="28"/>
          <w:szCs w:val="28"/>
        </w:rPr>
      </w:pPr>
    </w:p>
    <w:p w:rsidR="00261662" w:rsidRPr="00C54531" w:rsidRDefault="00261662" w:rsidP="00261662">
      <w:pPr>
        <w:pStyle w:val="1"/>
        <w:rPr>
          <w:kern w:val="0"/>
          <w:sz w:val="28"/>
          <w:szCs w:val="28"/>
        </w:rPr>
      </w:pPr>
      <w:r w:rsidRPr="00C54531">
        <w:rPr>
          <w:kern w:val="0"/>
          <w:sz w:val="28"/>
          <w:szCs w:val="28"/>
        </w:rPr>
        <w:t>П</w:t>
      </w:r>
      <w:r w:rsidR="00C54531" w:rsidRPr="00C54531">
        <w:rPr>
          <w:kern w:val="0"/>
          <w:sz w:val="28"/>
          <w:szCs w:val="28"/>
        </w:rPr>
        <w:t xml:space="preserve"> </w:t>
      </w:r>
      <w:r w:rsidRPr="00C54531">
        <w:rPr>
          <w:kern w:val="0"/>
          <w:sz w:val="28"/>
          <w:szCs w:val="28"/>
        </w:rPr>
        <w:t>О</w:t>
      </w:r>
      <w:r w:rsidR="00C54531" w:rsidRPr="00C54531">
        <w:rPr>
          <w:kern w:val="0"/>
          <w:sz w:val="28"/>
          <w:szCs w:val="28"/>
        </w:rPr>
        <w:t xml:space="preserve"> </w:t>
      </w:r>
      <w:r w:rsidRPr="00C54531">
        <w:rPr>
          <w:kern w:val="0"/>
          <w:sz w:val="28"/>
          <w:szCs w:val="28"/>
        </w:rPr>
        <w:t>С</w:t>
      </w:r>
      <w:r w:rsidR="00C54531" w:rsidRPr="00C54531">
        <w:rPr>
          <w:kern w:val="0"/>
          <w:sz w:val="28"/>
          <w:szCs w:val="28"/>
        </w:rPr>
        <w:t xml:space="preserve"> </w:t>
      </w:r>
      <w:r w:rsidRPr="00C54531">
        <w:rPr>
          <w:kern w:val="0"/>
          <w:sz w:val="28"/>
          <w:szCs w:val="28"/>
        </w:rPr>
        <w:t>Т</w:t>
      </w:r>
      <w:r w:rsidR="00C54531" w:rsidRPr="00C54531">
        <w:rPr>
          <w:kern w:val="0"/>
          <w:sz w:val="28"/>
          <w:szCs w:val="28"/>
        </w:rPr>
        <w:t xml:space="preserve"> </w:t>
      </w:r>
      <w:r w:rsidRPr="00C54531">
        <w:rPr>
          <w:kern w:val="0"/>
          <w:sz w:val="28"/>
          <w:szCs w:val="28"/>
        </w:rPr>
        <w:t>А</w:t>
      </w:r>
      <w:r w:rsidR="00C54531" w:rsidRPr="00C54531">
        <w:rPr>
          <w:kern w:val="0"/>
          <w:sz w:val="28"/>
          <w:szCs w:val="28"/>
        </w:rPr>
        <w:t xml:space="preserve"> </w:t>
      </w:r>
      <w:r w:rsidRPr="00C54531">
        <w:rPr>
          <w:kern w:val="0"/>
          <w:sz w:val="28"/>
          <w:szCs w:val="28"/>
        </w:rPr>
        <w:t>Н</w:t>
      </w:r>
      <w:r w:rsidR="00C54531" w:rsidRPr="00C54531">
        <w:rPr>
          <w:kern w:val="0"/>
          <w:sz w:val="28"/>
          <w:szCs w:val="28"/>
        </w:rPr>
        <w:t xml:space="preserve"> </w:t>
      </w:r>
      <w:r w:rsidRPr="00C54531">
        <w:rPr>
          <w:kern w:val="0"/>
          <w:sz w:val="28"/>
          <w:szCs w:val="28"/>
        </w:rPr>
        <w:t>О</w:t>
      </w:r>
      <w:r w:rsidR="00C54531" w:rsidRPr="00C54531">
        <w:rPr>
          <w:kern w:val="0"/>
          <w:sz w:val="28"/>
          <w:szCs w:val="28"/>
        </w:rPr>
        <w:t xml:space="preserve"> </w:t>
      </w:r>
      <w:r w:rsidRPr="00C54531">
        <w:rPr>
          <w:kern w:val="0"/>
          <w:sz w:val="28"/>
          <w:szCs w:val="28"/>
        </w:rPr>
        <w:t>В</w:t>
      </w:r>
      <w:r w:rsidR="00C54531" w:rsidRPr="00C54531">
        <w:rPr>
          <w:kern w:val="0"/>
          <w:sz w:val="28"/>
          <w:szCs w:val="28"/>
        </w:rPr>
        <w:t xml:space="preserve"> </w:t>
      </w:r>
      <w:r w:rsidRPr="00C54531">
        <w:rPr>
          <w:kern w:val="0"/>
          <w:sz w:val="28"/>
          <w:szCs w:val="28"/>
        </w:rPr>
        <w:t>Л</w:t>
      </w:r>
      <w:r w:rsidR="00C54531" w:rsidRPr="00C54531">
        <w:rPr>
          <w:kern w:val="0"/>
          <w:sz w:val="28"/>
          <w:szCs w:val="28"/>
        </w:rPr>
        <w:t xml:space="preserve"> </w:t>
      </w:r>
      <w:r w:rsidRPr="00C54531">
        <w:rPr>
          <w:kern w:val="0"/>
          <w:sz w:val="28"/>
          <w:szCs w:val="28"/>
        </w:rPr>
        <w:t>Е</w:t>
      </w:r>
      <w:r w:rsidR="00C54531" w:rsidRPr="00C54531">
        <w:rPr>
          <w:kern w:val="0"/>
          <w:sz w:val="28"/>
          <w:szCs w:val="28"/>
        </w:rPr>
        <w:t xml:space="preserve"> </w:t>
      </w:r>
      <w:r w:rsidRPr="00C54531">
        <w:rPr>
          <w:kern w:val="0"/>
          <w:sz w:val="28"/>
          <w:szCs w:val="28"/>
        </w:rPr>
        <w:t>Н</w:t>
      </w:r>
      <w:r w:rsidR="00C54531" w:rsidRPr="00C54531">
        <w:rPr>
          <w:kern w:val="0"/>
          <w:sz w:val="28"/>
          <w:szCs w:val="28"/>
        </w:rPr>
        <w:t xml:space="preserve"> </w:t>
      </w:r>
      <w:r w:rsidRPr="00C54531">
        <w:rPr>
          <w:kern w:val="0"/>
          <w:sz w:val="28"/>
          <w:szCs w:val="28"/>
        </w:rPr>
        <w:t>И</w:t>
      </w:r>
      <w:r w:rsidR="00C54531" w:rsidRPr="00C54531">
        <w:rPr>
          <w:kern w:val="0"/>
          <w:sz w:val="28"/>
          <w:szCs w:val="28"/>
        </w:rPr>
        <w:t xml:space="preserve"> </w:t>
      </w:r>
      <w:r w:rsidRPr="00C54531">
        <w:rPr>
          <w:kern w:val="0"/>
          <w:sz w:val="28"/>
          <w:szCs w:val="28"/>
        </w:rPr>
        <w:t>Е</w:t>
      </w:r>
    </w:p>
    <w:p w:rsidR="00261662" w:rsidRPr="003B5203" w:rsidRDefault="00261662" w:rsidP="00261662">
      <w:pPr>
        <w:jc w:val="center"/>
        <w:rPr>
          <w:rFonts w:eastAsia="Calibri"/>
          <w:sz w:val="28"/>
          <w:szCs w:val="28"/>
        </w:rPr>
      </w:pPr>
    </w:p>
    <w:p w:rsidR="00261662" w:rsidRPr="003B5203" w:rsidRDefault="00E03CF9" w:rsidP="0026166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</w:t>
      </w:r>
      <w:r w:rsidR="00430661">
        <w:rPr>
          <w:rFonts w:eastAsia="Calibri"/>
          <w:sz w:val="28"/>
          <w:szCs w:val="28"/>
        </w:rPr>
        <w:t xml:space="preserve"> 27.10.2021</w:t>
      </w:r>
      <w:r w:rsidR="00C54531">
        <w:rPr>
          <w:rFonts w:eastAsia="Calibri"/>
          <w:sz w:val="28"/>
          <w:szCs w:val="28"/>
        </w:rPr>
        <w:t xml:space="preserve">                                                                                        </w:t>
      </w:r>
      <w:r w:rsidR="00C54531">
        <w:rPr>
          <w:rFonts w:eastAsia="Calibri"/>
          <w:sz w:val="28"/>
          <w:szCs w:val="28"/>
        </w:rPr>
        <w:tab/>
      </w:r>
      <w:r w:rsidR="00430661">
        <w:rPr>
          <w:rFonts w:eastAsia="Calibri"/>
          <w:sz w:val="28"/>
          <w:szCs w:val="28"/>
        </w:rPr>
        <w:t xml:space="preserve">       </w:t>
      </w:r>
      <w:r w:rsidR="00C54531">
        <w:rPr>
          <w:rFonts w:eastAsia="Calibri"/>
          <w:sz w:val="28"/>
          <w:szCs w:val="28"/>
        </w:rPr>
        <w:t>№</w:t>
      </w:r>
      <w:r w:rsidR="00430661">
        <w:rPr>
          <w:rFonts w:eastAsia="Calibri"/>
          <w:sz w:val="28"/>
          <w:szCs w:val="28"/>
        </w:rPr>
        <w:t xml:space="preserve"> 265</w:t>
      </w:r>
    </w:p>
    <w:p w:rsidR="00261662" w:rsidRPr="00C54531" w:rsidRDefault="00261662" w:rsidP="00261662">
      <w:pPr>
        <w:jc w:val="both"/>
        <w:rPr>
          <w:rFonts w:eastAsia="Calibri"/>
          <w:i/>
          <w:sz w:val="22"/>
          <w:szCs w:val="22"/>
        </w:rPr>
      </w:pPr>
      <w:r w:rsidRPr="00C54531">
        <w:rPr>
          <w:rFonts w:eastAsia="Calibri"/>
          <w:i/>
          <w:sz w:val="22"/>
          <w:szCs w:val="22"/>
        </w:rPr>
        <w:t>г. Ханты-Мансийск</w:t>
      </w:r>
    </w:p>
    <w:p w:rsidR="00C86A0B" w:rsidRDefault="00C86A0B" w:rsidP="00C86A0B">
      <w:pPr>
        <w:jc w:val="both"/>
        <w:rPr>
          <w:rFonts w:eastAsia="Calibri"/>
          <w:sz w:val="28"/>
          <w:szCs w:val="28"/>
        </w:rPr>
      </w:pPr>
    </w:p>
    <w:p w:rsidR="00E03CF9" w:rsidRPr="00E03CF9" w:rsidRDefault="00E03CF9" w:rsidP="00C86A0B">
      <w:pPr>
        <w:jc w:val="both"/>
        <w:rPr>
          <w:rFonts w:eastAsia="Calibri"/>
          <w:sz w:val="28"/>
          <w:szCs w:val="28"/>
        </w:rPr>
      </w:pPr>
    </w:p>
    <w:p w:rsidR="00E03CF9" w:rsidRPr="00E03CF9" w:rsidRDefault="00C86A0B" w:rsidP="00C86A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3CF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C86A0B" w:rsidRPr="00E03CF9" w:rsidRDefault="00C86A0B" w:rsidP="00C86A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3CF9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C86A0B" w:rsidRPr="00E03CF9" w:rsidRDefault="00C86A0B" w:rsidP="00C86A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3CF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03CF9" w:rsidRPr="00E03CF9" w:rsidRDefault="00C86A0B" w:rsidP="00E03C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3CF9">
        <w:rPr>
          <w:rFonts w:ascii="Times New Roman" w:hAnsi="Times New Roman" w:cs="Times New Roman"/>
          <w:sz w:val="28"/>
          <w:szCs w:val="28"/>
        </w:rPr>
        <w:t>от 11.01.2013 № 4</w:t>
      </w:r>
      <w:r w:rsidR="00E03CF9" w:rsidRPr="00E03CF9">
        <w:rPr>
          <w:rFonts w:ascii="Times New Roman" w:hAnsi="Times New Roman" w:cs="Times New Roman"/>
          <w:sz w:val="28"/>
          <w:szCs w:val="28"/>
        </w:rPr>
        <w:t xml:space="preserve"> </w:t>
      </w:r>
      <w:r w:rsidRPr="00E03CF9">
        <w:rPr>
          <w:rFonts w:ascii="Times New Roman" w:hAnsi="Times New Roman" w:cs="Times New Roman"/>
          <w:sz w:val="28"/>
          <w:szCs w:val="28"/>
        </w:rPr>
        <w:t xml:space="preserve">«О порядке </w:t>
      </w:r>
    </w:p>
    <w:p w:rsidR="00E03CF9" w:rsidRPr="00E03CF9" w:rsidRDefault="00C86A0B" w:rsidP="00E03C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3CF9">
        <w:rPr>
          <w:rFonts w:ascii="Times New Roman" w:hAnsi="Times New Roman" w:cs="Times New Roman"/>
          <w:sz w:val="28"/>
          <w:szCs w:val="28"/>
        </w:rPr>
        <w:t>определения цены</w:t>
      </w:r>
      <w:r w:rsidR="00E03CF9" w:rsidRPr="00E03CF9">
        <w:rPr>
          <w:rFonts w:ascii="Times New Roman" w:hAnsi="Times New Roman" w:cs="Times New Roman"/>
          <w:sz w:val="28"/>
          <w:szCs w:val="28"/>
        </w:rPr>
        <w:t xml:space="preserve"> </w:t>
      </w:r>
      <w:r w:rsidRPr="00E03CF9">
        <w:rPr>
          <w:rFonts w:ascii="Times New Roman" w:hAnsi="Times New Roman" w:cs="Times New Roman"/>
          <w:sz w:val="28"/>
          <w:szCs w:val="28"/>
        </w:rPr>
        <w:t xml:space="preserve">земельных </w:t>
      </w:r>
    </w:p>
    <w:p w:rsidR="00C86A0B" w:rsidRPr="00E03CF9" w:rsidRDefault="00C86A0B" w:rsidP="00E03C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3CF9">
        <w:rPr>
          <w:rFonts w:ascii="Times New Roman" w:hAnsi="Times New Roman" w:cs="Times New Roman"/>
          <w:sz w:val="28"/>
          <w:szCs w:val="28"/>
        </w:rPr>
        <w:t>участков,</w:t>
      </w:r>
      <w:r w:rsidR="00E03CF9">
        <w:rPr>
          <w:rFonts w:ascii="Times New Roman" w:hAnsi="Times New Roman" w:cs="Times New Roman"/>
          <w:sz w:val="28"/>
          <w:szCs w:val="28"/>
        </w:rPr>
        <w:t xml:space="preserve"> </w:t>
      </w:r>
      <w:r w:rsidRPr="00E03CF9">
        <w:rPr>
          <w:rFonts w:ascii="Times New Roman" w:hAnsi="Times New Roman" w:cs="Times New Roman"/>
          <w:sz w:val="28"/>
          <w:szCs w:val="28"/>
        </w:rPr>
        <w:t>находящихся в собственности</w:t>
      </w:r>
    </w:p>
    <w:p w:rsidR="00C86A0B" w:rsidRPr="00E03CF9" w:rsidRDefault="00C86A0B" w:rsidP="00C86A0B">
      <w:pPr>
        <w:jc w:val="both"/>
        <w:rPr>
          <w:sz w:val="28"/>
          <w:szCs w:val="28"/>
        </w:rPr>
      </w:pPr>
      <w:r w:rsidRPr="00E03CF9">
        <w:rPr>
          <w:sz w:val="28"/>
          <w:szCs w:val="28"/>
        </w:rPr>
        <w:t>муниципального образования</w:t>
      </w:r>
    </w:p>
    <w:p w:rsidR="00C86A0B" w:rsidRPr="00E03CF9" w:rsidRDefault="00C86A0B" w:rsidP="00C86A0B">
      <w:pPr>
        <w:jc w:val="both"/>
        <w:rPr>
          <w:sz w:val="28"/>
          <w:szCs w:val="28"/>
        </w:rPr>
      </w:pPr>
      <w:r w:rsidRPr="00E03CF9">
        <w:rPr>
          <w:sz w:val="28"/>
          <w:szCs w:val="28"/>
        </w:rPr>
        <w:t>Ханты-Мансийский район,</w:t>
      </w:r>
    </w:p>
    <w:p w:rsidR="00C86A0B" w:rsidRPr="00E03CF9" w:rsidRDefault="00C86A0B" w:rsidP="00C86A0B">
      <w:pPr>
        <w:jc w:val="both"/>
        <w:rPr>
          <w:rFonts w:eastAsia="Calibri"/>
          <w:sz w:val="28"/>
          <w:szCs w:val="28"/>
        </w:rPr>
      </w:pPr>
      <w:r w:rsidRPr="00E03CF9">
        <w:rPr>
          <w:sz w:val="28"/>
          <w:szCs w:val="28"/>
        </w:rPr>
        <w:t>и их оплаты»</w:t>
      </w:r>
    </w:p>
    <w:p w:rsidR="00C86A0B" w:rsidRDefault="00C86A0B" w:rsidP="00E03CF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C54531" w:rsidRDefault="00C54531" w:rsidP="00E03CF9">
      <w:pPr>
        <w:autoSpaceDE w:val="0"/>
        <w:autoSpaceDN w:val="0"/>
        <w:adjustRightInd w:val="0"/>
        <w:rPr>
          <w:sz w:val="28"/>
          <w:szCs w:val="28"/>
        </w:rPr>
      </w:pPr>
    </w:p>
    <w:p w:rsidR="00C86A0B" w:rsidRDefault="00C86A0B" w:rsidP="00E03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A87CF2">
        <w:rPr>
          <w:sz w:val="28"/>
          <w:szCs w:val="28"/>
        </w:rPr>
        <w:t xml:space="preserve"> целях приведения правовых актов администрации </w:t>
      </w:r>
      <w:r w:rsidR="00954168">
        <w:rPr>
          <w:sz w:val="28"/>
          <w:szCs w:val="28"/>
        </w:rPr>
        <w:br/>
      </w:r>
      <w:r w:rsidR="00A87CF2">
        <w:rPr>
          <w:sz w:val="28"/>
          <w:szCs w:val="28"/>
        </w:rPr>
        <w:t xml:space="preserve">Ханты-Мансийского района в </w:t>
      </w:r>
      <w:r>
        <w:rPr>
          <w:sz w:val="28"/>
          <w:szCs w:val="28"/>
        </w:rPr>
        <w:t>соответстви</w:t>
      </w:r>
      <w:r w:rsidR="00A87CF2">
        <w:rPr>
          <w:sz w:val="28"/>
          <w:szCs w:val="28"/>
        </w:rPr>
        <w:t>е</w:t>
      </w:r>
      <w:r>
        <w:rPr>
          <w:sz w:val="28"/>
          <w:szCs w:val="28"/>
        </w:rPr>
        <w:t xml:space="preserve"> с</w:t>
      </w:r>
      <w:r w:rsidR="00300816">
        <w:rPr>
          <w:sz w:val="28"/>
          <w:szCs w:val="28"/>
        </w:rPr>
        <w:t xml:space="preserve"> </w:t>
      </w:r>
      <w:r w:rsidR="00A87CF2">
        <w:rPr>
          <w:sz w:val="28"/>
          <w:szCs w:val="28"/>
        </w:rPr>
        <w:t>законодательством Российской Федерации</w:t>
      </w:r>
      <w:r>
        <w:rPr>
          <w:sz w:val="28"/>
          <w:szCs w:val="28"/>
        </w:rPr>
        <w:t>:</w:t>
      </w:r>
    </w:p>
    <w:p w:rsidR="00FF204A" w:rsidRPr="003B5203" w:rsidRDefault="00FF204A" w:rsidP="00E03C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87A" w:rsidRDefault="00E03CF9" w:rsidP="00E03C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6A0B">
        <w:rPr>
          <w:sz w:val="28"/>
          <w:szCs w:val="28"/>
        </w:rPr>
        <w:t>1.</w:t>
      </w:r>
      <w:r w:rsidR="00954168">
        <w:rPr>
          <w:sz w:val="28"/>
          <w:szCs w:val="28"/>
        </w:rPr>
        <w:t xml:space="preserve"> </w:t>
      </w:r>
      <w:r w:rsidR="00C86A0B" w:rsidRPr="00BF0DC7">
        <w:rPr>
          <w:sz w:val="28"/>
          <w:szCs w:val="28"/>
        </w:rPr>
        <w:t>Внести в постановление администрации Ханты-Мансийского района от 11.01.2013 № 4 «О порядке определения цены земельных участков, находящихся в собственности муниципального образования Ханты-Мансийский район, и их оплаты»</w:t>
      </w:r>
      <w:r w:rsidR="00C86A0B">
        <w:rPr>
          <w:sz w:val="28"/>
          <w:szCs w:val="28"/>
        </w:rPr>
        <w:t xml:space="preserve"> </w:t>
      </w:r>
      <w:r w:rsidR="00CC387A">
        <w:rPr>
          <w:sz w:val="28"/>
          <w:szCs w:val="28"/>
        </w:rPr>
        <w:t>следующие изменения:</w:t>
      </w:r>
    </w:p>
    <w:p w:rsidR="00BD6AEC" w:rsidRPr="00E03CF9" w:rsidRDefault="00E03CF9" w:rsidP="00E03CF9">
      <w:pPr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CC387A">
        <w:rPr>
          <w:sz w:val="28"/>
          <w:szCs w:val="28"/>
        </w:rPr>
        <w:t xml:space="preserve">1.1. </w:t>
      </w:r>
      <w:r w:rsidR="00CC387A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BD6AEC" w:rsidRPr="00E03CF9">
        <w:rPr>
          <w:rFonts w:eastAsiaTheme="minorHAnsi"/>
          <w:iCs/>
          <w:sz w:val="28"/>
          <w:szCs w:val="28"/>
          <w:lang w:eastAsia="en-US"/>
        </w:rPr>
        <w:t xml:space="preserve">В </w:t>
      </w:r>
      <w:r w:rsidRPr="00E03CF9">
        <w:rPr>
          <w:rFonts w:eastAsiaTheme="minorHAnsi"/>
          <w:iCs/>
          <w:sz w:val="28"/>
          <w:szCs w:val="28"/>
          <w:lang w:eastAsia="en-US"/>
        </w:rPr>
        <w:t>под</w:t>
      </w:r>
      <w:r w:rsidR="00BD6AEC" w:rsidRPr="00E03CF9">
        <w:rPr>
          <w:rFonts w:eastAsiaTheme="minorHAnsi"/>
          <w:iCs/>
          <w:sz w:val="28"/>
          <w:szCs w:val="28"/>
          <w:lang w:eastAsia="en-US"/>
        </w:rPr>
        <w:t>пункте 1</w:t>
      </w:r>
      <w:r w:rsidRPr="00E03CF9">
        <w:rPr>
          <w:rFonts w:eastAsiaTheme="minorHAnsi"/>
          <w:iCs/>
          <w:sz w:val="28"/>
          <w:szCs w:val="28"/>
          <w:lang w:eastAsia="en-US"/>
        </w:rPr>
        <w:t>.6</w:t>
      </w:r>
      <w:r w:rsidR="00BD6AEC" w:rsidRPr="00E03CF9">
        <w:rPr>
          <w:rFonts w:eastAsiaTheme="minorHAnsi"/>
          <w:iCs/>
          <w:sz w:val="28"/>
          <w:szCs w:val="28"/>
          <w:lang w:eastAsia="en-US"/>
        </w:rPr>
        <w:t>:</w:t>
      </w:r>
    </w:p>
    <w:p w:rsidR="00E03CF9" w:rsidRPr="00E03CF9" w:rsidRDefault="00E03CF9" w:rsidP="00E03CF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3CF9">
        <w:rPr>
          <w:rFonts w:eastAsiaTheme="minorHAnsi"/>
          <w:iCs/>
          <w:sz w:val="28"/>
          <w:szCs w:val="28"/>
          <w:lang w:eastAsia="en-US"/>
        </w:rPr>
        <w:tab/>
      </w:r>
      <w:r w:rsidR="00BD6AEC" w:rsidRPr="00E03CF9">
        <w:rPr>
          <w:rFonts w:eastAsiaTheme="minorHAnsi"/>
          <w:iCs/>
          <w:sz w:val="28"/>
          <w:szCs w:val="28"/>
          <w:lang w:eastAsia="en-US"/>
        </w:rPr>
        <w:t>1.1.1.</w:t>
      </w:r>
      <w:r w:rsidRPr="00E03CF9">
        <w:rPr>
          <w:rFonts w:eastAsiaTheme="minorHAnsi"/>
          <w:sz w:val="28"/>
          <w:szCs w:val="28"/>
          <w:lang w:eastAsia="en-US"/>
        </w:rPr>
        <w:t xml:space="preserve"> В </w:t>
      </w:r>
      <w:hyperlink r:id="rId9" w:history="1">
        <w:r w:rsidRPr="00E03CF9">
          <w:rPr>
            <w:rFonts w:eastAsiaTheme="minorHAnsi"/>
            <w:sz w:val="28"/>
            <w:szCs w:val="28"/>
            <w:lang w:eastAsia="en-US"/>
          </w:rPr>
          <w:t>абзаце втором</w:t>
        </w:r>
      </w:hyperlink>
      <w:r w:rsidRPr="00E03CF9">
        <w:rPr>
          <w:rFonts w:eastAsiaTheme="minorHAnsi"/>
          <w:sz w:val="28"/>
          <w:szCs w:val="28"/>
          <w:lang w:eastAsia="en-US"/>
        </w:rPr>
        <w:t xml:space="preserve"> слова </w:t>
      </w:r>
      <w:r w:rsidRPr="00E03CF9">
        <w:rPr>
          <w:sz w:val="28"/>
          <w:szCs w:val="28"/>
        </w:rPr>
        <w:t>«</w:t>
      </w:r>
      <w:r w:rsidRPr="00E03CF9">
        <w:rPr>
          <w:rFonts w:eastAsiaTheme="minorHAnsi"/>
          <w:sz w:val="28"/>
          <w:szCs w:val="28"/>
          <w:lang w:eastAsia="en-US"/>
        </w:rPr>
        <w:t>1 января 2022 года</w:t>
      </w:r>
      <w:r w:rsidRPr="00E03CF9">
        <w:rPr>
          <w:sz w:val="28"/>
          <w:szCs w:val="28"/>
        </w:rPr>
        <w:t>»</w:t>
      </w:r>
      <w:r w:rsidRPr="00E03CF9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Pr="00E03CF9">
        <w:rPr>
          <w:sz w:val="28"/>
          <w:szCs w:val="28"/>
        </w:rPr>
        <w:t>«</w:t>
      </w:r>
      <w:r w:rsidRPr="00E03CF9">
        <w:rPr>
          <w:rFonts w:eastAsiaTheme="minorHAnsi"/>
          <w:sz w:val="28"/>
          <w:szCs w:val="28"/>
          <w:lang w:eastAsia="en-US"/>
        </w:rPr>
        <w:t>31 декабря 2024 года включительно</w:t>
      </w:r>
      <w:r w:rsidRPr="00E03CF9">
        <w:rPr>
          <w:sz w:val="28"/>
          <w:szCs w:val="28"/>
        </w:rPr>
        <w:t>»</w:t>
      </w:r>
      <w:r w:rsidRPr="00E03CF9">
        <w:rPr>
          <w:rFonts w:eastAsiaTheme="minorHAnsi"/>
          <w:sz w:val="28"/>
          <w:szCs w:val="28"/>
          <w:lang w:eastAsia="en-US"/>
        </w:rPr>
        <w:t>.</w:t>
      </w:r>
    </w:p>
    <w:p w:rsidR="00CC387A" w:rsidRPr="00E03CF9" w:rsidRDefault="00E03CF9" w:rsidP="00E03CF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3CF9">
        <w:rPr>
          <w:rFonts w:eastAsia="Calibri"/>
          <w:sz w:val="28"/>
          <w:szCs w:val="28"/>
        </w:rPr>
        <w:tab/>
        <w:t xml:space="preserve">1.1.2. </w:t>
      </w:r>
      <w:r w:rsidRPr="00E03CF9">
        <w:rPr>
          <w:rFonts w:eastAsiaTheme="minorHAnsi"/>
          <w:sz w:val="28"/>
          <w:szCs w:val="28"/>
          <w:lang w:eastAsia="en-US"/>
        </w:rPr>
        <w:t xml:space="preserve">В </w:t>
      </w:r>
      <w:hyperlink r:id="rId10" w:history="1">
        <w:r w:rsidRPr="00E03CF9">
          <w:rPr>
            <w:rFonts w:eastAsiaTheme="minorHAnsi"/>
            <w:sz w:val="28"/>
            <w:szCs w:val="28"/>
            <w:lang w:eastAsia="en-US"/>
          </w:rPr>
          <w:t>абзаце третьем</w:t>
        </w:r>
      </w:hyperlink>
      <w:r w:rsidRPr="00E03CF9">
        <w:rPr>
          <w:rFonts w:eastAsiaTheme="minorHAnsi"/>
          <w:sz w:val="28"/>
          <w:szCs w:val="28"/>
          <w:lang w:eastAsia="en-US"/>
        </w:rPr>
        <w:t xml:space="preserve"> цифры </w:t>
      </w:r>
      <w:r w:rsidRPr="00E03CF9">
        <w:rPr>
          <w:sz w:val="28"/>
          <w:szCs w:val="28"/>
        </w:rPr>
        <w:t>«</w:t>
      </w:r>
      <w:r w:rsidRPr="00E03CF9">
        <w:rPr>
          <w:rFonts w:eastAsiaTheme="minorHAnsi"/>
          <w:sz w:val="28"/>
          <w:szCs w:val="28"/>
          <w:lang w:eastAsia="en-US"/>
        </w:rPr>
        <w:t>2022</w:t>
      </w:r>
      <w:r w:rsidRPr="00E03CF9">
        <w:rPr>
          <w:sz w:val="28"/>
          <w:szCs w:val="28"/>
        </w:rPr>
        <w:t>»</w:t>
      </w:r>
      <w:r w:rsidRPr="00E03CF9">
        <w:rPr>
          <w:rFonts w:eastAsiaTheme="minorHAnsi"/>
          <w:sz w:val="28"/>
          <w:szCs w:val="28"/>
          <w:lang w:eastAsia="en-US"/>
        </w:rPr>
        <w:t xml:space="preserve"> заменить цифрами </w:t>
      </w:r>
      <w:r w:rsidRPr="00E03CF9">
        <w:rPr>
          <w:sz w:val="28"/>
          <w:szCs w:val="28"/>
        </w:rPr>
        <w:t>«</w:t>
      </w:r>
      <w:r w:rsidRPr="00E03CF9">
        <w:rPr>
          <w:rFonts w:eastAsiaTheme="minorHAnsi"/>
          <w:sz w:val="28"/>
          <w:szCs w:val="28"/>
          <w:lang w:eastAsia="en-US"/>
        </w:rPr>
        <w:t>2025</w:t>
      </w:r>
      <w:r w:rsidRPr="00E03CF9">
        <w:rPr>
          <w:sz w:val="28"/>
          <w:szCs w:val="28"/>
        </w:rPr>
        <w:t>»</w:t>
      </w:r>
      <w:r w:rsidRPr="00E03CF9">
        <w:rPr>
          <w:rFonts w:eastAsiaTheme="minorHAnsi"/>
          <w:sz w:val="28"/>
          <w:szCs w:val="28"/>
          <w:lang w:eastAsia="en-US"/>
        </w:rPr>
        <w:t>.</w:t>
      </w:r>
    </w:p>
    <w:p w:rsidR="009D0E5D" w:rsidRPr="00E03CF9" w:rsidRDefault="00E03CF9" w:rsidP="00BD6AE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3CF9">
        <w:rPr>
          <w:rFonts w:eastAsia="Calibri"/>
          <w:sz w:val="28"/>
          <w:szCs w:val="28"/>
        </w:rPr>
        <w:tab/>
      </w:r>
      <w:r w:rsidR="009D0E5D" w:rsidRPr="00E03CF9">
        <w:rPr>
          <w:rFonts w:eastAsiaTheme="minorHAnsi"/>
          <w:iCs/>
          <w:sz w:val="28"/>
          <w:szCs w:val="28"/>
          <w:lang w:eastAsia="en-US"/>
        </w:rPr>
        <w:t>1.</w:t>
      </w:r>
      <w:r w:rsidR="00BD6AEC" w:rsidRPr="00E03CF9">
        <w:rPr>
          <w:rFonts w:eastAsiaTheme="minorHAnsi"/>
          <w:iCs/>
          <w:sz w:val="28"/>
          <w:szCs w:val="28"/>
          <w:lang w:eastAsia="en-US"/>
        </w:rPr>
        <w:t>1.</w:t>
      </w:r>
      <w:r w:rsidRPr="00E03CF9">
        <w:rPr>
          <w:rFonts w:eastAsiaTheme="minorHAnsi"/>
          <w:iCs/>
          <w:sz w:val="28"/>
          <w:szCs w:val="28"/>
          <w:lang w:eastAsia="en-US"/>
        </w:rPr>
        <w:t>3</w:t>
      </w:r>
      <w:r w:rsidR="009D0E5D" w:rsidRPr="00E03CF9">
        <w:rPr>
          <w:rFonts w:eastAsiaTheme="minorHAnsi"/>
          <w:iCs/>
          <w:sz w:val="28"/>
          <w:szCs w:val="28"/>
          <w:lang w:eastAsia="en-US"/>
        </w:rPr>
        <w:t xml:space="preserve">. Подпункт 1.5. </w:t>
      </w:r>
      <w:r w:rsidR="00BD6AEC" w:rsidRPr="00E03CF9">
        <w:rPr>
          <w:rFonts w:eastAsiaTheme="minorHAnsi"/>
          <w:sz w:val="28"/>
          <w:szCs w:val="28"/>
          <w:lang w:eastAsia="en-US"/>
        </w:rPr>
        <w:t>признать утратившим силу.</w:t>
      </w:r>
    </w:p>
    <w:p w:rsidR="00E03CF9" w:rsidRPr="00E03CF9" w:rsidRDefault="00E03CF9" w:rsidP="00E03CF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3CF9">
        <w:rPr>
          <w:rFonts w:eastAsiaTheme="minorHAnsi"/>
          <w:sz w:val="28"/>
          <w:szCs w:val="28"/>
          <w:lang w:eastAsia="en-US"/>
        </w:rPr>
        <w:tab/>
      </w:r>
      <w:r w:rsidR="00BD6AEC" w:rsidRPr="00E03CF9">
        <w:rPr>
          <w:rFonts w:eastAsiaTheme="minorHAnsi"/>
          <w:sz w:val="28"/>
          <w:szCs w:val="28"/>
          <w:lang w:eastAsia="en-US"/>
        </w:rPr>
        <w:t>1.</w:t>
      </w:r>
      <w:r w:rsidRPr="00E03CF9">
        <w:rPr>
          <w:rFonts w:eastAsiaTheme="minorHAnsi"/>
          <w:sz w:val="28"/>
          <w:szCs w:val="28"/>
          <w:lang w:eastAsia="en-US"/>
        </w:rPr>
        <w:t>2</w:t>
      </w:r>
      <w:r w:rsidR="00BD6AEC" w:rsidRPr="00E03CF9">
        <w:rPr>
          <w:rFonts w:eastAsiaTheme="minorHAnsi"/>
          <w:sz w:val="28"/>
          <w:szCs w:val="28"/>
          <w:lang w:eastAsia="en-US"/>
        </w:rPr>
        <w:t xml:space="preserve">. </w:t>
      </w:r>
      <w:r w:rsidRPr="00E03CF9">
        <w:rPr>
          <w:rFonts w:eastAsiaTheme="minorHAnsi"/>
          <w:sz w:val="28"/>
          <w:szCs w:val="28"/>
          <w:lang w:eastAsia="en-US"/>
        </w:rPr>
        <w:t xml:space="preserve">После подпункта 1.12 </w:t>
      </w:r>
      <w:hyperlink r:id="rId11" w:history="1">
        <w:r w:rsidRPr="00E03CF9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Pr="00E03CF9">
        <w:rPr>
          <w:rFonts w:eastAsiaTheme="minorHAnsi"/>
          <w:sz w:val="28"/>
          <w:szCs w:val="28"/>
          <w:lang w:eastAsia="en-US"/>
        </w:rPr>
        <w:t xml:space="preserve"> подпунктом 1.13 следующего содержания:</w:t>
      </w:r>
    </w:p>
    <w:p w:rsidR="00E03CF9" w:rsidRDefault="00E03CF9" w:rsidP="0095416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3CF9">
        <w:rPr>
          <w:rFonts w:eastAsiaTheme="minorHAnsi"/>
          <w:sz w:val="28"/>
          <w:szCs w:val="28"/>
          <w:lang w:eastAsia="en-US"/>
        </w:rPr>
        <w:tab/>
      </w:r>
      <w:r w:rsidRPr="00E03CF9">
        <w:rPr>
          <w:sz w:val="28"/>
          <w:szCs w:val="28"/>
        </w:rPr>
        <w:t>«</w:t>
      </w:r>
      <w:r w:rsidRPr="00E03CF9">
        <w:rPr>
          <w:rFonts w:eastAsiaTheme="minorHAnsi"/>
          <w:sz w:val="28"/>
          <w:szCs w:val="28"/>
          <w:lang w:eastAsia="en-US"/>
        </w:rPr>
        <w:t>1.13. Земельных участков,</w:t>
      </w:r>
      <w:r w:rsidR="00FF204A">
        <w:rPr>
          <w:rFonts w:eastAsiaTheme="minorHAnsi"/>
          <w:sz w:val="28"/>
          <w:szCs w:val="28"/>
          <w:lang w:eastAsia="en-US"/>
        </w:rPr>
        <w:t xml:space="preserve"> не указанных в подпунктах 1.1 –</w:t>
      </w:r>
      <w:r w:rsidRPr="00E03CF9">
        <w:rPr>
          <w:rFonts w:eastAsiaTheme="minorHAnsi"/>
          <w:sz w:val="28"/>
          <w:szCs w:val="28"/>
          <w:lang w:eastAsia="en-US"/>
        </w:rPr>
        <w:t xml:space="preserve"> 1.12 пункта 1 настоящего постановления, в размере, равном кадастровой стоимости этих</w:t>
      </w:r>
      <w:r>
        <w:rPr>
          <w:rFonts w:eastAsiaTheme="minorHAnsi"/>
          <w:sz w:val="28"/>
          <w:szCs w:val="28"/>
          <w:lang w:eastAsia="en-US"/>
        </w:rPr>
        <w:t xml:space="preserve"> земельных участков.</w:t>
      </w:r>
      <w:r w:rsidRPr="00E03CF9"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03CF9" w:rsidRPr="006C5E2D" w:rsidRDefault="00E03CF9" w:rsidP="00E03CF9">
      <w:pPr>
        <w:pStyle w:val="a9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F3D8A">
        <w:rPr>
          <w:sz w:val="28"/>
          <w:szCs w:val="28"/>
        </w:rPr>
        <w:t xml:space="preserve">2. Опубликовать </w:t>
      </w:r>
      <w:r w:rsidRPr="004F3D8A">
        <w:rPr>
          <w:bCs/>
          <w:sz w:val="28"/>
          <w:szCs w:val="28"/>
        </w:rPr>
        <w:t xml:space="preserve">(обнародовать) </w:t>
      </w:r>
      <w:r w:rsidRPr="004F3D8A">
        <w:rPr>
          <w:sz w:val="28"/>
          <w:szCs w:val="28"/>
        </w:rPr>
        <w:t>настоящее постановление в газете «Наш район»</w:t>
      </w:r>
      <w:r>
        <w:rPr>
          <w:sz w:val="28"/>
          <w:szCs w:val="28"/>
        </w:rPr>
        <w:t>,</w:t>
      </w:r>
      <w:r w:rsidRPr="00DC54EB">
        <w:rPr>
          <w:sz w:val="28"/>
          <w:szCs w:val="28"/>
        </w:rPr>
        <w:t xml:space="preserve"> </w:t>
      </w:r>
      <w:r w:rsidRPr="007D600A">
        <w:rPr>
          <w:sz w:val="28"/>
          <w:szCs w:val="28"/>
        </w:rPr>
        <w:t xml:space="preserve">в </w:t>
      </w:r>
      <w:r w:rsidRPr="00DC54EB">
        <w:rPr>
          <w:sz w:val="28"/>
          <w:szCs w:val="28"/>
        </w:rPr>
        <w:t>официальном сетевом издании «Наш район Ханты-</w:t>
      </w:r>
      <w:r w:rsidR="00954168">
        <w:rPr>
          <w:sz w:val="28"/>
          <w:szCs w:val="28"/>
        </w:rPr>
        <w:lastRenderedPageBreak/>
        <w:t xml:space="preserve">Мансийский» </w:t>
      </w:r>
      <w:r w:rsidRPr="00DC54EB">
        <w:rPr>
          <w:sz w:val="28"/>
          <w:szCs w:val="28"/>
        </w:rPr>
        <w:t xml:space="preserve">и разместить на официальном сайте администрации </w:t>
      </w:r>
      <w:r w:rsidR="00954168">
        <w:rPr>
          <w:sz w:val="28"/>
          <w:szCs w:val="28"/>
        </w:rPr>
        <w:br/>
      </w:r>
      <w:r w:rsidRPr="00DC54EB">
        <w:rPr>
          <w:sz w:val="28"/>
          <w:szCs w:val="28"/>
        </w:rPr>
        <w:t>Ханты-Мансийского района.</w:t>
      </w:r>
      <w:r>
        <w:rPr>
          <w:sz w:val="28"/>
          <w:szCs w:val="28"/>
        </w:rPr>
        <w:t xml:space="preserve"> </w:t>
      </w:r>
    </w:p>
    <w:p w:rsidR="00E03CF9" w:rsidRPr="004F3D8A" w:rsidRDefault="00E03CF9" w:rsidP="00E03C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3D8A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E03CF9" w:rsidRDefault="00E03CF9" w:rsidP="00E03C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3D8A">
        <w:rPr>
          <w:sz w:val="28"/>
          <w:szCs w:val="28"/>
        </w:rPr>
        <w:t>4.</w:t>
      </w:r>
      <w:r w:rsidRPr="004F3D8A">
        <w:t xml:space="preserve"> </w:t>
      </w:r>
      <w:r w:rsidRPr="004F3D8A">
        <w:rPr>
          <w:sz w:val="28"/>
          <w:szCs w:val="28"/>
        </w:rPr>
        <w:t xml:space="preserve">Контроль за выполнением постановления возложить </w:t>
      </w:r>
      <w:r w:rsidR="00954168">
        <w:rPr>
          <w:sz w:val="28"/>
          <w:szCs w:val="28"/>
        </w:rPr>
        <w:br/>
      </w:r>
      <w:r w:rsidRPr="004F3D8A">
        <w:rPr>
          <w:sz w:val="28"/>
          <w:szCs w:val="28"/>
        </w:rPr>
        <w:t>на заместителя главы Ханты-Мансийского района, директора департамента имущественных и земельных отношений.</w:t>
      </w:r>
    </w:p>
    <w:p w:rsidR="00954168" w:rsidRPr="00C83F7F" w:rsidRDefault="00954168" w:rsidP="00E03C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86A0B" w:rsidRDefault="00C86A0B" w:rsidP="00C86A0B">
      <w:pPr>
        <w:ind w:hanging="720"/>
        <w:jc w:val="both"/>
        <w:rPr>
          <w:b/>
          <w:sz w:val="28"/>
          <w:szCs w:val="28"/>
        </w:rPr>
      </w:pPr>
    </w:p>
    <w:p w:rsidR="00954168" w:rsidRDefault="00954168" w:rsidP="00C86A0B">
      <w:pPr>
        <w:ind w:hanging="720"/>
        <w:jc w:val="both"/>
        <w:rPr>
          <w:b/>
          <w:sz w:val="28"/>
          <w:szCs w:val="28"/>
        </w:rPr>
      </w:pPr>
    </w:p>
    <w:p w:rsidR="005316A3" w:rsidRPr="00954168" w:rsidRDefault="00954168" w:rsidP="00E80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86A0B" w:rsidRPr="00A55A05">
        <w:rPr>
          <w:sz w:val="28"/>
          <w:szCs w:val="28"/>
        </w:rPr>
        <w:t xml:space="preserve">Ханты-Мансийского района                              </w:t>
      </w:r>
      <w:r>
        <w:rPr>
          <w:sz w:val="28"/>
          <w:szCs w:val="28"/>
        </w:rPr>
        <w:t xml:space="preserve">                 </w:t>
      </w:r>
      <w:r w:rsidR="00597CD3">
        <w:rPr>
          <w:sz w:val="28"/>
          <w:szCs w:val="28"/>
        </w:rPr>
        <w:t>К.Р.Минулин</w:t>
      </w:r>
    </w:p>
    <w:sectPr w:rsidR="005316A3" w:rsidRPr="00954168" w:rsidSect="00730B25">
      <w:headerReference w:type="default" r:id="rId12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D64" w:rsidRDefault="00935D64" w:rsidP="004A4A4D">
      <w:r>
        <w:separator/>
      </w:r>
    </w:p>
  </w:endnote>
  <w:endnote w:type="continuationSeparator" w:id="0">
    <w:p w:rsidR="00935D64" w:rsidRDefault="00935D64" w:rsidP="004A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D64" w:rsidRDefault="00935D64" w:rsidP="004A4A4D">
      <w:r>
        <w:separator/>
      </w:r>
    </w:p>
  </w:footnote>
  <w:footnote w:type="continuationSeparator" w:id="0">
    <w:p w:rsidR="00935D64" w:rsidRDefault="00935D64" w:rsidP="004A4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7746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3193B" w:rsidRPr="0083193B" w:rsidRDefault="0083193B">
        <w:pPr>
          <w:pStyle w:val="ac"/>
          <w:jc w:val="center"/>
          <w:rPr>
            <w:sz w:val="24"/>
            <w:szCs w:val="24"/>
          </w:rPr>
        </w:pPr>
        <w:r w:rsidRPr="0083193B">
          <w:rPr>
            <w:sz w:val="24"/>
            <w:szCs w:val="24"/>
          </w:rPr>
          <w:fldChar w:fldCharType="begin"/>
        </w:r>
        <w:r w:rsidRPr="0083193B">
          <w:rPr>
            <w:sz w:val="24"/>
            <w:szCs w:val="24"/>
          </w:rPr>
          <w:instrText>PAGE   \* MERGEFORMAT</w:instrText>
        </w:r>
        <w:r w:rsidRPr="0083193B">
          <w:rPr>
            <w:sz w:val="24"/>
            <w:szCs w:val="24"/>
          </w:rPr>
          <w:fldChar w:fldCharType="separate"/>
        </w:r>
        <w:r w:rsidR="00430661">
          <w:rPr>
            <w:noProof/>
            <w:sz w:val="24"/>
            <w:szCs w:val="24"/>
          </w:rPr>
          <w:t>2</w:t>
        </w:r>
        <w:r w:rsidRPr="0083193B">
          <w:rPr>
            <w:sz w:val="24"/>
            <w:szCs w:val="24"/>
          </w:rPr>
          <w:fldChar w:fldCharType="end"/>
        </w:r>
      </w:p>
    </w:sdtContent>
  </w:sdt>
  <w:p w:rsidR="0083193B" w:rsidRDefault="008319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E23E28"/>
    <w:multiLevelType w:val="hybridMultilevel"/>
    <w:tmpl w:val="84EA8190"/>
    <w:lvl w:ilvl="0" w:tplc="9306FBF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FD3C77"/>
    <w:multiLevelType w:val="hybridMultilevel"/>
    <w:tmpl w:val="D236FE7E"/>
    <w:lvl w:ilvl="0" w:tplc="8D2E9A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1A50DD1"/>
    <w:multiLevelType w:val="hybridMultilevel"/>
    <w:tmpl w:val="DF20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8CF"/>
    <w:rsid w:val="000005E3"/>
    <w:rsid w:val="00001A12"/>
    <w:rsid w:val="00027856"/>
    <w:rsid w:val="00036B42"/>
    <w:rsid w:val="000426D0"/>
    <w:rsid w:val="000601AF"/>
    <w:rsid w:val="000743A1"/>
    <w:rsid w:val="00080E31"/>
    <w:rsid w:val="000A2605"/>
    <w:rsid w:val="000B5D26"/>
    <w:rsid w:val="000B633E"/>
    <w:rsid w:val="000C6291"/>
    <w:rsid w:val="000D4DDE"/>
    <w:rsid w:val="000E276F"/>
    <w:rsid w:val="000F0CF1"/>
    <w:rsid w:val="0010099E"/>
    <w:rsid w:val="00113269"/>
    <w:rsid w:val="00146C69"/>
    <w:rsid w:val="00150FCE"/>
    <w:rsid w:val="0015163C"/>
    <w:rsid w:val="0017372C"/>
    <w:rsid w:val="00177301"/>
    <w:rsid w:val="00182830"/>
    <w:rsid w:val="001943FC"/>
    <w:rsid w:val="001A53F0"/>
    <w:rsid w:val="001A6B75"/>
    <w:rsid w:val="001B135C"/>
    <w:rsid w:val="001C5625"/>
    <w:rsid w:val="001C57D7"/>
    <w:rsid w:val="001E0E68"/>
    <w:rsid w:val="001E2A57"/>
    <w:rsid w:val="001F2BA5"/>
    <w:rsid w:val="00203FC5"/>
    <w:rsid w:val="002165C8"/>
    <w:rsid w:val="002273DD"/>
    <w:rsid w:val="002318CF"/>
    <w:rsid w:val="00235195"/>
    <w:rsid w:val="002354B1"/>
    <w:rsid w:val="0023627F"/>
    <w:rsid w:val="00240A2D"/>
    <w:rsid w:val="0024248B"/>
    <w:rsid w:val="0024280B"/>
    <w:rsid w:val="00246FDD"/>
    <w:rsid w:val="00252BB6"/>
    <w:rsid w:val="00261662"/>
    <w:rsid w:val="00270972"/>
    <w:rsid w:val="00272641"/>
    <w:rsid w:val="00276450"/>
    <w:rsid w:val="00281C82"/>
    <w:rsid w:val="002967EB"/>
    <w:rsid w:val="002A06A0"/>
    <w:rsid w:val="002A51CF"/>
    <w:rsid w:val="002B52E5"/>
    <w:rsid w:val="002B6202"/>
    <w:rsid w:val="002C3498"/>
    <w:rsid w:val="002D76F0"/>
    <w:rsid w:val="002F0F1B"/>
    <w:rsid w:val="00300816"/>
    <w:rsid w:val="00300FBF"/>
    <w:rsid w:val="003109DD"/>
    <w:rsid w:val="0032146C"/>
    <w:rsid w:val="0033259C"/>
    <w:rsid w:val="00346C28"/>
    <w:rsid w:val="00367735"/>
    <w:rsid w:val="00373313"/>
    <w:rsid w:val="003768F1"/>
    <w:rsid w:val="003A0E31"/>
    <w:rsid w:val="003D0D2F"/>
    <w:rsid w:val="003D7504"/>
    <w:rsid w:val="003D7A7C"/>
    <w:rsid w:val="003E2FEC"/>
    <w:rsid w:val="003E33AC"/>
    <w:rsid w:val="00406570"/>
    <w:rsid w:val="00425F6F"/>
    <w:rsid w:val="0042758A"/>
    <w:rsid w:val="00427E85"/>
    <w:rsid w:val="00430661"/>
    <w:rsid w:val="00431D4E"/>
    <w:rsid w:val="004439D1"/>
    <w:rsid w:val="00451062"/>
    <w:rsid w:val="004529CD"/>
    <w:rsid w:val="004632B5"/>
    <w:rsid w:val="004725A6"/>
    <w:rsid w:val="00482B8C"/>
    <w:rsid w:val="00492655"/>
    <w:rsid w:val="00496A2A"/>
    <w:rsid w:val="00497ED9"/>
    <w:rsid w:val="004A4A4D"/>
    <w:rsid w:val="004D5290"/>
    <w:rsid w:val="004E028F"/>
    <w:rsid w:val="004F0457"/>
    <w:rsid w:val="004F2609"/>
    <w:rsid w:val="005067F4"/>
    <w:rsid w:val="00511F79"/>
    <w:rsid w:val="005316A3"/>
    <w:rsid w:val="00562203"/>
    <w:rsid w:val="00572AD3"/>
    <w:rsid w:val="00577765"/>
    <w:rsid w:val="00587508"/>
    <w:rsid w:val="00594583"/>
    <w:rsid w:val="00597CD3"/>
    <w:rsid w:val="005A2A25"/>
    <w:rsid w:val="005A46E3"/>
    <w:rsid w:val="005C11C5"/>
    <w:rsid w:val="005C1958"/>
    <w:rsid w:val="0060016F"/>
    <w:rsid w:val="006010D1"/>
    <w:rsid w:val="0060269F"/>
    <w:rsid w:val="00611657"/>
    <w:rsid w:val="00614915"/>
    <w:rsid w:val="00641894"/>
    <w:rsid w:val="006438F8"/>
    <w:rsid w:val="006452E7"/>
    <w:rsid w:val="00656A9D"/>
    <w:rsid w:val="006758B4"/>
    <w:rsid w:val="00680294"/>
    <w:rsid w:val="00681D0D"/>
    <w:rsid w:val="00682FB4"/>
    <w:rsid w:val="006B0546"/>
    <w:rsid w:val="006B214D"/>
    <w:rsid w:val="006B3749"/>
    <w:rsid w:val="006D1097"/>
    <w:rsid w:val="006D1262"/>
    <w:rsid w:val="006E0F40"/>
    <w:rsid w:val="006E3FF3"/>
    <w:rsid w:val="00705F47"/>
    <w:rsid w:val="007256D0"/>
    <w:rsid w:val="00730B25"/>
    <w:rsid w:val="007356B6"/>
    <w:rsid w:val="007362A5"/>
    <w:rsid w:val="0075632F"/>
    <w:rsid w:val="00760959"/>
    <w:rsid w:val="00764562"/>
    <w:rsid w:val="0076678D"/>
    <w:rsid w:val="00770CD3"/>
    <w:rsid w:val="007B2AB6"/>
    <w:rsid w:val="007B5319"/>
    <w:rsid w:val="007C2C41"/>
    <w:rsid w:val="007C51AB"/>
    <w:rsid w:val="007D53D1"/>
    <w:rsid w:val="007E2187"/>
    <w:rsid w:val="007E6F8D"/>
    <w:rsid w:val="007F051E"/>
    <w:rsid w:val="00825D95"/>
    <w:rsid w:val="0083193B"/>
    <w:rsid w:val="00842A11"/>
    <w:rsid w:val="00843821"/>
    <w:rsid w:val="00851536"/>
    <w:rsid w:val="00892F13"/>
    <w:rsid w:val="008A7517"/>
    <w:rsid w:val="008B52D2"/>
    <w:rsid w:val="008D2B14"/>
    <w:rsid w:val="008D5F98"/>
    <w:rsid w:val="008E0AF0"/>
    <w:rsid w:val="008E4F24"/>
    <w:rsid w:val="008E6666"/>
    <w:rsid w:val="00917A56"/>
    <w:rsid w:val="00935D64"/>
    <w:rsid w:val="00954168"/>
    <w:rsid w:val="009611CE"/>
    <w:rsid w:val="0097516E"/>
    <w:rsid w:val="00975BE0"/>
    <w:rsid w:val="00983106"/>
    <w:rsid w:val="009A4509"/>
    <w:rsid w:val="009B30C4"/>
    <w:rsid w:val="009D0E5D"/>
    <w:rsid w:val="009D1826"/>
    <w:rsid w:val="009D5618"/>
    <w:rsid w:val="009F0021"/>
    <w:rsid w:val="009F660E"/>
    <w:rsid w:val="00A151DE"/>
    <w:rsid w:val="00A20B87"/>
    <w:rsid w:val="00A40E52"/>
    <w:rsid w:val="00A52DBC"/>
    <w:rsid w:val="00A63EFC"/>
    <w:rsid w:val="00A87CF2"/>
    <w:rsid w:val="00A920CC"/>
    <w:rsid w:val="00AB448B"/>
    <w:rsid w:val="00AB4AEA"/>
    <w:rsid w:val="00AB4B5C"/>
    <w:rsid w:val="00AD011A"/>
    <w:rsid w:val="00AD63BE"/>
    <w:rsid w:val="00AD702A"/>
    <w:rsid w:val="00AE1B33"/>
    <w:rsid w:val="00AE57E3"/>
    <w:rsid w:val="00AF0C98"/>
    <w:rsid w:val="00AF3D8F"/>
    <w:rsid w:val="00B0472F"/>
    <w:rsid w:val="00B12910"/>
    <w:rsid w:val="00B2153B"/>
    <w:rsid w:val="00B26216"/>
    <w:rsid w:val="00B30789"/>
    <w:rsid w:val="00B318EA"/>
    <w:rsid w:val="00B35836"/>
    <w:rsid w:val="00B52E05"/>
    <w:rsid w:val="00B65764"/>
    <w:rsid w:val="00B80095"/>
    <w:rsid w:val="00BC6F7E"/>
    <w:rsid w:val="00BD1967"/>
    <w:rsid w:val="00BD1CCD"/>
    <w:rsid w:val="00BD6AEC"/>
    <w:rsid w:val="00BD6C73"/>
    <w:rsid w:val="00BD7CEF"/>
    <w:rsid w:val="00BE04B6"/>
    <w:rsid w:val="00BE6A61"/>
    <w:rsid w:val="00BF095D"/>
    <w:rsid w:val="00BF6DDA"/>
    <w:rsid w:val="00C05B24"/>
    <w:rsid w:val="00C079A0"/>
    <w:rsid w:val="00C15453"/>
    <w:rsid w:val="00C31FF3"/>
    <w:rsid w:val="00C34985"/>
    <w:rsid w:val="00C46423"/>
    <w:rsid w:val="00C54531"/>
    <w:rsid w:val="00C74BAA"/>
    <w:rsid w:val="00C86A0B"/>
    <w:rsid w:val="00CB026D"/>
    <w:rsid w:val="00CB1CD8"/>
    <w:rsid w:val="00CC387A"/>
    <w:rsid w:val="00CD119B"/>
    <w:rsid w:val="00CE5AEC"/>
    <w:rsid w:val="00CE5D28"/>
    <w:rsid w:val="00CF12A8"/>
    <w:rsid w:val="00CF5FAC"/>
    <w:rsid w:val="00D02ACB"/>
    <w:rsid w:val="00D06A71"/>
    <w:rsid w:val="00D34021"/>
    <w:rsid w:val="00D52D0D"/>
    <w:rsid w:val="00D57BB1"/>
    <w:rsid w:val="00D608E7"/>
    <w:rsid w:val="00D67096"/>
    <w:rsid w:val="00D828FB"/>
    <w:rsid w:val="00DA508B"/>
    <w:rsid w:val="00DB56C8"/>
    <w:rsid w:val="00DD63BC"/>
    <w:rsid w:val="00E03CF9"/>
    <w:rsid w:val="00E06E50"/>
    <w:rsid w:val="00E15F10"/>
    <w:rsid w:val="00E33DD6"/>
    <w:rsid w:val="00E35603"/>
    <w:rsid w:val="00E40D5F"/>
    <w:rsid w:val="00E610B7"/>
    <w:rsid w:val="00E63570"/>
    <w:rsid w:val="00E65C07"/>
    <w:rsid w:val="00E724ED"/>
    <w:rsid w:val="00E803EE"/>
    <w:rsid w:val="00E92566"/>
    <w:rsid w:val="00E96A79"/>
    <w:rsid w:val="00EA3579"/>
    <w:rsid w:val="00EA37DB"/>
    <w:rsid w:val="00EA4332"/>
    <w:rsid w:val="00EB0E29"/>
    <w:rsid w:val="00ED4A61"/>
    <w:rsid w:val="00EE413D"/>
    <w:rsid w:val="00EE4296"/>
    <w:rsid w:val="00EE728B"/>
    <w:rsid w:val="00EE7E55"/>
    <w:rsid w:val="00EF401B"/>
    <w:rsid w:val="00F07023"/>
    <w:rsid w:val="00F10EC6"/>
    <w:rsid w:val="00F110F8"/>
    <w:rsid w:val="00F46514"/>
    <w:rsid w:val="00F46742"/>
    <w:rsid w:val="00F547E1"/>
    <w:rsid w:val="00F64C9E"/>
    <w:rsid w:val="00F67E98"/>
    <w:rsid w:val="00F917B1"/>
    <w:rsid w:val="00F91842"/>
    <w:rsid w:val="00F91FE7"/>
    <w:rsid w:val="00F92E44"/>
    <w:rsid w:val="00F931B8"/>
    <w:rsid w:val="00FA4C9D"/>
    <w:rsid w:val="00FB477D"/>
    <w:rsid w:val="00FD00ED"/>
    <w:rsid w:val="00FD015F"/>
    <w:rsid w:val="00FD0CFF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BD139-F967-4129-A2EE-C50AD9BF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8CF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86A0B"/>
    <w:pPr>
      <w:keepNext/>
      <w:suppressAutoHyphens w:val="0"/>
      <w:jc w:val="center"/>
      <w:outlineLvl w:val="0"/>
    </w:pPr>
    <w:rPr>
      <w:b/>
      <w:kern w:val="2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E4F2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E4F24"/>
    <w:pPr>
      <w:spacing w:line="240" w:lineRule="auto"/>
      <w:ind w:firstLine="0"/>
    </w:pPr>
    <w:rPr>
      <w:rFonts w:ascii="Calibri" w:eastAsia="Calibri" w:hAnsi="Calibri"/>
    </w:rPr>
  </w:style>
  <w:style w:type="paragraph" w:styleId="a5">
    <w:name w:val="Title"/>
    <w:basedOn w:val="a"/>
    <w:next w:val="a"/>
    <w:link w:val="a6"/>
    <w:qFormat/>
    <w:rsid w:val="004529CD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4529C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452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52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link w:val="aa"/>
    <w:uiPriority w:val="34"/>
    <w:qFormat/>
    <w:rsid w:val="004725A6"/>
    <w:pPr>
      <w:ind w:left="720"/>
      <w:contextualSpacing/>
    </w:pPr>
  </w:style>
  <w:style w:type="table" w:styleId="ab">
    <w:name w:val="Table Grid"/>
    <w:basedOn w:val="a1"/>
    <w:uiPriority w:val="59"/>
    <w:rsid w:val="00A20B87"/>
    <w:pPr>
      <w:spacing w:line="240" w:lineRule="auto"/>
      <w:ind w:firstLine="0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758B4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E0E68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E028F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6A0B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A4A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4A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4A4A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A4A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4A4A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4A4D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Normal (Web)"/>
    <w:basedOn w:val="a"/>
    <w:uiPriority w:val="99"/>
    <w:semiHidden/>
    <w:unhideWhenUsed/>
    <w:rsid w:val="00261662"/>
    <w:pPr>
      <w:suppressAutoHyphens w:val="0"/>
    </w:pPr>
    <w:rPr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E03CF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4D3CE6CDD910F4443713D81C5ACC27E548C4C4A7F1DCAD8448A71C81EB77917C4BC8F61AB8137E2FECD8D2373C83DC0842194849DDFDB43D26F663O1Y9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EB023AE142AB16B7555ED8017476297BD477FE33E08CCAD4092F7B00E17BF2C83F5CC9912252A654D9DBEF8435441B566CA2F5C620EB21B83A2E95j9X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2733D36883DB5AC9F54DA349220E1A993A5906FB73F04C06C0524888502960BA9AD59F3447F476CFAF159B375F9F85D8EF93EC7743E3122EABFC64hEW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D1735-6F02-469C-A1CD-76C5ADAD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</dc:creator>
  <cp:lastModifiedBy>ООиКР</cp:lastModifiedBy>
  <cp:revision>8</cp:revision>
  <cp:lastPrinted>2021-10-27T06:30:00Z</cp:lastPrinted>
  <dcterms:created xsi:type="dcterms:W3CDTF">2021-10-20T06:04:00Z</dcterms:created>
  <dcterms:modified xsi:type="dcterms:W3CDTF">2021-10-27T06:30:00Z</dcterms:modified>
</cp:coreProperties>
</file>