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CC" w:rsidRPr="000A4158" w:rsidRDefault="004452CC" w:rsidP="004452CC">
      <w:pPr>
        <w:jc w:val="center"/>
        <w:rPr>
          <w:sz w:val="28"/>
          <w:szCs w:val="28"/>
        </w:rPr>
      </w:pPr>
      <w:r w:rsidRPr="000A415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-688340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2CC" w:rsidRPr="0026274D" w:rsidRDefault="009027C7" w:rsidP="002627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4" o:spid="_x0000_s1026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4452CC" w:rsidRPr="0026274D">
        <w:rPr>
          <w:sz w:val="28"/>
          <w:szCs w:val="28"/>
        </w:rPr>
        <w:t>МУНИЦИПАЛЬНОЕ ОБРАЗОВАНИЕ</w:t>
      </w:r>
    </w:p>
    <w:p w:rsidR="004452CC" w:rsidRPr="0026274D" w:rsidRDefault="004452CC" w:rsidP="0026274D">
      <w:pPr>
        <w:jc w:val="center"/>
        <w:rPr>
          <w:sz w:val="28"/>
          <w:szCs w:val="28"/>
        </w:rPr>
      </w:pPr>
      <w:r w:rsidRPr="0026274D">
        <w:rPr>
          <w:sz w:val="28"/>
          <w:szCs w:val="28"/>
        </w:rPr>
        <w:t>ХАНТЫ-МАНСИЙСКИЙ РАЙОН</w:t>
      </w:r>
    </w:p>
    <w:p w:rsidR="004452CC" w:rsidRPr="0026274D" w:rsidRDefault="004452CC" w:rsidP="0026274D">
      <w:pPr>
        <w:jc w:val="center"/>
        <w:rPr>
          <w:sz w:val="28"/>
          <w:szCs w:val="28"/>
        </w:rPr>
      </w:pPr>
      <w:r w:rsidRPr="0026274D">
        <w:rPr>
          <w:sz w:val="28"/>
          <w:szCs w:val="28"/>
        </w:rPr>
        <w:t>Ханты-Мансийский автономный округ – Югра</w:t>
      </w:r>
    </w:p>
    <w:p w:rsidR="004452CC" w:rsidRPr="0026274D" w:rsidRDefault="004452CC" w:rsidP="0026274D">
      <w:pPr>
        <w:jc w:val="center"/>
        <w:rPr>
          <w:sz w:val="22"/>
          <w:szCs w:val="28"/>
        </w:rPr>
      </w:pPr>
    </w:p>
    <w:p w:rsidR="004452CC" w:rsidRPr="0026274D" w:rsidRDefault="004452CC" w:rsidP="0026274D">
      <w:pPr>
        <w:jc w:val="center"/>
        <w:rPr>
          <w:b/>
          <w:sz w:val="28"/>
          <w:szCs w:val="28"/>
        </w:rPr>
      </w:pPr>
      <w:r w:rsidRPr="0026274D">
        <w:rPr>
          <w:b/>
          <w:sz w:val="28"/>
          <w:szCs w:val="28"/>
        </w:rPr>
        <w:t>АДМИНИСТРАЦИЯ ХАНТЫ-МАНСИЙСКОГО РАЙОНА</w:t>
      </w:r>
    </w:p>
    <w:p w:rsidR="004452CC" w:rsidRPr="0026274D" w:rsidRDefault="004452CC" w:rsidP="0026274D">
      <w:pPr>
        <w:jc w:val="center"/>
        <w:rPr>
          <w:b/>
          <w:sz w:val="22"/>
          <w:szCs w:val="28"/>
        </w:rPr>
      </w:pPr>
    </w:p>
    <w:p w:rsidR="004452CC" w:rsidRPr="0026274D" w:rsidRDefault="004452CC" w:rsidP="0026274D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6274D">
        <w:rPr>
          <w:rFonts w:eastAsia="Calibri"/>
          <w:b/>
          <w:sz w:val="28"/>
          <w:szCs w:val="28"/>
        </w:rPr>
        <w:t>П</w:t>
      </w:r>
      <w:proofErr w:type="gramEnd"/>
      <w:r w:rsidRPr="0026274D">
        <w:rPr>
          <w:rFonts w:eastAsia="Calibri"/>
          <w:b/>
          <w:sz w:val="28"/>
          <w:szCs w:val="28"/>
        </w:rPr>
        <w:t xml:space="preserve"> О С Т А Н О В Л Е Н И Е</w:t>
      </w:r>
    </w:p>
    <w:p w:rsidR="004452CC" w:rsidRPr="0026274D" w:rsidRDefault="004452CC" w:rsidP="0026274D">
      <w:pPr>
        <w:jc w:val="center"/>
        <w:rPr>
          <w:sz w:val="22"/>
          <w:szCs w:val="28"/>
        </w:rPr>
      </w:pPr>
    </w:p>
    <w:p w:rsidR="004452CC" w:rsidRPr="0026274D" w:rsidRDefault="0026274D" w:rsidP="0026274D">
      <w:pPr>
        <w:ind w:right="-2"/>
        <w:rPr>
          <w:sz w:val="28"/>
          <w:szCs w:val="28"/>
        </w:rPr>
      </w:pPr>
      <w:r w:rsidRPr="0026274D">
        <w:rPr>
          <w:sz w:val="28"/>
          <w:szCs w:val="28"/>
        </w:rPr>
        <w:t>от 11</w:t>
      </w:r>
      <w:r w:rsidR="004452CC" w:rsidRPr="0026274D">
        <w:rPr>
          <w:sz w:val="28"/>
          <w:szCs w:val="28"/>
        </w:rPr>
        <w:t>.0</w:t>
      </w:r>
      <w:r w:rsidRPr="0026274D">
        <w:rPr>
          <w:sz w:val="28"/>
          <w:szCs w:val="28"/>
        </w:rPr>
        <w:t>6</w:t>
      </w:r>
      <w:r w:rsidR="004452CC" w:rsidRPr="0026274D">
        <w:rPr>
          <w:sz w:val="28"/>
          <w:szCs w:val="28"/>
        </w:rPr>
        <w:t>.201</w:t>
      </w:r>
      <w:r w:rsidR="00F24B99" w:rsidRPr="0026274D">
        <w:rPr>
          <w:sz w:val="28"/>
          <w:szCs w:val="28"/>
        </w:rPr>
        <w:t>5</w:t>
      </w:r>
      <w:r w:rsidR="004452CC" w:rsidRPr="0026274D">
        <w:rPr>
          <w:sz w:val="28"/>
          <w:szCs w:val="28"/>
        </w:rPr>
        <w:t xml:space="preserve">                            </w:t>
      </w:r>
      <w:r w:rsidR="004452CC" w:rsidRPr="0026274D">
        <w:rPr>
          <w:sz w:val="28"/>
          <w:szCs w:val="28"/>
        </w:rPr>
        <w:tab/>
      </w:r>
      <w:r w:rsidR="004452CC" w:rsidRPr="0026274D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</w:t>
      </w:r>
      <w:r w:rsidR="004452CC" w:rsidRPr="0026274D">
        <w:rPr>
          <w:sz w:val="28"/>
          <w:szCs w:val="28"/>
        </w:rPr>
        <w:t xml:space="preserve">   № </w:t>
      </w:r>
      <w:r>
        <w:rPr>
          <w:sz w:val="28"/>
          <w:szCs w:val="28"/>
        </w:rPr>
        <w:t>127</w:t>
      </w:r>
    </w:p>
    <w:p w:rsidR="004452CC" w:rsidRPr="0026274D" w:rsidRDefault="004452CC" w:rsidP="0026274D">
      <w:pPr>
        <w:ind w:right="-2"/>
        <w:rPr>
          <w:i/>
          <w:sz w:val="24"/>
          <w:szCs w:val="28"/>
        </w:rPr>
      </w:pPr>
      <w:r w:rsidRPr="0026274D">
        <w:rPr>
          <w:i/>
          <w:sz w:val="24"/>
          <w:szCs w:val="28"/>
        </w:rPr>
        <w:t>г. Ханты-Мансийск</w:t>
      </w:r>
    </w:p>
    <w:p w:rsidR="004452CC" w:rsidRDefault="004452CC" w:rsidP="002627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Об утверждении Порядка принятия </w:t>
      </w:r>
    </w:p>
    <w:p w:rsid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>решений</w:t>
      </w:r>
      <w:r w:rsidR="0026274D">
        <w:rPr>
          <w:rFonts w:ascii="Times New Roman" w:hAnsi="Times New Roman"/>
          <w:sz w:val="28"/>
          <w:szCs w:val="28"/>
        </w:rPr>
        <w:t xml:space="preserve"> </w:t>
      </w:r>
      <w:r w:rsidRPr="0026274D">
        <w:rPr>
          <w:rFonts w:ascii="Times New Roman" w:hAnsi="Times New Roman"/>
          <w:sz w:val="28"/>
          <w:szCs w:val="28"/>
        </w:rPr>
        <w:t xml:space="preserve">о предоставлении субсидий </w:t>
      </w:r>
    </w:p>
    <w:p w:rsid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на осуществление </w:t>
      </w:r>
      <w:proofErr w:type="gramStart"/>
      <w:r w:rsidRPr="0026274D">
        <w:rPr>
          <w:rFonts w:ascii="Times New Roman" w:hAnsi="Times New Roman"/>
          <w:sz w:val="28"/>
          <w:szCs w:val="28"/>
        </w:rPr>
        <w:t>капитальных</w:t>
      </w:r>
      <w:proofErr w:type="gramEnd"/>
      <w:r w:rsidRPr="0026274D">
        <w:rPr>
          <w:rFonts w:ascii="Times New Roman" w:hAnsi="Times New Roman"/>
          <w:sz w:val="28"/>
          <w:szCs w:val="28"/>
        </w:rPr>
        <w:t xml:space="preserve"> </w:t>
      </w:r>
    </w:p>
    <w:p w:rsidR="004452CC" w:rsidRP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вложений в объекты </w:t>
      </w:r>
      <w:proofErr w:type="gramStart"/>
      <w:r w:rsidRPr="0026274D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26274D">
        <w:rPr>
          <w:rFonts w:ascii="Times New Roman" w:hAnsi="Times New Roman"/>
          <w:sz w:val="28"/>
          <w:szCs w:val="28"/>
        </w:rPr>
        <w:t xml:space="preserve"> </w:t>
      </w:r>
    </w:p>
    <w:p w:rsid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строительства </w:t>
      </w:r>
      <w:proofErr w:type="gramStart"/>
      <w:r w:rsidRPr="0026274D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6274D">
        <w:rPr>
          <w:rFonts w:ascii="Times New Roman" w:hAnsi="Times New Roman"/>
          <w:sz w:val="28"/>
          <w:szCs w:val="28"/>
        </w:rPr>
        <w:t xml:space="preserve"> </w:t>
      </w:r>
    </w:p>
    <w:p w:rsid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>собственности</w:t>
      </w:r>
      <w:r w:rsidR="0026274D">
        <w:rPr>
          <w:rFonts w:ascii="Times New Roman" w:hAnsi="Times New Roman"/>
          <w:sz w:val="28"/>
          <w:szCs w:val="28"/>
        </w:rPr>
        <w:t xml:space="preserve"> и</w:t>
      </w:r>
      <w:r w:rsidRPr="0026274D">
        <w:rPr>
          <w:rFonts w:ascii="Times New Roman" w:hAnsi="Times New Roman"/>
          <w:sz w:val="28"/>
          <w:szCs w:val="28"/>
        </w:rPr>
        <w:t xml:space="preserve"> приобретение </w:t>
      </w:r>
    </w:p>
    <w:p w:rsid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объектов недвижимого имущества </w:t>
      </w:r>
    </w:p>
    <w:p w:rsidR="004452CC" w:rsidRP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>в муниципальную собственность</w:t>
      </w:r>
    </w:p>
    <w:p w:rsidR="004452CC" w:rsidRP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>и порядка их предоставления</w:t>
      </w:r>
    </w:p>
    <w:p w:rsidR="004452CC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26274D" w:rsidRPr="0026274D" w:rsidRDefault="0026274D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4452CC" w:rsidRPr="0026274D" w:rsidRDefault="004452CC" w:rsidP="002627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ab/>
        <w:t>В соответствии со статьей 78.2 Бюджетного кодекса Российской Федерации:</w:t>
      </w:r>
    </w:p>
    <w:p w:rsidR="004452CC" w:rsidRPr="0026274D" w:rsidRDefault="004452CC" w:rsidP="002627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2CC" w:rsidRPr="0026274D" w:rsidRDefault="004452CC" w:rsidP="0026274D">
      <w:pPr>
        <w:pStyle w:val="a9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Утвердить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26274D">
        <w:rPr>
          <w:sz w:val="28"/>
          <w:szCs w:val="28"/>
        </w:rPr>
        <w:t xml:space="preserve">                                   </w:t>
      </w:r>
      <w:r w:rsidRPr="0026274D">
        <w:rPr>
          <w:sz w:val="28"/>
          <w:szCs w:val="28"/>
        </w:rPr>
        <w:t>и приобретение объектов недвижимого имущества в муниципальную собственность и порядка их предоставления согласно приложени</w:t>
      </w:r>
      <w:r w:rsidR="0026274D">
        <w:rPr>
          <w:sz w:val="28"/>
          <w:szCs w:val="28"/>
        </w:rPr>
        <w:t>ю</w:t>
      </w:r>
      <w:r w:rsidR="002F44A5" w:rsidRPr="0026274D">
        <w:rPr>
          <w:sz w:val="28"/>
          <w:szCs w:val="28"/>
        </w:rPr>
        <w:t>.</w:t>
      </w:r>
    </w:p>
    <w:p w:rsidR="004452CC" w:rsidRPr="0026274D" w:rsidRDefault="004452CC" w:rsidP="0026274D">
      <w:pPr>
        <w:pStyle w:val="a9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Признать утратившим силу постановление администрации Ханты-Мансийского района от 23.06.2011 № 115 «Об утверждении Порядка предоставления бюджетных инвестиций автономному </w:t>
      </w:r>
      <w:r w:rsidR="0026274D">
        <w:rPr>
          <w:sz w:val="28"/>
          <w:szCs w:val="28"/>
        </w:rPr>
        <w:t xml:space="preserve">                              </w:t>
      </w:r>
      <w:r w:rsidRPr="0026274D">
        <w:rPr>
          <w:sz w:val="28"/>
          <w:szCs w:val="28"/>
        </w:rPr>
        <w:t>и бюджетному учреждениям»</w:t>
      </w:r>
      <w:r w:rsidR="00E149EF" w:rsidRPr="0026274D">
        <w:rPr>
          <w:sz w:val="28"/>
          <w:szCs w:val="28"/>
        </w:rPr>
        <w:t>.</w:t>
      </w:r>
    </w:p>
    <w:p w:rsidR="004452CC" w:rsidRPr="0026274D" w:rsidRDefault="004452CC" w:rsidP="0026274D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Опубликовать </w:t>
      </w:r>
      <w:r w:rsidR="0026274D">
        <w:rPr>
          <w:rFonts w:ascii="Times New Roman" w:hAnsi="Times New Roman"/>
          <w:sz w:val="28"/>
          <w:szCs w:val="28"/>
        </w:rPr>
        <w:t xml:space="preserve">настоящее </w:t>
      </w:r>
      <w:r w:rsidRPr="0026274D">
        <w:rPr>
          <w:rFonts w:ascii="Times New Roman" w:hAnsi="Times New Roman"/>
          <w:sz w:val="28"/>
          <w:szCs w:val="28"/>
        </w:rPr>
        <w:t>постановление в газете «Наш район»</w:t>
      </w:r>
      <w:r w:rsidR="0026274D">
        <w:rPr>
          <w:rFonts w:ascii="Times New Roman" w:hAnsi="Times New Roman"/>
          <w:sz w:val="28"/>
          <w:szCs w:val="28"/>
        </w:rPr>
        <w:t xml:space="preserve">                   </w:t>
      </w:r>
      <w:r w:rsidRPr="0026274D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4452CC" w:rsidRPr="0026274D" w:rsidRDefault="004452CC" w:rsidP="0026274D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7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274D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26274D">
        <w:rPr>
          <w:rFonts w:ascii="Times New Roman" w:hAnsi="Times New Roman"/>
          <w:sz w:val="28"/>
          <w:szCs w:val="28"/>
        </w:rPr>
        <w:t xml:space="preserve">                              </w:t>
      </w:r>
      <w:r w:rsidRPr="0026274D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</w:t>
      </w:r>
      <w:r w:rsidR="0026274D">
        <w:rPr>
          <w:rFonts w:ascii="Times New Roman" w:hAnsi="Times New Roman"/>
          <w:sz w:val="28"/>
          <w:szCs w:val="28"/>
        </w:rPr>
        <w:t>, председателя комитета по финансам.</w:t>
      </w:r>
    </w:p>
    <w:p w:rsidR="004452CC" w:rsidRPr="0026274D" w:rsidRDefault="004452CC" w:rsidP="0026274D">
      <w:pPr>
        <w:ind w:right="19"/>
        <w:jc w:val="both"/>
        <w:rPr>
          <w:sz w:val="28"/>
          <w:szCs w:val="28"/>
        </w:rPr>
      </w:pPr>
    </w:p>
    <w:p w:rsidR="0026274D" w:rsidRPr="0026274D" w:rsidRDefault="0026274D" w:rsidP="0026274D">
      <w:pPr>
        <w:ind w:right="19"/>
        <w:jc w:val="both"/>
        <w:rPr>
          <w:sz w:val="28"/>
          <w:szCs w:val="28"/>
        </w:rPr>
      </w:pPr>
    </w:p>
    <w:p w:rsidR="004452CC" w:rsidRPr="0026274D" w:rsidRDefault="0026274D" w:rsidP="0026274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4452CC" w:rsidRPr="0026274D">
        <w:rPr>
          <w:rFonts w:ascii="Times New Roman" w:hAnsi="Times New Roman"/>
          <w:sz w:val="28"/>
          <w:szCs w:val="28"/>
        </w:rPr>
        <w:t>администрации</w:t>
      </w:r>
    </w:p>
    <w:p w:rsidR="004452CC" w:rsidRPr="0026274D" w:rsidRDefault="004452CC" w:rsidP="0026274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</w:t>
      </w:r>
      <w:r w:rsidR="0026274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6274D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4452CC" w:rsidRPr="0026274D" w:rsidRDefault="004452CC" w:rsidP="0026274D">
      <w:pPr>
        <w:jc w:val="right"/>
        <w:rPr>
          <w:sz w:val="28"/>
          <w:szCs w:val="28"/>
        </w:rPr>
      </w:pPr>
      <w:r w:rsidRPr="0026274D">
        <w:rPr>
          <w:sz w:val="28"/>
          <w:szCs w:val="28"/>
        </w:rPr>
        <w:lastRenderedPageBreak/>
        <w:t>Приложение</w:t>
      </w:r>
    </w:p>
    <w:p w:rsidR="004452CC" w:rsidRPr="0026274D" w:rsidRDefault="004452CC" w:rsidP="0026274D">
      <w:pPr>
        <w:jc w:val="right"/>
        <w:rPr>
          <w:sz w:val="28"/>
          <w:szCs w:val="28"/>
        </w:rPr>
      </w:pPr>
      <w:r w:rsidRPr="0026274D">
        <w:rPr>
          <w:sz w:val="28"/>
          <w:szCs w:val="28"/>
        </w:rPr>
        <w:t>к постановлению администрации</w:t>
      </w:r>
    </w:p>
    <w:p w:rsidR="004452CC" w:rsidRPr="0026274D" w:rsidRDefault="004452CC" w:rsidP="0026274D">
      <w:pPr>
        <w:jc w:val="right"/>
        <w:rPr>
          <w:sz w:val="28"/>
          <w:szCs w:val="28"/>
        </w:rPr>
      </w:pPr>
      <w:r w:rsidRPr="0026274D">
        <w:rPr>
          <w:sz w:val="28"/>
          <w:szCs w:val="28"/>
        </w:rPr>
        <w:t>Ханты-Мансийского района</w:t>
      </w:r>
    </w:p>
    <w:p w:rsidR="004452CC" w:rsidRPr="0026274D" w:rsidRDefault="004452CC" w:rsidP="0026274D">
      <w:pPr>
        <w:jc w:val="right"/>
        <w:rPr>
          <w:sz w:val="28"/>
          <w:szCs w:val="28"/>
        </w:rPr>
      </w:pPr>
      <w:r w:rsidRPr="0026274D">
        <w:rPr>
          <w:sz w:val="28"/>
          <w:szCs w:val="28"/>
        </w:rPr>
        <w:t xml:space="preserve">от </w:t>
      </w:r>
      <w:r w:rsidR="0026274D">
        <w:rPr>
          <w:sz w:val="28"/>
          <w:szCs w:val="28"/>
        </w:rPr>
        <w:t>11.06.</w:t>
      </w:r>
      <w:r w:rsidRPr="0026274D">
        <w:rPr>
          <w:sz w:val="28"/>
          <w:szCs w:val="28"/>
        </w:rPr>
        <w:t>201</w:t>
      </w:r>
      <w:r w:rsidR="002D6439" w:rsidRPr="0026274D">
        <w:rPr>
          <w:sz w:val="28"/>
          <w:szCs w:val="28"/>
        </w:rPr>
        <w:t>5</w:t>
      </w:r>
      <w:r w:rsidRPr="0026274D">
        <w:rPr>
          <w:sz w:val="28"/>
          <w:szCs w:val="28"/>
        </w:rPr>
        <w:t xml:space="preserve"> №</w:t>
      </w:r>
      <w:r w:rsidR="0026274D">
        <w:rPr>
          <w:sz w:val="28"/>
          <w:szCs w:val="28"/>
        </w:rPr>
        <w:t xml:space="preserve"> 127</w:t>
      </w:r>
    </w:p>
    <w:p w:rsidR="004452CC" w:rsidRDefault="004452CC" w:rsidP="0026274D">
      <w:pPr>
        <w:jc w:val="right"/>
        <w:rPr>
          <w:sz w:val="28"/>
          <w:szCs w:val="28"/>
        </w:rPr>
      </w:pPr>
    </w:p>
    <w:p w:rsidR="0026274D" w:rsidRDefault="004452CC" w:rsidP="0026274D">
      <w:pPr>
        <w:jc w:val="center"/>
        <w:rPr>
          <w:sz w:val="28"/>
          <w:szCs w:val="28"/>
        </w:rPr>
      </w:pPr>
      <w:r w:rsidRPr="0026274D">
        <w:rPr>
          <w:sz w:val="28"/>
          <w:szCs w:val="28"/>
        </w:rPr>
        <w:t xml:space="preserve">Порядок принятия решений о предоставлении субсидий </w:t>
      </w:r>
    </w:p>
    <w:p w:rsidR="0026274D" w:rsidRDefault="004452CC" w:rsidP="0026274D">
      <w:pPr>
        <w:jc w:val="center"/>
        <w:rPr>
          <w:sz w:val="28"/>
          <w:szCs w:val="28"/>
        </w:rPr>
      </w:pPr>
      <w:r w:rsidRPr="0026274D">
        <w:rPr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</w:t>
      </w:r>
    </w:p>
    <w:p w:rsidR="004452CC" w:rsidRPr="0026274D" w:rsidRDefault="004452CC" w:rsidP="0026274D">
      <w:pPr>
        <w:jc w:val="center"/>
        <w:rPr>
          <w:sz w:val="28"/>
          <w:szCs w:val="28"/>
        </w:rPr>
      </w:pPr>
      <w:r w:rsidRPr="0026274D">
        <w:rPr>
          <w:sz w:val="28"/>
          <w:szCs w:val="28"/>
        </w:rPr>
        <w:t>их предоставления</w:t>
      </w:r>
    </w:p>
    <w:p w:rsidR="004452CC" w:rsidRPr="0026274D" w:rsidRDefault="004452CC" w:rsidP="002627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52CC" w:rsidRDefault="004452CC" w:rsidP="002627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6274D">
        <w:rPr>
          <w:sz w:val="28"/>
          <w:szCs w:val="28"/>
        </w:rPr>
        <w:t>1. Общие положения</w:t>
      </w:r>
    </w:p>
    <w:p w:rsidR="0026274D" w:rsidRPr="0026274D" w:rsidRDefault="0026274D" w:rsidP="002627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B46AB" w:rsidRPr="0026274D" w:rsidRDefault="004452CC" w:rsidP="002627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Настоящий Порядок устанавливает порядок принятия решений о предоставлении из бюджета района муниципальным бюджетным, муниципальным автономным учреждениям и муниципальным унитарным предприятиям субсидий на осуществление капитальных вложений </w:t>
      </w:r>
      <w:r w:rsidR="0026274D">
        <w:rPr>
          <w:sz w:val="28"/>
          <w:szCs w:val="28"/>
        </w:rPr>
        <w:t xml:space="preserve">                       </w:t>
      </w:r>
      <w:r w:rsidRPr="0026274D">
        <w:rPr>
          <w:sz w:val="28"/>
          <w:szCs w:val="28"/>
        </w:rPr>
        <w:t xml:space="preserve">в объекты капитального строительства муниципальной собственности </w:t>
      </w:r>
      <w:r w:rsidR="0026274D">
        <w:rPr>
          <w:sz w:val="28"/>
          <w:szCs w:val="28"/>
        </w:rPr>
        <w:t xml:space="preserve">                  </w:t>
      </w:r>
      <w:r w:rsidRPr="0026274D">
        <w:rPr>
          <w:sz w:val="28"/>
          <w:szCs w:val="28"/>
        </w:rPr>
        <w:t xml:space="preserve">и приобретение объектов недвижимого имущества в муниципальную собственность (далее </w:t>
      </w:r>
      <w:r w:rsidR="0026274D">
        <w:rPr>
          <w:sz w:val="28"/>
          <w:szCs w:val="28"/>
        </w:rPr>
        <w:t>–</w:t>
      </w:r>
      <w:r w:rsidRPr="0026274D">
        <w:rPr>
          <w:sz w:val="28"/>
          <w:szCs w:val="28"/>
        </w:rPr>
        <w:t xml:space="preserve"> решение, субсидии, объекты соответственно), </w:t>
      </w:r>
      <w:r w:rsidR="0026274D">
        <w:rPr>
          <w:sz w:val="28"/>
          <w:szCs w:val="28"/>
        </w:rPr>
        <w:t xml:space="preserve">                  </w:t>
      </w:r>
      <w:r w:rsidRPr="0026274D">
        <w:rPr>
          <w:sz w:val="28"/>
          <w:szCs w:val="28"/>
        </w:rPr>
        <w:t>а также порядок их предоставления.</w:t>
      </w:r>
    </w:p>
    <w:p w:rsidR="004452CC" w:rsidRPr="0026274D" w:rsidRDefault="004452CC" w:rsidP="002627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В настоящем Порядке используются следующие понятия:</w:t>
      </w:r>
    </w:p>
    <w:p w:rsidR="006035D5" w:rsidRPr="0026274D" w:rsidRDefault="004452CC" w:rsidP="0026274D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главный распорядитель </w:t>
      </w:r>
      <w:r w:rsidR="0026274D">
        <w:rPr>
          <w:sz w:val="28"/>
          <w:szCs w:val="28"/>
        </w:rPr>
        <w:t>–</w:t>
      </w:r>
      <w:r w:rsidRPr="0026274D">
        <w:rPr>
          <w:sz w:val="28"/>
          <w:szCs w:val="28"/>
        </w:rPr>
        <w:t xml:space="preserve"> главный распорядитель бюджетных средств, которому в ведомственной структуре расходов бюджета района планируется предусмотреть (предусмотрены) бюджетные ассигнования на предоставление субсидий;</w:t>
      </w:r>
    </w:p>
    <w:p w:rsidR="006035D5" w:rsidRPr="0026274D" w:rsidRDefault="004452CC" w:rsidP="0026274D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капитальные вложения </w:t>
      </w:r>
      <w:r w:rsidR="0026274D">
        <w:rPr>
          <w:sz w:val="28"/>
          <w:szCs w:val="28"/>
        </w:rPr>
        <w:t>–</w:t>
      </w:r>
      <w:r w:rsidRPr="0026274D">
        <w:rPr>
          <w:sz w:val="28"/>
          <w:szCs w:val="28"/>
        </w:rPr>
        <w:t xml:space="preserve"> затраты на новое строительство, реконструкцию и техническое перевооружение, приобретение объектов, проектно-изыскательские работы и другие затраты, связанные </w:t>
      </w:r>
      <w:r w:rsidR="0026274D">
        <w:rPr>
          <w:sz w:val="28"/>
          <w:szCs w:val="28"/>
        </w:rPr>
        <w:t xml:space="preserve">                             </w:t>
      </w:r>
      <w:r w:rsidRPr="0026274D">
        <w:rPr>
          <w:sz w:val="28"/>
          <w:szCs w:val="28"/>
        </w:rPr>
        <w:t>со строительством, реконструкцией и приобретением объектов;</w:t>
      </w:r>
    </w:p>
    <w:p w:rsidR="004452CC" w:rsidRPr="0026274D" w:rsidRDefault="004452CC" w:rsidP="0026274D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организации </w:t>
      </w:r>
      <w:r w:rsidR="0026274D">
        <w:rPr>
          <w:sz w:val="28"/>
          <w:szCs w:val="28"/>
        </w:rPr>
        <w:t>–</w:t>
      </w:r>
      <w:r w:rsidRPr="0026274D">
        <w:rPr>
          <w:sz w:val="28"/>
          <w:szCs w:val="28"/>
        </w:rPr>
        <w:t xml:space="preserve"> муниципальные бюджетные, муниципальные автономные учреждения и муниципальные унитарные предприятия, которым из бюджета района предоставляются субсидии.</w:t>
      </w:r>
    </w:p>
    <w:p w:rsidR="004452CC" w:rsidRPr="0026274D" w:rsidRDefault="004452CC" w:rsidP="002627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2CC" w:rsidRDefault="004452CC" w:rsidP="002627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50"/>
      <w:bookmarkEnd w:id="0"/>
      <w:r w:rsidRPr="0026274D">
        <w:rPr>
          <w:sz w:val="28"/>
          <w:szCs w:val="28"/>
        </w:rPr>
        <w:t>2. Порядок принятия решения</w:t>
      </w:r>
    </w:p>
    <w:p w:rsidR="0026274D" w:rsidRPr="0026274D" w:rsidRDefault="0026274D" w:rsidP="002627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35D5" w:rsidRPr="0026274D" w:rsidRDefault="004452CC" w:rsidP="0026274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Главный распорядитель инициирует вопрос о предоставлении субсидии в рамках формирования </w:t>
      </w:r>
      <w:proofErr w:type="gramStart"/>
      <w:r w:rsidRPr="0026274D">
        <w:rPr>
          <w:sz w:val="28"/>
          <w:szCs w:val="28"/>
        </w:rPr>
        <w:t>предложений</w:t>
      </w:r>
      <w:proofErr w:type="gramEnd"/>
      <w:r w:rsidRPr="0026274D">
        <w:rPr>
          <w:sz w:val="28"/>
          <w:szCs w:val="28"/>
        </w:rPr>
        <w:t xml:space="preserve"> по </w:t>
      </w:r>
      <w:r w:rsidR="00CC532F" w:rsidRPr="0026274D">
        <w:rPr>
          <w:sz w:val="28"/>
          <w:szCs w:val="28"/>
        </w:rPr>
        <w:t xml:space="preserve">изменению действующих и исполнению принимаемых расходных обязательств </w:t>
      </w:r>
      <w:r w:rsidR="0026274D">
        <w:rPr>
          <w:sz w:val="28"/>
          <w:szCs w:val="28"/>
        </w:rPr>
        <w:t xml:space="preserve">                   </w:t>
      </w:r>
      <w:r w:rsidR="00CC532F" w:rsidRPr="0026274D">
        <w:rPr>
          <w:sz w:val="28"/>
          <w:szCs w:val="28"/>
        </w:rPr>
        <w:t>на реализацию муниципальных программ в очередном финансовом году</w:t>
      </w:r>
      <w:r w:rsidR="0026274D">
        <w:rPr>
          <w:sz w:val="28"/>
          <w:szCs w:val="28"/>
        </w:rPr>
        <w:t xml:space="preserve">             </w:t>
      </w:r>
      <w:r w:rsidR="00CC532F" w:rsidRPr="0026274D">
        <w:rPr>
          <w:sz w:val="28"/>
          <w:szCs w:val="28"/>
        </w:rPr>
        <w:t xml:space="preserve"> и плановом периоде</w:t>
      </w:r>
      <w:r w:rsidR="00C02065" w:rsidRPr="0026274D">
        <w:rPr>
          <w:sz w:val="28"/>
          <w:szCs w:val="28"/>
        </w:rPr>
        <w:t xml:space="preserve"> </w:t>
      </w:r>
      <w:r w:rsidRPr="0026274D">
        <w:rPr>
          <w:sz w:val="28"/>
          <w:szCs w:val="28"/>
        </w:rPr>
        <w:t xml:space="preserve">в сроки, установленные муниципальным правовым актом о порядке </w:t>
      </w:r>
      <w:r w:rsidR="00DC51D1" w:rsidRPr="0026274D">
        <w:rPr>
          <w:sz w:val="28"/>
          <w:szCs w:val="28"/>
        </w:rPr>
        <w:t xml:space="preserve">составления проекта решения о бюджете Ханты-Мансийского района на очередной </w:t>
      </w:r>
      <w:r w:rsidR="0004019B" w:rsidRPr="0026274D">
        <w:rPr>
          <w:sz w:val="28"/>
          <w:szCs w:val="28"/>
        </w:rPr>
        <w:t>финансовый год и плановый период</w:t>
      </w:r>
      <w:r w:rsidR="0026274D">
        <w:rPr>
          <w:sz w:val="28"/>
          <w:szCs w:val="28"/>
        </w:rPr>
        <w:t>,</w:t>
      </w:r>
      <w:r w:rsidR="00255185" w:rsidRPr="0026274D">
        <w:rPr>
          <w:sz w:val="28"/>
          <w:szCs w:val="28"/>
        </w:rPr>
        <w:t xml:space="preserve"> </w:t>
      </w:r>
      <w:r w:rsidRPr="0026274D">
        <w:rPr>
          <w:sz w:val="28"/>
          <w:szCs w:val="28"/>
        </w:rPr>
        <w:t>для рассмотрения на Бюджетной комиссии.</w:t>
      </w:r>
      <w:bookmarkStart w:id="1" w:name="Par53"/>
      <w:bookmarkEnd w:id="1"/>
    </w:p>
    <w:p w:rsidR="0028668E" w:rsidRDefault="004452CC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lastRenderedPageBreak/>
        <w:t xml:space="preserve">Предложение о предоставлении субсидии </w:t>
      </w:r>
      <w:r w:rsidR="00BC73A1" w:rsidRPr="0026274D">
        <w:rPr>
          <w:sz w:val="28"/>
          <w:szCs w:val="28"/>
        </w:rPr>
        <w:t>(Приложение</w:t>
      </w:r>
      <w:r w:rsidR="0028668E">
        <w:rPr>
          <w:sz w:val="28"/>
          <w:szCs w:val="28"/>
        </w:rPr>
        <w:t xml:space="preserve">                        </w:t>
      </w:r>
      <w:r w:rsidR="00BC73A1" w:rsidRPr="0026274D">
        <w:rPr>
          <w:sz w:val="28"/>
          <w:szCs w:val="28"/>
        </w:rPr>
        <w:t xml:space="preserve"> к порядку) </w:t>
      </w:r>
      <w:r w:rsidRPr="0026274D">
        <w:rPr>
          <w:sz w:val="28"/>
          <w:szCs w:val="28"/>
        </w:rPr>
        <w:t>должно содержать:</w:t>
      </w:r>
      <w:r w:rsidR="0028668E">
        <w:rPr>
          <w:sz w:val="28"/>
          <w:szCs w:val="28"/>
        </w:rPr>
        <w:t xml:space="preserve">  </w:t>
      </w:r>
    </w:p>
    <w:p w:rsidR="00CF46AE" w:rsidRPr="0028668E" w:rsidRDefault="004452CC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68E">
        <w:rPr>
          <w:sz w:val="28"/>
          <w:szCs w:val="28"/>
        </w:rPr>
        <w:t>цель предоставления субсидии;</w:t>
      </w:r>
    </w:p>
    <w:p w:rsidR="00CF46A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наименование объекта согласно проектной документации </w:t>
      </w:r>
      <w:r w:rsidR="0028668E">
        <w:rPr>
          <w:sz w:val="28"/>
          <w:szCs w:val="28"/>
        </w:rPr>
        <w:t xml:space="preserve">                           </w:t>
      </w:r>
      <w:r w:rsidRPr="0026274D">
        <w:rPr>
          <w:sz w:val="28"/>
          <w:szCs w:val="28"/>
        </w:rPr>
        <w:t xml:space="preserve">(при наличии утвержденной проектной документации) </w:t>
      </w:r>
      <w:r w:rsidR="0028668E">
        <w:rPr>
          <w:sz w:val="28"/>
          <w:szCs w:val="28"/>
        </w:rPr>
        <w:t xml:space="preserve">                                        </w:t>
      </w:r>
      <w:r w:rsidRPr="0026274D">
        <w:rPr>
          <w:sz w:val="28"/>
          <w:szCs w:val="28"/>
        </w:rPr>
        <w:t>или предполагаемое наименование объекта;</w:t>
      </w:r>
    </w:p>
    <w:p w:rsidR="00AB1CF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направление субсидирования (строительство/реконструкция </w:t>
      </w:r>
      <w:r w:rsidR="0028668E">
        <w:rPr>
          <w:sz w:val="28"/>
          <w:szCs w:val="28"/>
        </w:rPr>
        <w:t xml:space="preserve">                     </w:t>
      </w:r>
      <w:r w:rsidRPr="0026274D">
        <w:rPr>
          <w:sz w:val="28"/>
          <w:szCs w:val="28"/>
        </w:rPr>
        <w:t>или приобретение);</w:t>
      </w:r>
    </w:p>
    <w:p w:rsidR="00AB1CF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наименование главного распорядителя;</w:t>
      </w:r>
    </w:p>
    <w:p w:rsidR="00AB1CF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наименование организации;</w:t>
      </w:r>
    </w:p>
    <w:p w:rsidR="00AB1CF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мощность (прирост мощности) объекта;</w:t>
      </w:r>
    </w:p>
    <w:p w:rsidR="00AB1CF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срок ввода в эксплуатацию (приобретения) объекта;</w:t>
      </w:r>
    </w:p>
    <w:p w:rsidR="00AB1CF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рассчитанную в действующих ценах сметную стоимость объекта (при наличии утвержденной проектной документации) </w:t>
      </w:r>
      <w:r w:rsidR="0028668E">
        <w:rPr>
          <w:sz w:val="28"/>
          <w:szCs w:val="28"/>
        </w:rPr>
        <w:t xml:space="preserve">                                        </w:t>
      </w:r>
      <w:r w:rsidRPr="0026274D">
        <w:rPr>
          <w:sz w:val="28"/>
          <w:szCs w:val="28"/>
        </w:rPr>
        <w:t>или предполагаемую (предельную) стоимость объекта с указанием размера средств на подготовку проектной документации или приобретение прав на использование типовой проектной документации, проведение инженерных изысканий, выполняемых для подготовки такой проектной документации;</w:t>
      </w:r>
    </w:p>
    <w:p w:rsidR="00AB1CFE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общий объем капитальных вложений за счет всех источников финансового обеспечения, в том числе объем предоставляемой субсидии</w:t>
      </w:r>
      <w:r w:rsidR="0028668E">
        <w:rPr>
          <w:sz w:val="28"/>
          <w:szCs w:val="28"/>
        </w:rPr>
        <w:t xml:space="preserve">            </w:t>
      </w:r>
      <w:r w:rsidRPr="0026274D">
        <w:rPr>
          <w:sz w:val="28"/>
          <w:szCs w:val="28"/>
        </w:rPr>
        <w:t xml:space="preserve"> с разбивкой по годам в отношении каждого объекта</w:t>
      </w:r>
      <w:r w:rsidR="00CF46AE" w:rsidRPr="0026274D">
        <w:rPr>
          <w:sz w:val="28"/>
          <w:szCs w:val="28"/>
        </w:rPr>
        <w:t>;</w:t>
      </w:r>
    </w:p>
    <w:p w:rsidR="004452CC" w:rsidRPr="0026274D" w:rsidRDefault="00CF46AE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годовой объем эксплуатационных расходов, необходимых </w:t>
      </w:r>
      <w:r w:rsidR="0028668E">
        <w:rPr>
          <w:sz w:val="28"/>
          <w:szCs w:val="28"/>
        </w:rPr>
        <w:t xml:space="preserve">                        </w:t>
      </w:r>
      <w:r w:rsidRPr="0026274D">
        <w:rPr>
          <w:sz w:val="28"/>
          <w:szCs w:val="28"/>
        </w:rPr>
        <w:t>для содержания объекта после ввода в эксплуатацию или приобретения</w:t>
      </w:r>
      <w:r w:rsidR="004452CC" w:rsidRPr="0026274D">
        <w:rPr>
          <w:sz w:val="28"/>
          <w:szCs w:val="28"/>
        </w:rPr>
        <w:t>.</w:t>
      </w:r>
    </w:p>
    <w:p w:rsidR="00D70798" w:rsidRPr="0026274D" w:rsidRDefault="00494C21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Формирование предложений о предоставлении субсидии производится</w:t>
      </w:r>
      <w:r w:rsidR="0028668E">
        <w:rPr>
          <w:sz w:val="28"/>
          <w:szCs w:val="28"/>
        </w:rPr>
        <w:t>,</w:t>
      </w:r>
      <w:r w:rsidRPr="0026274D">
        <w:rPr>
          <w:sz w:val="28"/>
          <w:szCs w:val="28"/>
        </w:rPr>
        <w:t xml:space="preserve"> исходя из приоритетных направлений и перспектив развития района, утвержденных Стратегией социально-экономического развития Ханты-Мансийского района.</w:t>
      </w:r>
    </w:p>
    <w:p w:rsidR="00452E04" w:rsidRPr="0026274D" w:rsidRDefault="00045C2B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Главный распорядитель согласовывает п</w:t>
      </w:r>
      <w:r w:rsidR="00452E04" w:rsidRPr="0026274D">
        <w:rPr>
          <w:sz w:val="28"/>
          <w:szCs w:val="28"/>
        </w:rPr>
        <w:t xml:space="preserve">редложение </w:t>
      </w:r>
      <w:r w:rsidR="0028668E">
        <w:rPr>
          <w:sz w:val="28"/>
          <w:szCs w:val="28"/>
        </w:rPr>
        <w:t xml:space="preserve">                              </w:t>
      </w:r>
      <w:r w:rsidR="00452E04" w:rsidRPr="0026274D">
        <w:rPr>
          <w:sz w:val="28"/>
          <w:szCs w:val="28"/>
        </w:rPr>
        <w:t xml:space="preserve">о предоставлении субсидии </w:t>
      </w:r>
      <w:r w:rsidR="00254638" w:rsidRPr="0026274D">
        <w:rPr>
          <w:sz w:val="28"/>
          <w:szCs w:val="28"/>
        </w:rPr>
        <w:t xml:space="preserve">с комитетом экономической политики администрации района на предмет соответствия приоритетным целям </w:t>
      </w:r>
      <w:r w:rsidR="0028668E">
        <w:rPr>
          <w:sz w:val="28"/>
          <w:szCs w:val="28"/>
        </w:rPr>
        <w:t xml:space="preserve">                 </w:t>
      </w:r>
      <w:r w:rsidR="00254638" w:rsidRPr="0026274D">
        <w:rPr>
          <w:sz w:val="28"/>
          <w:szCs w:val="28"/>
        </w:rPr>
        <w:t>и задачам развития Ханты-Мансийского района, а также обеспечения эффективного решения проблем в области экономического, социального, экологического, инвестиционного, инновационного и культурного развития Ханты-Мансийского района.</w:t>
      </w:r>
    </w:p>
    <w:p w:rsidR="00D70798" w:rsidRPr="0026274D" w:rsidRDefault="004452CC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Предложение о предоставлении субсидии направляется </w:t>
      </w:r>
      <w:r w:rsidR="0028668E">
        <w:rPr>
          <w:sz w:val="28"/>
          <w:szCs w:val="28"/>
        </w:rPr>
        <w:t xml:space="preserve">                       </w:t>
      </w:r>
      <w:r w:rsidRPr="0026274D">
        <w:rPr>
          <w:sz w:val="28"/>
          <w:szCs w:val="28"/>
        </w:rPr>
        <w:t xml:space="preserve">в комитет по финансам </w:t>
      </w:r>
      <w:r w:rsidR="00F03A64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 xml:space="preserve">дминистрации района в составе предложений </w:t>
      </w:r>
      <w:r w:rsidR="0028668E">
        <w:rPr>
          <w:sz w:val="28"/>
          <w:szCs w:val="28"/>
        </w:rPr>
        <w:t xml:space="preserve">              </w:t>
      </w:r>
      <w:r w:rsidR="00F03A64" w:rsidRPr="0026274D">
        <w:rPr>
          <w:sz w:val="28"/>
          <w:szCs w:val="28"/>
        </w:rPr>
        <w:t>по изменению действующих и исполнению принимаемых расходных обязательств на реализацию муниципальных программ в очередном финансовом году и плановом периоде</w:t>
      </w:r>
      <w:r w:rsidR="00167B6A" w:rsidRPr="0026274D">
        <w:rPr>
          <w:sz w:val="28"/>
          <w:szCs w:val="28"/>
        </w:rPr>
        <w:t>.</w:t>
      </w:r>
    </w:p>
    <w:p w:rsidR="00D70798" w:rsidRPr="0026274D" w:rsidRDefault="004452CC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Не допускается предоставление субсидий в отношении объектов, по которым принято решение о </w:t>
      </w:r>
      <w:r w:rsidR="00E56585" w:rsidRPr="0026274D">
        <w:rPr>
          <w:sz w:val="28"/>
          <w:szCs w:val="28"/>
        </w:rPr>
        <w:t>вложении бюджетных сре</w:t>
      </w:r>
      <w:proofErr w:type="gramStart"/>
      <w:r w:rsidR="00E56585" w:rsidRPr="0026274D">
        <w:rPr>
          <w:sz w:val="28"/>
          <w:szCs w:val="28"/>
        </w:rPr>
        <w:t xml:space="preserve">дств </w:t>
      </w:r>
      <w:r w:rsidR="0028668E">
        <w:rPr>
          <w:sz w:val="28"/>
          <w:szCs w:val="28"/>
        </w:rPr>
        <w:t xml:space="preserve">             </w:t>
      </w:r>
      <w:r w:rsidR="00E56585" w:rsidRPr="0026274D">
        <w:rPr>
          <w:sz w:val="28"/>
          <w:szCs w:val="28"/>
        </w:rPr>
        <w:t>в р</w:t>
      </w:r>
      <w:proofErr w:type="gramEnd"/>
      <w:r w:rsidR="00E56585" w:rsidRPr="0026274D">
        <w:rPr>
          <w:sz w:val="28"/>
          <w:szCs w:val="28"/>
        </w:rPr>
        <w:t>амках реализации муниципальных программ.</w:t>
      </w:r>
    </w:p>
    <w:p w:rsidR="00D70798" w:rsidRPr="0026274D" w:rsidRDefault="004452CC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Бюджетная комиссия в сроки, установленные муниципальным правовым актом </w:t>
      </w:r>
      <w:r w:rsidR="00C76095" w:rsidRPr="0026274D">
        <w:rPr>
          <w:sz w:val="28"/>
          <w:szCs w:val="28"/>
        </w:rPr>
        <w:t xml:space="preserve">о порядке составления проекта решения о бюджете </w:t>
      </w:r>
      <w:r w:rsidR="00C76095" w:rsidRPr="0026274D">
        <w:rPr>
          <w:sz w:val="28"/>
          <w:szCs w:val="28"/>
        </w:rPr>
        <w:lastRenderedPageBreak/>
        <w:t>Ханты-Мансийского района на очередной финансовый год и плановый период</w:t>
      </w:r>
      <w:r w:rsidRPr="0026274D">
        <w:rPr>
          <w:sz w:val="28"/>
          <w:szCs w:val="28"/>
        </w:rPr>
        <w:t>, принимает решение о включении (</w:t>
      </w:r>
      <w:proofErr w:type="spellStart"/>
      <w:r w:rsidRPr="0026274D">
        <w:rPr>
          <w:sz w:val="28"/>
          <w:szCs w:val="28"/>
        </w:rPr>
        <w:t>невключении</w:t>
      </w:r>
      <w:proofErr w:type="spellEnd"/>
      <w:r w:rsidRPr="0026274D">
        <w:rPr>
          <w:sz w:val="28"/>
          <w:szCs w:val="28"/>
        </w:rPr>
        <w:t xml:space="preserve">) субсидии </w:t>
      </w:r>
      <w:r w:rsidR="0028668E">
        <w:rPr>
          <w:sz w:val="28"/>
          <w:szCs w:val="28"/>
        </w:rPr>
        <w:t xml:space="preserve">                     </w:t>
      </w:r>
      <w:r w:rsidRPr="0026274D">
        <w:rPr>
          <w:sz w:val="28"/>
          <w:szCs w:val="28"/>
        </w:rPr>
        <w:t>в проект бюджета на очередной финансовый год и плановый период</w:t>
      </w:r>
      <w:r w:rsidR="00406966" w:rsidRPr="0026274D">
        <w:rPr>
          <w:sz w:val="28"/>
          <w:szCs w:val="28"/>
        </w:rPr>
        <w:t>.</w:t>
      </w:r>
    </w:p>
    <w:p w:rsidR="00D70798" w:rsidRPr="0026274D" w:rsidRDefault="00A339F3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6274D">
        <w:rPr>
          <w:sz w:val="28"/>
          <w:szCs w:val="28"/>
        </w:rPr>
        <w:t>В случае необходимости принятия решения о предоставлении субсиди</w:t>
      </w:r>
      <w:r w:rsidR="00831493" w:rsidRPr="0026274D">
        <w:rPr>
          <w:sz w:val="28"/>
          <w:szCs w:val="28"/>
        </w:rPr>
        <w:t>и</w:t>
      </w:r>
      <w:r w:rsidRPr="0026274D">
        <w:rPr>
          <w:sz w:val="28"/>
          <w:szCs w:val="28"/>
        </w:rPr>
        <w:t xml:space="preserve"> в текущем финансовом году, </w:t>
      </w:r>
      <w:r w:rsidR="009824D7" w:rsidRPr="0026274D">
        <w:rPr>
          <w:sz w:val="28"/>
          <w:szCs w:val="28"/>
        </w:rPr>
        <w:t xml:space="preserve">главный распорядитель направляет </w:t>
      </w:r>
      <w:r w:rsidR="00534771" w:rsidRPr="0026274D">
        <w:rPr>
          <w:sz w:val="28"/>
          <w:szCs w:val="28"/>
        </w:rPr>
        <w:t xml:space="preserve">главе администрации района </w:t>
      </w:r>
      <w:r w:rsidR="00831493" w:rsidRPr="0026274D">
        <w:rPr>
          <w:sz w:val="28"/>
          <w:szCs w:val="28"/>
        </w:rPr>
        <w:t>предложение о предоставлении субсидии</w:t>
      </w:r>
      <w:r w:rsidR="00190A18" w:rsidRPr="0026274D">
        <w:rPr>
          <w:sz w:val="28"/>
          <w:szCs w:val="28"/>
        </w:rPr>
        <w:t xml:space="preserve"> </w:t>
      </w:r>
      <w:r w:rsidR="0028668E">
        <w:rPr>
          <w:sz w:val="28"/>
          <w:szCs w:val="28"/>
        </w:rPr>
        <w:t xml:space="preserve">             </w:t>
      </w:r>
      <w:r w:rsidR="00E05E6F" w:rsidRPr="0026274D">
        <w:rPr>
          <w:sz w:val="28"/>
          <w:szCs w:val="28"/>
        </w:rPr>
        <w:t>для рассмотрения</w:t>
      </w:r>
      <w:r w:rsidR="002B71A6" w:rsidRPr="0026274D">
        <w:rPr>
          <w:sz w:val="28"/>
          <w:szCs w:val="28"/>
        </w:rPr>
        <w:t xml:space="preserve"> и принятия решения о включении (</w:t>
      </w:r>
      <w:proofErr w:type="spellStart"/>
      <w:r w:rsidR="002B71A6" w:rsidRPr="0026274D">
        <w:rPr>
          <w:sz w:val="28"/>
          <w:szCs w:val="28"/>
        </w:rPr>
        <w:t>невключении</w:t>
      </w:r>
      <w:proofErr w:type="spellEnd"/>
      <w:r w:rsidR="002B71A6" w:rsidRPr="0026274D">
        <w:rPr>
          <w:sz w:val="28"/>
          <w:szCs w:val="28"/>
        </w:rPr>
        <w:t>) субсидии в проект решения Думы района о внесении изменений в решение Думы района о бюджете района на очередной финансовый год и плановый период.</w:t>
      </w:r>
      <w:proofErr w:type="gramEnd"/>
    </w:p>
    <w:p w:rsidR="004452CC" w:rsidRPr="0026274D" w:rsidRDefault="004452CC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В течение 10 рабочих дней после утверждения бюджета района (внесения изменений в решение Думы района о бюджете района)</w:t>
      </w:r>
      <w:r w:rsidR="0028668E">
        <w:rPr>
          <w:sz w:val="28"/>
          <w:szCs w:val="28"/>
        </w:rPr>
        <w:t xml:space="preserve">                       </w:t>
      </w:r>
      <w:r w:rsidRPr="0026274D">
        <w:rPr>
          <w:sz w:val="28"/>
          <w:szCs w:val="28"/>
        </w:rPr>
        <w:t xml:space="preserve"> на соответствующий финансовый год и плановый период главный распорядитель готовит проект </w:t>
      </w:r>
      <w:r w:rsidR="0009703D" w:rsidRPr="0026274D">
        <w:rPr>
          <w:sz w:val="28"/>
          <w:szCs w:val="28"/>
        </w:rPr>
        <w:t xml:space="preserve">решения </w:t>
      </w:r>
      <w:r w:rsidRPr="0026274D">
        <w:rPr>
          <w:sz w:val="28"/>
          <w:szCs w:val="28"/>
        </w:rPr>
        <w:t xml:space="preserve">о предоставлении из бюджета </w:t>
      </w:r>
      <w:r w:rsidR="005F275B" w:rsidRPr="0026274D">
        <w:rPr>
          <w:sz w:val="28"/>
          <w:szCs w:val="28"/>
        </w:rPr>
        <w:t>района</w:t>
      </w:r>
      <w:r w:rsidRPr="0026274D">
        <w:rPr>
          <w:sz w:val="28"/>
          <w:szCs w:val="28"/>
        </w:rPr>
        <w:t xml:space="preserve"> субсидии соответствующей организации</w:t>
      </w:r>
      <w:r w:rsidR="0009703D" w:rsidRPr="0026274D">
        <w:rPr>
          <w:sz w:val="28"/>
          <w:szCs w:val="28"/>
        </w:rPr>
        <w:t xml:space="preserve"> в форме</w:t>
      </w:r>
      <w:r w:rsidR="00472B96" w:rsidRPr="0026274D">
        <w:rPr>
          <w:sz w:val="28"/>
          <w:szCs w:val="28"/>
        </w:rPr>
        <w:t xml:space="preserve"> </w:t>
      </w:r>
      <w:r w:rsidR="0009703D" w:rsidRPr="0026274D">
        <w:rPr>
          <w:sz w:val="28"/>
          <w:szCs w:val="28"/>
        </w:rPr>
        <w:t xml:space="preserve">проекта </w:t>
      </w:r>
      <w:r w:rsidR="00472B96" w:rsidRPr="0026274D">
        <w:rPr>
          <w:sz w:val="28"/>
          <w:szCs w:val="28"/>
        </w:rPr>
        <w:t>муниципального правового акта администрации района</w:t>
      </w:r>
      <w:r w:rsidR="0009703D" w:rsidRPr="0026274D">
        <w:rPr>
          <w:sz w:val="28"/>
          <w:szCs w:val="28"/>
        </w:rPr>
        <w:t>.</w:t>
      </w:r>
    </w:p>
    <w:p w:rsidR="004452CC" w:rsidRPr="0026274D" w:rsidRDefault="004452CC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Объем предоставляемых субсидий должен соответствовать объему бюджетных ассигнований, предусмотренному на соответствующие цели муниципальной программой и решением Думы района о бюджете </w:t>
      </w:r>
      <w:r w:rsidR="0028668E">
        <w:rPr>
          <w:sz w:val="28"/>
          <w:szCs w:val="28"/>
        </w:rPr>
        <w:t xml:space="preserve">                      </w:t>
      </w:r>
      <w:r w:rsidRPr="0026274D">
        <w:rPr>
          <w:sz w:val="28"/>
          <w:szCs w:val="28"/>
        </w:rPr>
        <w:t>на соответствующий финансовый год и плановый период.</w:t>
      </w:r>
    </w:p>
    <w:p w:rsidR="000342EF" w:rsidRPr="0026274D" w:rsidRDefault="004452CC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Проектом </w:t>
      </w:r>
      <w:r w:rsidR="00472B96" w:rsidRPr="0026274D">
        <w:rPr>
          <w:sz w:val="28"/>
          <w:szCs w:val="28"/>
        </w:rPr>
        <w:t>решения</w:t>
      </w:r>
      <w:r w:rsidR="00A45980" w:rsidRPr="0026274D">
        <w:rPr>
          <w:sz w:val="28"/>
          <w:szCs w:val="28"/>
        </w:rPr>
        <w:t xml:space="preserve"> о предоставлении из бюджета района субсидии</w:t>
      </w:r>
      <w:r w:rsidRPr="0026274D">
        <w:rPr>
          <w:sz w:val="28"/>
          <w:szCs w:val="28"/>
        </w:rPr>
        <w:t xml:space="preserve"> одной организации могут предусматриваться субсидии </w:t>
      </w:r>
      <w:r w:rsidR="0028668E">
        <w:rPr>
          <w:sz w:val="28"/>
          <w:szCs w:val="28"/>
        </w:rPr>
        <w:t xml:space="preserve">                          </w:t>
      </w:r>
      <w:r w:rsidRPr="0026274D">
        <w:rPr>
          <w:sz w:val="28"/>
          <w:szCs w:val="28"/>
        </w:rPr>
        <w:t>в отношении нескольких объектов.</w:t>
      </w:r>
    </w:p>
    <w:p w:rsidR="004452CC" w:rsidRPr="0026274D" w:rsidRDefault="004452CC" w:rsidP="0028668E">
      <w:pPr>
        <w:pStyle w:val="a9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Проект </w:t>
      </w:r>
      <w:r w:rsidR="00ED7287" w:rsidRPr="0026274D">
        <w:rPr>
          <w:sz w:val="28"/>
          <w:szCs w:val="28"/>
        </w:rPr>
        <w:t>решения</w:t>
      </w:r>
      <w:r w:rsidR="0038096C" w:rsidRPr="0026274D">
        <w:rPr>
          <w:sz w:val="28"/>
          <w:szCs w:val="28"/>
        </w:rPr>
        <w:t xml:space="preserve"> о предоставлении из бюджета района субсидии</w:t>
      </w:r>
      <w:r w:rsidRPr="0026274D">
        <w:rPr>
          <w:sz w:val="28"/>
          <w:szCs w:val="28"/>
        </w:rPr>
        <w:t xml:space="preserve"> должен содержать </w:t>
      </w:r>
      <w:r w:rsidR="00E56585" w:rsidRPr="0026274D">
        <w:rPr>
          <w:sz w:val="28"/>
          <w:szCs w:val="28"/>
        </w:rPr>
        <w:t>информацию</w:t>
      </w:r>
      <w:r w:rsidRPr="0026274D">
        <w:rPr>
          <w:sz w:val="28"/>
          <w:szCs w:val="28"/>
        </w:rPr>
        <w:t>, отраженн</w:t>
      </w:r>
      <w:r w:rsidR="00E56585" w:rsidRPr="0026274D">
        <w:rPr>
          <w:sz w:val="28"/>
          <w:szCs w:val="28"/>
        </w:rPr>
        <w:t>ую</w:t>
      </w:r>
      <w:r w:rsidRPr="0026274D">
        <w:rPr>
          <w:sz w:val="28"/>
          <w:szCs w:val="28"/>
        </w:rPr>
        <w:t xml:space="preserve"> в </w:t>
      </w:r>
      <w:hyperlink w:anchor="Par53" w:history="1">
        <w:r w:rsidRPr="0026274D">
          <w:rPr>
            <w:sz w:val="28"/>
            <w:szCs w:val="28"/>
          </w:rPr>
          <w:t>пункте 2.2</w:t>
        </w:r>
      </w:hyperlink>
      <w:r w:rsidRPr="0026274D">
        <w:rPr>
          <w:sz w:val="28"/>
          <w:szCs w:val="28"/>
        </w:rPr>
        <w:t xml:space="preserve"> настоящего Порядка</w:t>
      </w:r>
      <w:r w:rsidR="0038096C" w:rsidRPr="0026274D">
        <w:rPr>
          <w:sz w:val="28"/>
          <w:szCs w:val="28"/>
        </w:rPr>
        <w:t>.</w:t>
      </w:r>
    </w:p>
    <w:p w:rsidR="004452CC" w:rsidRPr="0026274D" w:rsidRDefault="004452CC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52CC" w:rsidRDefault="004452CC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73"/>
      <w:bookmarkEnd w:id="2"/>
      <w:r w:rsidRPr="0026274D">
        <w:rPr>
          <w:sz w:val="28"/>
          <w:szCs w:val="28"/>
        </w:rPr>
        <w:t>3. Порядок предоставления субсидии</w:t>
      </w:r>
    </w:p>
    <w:p w:rsidR="0028668E" w:rsidRPr="0026274D" w:rsidRDefault="0028668E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342EF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Субсидии предоставляются организациям в соответствии</w:t>
      </w:r>
      <w:r w:rsidR="0028668E">
        <w:rPr>
          <w:sz w:val="28"/>
          <w:szCs w:val="28"/>
        </w:rPr>
        <w:t xml:space="preserve">                   </w:t>
      </w:r>
      <w:r w:rsidRPr="0026274D">
        <w:rPr>
          <w:sz w:val="28"/>
          <w:szCs w:val="28"/>
        </w:rPr>
        <w:t xml:space="preserve"> с муниципальным правовым актом о предоставлении субсидии</w:t>
      </w:r>
      <w:r w:rsidR="0028668E">
        <w:rPr>
          <w:sz w:val="28"/>
          <w:szCs w:val="28"/>
        </w:rPr>
        <w:t xml:space="preserve">                           </w:t>
      </w:r>
      <w:r w:rsidRPr="0026274D">
        <w:rPr>
          <w:sz w:val="28"/>
          <w:szCs w:val="28"/>
        </w:rPr>
        <w:t xml:space="preserve"> на соответствующий финансовый год и плановый период в пределах утвержденных лимитов бюджетных обязательств.</w:t>
      </w:r>
    </w:p>
    <w:p w:rsidR="000342EF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Субсидии предоставляются при условии заключения между главным распорядителем и организацией соглашения на срок, </w:t>
      </w:r>
      <w:r w:rsidR="0028668E">
        <w:rPr>
          <w:sz w:val="28"/>
          <w:szCs w:val="28"/>
        </w:rPr>
        <w:t xml:space="preserve">                              </w:t>
      </w:r>
      <w:r w:rsidRPr="0026274D">
        <w:rPr>
          <w:sz w:val="28"/>
          <w:szCs w:val="28"/>
        </w:rPr>
        <w:t>не превышающий срок действия утвержденных главному распорядителю лимитов бюджетных обязательств на предоставление субсидий.</w:t>
      </w:r>
    </w:p>
    <w:p w:rsidR="000342EF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Соглашение о предоставлении субсидии может быть заключено в отношении нескольких объектов.</w:t>
      </w:r>
    </w:p>
    <w:p w:rsidR="004452CC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Соглашение должно соответствовать </w:t>
      </w:r>
      <w:r w:rsidR="0030523E" w:rsidRPr="0026274D">
        <w:rPr>
          <w:sz w:val="28"/>
          <w:szCs w:val="28"/>
        </w:rPr>
        <w:t>муниципальному правовому акту</w:t>
      </w:r>
      <w:r w:rsidRPr="0026274D">
        <w:rPr>
          <w:sz w:val="28"/>
          <w:szCs w:val="28"/>
        </w:rPr>
        <w:t xml:space="preserve"> о предоставлении субсидии и содержать:</w:t>
      </w:r>
    </w:p>
    <w:p w:rsidR="004870D9" w:rsidRPr="0026274D" w:rsidRDefault="004452CC" w:rsidP="0028668E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цель предоставления субсид</w:t>
      </w:r>
      <w:proofErr w:type="gramStart"/>
      <w:r w:rsidRPr="0026274D">
        <w:rPr>
          <w:sz w:val="28"/>
          <w:szCs w:val="28"/>
        </w:rPr>
        <w:t>ии и ее</w:t>
      </w:r>
      <w:proofErr w:type="gramEnd"/>
      <w:r w:rsidRPr="0026274D">
        <w:rPr>
          <w:sz w:val="28"/>
          <w:szCs w:val="28"/>
        </w:rPr>
        <w:t xml:space="preserve"> объем с разбивкой по годам </w:t>
      </w:r>
      <w:r w:rsidR="0028668E">
        <w:rPr>
          <w:sz w:val="28"/>
          <w:szCs w:val="28"/>
        </w:rPr>
        <w:t xml:space="preserve">                   </w:t>
      </w:r>
      <w:r w:rsidRPr="0026274D">
        <w:rPr>
          <w:sz w:val="28"/>
          <w:szCs w:val="28"/>
        </w:rPr>
        <w:t>в отношении каждого объекта с указанием его наименования, мощности, сроков строительства/реконструкции или приобретения;</w:t>
      </w:r>
    </w:p>
    <w:p w:rsidR="00D46171" w:rsidRDefault="004452CC" w:rsidP="00D46171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lastRenderedPageBreak/>
        <w:t>рассчитанную в действующих ценах стоимость объекта (сметную или предполагаемую (предельную) либо стоимость приобретения объекта;</w:t>
      </w:r>
    </w:p>
    <w:p w:rsidR="004870D9" w:rsidRPr="0026274D" w:rsidRDefault="004452CC" w:rsidP="00D46171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общий объем капитальных вложений за счет всех источников финансового обеспечения, в том числе объем предоставляемой субсидии;</w:t>
      </w:r>
    </w:p>
    <w:p w:rsidR="004870D9" w:rsidRPr="0026274D" w:rsidRDefault="004452CC" w:rsidP="00D46171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</w:t>
      </w:r>
      <w:r w:rsidR="00704172">
        <w:rPr>
          <w:sz w:val="28"/>
          <w:szCs w:val="28"/>
        </w:rPr>
        <w:t xml:space="preserve">               </w:t>
      </w:r>
      <w:r w:rsidRPr="0026274D">
        <w:rPr>
          <w:sz w:val="28"/>
          <w:szCs w:val="28"/>
        </w:rPr>
        <w:t xml:space="preserve"> при реализации соглашения о предоставлении субсидии;</w:t>
      </w:r>
    </w:p>
    <w:p w:rsidR="004870D9" w:rsidRPr="0026274D" w:rsidRDefault="004452CC" w:rsidP="00D46171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условия о соблюдении организацией при использовании субсидии положений, установленных законодательством Российской Федерации </w:t>
      </w:r>
      <w:r w:rsidR="00D46171">
        <w:rPr>
          <w:sz w:val="28"/>
          <w:szCs w:val="28"/>
        </w:rPr>
        <w:t xml:space="preserve">                 </w:t>
      </w:r>
      <w:r w:rsidRPr="0026274D">
        <w:rPr>
          <w:sz w:val="28"/>
          <w:szCs w:val="28"/>
        </w:rPr>
        <w:t xml:space="preserve">о контрактной системе в сфере закупок товаров, работ, услуг </w:t>
      </w:r>
      <w:r w:rsidR="00D46171">
        <w:rPr>
          <w:sz w:val="28"/>
          <w:szCs w:val="28"/>
        </w:rPr>
        <w:t xml:space="preserve">                             </w:t>
      </w:r>
      <w:r w:rsidRPr="0026274D">
        <w:rPr>
          <w:sz w:val="28"/>
          <w:szCs w:val="28"/>
        </w:rPr>
        <w:t>для обеспечения государственных и муниципальных нужд;</w:t>
      </w:r>
    </w:p>
    <w:p w:rsidR="004870D9" w:rsidRPr="0026274D" w:rsidRDefault="004452CC" w:rsidP="00D46171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6274D">
        <w:rPr>
          <w:sz w:val="28"/>
          <w:szCs w:val="28"/>
        </w:rPr>
        <w:t xml:space="preserve">положения, устанавливающие обязанность муниципального автономного учреждения и муниципального унитарного предприятия </w:t>
      </w:r>
      <w:r w:rsidR="00704172">
        <w:rPr>
          <w:sz w:val="28"/>
          <w:szCs w:val="28"/>
        </w:rPr>
        <w:t xml:space="preserve">               </w:t>
      </w:r>
      <w:r w:rsidRPr="0026274D">
        <w:rPr>
          <w:sz w:val="28"/>
          <w:szCs w:val="28"/>
        </w:rPr>
        <w:t xml:space="preserve">по открытию в комитете по финансам </w:t>
      </w:r>
      <w:r w:rsidR="007E3219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 xml:space="preserve">дминистрации района отдельного лицевого счета для учета операций по получению и использованию </w:t>
      </w:r>
      <w:r w:rsidR="00C56F8B" w:rsidRPr="0026274D">
        <w:rPr>
          <w:sz w:val="28"/>
          <w:szCs w:val="28"/>
        </w:rPr>
        <w:t xml:space="preserve">данных </w:t>
      </w:r>
      <w:r w:rsidRPr="0026274D">
        <w:rPr>
          <w:sz w:val="28"/>
          <w:szCs w:val="28"/>
        </w:rPr>
        <w:t>субсиди</w:t>
      </w:r>
      <w:r w:rsidR="00C56F8B" w:rsidRPr="0026274D">
        <w:rPr>
          <w:sz w:val="28"/>
          <w:szCs w:val="28"/>
        </w:rPr>
        <w:t>й</w:t>
      </w:r>
      <w:r w:rsidRPr="0026274D">
        <w:rPr>
          <w:sz w:val="28"/>
          <w:szCs w:val="28"/>
        </w:rPr>
        <w:t>;</w:t>
      </w:r>
      <w:proofErr w:type="gramEnd"/>
    </w:p>
    <w:p w:rsidR="004870D9" w:rsidRPr="0026274D" w:rsidRDefault="004452CC" w:rsidP="00D46171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сроки (порядок определения сроков) перечисления субсидии, а также положения, устанавливающие обязанность перечисления субсидии</w:t>
      </w:r>
      <w:r w:rsidR="00D46171">
        <w:rPr>
          <w:sz w:val="28"/>
          <w:szCs w:val="28"/>
        </w:rPr>
        <w:t xml:space="preserve">                    </w:t>
      </w:r>
      <w:r w:rsidRPr="0026274D">
        <w:rPr>
          <w:sz w:val="28"/>
          <w:szCs w:val="28"/>
        </w:rPr>
        <w:t xml:space="preserve"> на лицевой счет для учета операций по получению и использованию субсидии, открытый в комитете по финансам </w:t>
      </w:r>
      <w:r w:rsidR="007E3219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>дминистрации района</w:t>
      </w:r>
      <w:r w:rsidR="00D46171">
        <w:rPr>
          <w:sz w:val="28"/>
          <w:szCs w:val="28"/>
        </w:rPr>
        <w:t xml:space="preserve">                  </w:t>
      </w:r>
      <w:r w:rsidRPr="0026274D">
        <w:rPr>
          <w:sz w:val="28"/>
          <w:szCs w:val="28"/>
        </w:rPr>
        <w:t xml:space="preserve"> в установленном порядке;</w:t>
      </w:r>
    </w:p>
    <w:p w:rsidR="004870D9" w:rsidRPr="0026274D" w:rsidRDefault="004452CC" w:rsidP="00D46171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положения, устанавливающие право главного распорядителя </w:t>
      </w:r>
      <w:r w:rsidR="00704172">
        <w:rPr>
          <w:sz w:val="28"/>
          <w:szCs w:val="28"/>
        </w:rPr>
        <w:t xml:space="preserve">                    </w:t>
      </w:r>
      <w:r w:rsidRPr="0026274D">
        <w:rPr>
          <w:sz w:val="28"/>
          <w:szCs w:val="28"/>
        </w:rPr>
        <w:t>на проведение проверок соблюдения организацией условий, установленных соглашением о предоставлении субсидии;</w:t>
      </w:r>
    </w:p>
    <w:p w:rsidR="004870D9" w:rsidRPr="0026274D" w:rsidRDefault="004452CC" w:rsidP="00704172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порядок возврата организацией средств в объеме остатка </w:t>
      </w:r>
      <w:r w:rsidR="00704172">
        <w:rPr>
          <w:sz w:val="28"/>
          <w:szCs w:val="28"/>
        </w:rPr>
        <w:t xml:space="preserve">                             </w:t>
      </w:r>
      <w:r w:rsidRPr="0026274D">
        <w:rPr>
          <w:sz w:val="28"/>
          <w:szCs w:val="28"/>
        </w:rPr>
        <w:t xml:space="preserve">не использованной на начало очередного финансового года ранее перечисленной субсидии в случае отсутствия принятого в соответствии </w:t>
      </w:r>
      <w:r w:rsidR="00704172">
        <w:rPr>
          <w:sz w:val="28"/>
          <w:szCs w:val="28"/>
        </w:rPr>
        <w:t xml:space="preserve">             </w:t>
      </w:r>
      <w:r w:rsidRPr="0026274D">
        <w:rPr>
          <w:sz w:val="28"/>
          <w:szCs w:val="28"/>
        </w:rPr>
        <w:t xml:space="preserve">с </w:t>
      </w:r>
      <w:r w:rsidR="009027C7">
        <w:fldChar w:fldCharType="begin"/>
      </w:r>
      <w:r w:rsidR="009027C7">
        <w:instrText xml:space="preserve"> HYPERLINK \l "Par98" </w:instrText>
      </w:r>
      <w:r w:rsidR="009027C7">
        <w:fldChar w:fldCharType="separate"/>
      </w:r>
      <w:r w:rsidRPr="0026274D">
        <w:rPr>
          <w:sz w:val="28"/>
          <w:szCs w:val="28"/>
        </w:rPr>
        <w:t>пунктами 3.9</w:t>
      </w:r>
      <w:r w:rsidR="009027C7">
        <w:rPr>
          <w:sz w:val="28"/>
          <w:szCs w:val="28"/>
        </w:rPr>
        <w:fldChar w:fldCharType="end"/>
      </w:r>
      <w:r w:rsidRPr="0026274D">
        <w:rPr>
          <w:sz w:val="28"/>
          <w:szCs w:val="28"/>
        </w:rPr>
        <w:t xml:space="preserve">, </w:t>
      </w:r>
      <w:r w:rsidR="009027C7">
        <w:fldChar w:fldCharType="begin"/>
      </w:r>
      <w:r w:rsidR="009027C7">
        <w:instrText xml:space="preserve"> HYPERLINK \l "Par102" </w:instrText>
      </w:r>
      <w:r w:rsidR="009027C7">
        <w:fldChar w:fldCharType="separate"/>
      </w:r>
      <w:r w:rsidRPr="0026274D">
        <w:rPr>
          <w:sz w:val="28"/>
          <w:szCs w:val="28"/>
        </w:rPr>
        <w:t>3.10</w:t>
      </w:r>
      <w:r w:rsidR="009027C7">
        <w:rPr>
          <w:sz w:val="28"/>
          <w:szCs w:val="28"/>
        </w:rPr>
        <w:fldChar w:fldCharType="end"/>
      </w:r>
      <w:r w:rsidRPr="0026274D">
        <w:rPr>
          <w:sz w:val="28"/>
          <w:szCs w:val="28"/>
        </w:rPr>
        <w:t xml:space="preserve"> настоящего Порядка решения главного распорядителя о наличии потребности направления этих средств на цели предоставления субсидии;</w:t>
      </w:r>
    </w:p>
    <w:p w:rsidR="004870D9" w:rsidRPr="0026274D" w:rsidRDefault="004452CC" w:rsidP="00704172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порядок возврата сумм, использованных организацией, в случае установления по результатам проверок фактов нарушения целей </w:t>
      </w:r>
      <w:r w:rsidR="00704172">
        <w:rPr>
          <w:sz w:val="28"/>
          <w:szCs w:val="28"/>
        </w:rPr>
        <w:t xml:space="preserve">                          </w:t>
      </w:r>
      <w:r w:rsidRPr="0026274D">
        <w:rPr>
          <w:sz w:val="28"/>
          <w:szCs w:val="28"/>
        </w:rPr>
        <w:t>и условий, определенных соглашением о предоставлении субсидии;</w:t>
      </w:r>
    </w:p>
    <w:p w:rsidR="004870D9" w:rsidRPr="0026274D" w:rsidRDefault="004452CC" w:rsidP="00704172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положения, предусматривающие приостановление предоставления субсидии либо сокращение объема предоставляемой субсидии в связи</w:t>
      </w:r>
      <w:r w:rsidR="00704172">
        <w:rPr>
          <w:sz w:val="28"/>
          <w:szCs w:val="28"/>
        </w:rPr>
        <w:t xml:space="preserve">                 </w:t>
      </w:r>
      <w:r w:rsidRPr="0026274D">
        <w:rPr>
          <w:sz w:val="28"/>
          <w:szCs w:val="28"/>
        </w:rPr>
        <w:t xml:space="preserve"> с нарушением организацией условия о </w:t>
      </w:r>
      <w:proofErr w:type="spellStart"/>
      <w:r w:rsidRPr="0026274D">
        <w:rPr>
          <w:sz w:val="28"/>
          <w:szCs w:val="28"/>
        </w:rPr>
        <w:t>софинансировании</w:t>
      </w:r>
      <w:proofErr w:type="spellEnd"/>
      <w:r w:rsidRPr="0026274D">
        <w:rPr>
          <w:sz w:val="28"/>
          <w:szCs w:val="28"/>
        </w:rPr>
        <w:t xml:space="preserve"> капитальных вложений в объекты за счет иных источников финансирования, в случае если соглашением предусмотрено такое условие;</w:t>
      </w:r>
    </w:p>
    <w:p w:rsidR="004870D9" w:rsidRPr="0026274D" w:rsidRDefault="004452CC" w:rsidP="00704172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порядок и сроки предоставления организацией отчетности </w:t>
      </w:r>
      <w:r w:rsidR="00704172">
        <w:rPr>
          <w:sz w:val="28"/>
          <w:szCs w:val="28"/>
        </w:rPr>
        <w:t xml:space="preserve">                         </w:t>
      </w:r>
      <w:r w:rsidRPr="0026274D">
        <w:rPr>
          <w:sz w:val="28"/>
          <w:szCs w:val="28"/>
        </w:rPr>
        <w:t>об использовании субсидии;</w:t>
      </w:r>
    </w:p>
    <w:p w:rsidR="004452CC" w:rsidRPr="0026274D" w:rsidRDefault="004452CC" w:rsidP="00704172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случаи и порядок внесения изменений в соглашение </w:t>
      </w:r>
      <w:r w:rsidR="00704172">
        <w:rPr>
          <w:sz w:val="28"/>
          <w:szCs w:val="28"/>
        </w:rPr>
        <w:t xml:space="preserve">                                       </w:t>
      </w:r>
      <w:r w:rsidRPr="0026274D">
        <w:rPr>
          <w:sz w:val="28"/>
          <w:szCs w:val="28"/>
        </w:rPr>
        <w:t xml:space="preserve">о предоставлении субсидии, в том числе в случае уменьшения </w:t>
      </w:r>
      <w:r w:rsidR="00704172">
        <w:rPr>
          <w:sz w:val="28"/>
          <w:szCs w:val="28"/>
        </w:rPr>
        <w:t xml:space="preserve">                                </w:t>
      </w:r>
      <w:r w:rsidRPr="0026274D">
        <w:rPr>
          <w:sz w:val="28"/>
          <w:szCs w:val="28"/>
        </w:rPr>
        <w:t xml:space="preserve">в соответствии с Бюджетным </w:t>
      </w:r>
      <w:r w:rsidR="009027C7">
        <w:fldChar w:fldCharType="begin"/>
      </w:r>
      <w:r w:rsidR="009027C7">
        <w:instrText xml:space="preserve"> HYPERLINK "consultantplus://offline/ref=F23A1D59630879184D0071C96B6396D260299D54FDE546F17DF02A0E67vFU0E" </w:instrText>
      </w:r>
      <w:r w:rsidR="009027C7">
        <w:fldChar w:fldCharType="separate"/>
      </w:r>
      <w:r w:rsidRPr="0026274D">
        <w:rPr>
          <w:sz w:val="28"/>
          <w:szCs w:val="28"/>
        </w:rPr>
        <w:t>кодексом</w:t>
      </w:r>
      <w:r w:rsidR="009027C7">
        <w:rPr>
          <w:sz w:val="28"/>
          <w:szCs w:val="28"/>
        </w:rPr>
        <w:fldChar w:fldCharType="end"/>
      </w:r>
      <w:r w:rsidRPr="0026274D">
        <w:rPr>
          <w:sz w:val="28"/>
          <w:szCs w:val="28"/>
        </w:rPr>
        <w:t xml:space="preserve"> Российской Федерации главному распорядителю ранее доведенных в установленном порядке лимитов </w:t>
      </w:r>
      <w:r w:rsidRPr="0026274D">
        <w:rPr>
          <w:sz w:val="28"/>
          <w:szCs w:val="28"/>
        </w:rPr>
        <w:lastRenderedPageBreak/>
        <w:t xml:space="preserve">бюджетных обязательств на предоставление субсидии, а также случаи </w:t>
      </w:r>
      <w:r w:rsidR="00704172">
        <w:rPr>
          <w:sz w:val="28"/>
          <w:szCs w:val="28"/>
        </w:rPr>
        <w:t xml:space="preserve">                 </w:t>
      </w:r>
      <w:r w:rsidRPr="0026274D">
        <w:rPr>
          <w:sz w:val="28"/>
          <w:szCs w:val="28"/>
        </w:rPr>
        <w:t>и порядок досрочного прекращения соглашения о предоставлении субсидии.</w:t>
      </w:r>
    </w:p>
    <w:p w:rsidR="004870D9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Организации осуществляют закупки за счет субсидий </w:t>
      </w:r>
      <w:r w:rsidR="00704172">
        <w:rPr>
          <w:sz w:val="28"/>
          <w:szCs w:val="28"/>
        </w:rPr>
        <w:t xml:space="preserve">                           </w:t>
      </w:r>
      <w:r w:rsidRPr="0026274D">
        <w:rPr>
          <w:sz w:val="28"/>
          <w:szCs w:val="28"/>
        </w:rPr>
        <w:t xml:space="preserve">в соответствии с законодательством Российской Федерации в сфере закупок товаров, работ, услуг для обеспечения государственных </w:t>
      </w:r>
      <w:r w:rsidR="00704172">
        <w:rPr>
          <w:sz w:val="28"/>
          <w:szCs w:val="28"/>
        </w:rPr>
        <w:t xml:space="preserve">                            </w:t>
      </w:r>
      <w:r w:rsidRPr="0026274D">
        <w:rPr>
          <w:sz w:val="28"/>
          <w:szCs w:val="28"/>
        </w:rPr>
        <w:t>и муниципальных нужд.</w:t>
      </w:r>
    </w:p>
    <w:p w:rsidR="00EA79E0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Перечисление субсидий осуществляется </w:t>
      </w:r>
      <w:r w:rsidR="00940BE3" w:rsidRPr="0026274D">
        <w:rPr>
          <w:sz w:val="28"/>
          <w:szCs w:val="28"/>
        </w:rPr>
        <w:t xml:space="preserve">главным распорядителем </w:t>
      </w:r>
      <w:r w:rsidRPr="0026274D">
        <w:rPr>
          <w:sz w:val="28"/>
          <w:szCs w:val="28"/>
        </w:rPr>
        <w:t>в соответствии с заключенными соглашениями</w:t>
      </w:r>
      <w:r w:rsidR="00F4660E" w:rsidRPr="0026274D">
        <w:rPr>
          <w:sz w:val="28"/>
          <w:szCs w:val="28"/>
        </w:rPr>
        <w:t xml:space="preserve">, </w:t>
      </w:r>
      <w:r w:rsidR="00704172">
        <w:rPr>
          <w:sz w:val="28"/>
          <w:szCs w:val="28"/>
        </w:rPr>
        <w:t xml:space="preserve">                      </w:t>
      </w:r>
      <w:r w:rsidRPr="0026274D">
        <w:rPr>
          <w:sz w:val="28"/>
          <w:szCs w:val="28"/>
        </w:rPr>
        <w:t>при наличии документов, подтверждающих принятие обязательств организацией.</w:t>
      </w:r>
    </w:p>
    <w:p w:rsidR="00EA79E0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Санкционирование расходов муниципальных бюджетных </w:t>
      </w:r>
      <w:r w:rsidR="00704172">
        <w:rPr>
          <w:sz w:val="28"/>
          <w:szCs w:val="28"/>
        </w:rPr>
        <w:t xml:space="preserve">                   </w:t>
      </w:r>
      <w:r w:rsidRPr="0026274D">
        <w:rPr>
          <w:sz w:val="28"/>
          <w:szCs w:val="28"/>
        </w:rPr>
        <w:t xml:space="preserve">и муниципальных автономных учреждений, источником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комитетом по финансам </w:t>
      </w:r>
      <w:r w:rsidR="006F6D57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>дминистрации района.</w:t>
      </w:r>
    </w:p>
    <w:p w:rsidR="004452CC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Главный распорядитель предоставляет в комитет по финансам </w:t>
      </w:r>
      <w:r w:rsidR="007627DE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>дминистрации района информацию об использовании субсидий:</w:t>
      </w:r>
    </w:p>
    <w:p w:rsidR="00EA79E0" w:rsidRPr="0026274D" w:rsidRDefault="004452CC" w:rsidP="00704172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муниципальными бюджетными и муниципальными автономными учреждениями в составе бухгалтерской отчетности муниципальных бюджетных и автономных учреждений района;</w:t>
      </w:r>
    </w:p>
    <w:p w:rsidR="004452CC" w:rsidRPr="0026274D" w:rsidRDefault="004452CC" w:rsidP="00704172">
      <w:pPr>
        <w:pStyle w:val="a9"/>
        <w:widowControl w:val="0"/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муниципальными унитарными предприятиями в составе годовой бюджетной отчетности по форме, установленной приказом комитета </w:t>
      </w:r>
      <w:r w:rsidR="00704172">
        <w:rPr>
          <w:sz w:val="28"/>
          <w:szCs w:val="28"/>
        </w:rPr>
        <w:t xml:space="preserve">                   </w:t>
      </w:r>
      <w:r w:rsidRPr="0026274D">
        <w:rPr>
          <w:sz w:val="28"/>
          <w:szCs w:val="28"/>
        </w:rPr>
        <w:t xml:space="preserve">по финансам </w:t>
      </w:r>
      <w:r w:rsidR="007627DE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 xml:space="preserve">дминистрации района </w:t>
      </w:r>
      <w:r w:rsidR="003579AE" w:rsidRPr="0026274D">
        <w:rPr>
          <w:sz w:val="28"/>
          <w:szCs w:val="28"/>
        </w:rPr>
        <w:t>«</w:t>
      </w:r>
      <w:r w:rsidRPr="0026274D">
        <w:rPr>
          <w:sz w:val="28"/>
          <w:szCs w:val="28"/>
        </w:rPr>
        <w:t>О порядке составления</w:t>
      </w:r>
      <w:r w:rsidR="00704172">
        <w:rPr>
          <w:sz w:val="28"/>
          <w:szCs w:val="28"/>
        </w:rPr>
        <w:t xml:space="preserve">                                </w:t>
      </w:r>
      <w:r w:rsidRPr="0026274D">
        <w:rPr>
          <w:sz w:val="28"/>
          <w:szCs w:val="28"/>
        </w:rPr>
        <w:t xml:space="preserve"> и предоставления бюджетной и бухгалтерской отчетност</w:t>
      </w:r>
      <w:r w:rsidR="00D34800" w:rsidRPr="0026274D">
        <w:rPr>
          <w:sz w:val="28"/>
          <w:szCs w:val="28"/>
        </w:rPr>
        <w:t>ей</w:t>
      </w:r>
      <w:r w:rsidRPr="0026274D">
        <w:rPr>
          <w:sz w:val="28"/>
          <w:szCs w:val="28"/>
        </w:rPr>
        <w:t>».</w:t>
      </w:r>
    </w:p>
    <w:p w:rsidR="004452CC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Par98"/>
      <w:bookmarkEnd w:id="3"/>
      <w:r w:rsidRPr="0026274D">
        <w:rPr>
          <w:sz w:val="28"/>
          <w:szCs w:val="28"/>
        </w:rPr>
        <w:t xml:space="preserve">Не использованные на начало очередного финансового года остатки средств субсидий могут быть направлены </w:t>
      </w:r>
      <w:proofErr w:type="gramStart"/>
      <w:r w:rsidRPr="0026274D">
        <w:rPr>
          <w:sz w:val="28"/>
          <w:szCs w:val="28"/>
        </w:rPr>
        <w:t>на те</w:t>
      </w:r>
      <w:proofErr w:type="gramEnd"/>
      <w:r w:rsidRPr="0026274D">
        <w:rPr>
          <w:sz w:val="28"/>
          <w:szCs w:val="28"/>
        </w:rPr>
        <w:t xml:space="preserve"> же цели </w:t>
      </w:r>
      <w:r w:rsidR="00704172">
        <w:rPr>
          <w:sz w:val="28"/>
          <w:szCs w:val="28"/>
        </w:rPr>
        <w:t xml:space="preserve">                          </w:t>
      </w:r>
      <w:r w:rsidRPr="0026274D">
        <w:rPr>
          <w:sz w:val="28"/>
          <w:szCs w:val="28"/>
        </w:rPr>
        <w:t>по решению главного распорядителя о наличии потребности направления указанных средств на цели предоставления субсидии.</w:t>
      </w:r>
    </w:p>
    <w:p w:rsidR="004452CC" w:rsidRPr="0026274D" w:rsidRDefault="004452CC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Данное решение с указанием объектов и объема направляемых остатков субсидии утверждается распоряжением (приказом) главного распорядителя не позднее </w:t>
      </w:r>
      <w:r w:rsidR="00653C3E" w:rsidRPr="0026274D">
        <w:rPr>
          <w:sz w:val="28"/>
          <w:szCs w:val="28"/>
        </w:rPr>
        <w:t>1</w:t>
      </w:r>
      <w:r w:rsidRPr="0026274D">
        <w:rPr>
          <w:sz w:val="28"/>
          <w:szCs w:val="28"/>
        </w:rPr>
        <w:t xml:space="preserve"> февраля очередного финансового года</w:t>
      </w:r>
      <w:r w:rsidR="00704172">
        <w:rPr>
          <w:sz w:val="28"/>
          <w:szCs w:val="28"/>
        </w:rPr>
        <w:t xml:space="preserve">                      </w:t>
      </w:r>
      <w:r w:rsidRPr="0026274D">
        <w:rPr>
          <w:sz w:val="28"/>
          <w:szCs w:val="28"/>
        </w:rPr>
        <w:t xml:space="preserve"> с обоснованием потребности в данных средствах для использования </w:t>
      </w:r>
      <w:r w:rsidR="00704172">
        <w:rPr>
          <w:sz w:val="28"/>
          <w:szCs w:val="28"/>
        </w:rPr>
        <w:t xml:space="preserve">                       </w:t>
      </w:r>
      <w:r w:rsidRPr="0026274D">
        <w:rPr>
          <w:sz w:val="28"/>
          <w:szCs w:val="28"/>
        </w:rPr>
        <w:t>их по целевому назначению.</w:t>
      </w:r>
    </w:p>
    <w:p w:rsidR="004452CC" w:rsidRPr="0026274D" w:rsidRDefault="004452CC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274D">
        <w:rPr>
          <w:sz w:val="28"/>
          <w:szCs w:val="28"/>
        </w:rPr>
        <w:t xml:space="preserve">Обоснованной является потребность организаций в средствах, необходимых для обеспечения обязательств, принятых по состоянию </w:t>
      </w:r>
      <w:r w:rsidR="00704172">
        <w:rPr>
          <w:sz w:val="28"/>
          <w:szCs w:val="28"/>
        </w:rPr>
        <w:t xml:space="preserve">                  на </w:t>
      </w:r>
      <w:r w:rsidRPr="0026274D">
        <w:rPr>
          <w:sz w:val="28"/>
          <w:szCs w:val="28"/>
        </w:rPr>
        <w:t xml:space="preserve">1 января очередного финансового года, и обязательств, планируемых </w:t>
      </w:r>
      <w:r w:rsidR="00704172">
        <w:rPr>
          <w:sz w:val="28"/>
          <w:szCs w:val="28"/>
        </w:rPr>
        <w:t xml:space="preserve">              </w:t>
      </w:r>
      <w:r w:rsidRPr="0026274D">
        <w:rPr>
          <w:sz w:val="28"/>
          <w:szCs w:val="28"/>
        </w:rPr>
        <w:t xml:space="preserve">к принятию в результате осуществления закупок, извещение </w:t>
      </w:r>
      <w:r w:rsidR="00704172">
        <w:rPr>
          <w:sz w:val="28"/>
          <w:szCs w:val="28"/>
        </w:rPr>
        <w:t xml:space="preserve">                                </w:t>
      </w:r>
      <w:r w:rsidRPr="0026274D">
        <w:rPr>
          <w:sz w:val="28"/>
          <w:szCs w:val="28"/>
        </w:rPr>
        <w:t xml:space="preserve">об осуществлении которых размещено в единой информационной системе в сфере закупок (или до ввода в эксплуатацию указанной системы </w:t>
      </w:r>
      <w:r w:rsidR="00704172">
        <w:rPr>
          <w:sz w:val="28"/>
          <w:szCs w:val="28"/>
        </w:rPr>
        <w:t xml:space="preserve">                       </w:t>
      </w:r>
      <w:r w:rsidRPr="0026274D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Интернет для размещения информации </w:t>
      </w:r>
      <w:r w:rsidR="00704172">
        <w:rPr>
          <w:sz w:val="28"/>
          <w:szCs w:val="28"/>
        </w:rPr>
        <w:t xml:space="preserve">                   </w:t>
      </w:r>
      <w:r w:rsidRPr="0026274D">
        <w:rPr>
          <w:sz w:val="28"/>
          <w:szCs w:val="28"/>
        </w:rPr>
        <w:t>о</w:t>
      </w:r>
      <w:proofErr w:type="gramEnd"/>
      <w:r w:rsidRPr="0026274D">
        <w:rPr>
          <w:sz w:val="28"/>
          <w:szCs w:val="28"/>
        </w:rPr>
        <w:t xml:space="preserve"> </w:t>
      </w:r>
      <w:proofErr w:type="gramStart"/>
      <w:r w:rsidRPr="0026274D">
        <w:rPr>
          <w:sz w:val="28"/>
          <w:szCs w:val="28"/>
        </w:rPr>
        <w:t>размещении</w:t>
      </w:r>
      <w:proofErr w:type="gramEnd"/>
      <w:r w:rsidRPr="0026274D">
        <w:rPr>
          <w:sz w:val="28"/>
          <w:szCs w:val="28"/>
        </w:rPr>
        <w:t xml:space="preserve"> заказов на поставки товаров, выполнение работ, ок</w:t>
      </w:r>
      <w:r w:rsidR="00704172">
        <w:rPr>
          <w:sz w:val="28"/>
          <w:szCs w:val="28"/>
        </w:rPr>
        <w:t xml:space="preserve">азание услуг), по состоянию на </w:t>
      </w:r>
      <w:r w:rsidRPr="0026274D">
        <w:rPr>
          <w:sz w:val="28"/>
          <w:szCs w:val="28"/>
        </w:rPr>
        <w:t xml:space="preserve">1 января очередного финансового года в порядке, </w:t>
      </w:r>
      <w:r w:rsidRPr="0026274D">
        <w:rPr>
          <w:sz w:val="28"/>
          <w:szCs w:val="28"/>
        </w:rPr>
        <w:lastRenderedPageBreak/>
        <w:t>установленном законодательством Российской Федерации.</w:t>
      </w:r>
    </w:p>
    <w:p w:rsidR="00EA79E0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Par102"/>
      <w:bookmarkEnd w:id="4"/>
      <w:r w:rsidRPr="0026274D">
        <w:rPr>
          <w:sz w:val="28"/>
          <w:szCs w:val="28"/>
        </w:rPr>
        <w:t xml:space="preserve">Указанное в </w:t>
      </w:r>
      <w:r w:rsidR="009027C7">
        <w:fldChar w:fldCharType="begin"/>
      </w:r>
      <w:r w:rsidR="009027C7">
        <w:instrText xml:space="preserve"> HYPERLINK \l "Par98" </w:instrText>
      </w:r>
      <w:r w:rsidR="009027C7">
        <w:fldChar w:fldCharType="separate"/>
      </w:r>
      <w:r w:rsidRPr="0026274D">
        <w:rPr>
          <w:sz w:val="28"/>
          <w:szCs w:val="28"/>
        </w:rPr>
        <w:t>пункте 3.9</w:t>
      </w:r>
      <w:r w:rsidR="009027C7">
        <w:rPr>
          <w:sz w:val="28"/>
          <w:szCs w:val="28"/>
        </w:rPr>
        <w:fldChar w:fldCharType="end"/>
      </w:r>
      <w:r w:rsidRPr="0026274D">
        <w:rPr>
          <w:sz w:val="28"/>
          <w:szCs w:val="28"/>
        </w:rPr>
        <w:t xml:space="preserve"> настоящего порядка распоряжение (приказ) направляется главным распорядителем в комитет по финансам </w:t>
      </w:r>
      <w:r w:rsidR="00E8799D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 xml:space="preserve">дминистрации района не позднее </w:t>
      </w:r>
      <w:r w:rsidR="00981122" w:rsidRPr="0026274D">
        <w:rPr>
          <w:sz w:val="28"/>
          <w:szCs w:val="28"/>
        </w:rPr>
        <w:t>1</w:t>
      </w:r>
      <w:r w:rsidRPr="0026274D">
        <w:rPr>
          <w:sz w:val="28"/>
          <w:szCs w:val="28"/>
        </w:rPr>
        <w:t>0 февраля очередного финансового года.</w:t>
      </w:r>
    </w:p>
    <w:p w:rsidR="000C2821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В случае отсутствия решения главного распорядителя остатки средств подлежат перечисле</w:t>
      </w:r>
      <w:r w:rsidR="009A394A">
        <w:rPr>
          <w:sz w:val="28"/>
          <w:szCs w:val="28"/>
        </w:rPr>
        <w:t xml:space="preserve">нию в бюджет района не позднее                                  </w:t>
      </w:r>
      <w:r w:rsidRPr="0026274D">
        <w:rPr>
          <w:sz w:val="28"/>
          <w:szCs w:val="28"/>
        </w:rPr>
        <w:t>1 марта очередного финансового года.</w:t>
      </w:r>
    </w:p>
    <w:p w:rsidR="000C2821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Порядок взыскания средств в объеме остатка </w:t>
      </w:r>
      <w:r w:rsidR="009A394A">
        <w:rPr>
          <w:sz w:val="28"/>
          <w:szCs w:val="28"/>
        </w:rPr>
        <w:t xml:space="preserve">                                        </w:t>
      </w:r>
      <w:r w:rsidRPr="0026274D">
        <w:rPr>
          <w:sz w:val="28"/>
          <w:szCs w:val="28"/>
        </w:rPr>
        <w:t>не использованной на начало очередного финансового года субсидии</w:t>
      </w:r>
      <w:r w:rsidR="009A394A">
        <w:rPr>
          <w:sz w:val="28"/>
          <w:szCs w:val="28"/>
        </w:rPr>
        <w:t xml:space="preserve">                 </w:t>
      </w:r>
      <w:r w:rsidRPr="0026274D">
        <w:rPr>
          <w:sz w:val="28"/>
          <w:szCs w:val="28"/>
        </w:rPr>
        <w:t xml:space="preserve"> при отсутствии решения главного распорядителя о наличии потребности направления этих средств на цели предоставления субсидии устанавливается комитетом по финансам </w:t>
      </w:r>
      <w:r w:rsidR="00D700C1" w:rsidRPr="0026274D">
        <w:rPr>
          <w:sz w:val="28"/>
          <w:szCs w:val="28"/>
        </w:rPr>
        <w:t>а</w:t>
      </w:r>
      <w:r w:rsidRPr="0026274D">
        <w:rPr>
          <w:sz w:val="28"/>
          <w:szCs w:val="28"/>
        </w:rPr>
        <w:t>дминистрации района.</w:t>
      </w:r>
    </w:p>
    <w:p w:rsidR="004452CC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</w:t>
      </w:r>
      <w:r w:rsidR="009A394A">
        <w:rPr>
          <w:sz w:val="28"/>
          <w:szCs w:val="28"/>
        </w:rPr>
        <w:t xml:space="preserve">                  </w:t>
      </w:r>
      <w:r w:rsidRPr="0026274D">
        <w:rPr>
          <w:sz w:val="28"/>
          <w:szCs w:val="28"/>
        </w:rPr>
        <w:t>на праве оперативного управления у муниципальных бюджетных</w:t>
      </w:r>
      <w:r w:rsidR="009A394A">
        <w:rPr>
          <w:sz w:val="28"/>
          <w:szCs w:val="28"/>
        </w:rPr>
        <w:t xml:space="preserve">                         </w:t>
      </w:r>
      <w:r w:rsidRPr="0026274D">
        <w:rPr>
          <w:sz w:val="28"/>
          <w:szCs w:val="28"/>
        </w:rPr>
        <w:t xml:space="preserve"> и муниципальных автономных учреждений.</w:t>
      </w:r>
    </w:p>
    <w:p w:rsidR="004452CC" w:rsidRPr="0026274D" w:rsidRDefault="004452CC" w:rsidP="0028668E">
      <w:pPr>
        <w:widowControl w:val="0"/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>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4452CC" w:rsidRPr="0026274D" w:rsidRDefault="004452CC" w:rsidP="0028668E">
      <w:pPr>
        <w:pStyle w:val="a9"/>
        <w:widowControl w:val="0"/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74D">
        <w:rPr>
          <w:sz w:val="28"/>
          <w:szCs w:val="28"/>
        </w:rPr>
        <w:t xml:space="preserve">В случае ликвидации организации главный распорядитель представляет информацию о состоянии объектов незавершенного строительства и предложения по управлению объектами в </w:t>
      </w:r>
      <w:r w:rsidR="00B12FCD" w:rsidRPr="0026274D">
        <w:rPr>
          <w:sz w:val="28"/>
          <w:szCs w:val="28"/>
        </w:rPr>
        <w:t>департамент имущественных и земельных отношений администрации Ханты-Мансийского района</w:t>
      </w:r>
      <w:r w:rsidRPr="0026274D">
        <w:rPr>
          <w:sz w:val="28"/>
          <w:szCs w:val="28"/>
        </w:rPr>
        <w:t xml:space="preserve"> в целях принятия решения о возможности</w:t>
      </w:r>
      <w:r w:rsidR="009A394A">
        <w:rPr>
          <w:sz w:val="28"/>
          <w:szCs w:val="28"/>
        </w:rPr>
        <w:t xml:space="preserve">                          </w:t>
      </w:r>
      <w:r w:rsidRPr="0026274D">
        <w:rPr>
          <w:sz w:val="28"/>
          <w:szCs w:val="28"/>
        </w:rPr>
        <w:t xml:space="preserve"> их завершения.</w:t>
      </w:r>
    </w:p>
    <w:p w:rsidR="005647C2" w:rsidRPr="0026274D" w:rsidRDefault="005647C2" w:rsidP="002627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7C2" w:rsidRPr="0026274D" w:rsidRDefault="005647C2" w:rsidP="002627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7C2" w:rsidRPr="0026274D" w:rsidRDefault="005647C2" w:rsidP="002627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647C2" w:rsidRPr="0026274D" w:rsidSect="0026274D">
          <w:headerReference w:type="default" r:id="rId9"/>
          <w:pgSz w:w="11906" w:h="16838"/>
          <w:pgMar w:top="1304" w:right="1247" w:bottom="1134" w:left="1588" w:header="567" w:footer="567" w:gutter="0"/>
          <w:cols w:space="708"/>
          <w:docGrid w:linePitch="360"/>
        </w:sectPr>
      </w:pPr>
    </w:p>
    <w:p w:rsidR="00427171" w:rsidRPr="00CF7CCA" w:rsidRDefault="005647C2" w:rsidP="0026274D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lastRenderedPageBreak/>
        <w:t>Приложение</w:t>
      </w:r>
    </w:p>
    <w:p w:rsidR="00427171" w:rsidRPr="00CF7CCA" w:rsidRDefault="005647C2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>к Порядку</w:t>
      </w:r>
      <w:r w:rsidR="00427171" w:rsidRPr="00CF7CCA">
        <w:rPr>
          <w:sz w:val="28"/>
          <w:szCs w:val="26"/>
        </w:rPr>
        <w:t xml:space="preserve"> </w:t>
      </w:r>
      <w:r w:rsidRPr="00CF7CCA">
        <w:rPr>
          <w:sz w:val="28"/>
          <w:szCs w:val="26"/>
        </w:rPr>
        <w:t>принятия решений</w:t>
      </w:r>
    </w:p>
    <w:p w:rsidR="00427171" w:rsidRPr="00CF7CCA" w:rsidRDefault="009A394A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 xml:space="preserve">о </w:t>
      </w:r>
      <w:r w:rsidR="005647C2" w:rsidRPr="00CF7CCA">
        <w:rPr>
          <w:sz w:val="28"/>
          <w:szCs w:val="26"/>
        </w:rPr>
        <w:t>предоставлении</w:t>
      </w:r>
      <w:r w:rsidR="00427171" w:rsidRPr="00CF7CCA">
        <w:rPr>
          <w:sz w:val="28"/>
          <w:szCs w:val="26"/>
        </w:rPr>
        <w:t xml:space="preserve"> </w:t>
      </w:r>
      <w:r w:rsidR="005647C2" w:rsidRPr="00CF7CCA">
        <w:rPr>
          <w:sz w:val="28"/>
          <w:szCs w:val="26"/>
        </w:rPr>
        <w:t>субсидий</w:t>
      </w:r>
    </w:p>
    <w:p w:rsidR="009A394A" w:rsidRPr="00CF7CCA" w:rsidRDefault="009A394A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 xml:space="preserve">на </w:t>
      </w:r>
      <w:r w:rsidR="005647C2" w:rsidRPr="00CF7CCA">
        <w:rPr>
          <w:sz w:val="28"/>
          <w:szCs w:val="26"/>
        </w:rPr>
        <w:t>осуществление капитальных</w:t>
      </w:r>
      <w:r w:rsidR="00427171" w:rsidRPr="00CF7CCA">
        <w:rPr>
          <w:sz w:val="28"/>
          <w:szCs w:val="26"/>
        </w:rPr>
        <w:t xml:space="preserve"> </w:t>
      </w:r>
      <w:r w:rsidR="005647C2" w:rsidRPr="00CF7CCA">
        <w:rPr>
          <w:sz w:val="28"/>
          <w:szCs w:val="26"/>
        </w:rPr>
        <w:t xml:space="preserve">вложений </w:t>
      </w:r>
      <w:r w:rsidRPr="00CF7CCA">
        <w:rPr>
          <w:sz w:val="28"/>
          <w:szCs w:val="26"/>
        </w:rPr>
        <w:t xml:space="preserve">в </w:t>
      </w:r>
      <w:r w:rsidR="005647C2" w:rsidRPr="00CF7CCA">
        <w:rPr>
          <w:sz w:val="28"/>
          <w:szCs w:val="26"/>
        </w:rPr>
        <w:t xml:space="preserve">объекты </w:t>
      </w:r>
    </w:p>
    <w:p w:rsidR="00427171" w:rsidRPr="00CF7CCA" w:rsidRDefault="005647C2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>капитального</w:t>
      </w:r>
      <w:r w:rsidR="00427171" w:rsidRPr="00CF7CCA">
        <w:rPr>
          <w:sz w:val="28"/>
          <w:szCs w:val="26"/>
        </w:rPr>
        <w:t xml:space="preserve"> </w:t>
      </w:r>
      <w:r w:rsidRPr="00CF7CCA">
        <w:rPr>
          <w:sz w:val="28"/>
          <w:szCs w:val="26"/>
        </w:rPr>
        <w:t>строительства</w:t>
      </w:r>
    </w:p>
    <w:p w:rsidR="00427171" w:rsidRPr="00CF7CCA" w:rsidRDefault="005647C2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>муниципальной</w:t>
      </w:r>
      <w:r w:rsidR="00427171" w:rsidRPr="00CF7CCA">
        <w:rPr>
          <w:sz w:val="28"/>
          <w:szCs w:val="26"/>
        </w:rPr>
        <w:t xml:space="preserve"> </w:t>
      </w:r>
      <w:r w:rsidRPr="00CF7CCA">
        <w:rPr>
          <w:sz w:val="28"/>
          <w:szCs w:val="26"/>
        </w:rPr>
        <w:t>собственности</w:t>
      </w:r>
      <w:r w:rsidR="00764A86" w:rsidRPr="00CF7CCA">
        <w:rPr>
          <w:sz w:val="28"/>
          <w:szCs w:val="26"/>
        </w:rPr>
        <w:t xml:space="preserve"> </w:t>
      </w:r>
    </w:p>
    <w:p w:rsidR="009A394A" w:rsidRPr="00CF7CCA" w:rsidRDefault="009A394A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 xml:space="preserve">и </w:t>
      </w:r>
      <w:r w:rsidR="005647C2" w:rsidRPr="00CF7CCA">
        <w:rPr>
          <w:sz w:val="28"/>
          <w:szCs w:val="26"/>
        </w:rPr>
        <w:t>приобретение объектов</w:t>
      </w:r>
      <w:r w:rsidR="00427171" w:rsidRPr="00CF7CCA">
        <w:rPr>
          <w:sz w:val="28"/>
          <w:szCs w:val="26"/>
        </w:rPr>
        <w:t xml:space="preserve"> </w:t>
      </w:r>
      <w:r w:rsidR="005647C2" w:rsidRPr="00CF7CCA">
        <w:rPr>
          <w:sz w:val="28"/>
          <w:szCs w:val="26"/>
        </w:rPr>
        <w:t>недвижимого</w:t>
      </w:r>
      <w:r w:rsidRPr="00CF7CCA">
        <w:rPr>
          <w:sz w:val="28"/>
          <w:szCs w:val="26"/>
        </w:rPr>
        <w:t xml:space="preserve"> </w:t>
      </w:r>
      <w:r w:rsidR="005647C2" w:rsidRPr="00CF7CCA">
        <w:rPr>
          <w:sz w:val="28"/>
          <w:szCs w:val="26"/>
        </w:rPr>
        <w:t>имущества</w:t>
      </w:r>
    </w:p>
    <w:p w:rsidR="009A394A" w:rsidRPr="00CF7CCA" w:rsidRDefault="009A394A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 xml:space="preserve">в </w:t>
      </w:r>
      <w:r w:rsidR="005647C2" w:rsidRPr="00CF7CCA">
        <w:rPr>
          <w:sz w:val="28"/>
          <w:szCs w:val="26"/>
        </w:rPr>
        <w:t>муниципальную</w:t>
      </w:r>
      <w:r w:rsidRPr="00CF7CCA">
        <w:rPr>
          <w:sz w:val="28"/>
          <w:szCs w:val="26"/>
        </w:rPr>
        <w:t xml:space="preserve"> </w:t>
      </w:r>
      <w:r w:rsidR="005647C2" w:rsidRPr="00CF7CCA">
        <w:rPr>
          <w:sz w:val="28"/>
          <w:szCs w:val="26"/>
        </w:rPr>
        <w:t xml:space="preserve">собственность </w:t>
      </w:r>
    </w:p>
    <w:p w:rsidR="005647C2" w:rsidRPr="00CF7CCA" w:rsidRDefault="005647C2" w:rsidP="00427171">
      <w:pPr>
        <w:ind w:left="9639"/>
        <w:jc w:val="right"/>
        <w:rPr>
          <w:sz w:val="28"/>
          <w:szCs w:val="26"/>
        </w:rPr>
      </w:pPr>
      <w:r w:rsidRPr="00CF7CCA">
        <w:rPr>
          <w:sz w:val="28"/>
          <w:szCs w:val="26"/>
        </w:rPr>
        <w:t>и порядка</w:t>
      </w:r>
      <w:r w:rsidR="00427171" w:rsidRPr="00CF7CCA">
        <w:rPr>
          <w:sz w:val="28"/>
          <w:szCs w:val="26"/>
        </w:rPr>
        <w:t xml:space="preserve"> </w:t>
      </w:r>
      <w:r w:rsidRPr="00CF7CCA">
        <w:rPr>
          <w:sz w:val="28"/>
          <w:szCs w:val="26"/>
        </w:rPr>
        <w:t>их</w:t>
      </w:r>
      <w:r w:rsidR="009A394A" w:rsidRPr="00CF7CCA">
        <w:rPr>
          <w:sz w:val="28"/>
          <w:szCs w:val="26"/>
        </w:rPr>
        <w:t xml:space="preserve"> </w:t>
      </w:r>
      <w:r w:rsidRPr="00CF7CCA">
        <w:rPr>
          <w:sz w:val="28"/>
          <w:szCs w:val="26"/>
        </w:rPr>
        <w:t>предоставления</w:t>
      </w:r>
    </w:p>
    <w:p w:rsidR="00B06F49" w:rsidRPr="00CF7CCA" w:rsidRDefault="005647C2" w:rsidP="005647C2">
      <w:pPr>
        <w:jc w:val="center"/>
        <w:rPr>
          <w:sz w:val="28"/>
          <w:szCs w:val="26"/>
        </w:rPr>
      </w:pPr>
      <w:r w:rsidRPr="00CF7CCA">
        <w:rPr>
          <w:sz w:val="28"/>
          <w:szCs w:val="26"/>
        </w:rPr>
        <w:t>Предложение</w:t>
      </w:r>
    </w:p>
    <w:p w:rsidR="005647C2" w:rsidRPr="00CF7CCA" w:rsidRDefault="005647C2" w:rsidP="009F172E">
      <w:pPr>
        <w:ind w:right="-31"/>
        <w:jc w:val="center"/>
        <w:rPr>
          <w:sz w:val="28"/>
          <w:szCs w:val="26"/>
        </w:rPr>
      </w:pPr>
      <w:r w:rsidRPr="00CF7CCA">
        <w:rPr>
          <w:sz w:val="28"/>
          <w:szCs w:val="26"/>
        </w:rPr>
        <w:t>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</w:p>
    <w:tbl>
      <w:tblPr>
        <w:tblStyle w:val="aa"/>
        <w:tblW w:w="14030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591"/>
        <w:gridCol w:w="793"/>
        <w:gridCol w:w="992"/>
        <w:gridCol w:w="1418"/>
        <w:gridCol w:w="754"/>
        <w:gridCol w:w="709"/>
        <w:gridCol w:w="709"/>
        <w:gridCol w:w="850"/>
        <w:gridCol w:w="851"/>
        <w:gridCol w:w="1559"/>
        <w:gridCol w:w="850"/>
        <w:gridCol w:w="851"/>
        <w:gridCol w:w="850"/>
        <w:gridCol w:w="851"/>
        <w:gridCol w:w="1402"/>
      </w:tblGrid>
      <w:tr w:rsidR="00123768" w:rsidRPr="0070191D" w:rsidTr="0070191D">
        <w:tc>
          <w:tcPr>
            <w:tcW w:w="591" w:type="dxa"/>
            <w:vMerge w:val="restart"/>
          </w:tcPr>
          <w:p w:rsidR="00123768" w:rsidRPr="0070191D" w:rsidRDefault="00123768" w:rsidP="0070191D">
            <w:pPr>
              <w:jc w:val="center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 xml:space="preserve">№ </w:t>
            </w:r>
            <w:proofErr w:type="gramStart"/>
            <w:r w:rsidRPr="0070191D">
              <w:rPr>
                <w:sz w:val="16"/>
                <w:szCs w:val="16"/>
              </w:rPr>
              <w:t>п</w:t>
            </w:r>
            <w:proofErr w:type="gramEnd"/>
            <w:r w:rsidRPr="0070191D">
              <w:rPr>
                <w:sz w:val="16"/>
                <w:szCs w:val="16"/>
              </w:rPr>
              <w:t>/п</w:t>
            </w:r>
          </w:p>
        </w:tc>
        <w:tc>
          <w:tcPr>
            <w:tcW w:w="793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Цель предоставления субсидии</w:t>
            </w:r>
          </w:p>
        </w:tc>
        <w:tc>
          <w:tcPr>
            <w:tcW w:w="992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418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Направление субсидирования (строительство/</w:t>
            </w:r>
            <w:r w:rsidR="00D4782B" w:rsidRPr="0070191D">
              <w:rPr>
                <w:sz w:val="16"/>
                <w:szCs w:val="16"/>
              </w:rPr>
              <w:t xml:space="preserve"> </w:t>
            </w:r>
            <w:r w:rsidRPr="0070191D">
              <w:rPr>
                <w:sz w:val="16"/>
                <w:szCs w:val="16"/>
              </w:rPr>
              <w:t>реконструкция или приобретение)</w:t>
            </w:r>
          </w:p>
        </w:tc>
        <w:tc>
          <w:tcPr>
            <w:tcW w:w="754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709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709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Мощность (прирост мощности) объекта</w:t>
            </w:r>
          </w:p>
        </w:tc>
        <w:tc>
          <w:tcPr>
            <w:tcW w:w="850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Срок ввода в эксплуатацию (приобретения) объекта</w:t>
            </w:r>
          </w:p>
        </w:tc>
        <w:tc>
          <w:tcPr>
            <w:tcW w:w="851" w:type="dxa"/>
            <w:vMerge w:val="restart"/>
            <w:textDirection w:val="btLr"/>
          </w:tcPr>
          <w:p w:rsidR="0070191D" w:rsidRDefault="0070191D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объекта, </w:t>
            </w:r>
            <w:r w:rsidR="00123768" w:rsidRPr="0070191D">
              <w:rPr>
                <w:sz w:val="16"/>
                <w:szCs w:val="16"/>
              </w:rPr>
              <w:t>рассчитанная</w:t>
            </w:r>
          </w:p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559" w:type="dxa"/>
            <w:vMerge w:val="restart"/>
            <w:textDirection w:val="btLr"/>
          </w:tcPr>
          <w:p w:rsidR="00123768" w:rsidRPr="0070191D" w:rsidRDefault="00123768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Общий объем капитальных вложений за счет всех источников финансового обеспечения</w:t>
            </w:r>
            <w:r w:rsidR="000F53DD" w:rsidRPr="0070191D">
              <w:rPr>
                <w:sz w:val="16"/>
                <w:szCs w:val="16"/>
              </w:rPr>
              <w:t xml:space="preserve"> (ты</w:t>
            </w:r>
            <w:r w:rsidR="00730135" w:rsidRPr="0070191D">
              <w:rPr>
                <w:sz w:val="16"/>
                <w:szCs w:val="16"/>
              </w:rPr>
              <w:t>с. р</w:t>
            </w:r>
            <w:r w:rsidR="000F53DD" w:rsidRPr="0070191D">
              <w:rPr>
                <w:sz w:val="16"/>
                <w:szCs w:val="16"/>
              </w:rPr>
              <w:t>ублей</w:t>
            </w:r>
            <w:r w:rsidR="00730135" w:rsidRPr="0070191D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4"/>
          </w:tcPr>
          <w:p w:rsidR="00123768" w:rsidRPr="0070191D" w:rsidRDefault="00123768" w:rsidP="0070191D">
            <w:pPr>
              <w:jc w:val="center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В том числе объем предоставляемой субсидии с разбивкой по годам в отношении каждого объекта</w:t>
            </w:r>
            <w:r w:rsidR="005E12C6" w:rsidRPr="0070191D">
              <w:rPr>
                <w:sz w:val="16"/>
                <w:szCs w:val="16"/>
              </w:rPr>
              <w:t xml:space="preserve"> (тыс. рублей)</w:t>
            </w:r>
          </w:p>
        </w:tc>
        <w:tc>
          <w:tcPr>
            <w:tcW w:w="1402" w:type="dxa"/>
            <w:vMerge w:val="restart"/>
            <w:textDirection w:val="btLr"/>
          </w:tcPr>
          <w:p w:rsidR="00123768" w:rsidRPr="0070191D" w:rsidRDefault="0070191D" w:rsidP="0070191D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9D7A65" w:rsidRPr="0070191D">
              <w:rPr>
                <w:sz w:val="16"/>
                <w:szCs w:val="16"/>
              </w:rPr>
              <w:t>одовой объем эксплуатационных расходов, необходимых для содержания объекта после ввода в эксплуатацию или приобретения</w:t>
            </w:r>
            <w:r w:rsidR="000E1173" w:rsidRPr="0070191D">
              <w:rPr>
                <w:sz w:val="16"/>
                <w:szCs w:val="16"/>
              </w:rPr>
              <w:t xml:space="preserve"> (тыс. рублей)</w:t>
            </w:r>
          </w:p>
        </w:tc>
      </w:tr>
      <w:tr w:rsidR="00123768" w:rsidRPr="0070191D" w:rsidTr="0070191D">
        <w:trPr>
          <w:trHeight w:val="1637"/>
        </w:trPr>
        <w:tc>
          <w:tcPr>
            <w:tcW w:w="591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3768" w:rsidRPr="0070191D" w:rsidRDefault="0070191D" w:rsidP="00701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123768" w:rsidRPr="0070191D">
              <w:rPr>
                <w:sz w:val="16"/>
                <w:szCs w:val="16"/>
              </w:rPr>
              <w:t>сего</w:t>
            </w:r>
          </w:p>
        </w:tc>
        <w:tc>
          <w:tcPr>
            <w:tcW w:w="851" w:type="dxa"/>
          </w:tcPr>
          <w:p w:rsidR="00123768" w:rsidRPr="0070191D" w:rsidRDefault="00123768" w:rsidP="0070191D">
            <w:pPr>
              <w:jc w:val="center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20___</w:t>
            </w:r>
          </w:p>
        </w:tc>
        <w:tc>
          <w:tcPr>
            <w:tcW w:w="850" w:type="dxa"/>
          </w:tcPr>
          <w:p w:rsidR="00123768" w:rsidRPr="0070191D" w:rsidRDefault="00123768" w:rsidP="0070191D">
            <w:pPr>
              <w:jc w:val="center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20___</w:t>
            </w:r>
          </w:p>
        </w:tc>
        <w:tc>
          <w:tcPr>
            <w:tcW w:w="851" w:type="dxa"/>
          </w:tcPr>
          <w:p w:rsidR="00123768" w:rsidRPr="0070191D" w:rsidRDefault="00123768" w:rsidP="0070191D">
            <w:pPr>
              <w:jc w:val="center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20___</w:t>
            </w:r>
          </w:p>
        </w:tc>
        <w:tc>
          <w:tcPr>
            <w:tcW w:w="1402" w:type="dxa"/>
            <w:vMerge/>
          </w:tcPr>
          <w:p w:rsidR="00123768" w:rsidRPr="0070191D" w:rsidRDefault="00123768" w:rsidP="00205E5C">
            <w:pPr>
              <w:jc w:val="center"/>
              <w:rPr>
                <w:sz w:val="16"/>
                <w:szCs w:val="16"/>
              </w:rPr>
            </w:pPr>
          </w:p>
        </w:tc>
      </w:tr>
      <w:tr w:rsidR="0054770E" w:rsidRPr="0070191D" w:rsidTr="0070191D">
        <w:tc>
          <w:tcPr>
            <w:tcW w:w="59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1.</w:t>
            </w:r>
          </w:p>
        </w:tc>
        <w:tc>
          <w:tcPr>
            <w:tcW w:w="793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</w:tr>
      <w:tr w:rsidR="0054770E" w:rsidRPr="0070191D" w:rsidTr="0070191D">
        <w:tc>
          <w:tcPr>
            <w:tcW w:w="59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  <w:r w:rsidRPr="0070191D">
              <w:rPr>
                <w:sz w:val="16"/>
                <w:szCs w:val="16"/>
              </w:rPr>
              <w:t>2.</w:t>
            </w:r>
          </w:p>
        </w:tc>
        <w:tc>
          <w:tcPr>
            <w:tcW w:w="793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:rsidR="006F0578" w:rsidRPr="0070191D" w:rsidRDefault="006F0578" w:rsidP="005647C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647C2" w:rsidRPr="00712CBA" w:rsidRDefault="005647C2" w:rsidP="005647C2">
      <w:pPr>
        <w:rPr>
          <w:sz w:val="24"/>
          <w:szCs w:val="24"/>
        </w:rPr>
      </w:pPr>
    </w:p>
    <w:p w:rsidR="00712CBA" w:rsidRPr="00CF7CCA" w:rsidRDefault="00712CBA" w:rsidP="00712CBA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CF7CCA">
        <w:rPr>
          <w:rFonts w:ascii="Times New Roman" w:hAnsi="Times New Roman"/>
          <w:sz w:val="28"/>
          <w:szCs w:val="26"/>
        </w:rPr>
        <w:t>СОГЛАСОВАНО</w:t>
      </w:r>
    </w:p>
    <w:p w:rsidR="00A832A4" w:rsidRPr="00CF7CCA" w:rsidRDefault="00A832A4" w:rsidP="00712CBA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CF7CCA">
        <w:rPr>
          <w:rFonts w:ascii="Times New Roman" w:hAnsi="Times New Roman"/>
          <w:sz w:val="28"/>
          <w:szCs w:val="26"/>
        </w:rPr>
        <w:t>Председатель</w:t>
      </w:r>
    </w:p>
    <w:p w:rsidR="00712CBA" w:rsidRPr="00CF7CCA" w:rsidRDefault="0070191D" w:rsidP="00712CBA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CF7CCA">
        <w:rPr>
          <w:rFonts w:ascii="Times New Roman" w:hAnsi="Times New Roman"/>
          <w:sz w:val="28"/>
          <w:szCs w:val="26"/>
        </w:rPr>
        <w:t>к</w:t>
      </w:r>
      <w:r w:rsidR="00A832A4" w:rsidRPr="00CF7CCA">
        <w:rPr>
          <w:rFonts w:ascii="Times New Roman" w:hAnsi="Times New Roman"/>
          <w:sz w:val="28"/>
          <w:szCs w:val="26"/>
        </w:rPr>
        <w:t>омитета экономической политики</w:t>
      </w:r>
    </w:p>
    <w:p w:rsidR="00712CBA" w:rsidRPr="00CF7CCA" w:rsidRDefault="0070191D" w:rsidP="00712CBA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CF7CCA">
        <w:rPr>
          <w:rFonts w:ascii="Times New Roman" w:hAnsi="Times New Roman"/>
          <w:sz w:val="28"/>
          <w:szCs w:val="26"/>
        </w:rPr>
        <w:t>а</w:t>
      </w:r>
      <w:r w:rsidR="00A832A4" w:rsidRPr="00CF7CCA">
        <w:rPr>
          <w:rFonts w:ascii="Times New Roman" w:hAnsi="Times New Roman"/>
          <w:sz w:val="28"/>
          <w:szCs w:val="26"/>
        </w:rPr>
        <w:t xml:space="preserve">дминистрации </w:t>
      </w:r>
      <w:r w:rsidR="00712CBA" w:rsidRPr="00CF7CCA">
        <w:rPr>
          <w:rFonts w:ascii="Times New Roman" w:hAnsi="Times New Roman"/>
          <w:sz w:val="28"/>
          <w:szCs w:val="26"/>
        </w:rPr>
        <w:t>Ханты-Мансийского района</w:t>
      </w:r>
    </w:p>
    <w:p w:rsidR="00712CBA" w:rsidRPr="00CF7CCA" w:rsidRDefault="00A832A4" w:rsidP="00712CBA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CF7CCA">
        <w:rPr>
          <w:rFonts w:ascii="Times New Roman" w:hAnsi="Times New Roman"/>
          <w:sz w:val="28"/>
          <w:szCs w:val="26"/>
        </w:rPr>
        <w:t>______________________</w:t>
      </w:r>
      <w:r w:rsidR="00712CBA" w:rsidRPr="00CF7CCA">
        <w:rPr>
          <w:rFonts w:ascii="Times New Roman" w:hAnsi="Times New Roman"/>
          <w:sz w:val="28"/>
          <w:szCs w:val="26"/>
        </w:rPr>
        <w:t xml:space="preserve"> </w:t>
      </w:r>
      <w:r w:rsidR="00E318DB" w:rsidRPr="00CF7CCA">
        <w:rPr>
          <w:rFonts w:ascii="Times New Roman" w:hAnsi="Times New Roman"/>
          <w:sz w:val="28"/>
          <w:szCs w:val="26"/>
        </w:rPr>
        <w:t>Ф</w:t>
      </w:r>
      <w:r w:rsidR="00712CBA" w:rsidRPr="00CF7CCA">
        <w:rPr>
          <w:rFonts w:ascii="Times New Roman" w:hAnsi="Times New Roman"/>
          <w:sz w:val="28"/>
          <w:szCs w:val="26"/>
        </w:rPr>
        <w:t>.И.</w:t>
      </w:r>
      <w:r w:rsidR="00E318DB" w:rsidRPr="00CF7CCA">
        <w:rPr>
          <w:rFonts w:ascii="Times New Roman" w:hAnsi="Times New Roman"/>
          <w:sz w:val="28"/>
          <w:szCs w:val="26"/>
        </w:rPr>
        <w:t>О</w:t>
      </w:r>
    </w:p>
    <w:p w:rsidR="00E318DB" w:rsidRPr="00E318DB" w:rsidRDefault="00E318DB" w:rsidP="00712CB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318D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bookmarkStart w:id="5" w:name="_GoBack"/>
      <w:bookmarkEnd w:id="5"/>
      <w:r>
        <w:rPr>
          <w:rFonts w:ascii="Times New Roman" w:hAnsi="Times New Roman"/>
          <w:sz w:val="16"/>
          <w:szCs w:val="16"/>
        </w:rPr>
        <w:t xml:space="preserve">          </w:t>
      </w:r>
      <w:r w:rsidRPr="00E318DB">
        <w:rPr>
          <w:rFonts w:ascii="Times New Roman" w:hAnsi="Times New Roman"/>
          <w:sz w:val="16"/>
          <w:szCs w:val="16"/>
        </w:rPr>
        <w:t xml:space="preserve">        подпись</w:t>
      </w:r>
    </w:p>
    <w:p w:rsidR="005647C2" w:rsidRPr="00CF7CCA" w:rsidRDefault="00712CBA" w:rsidP="00A40DF1">
      <w:pPr>
        <w:pStyle w:val="a3"/>
        <w:jc w:val="both"/>
        <w:rPr>
          <w:sz w:val="28"/>
          <w:szCs w:val="24"/>
        </w:rPr>
      </w:pPr>
      <w:r w:rsidRPr="00CF7CCA">
        <w:rPr>
          <w:rFonts w:ascii="Times New Roman" w:hAnsi="Times New Roman"/>
          <w:sz w:val="28"/>
          <w:szCs w:val="24"/>
        </w:rPr>
        <w:t>Дата</w:t>
      </w:r>
    </w:p>
    <w:sectPr w:rsidR="005647C2" w:rsidRPr="00CF7CCA" w:rsidSect="00CF7CCA">
      <w:pgSz w:w="16838" w:h="11906" w:orient="landscape"/>
      <w:pgMar w:top="1304" w:right="1247" w:bottom="89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7" w:rsidRDefault="009027C7" w:rsidP="004452CC">
      <w:r>
        <w:separator/>
      </w:r>
    </w:p>
  </w:endnote>
  <w:endnote w:type="continuationSeparator" w:id="0">
    <w:p w:rsidR="009027C7" w:rsidRDefault="009027C7" w:rsidP="004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7" w:rsidRDefault="009027C7" w:rsidP="004452CC">
      <w:r>
        <w:separator/>
      </w:r>
    </w:p>
  </w:footnote>
  <w:footnote w:type="continuationSeparator" w:id="0">
    <w:p w:rsidR="009027C7" w:rsidRDefault="009027C7" w:rsidP="004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186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6274D" w:rsidRPr="0026274D" w:rsidRDefault="0026274D">
        <w:pPr>
          <w:pStyle w:val="a5"/>
          <w:jc w:val="center"/>
          <w:rPr>
            <w:sz w:val="26"/>
            <w:szCs w:val="26"/>
          </w:rPr>
        </w:pPr>
        <w:r w:rsidRPr="0026274D">
          <w:rPr>
            <w:sz w:val="26"/>
            <w:szCs w:val="26"/>
          </w:rPr>
          <w:fldChar w:fldCharType="begin"/>
        </w:r>
        <w:r w:rsidRPr="0026274D">
          <w:rPr>
            <w:sz w:val="26"/>
            <w:szCs w:val="26"/>
          </w:rPr>
          <w:instrText>PAGE   \* MERGEFORMAT</w:instrText>
        </w:r>
        <w:r w:rsidRPr="0026274D">
          <w:rPr>
            <w:sz w:val="26"/>
            <w:szCs w:val="26"/>
          </w:rPr>
          <w:fldChar w:fldCharType="separate"/>
        </w:r>
        <w:r w:rsidR="00CF7CCA">
          <w:rPr>
            <w:noProof/>
            <w:sz w:val="26"/>
            <w:szCs w:val="26"/>
          </w:rPr>
          <w:t>7</w:t>
        </w:r>
        <w:r w:rsidRPr="0026274D">
          <w:rPr>
            <w:sz w:val="26"/>
            <w:szCs w:val="26"/>
          </w:rPr>
          <w:fldChar w:fldCharType="end"/>
        </w:r>
      </w:p>
    </w:sdtContent>
  </w:sdt>
  <w:p w:rsidR="0026274D" w:rsidRDefault="00262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2CC"/>
    <w:rsid w:val="000342EF"/>
    <w:rsid w:val="00035026"/>
    <w:rsid w:val="0004019B"/>
    <w:rsid w:val="00040C11"/>
    <w:rsid w:val="00045C2B"/>
    <w:rsid w:val="0006075F"/>
    <w:rsid w:val="0009703D"/>
    <w:rsid w:val="000A5D7A"/>
    <w:rsid w:val="000C2821"/>
    <w:rsid w:val="000E1173"/>
    <w:rsid w:val="000F53DD"/>
    <w:rsid w:val="00106980"/>
    <w:rsid w:val="00117953"/>
    <w:rsid w:val="00123768"/>
    <w:rsid w:val="0014099C"/>
    <w:rsid w:val="00167B6A"/>
    <w:rsid w:val="00172D0C"/>
    <w:rsid w:val="00185375"/>
    <w:rsid w:val="00190A18"/>
    <w:rsid w:val="001A500B"/>
    <w:rsid w:val="001C6253"/>
    <w:rsid w:val="00203C10"/>
    <w:rsid w:val="00205E5C"/>
    <w:rsid w:val="00214658"/>
    <w:rsid w:val="00227489"/>
    <w:rsid w:val="00254638"/>
    <w:rsid w:val="00255185"/>
    <w:rsid w:val="0026274D"/>
    <w:rsid w:val="0028668E"/>
    <w:rsid w:val="00296235"/>
    <w:rsid w:val="002B71A6"/>
    <w:rsid w:val="002D6439"/>
    <w:rsid w:val="002F44A5"/>
    <w:rsid w:val="0030523E"/>
    <w:rsid w:val="00347524"/>
    <w:rsid w:val="003579AE"/>
    <w:rsid w:val="00365306"/>
    <w:rsid w:val="0038096C"/>
    <w:rsid w:val="00383F48"/>
    <w:rsid w:val="003A4B00"/>
    <w:rsid w:val="003F3D84"/>
    <w:rsid w:val="004032B1"/>
    <w:rsid w:val="004053D5"/>
    <w:rsid w:val="00406966"/>
    <w:rsid w:val="004250C7"/>
    <w:rsid w:val="00427171"/>
    <w:rsid w:val="00433D18"/>
    <w:rsid w:val="004343FC"/>
    <w:rsid w:val="004452CC"/>
    <w:rsid w:val="00452E04"/>
    <w:rsid w:val="0045502D"/>
    <w:rsid w:val="00455E20"/>
    <w:rsid w:val="00472B96"/>
    <w:rsid w:val="00481849"/>
    <w:rsid w:val="004870D9"/>
    <w:rsid w:val="00494C21"/>
    <w:rsid w:val="004D5E0E"/>
    <w:rsid w:val="00514339"/>
    <w:rsid w:val="00530DE7"/>
    <w:rsid w:val="00534771"/>
    <w:rsid w:val="0054770E"/>
    <w:rsid w:val="005647C2"/>
    <w:rsid w:val="00590C98"/>
    <w:rsid w:val="005C5188"/>
    <w:rsid w:val="005E12C6"/>
    <w:rsid w:val="005F275B"/>
    <w:rsid w:val="006035D5"/>
    <w:rsid w:val="00611D31"/>
    <w:rsid w:val="006235FE"/>
    <w:rsid w:val="0062604B"/>
    <w:rsid w:val="00653C3E"/>
    <w:rsid w:val="0068552E"/>
    <w:rsid w:val="006A2283"/>
    <w:rsid w:val="006F0578"/>
    <w:rsid w:val="006F6D57"/>
    <w:rsid w:val="0070191D"/>
    <w:rsid w:val="00704172"/>
    <w:rsid w:val="00705EBB"/>
    <w:rsid w:val="00712CBA"/>
    <w:rsid w:val="00730135"/>
    <w:rsid w:val="00742790"/>
    <w:rsid w:val="007627DE"/>
    <w:rsid w:val="00764A86"/>
    <w:rsid w:val="00780FE2"/>
    <w:rsid w:val="007B46AB"/>
    <w:rsid w:val="007D5B96"/>
    <w:rsid w:val="007E3219"/>
    <w:rsid w:val="007E717C"/>
    <w:rsid w:val="00824E2E"/>
    <w:rsid w:val="00831493"/>
    <w:rsid w:val="009027C7"/>
    <w:rsid w:val="00940BE3"/>
    <w:rsid w:val="00944E15"/>
    <w:rsid w:val="00963074"/>
    <w:rsid w:val="00977CD0"/>
    <w:rsid w:val="00981122"/>
    <w:rsid w:val="009824D7"/>
    <w:rsid w:val="00990BA2"/>
    <w:rsid w:val="009A394A"/>
    <w:rsid w:val="009C70D1"/>
    <w:rsid w:val="009D7A65"/>
    <w:rsid w:val="009F172E"/>
    <w:rsid w:val="00A26004"/>
    <w:rsid w:val="00A339F3"/>
    <w:rsid w:val="00A34FFF"/>
    <w:rsid w:val="00A35C33"/>
    <w:rsid w:val="00A40DF1"/>
    <w:rsid w:val="00A45980"/>
    <w:rsid w:val="00A718C8"/>
    <w:rsid w:val="00A75059"/>
    <w:rsid w:val="00A832A4"/>
    <w:rsid w:val="00A85E64"/>
    <w:rsid w:val="00AB1CFE"/>
    <w:rsid w:val="00AD06DF"/>
    <w:rsid w:val="00AD1BF8"/>
    <w:rsid w:val="00B06F49"/>
    <w:rsid w:val="00B12FCD"/>
    <w:rsid w:val="00B21D3F"/>
    <w:rsid w:val="00B22AEE"/>
    <w:rsid w:val="00B76DA9"/>
    <w:rsid w:val="00BC73A1"/>
    <w:rsid w:val="00BF0D6C"/>
    <w:rsid w:val="00BF3075"/>
    <w:rsid w:val="00C02065"/>
    <w:rsid w:val="00C30381"/>
    <w:rsid w:val="00C56F8B"/>
    <w:rsid w:val="00C65E7E"/>
    <w:rsid w:val="00C76095"/>
    <w:rsid w:val="00CC532F"/>
    <w:rsid w:val="00CD226F"/>
    <w:rsid w:val="00CF46AE"/>
    <w:rsid w:val="00CF7CCA"/>
    <w:rsid w:val="00D34800"/>
    <w:rsid w:val="00D365A5"/>
    <w:rsid w:val="00D46171"/>
    <w:rsid w:val="00D4782B"/>
    <w:rsid w:val="00D63F41"/>
    <w:rsid w:val="00D700C1"/>
    <w:rsid w:val="00D70798"/>
    <w:rsid w:val="00D9791B"/>
    <w:rsid w:val="00DB5146"/>
    <w:rsid w:val="00DC51D1"/>
    <w:rsid w:val="00E05E6F"/>
    <w:rsid w:val="00E1038F"/>
    <w:rsid w:val="00E149EF"/>
    <w:rsid w:val="00E25838"/>
    <w:rsid w:val="00E318DB"/>
    <w:rsid w:val="00E56585"/>
    <w:rsid w:val="00E8799D"/>
    <w:rsid w:val="00E92EB6"/>
    <w:rsid w:val="00EA79E0"/>
    <w:rsid w:val="00ED4BFF"/>
    <w:rsid w:val="00ED7287"/>
    <w:rsid w:val="00F03A64"/>
    <w:rsid w:val="00F153DD"/>
    <w:rsid w:val="00F24B99"/>
    <w:rsid w:val="00F4660E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ЕА.</dc:creator>
  <cp:lastModifiedBy>Эберт Т.М.</cp:lastModifiedBy>
  <cp:revision>14</cp:revision>
  <cp:lastPrinted>2015-06-11T07:21:00Z</cp:lastPrinted>
  <dcterms:created xsi:type="dcterms:W3CDTF">2015-04-01T12:53:00Z</dcterms:created>
  <dcterms:modified xsi:type="dcterms:W3CDTF">2015-06-11T07:22:00Z</dcterms:modified>
</cp:coreProperties>
</file>