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81" w:rsidRPr="006A5E52" w:rsidRDefault="00B205E0" w:rsidP="00443381">
      <w:pPr>
        <w:jc w:val="right"/>
        <w:rPr>
          <w:sz w:val="28"/>
          <w:szCs w:val="28"/>
        </w:rPr>
      </w:pPr>
      <w:r>
        <w:rPr>
          <w:sz w:val="28"/>
          <w:szCs w:val="28"/>
        </w:rPr>
        <w:t>Проект</w:t>
      </w:r>
    </w:p>
    <w:p w:rsidR="00443381" w:rsidRDefault="00443381" w:rsidP="00443381">
      <w:pPr>
        <w:jc w:val="right"/>
        <w:rPr>
          <w:b/>
          <w:sz w:val="28"/>
          <w:szCs w:val="28"/>
        </w:rPr>
      </w:pPr>
    </w:p>
    <w:p w:rsidR="00460E21" w:rsidRPr="002A311A" w:rsidRDefault="00460E21" w:rsidP="00460E21">
      <w:pPr>
        <w:jc w:val="center"/>
        <w:rPr>
          <w:b/>
          <w:sz w:val="28"/>
          <w:szCs w:val="28"/>
        </w:rPr>
      </w:pPr>
      <w:r w:rsidRPr="002A311A">
        <w:rPr>
          <w:b/>
          <w:sz w:val="28"/>
          <w:szCs w:val="28"/>
        </w:rPr>
        <w:t>ХАНТЫ-МАНСИЙСКИЙ АВТОНОМНЫЙ ОКРУГ - ЮГРА</w:t>
      </w:r>
    </w:p>
    <w:p w:rsidR="00460E21" w:rsidRPr="002A311A" w:rsidRDefault="00460E21" w:rsidP="00460E21">
      <w:pPr>
        <w:jc w:val="center"/>
        <w:rPr>
          <w:b/>
          <w:sz w:val="28"/>
          <w:szCs w:val="28"/>
        </w:rPr>
      </w:pPr>
      <w:r w:rsidRPr="002A311A">
        <w:rPr>
          <w:b/>
          <w:sz w:val="28"/>
          <w:szCs w:val="28"/>
        </w:rPr>
        <w:t>ХАНТЫ-МАНСИЙСКИЙ РАЙОН</w:t>
      </w:r>
    </w:p>
    <w:p w:rsidR="00460E21" w:rsidRDefault="00460E21" w:rsidP="00460E21">
      <w:pPr>
        <w:keepNext/>
        <w:tabs>
          <w:tab w:val="left" w:pos="2850"/>
          <w:tab w:val="center" w:pos="4678"/>
        </w:tabs>
        <w:spacing w:after="60"/>
        <w:jc w:val="center"/>
        <w:outlineLvl w:val="0"/>
        <w:rPr>
          <w:b/>
          <w:bCs/>
          <w:kern w:val="32"/>
          <w:sz w:val="32"/>
          <w:szCs w:val="32"/>
          <w:lang w:val="x-none" w:eastAsia="x-none"/>
        </w:rPr>
      </w:pPr>
    </w:p>
    <w:p w:rsidR="00460E21" w:rsidRPr="002A311A" w:rsidRDefault="00460E21" w:rsidP="00460E21">
      <w:pPr>
        <w:keepNext/>
        <w:tabs>
          <w:tab w:val="left" w:pos="2850"/>
          <w:tab w:val="center" w:pos="4678"/>
        </w:tabs>
        <w:spacing w:after="60"/>
        <w:jc w:val="center"/>
        <w:outlineLvl w:val="0"/>
        <w:rPr>
          <w:b/>
          <w:bCs/>
          <w:kern w:val="32"/>
          <w:sz w:val="28"/>
          <w:szCs w:val="28"/>
          <w:lang w:val="x-none" w:eastAsia="x-none"/>
        </w:rPr>
      </w:pPr>
      <w:r w:rsidRPr="002A311A">
        <w:rPr>
          <w:b/>
          <w:bCs/>
          <w:kern w:val="32"/>
          <w:sz w:val="28"/>
          <w:szCs w:val="28"/>
          <w:lang w:val="x-none" w:eastAsia="x-none"/>
        </w:rPr>
        <w:t>ДУМА</w:t>
      </w:r>
    </w:p>
    <w:p w:rsidR="00460E21" w:rsidRPr="002A311A" w:rsidRDefault="00460E21" w:rsidP="00460E21">
      <w:pPr>
        <w:jc w:val="center"/>
        <w:rPr>
          <w:b/>
          <w:sz w:val="28"/>
          <w:szCs w:val="28"/>
        </w:rPr>
      </w:pPr>
    </w:p>
    <w:p w:rsidR="00460E21" w:rsidRPr="002A311A" w:rsidRDefault="00460E21" w:rsidP="00460E21">
      <w:pPr>
        <w:jc w:val="center"/>
        <w:rPr>
          <w:b/>
          <w:sz w:val="28"/>
          <w:szCs w:val="28"/>
        </w:rPr>
      </w:pPr>
      <w:r w:rsidRPr="002A311A">
        <w:rPr>
          <w:b/>
          <w:sz w:val="28"/>
          <w:szCs w:val="28"/>
        </w:rPr>
        <w:t>РЕШЕНИЕ</w:t>
      </w:r>
    </w:p>
    <w:p w:rsidR="00460E21" w:rsidRDefault="000839A2" w:rsidP="00460E21">
      <w:pPr>
        <w:rPr>
          <w:sz w:val="28"/>
          <w:szCs w:val="28"/>
        </w:rPr>
      </w:pPr>
      <w:r>
        <w:rPr>
          <w:sz w:val="28"/>
          <w:szCs w:val="28"/>
        </w:rPr>
        <w:t>00</w:t>
      </w:r>
      <w:r w:rsidR="00460E21" w:rsidRPr="002A311A">
        <w:rPr>
          <w:sz w:val="28"/>
          <w:szCs w:val="28"/>
        </w:rPr>
        <w:t>.</w:t>
      </w:r>
      <w:r>
        <w:rPr>
          <w:sz w:val="28"/>
          <w:szCs w:val="28"/>
        </w:rPr>
        <w:t>00</w:t>
      </w:r>
      <w:r w:rsidR="00460E21" w:rsidRPr="002A311A">
        <w:rPr>
          <w:sz w:val="28"/>
          <w:szCs w:val="28"/>
        </w:rPr>
        <w:t>.201</w:t>
      </w:r>
      <w:r w:rsidR="00CE1CA9">
        <w:rPr>
          <w:sz w:val="28"/>
          <w:szCs w:val="28"/>
        </w:rPr>
        <w:t>9</w:t>
      </w:r>
      <w:r w:rsidR="00460E21" w:rsidRPr="002A311A">
        <w:rPr>
          <w:sz w:val="28"/>
          <w:szCs w:val="28"/>
        </w:rPr>
        <w:t xml:space="preserve">                                                                  </w:t>
      </w:r>
      <w:r w:rsidR="003A6563">
        <w:rPr>
          <w:sz w:val="28"/>
          <w:szCs w:val="28"/>
        </w:rPr>
        <w:t xml:space="preserve">         </w:t>
      </w:r>
      <w:r w:rsidR="00460E21" w:rsidRPr="002A311A">
        <w:rPr>
          <w:sz w:val="28"/>
          <w:szCs w:val="28"/>
        </w:rPr>
        <w:t xml:space="preserve">                       </w:t>
      </w:r>
      <w:r w:rsidR="001747BC">
        <w:rPr>
          <w:sz w:val="28"/>
          <w:szCs w:val="28"/>
        </w:rPr>
        <w:t xml:space="preserve"> </w:t>
      </w:r>
      <w:r w:rsidR="00460E21" w:rsidRPr="002A311A">
        <w:rPr>
          <w:sz w:val="28"/>
          <w:szCs w:val="28"/>
        </w:rPr>
        <w:t xml:space="preserve">       № </w:t>
      </w:r>
      <w:r>
        <w:rPr>
          <w:sz w:val="28"/>
          <w:szCs w:val="28"/>
        </w:rPr>
        <w:t>00</w:t>
      </w:r>
    </w:p>
    <w:p w:rsidR="006E4838" w:rsidRDefault="006E4838" w:rsidP="008F23CD">
      <w:pPr>
        <w:shd w:val="clear" w:color="auto" w:fill="FFFFFF"/>
        <w:tabs>
          <w:tab w:val="left" w:pos="0"/>
          <w:tab w:val="center" w:pos="1985"/>
        </w:tabs>
        <w:spacing w:line="317" w:lineRule="exact"/>
        <w:ind w:left="23" w:right="5103"/>
        <w:rPr>
          <w:spacing w:val="-4"/>
          <w:sz w:val="27"/>
          <w:szCs w:val="27"/>
        </w:rPr>
      </w:pPr>
    </w:p>
    <w:p w:rsidR="006A5E52" w:rsidRDefault="006A5E52" w:rsidP="008F23CD">
      <w:pPr>
        <w:shd w:val="clear" w:color="auto" w:fill="FFFFFF"/>
        <w:tabs>
          <w:tab w:val="left" w:pos="0"/>
          <w:tab w:val="center" w:pos="1985"/>
        </w:tabs>
        <w:spacing w:line="317" w:lineRule="exact"/>
        <w:ind w:left="23" w:right="5103"/>
        <w:rPr>
          <w:spacing w:val="-4"/>
          <w:sz w:val="27"/>
          <w:szCs w:val="27"/>
        </w:rPr>
      </w:pPr>
    </w:p>
    <w:p w:rsidR="00DF25E0" w:rsidRPr="00DF25E0" w:rsidRDefault="006E4838" w:rsidP="00401AA9">
      <w:pPr>
        <w:shd w:val="clear" w:color="auto" w:fill="FFFFFF"/>
        <w:tabs>
          <w:tab w:val="left" w:pos="709"/>
          <w:tab w:val="center" w:pos="1985"/>
          <w:tab w:val="left" w:pos="3828"/>
          <w:tab w:val="left" w:pos="4536"/>
        </w:tabs>
        <w:ind w:right="5242"/>
        <w:rPr>
          <w:sz w:val="28"/>
          <w:szCs w:val="28"/>
        </w:rPr>
      </w:pPr>
      <w:r w:rsidRPr="00DF25E0">
        <w:rPr>
          <w:sz w:val="28"/>
          <w:szCs w:val="28"/>
        </w:rPr>
        <w:t>О</w:t>
      </w:r>
      <w:r w:rsidR="00DF25E0" w:rsidRPr="00DF25E0">
        <w:rPr>
          <w:sz w:val="28"/>
          <w:szCs w:val="28"/>
        </w:rPr>
        <w:t xml:space="preserve"> внесении изменений в решение </w:t>
      </w:r>
    </w:p>
    <w:p w:rsidR="00DF25E0" w:rsidRPr="00DF25E0" w:rsidRDefault="00DF25E0" w:rsidP="00DF25E0">
      <w:pPr>
        <w:shd w:val="clear" w:color="auto" w:fill="FFFFFF"/>
        <w:tabs>
          <w:tab w:val="left" w:pos="709"/>
          <w:tab w:val="center" w:pos="1985"/>
          <w:tab w:val="left" w:pos="4111"/>
          <w:tab w:val="left" w:pos="4536"/>
        </w:tabs>
        <w:ind w:right="5102"/>
        <w:rPr>
          <w:spacing w:val="-4"/>
          <w:sz w:val="28"/>
          <w:szCs w:val="28"/>
        </w:rPr>
      </w:pPr>
      <w:r w:rsidRPr="00DF25E0">
        <w:rPr>
          <w:sz w:val="28"/>
          <w:szCs w:val="28"/>
        </w:rPr>
        <w:t xml:space="preserve">Думы Ханты-Мансийского района от </w:t>
      </w:r>
      <w:r w:rsidRPr="00DF25E0">
        <w:rPr>
          <w:spacing w:val="-4"/>
          <w:sz w:val="28"/>
          <w:szCs w:val="28"/>
        </w:rPr>
        <w:t>21.03.2008 №</w:t>
      </w:r>
      <w:r w:rsidR="00084EEC">
        <w:rPr>
          <w:spacing w:val="-4"/>
          <w:sz w:val="28"/>
          <w:szCs w:val="28"/>
        </w:rPr>
        <w:t xml:space="preserve"> </w:t>
      </w:r>
      <w:r w:rsidRPr="00DF25E0">
        <w:rPr>
          <w:spacing w:val="-4"/>
          <w:sz w:val="28"/>
          <w:szCs w:val="28"/>
        </w:rPr>
        <w:t xml:space="preserve">284 «Об утверждении Правил землепользования и застройки межселенных территорий </w:t>
      </w:r>
    </w:p>
    <w:p w:rsidR="00DF25E0" w:rsidRPr="00DF25E0" w:rsidRDefault="00DF25E0" w:rsidP="00DF25E0">
      <w:pPr>
        <w:shd w:val="clear" w:color="auto" w:fill="FFFFFF"/>
        <w:tabs>
          <w:tab w:val="left" w:pos="709"/>
          <w:tab w:val="center" w:pos="1985"/>
          <w:tab w:val="left" w:pos="4111"/>
          <w:tab w:val="left" w:pos="4536"/>
        </w:tabs>
        <w:ind w:right="5102"/>
        <w:rPr>
          <w:sz w:val="28"/>
          <w:szCs w:val="28"/>
        </w:rPr>
      </w:pPr>
      <w:r w:rsidRPr="00DF25E0">
        <w:rPr>
          <w:spacing w:val="-4"/>
          <w:sz w:val="28"/>
          <w:szCs w:val="28"/>
        </w:rPr>
        <w:t>Ханты-Мансийского района»</w:t>
      </w:r>
    </w:p>
    <w:p w:rsidR="00852EFF" w:rsidRDefault="00852EFF" w:rsidP="00DF25E0">
      <w:pPr>
        <w:shd w:val="clear" w:color="auto" w:fill="FFFFFF"/>
        <w:tabs>
          <w:tab w:val="left" w:pos="709"/>
          <w:tab w:val="center" w:pos="1985"/>
          <w:tab w:val="left" w:pos="3828"/>
          <w:tab w:val="left" w:pos="4536"/>
        </w:tabs>
        <w:ind w:right="5242"/>
        <w:rPr>
          <w:sz w:val="28"/>
          <w:szCs w:val="28"/>
        </w:rPr>
      </w:pPr>
    </w:p>
    <w:p w:rsidR="006A5E52" w:rsidRDefault="006A5E52" w:rsidP="00DF25E0">
      <w:pPr>
        <w:shd w:val="clear" w:color="auto" w:fill="FFFFFF"/>
        <w:tabs>
          <w:tab w:val="left" w:pos="709"/>
          <w:tab w:val="center" w:pos="1985"/>
          <w:tab w:val="left" w:pos="3828"/>
          <w:tab w:val="left" w:pos="4536"/>
        </w:tabs>
        <w:ind w:right="5242"/>
        <w:rPr>
          <w:sz w:val="28"/>
          <w:szCs w:val="28"/>
        </w:rPr>
      </w:pPr>
    </w:p>
    <w:p w:rsidR="002C5273" w:rsidRPr="000B44FE" w:rsidRDefault="001E6B58" w:rsidP="001E6B58">
      <w:pPr>
        <w:autoSpaceDE w:val="0"/>
        <w:autoSpaceDN w:val="0"/>
        <w:adjustRightInd w:val="0"/>
        <w:ind w:firstLine="708"/>
        <w:jc w:val="both"/>
        <w:rPr>
          <w:sz w:val="28"/>
          <w:szCs w:val="28"/>
        </w:rPr>
      </w:pPr>
      <w:proofErr w:type="gramStart"/>
      <w:r>
        <w:rPr>
          <w:spacing w:val="-4"/>
          <w:sz w:val="28"/>
          <w:szCs w:val="28"/>
        </w:rPr>
        <w:t>В целях создания условий для развития межселенных территорий, эффективного землепользования и застройки, обеспечения прав и законных интересов граждан и юридических лиц, на основании</w:t>
      </w:r>
      <w:r w:rsidR="00466D41" w:rsidRPr="000B44FE">
        <w:rPr>
          <w:spacing w:val="-4"/>
          <w:sz w:val="28"/>
          <w:szCs w:val="28"/>
        </w:rPr>
        <w:t xml:space="preserve"> </w:t>
      </w:r>
      <w:r>
        <w:rPr>
          <w:sz w:val="28"/>
          <w:szCs w:val="28"/>
        </w:rPr>
        <w:t>Градостроительного</w:t>
      </w:r>
      <w:r w:rsidR="00466D41" w:rsidRPr="000B44FE">
        <w:rPr>
          <w:sz w:val="28"/>
          <w:szCs w:val="28"/>
        </w:rPr>
        <w:t xml:space="preserve"> кодекс</w:t>
      </w:r>
      <w:r>
        <w:rPr>
          <w:sz w:val="28"/>
          <w:szCs w:val="28"/>
        </w:rPr>
        <w:t>а</w:t>
      </w:r>
      <w:r w:rsidR="00466D41" w:rsidRPr="000B44FE">
        <w:rPr>
          <w:sz w:val="28"/>
          <w:szCs w:val="28"/>
        </w:rPr>
        <w:t xml:space="preserve"> Российской Федер</w:t>
      </w:r>
      <w:r w:rsidR="006A5E52" w:rsidRPr="000B44FE">
        <w:rPr>
          <w:sz w:val="28"/>
          <w:szCs w:val="28"/>
        </w:rPr>
        <w:t xml:space="preserve">ации, </w:t>
      </w:r>
      <w:r w:rsidR="002449E7" w:rsidRPr="000B44FE">
        <w:rPr>
          <w:sz w:val="28"/>
          <w:szCs w:val="28"/>
        </w:rPr>
        <w:t>Федеральн</w:t>
      </w:r>
      <w:r>
        <w:rPr>
          <w:sz w:val="28"/>
          <w:szCs w:val="28"/>
        </w:rPr>
        <w:t>ого</w:t>
      </w:r>
      <w:r w:rsidR="002449E7" w:rsidRPr="000B44FE">
        <w:rPr>
          <w:sz w:val="28"/>
          <w:szCs w:val="28"/>
        </w:rPr>
        <w:t xml:space="preserve"> закон</w:t>
      </w:r>
      <w:r>
        <w:rPr>
          <w:sz w:val="28"/>
          <w:szCs w:val="28"/>
        </w:rPr>
        <w:t>а</w:t>
      </w:r>
      <w:r w:rsidR="002449E7" w:rsidRPr="000B44FE">
        <w:rPr>
          <w:sz w:val="28"/>
          <w:szCs w:val="28"/>
        </w:rPr>
        <w:t xml:space="preserve"> от </w:t>
      </w:r>
      <w:r>
        <w:rPr>
          <w:sz w:val="28"/>
          <w:szCs w:val="28"/>
        </w:rPr>
        <w:t>06</w:t>
      </w:r>
      <w:r w:rsidR="002449E7" w:rsidRPr="000B44FE">
        <w:rPr>
          <w:sz w:val="28"/>
          <w:szCs w:val="28"/>
        </w:rPr>
        <w:t>.0</w:t>
      </w:r>
      <w:r>
        <w:rPr>
          <w:sz w:val="28"/>
          <w:szCs w:val="28"/>
        </w:rPr>
        <w:t>3</w:t>
      </w:r>
      <w:r w:rsidR="002449E7" w:rsidRPr="000B44FE">
        <w:rPr>
          <w:sz w:val="28"/>
          <w:szCs w:val="28"/>
        </w:rPr>
        <w:t xml:space="preserve">.2010 № </w:t>
      </w:r>
      <w:r>
        <w:rPr>
          <w:sz w:val="28"/>
          <w:szCs w:val="28"/>
        </w:rPr>
        <w:t>131</w:t>
      </w:r>
      <w:r w:rsidR="002449E7" w:rsidRPr="000B44FE">
        <w:rPr>
          <w:sz w:val="28"/>
          <w:szCs w:val="28"/>
        </w:rPr>
        <w:t>-ФЗ «</w:t>
      </w:r>
      <w:r>
        <w:rPr>
          <w:rFonts w:eastAsia="Calibri"/>
          <w:sz w:val="28"/>
          <w:szCs w:val="28"/>
        </w:rPr>
        <w:t>Об общих принципах организации местного самоуправления в Российской Федерации</w:t>
      </w:r>
      <w:r w:rsidR="002449E7" w:rsidRPr="000B44FE">
        <w:rPr>
          <w:sz w:val="28"/>
          <w:szCs w:val="28"/>
        </w:rPr>
        <w:t xml:space="preserve">», </w:t>
      </w:r>
      <w:r w:rsidR="00CD2C5A" w:rsidRPr="000B44FE">
        <w:rPr>
          <w:rFonts w:eastAsia="Calibri"/>
          <w:sz w:val="28"/>
          <w:szCs w:val="28"/>
        </w:rPr>
        <w:t xml:space="preserve"> </w:t>
      </w:r>
      <w:r w:rsidR="00502A62">
        <w:rPr>
          <w:rFonts w:eastAsia="Calibri"/>
          <w:sz w:val="28"/>
          <w:szCs w:val="28"/>
        </w:rPr>
        <w:t>учитывая результаты</w:t>
      </w:r>
      <w:r>
        <w:rPr>
          <w:rFonts w:eastAsia="Calibri"/>
          <w:sz w:val="28"/>
          <w:szCs w:val="28"/>
        </w:rPr>
        <w:t xml:space="preserve"> общественных обсуждений </w:t>
      </w:r>
      <w:r w:rsidR="001B0ED0">
        <w:rPr>
          <w:rFonts w:eastAsia="Calibri"/>
          <w:sz w:val="28"/>
          <w:szCs w:val="28"/>
        </w:rPr>
        <w:t>(</w:t>
      </w:r>
      <w:r>
        <w:rPr>
          <w:rFonts w:eastAsia="Calibri"/>
          <w:sz w:val="28"/>
          <w:szCs w:val="28"/>
        </w:rPr>
        <w:t xml:space="preserve">протокол </w:t>
      </w:r>
      <w:r>
        <w:rPr>
          <w:sz w:val="28"/>
          <w:szCs w:val="28"/>
        </w:rPr>
        <w:t>от 16.04.2019</w:t>
      </w:r>
      <w:r w:rsidR="001B0ED0">
        <w:rPr>
          <w:sz w:val="28"/>
          <w:szCs w:val="28"/>
        </w:rPr>
        <w:t>,</w:t>
      </w:r>
      <w:r>
        <w:rPr>
          <w:sz w:val="28"/>
          <w:szCs w:val="28"/>
        </w:rPr>
        <w:t xml:space="preserve"> заключени</w:t>
      </w:r>
      <w:r w:rsidR="001B0ED0">
        <w:rPr>
          <w:sz w:val="28"/>
          <w:szCs w:val="28"/>
        </w:rPr>
        <w:t xml:space="preserve">е </w:t>
      </w:r>
      <w:r>
        <w:rPr>
          <w:sz w:val="28"/>
          <w:szCs w:val="28"/>
        </w:rPr>
        <w:t>о результатах общественных обсуждений от 16.04.2019</w:t>
      </w:r>
      <w:r w:rsidR="001B0ED0">
        <w:rPr>
          <w:sz w:val="28"/>
          <w:szCs w:val="28"/>
        </w:rPr>
        <w:t>)</w:t>
      </w:r>
      <w:r>
        <w:rPr>
          <w:sz w:val="28"/>
          <w:szCs w:val="28"/>
        </w:rPr>
        <w:t xml:space="preserve">, </w:t>
      </w:r>
      <w:r w:rsidR="00CD2C5A" w:rsidRPr="000B44FE">
        <w:rPr>
          <w:sz w:val="28"/>
          <w:szCs w:val="28"/>
        </w:rPr>
        <w:t>руководствуясь частью 1 статьи 31</w:t>
      </w:r>
      <w:proofErr w:type="gramEnd"/>
      <w:r w:rsidR="00CD2C5A" w:rsidRPr="000B44FE">
        <w:rPr>
          <w:sz w:val="28"/>
          <w:szCs w:val="28"/>
        </w:rPr>
        <w:t xml:space="preserve"> Устава Ханты-Мансийского района</w:t>
      </w:r>
      <w:r w:rsidR="001B0ED0">
        <w:rPr>
          <w:sz w:val="28"/>
          <w:szCs w:val="28"/>
        </w:rPr>
        <w:t>,</w:t>
      </w:r>
    </w:p>
    <w:p w:rsidR="00133976" w:rsidRPr="002C5273" w:rsidRDefault="00133976" w:rsidP="008F23CD">
      <w:pPr>
        <w:shd w:val="clear" w:color="auto" w:fill="FFFFFF"/>
        <w:tabs>
          <w:tab w:val="left" w:pos="709"/>
          <w:tab w:val="center" w:pos="1985"/>
        </w:tabs>
        <w:ind w:firstLine="709"/>
        <w:jc w:val="center"/>
        <w:rPr>
          <w:b/>
          <w:spacing w:val="-4"/>
          <w:sz w:val="28"/>
          <w:szCs w:val="28"/>
        </w:rPr>
      </w:pPr>
    </w:p>
    <w:p w:rsidR="009D2B08" w:rsidRPr="009D2B08" w:rsidRDefault="009D2B08" w:rsidP="008F23CD">
      <w:pPr>
        <w:tabs>
          <w:tab w:val="center" w:pos="1985"/>
        </w:tabs>
        <w:autoSpaceDE w:val="0"/>
        <w:autoSpaceDN w:val="0"/>
        <w:adjustRightInd w:val="0"/>
        <w:jc w:val="center"/>
        <w:rPr>
          <w:sz w:val="28"/>
          <w:szCs w:val="28"/>
        </w:rPr>
      </w:pPr>
      <w:r w:rsidRPr="009D2B08">
        <w:rPr>
          <w:sz w:val="28"/>
          <w:szCs w:val="28"/>
        </w:rPr>
        <w:t>Дума Ханты-Мансийского района</w:t>
      </w:r>
    </w:p>
    <w:p w:rsidR="009D2B08" w:rsidRPr="009D2B08" w:rsidRDefault="009D2B08" w:rsidP="008F23CD">
      <w:pPr>
        <w:tabs>
          <w:tab w:val="center" w:pos="1985"/>
        </w:tabs>
        <w:autoSpaceDE w:val="0"/>
        <w:autoSpaceDN w:val="0"/>
        <w:adjustRightInd w:val="0"/>
        <w:ind w:firstLine="720"/>
        <w:jc w:val="both"/>
        <w:rPr>
          <w:sz w:val="28"/>
          <w:szCs w:val="28"/>
        </w:rPr>
      </w:pPr>
    </w:p>
    <w:p w:rsidR="001555F0" w:rsidRPr="001555F0" w:rsidRDefault="001555F0" w:rsidP="008F23CD">
      <w:pPr>
        <w:tabs>
          <w:tab w:val="center" w:pos="1985"/>
        </w:tabs>
        <w:spacing w:after="120"/>
        <w:contextualSpacing/>
        <w:jc w:val="center"/>
        <w:rPr>
          <w:b/>
          <w:sz w:val="28"/>
          <w:szCs w:val="28"/>
          <w:lang w:eastAsia="x-none"/>
        </w:rPr>
      </w:pPr>
      <w:r w:rsidRPr="001555F0">
        <w:rPr>
          <w:b/>
          <w:sz w:val="28"/>
          <w:szCs w:val="28"/>
          <w:lang w:eastAsia="x-none"/>
        </w:rPr>
        <w:t>РЕШИЛА:</w:t>
      </w:r>
    </w:p>
    <w:p w:rsidR="009D2B08" w:rsidRPr="009D2B08" w:rsidRDefault="009D2B08" w:rsidP="008F23CD">
      <w:pPr>
        <w:tabs>
          <w:tab w:val="center" w:pos="1985"/>
        </w:tabs>
        <w:autoSpaceDE w:val="0"/>
        <w:autoSpaceDN w:val="0"/>
        <w:adjustRightInd w:val="0"/>
        <w:ind w:firstLine="720"/>
        <w:jc w:val="both"/>
        <w:rPr>
          <w:sz w:val="28"/>
          <w:szCs w:val="28"/>
        </w:rPr>
      </w:pPr>
    </w:p>
    <w:p w:rsidR="00754A58" w:rsidRPr="00261D95" w:rsidRDefault="00261D95" w:rsidP="00711315">
      <w:pPr>
        <w:shd w:val="clear" w:color="auto" w:fill="FFFFFF"/>
        <w:tabs>
          <w:tab w:val="left" w:pos="709"/>
          <w:tab w:val="center" w:pos="1985"/>
          <w:tab w:val="left" w:pos="4111"/>
          <w:tab w:val="left" w:pos="4536"/>
        </w:tabs>
        <w:ind w:right="-2"/>
        <w:jc w:val="both"/>
        <w:rPr>
          <w:sz w:val="28"/>
          <w:szCs w:val="28"/>
        </w:rPr>
      </w:pPr>
      <w:r>
        <w:rPr>
          <w:sz w:val="28"/>
          <w:szCs w:val="28"/>
        </w:rPr>
        <w:tab/>
        <w:t>1.</w:t>
      </w:r>
      <w:r w:rsidR="00754A58" w:rsidRPr="00261D95">
        <w:rPr>
          <w:sz w:val="28"/>
          <w:szCs w:val="28"/>
        </w:rPr>
        <w:t xml:space="preserve">Внести в приложение к решению Думы Ханты-Мансийского района </w:t>
      </w:r>
      <w:r w:rsidR="00754A58" w:rsidRPr="00261D95">
        <w:rPr>
          <w:spacing w:val="-4"/>
          <w:sz w:val="28"/>
          <w:szCs w:val="28"/>
        </w:rPr>
        <w:t>от 21.03.2008 № 284 «Об утверждении Правил землепользования и застройки межселенных территорий Ханты-Мансийского района</w:t>
      </w:r>
      <w:r w:rsidR="00754A58" w:rsidRPr="00261D95">
        <w:rPr>
          <w:sz w:val="28"/>
          <w:szCs w:val="28"/>
        </w:rPr>
        <w:t>»</w:t>
      </w:r>
      <w:r w:rsidR="001B0ED0">
        <w:rPr>
          <w:sz w:val="28"/>
          <w:szCs w:val="28"/>
        </w:rPr>
        <w:t xml:space="preserve"> (далее – Правила)</w:t>
      </w:r>
      <w:r w:rsidR="00754A58" w:rsidRPr="00261D95">
        <w:rPr>
          <w:sz w:val="28"/>
          <w:szCs w:val="28"/>
        </w:rPr>
        <w:t xml:space="preserve"> </w:t>
      </w:r>
      <w:r w:rsidRPr="00261D95">
        <w:rPr>
          <w:sz w:val="28"/>
          <w:szCs w:val="28"/>
        </w:rPr>
        <w:t>следующие изменения:</w:t>
      </w:r>
    </w:p>
    <w:p w:rsidR="006A1904" w:rsidRDefault="00175B0D" w:rsidP="00711315">
      <w:pPr>
        <w:shd w:val="clear" w:color="auto" w:fill="FFFFFF"/>
        <w:tabs>
          <w:tab w:val="left" w:pos="709"/>
          <w:tab w:val="center" w:pos="1985"/>
          <w:tab w:val="left" w:pos="4111"/>
          <w:tab w:val="left" w:pos="4536"/>
        </w:tabs>
        <w:ind w:right="-2"/>
        <w:jc w:val="both"/>
        <w:rPr>
          <w:sz w:val="28"/>
          <w:szCs w:val="28"/>
        </w:rPr>
      </w:pPr>
      <w:r>
        <w:rPr>
          <w:sz w:val="28"/>
          <w:szCs w:val="28"/>
        </w:rPr>
        <w:tab/>
      </w:r>
      <w:r w:rsidRPr="00524A28">
        <w:rPr>
          <w:sz w:val="28"/>
          <w:szCs w:val="28"/>
        </w:rPr>
        <w:t>1.1.Ста</w:t>
      </w:r>
      <w:r w:rsidR="00443381">
        <w:rPr>
          <w:sz w:val="28"/>
          <w:szCs w:val="28"/>
        </w:rPr>
        <w:t>т</w:t>
      </w:r>
      <w:r w:rsidRPr="00524A28">
        <w:rPr>
          <w:sz w:val="28"/>
          <w:szCs w:val="28"/>
        </w:rPr>
        <w:t>ью 1</w:t>
      </w:r>
      <w:r w:rsidR="00261D95" w:rsidRPr="00524A28">
        <w:rPr>
          <w:sz w:val="28"/>
          <w:szCs w:val="28"/>
        </w:rPr>
        <w:t xml:space="preserve"> изложить в следующей редакции:</w:t>
      </w:r>
      <w:r w:rsidR="006A1904">
        <w:rPr>
          <w:sz w:val="28"/>
          <w:szCs w:val="28"/>
        </w:rPr>
        <w:t xml:space="preserve"> </w:t>
      </w:r>
    </w:p>
    <w:p w:rsidR="006A1904" w:rsidRDefault="006A1904" w:rsidP="00711315">
      <w:pPr>
        <w:shd w:val="clear" w:color="auto" w:fill="FFFFFF"/>
        <w:tabs>
          <w:tab w:val="left" w:pos="709"/>
          <w:tab w:val="center" w:pos="1985"/>
          <w:tab w:val="left" w:pos="4111"/>
          <w:tab w:val="left" w:pos="4536"/>
        </w:tabs>
        <w:ind w:right="-2"/>
        <w:jc w:val="both"/>
        <w:rPr>
          <w:sz w:val="28"/>
          <w:szCs w:val="28"/>
        </w:rPr>
      </w:pPr>
      <w:r>
        <w:rPr>
          <w:sz w:val="28"/>
          <w:szCs w:val="28"/>
        </w:rPr>
        <w:tab/>
      </w:r>
      <w:r w:rsidR="00261D95" w:rsidRPr="006A1904">
        <w:rPr>
          <w:sz w:val="28"/>
          <w:szCs w:val="28"/>
        </w:rPr>
        <w:t>«</w:t>
      </w:r>
      <w:r w:rsidR="00175B0D" w:rsidRPr="006A1904">
        <w:rPr>
          <w:sz w:val="28"/>
          <w:szCs w:val="28"/>
        </w:rPr>
        <w:t>Статья 1. Основные определения и термины, используемые в настоящих Правилах</w:t>
      </w:r>
      <w:r>
        <w:rPr>
          <w:sz w:val="28"/>
          <w:szCs w:val="28"/>
        </w:rPr>
        <w:t xml:space="preserve"> </w:t>
      </w:r>
    </w:p>
    <w:p w:rsidR="004B5D33" w:rsidRDefault="004B5D33" w:rsidP="00711315">
      <w:pPr>
        <w:shd w:val="clear" w:color="auto" w:fill="FFFFFF"/>
        <w:tabs>
          <w:tab w:val="left" w:pos="709"/>
          <w:tab w:val="center" w:pos="1985"/>
          <w:tab w:val="left" w:pos="4111"/>
          <w:tab w:val="left" w:pos="4536"/>
        </w:tabs>
        <w:ind w:right="-2"/>
        <w:jc w:val="both"/>
        <w:rPr>
          <w:sz w:val="28"/>
          <w:szCs w:val="28"/>
        </w:rPr>
        <w:sectPr w:rsidR="004B5D33" w:rsidSect="000462B6">
          <w:footerReference w:type="default" r:id="rId9"/>
          <w:pgSz w:w="11906" w:h="16838"/>
          <w:pgMar w:top="1134" w:right="567" w:bottom="1134" w:left="1418" w:header="709" w:footer="709" w:gutter="0"/>
          <w:cols w:space="708"/>
          <w:docGrid w:linePitch="360"/>
        </w:sectPr>
      </w:pPr>
    </w:p>
    <w:p w:rsidR="00E80A1F" w:rsidRDefault="00E80A1F" w:rsidP="00711315">
      <w:pPr>
        <w:shd w:val="clear" w:color="auto" w:fill="FFFFFF"/>
        <w:tabs>
          <w:tab w:val="left" w:pos="709"/>
          <w:tab w:val="center" w:pos="1985"/>
          <w:tab w:val="left" w:pos="4111"/>
          <w:tab w:val="left" w:pos="4536"/>
        </w:tabs>
        <w:ind w:right="-2"/>
        <w:jc w:val="both"/>
        <w:rPr>
          <w:sz w:val="28"/>
          <w:szCs w:val="28"/>
        </w:rPr>
      </w:pPr>
    </w:p>
    <w:p w:rsidR="00175B0D" w:rsidRDefault="006A1904" w:rsidP="00084EEC">
      <w:pPr>
        <w:shd w:val="clear" w:color="auto" w:fill="FFFFFF"/>
        <w:tabs>
          <w:tab w:val="left" w:pos="709"/>
          <w:tab w:val="center" w:pos="1985"/>
          <w:tab w:val="left" w:pos="4111"/>
          <w:tab w:val="left" w:pos="4536"/>
        </w:tabs>
        <w:ind w:right="-2"/>
        <w:jc w:val="both"/>
        <w:rPr>
          <w:sz w:val="28"/>
          <w:szCs w:val="28"/>
        </w:rPr>
      </w:pPr>
      <w:r>
        <w:rPr>
          <w:b/>
          <w:sz w:val="28"/>
          <w:szCs w:val="28"/>
        </w:rPr>
        <w:tab/>
      </w:r>
      <w:r w:rsidR="00175B0D" w:rsidRPr="006A1904">
        <w:rPr>
          <w:sz w:val="28"/>
          <w:szCs w:val="28"/>
        </w:rPr>
        <w:t xml:space="preserve">Термины и определения, используемые в </w:t>
      </w:r>
      <w:r w:rsidR="00CE1CA9">
        <w:rPr>
          <w:sz w:val="28"/>
          <w:szCs w:val="28"/>
        </w:rPr>
        <w:t xml:space="preserve">настоящих </w:t>
      </w:r>
      <w:r w:rsidR="00175B0D" w:rsidRPr="006A1904">
        <w:rPr>
          <w:sz w:val="28"/>
          <w:szCs w:val="28"/>
        </w:rPr>
        <w:t xml:space="preserve">Правилах землепользования и застройки межселенных территорий Ханты-Мансийского района (далее - Правила), применяются в </w:t>
      </w:r>
      <w:r w:rsidR="001B0ED0">
        <w:rPr>
          <w:sz w:val="28"/>
          <w:szCs w:val="28"/>
        </w:rPr>
        <w:t xml:space="preserve">тех же </w:t>
      </w:r>
      <w:r w:rsidR="00175B0D" w:rsidRPr="006A1904">
        <w:rPr>
          <w:sz w:val="28"/>
          <w:szCs w:val="28"/>
        </w:rPr>
        <w:t xml:space="preserve">значениях, </w:t>
      </w:r>
      <w:r w:rsidR="001B0ED0">
        <w:rPr>
          <w:sz w:val="28"/>
          <w:szCs w:val="28"/>
        </w:rPr>
        <w:t xml:space="preserve">что и в </w:t>
      </w:r>
      <w:r w:rsidR="00175B0D" w:rsidRPr="006A1904">
        <w:rPr>
          <w:sz w:val="28"/>
          <w:szCs w:val="28"/>
        </w:rPr>
        <w:t>нормативны</w:t>
      </w:r>
      <w:r w:rsidR="001B0ED0">
        <w:rPr>
          <w:sz w:val="28"/>
          <w:szCs w:val="28"/>
        </w:rPr>
        <w:t>х</w:t>
      </w:r>
      <w:r w:rsidR="004D343E">
        <w:rPr>
          <w:sz w:val="28"/>
          <w:szCs w:val="28"/>
        </w:rPr>
        <w:t xml:space="preserve"> правовы</w:t>
      </w:r>
      <w:r w:rsidR="001B0ED0">
        <w:rPr>
          <w:sz w:val="28"/>
          <w:szCs w:val="28"/>
        </w:rPr>
        <w:t>х</w:t>
      </w:r>
      <w:r w:rsidR="00175B0D" w:rsidRPr="00524A28">
        <w:rPr>
          <w:b/>
          <w:sz w:val="28"/>
          <w:szCs w:val="28"/>
        </w:rPr>
        <w:t xml:space="preserve"> </w:t>
      </w:r>
      <w:r w:rsidR="00175B0D" w:rsidRPr="006A1904">
        <w:rPr>
          <w:sz w:val="28"/>
          <w:szCs w:val="28"/>
        </w:rPr>
        <w:t>акта</w:t>
      </w:r>
      <w:r w:rsidR="001B0ED0">
        <w:rPr>
          <w:sz w:val="28"/>
          <w:szCs w:val="28"/>
        </w:rPr>
        <w:t>х</w:t>
      </w:r>
      <w:r w:rsidR="00175B0D" w:rsidRPr="006A1904">
        <w:rPr>
          <w:sz w:val="28"/>
          <w:szCs w:val="28"/>
        </w:rPr>
        <w:t xml:space="preserve"> Российской Федерации</w:t>
      </w:r>
      <w:r w:rsidR="004D343E">
        <w:rPr>
          <w:sz w:val="28"/>
          <w:szCs w:val="28"/>
        </w:rPr>
        <w:t>,</w:t>
      </w:r>
      <w:r w:rsidR="00175B0D" w:rsidRPr="006A1904">
        <w:rPr>
          <w:sz w:val="28"/>
          <w:szCs w:val="28"/>
        </w:rPr>
        <w:t xml:space="preserve"> Ханты-Мансийского автономного округа - Югры.</w:t>
      </w:r>
      <w:r w:rsidR="00084EEC">
        <w:rPr>
          <w:sz w:val="28"/>
          <w:szCs w:val="28"/>
        </w:rPr>
        <w:t xml:space="preserve"> </w:t>
      </w:r>
      <w:r w:rsidR="00084EEC" w:rsidRPr="000B44FE">
        <w:rPr>
          <w:sz w:val="28"/>
          <w:szCs w:val="28"/>
        </w:rPr>
        <w:t>Слова и слово</w:t>
      </w:r>
      <w:r w:rsidR="00175B0D" w:rsidRPr="000B44FE">
        <w:rPr>
          <w:sz w:val="28"/>
          <w:szCs w:val="28"/>
        </w:rPr>
        <w:t xml:space="preserve">сочетания «муниципальное образование Ханты-Мансийского автономного округа - Югры Ханты-Мансийский район», </w:t>
      </w:r>
      <w:r w:rsidR="004D343E" w:rsidRPr="000B44FE">
        <w:rPr>
          <w:sz w:val="28"/>
          <w:szCs w:val="28"/>
        </w:rPr>
        <w:t>«</w:t>
      </w:r>
      <w:r w:rsidR="00175B0D" w:rsidRPr="000B44FE">
        <w:rPr>
          <w:sz w:val="28"/>
          <w:szCs w:val="28"/>
        </w:rPr>
        <w:t xml:space="preserve">Ханты-Мансийский муниципальный район», «муниципальный район», «Ханты-Мансийский район», «район», «муниципальное образование» </w:t>
      </w:r>
      <w:r w:rsidR="004D343E" w:rsidRPr="000B44FE">
        <w:rPr>
          <w:sz w:val="28"/>
          <w:szCs w:val="28"/>
        </w:rPr>
        <w:t xml:space="preserve">применяются </w:t>
      </w:r>
      <w:r w:rsidR="00084EEC" w:rsidRPr="000B44FE">
        <w:rPr>
          <w:sz w:val="28"/>
          <w:szCs w:val="28"/>
        </w:rPr>
        <w:t xml:space="preserve">в настоящих Правилах </w:t>
      </w:r>
      <w:r w:rsidR="004D343E" w:rsidRPr="000B44FE">
        <w:rPr>
          <w:sz w:val="28"/>
          <w:szCs w:val="28"/>
        </w:rPr>
        <w:t xml:space="preserve">в значении </w:t>
      </w:r>
      <w:r w:rsidR="00084EEC" w:rsidRPr="000B44FE">
        <w:rPr>
          <w:sz w:val="28"/>
          <w:szCs w:val="28"/>
        </w:rPr>
        <w:t>«</w:t>
      </w:r>
      <w:r w:rsidR="001B0ED0">
        <w:rPr>
          <w:sz w:val="28"/>
          <w:szCs w:val="28"/>
        </w:rPr>
        <w:t>Ханты-Мансийский</w:t>
      </w:r>
      <w:r w:rsidR="004D343E" w:rsidRPr="000B44FE">
        <w:rPr>
          <w:sz w:val="28"/>
          <w:szCs w:val="28"/>
        </w:rPr>
        <w:t xml:space="preserve"> район</w:t>
      </w:r>
      <w:r w:rsidR="00555EEA" w:rsidRPr="000B44FE">
        <w:rPr>
          <w:sz w:val="28"/>
          <w:szCs w:val="28"/>
        </w:rPr>
        <w:t>»</w:t>
      </w:r>
      <w:proofErr w:type="gramStart"/>
      <w:r w:rsidR="00555EEA" w:rsidRPr="000B44FE">
        <w:rPr>
          <w:sz w:val="28"/>
          <w:szCs w:val="28"/>
        </w:rPr>
        <w:t>.</w:t>
      </w:r>
      <w:r w:rsidR="00084EEC" w:rsidRPr="000B44FE">
        <w:rPr>
          <w:sz w:val="28"/>
          <w:szCs w:val="28"/>
        </w:rPr>
        <w:t>»</w:t>
      </w:r>
      <w:proofErr w:type="gramEnd"/>
      <w:r w:rsidR="00084EEC" w:rsidRPr="000B44FE">
        <w:rPr>
          <w:sz w:val="28"/>
          <w:szCs w:val="28"/>
        </w:rPr>
        <w:t>.</w:t>
      </w:r>
    </w:p>
    <w:p w:rsidR="00A37E2F" w:rsidRDefault="00C2638D" w:rsidP="001B0ED0">
      <w:pPr>
        <w:shd w:val="clear" w:color="auto" w:fill="FFFFFF"/>
        <w:tabs>
          <w:tab w:val="left" w:pos="709"/>
          <w:tab w:val="center" w:pos="1985"/>
          <w:tab w:val="left" w:pos="4111"/>
          <w:tab w:val="left" w:pos="4536"/>
        </w:tabs>
        <w:ind w:right="-2"/>
        <w:jc w:val="both"/>
        <w:rPr>
          <w:sz w:val="28"/>
          <w:szCs w:val="28"/>
        </w:rPr>
      </w:pPr>
      <w:r>
        <w:rPr>
          <w:sz w:val="28"/>
          <w:szCs w:val="28"/>
        </w:rPr>
        <w:tab/>
      </w:r>
      <w:r w:rsidR="00555EEA" w:rsidRPr="000B44FE">
        <w:rPr>
          <w:sz w:val="28"/>
          <w:szCs w:val="28"/>
        </w:rPr>
        <w:t>1.</w:t>
      </w:r>
      <w:r w:rsidR="001B0ED0">
        <w:rPr>
          <w:sz w:val="28"/>
          <w:szCs w:val="28"/>
        </w:rPr>
        <w:t>2</w:t>
      </w:r>
      <w:r w:rsidR="00555EEA" w:rsidRPr="000B44FE">
        <w:rPr>
          <w:sz w:val="28"/>
          <w:szCs w:val="28"/>
        </w:rPr>
        <w:t>.</w:t>
      </w:r>
      <w:r w:rsidR="000C7DC3" w:rsidRPr="000B44FE">
        <w:rPr>
          <w:sz w:val="28"/>
          <w:szCs w:val="28"/>
        </w:rPr>
        <w:t xml:space="preserve"> </w:t>
      </w:r>
      <w:r w:rsidR="00E97069" w:rsidRPr="000B44FE">
        <w:rPr>
          <w:sz w:val="28"/>
          <w:szCs w:val="28"/>
        </w:rPr>
        <w:t xml:space="preserve">Часть 2 </w:t>
      </w:r>
      <w:r w:rsidR="00A37E2F" w:rsidRPr="000B44FE">
        <w:rPr>
          <w:sz w:val="28"/>
          <w:szCs w:val="28"/>
        </w:rPr>
        <w:t>стать</w:t>
      </w:r>
      <w:r w:rsidR="00E97069" w:rsidRPr="000B44FE">
        <w:rPr>
          <w:sz w:val="28"/>
          <w:szCs w:val="28"/>
        </w:rPr>
        <w:t>и</w:t>
      </w:r>
      <w:r w:rsidR="00A37E2F" w:rsidRPr="000B44FE">
        <w:rPr>
          <w:sz w:val="28"/>
          <w:szCs w:val="28"/>
        </w:rPr>
        <w:t xml:space="preserve"> 4</w:t>
      </w:r>
      <w:r w:rsidR="00E97069" w:rsidRPr="000B44FE">
        <w:rPr>
          <w:sz w:val="28"/>
          <w:szCs w:val="28"/>
        </w:rPr>
        <w:t xml:space="preserve"> </w:t>
      </w:r>
      <w:r w:rsidR="001B0ED0">
        <w:rPr>
          <w:sz w:val="28"/>
          <w:szCs w:val="28"/>
        </w:rPr>
        <w:t xml:space="preserve">после слов «главы района» </w:t>
      </w:r>
      <w:r w:rsidR="00E97069" w:rsidRPr="000B44FE">
        <w:rPr>
          <w:sz w:val="28"/>
          <w:szCs w:val="28"/>
        </w:rPr>
        <w:t xml:space="preserve">дополнить словами </w:t>
      </w:r>
      <w:r w:rsidR="00E60BAE" w:rsidRPr="000B44FE">
        <w:rPr>
          <w:sz w:val="28"/>
          <w:szCs w:val="28"/>
        </w:rPr>
        <w:t xml:space="preserve">«в форме постановления </w:t>
      </w:r>
      <w:r w:rsidR="00A37E2F" w:rsidRPr="000B44FE">
        <w:rPr>
          <w:sz w:val="28"/>
          <w:szCs w:val="28"/>
        </w:rPr>
        <w:t>администрации Ханты-Мансийского района»</w:t>
      </w:r>
      <w:r w:rsidR="00782D02" w:rsidRPr="000B44FE">
        <w:rPr>
          <w:sz w:val="28"/>
          <w:szCs w:val="28"/>
        </w:rPr>
        <w:t>.</w:t>
      </w:r>
    </w:p>
    <w:p w:rsidR="000C7DC3" w:rsidRPr="000B44FE" w:rsidRDefault="00A37E2F" w:rsidP="000C7DC3">
      <w:pPr>
        <w:pStyle w:val="a4"/>
        <w:spacing w:before="0" w:after="0"/>
        <w:ind w:left="141"/>
        <w:rPr>
          <w:sz w:val="28"/>
          <w:szCs w:val="28"/>
        </w:rPr>
      </w:pPr>
      <w:r w:rsidRPr="000B44FE">
        <w:rPr>
          <w:sz w:val="28"/>
          <w:szCs w:val="28"/>
        </w:rPr>
        <w:t>1.</w:t>
      </w:r>
      <w:r w:rsidR="001B0ED0">
        <w:rPr>
          <w:sz w:val="28"/>
          <w:szCs w:val="28"/>
        </w:rPr>
        <w:t>3</w:t>
      </w:r>
      <w:r w:rsidRPr="000B44FE">
        <w:rPr>
          <w:sz w:val="28"/>
          <w:szCs w:val="28"/>
        </w:rPr>
        <w:t>.</w:t>
      </w:r>
      <w:r w:rsidR="000C7DC3" w:rsidRPr="000B44FE">
        <w:rPr>
          <w:sz w:val="28"/>
          <w:szCs w:val="28"/>
        </w:rPr>
        <w:t>Статью 18 изложить в следующей редакции:</w:t>
      </w:r>
    </w:p>
    <w:p w:rsidR="000C7DC3" w:rsidRPr="000B44FE" w:rsidRDefault="000C7DC3" w:rsidP="000C7DC3">
      <w:pPr>
        <w:pStyle w:val="a4"/>
        <w:spacing w:before="0" w:after="0"/>
        <w:ind w:left="141"/>
        <w:rPr>
          <w:sz w:val="28"/>
          <w:szCs w:val="28"/>
        </w:rPr>
      </w:pPr>
      <w:r w:rsidRPr="000B44FE">
        <w:rPr>
          <w:sz w:val="28"/>
          <w:szCs w:val="28"/>
        </w:rPr>
        <w:t>«Статья 18. Выдача разрешения на строительство и разрешения на ввод объекта в эксплуатацию</w:t>
      </w:r>
    </w:p>
    <w:p w:rsidR="000C7DC3" w:rsidRPr="000B44FE" w:rsidRDefault="001B0ED0" w:rsidP="00A82CDA">
      <w:pPr>
        <w:ind w:firstLine="567"/>
        <w:jc w:val="both"/>
        <w:rPr>
          <w:rFonts w:eastAsia="Calibri"/>
          <w:sz w:val="28"/>
          <w:szCs w:val="28"/>
          <w:lang w:eastAsia="en-US"/>
        </w:rPr>
      </w:pPr>
      <w:r>
        <w:rPr>
          <w:sz w:val="28"/>
          <w:szCs w:val="28"/>
        </w:rPr>
        <w:t xml:space="preserve">  </w:t>
      </w:r>
      <w:r w:rsidR="004D0878" w:rsidRPr="000B44FE">
        <w:rPr>
          <w:sz w:val="28"/>
          <w:szCs w:val="28"/>
        </w:rPr>
        <w:t xml:space="preserve">В случаях и </w:t>
      </w:r>
      <w:r>
        <w:rPr>
          <w:sz w:val="28"/>
          <w:szCs w:val="28"/>
        </w:rPr>
        <w:t xml:space="preserve">в </w:t>
      </w:r>
      <w:r w:rsidR="004D0878" w:rsidRPr="000B44FE">
        <w:rPr>
          <w:sz w:val="28"/>
          <w:szCs w:val="28"/>
        </w:rPr>
        <w:t xml:space="preserve">порядке, предусмотренных </w:t>
      </w:r>
      <w:r w:rsidR="004D0878" w:rsidRPr="000B44FE">
        <w:rPr>
          <w:rFonts w:eastAsia="Calibri"/>
          <w:sz w:val="28"/>
          <w:szCs w:val="28"/>
          <w:lang w:eastAsia="en-US"/>
        </w:rPr>
        <w:t>Градостроительным кодексом Российской Федерации и с учетом настоящих Правил, выдаются р</w:t>
      </w:r>
      <w:r w:rsidR="00A82CDA" w:rsidRPr="000B44FE">
        <w:rPr>
          <w:sz w:val="28"/>
          <w:szCs w:val="28"/>
        </w:rPr>
        <w:t>азрешение на строительство</w:t>
      </w:r>
      <w:r w:rsidR="007609A8" w:rsidRPr="000B44FE">
        <w:rPr>
          <w:sz w:val="28"/>
          <w:szCs w:val="28"/>
        </w:rPr>
        <w:t>,</w:t>
      </w:r>
      <w:r w:rsidR="00A82CDA" w:rsidRPr="000B44FE">
        <w:rPr>
          <w:sz w:val="28"/>
          <w:szCs w:val="28"/>
        </w:rPr>
        <w:t xml:space="preserve"> разрешение на ввод объекта в эксплуатацию </w:t>
      </w:r>
      <w:r w:rsidR="00FB0902" w:rsidRPr="000B44FE">
        <w:rPr>
          <w:sz w:val="28"/>
          <w:szCs w:val="28"/>
        </w:rPr>
        <w:t xml:space="preserve">в соответствии </w:t>
      </w:r>
      <w:r w:rsidR="00FB0902" w:rsidRPr="000B44FE">
        <w:rPr>
          <w:rFonts w:eastAsia="Calibri"/>
          <w:sz w:val="28"/>
          <w:szCs w:val="28"/>
          <w:lang w:eastAsia="en-US"/>
        </w:rPr>
        <w:t>административным</w:t>
      </w:r>
      <w:r w:rsidR="00FC2070" w:rsidRPr="000B44FE">
        <w:rPr>
          <w:rFonts w:eastAsia="Calibri"/>
          <w:sz w:val="28"/>
          <w:szCs w:val="28"/>
          <w:lang w:eastAsia="en-US"/>
        </w:rPr>
        <w:t>и</w:t>
      </w:r>
      <w:r w:rsidR="00FB0902" w:rsidRPr="000B44FE">
        <w:rPr>
          <w:rFonts w:eastAsia="Calibri"/>
          <w:sz w:val="28"/>
          <w:szCs w:val="28"/>
          <w:lang w:eastAsia="en-US"/>
        </w:rPr>
        <w:t xml:space="preserve"> регламент</w:t>
      </w:r>
      <w:r w:rsidR="00FC2070" w:rsidRPr="000B44FE">
        <w:rPr>
          <w:rFonts w:eastAsia="Calibri"/>
          <w:sz w:val="28"/>
          <w:szCs w:val="28"/>
          <w:lang w:eastAsia="en-US"/>
        </w:rPr>
        <w:t>ами</w:t>
      </w:r>
      <w:r w:rsidR="00FB0902" w:rsidRPr="000B44FE">
        <w:rPr>
          <w:rFonts w:eastAsia="Calibri"/>
          <w:sz w:val="28"/>
          <w:szCs w:val="28"/>
          <w:lang w:eastAsia="en-US"/>
        </w:rPr>
        <w:t xml:space="preserve"> предоставления </w:t>
      </w:r>
      <w:r>
        <w:rPr>
          <w:rFonts w:eastAsia="Calibri"/>
          <w:sz w:val="28"/>
          <w:szCs w:val="28"/>
          <w:lang w:eastAsia="en-US"/>
        </w:rPr>
        <w:t xml:space="preserve">указанных </w:t>
      </w:r>
      <w:r w:rsidR="00FB0902" w:rsidRPr="000B44FE">
        <w:rPr>
          <w:rFonts w:eastAsia="Calibri"/>
          <w:sz w:val="28"/>
          <w:szCs w:val="28"/>
          <w:lang w:eastAsia="en-US"/>
        </w:rPr>
        <w:t>муниципальн</w:t>
      </w:r>
      <w:r w:rsidR="00FC2070" w:rsidRPr="000B44FE">
        <w:rPr>
          <w:rFonts w:eastAsia="Calibri"/>
          <w:sz w:val="28"/>
          <w:szCs w:val="28"/>
          <w:lang w:eastAsia="en-US"/>
        </w:rPr>
        <w:t>ых</w:t>
      </w:r>
      <w:r w:rsidR="00FB0902" w:rsidRPr="000B44FE">
        <w:rPr>
          <w:rFonts w:eastAsia="Calibri"/>
          <w:sz w:val="28"/>
          <w:szCs w:val="28"/>
          <w:lang w:eastAsia="en-US"/>
        </w:rPr>
        <w:t xml:space="preserve"> </w:t>
      </w:r>
      <w:r w:rsidR="00FC2070" w:rsidRPr="000B44FE">
        <w:rPr>
          <w:rFonts w:eastAsia="Calibri"/>
          <w:sz w:val="28"/>
          <w:szCs w:val="28"/>
          <w:lang w:eastAsia="en-US"/>
        </w:rPr>
        <w:t>услуг</w:t>
      </w:r>
      <w:r w:rsidR="00B2650D" w:rsidRPr="000B44FE">
        <w:rPr>
          <w:rFonts w:eastAsia="Calibri"/>
          <w:sz w:val="28"/>
          <w:szCs w:val="28"/>
          <w:lang w:eastAsia="en-US"/>
        </w:rPr>
        <w:t>,</w:t>
      </w:r>
      <w:r w:rsidR="004D0878" w:rsidRPr="000B44FE">
        <w:rPr>
          <w:rFonts w:eastAsia="Calibri"/>
          <w:sz w:val="28"/>
          <w:szCs w:val="28"/>
          <w:lang w:eastAsia="en-US"/>
        </w:rPr>
        <w:t xml:space="preserve"> утверждаемы</w:t>
      </w:r>
      <w:r>
        <w:rPr>
          <w:rFonts w:eastAsia="Calibri"/>
          <w:sz w:val="28"/>
          <w:szCs w:val="28"/>
          <w:lang w:eastAsia="en-US"/>
        </w:rPr>
        <w:t>ми</w:t>
      </w:r>
      <w:r w:rsidR="004D0878" w:rsidRPr="000B44FE">
        <w:rPr>
          <w:rFonts w:eastAsia="Calibri"/>
          <w:sz w:val="28"/>
          <w:szCs w:val="28"/>
          <w:lang w:eastAsia="en-US"/>
        </w:rPr>
        <w:t xml:space="preserve"> постановлением </w:t>
      </w:r>
      <w:r w:rsidR="004D0878" w:rsidRPr="000B44FE">
        <w:rPr>
          <w:sz w:val="28"/>
          <w:szCs w:val="28"/>
        </w:rPr>
        <w:t>администрации Ханты-Мансийского района</w:t>
      </w:r>
      <w:proofErr w:type="gramStart"/>
      <w:r w:rsidR="004D0878" w:rsidRPr="000B44FE">
        <w:rPr>
          <w:sz w:val="28"/>
          <w:szCs w:val="28"/>
        </w:rPr>
        <w:t>.</w:t>
      </w:r>
      <w:r w:rsidR="000C7DC3" w:rsidRPr="000B44FE">
        <w:rPr>
          <w:rFonts w:eastAsia="Calibri"/>
          <w:sz w:val="28"/>
          <w:szCs w:val="28"/>
          <w:lang w:eastAsia="en-US"/>
        </w:rPr>
        <w:t>».</w:t>
      </w:r>
      <w:proofErr w:type="gramEnd"/>
    </w:p>
    <w:p w:rsidR="000C7DC3" w:rsidRDefault="000C7DC3" w:rsidP="00711315">
      <w:pPr>
        <w:pStyle w:val="a4"/>
        <w:spacing w:before="0" w:after="0"/>
        <w:ind w:left="141"/>
        <w:rPr>
          <w:sz w:val="28"/>
          <w:szCs w:val="28"/>
        </w:rPr>
      </w:pPr>
      <w:r>
        <w:rPr>
          <w:sz w:val="28"/>
          <w:szCs w:val="28"/>
        </w:rPr>
        <w:t>1.</w:t>
      </w:r>
      <w:r w:rsidR="001B0ED0">
        <w:rPr>
          <w:sz w:val="28"/>
          <w:szCs w:val="28"/>
        </w:rPr>
        <w:t>4</w:t>
      </w:r>
      <w:r>
        <w:rPr>
          <w:sz w:val="28"/>
          <w:szCs w:val="28"/>
        </w:rPr>
        <w:t xml:space="preserve">. В </w:t>
      </w:r>
      <w:r w:rsidR="001A43C5">
        <w:rPr>
          <w:sz w:val="28"/>
          <w:szCs w:val="28"/>
        </w:rPr>
        <w:t>приложени</w:t>
      </w:r>
      <w:r>
        <w:rPr>
          <w:sz w:val="28"/>
          <w:szCs w:val="28"/>
        </w:rPr>
        <w:t>и</w:t>
      </w:r>
      <w:r w:rsidR="001A43C5">
        <w:rPr>
          <w:sz w:val="28"/>
          <w:szCs w:val="28"/>
        </w:rPr>
        <w:t xml:space="preserve"> 1 к Правилам</w:t>
      </w:r>
      <w:r>
        <w:rPr>
          <w:sz w:val="28"/>
          <w:szCs w:val="28"/>
        </w:rPr>
        <w:t>:</w:t>
      </w:r>
    </w:p>
    <w:p w:rsidR="001B0ED0" w:rsidRDefault="001B0ED0" w:rsidP="001B0ED0">
      <w:pPr>
        <w:shd w:val="clear" w:color="auto" w:fill="FFFFFF"/>
        <w:tabs>
          <w:tab w:val="left" w:pos="709"/>
          <w:tab w:val="center" w:pos="1985"/>
          <w:tab w:val="left" w:pos="4111"/>
          <w:tab w:val="left" w:pos="4536"/>
        </w:tabs>
        <w:ind w:right="-2"/>
        <w:jc w:val="both"/>
        <w:rPr>
          <w:sz w:val="28"/>
          <w:szCs w:val="28"/>
        </w:rPr>
      </w:pPr>
      <w:r>
        <w:rPr>
          <w:sz w:val="28"/>
          <w:szCs w:val="28"/>
        </w:rPr>
        <w:tab/>
        <w:t>1.4.1. В части 3.2. статьи 3 слова «Ведение дачного хозяйства» (код 13.3)» исключить;</w:t>
      </w:r>
    </w:p>
    <w:p w:rsidR="001B0ED0" w:rsidRDefault="001B0ED0" w:rsidP="00711315">
      <w:pPr>
        <w:pStyle w:val="a4"/>
        <w:spacing w:before="0" w:after="0"/>
        <w:ind w:left="141"/>
        <w:rPr>
          <w:sz w:val="28"/>
          <w:szCs w:val="28"/>
        </w:rPr>
      </w:pPr>
      <w:r>
        <w:rPr>
          <w:sz w:val="28"/>
          <w:szCs w:val="28"/>
        </w:rPr>
        <w:t>1.4.2. В строке 1 таблицы 1 пункта 9.6 статьи 9 слова «, ведение дачного хозяйства» исключить;</w:t>
      </w:r>
    </w:p>
    <w:p w:rsidR="001B0ED0" w:rsidRDefault="001B0ED0" w:rsidP="001B0ED0">
      <w:pPr>
        <w:pStyle w:val="a4"/>
        <w:spacing w:before="0" w:after="0"/>
        <w:ind w:left="141"/>
        <w:rPr>
          <w:sz w:val="28"/>
          <w:szCs w:val="28"/>
        </w:rPr>
      </w:pPr>
      <w:r>
        <w:rPr>
          <w:sz w:val="28"/>
          <w:szCs w:val="28"/>
        </w:rPr>
        <w:t>1.4.3. В строке 1 таблицы 2 пункта 10.1 статьи 10 слова «, ведение дачного хозяйства» исключить;</w:t>
      </w:r>
    </w:p>
    <w:p w:rsidR="00217700" w:rsidRDefault="001B0ED0" w:rsidP="001B0ED0">
      <w:pPr>
        <w:pStyle w:val="a4"/>
        <w:spacing w:before="0" w:after="0"/>
        <w:ind w:left="141"/>
        <w:rPr>
          <w:sz w:val="28"/>
          <w:szCs w:val="28"/>
        </w:rPr>
      </w:pPr>
      <w:r>
        <w:rPr>
          <w:sz w:val="28"/>
          <w:szCs w:val="28"/>
        </w:rPr>
        <w:t xml:space="preserve">1.4.4. </w:t>
      </w:r>
      <w:r w:rsidR="00217700">
        <w:rPr>
          <w:sz w:val="28"/>
          <w:szCs w:val="28"/>
        </w:rPr>
        <w:t xml:space="preserve">В пункте 10.4.2. </w:t>
      </w:r>
      <w:r>
        <w:rPr>
          <w:sz w:val="28"/>
          <w:szCs w:val="28"/>
        </w:rPr>
        <w:t xml:space="preserve">части 10.4 </w:t>
      </w:r>
      <w:r w:rsidR="00217700">
        <w:rPr>
          <w:sz w:val="28"/>
          <w:szCs w:val="28"/>
        </w:rPr>
        <w:t>статьи 10 слова «обслуживание автотранспорта» заменить словами «служебные гаражи».</w:t>
      </w:r>
      <w:bookmarkStart w:id="0" w:name="_GoBack"/>
      <w:bookmarkEnd w:id="0"/>
    </w:p>
    <w:p w:rsidR="00175B0D" w:rsidRPr="00524A28" w:rsidRDefault="000C7DC3" w:rsidP="00711315">
      <w:pPr>
        <w:pStyle w:val="a4"/>
        <w:spacing w:before="0" w:after="0"/>
        <w:ind w:left="141"/>
        <w:rPr>
          <w:sz w:val="28"/>
          <w:szCs w:val="28"/>
        </w:rPr>
      </w:pPr>
      <w:r>
        <w:rPr>
          <w:sz w:val="28"/>
          <w:szCs w:val="28"/>
        </w:rPr>
        <w:t>1.</w:t>
      </w:r>
      <w:r w:rsidR="001B0ED0">
        <w:rPr>
          <w:sz w:val="28"/>
          <w:szCs w:val="28"/>
        </w:rPr>
        <w:t>4</w:t>
      </w:r>
      <w:r>
        <w:rPr>
          <w:sz w:val="28"/>
          <w:szCs w:val="28"/>
        </w:rPr>
        <w:t>.</w:t>
      </w:r>
      <w:r w:rsidR="001B0ED0">
        <w:rPr>
          <w:sz w:val="28"/>
          <w:szCs w:val="28"/>
        </w:rPr>
        <w:t>5</w:t>
      </w:r>
      <w:r>
        <w:rPr>
          <w:sz w:val="28"/>
          <w:szCs w:val="28"/>
        </w:rPr>
        <w:t xml:space="preserve">. </w:t>
      </w:r>
      <w:r w:rsidRPr="00524A28">
        <w:rPr>
          <w:sz w:val="28"/>
          <w:szCs w:val="28"/>
        </w:rPr>
        <w:t xml:space="preserve">Статью 16 </w:t>
      </w:r>
      <w:r w:rsidR="00555EEA" w:rsidRPr="00524A28">
        <w:rPr>
          <w:sz w:val="28"/>
          <w:szCs w:val="28"/>
        </w:rPr>
        <w:t>изложить в следующей редакции:</w:t>
      </w:r>
    </w:p>
    <w:p w:rsidR="001A43C5" w:rsidRPr="008424E9" w:rsidRDefault="00555EEA" w:rsidP="00711315">
      <w:pPr>
        <w:pStyle w:val="a4"/>
        <w:spacing w:before="0" w:after="0"/>
        <w:rPr>
          <w:sz w:val="28"/>
          <w:szCs w:val="28"/>
        </w:rPr>
      </w:pPr>
      <w:r w:rsidRPr="008424E9">
        <w:rPr>
          <w:sz w:val="28"/>
          <w:szCs w:val="28"/>
        </w:rPr>
        <w:t>«</w:t>
      </w:r>
      <w:r w:rsidR="004D343E" w:rsidRPr="008424E9">
        <w:rPr>
          <w:sz w:val="28"/>
          <w:szCs w:val="28"/>
        </w:rPr>
        <w:t xml:space="preserve">Статья 16. </w:t>
      </w:r>
      <w:r w:rsidR="001F75D9" w:rsidRPr="008424E9">
        <w:rPr>
          <w:sz w:val="28"/>
          <w:szCs w:val="28"/>
        </w:rPr>
        <w:t xml:space="preserve">Виды разрешенного использования </w:t>
      </w:r>
      <w:r w:rsidR="001B0ED0" w:rsidRPr="008424E9">
        <w:rPr>
          <w:bCs/>
          <w:sz w:val="28"/>
          <w:szCs w:val="28"/>
        </w:rPr>
        <w:t>з</w:t>
      </w:r>
      <w:r w:rsidR="001A43C5" w:rsidRPr="008424E9">
        <w:rPr>
          <w:bCs/>
          <w:sz w:val="28"/>
          <w:szCs w:val="28"/>
        </w:rPr>
        <w:t>емельных</w:t>
      </w:r>
      <w:r w:rsidR="001B0ED0" w:rsidRPr="008424E9">
        <w:rPr>
          <w:bCs/>
          <w:sz w:val="28"/>
          <w:szCs w:val="28"/>
        </w:rPr>
        <w:t xml:space="preserve"> участков</w:t>
      </w:r>
    </w:p>
    <w:p w:rsidR="00555EEA" w:rsidRPr="008424E9" w:rsidRDefault="00217700" w:rsidP="00711315">
      <w:pPr>
        <w:pStyle w:val="a4"/>
        <w:spacing w:before="0" w:after="0"/>
        <w:rPr>
          <w:sz w:val="28"/>
          <w:szCs w:val="28"/>
        </w:rPr>
      </w:pPr>
      <w:r w:rsidRPr="008424E9">
        <w:rPr>
          <w:sz w:val="28"/>
          <w:szCs w:val="28"/>
        </w:rPr>
        <w:t xml:space="preserve"> </w:t>
      </w:r>
      <w:r w:rsidR="001A43C5" w:rsidRPr="008424E9">
        <w:rPr>
          <w:sz w:val="28"/>
          <w:szCs w:val="28"/>
        </w:rPr>
        <w:t xml:space="preserve">16.1. </w:t>
      </w:r>
      <w:r w:rsidR="001B0ED0" w:rsidRPr="008424E9">
        <w:rPr>
          <w:sz w:val="28"/>
          <w:szCs w:val="28"/>
        </w:rPr>
        <w:t>Описание в</w:t>
      </w:r>
      <w:r w:rsidR="001F75D9" w:rsidRPr="008424E9">
        <w:rPr>
          <w:sz w:val="28"/>
          <w:szCs w:val="28"/>
        </w:rPr>
        <w:t>ид</w:t>
      </w:r>
      <w:r w:rsidR="001B0ED0" w:rsidRPr="008424E9">
        <w:rPr>
          <w:sz w:val="28"/>
          <w:szCs w:val="28"/>
        </w:rPr>
        <w:t>ов</w:t>
      </w:r>
      <w:r w:rsidR="001F75D9" w:rsidRPr="008424E9">
        <w:rPr>
          <w:sz w:val="28"/>
          <w:szCs w:val="28"/>
        </w:rPr>
        <w:t xml:space="preserve"> разрешенного использования </w:t>
      </w:r>
      <w:r w:rsidR="001B0ED0" w:rsidRPr="008424E9">
        <w:rPr>
          <w:bCs/>
          <w:sz w:val="28"/>
          <w:szCs w:val="28"/>
        </w:rPr>
        <w:t>земельных участков</w:t>
      </w:r>
      <w:r w:rsidR="001F75D9" w:rsidRPr="008424E9">
        <w:rPr>
          <w:bCs/>
          <w:sz w:val="28"/>
          <w:szCs w:val="28"/>
        </w:rPr>
        <w:t xml:space="preserve"> применительно к территориальной зоне </w:t>
      </w:r>
      <w:r w:rsidR="001F75D9" w:rsidRPr="008424E9">
        <w:rPr>
          <w:sz w:val="28"/>
          <w:szCs w:val="28"/>
        </w:rPr>
        <w:t>определя</w:t>
      </w:r>
      <w:r w:rsidR="001B0ED0" w:rsidRPr="008424E9">
        <w:rPr>
          <w:sz w:val="28"/>
          <w:szCs w:val="28"/>
        </w:rPr>
        <w:t>е</w:t>
      </w:r>
      <w:r w:rsidR="001F75D9" w:rsidRPr="008424E9">
        <w:rPr>
          <w:sz w:val="28"/>
          <w:szCs w:val="28"/>
        </w:rPr>
        <w:t>тся Классификатором</w:t>
      </w:r>
      <w:proofErr w:type="gramStart"/>
      <w:r w:rsidR="001B0ED0" w:rsidRPr="008424E9">
        <w:rPr>
          <w:sz w:val="28"/>
          <w:szCs w:val="28"/>
        </w:rPr>
        <w:t>.</w:t>
      </w:r>
      <w:r w:rsidR="00555EEA" w:rsidRPr="008424E9">
        <w:rPr>
          <w:sz w:val="28"/>
          <w:szCs w:val="28"/>
        </w:rPr>
        <w:t>».</w:t>
      </w:r>
      <w:proofErr w:type="gramEnd"/>
    </w:p>
    <w:p w:rsidR="00884E2D" w:rsidRDefault="00884E2D" w:rsidP="00711315">
      <w:pPr>
        <w:pStyle w:val="a8"/>
        <w:tabs>
          <w:tab w:val="center" w:pos="1985"/>
        </w:tabs>
        <w:ind w:firstLine="709"/>
        <w:jc w:val="both"/>
        <w:rPr>
          <w:rFonts w:ascii="Times New Roman" w:hAnsi="Times New Roman"/>
          <w:sz w:val="28"/>
          <w:szCs w:val="28"/>
        </w:rPr>
      </w:pPr>
      <w:r>
        <w:rPr>
          <w:rFonts w:ascii="Times New Roman" w:hAnsi="Times New Roman"/>
          <w:sz w:val="28"/>
          <w:szCs w:val="28"/>
        </w:rPr>
        <w:t>1.</w:t>
      </w:r>
      <w:r w:rsidR="001B0ED0">
        <w:rPr>
          <w:rFonts w:ascii="Times New Roman" w:hAnsi="Times New Roman"/>
          <w:sz w:val="28"/>
          <w:szCs w:val="28"/>
        </w:rPr>
        <w:t>4</w:t>
      </w:r>
      <w:r>
        <w:rPr>
          <w:rFonts w:ascii="Times New Roman" w:hAnsi="Times New Roman"/>
          <w:sz w:val="28"/>
          <w:szCs w:val="28"/>
        </w:rPr>
        <w:t>.</w:t>
      </w:r>
      <w:r w:rsidR="001B0ED0">
        <w:rPr>
          <w:rFonts w:ascii="Times New Roman" w:hAnsi="Times New Roman"/>
          <w:sz w:val="28"/>
          <w:szCs w:val="28"/>
        </w:rPr>
        <w:t>6</w:t>
      </w:r>
      <w:r>
        <w:rPr>
          <w:rFonts w:ascii="Times New Roman" w:hAnsi="Times New Roman"/>
          <w:sz w:val="28"/>
          <w:szCs w:val="28"/>
        </w:rPr>
        <w:t>. В статье 18:</w:t>
      </w:r>
    </w:p>
    <w:p w:rsidR="00884E2D" w:rsidRDefault="00884E2D" w:rsidP="00711315">
      <w:pPr>
        <w:pStyle w:val="a8"/>
        <w:tabs>
          <w:tab w:val="center" w:pos="1985"/>
        </w:tabs>
        <w:ind w:firstLine="709"/>
        <w:jc w:val="both"/>
        <w:rPr>
          <w:rFonts w:ascii="Times New Roman" w:hAnsi="Times New Roman"/>
          <w:sz w:val="28"/>
          <w:szCs w:val="28"/>
        </w:rPr>
      </w:pPr>
      <w:r>
        <w:rPr>
          <w:rFonts w:ascii="Times New Roman" w:hAnsi="Times New Roman"/>
          <w:sz w:val="28"/>
          <w:szCs w:val="28"/>
        </w:rPr>
        <w:t>1</w:t>
      </w:r>
      <w:r w:rsidR="001B0ED0">
        <w:rPr>
          <w:rFonts w:ascii="Times New Roman" w:hAnsi="Times New Roman"/>
          <w:sz w:val="28"/>
          <w:szCs w:val="28"/>
        </w:rPr>
        <w:t>)</w:t>
      </w:r>
      <w:r>
        <w:rPr>
          <w:rFonts w:ascii="Times New Roman" w:hAnsi="Times New Roman"/>
          <w:sz w:val="28"/>
          <w:szCs w:val="28"/>
        </w:rPr>
        <w:t xml:space="preserve"> </w:t>
      </w:r>
      <w:r w:rsidR="001B0ED0">
        <w:rPr>
          <w:rFonts w:ascii="Times New Roman" w:hAnsi="Times New Roman"/>
          <w:sz w:val="28"/>
          <w:szCs w:val="28"/>
        </w:rPr>
        <w:t>Часть</w:t>
      </w:r>
      <w:r>
        <w:rPr>
          <w:rFonts w:ascii="Times New Roman" w:hAnsi="Times New Roman"/>
          <w:sz w:val="28"/>
          <w:szCs w:val="28"/>
        </w:rPr>
        <w:t>18.3 изложить в следующей редакции:</w:t>
      </w:r>
    </w:p>
    <w:p w:rsidR="00884E2D" w:rsidRPr="00BB6D3C" w:rsidRDefault="00884E2D" w:rsidP="00884E2D">
      <w:pPr>
        <w:ind w:firstLine="708"/>
        <w:jc w:val="both"/>
        <w:rPr>
          <w:sz w:val="28"/>
          <w:szCs w:val="28"/>
        </w:rPr>
      </w:pPr>
      <w:r>
        <w:rPr>
          <w:sz w:val="28"/>
          <w:szCs w:val="28"/>
        </w:rPr>
        <w:t>«</w:t>
      </w:r>
      <w:r w:rsidRPr="00BB6D3C">
        <w:rPr>
          <w:sz w:val="28"/>
          <w:szCs w:val="28"/>
        </w:rPr>
        <w:t>18.3. Основные и условно разрешенные виды использования земельных участков и объектов капитального строительства:</w:t>
      </w:r>
    </w:p>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555"/>
        <w:gridCol w:w="7275"/>
        <w:gridCol w:w="1315"/>
      </w:tblGrid>
      <w:tr w:rsidR="00884E2D" w:rsidRPr="00BB6D3C" w:rsidTr="00DF12CB">
        <w:tc>
          <w:tcPr>
            <w:tcW w:w="555" w:type="dxa"/>
            <w:tcBorders>
              <w:top w:val="single" w:sz="6" w:space="0" w:color="000000"/>
              <w:left w:val="single" w:sz="6" w:space="0" w:color="000000"/>
              <w:bottom w:val="single" w:sz="6" w:space="0" w:color="000000"/>
            </w:tcBorders>
            <w:shd w:val="clear" w:color="auto" w:fill="FFFFFF"/>
            <w:vAlign w:val="center"/>
          </w:tcPr>
          <w:p w:rsidR="00884E2D" w:rsidRPr="00884E2D" w:rsidRDefault="00884E2D" w:rsidP="00DF12CB">
            <w:pPr>
              <w:jc w:val="center"/>
              <w:rPr>
                <w:sz w:val="24"/>
                <w:szCs w:val="24"/>
              </w:rPr>
            </w:pPr>
            <w:r w:rsidRPr="00884E2D">
              <w:rPr>
                <w:spacing w:val="2"/>
                <w:sz w:val="24"/>
                <w:szCs w:val="24"/>
              </w:rPr>
              <w:t xml:space="preserve">№ </w:t>
            </w:r>
            <w:proofErr w:type="gramStart"/>
            <w:r w:rsidRPr="00884E2D">
              <w:rPr>
                <w:spacing w:val="2"/>
                <w:sz w:val="24"/>
                <w:szCs w:val="24"/>
              </w:rPr>
              <w:t>п</w:t>
            </w:r>
            <w:proofErr w:type="gramEnd"/>
            <w:r w:rsidRPr="00884E2D">
              <w:rPr>
                <w:spacing w:val="2"/>
                <w:sz w:val="24"/>
                <w:szCs w:val="24"/>
              </w:rPr>
              <w:t>/п</w:t>
            </w:r>
          </w:p>
        </w:tc>
        <w:tc>
          <w:tcPr>
            <w:tcW w:w="7275" w:type="dxa"/>
            <w:tcBorders>
              <w:top w:val="single" w:sz="6" w:space="0" w:color="000000"/>
              <w:left w:val="single" w:sz="6" w:space="0" w:color="000000"/>
              <w:bottom w:val="single" w:sz="6" w:space="0" w:color="000000"/>
            </w:tcBorders>
            <w:shd w:val="clear" w:color="auto" w:fill="FFFFFF"/>
            <w:vAlign w:val="center"/>
          </w:tcPr>
          <w:p w:rsidR="00884E2D" w:rsidRPr="00884E2D" w:rsidRDefault="00884E2D" w:rsidP="00DF12CB">
            <w:pPr>
              <w:jc w:val="center"/>
              <w:rPr>
                <w:sz w:val="24"/>
                <w:szCs w:val="24"/>
              </w:rPr>
            </w:pPr>
            <w:r w:rsidRPr="00884E2D">
              <w:rPr>
                <w:spacing w:val="2"/>
                <w:sz w:val="24"/>
                <w:szCs w:val="24"/>
              </w:rPr>
              <w:t>Наименование вида разрешенного использования земельных участков</w:t>
            </w:r>
          </w:p>
        </w:tc>
        <w:tc>
          <w:tcPr>
            <w:tcW w:w="13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84E2D" w:rsidRPr="00884E2D" w:rsidRDefault="00884E2D" w:rsidP="00DF12CB">
            <w:pPr>
              <w:jc w:val="center"/>
              <w:rPr>
                <w:sz w:val="24"/>
                <w:szCs w:val="24"/>
              </w:rPr>
            </w:pPr>
            <w:r w:rsidRPr="00884E2D">
              <w:rPr>
                <w:spacing w:val="2"/>
                <w:sz w:val="24"/>
                <w:szCs w:val="24"/>
              </w:rPr>
              <w:t>Код</w:t>
            </w:r>
          </w:p>
        </w:tc>
      </w:tr>
      <w:tr w:rsidR="00884E2D" w:rsidRPr="00BB6D3C" w:rsidTr="00DF12CB">
        <w:tc>
          <w:tcPr>
            <w:tcW w:w="55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snapToGrid w:val="0"/>
              <w:jc w:val="center"/>
              <w:rPr>
                <w:spacing w:val="2"/>
                <w:sz w:val="24"/>
                <w:szCs w:val="24"/>
              </w:rPr>
            </w:pPr>
          </w:p>
        </w:tc>
        <w:tc>
          <w:tcPr>
            <w:tcW w:w="727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jc w:val="both"/>
              <w:rPr>
                <w:sz w:val="24"/>
                <w:szCs w:val="24"/>
              </w:rPr>
            </w:pPr>
            <w:r w:rsidRPr="00884E2D">
              <w:rPr>
                <w:spacing w:val="2"/>
                <w:sz w:val="24"/>
                <w:szCs w:val="24"/>
              </w:rPr>
              <w:t>Основные виды разрешенного использования </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Pr>
          <w:p w:rsidR="00884E2D" w:rsidRPr="00884E2D" w:rsidRDefault="00884E2D" w:rsidP="00DF12CB">
            <w:pPr>
              <w:snapToGrid w:val="0"/>
              <w:jc w:val="center"/>
              <w:rPr>
                <w:spacing w:val="2"/>
                <w:sz w:val="24"/>
                <w:szCs w:val="24"/>
              </w:rPr>
            </w:pPr>
          </w:p>
        </w:tc>
      </w:tr>
      <w:tr w:rsidR="00884E2D" w:rsidRPr="00BB6D3C" w:rsidTr="00DF12CB">
        <w:tc>
          <w:tcPr>
            <w:tcW w:w="55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jc w:val="center"/>
              <w:rPr>
                <w:sz w:val="24"/>
                <w:szCs w:val="24"/>
              </w:rPr>
            </w:pPr>
            <w:r w:rsidRPr="00884E2D">
              <w:rPr>
                <w:spacing w:val="2"/>
                <w:sz w:val="24"/>
                <w:szCs w:val="24"/>
              </w:rPr>
              <w:t>1</w:t>
            </w:r>
          </w:p>
        </w:tc>
        <w:tc>
          <w:tcPr>
            <w:tcW w:w="727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jc w:val="both"/>
              <w:rPr>
                <w:sz w:val="24"/>
                <w:szCs w:val="24"/>
              </w:rPr>
            </w:pPr>
            <w:r w:rsidRPr="00884E2D">
              <w:rPr>
                <w:spacing w:val="2"/>
                <w:sz w:val="24"/>
                <w:szCs w:val="24"/>
              </w:rPr>
              <w:t>Коммунальное обслуживание</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Pr>
          <w:p w:rsidR="00884E2D" w:rsidRPr="00884E2D" w:rsidRDefault="00884E2D" w:rsidP="00DF12CB">
            <w:pPr>
              <w:jc w:val="center"/>
              <w:rPr>
                <w:sz w:val="24"/>
                <w:szCs w:val="24"/>
              </w:rPr>
            </w:pPr>
            <w:r w:rsidRPr="00884E2D">
              <w:rPr>
                <w:spacing w:val="2"/>
                <w:sz w:val="24"/>
                <w:szCs w:val="24"/>
              </w:rPr>
              <w:t>3.1</w:t>
            </w:r>
          </w:p>
        </w:tc>
      </w:tr>
      <w:tr w:rsidR="00884E2D" w:rsidRPr="00BB6D3C" w:rsidTr="00DF12CB">
        <w:tc>
          <w:tcPr>
            <w:tcW w:w="55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jc w:val="center"/>
              <w:rPr>
                <w:sz w:val="24"/>
                <w:szCs w:val="24"/>
              </w:rPr>
            </w:pPr>
            <w:r w:rsidRPr="00884E2D">
              <w:rPr>
                <w:spacing w:val="2"/>
                <w:sz w:val="24"/>
                <w:szCs w:val="24"/>
              </w:rPr>
              <w:t>2</w:t>
            </w:r>
          </w:p>
        </w:tc>
        <w:tc>
          <w:tcPr>
            <w:tcW w:w="7275" w:type="dxa"/>
            <w:tcBorders>
              <w:top w:val="single" w:sz="6" w:space="0" w:color="000000"/>
              <w:left w:val="single" w:sz="6" w:space="0" w:color="000000"/>
              <w:bottom w:val="single" w:sz="6" w:space="0" w:color="000000"/>
            </w:tcBorders>
            <w:shd w:val="clear" w:color="auto" w:fill="FFFFFF"/>
          </w:tcPr>
          <w:p w:rsidR="00884E2D" w:rsidRPr="00884E2D" w:rsidRDefault="00217700" w:rsidP="00DF12CB">
            <w:pPr>
              <w:jc w:val="both"/>
              <w:rPr>
                <w:sz w:val="24"/>
                <w:szCs w:val="24"/>
              </w:rPr>
            </w:pPr>
            <w:r>
              <w:rPr>
                <w:spacing w:val="2"/>
                <w:sz w:val="24"/>
                <w:szCs w:val="24"/>
              </w:rPr>
              <w:t>Служебные гаражи</w:t>
            </w:r>
            <w:r w:rsidR="00884E2D" w:rsidRPr="00884E2D">
              <w:rPr>
                <w:spacing w:val="2"/>
                <w:sz w:val="24"/>
                <w:szCs w:val="24"/>
              </w:rPr>
              <w:t xml:space="preserve"> &lt;*&gt;</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Pr>
          <w:p w:rsidR="00884E2D" w:rsidRPr="00884E2D" w:rsidRDefault="00884E2D" w:rsidP="00DF12CB">
            <w:pPr>
              <w:jc w:val="center"/>
              <w:rPr>
                <w:sz w:val="24"/>
                <w:szCs w:val="24"/>
              </w:rPr>
            </w:pPr>
            <w:r w:rsidRPr="00884E2D">
              <w:rPr>
                <w:spacing w:val="2"/>
                <w:sz w:val="24"/>
                <w:szCs w:val="24"/>
              </w:rPr>
              <w:t>4.9</w:t>
            </w:r>
          </w:p>
        </w:tc>
      </w:tr>
      <w:tr w:rsidR="00884E2D" w:rsidRPr="00BB6D3C" w:rsidTr="00DF12CB">
        <w:trPr>
          <w:trHeight w:val="23"/>
        </w:trPr>
        <w:tc>
          <w:tcPr>
            <w:tcW w:w="55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jc w:val="center"/>
              <w:rPr>
                <w:sz w:val="24"/>
                <w:szCs w:val="24"/>
              </w:rPr>
            </w:pPr>
            <w:r w:rsidRPr="00884E2D">
              <w:rPr>
                <w:spacing w:val="2"/>
                <w:sz w:val="24"/>
                <w:szCs w:val="24"/>
              </w:rPr>
              <w:lastRenderedPageBreak/>
              <w:t>3</w:t>
            </w:r>
          </w:p>
        </w:tc>
        <w:tc>
          <w:tcPr>
            <w:tcW w:w="727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jc w:val="both"/>
              <w:rPr>
                <w:sz w:val="24"/>
                <w:szCs w:val="24"/>
              </w:rPr>
            </w:pPr>
            <w:r w:rsidRPr="00884E2D">
              <w:rPr>
                <w:spacing w:val="2"/>
                <w:sz w:val="24"/>
                <w:szCs w:val="24"/>
              </w:rPr>
              <w:t>Обеспечение деятельности в области гидрометеорологии и смежных с ней областях</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Pr>
          <w:p w:rsidR="00884E2D" w:rsidRPr="00884E2D" w:rsidRDefault="00884E2D" w:rsidP="00DF12CB">
            <w:pPr>
              <w:jc w:val="center"/>
              <w:rPr>
                <w:sz w:val="24"/>
                <w:szCs w:val="24"/>
              </w:rPr>
            </w:pPr>
            <w:r w:rsidRPr="00884E2D">
              <w:rPr>
                <w:spacing w:val="2"/>
                <w:sz w:val="24"/>
                <w:szCs w:val="24"/>
              </w:rPr>
              <w:t>3.9.1</w:t>
            </w:r>
          </w:p>
        </w:tc>
      </w:tr>
      <w:tr w:rsidR="00884E2D" w:rsidRPr="00BB6D3C" w:rsidTr="00DF12CB">
        <w:tc>
          <w:tcPr>
            <w:tcW w:w="55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jc w:val="center"/>
              <w:rPr>
                <w:spacing w:val="2"/>
                <w:sz w:val="24"/>
                <w:szCs w:val="24"/>
              </w:rPr>
            </w:pPr>
            <w:r w:rsidRPr="00884E2D">
              <w:rPr>
                <w:spacing w:val="2"/>
                <w:sz w:val="24"/>
                <w:szCs w:val="24"/>
              </w:rPr>
              <w:t>4</w:t>
            </w:r>
          </w:p>
        </w:tc>
        <w:tc>
          <w:tcPr>
            <w:tcW w:w="727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jc w:val="both"/>
              <w:rPr>
                <w:spacing w:val="2"/>
                <w:sz w:val="24"/>
                <w:szCs w:val="24"/>
              </w:rPr>
            </w:pPr>
            <w:r w:rsidRPr="00884E2D">
              <w:rPr>
                <w:spacing w:val="2"/>
                <w:sz w:val="24"/>
                <w:szCs w:val="24"/>
              </w:rPr>
              <w:t>Предпринимательство</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Pr>
          <w:p w:rsidR="00884E2D" w:rsidRPr="00884E2D" w:rsidRDefault="00884E2D" w:rsidP="00DF12CB">
            <w:pPr>
              <w:jc w:val="center"/>
              <w:rPr>
                <w:spacing w:val="2"/>
                <w:sz w:val="24"/>
                <w:szCs w:val="24"/>
              </w:rPr>
            </w:pPr>
            <w:r w:rsidRPr="00884E2D">
              <w:rPr>
                <w:spacing w:val="2"/>
                <w:sz w:val="24"/>
                <w:szCs w:val="24"/>
              </w:rPr>
              <w:t>4.0</w:t>
            </w:r>
          </w:p>
        </w:tc>
      </w:tr>
      <w:tr w:rsidR="00884E2D" w:rsidRPr="00BB6D3C" w:rsidTr="00DF12CB">
        <w:tc>
          <w:tcPr>
            <w:tcW w:w="55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jc w:val="center"/>
              <w:rPr>
                <w:sz w:val="24"/>
                <w:szCs w:val="24"/>
              </w:rPr>
            </w:pPr>
            <w:r w:rsidRPr="00884E2D">
              <w:rPr>
                <w:spacing w:val="2"/>
                <w:sz w:val="24"/>
                <w:szCs w:val="24"/>
              </w:rPr>
              <w:t>4</w:t>
            </w:r>
          </w:p>
        </w:tc>
        <w:tc>
          <w:tcPr>
            <w:tcW w:w="727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jc w:val="both"/>
              <w:rPr>
                <w:sz w:val="24"/>
                <w:szCs w:val="24"/>
              </w:rPr>
            </w:pPr>
            <w:r w:rsidRPr="00884E2D">
              <w:rPr>
                <w:spacing w:val="2"/>
                <w:sz w:val="24"/>
                <w:szCs w:val="24"/>
              </w:rPr>
              <w:t>Производственная деятельность</w:t>
            </w:r>
            <w:r w:rsidRPr="00884E2D">
              <w:rPr>
                <w:spacing w:val="2"/>
                <w:sz w:val="24"/>
                <w:szCs w:val="24"/>
                <w:lang w:val="en-US"/>
              </w:rPr>
              <w:t xml:space="preserve"> </w:t>
            </w:r>
            <w:r w:rsidRPr="00884E2D">
              <w:rPr>
                <w:spacing w:val="2"/>
                <w:sz w:val="24"/>
                <w:szCs w:val="24"/>
              </w:rPr>
              <w:t>&lt;*&gt;</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Pr>
          <w:p w:rsidR="00884E2D" w:rsidRPr="00884E2D" w:rsidRDefault="00884E2D" w:rsidP="00DF12CB">
            <w:pPr>
              <w:jc w:val="center"/>
              <w:rPr>
                <w:sz w:val="24"/>
                <w:szCs w:val="24"/>
              </w:rPr>
            </w:pPr>
            <w:r w:rsidRPr="00884E2D">
              <w:rPr>
                <w:spacing w:val="2"/>
                <w:sz w:val="24"/>
                <w:szCs w:val="24"/>
              </w:rPr>
              <w:t>6.0</w:t>
            </w:r>
          </w:p>
        </w:tc>
      </w:tr>
      <w:tr w:rsidR="00884E2D" w:rsidRPr="00BB6D3C" w:rsidTr="00DF12CB">
        <w:tc>
          <w:tcPr>
            <w:tcW w:w="55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jc w:val="center"/>
              <w:rPr>
                <w:sz w:val="24"/>
                <w:szCs w:val="24"/>
              </w:rPr>
            </w:pPr>
            <w:r w:rsidRPr="00884E2D">
              <w:rPr>
                <w:spacing w:val="2"/>
                <w:sz w:val="24"/>
                <w:szCs w:val="24"/>
              </w:rPr>
              <w:t>5</w:t>
            </w:r>
          </w:p>
        </w:tc>
        <w:tc>
          <w:tcPr>
            <w:tcW w:w="727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jc w:val="both"/>
              <w:rPr>
                <w:sz w:val="24"/>
                <w:szCs w:val="24"/>
              </w:rPr>
            </w:pPr>
            <w:r w:rsidRPr="00884E2D">
              <w:rPr>
                <w:spacing w:val="2"/>
                <w:sz w:val="24"/>
                <w:szCs w:val="24"/>
              </w:rPr>
              <w:t>Недропользование</w:t>
            </w:r>
            <w:r w:rsidRPr="00884E2D">
              <w:rPr>
                <w:spacing w:val="2"/>
                <w:sz w:val="24"/>
                <w:szCs w:val="24"/>
                <w:lang w:val="en-US"/>
              </w:rPr>
              <w:t xml:space="preserve"> </w:t>
            </w:r>
            <w:r w:rsidRPr="00884E2D">
              <w:rPr>
                <w:spacing w:val="2"/>
                <w:sz w:val="24"/>
                <w:szCs w:val="24"/>
              </w:rPr>
              <w:t>&lt;*&gt;</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Pr>
          <w:p w:rsidR="00884E2D" w:rsidRPr="00884E2D" w:rsidRDefault="00884E2D" w:rsidP="00DF12CB">
            <w:pPr>
              <w:jc w:val="center"/>
              <w:rPr>
                <w:sz w:val="24"/>
                <w:szCs w:val="24"/>
              </w:rPr>
            </w:pPr>
            <w:r w:rsidRPr="00884E2D">
              <w:rPr>
                <w:spacing w:val="2"/>
                <w:sz w:val="24"/>
                <w:szCs w:val="24"/>
              </w:rPr>
              <w:t>6.1</w:t>
            </w:r>
          </w:p>
        </w:tc>
      </w:tr>
      <w:tr w:rsidR="00884E2D" w:rsidRPr="00BB6D3C" w:rsidTr="00DF12CB">
        <w:tc>
          <w:tcPr>
            <w:tcW w:w="55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jc w:val="center"/>
              <w:rPr>
                <w:sz w:val="24"/>
                <w:szCs w:val="24"/>
              </w:rPr>
            </w:pPr>
            <w:r w:rsidRPr="00884E2D">
              <w:rPr>
                <w:spacing w:val="2"/>
                <w:sz w:val="24"/>
                <w:szCs w:val="24"/>
              </w:rPr>
              <w:t>6</w:t>
            </w:r>
          </w:p>
        </w:tc>
        <w:tc>
          <w:tcPr>
            <w:tcW w:w="727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jc w:val="both"/>
              <w:rPr>
                <w:sz w:val="24"/>
                <w:szCs w:val="24"/>
              </w:rPr>
            </w:pPr>
            <w:r w:rsidRPr="00884E2D">
              <w:rPr>
                <w:sz w:val="24"/>
                <w:szCs w:val="24"/>
              </w:rPr>
              <w:t>Пищевая промышленность</w:t>
            </w:r>
            <w:r w:rsidRPr="00884E2D">
              <w:rPr>
                <w:sz w:val="24"/>
                <w:szCs w:val="24"/>
                <w:lang w:val="en-US"/>
              </w:rPr>
              <w:t xml:space="preserve"> </w:t>
            </w:r>
            <w:r w:rsidRPr="00884E2D">
              <w:rPr>
                <w:spacing w:val="2"/>
                <w:sz w:val="24"/>
                <w:szCs w:val="24"/>
              </w:rPr>
              <w:t>&lt;*&gt;</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Pr>
          <w:p w:rsidR="00884E2D" w:rsidRPr="00884E2D" w:rsidRDefault="00884E2D" w:rsidP="00DF12CB">
            <w:pPr>
              <w:jc w:val="center"/>
              <w:rPr>
                <w:sz w:val="24"/>
                <w:szCs w:val="24"/>
              </w:rPr>
            </w:pPr>
            <w:r w:rsidRPr="00884E2D">
              <w:rPr>
                <w:spacing w:val="2"/>
                <w:sz w:val="24"/>
                <w:szCs w:val="24"/>
              </w:rPr>
              <w:t>6.4</w:t>
            </w:r>
          </w:p>
        </w:tc>
      </w:tr>
      <w:tr w:rsidR="00884E2D" w:rsidRPr="00BB6D3C" w:rsidTr="00DF12CB">
        <w:tc>
          <w:tcPr>
            <w:tcW w:w="55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jc w:val="center"/>
              <w:rPr>
                <w:sz w:val="24"/>
                <w:szCs w:val="24"/>
              </w:rPr>
            </w:pPr>
            <w:r w:rsidRPr="00884E2D">
              <w:rPr>
                <w:spacing w:val="2"/>
                <w:sz w:val="24"/>
                <w:szCs w:val="24"/>
              </w:rPr>
              <w:t>7</w:t>
            </w:r>
          </w:p>
        </w:tc>
        <w:tc>
          <w:tcPr>
            <w:tcW w:w="727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jc w:val="both"/>
              <w:rPr>
                <w:sz w:val="24"/>
                <w:szCs w:val="24"/>
              </w:rPr>
            </w:pPr>
            <w:r w:rsidRPr="00884E2D">
              <w:rPr>
                <w:spacing w:val="2"/>
                <w:sz w:val="24"/>
                <w:szCs w:val="24"/>
              </w:rPr>
              <w:t>Нефтехимическая промышленность</w:t>
            </w:r>
            <w:r w:rsidRPr="00884E2D">
              <w:rPr>
                <w:spacing w:val="2"/>
                <w:sz w:val="24"/>
                <w:szCs w:val="24"/>
                <w:lang w:val="en-US"/>
              </w:rPr>
              <w:t xml:space="preserve"> </w:t>
            </w:r>
            <w:r w:rsidRPr="00884E2D">
              <w:rPr>
                <w:spacing w:val="2"/>
                <w:sz w:val="24"/>
                <w:szCs w:val="24"/>
              </w:rPr>
              <w:t>&lt;*&gt;</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Pr>
          <w:p w:rsidR="00884E2D" w:rsidRPr="00884E2D" w:rsidRDefault="00884E2D" w:rsidP="00DF12CB">
            <w:pPr>
              <w:jc w:val="center"/>
              <w:rPr>
                <w:sz w:val="24"/>
                <w:szCs w:val="24"/>
              </w:rPr>
            </w:pPr>
            <w:r w:rsidRPr="00884E2D">
              <w:rPr>
                <w:spacing w:val="2"/>
                <w:sz w:val="24"/>
                <w:szCs w:val="24"/>
              </w:rPr>
              <w:t>6.5</w:t>
            </w:r>
          </w:p>
        </w:tc>
      </w:tr>
      <w:tr w:rsidR="00884E2D" w:rsidRPr="00BB6D3C" w:rsidTr="00DF12CB">
        <w:tc>
          <w:tcPr>
            <w:tcW w:w="55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jc w:val="center"/>
              <w:rPr>
                <w:sz w:val="24"/>
                <w:szCs w:val="24"/>
              </w:rPr>
            </w:pPr>
            <w:r w:rsidRPr="00884E2D">
              <w:rPr>
                <w:spacing w:val="2"/>
                <w:sz w:val="24"/>
                <w:szCs w:val="24"/>
              </w:rPr>
              <w:t>8</w:t>
            </w:r>
          </w:p>
        </w:tc>
        <w:tc>
          <w:tcPr>
            <w:tcW w:w="727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jc w:val="both"/>
              <w:rPr>
                <w:sz w:val="24"/>
                <w:szCs w:val="24"/>
              </w:rPr>
            </w:pPr>
            <w:r w:rsidRPr="00884E2D">
              <w:rPr>
                <w:spacing w:val="2"/>
                <w:sz w:val="24"/>
                <w:szCs w:val="24"/>
              </w:rPr>
              <w:t>Строительная промышленность</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Pr>
          <w:p w:rsidR="00884E2D" w:rsidRPr="00884E2D" w:rsidRDefault="00884E2D" w:rsidP="00DF12CB">
            <w:pPr>
              <w:jc w:val="center"/>
              <w:rPr>
                <w:sz w:val="24"/>
                <w:szCs w:val="24"/>
              </w:rPr>
            </w:pPr>
            <w:r w:rsidRPr="00884E2D">
              <w:rPr>
                <w:spacing w:val="2"/>
                <w:sz w:val="24"/>
                <w:szCs w:val="24"/>
              </w:rPr>
              <w:t>6.6</w:t>
            </w:r>
          </w:p>
        </w:tc>
      </w:tr>
      <w:tr w:rsidR="00884E2D" w:rsidRPr="00BB6D3C" w:rsidTr="00DF12CB">
        <w:tc>
          <w:tcPr>
            <w:tcW w:w="55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jc w:val="center"/>
              <w:rPr>
                <w:sz w:val="24"/>
                <w:szCs w:val="24"/>
              </w:rPr>
            </w:pPr>
            <w:r w:rsidRPr="00884E2D">
              <w:rPr>
                <w:spacing w:val="2"/>
                <w:sz w:val="24"/>
                <w:szCs w:val="24"/>
              </w:rPr>
              <w:t>9</w:t>
            </w:r>
          </w:p>
        </w:tc>
        <w:tc>
          <w:tcPr>
            <w:tcW w:w="727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jc w:val="both"/>
              <w:rPr>
                <w:sz w:val="24"/>
                <w:szCs w:val="24"/>
              </w:rPr>
            </w:pPr>
            <w:r w:rsidRPr="00884E2D">
              <w:rPr>
                <w:spacing w:val="2"/>
                <w:sz w:val="24"/>
                <w:szCs w:val="24"/>
              </w:rPr>
              <w:t>Энергетика</w:t>
            </w:r>
            <w:r w:rsidRPr="00884E2D">
              <w:rPr>
                <w:spacing w:val="2"/>
                <w:sz w:val="24"/>
                <w:szCs w:val="24"/>
                <w:lang w:val="en-US"/>
              </w:rPr>
              <w:t xml:space="preserve"> </w:t>
            </w:r>
            <w:r w:rsidRPr="00884E2D">
              <w:rPr>
                <w:spacing w:val="2"/>
                <w:sz w:val="24"/>
                <w:szCs w:val="24"/>
              </w:rPr>
              <w:t>&lt;*&gt;</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Pr>
          <w:p w:rsidR="00884E2D" w:rsidRPr="00884E2D" w:rsidRDefault="00884E2D" w:rsidP="00DF12CB">
            <w:pPr>
              <w:jc w:val="center"/>
              <w:rPr>
                <w:sz w:val="24"/>
                <w:szCs w:val="24"/>
              </w:rPr>
            </w:pPr>
            <w:r w:rsidRPr="00884E2D">
              <w:rPr>
                <w:spacing w:val="2"/>
                <w:sz w:val="24"/>
                <w:szCs w:val="24"/>
              </w:rPr>
              <w:t>6.7</w:t>
            </w:r>
          </w:p>
        </w:tc>
      </w:tr>
      <w:tr w:rsidR="00884E2D" w:rsidRPr="00BB6D3C" w:rsidTr="00DF12CB">
        <w:tc>
          <w:tcPr>
            <w:tcW w:w="55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jc w:val="center"/>
              <w:rPr>
                <w:sz w:val="24"/>
                <w:szCs w:val="24"/>
              </w:rPr>
            </w:pPr>
            <w:r w:rsidRPr="00884E2D">
              <w:rPr>
                <w:spacing w:val="2"/>
                <w:sz w:val="24"/>
                <w:szCs w:val="24"/>
              </w:rPr>
              <w:t>10</w:t>
            </w:r>
          </w:p>
        </w:tc>
        <w:tc>
          <w:tcPr>
            <w:tcW w:w="727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jc w:val="both"/>
              <w:rPr>
                <w:sz w:val="24"/>
                <w:szCs w:val="24"/>
              </w:rPr>
            </w:pPr>
            <w:r w:rsidRPr="00884E2D">
              <w:rPr>
                <w:spacing w:val="2"/>
                <w:sz w:val="24"/>
                <w:szCs w:val="24"/>
              </w:rPr>
              <w:t>Склады</w:t>
            </w:r>
            <w:r w:rsidRPr="00884E2D">
              <w:rPr>
                <w:spacing w:val="2"/>
                <w:sz w:val="24"/>
                <w:szCs w:val="24"/>
                <w:lang w:val="en-US"/>
              </w:rPr>
              <w:t xml:space="preserve"> </w:t>
            </w:r>
            <w:r w:rsidRPr="00884E2D">
              <w:rPr>
                <w:spacing w:val="2"/>
                <w:sz w:val="24"/>
                <w:szCs w:val="24"/>
              </w:rPr>
              <w:t>&lt;*&gt;</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Pr>
          <w:p w:rsidR="00884E2D" w:rsidRPr="00884E2D" w:rsidRDefault="00884E2D" w:rsidP="00DF12CB">
            <w:pPr>
              <w:jc w:val="center"/>
              <w:rPr>
                <w:sz w:val="24"/>
                <w:szCs w:val="24"/>
              </w:rPr>
            </w:pPr>
            <w:r w:rsidRPr="00884E2D">
              <w:rPr>
                <w:spacing w:val="2"/>
                <w:sz w:val="24"/>
                <w:szCs w:val="24"/>
              </w:rPr>
              <w:t>6.9</w:t>
            </w:r>
          </w:p>
        </w:tc>
      </w:tr>
      <w:tr w:rsidR="00884E2D" w:rsidRPr="00BB6D3C" w:rsidTr="00DF12CB">
        <w:tc>
          <w:tcPr>
            <w:tcW w:w="55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jc w:val="center"/>
              <w:rPr>
                <w:sz w:val="24"/>
                <w:szCs w:val="24"/>
              </w:rPr>
            </w:pPr>
            <w:r w:rsidRPr="00884E2D">
              <w:rPr>
                <w:spacing w:val="2"/>
                <w:sz w:val="24"/>
                <w:szCs w:val="24"/>
              </w:rPr>
              <w:t>11</w:t>
            </w:r>
          </w:p>
        </w:tc>
        <w:tc>
          <w:tcPr>
            <w:tcW w:w="727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jc w:val="both"/>
              <w:rPr>
                <w:sz w:val="24"/>
                <w:szCs w:val="24"/>
              </w:rPr>
            </w:pPr>
            <w:r w:rsidRPr="00884E2D">
              <w:rPr>
                <w:spacing w:val="2"/>
                <w:sz w:val="24"/>
                <w:szCs w:val="24"/>
              </w:rPr>
              <w:t>Обеспечение внутреннего правопорядка</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Pr>
          <w:p w:rsidR="00884E2D" w:rsidRPr="00884E2D" w:rsidRDefault="00884E2D" w:rsidP="00DF12CB">
            <w:pPr>
              <w:jc w:val="center"/>
              <w:rPr>
                <w:sz w:val="24"/>
                <w:szCs w:val="24"/>
              </w:rPr>
            </w:pPr>
            <w:r w:rsidRPr="00884E2D">
              <w:rPr>
                <w:spacing w:val="2"/>
                <w:sz w:val="24"/>
                <w:szCs w:val="24"/>
              </w:rPr>
              <w:t>8.3</w:t>
            </w:r>
          </w:p>
        </w:tc>
      </w:tr>
      <w:tr w:rsidR="00884E2D" w:rsidRPr="00BB6D3C" w:rsidTr="00DF12CB">
        <w:tc>
          <w:tcPr>
            <w:tcW w:w="55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jc w:val="center"/>
              <w:rPr>
                <w:sz w:val="24"/>
                <w:szCs w:val="24"/>
              </w:rPr>
            </w:pPr>
            <w:r w:rsidRPr="00884E2D">
              <w:rPr>
                <w:spacing w:val="2"/>
                <w:sz w:val="24"/>
                <w:szCs w:val="24"/>
              </w:rPr>
              <w:t>12</w:t>
            </w:r>
          </w:p>
        </w:tc>
        <w:tc>
          <w:tcPr>
            <w:tcW w:w="727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jc w:val="both"/>
              <w:rPr>
                <w:sz w:val="24"/>
                <w:szCs w:val="24"/>
              </w:rPr>
            </w:pPr>
            <w:r w:rsidRPr="00884E2D">
              <w:rPr>
                <w:spacing w:val="2"/>
                <w:sz w:val="24"/>
                <w:szCs w:val="24"/>
              </w:rPr>
              <w:t>Земельные участки (территории) общего пользования</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Pr>
          <w:p w:rsidR="00884E2D" w:rsidRPr="00884E2D" w:rsidRDefault="00884E2D" w:rsidP="00DF12CB">
            <w:pPr>
              <w:jc w:val="center"/>
              <w:rPr>
                <w:sz w:val="24"/>
                <w:szCs w:val="24"/>
              </w:rPr>
            </w:pPr>
            <w:r w:rsidRPr="00884E2D">
              <w:rPr>
                <w:spacing w:val="2"/>
                <w:sz w:val="24"/>
                <w:szCs w:val="24"/>
              </w:rPr>
              <w:t>12.0</w:t>
            </w:r>
          </w:p>
        </w:tc>
      </w:tr>
      <w:tr w:rsidR="00884E2D" w:rsidRPr="00BB6D3C" w:rsidTr="00DF12CB">
        <w:tc>
          <w:tcPr>
            <w:tcW w:w="55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snapToGrid w:val="0"/>
              <w:jc w:val="center"/>
              <w:rPr>
                <w:spacing w:val="2"/>
                <w:sz w:val="24"/>
                <w:szCs w:val="24"/>
              </w:rPr>
            </w:pPr>
          </w:p>
        </w:tc>
        <w:tc>
          <w:tcPr>
            <w:tcW w:w="727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jc w:val="both"/>
              <w:rPr>
                <w:sz w:val="24"/>
                <w:szCs w:val="24"/>
              </w:rPr>
            </w:pPr>
            <w:r w:rsidRPr="00884E2D">
              <w:rPr>
                <w:spacing w:val="2"/>
                <w:sz w:val="24"/>
                <w:szCs w:val="24"/>
              </w:rPr>
              <w:t>Условно разрешенные виды использования</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Pr>
          <w:p w:rsidR="00884E2D" w:rsidRPr="00884E2D" w:rsidRDefault="00884E2D" w:rsidP="00DF12CB">
            <w:pPr>
              <w:snapToGrid w:val="0"/>
              <w:jc w:val="center"/>
              <w:rPr>
                <w:spacing w:val="2"/>
                <w:sz w:val="24"/>
                <w:szCs w:val="24"/>
              </w:rPr>
            </w:pPr>
          </w:p>
        </w:tc>
      </w:tr>
      <w:tr w:rsidR="00884E2D" w:rsidRPr="00BB6D3C" w:rsidTr="00DF12CB">
        <w:tc>
          <w:tcPr>
            <w:tcW w:w="555" w:type="dxa"/>
            <w:tcBorders>
              <w:top w:val="single" w:sz="6" w:space="0" w:color="000000"/>
              <w:left w:val="single" w:sz="6" w:space="0" w:color="000000"/>
              <w:bottom w:val="single" w:sz="6" w:space="0" w:color="000000"/>
            </w:tcBorders>
            <w:shd w:val="clear" w:color="auto" w:fill="FFFFFF"/>
          </w:tcPr>
          <w:p w:rsidR="00884E2D" w:rsidRPr="00884E2D" w:rsidRDefault="00884E2D" w:rsidP="001E6B58">
            <w:pPr>
              <w:jc w:val="center"/>
              <w:rPr>
                <w:sz w:val="24"/>
                <w:szCs w:val="24"/>
              </w:rPr>
            </w:pPr>
            <w:r w:rsidRPr="00884E2D">
              <w:rPr>
                <w:spacing w:val="2"/>
                <w:sz w:val="24"/>
                <w:szCs w:val="24"/>
              </w:rPr>
              <w:t>1</w:t>
            </w:r>
            <w:r w:rsidR="001E6B58">
              <w:rPr>
                <w:spacing w:val="2"/>
                <w:sz w:val="24"/>
                <w:szCs w:val="24"/>
              </w:rPr>
              <w:t>3</w:t>
            </w:r>
          </w:p>
        </w:tc>
        <w:tc>
          <w:tcPr>
            <w:tcW w:w="727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jc w:val="both"/>
              <w:rPr>
                <w:sz w:val="24"/>
                <w:szCs w:val="24"/>
              </w:rPr>
            </w:pPr>
            <w:r w:rsidRPr="00884E2D">
              <w:rPr>
                <w:spacing w:val="2"/>
                <w:sz w:val="24"/>
                <w:szCs w:val="24"/>
              </w:rPr>
              <w:t>Причалы для маломерных судов</w:t>
            </w:r>
            <w:r w:rsidRPr="00884E2D">
              <w:rPr>
                <w:spacing w:val="2"/>
                <w:sz w:val="24"/>
                <w:szCs w:val="24"/>
                <w:lang w:val="en-US"/>
              </w:rPr>
              <w:t xml:space="preserve"> </w:t>
            </w:r>
            <w:r w:rsidRPr="00884E2D">
              <w:rPr>
                <w:spacing w:val="2"/>
                <w:sz w:val="24"/>
                <w:szCs w:val="24"/>
              </w:rPr>
              <w:t>&lt;*&gt;</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Pr>
          <w:p w:rsidR="00884E2D" w:rsidRPr="00884E2D" w:rsidRDefault="00884E2D" w:rsidP="00DF12CB">
            <w:pPr>
              <w:jc w:val="center"/>
              <w:rPr>
                <w:sz w:val="24"/>
                <w:szCs w:val="24"/>
              </w:rPr>
            </w:pPr>
            <w:r w:rsidRPr="00884E2D">
              <w:rPr>
                <w:spacing w:val="2"/>
                <w:sz w:val="24"/>
                <w:szCs w:val="24"/>
              </w:rPr>
              <w:t>5.4</w:t>
            </w:r>
          </w:p>
        </w:tc>
      </w:tr>
      <w:tr w:rsidR="00884E2D" w:rsidRPr="00BB6D3C" w:rsidTr="00DF12CB">
        <w:tc>
          <w:tcPr>
            <w:tcW w:w="555" w:type="dxa"/>
            <w:tcBorders>
              <w:top w:val="single" w:sz="6" w:space="0" w:color="000000"/>
              <w:left w:val="single" w:sz="6" w:space="0" w:color="000000"/>
              <w:bottom w:val="single" w:sz="6" w:space="0" w:color="000000"/>
            </w:tcBorders>
            <w:shd w:val="clear" w:color="auto" w:fill="FFFFFF"/>
          </w:tcPr>
          <w:p w:rsidR="00884E2D" w:rsidRPr="00884E2D" w:rsidRDefault="00884E2D" w:rsidP="001E6B58">
            <w:pPr>
              <w:jc w:val="center"/>
              <w:rPr>
                <w:sz w:val="24"/>
                <w:szCs w:val="24"/>
              </w:rPr>
            </w:pPr>
            <w:r w:rsidRPr="00884E2D">
              <w:rPr>
                <w:spacing w:val="2"/>
                <w:sz w:val="24"/>
                <w:szCs w:val="24"/>
              </w:rPr>
              <w:t>1</w:t>
            </w:r>
            <w:r w:rsidR="001E6B58">
              <w:rPr>
                <w:spacing w:val="2"/>
                <w:sz w:val="24"/>
                <w:szCs w:val="24"/>
              </w:rPr>
              <w:t>4</w:t>
            </w:r>
          </w:p>
        </w:tc>
        <w:tc>
          <w:tcPr>
            <w:tcW w:w="727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jc w:val="both"/>
              <w:rPr>
                <w:sz w:val="24"/>
                <w:szCs w:val="24"/>
              </w:rPr>
            </w:pPr>
            <w:r w:rsidRPr="00884E2D">
              <w:rPr>
                <w:spacing w:val="2"/>
                <w:sz w:val="24"/>
                <w:szCs w:val="24"/>
              </w:rPr>
              <w:t>Связь</w:t>
            </w:r>
            <w:r w:rsidRPr="00884E2D">
              <w:rPr>
                <w:spacing w:val="2"/>
                <w:sz w:val="24"/>
                <w:szCs w:val="24"/>
                <w:lang w:val="en-US"/>
              </w:rPr>
              <w:t xml:space="preserve"> </w:t>
            </w:r>
            <w:r w:rsidRPr="00884E2D">
              <w:rPr>
                <w:spacing w:val="2"/>
                <w:sz w:val="24"/>
                <w:szCs w:val="24"/>
              </w:rPr>
              <w:t>&lt;*&gt; &lt;**&gt;</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Pr>
          <w:p w:rsidR="00884E2D" w:rsidRPr="00884E2D" w:rsidRDefault="00884E2D" w:rsidP="00DF12CB">
            <w:pPr>
              <w:jc w:val="center"/>
              <w:rPr>
                <w:sz w:val="24"/>
                <w:szCs w:val="24"/>
              </w:rPr>
            </w:pPr>
            <w:r w:rsidRPr="00884E2D">
              <w:rPr>
                <w:spacing w:val="2"/>
                <w:sz w:val="24"/>
                <w:szCs w:val="24"/>
              </w:rPr>
              <w:t>6.8</w:t>
            </w:r>
          </w:p>
        </w:tc>
      </w:tr>
      <w:tr w:rsidR="00884E2D" w:rsidRPr="00BB6D3C" w:rsidTr="00DF12CB">
        <w:tc>
          <w:tcPr>
            <w:tcW w:w="555" w:type="dxa"/>
            <w:tcBorders>
              <w:top w:val="single" w:sz="6" w:space="0" w:color="000000"/>
              <w:left w:val="single" w:sz="6" w:space="0" w:color="000000"/>
              <w:bottom w:val="single" w:sz="6" w:space="0" w:color="000000"/>
            </w:tcBorders>
            <w:shd w:val="clear" w:color="auto" w:fill="FFFFFF"/>
          </w:tcPr>
          <w:p w:rsidR="00884E2D" w:rsidRPr="00884E2D" w:rsidRDefault="00884E2D" w:rsidP="001E6B58">
            <w:pPr>
              <w:jc w:val="center"/>
              <w:rPr>
                <w:sz w:val="24"/>
                <w:szCs w:val="24"/>
              </w:rPr>
            </w:pPr>
            <w:r w:rsidRPr="00884E2D">
              <w:rPr>
                <w:spacing w:val="2"/>
                <w:sz w:val="24"/>
                <w:szCs w:val="24"/>
              </w:rPr>
              <w:t>1</w:t>
            </w:r>
            <w:r w:rsidR="001E6B58">
              <w:rPr>
                <w:spacing w:val="2"/>
                <w:sz w:val="24"/>
                <w:szCs w:val="24"/>
              </w:rPr>
              <w:t>5</w:t>
            </w:r>
          </w:p>
        </w:tc>
        <w:tc>
          <w:tcPr>
            <w:tcW w:w="727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jc w:val="both"/>
              <w:rPr>
                <w:sz w:val="24"/>
                <w:szCs w:val="24"/>
              </w:rPr>
            </w:pPr>
            <w:r w:rsidRPr="00884E2D">
              <w:rPr>
                <w:spacing w:val="2"/>
                <w:sz w:val="24"/>
                <w:szCs w:val="24"/>
              </w:rPr>
              <w:t>Железнодорожный транспорт</w:t>
            </w:r>
            <w:r w:rsidRPr="00884E2D">
              <w:rPr>
                <w:spacing w:val="2"/>
                <w:sz w:val="24"/>
                <w:szCs w:val="24"/>
                <w:lang w:val="en-US"/>
              </w:rPr>
              <w:t xml:space="preserve"> </w:t>
            </w:r>
            <w:r w:rsidRPr="00884E2D">
              <w:rPr>
                <w:spacing w:val="2"/>
                <w:sz w:val="24"/>
                <w:szCs w:val="24"/>
              </w:rPr>
              <w:t>&lt;*&gt;</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Pr>
          <w:p w:rsidR="00884E2D" w:rsidRPr="00884E2D" w:rsidRDefault="00884E2D" w:rsidP="00DF12CB">
            <w:pPr>
              <w:jc w:val="center"/>
              <w:rPr>
                <w:sz w:val="24"/>
                <w:szCs w:val="24"/>
              </w:rPr>
            </w:pPr>
            <w:r w:rsidRPr="00884E2D">
              <w:rPr>
                <w:spacing w:val="2"/>
                <w:sz w:val="24"/>
                <w:szCs w:val="24"/>
              </w:rPr>
              <w:t>7.1</w:t>
            </w:r>
          </w:p>
        </w:tc>
      </w:tr>
      <w:tr w:rsidR="00884E2D" w:rsidRPr="00BB6D3C" w:rsidTr="00DF12CB">
        <w:tc>
          <w:tcPr>
            <w:tcW w:w="555" w:type="dxa"/>
            <w:tcBorders>
              <w:top w:val="single" w:sz="6" w:space="0" w:color="000000"/>
              <w:left w:val="single" w:sz="6" w:space="0" w:color="000000"/>
              <w:bottom w:val="single" w:sz="6" w:space="0" w:color="000000"/>
            </w:tcBorders>
            <w:shd w:val="clear" w:color="auto" w:fill="FFFFFF"/>
          </w:tcPr>
          <w:p w:rsidR="00884E2D" w:rsidRPr="00884E2D" w:rsidRDefault="001E6B58" w:rsidP="00DF12CB">
            <w:pPr>
              <w:jc w:val="center"/>
              <w:rPr>
                <w:sz w:val="24"/>
                <w:szCs w:val="24"/>
              </w:rPr>
            </w:pPr>
            <w:r>
              <w:rPr>
                <w:spacing w:val="2"/>
                <w:sz w:val="24"/>
                <w:szCs w:val="24"/>
              </w:rPr>
              <w:t>16</w:t>
            </w:r>
          </w:p>
        </w:tc>
        <w:tc>
          <w:tcPr>
            <w:tcW w:w="727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jc w:val="both"/>
              <w:rPr>
                <w:sz w:val="24"/>
                <w:szCs w:val="24"/>
              </w:rPr>
            </w:pPr>
            <w:r w:rsidRPr="00884E2D">
              <w:rPr>
                <w:spacing w:val="2"/>
                <w:sz w:val="24"/>
                <w:szCs w:val="24"/>
              </w:rPr>
              <w:t>Автомобильный транспорт</w:t>
            </w:r>
            <w:r w:rsidRPr="00884E2D">
              <w:rPr>
                <w:spacing w:val="2"/>
                <w:sz w:val="24"/>
                <w:szCs w:val="24"/>
                <w:lang w:val="en-US"/>
              </w:rPr>
              <w:t xml:space="preserve"> </w:t>
            </w:r>
            <w:r w:rsidRPr="00884E2D">
              <w:rPr>
                <w:spacing w:val="2"/>
                <w:sz w:val="24"/>
                <w:szCs w:val="24"/>
              </w:rPr>
              <w:t>&lt;*&gt;</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Pr>
          <w:p w:rsidR="00884E2D" w:rsidRPr="00884E2D" w:rsidRDefault="00884E2D" w:rsidP="00DF12CB">
            <w:pPr>
              <w:jc w:val="center"/>
              <w:rPr>
                <w:sz w:val="24"/>
                <w:szCs w:val="24"/>
              </w:rPr>
            </w:pPr>
            <w:r w:rsidRPr="00884E2D">
              <w:rPr>
                <w:spacing w:val="2"/>
                <w:sz w:val="24"/>
                <w:szCs w:val="24"/>
              </w:rPr>
              <w:t>7.2</w:t>
            </w:r>
          </w:p>
        </w:tc>
      </w:tr>
      <w:tr w:rsidR="00884E2D" w:rsidRPr="00BB6D3C" w:rsidTr="00DF12CB">
        <w:tc>
          <w:tcPr>
            <w:tcW w:w="555" w:type="dxa"/>
            <w:tcBorders>
              <w:top w:val="single" w:sz="6" w:space="0" w:color="000000"/>
              <w:left w:val="single" w:sz="6" w:space="0" w:color="000000"/>
              <w:bottom w:val="single" w:sz="6" w:space="0" w:color="000000"/>
            </w:tcBorders>
            <w:shd w:val="clear" w:color="auto" w:fill="FFFFFF"/>
          </w:tcPr>
          <w:p w:rsidR="00884E2D" w:rsidRPr="00884E2D" w:rsidRDefault="001E6B58" w:rsidP="00DF12CB">
            <w:pPr>
              <w:jc w:val="center"/>
              <w:rPr>
                <w:sz w:val="24"/>
                <w:szCs w:val="24"/>
              </w:rPr>
            </w:pPr>
            <w:r>
              <w:rPr>
                <w:spacing w:val="2"/>
                <w:sz w:val="24"/>
                <w:szCs w:val="24"/>
              </w:rPr>
              <w:t>17</w:t>
            </w:r>
          </w:p>
        </w:tc>
        <w:tc>
          <w:tcPr>
            <w:tcW w:w="727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jc w:val="both"/>
              <w:rPr>
                <w:sz w:val="24"/>
                <w:szCs w:val="24"/>
              </w:rPr>
            </w:pPr>
            <w:r w:rsidRPr="00884E2D">
              <w:rPr>
                <w:spacing w:val="2"/>
                <w:sz w:val="24"/>
                <w:szCs w:val="24"/>
              </w:rPr>
              <w:t>Водный транспорт</w:t>
            </w:r>
            <w:r w:rsidRPr="00884E2D">
              <w:rPr>
                <w:spacing w:val="2"/>
                <w:sz w:val="24"/>
                <w:szCs w:val="24"/>
                <w:lang w:val="en-US"/>
              </w:rPr>
              <w:t xml:space="preserve"> </w:t>
            </w:r>
            <w:r w:rsidRPr="00884E2D">
              <w:rPr>
                <w:spacing w:val="2"/>
                <w:sz w:val="24"/>
                <w:szCs w:val="24"/>
              </w:rPr>
              <w:t>&lt;*&gt;</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Pr>
          <w:p w:rsidR="00884E2D" w:rsidRPr="00884E2D" w:rsidRDefault="00884E2D" w:rsidP="00DF12CB">
            <w:pPr>
              <w:jc w:val="center"/>
              <w:rPr>
                <w:sz w:val="24"/>
                <w:szCs w:val="24"/>
              </w:rPr>
            </w:pPr>
            <w:r w:rsidRPr="00884E2D">
              <w:rPr>
                <w:spacing w:val="2"/>
                <w:sz w:val="24"/>
                <w:szCs w:val="24"/>
              </w:rPr>
              <w:t>7.3</w:t>
            </w:r>
          </w:p>
        </w:tc>
      </w:tr>
      <w:tr w:rsidR="00884E2D" w:rsidRPr="00BB6D3C" w:rsidTr="00DF12CB">
        <w:tc>
          <w:tcPr>
            <w:tcW w:w="555" w:type="dxa"/>
            <w:tcBorders>
              <w:top w:val="single" w:sz="6" w:space="0" w:color="000000"/>
              <w:left w:val="single" w:sz="6" w:space="0" w:color="000000"/>
              <w:bottom w:val="single" w:sz="6" w:space="0" w:color="000000"/>
            </w:tcBorders>
            <w:shd w:val="clear" w:color="auto" w:fill="FFFFFF"/>
          </w:tcPr>
          <w:p w:rsidR="00884E2D" w:rsidRPr="00884E2D" w:rsidRDefault="001E6B58" w:rsidP="00DF12CB">
            <w:pPr>
              <w:jc w:val="center"/>
              <w:rPr>
                <w:sz w:val="24"/>
                <w:szCs w:val="24"/>
              </w:rPr>
            </w:pPr>
            <w:r>
              <w:rPr>
                <w:spacing w:val="2"/>
                <w:sz w:val="24"/>
                <w:szCs w:val="24"/>
              </w:rPr>
              <w:t>18</w:t>
            </w:r>
          </w:p>
        </w:tc>
        <w:tc>
          <w:tcPr>
            <w:tcW w:w="7275" w:type="dxa"/>
            <w:tcBorders>
              <w:top w:val="single" w:sz="6" w:space="0" w:color="000000"/>
              <w:left w:val="single" w:sz="6" w:space="0" w:color="000000"/>
              <w:bottom w:val="single" w:sz="6" w:space="0" w:color="000000"/>
            </w:tcBorders>
            <w:shd w:val="clear" w:color="auto" w:fill="FFFFFF"/>
          </w:tcPr>
          <w:p w:rsidR="00884E2D" w:rsidRPr="00884E2D" w:rsidRDefault="00884E2D" w:rsidP="00DF12CB">
            <w:pPr>
              <w:jc w:val="both"/>
              <w:rPr>
                <w:sz w:val="24"/>
                <w:szCs w:val="24"/>
              </w:rPr>
            </w:pPr>
            <w:r w:rsidRPr="00884E2D">
              <w:rPr>
                <w:spacing w:val="2"/>
                <w:sz w:val="24"/>
                <w:szCs w:val="24"/>
              </w:rPr>
              <w:t>Трубопроводный транспорт</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Pr>
          <w:p w:rsidR="00884E2D" w:rsidRPr="00884E2D" w:rsidRDefault="00884E2D" w:rsidP="00DF12CB">
            <w:pPr>
              <w:jc w:val="center"/>
              <w:rPr>
                <w:sz w:val="24"/>
                <w:szCs w:val="24"/>
              </w:rPr>
            </w:pPr>
            <w:r w:rsidRPr="00884E2D">
              <w:rPr>
                <w:spacing w:val="2"/>
                <w:sz w:val="24"/>
                <w:szCs w:val="24"/>
              </w:rPr>
              <w:t>7.5</w:t>
            </w:r>
          </w:p>
        </w:tc>
      </w:tr>
    </w:tbl>
    <w:p w:rsidR="00884E2D" w:rsidRDefault="00860145" w:rsidP="001B0ED0">
      <w:pPr>
        <w:pStyle w:val="a8"/>
        <w:tabs>
          <w:tab w:val="center" w:pos="1985"/>
        </w:tabs>
        <w:ind w:firstLine="709"/>
        <w:jc w:val="right"/>
        <w:rPr>
          <w:rFonts w:ascii="Times New Roman" w:hAnsi="Times New Roman"/>
          <w:sz w:val="28"/>
          <w:szCs w:val="28"/>
        </w:rPr>
      </w:pPr>
      <w:r>
        <w:rPr>
          <w:rFonts w:ascii="Times New Roman" w:hAnsi="Times New Roman"/>
          <w:sz w:val="28"/>
          <w:szCs w:val="28"/>
        </w:rPr>
        <w:t>»</w:t>
      </w:r>
      <w:r w:rsidRPr="00860145">
        <w:rPr>
          <w:rFonts w:ascii="Times New Roman" w:hAnsi="Times New Roman"/>
          <w:color w:val="FF0000"/>
          <w:sz w:val="28"/>
          <w:szCs w:val="28"/>
        </w:rPr>
        <w:t>;</w:t>
      </w:r>
    </w:p>
    <w:p w:rsidR="00884E2D" w:rsidRDefault="00884E2D" w:rsidP="00884E2D">
      <w:pPr>
        <w:pStyle w:val="a4"/>
        <w:spacing w:before="0" w:after="0"/>
        <w:ind w:firstLine="709"/>
        <w:rPr>
          <w:sz w:val="28"/>
          <w:szCs w:val="28"/>
        </w:rPr>
      </w:pPr>
      <w:r>
        <w:rPr>
          <w:sz w:val="28"/>
          <w:szCs w:val="28"/>
        </w:rPr>
        <w:t>2</w:t>
      </w:r>
      <w:r w:rsidR="001B0ED0">
        <w:rPr>
          <w:sz w:val="28"/>
          <w:szCs w:val="28"/>
        </w:rPr>
        <w:t>)</w:t>
      </w:r>
      <w:r>
        <w:rPr>
          <w:sz w:val="28"/>
          <w:szCs w:val="28"/>
        </w:rPr>
        <w:t xml:space="preserve"> В пункте 18.7.4. </w:t>
      </w:r>
      <w:r w:rsidR="001B0ED0">
        <w:rPr>
          <w:sz w:val="28"/>
          <w:szCs w:val="28"/>
        </w:rPr>
        <w:t xml:space="preserve">части 18.7 </w:t>
      </w:r>
      <w:r>
        <w:rPr>
          <w:sz w:val="28"/>
          <w:szCs w:val="28"/>
        </w:rPr>
        <w:t>слова «</w:t>
      </w:r>
      <w:r w:rsidRPr="00BB6D3C">
        <w:rPr>
          <w:sz w:val="28"/>
          <w:szCs w:val="28"/>
        </w:rPr>
        <w:t>1 этаж (2 этажа, включая мансардный при наличии мансарды)</w:t>
      </w:r>
      <w:r w:rsidR="00860145">
        <w:rPr>
          <w:sz w:val="28"/>
          <w:szCs w:val="28"/>
        </w:rPr>
        <w:t>» заменить словами «3 этажа»</w:t>
      </w:r>
      <w:r w:rsidR="00860145" w:rsidRPr="00860145">
        <w:rPr>
          <w:color w:val="FF0000"/>
          <w:sz w:val="28"/>
          <w:szCs w:val="28"/>
        </w:rPr>
        <w:t>;</w:t>
      </w:r>
      <w:r w:rsidRPr="00860145">
        <w:rPr>
          <w:color w:val="FF0000"/>
          <w:sz w:val="28"/>
          <w:szCs w:val="28"/>
        </w:rPr>
        <w:t xml:space="preserve"> </w:t>
      </w:r>
    </w:p>
    <w:p w:rsidR="00884E2D" w:rsidRDefault="00884E2D" w:rsidP="00884E2D">
      <w:pPr>
        <w:pStyle w:val="a4"/>
        <w:spacing w:before="0" w:after="0"/>
        <w:ind w:firstLine="709"/>
        <w:rPr>
          <w:sz w:val="28"/>
          <w:szCs w:val="28"/>
        </w:rPr>
      </w:pPr>
      <w:r>
        <w:rPr>
          <w:sz w:val="28"/>
          <w:szCs w:val="28"/>
        </w:rPr>
        <w:t>3</w:t>
      </w:r>
      <w:r w:rsidR="00A16EA1">
        <w:rPr>
          <w:sz w:val="28"/>
          <w:szCs w:val="28"/>
        </w:rPr>
        <w:t>)</w:t>
      </w:r>
      <w:r>
        <w:rPr>
          <w:sz w:val="28"/>
          <w:szCs w:val="28"/>
        </w:rPr>
        <w:t xml:space="preserve"> В пункте 18.7.5. </w:t>
      </w:r>
      <w:r w:rsidR="00A16EA1">
        <w:rPr>
          <w:sz w:val="28"/>
          <w:szCs w:val="28"/>
        </w:rPr>
        <w:t xml:space="preserve">части 18.7 </w:t>
      </w:r>
      <w:r>
        <w:rPr>
          <w:sz w:val="28"/>
          <w:szCs w:val="28"/>
        </w:rPr>
        <w:t>слова «</w:t>
      </w:r>
      <w:r w:rsidRPr="00BB6D3C">
        <w:rPr>
          <w:sz w:val="28"/>
          <w:szCs w:val="28"/>
        </w:rPr>
        <w:t>до 10 м</w:t>
      </w:r>
      <w:r>
        <w:rPr>
          <w:sz w:val="28"/>
          <w:szCs w:val="28"/>
        </w:rPr>
        <w:t>» заменить словами «1</w:t>
      </w:r>
      <w:r w:rsidR="000B3C7D">
        <w:rPr>
          <w:sz w:val="28"/>
          <w:szCs w:val="28"/>
        </w:rPr>
        <w:t>5</w:t>
      </w:r>
      <w:r>
        <w:rPr>
          <w:sz w:val="28"/>
          <w:szCs w:val="28"/>
        </w:rPr>
        <w:t xml:space="preserve"> м».</w:t>
      </w:r>
    </w:p>
    <w:p w:rsidR="00BB0D3A" w:rsidRPr="000B44FE" w:rsidRDefault="00BB0D3A" w:rsidP="00884E2D">
      <w:pPr>
        <w:pStyle w:val="a4"/>
        <w:spacing w:before="0" w:after="0"/>
        <w:ind w:firstLine="709"/>
        <w:rPr>
          <w:sz w:val="28"/>
          <w:szCs w:val="28"/>
        </w:rPr>
      </w:pPr>
      <w:r>
        <w:rPr>
          <w:sz w:val="28"/>
          <w:szCs w:val="28"/>
        </w:rPr>
        <w:t>1.</w:t>
      </w:r>
      <w:r w:rsidR="00A16EA1">
        <w:rPr>
          <w:sz w:val="28"/>
          <w:szCs w:val="28"/>
        </w:rPr>
        <w:t>4</w:t>
      </w:r>
      <w:r>
        <w:rPr>
          <w:sz w:val="28"/>
          <w:szCs w:val="28"/>
        </w:rPr>
        <w:t>.</w:t>
      </w:r>
      <w:r w:rsidR="00A16EA1">
        <w:rPr>
          <w:sz w:val="28"/>
          <w:szCs w:val="28"/>
        </w:rPr>
        <w:t>7</w:t>
      </w:r>
      <w:r>
        <w:rPr>
          <w:sz w:val="28"/>
          <w:szCs w:val="28"/>
        </w:rPr>
        <w:t xml:space="preserve">. В </w:t>
      </w:r>
      <w:r w:rsidR="00A16EA1">
        <w:rPr>
          <w:sz w:val="28"/>
          <w:szCs w:val="28"/>
        </w:rPr>
        <w:t xml:space="preserve">строке 2 </w:t>
      </w:r>
      <w:r>
        <w:rPr>
          <w:sz w:val="28"/>
          <w:szCs w:val="28"/>
        </w:rPr>
        <w:t>таблиц</w:t>
      </w:r>
      <w:r w:rsidR="00A16EA1">
        <w:rPr>
          <w:sz w:val="28"/>
          <w:szCs w:val="28"/>
        </w:rPr>
        <w:t>ы</w:t>
      </w:r>
      <w:r>
        <w:rPr>
          <w:sz w:val="28"/>
          <w:szCs w:val="28"/>
        </w:rPr>
        <w:t xml:space="preserve"> </w:t>
      </w:r>
      <w:r w:rsidR="00A16EA1">
        <w:rPr>
          <w:sz w:val="28"/>
          <w:szCs w:val="28"/>
        </w:rPr>
        <w:t>части</w:t>
      </w:r>
      <w:r>
        <w:rPr>
          <w:sz w:val="28"/>
          <w:szCs w:val="28"/>
        </w:rPr>
        <w:t xml:space="preserve"> 22.3 статьи 22 слова «Обслуживание автотранспорта» заменить словами </w:t>
      </w:r>
      <w:r w:rsidRPr="00BB0D3A">
        <w:rPr>
          <w:sz w:val="28"/>
          <w:szCs w:val="28"/>
        </w:rPr>
        <w:t>«</w:t>
      </w:r>
      <w:r w:rsidRPr="00BB0D3A">
        <w:rPr>
          <w:spacing w:val="2"/>
          <w:sz w:val="28"/>
          <w:szCs w:val="28"/>
        </w:rPr>
        <w:t>Служебные гаражи»</w:t>
      </w:r>
      <w:r>
        <w:rPr>
          <w:spacing w:val="2"/>
          <w:sz w:val="28"/>
          <w:szCs w:val="28"/>
        </w:rPr>
        <w:t>.</w:t>
      </w:r>
    </w:p>
    <w:p w:rsidR="001918F9" w:rsidRDefault="00524A28" w:rsidP="00711315">
      <w:pPr>
        <w:pStyle w:val="a8"/>
        <w:tabs>
          <w:tab w:val="center" w:pos="1985"/>
        </w:tabs>
        <w:ind w:firstLine="709"/>
        <w:jc w:val="both"/>
        <w:rPr>
          <w:rFonts w:ascii="Times New Roman" w:hAnsi="Times New Roman"/>
          <w:sz w:val="28"/>
          <w:szCs w:val="28"/>
        </w:rPr>
      </w:pPr>
      <w:r>
        <w:rPr>
          <w:rFonts w:ascii="Times New Roman" w:hAnsi="Times New Roman"/>
          <w:sz w:val="28"/>
          <w:szCs w:val="28"/>
        </w:rPr>
        <w:t>1.</w:t>
      </w:r>
      <w:r w:rsidR="00A16EA1">
        <w:rPr>
          <w:rFonts w:ascii="Times New Roman" w:hAnsi="Times New Roman"/>
          <w:sz w:val="28"/>
          <w:szCs w:val="28"/>
        </w:rPr>
        <w:t>4</w:t>
      </w:r>
      <w:r w:rsidR="00453637">
        <w:rPr>
          <w:rFonts w:ascii="Times New Roman" w:hAnsi="Times New Roman"/>
          <w:sz w:val="28"/>
          <w:szCs w:val="28"/>
        </w:rPr>
        <w:t>.</w:t>
      </w:r>
      <w:r w:rsidR="00A16EA1">
        <w:rPr>
          <w:rFonts w:ascii="Times New Roman" w:hAnsi="Times New Roman"/>
          <w:sz w:val="28"/>
          <w:szCs w:val="28"/>
        </w:rPr>
        <w:t>8</w:t>
      </w:r>
      <w:r w:rsidR="00453637">
        <w:rPr>
          <w:rFonts w:ascii="Times New Roman" w:hAnsi="Times New Roman"/>
          <w:sz w:val="28"/>
          <w:szCs w:val="28"/>
        </w:rPr>
        <w:t>.</w:t>
      </w:r>
      <w:r w:rsidR="00A16EA1">
        <w:rPr>
          <w:rFonts w:ascii="Times New Roman" w:hAnsi="Times New Roman"/>
          <w:sz w:val="28"/>
          <w:szCs w:val="28"/>
        </w:rPr>
        <w:t xml:space="preserve"> В</w:t>
      </w:r>
      <w:r w:rsidR="001918F9">
        <w:rPr>
          <w:rFonts w:ascii="Times New Roman" w:hAnsi="Times New Roman"/>
          <w:sz w:val="28"/>
          <w:szCs w:val="28"/>
        </w:rPr>
        <w:t xml:space="preserve"> статье 25:</w:t>
      </w:r>
    </w:p>
    <w:p w:rsidR="00524A28" w:rsidRDefault="001918F9" w:rsidP="00711315">
      <w:pPr>
        <w:pStyle w:val="a8"/>
        <w:tabs>
          <w:tab w:val="center" w:pos="1985"/>
        </w:tabs>
        <w:ind w:firstLine="709"/>
        <w:jc w:val="both"/>
        <w:rPr>
          <w:rFonts w:ascii="Times New Roman" w:hAnsi="Times New Roman"/>
          <w:sz w:val="28"/>
          <w:szCs w:val="28"/>
        </w:rPr>
      </w:pPr>
      <w:r>
        <w:rPr>
          <w:rFonts w:ascii="Times New Roman" w:hAnsi="Times New Roman"/>
          <w:sz w:val="28"/>
          <w:szCs w:val="28"/>
        </w:rPr>
        <w:t>1</w:t>
      </w:r>
      <w:r w:rsidR="00A16EA1">
        <w:rPr>
          <w:rFonts w:ascii="Times New Roman" w:hAnsi="Times New Roman"/>
          <w:sz w:val="28"/>
          <w:szCs w:val="28"/>
        </w:rPr>
        <w:t>)</w:t>
      </w:r>
      <w:r>
        <w:rPr>
          <w:rFonts w:ascii="Times New Roman" w:hAnsi="Times New Roman"/>
          <w:sz w:val="28"/>
          <w:szCs w:val="28"/>
        </w:rPr>
        <w:t xml:space="preserve"> </w:t>
      </w:r>
      <w:r w:rsidR="00A16EA1">
        <w:rPr>
          <w:rFonts w:ascii="Times New Roman" w:hAnsi="Times New Roman"/>
          <w:sz w:val="28"/>
          <w:szCs w:val="28"/>
        </w:rPr>
        <w:t>Часть</w:t>
      </w:r>
      <w:r w:rsidR="00524A28">
        <w:rPr>
          <w:rFonts w:ascii="Times New Roman" w:hAnsi="Times New Roman"/>
          <w:sz w:val="28"/>
          <w:szCs w:val="28"/>
        </w:rPr>
        <w:t xml:space="preserve"> 25.3</w:t>
      </w:r>
      <w:r w:rsidR="00884E2D">
        <w:rPr>
          <w:rFonts w:ascii="Times New Roman" w:hAnsi="Times New Roman"/>
          <w:sz w:val="28"/>
          <w:szCs w:val="28"/>
        </w:rPr>
        <w:t xml:space="preserve"> </w:t>
      </w:r>
      <w:r w:rsidR="00524A28">
        <w:rPr>
          <w:rFonts w:ascii="Times New Roman" w:hAnsi="Times New Roman"/>
          <w:sz w:val="28"/>
          <w:szCs w:val="28"/>
        </w:rPr>
        <w:t xml:space="preserve"> изложить в следующей редакции:</w:t>
      </w:r>
    </w:p>
    <w:p w:rsidR="00524A28" w:rsidRDefault="003D7B98" w:rsidP="00711315">
      <w:pPr>
        <w:pStyle w:val="a8"/>
        <w:tabs>
          <w:tab w:val="center" w:pos="1985"/>
        </w:tabs>
        <w:spacing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«25.3.</w:t>
      </w:r>
      <w:r w:rsidR="00524A28">
        <w:rPr>
          <w:rFonts w:ascii="Times New Roman" w:hAnsi="Times New Roman"/>
          <w:sz w:val="28"/>
          <w:szCs w:val="28"/>
        </w:rPr>
        <w:t>Основные и условно разрешенные виды использования земельных участков и объектов капитального строительства:</w:t>
      </w:r>
    </w:p>
    <w:tbl>
      <w:tblPr>
        <w:tblW w:w="9243" w:type="dxa"/>
        <w:tblInd w:w="105" w:type="dxa"/>
        <w:tblLayout w:type="fixed"/>
        <w:tblCellMar>
          <w:top w:w="105" w:type="dxa"/>
          <w:left w:w="105" w:type="dxa"/>
          <w:bottom w:w="105" w:type="dxa"/>
          <w:right w:w="105" w:type="dxa"/>
        </w:tblCellMar>
        <w:tblLook w:val="04A0" w:firstRow="1" w:lastRow="0" w:firstColumn="1" w:lastColumn="0" w:noHBand="0" w:noVBand="1"/>
      </w:tblPr>
      <w:tblGrid>
        <w:gridCol w:w="555"/>
        <w:gridCol w:w="5569"/>
        <w:gridCol w:w="3119"/>
      </w:tblGrid>
      <w:tr w:rsidR="00884E2D" w:rsidRPr="006A1904" w:rsidTr="00CD2C5A">
        <w:tc>
          <w:tcPr>
            <w:tcW w:w="555" w:type="dxa"/>
            <w:tcBorders>
              <w:top w:val="single" w:sz="6" w:space="0" w:color="000000"/>
              <w:left w:val="single" w:sz="6" w:space="0" w:color="000000"/>
              <w:bottom w:val="single" w:sz="6" w:space="0" w:color="000000"/>
              <w:right w:val="nil"/>
            </w:tcBorders>
            <w:shd w:val="clear" w:color="auto" w:fill="FFFFFF"/>
            <w:vAlign w:val="center"/>
            <w:hideMark/>
          </w:tcPr>
          <w:p w:rsidR="00884E2D" w:rsidRPr="006A1904" w:rsidRDefault="00884E2D" w:rsidP="00711315">
            <w:pPr>
              <w:jc w:val="center"/>
              <w:rPr>
                <w:sz w:val="24"/>
                <w:szCs w:val="24"/>
              </w:rPr>
            </w:pPr>
            <w:r w:rsidRPr="006A1904">
              <w:rPr>
                <w:spacing w:val="2"/>
                <w:sz w:val="24"/>
                <w:szCs w:val="24"/>
              </w:rPr>
              <w:t xml:space="preserve">№ </w:t>
            </w:r>
            <w:proofErr w:type="gramStart"/>
            <w:r w:rsidRPr="006A1904">
              <w:rPr>
                <w:spacing w:val="2"/>
                <w:sz w:val="24"/>
                <w:szCs w:val="24"/>
              </w:rPr>
              <w:t>п</w:t>
            </w:r>
            <w:proofErr w:type="gramEnd"/>
            <w:r w:rsidRPr="006A1904">
              <w:rPr>
                <w:spacing w:val="2"/>
                <w:sz w:val="24"/>
                <w:szCs w:val="24"/>
              </w:rPr>
              <w:t>/п</w:t>
            </w:r>
          </w:p>
        </w:tc>
        <w:tc>
          <w:tcPr>
            <w:tcW w:w="5569" w:type="dxa"/>
            <w:tcBorders>
              <w:top w:val="single" w:sz="6" w:space="0" w:color="000000"/>
              <w:left w:val="single" w:sz="6" w:space="0" w:color="000000"/>
              <w:bottom w:val="single" w:sz="6" w:space="0" w:color="000000"/>
              <w:right w:val="nil"/>
            </w:tcBorders>
            <w:shd w:val="clear" w:color="auto" w:fill="FFFFFF"/>
            <w:vAlign w:val="center"/>
            <w:hideMark/>
          </w:tcPr>
          <w:p w:rsidR="00884E2D" w:rsidRPr="00884E2D" w:rsidRDefault="00884E2D" w:rsidP="00DF12CB">
            <w:pPr>
              <w:jc w:val="center"/>
              <w:rPr>
                <w:sz w:val="24"/>
                <w:szCs w:val="24"/>
              </w:rPr>
            </w:pPr>
            <w:r w:rsidRPr="00884E2D">
              <w:rPr>
                <w:spacing w:val="2"/>
                <w:sz w:val="24"/>
                <w:szCs w:val="24"/>
              </w:rPr>
              <w:t>Наименование вида разрешенного использования земельных участков</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84E2D" w:rsidRPr="00884E2D" w:rsidRDefault="00884E2D" w:rsidP="00DF12CB">
            <w:pPr>
              <w:jc w:val="center"/>
              <w:rPr>
                <w:sz w:val="24"/>
                <w:szCs w:val="24"/>
              </w:rPr>
            </w:pPr>
            <w:r w:rsidRPr="00884E2D">
              <w:rPr>
                <w:spacing w:val="2"/>
                <w:sz w:val="24"/>
                <w:szCs w:val="24"/>
              </w:rPr>
              <w:t>Код</w:t>
            </w:r>
          </w:p>
        </w:tc>
      </w:tr>
      <w:tr w:rsidR="00524A28" w:rsidRPr="006A1904" w:rsidTr="00CD2C5A">
        <w:tc>
          <w:tcPr>
            <w:tcW w:w="555" w:type="dxa"/>
            <w:tcBorders>
              <w:top w:val="single" w:sz="6" w:space="0" w:color="000000"/>
              <w:left w:val="single" w:sz="6" w:space="0" w:color="000000"/>
              <w:bottom w:val="single" w:sz="6" w:space="0" w:color="000000"/>
              <w:right w:val="nil"/>
            </w:tcBorders>
            <w:shd w:val="clear" w:color="auto" w:fill="FFFFFF"/>
          </w:tcPr>
          <w:p w:rsidR="00524A28" w:rsidRPr="006A1904" w:rsidRDefault="00524A28" w:rsidP="00711315">
            <w:pPr>
              <w:snapToGrid w:val="0"/>
              <w:jc w:val="center"/>
              <w:rPr>
                <w:spacing w:val="2"/>
                <w:sz w:val="24"/>
                <w:szCs w:val="24"/>
              </w:rPr>
            </w:pPr>
          </w:p>
        </w:tc>
        <w:tc>
          <w:tcPr>
            <w:tcW w:w="5569" w:type="dxa"/>
            <w:tcBorders>
              <w:top w:val="single" w:sz="6" w:space="0" w:color="000000"/>
              <w:left w:val="single" w:sz="6" w:space="0" w:color="000000"/>
              <w:bottom w:val="single" w:sz="6" w:space="0" w:color="000000"/>
              <w:right w:val="nil"/>
            </w:tcBorders>
            <w:shd w:val="clear" w:color="auto" w:fill="FFFFFF"/>
            <w:hideMark/>
          </w:tcPr>
          <w:p w:rsidR="00524A28" w:rsidRPr="006A1904" w:rsidRDefault="00524A28" w:rsidP="00711315">
            <w:pPr>
              <w:jc w:val="both"/>
              <w:rPr>
                <w:sz w:val="24"/>
                <w:szCs w:val="24"/>
              </w:rPr>
            </w:pPr>
            <w:r w:rsidRPr="006A1904">
              <w:rPr>
                <w:spacing w:val="2"/>
                <w:sz w:val="24"/>
                <w:szCs w:val="24"/>
              </w:rPr>
              <w:t>Основные виды разрешенного использования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524A28" w:rsidRPr="006A1904" w:rsidRDefault="00524A28" w:rsidP="00711315">
            <w:pPr>
              <w:snapToGrid w:val="0"/>
              <w:jc w:val="center"/>
              <w:rPr>
                <w:spacing w:val="2"/>
                <w:sz w:val="24"/>
                <w:szCs w:val="24"/>
              </w:rPr>
            </w:pPr>
          </w:p>
        </w:tc>
      </w:tr>
      <w:tr w:rsidR="00524A28" w:rsidRPr="006A1904" w:rsidTr="00CD2C5A">
        <w:tc>
          <w:tcPr>
            <w:tcW w:w="555" w:type="dxa"/>
            <w:tcBorders>
              <w:top w:val="single" w:sz="6" w:space="0" w:color="000000"/>
              <w:left w:val="single" w:sz="6" w:space="0" w:color="000000"/>
              <w:bottom w:val="single" w:sz="6" w:space="0" w:color="000000"/>
              <w:right w:val="nil"/>
            </w:tcBorders>
            <w:shd w:val="clear" w:color="auto" w:fill="FFFFFF"/>
            <w:hideMark/>
          </w:tcPr>
          <w:p w:rsidR="00524A28" w:rsidRPr="006A1904" w:rsidRDefault="00524A28" w:rsidP="00711315">
            <w:pPr>
              <w:jc w:val="center"/>
              <w:rPr>
                <w:sz w:val="24"/>
                <w:szCs w:val="24"/>
              </w:rPr>
            </w:pPr>
            <w:r w:rsidRPr="006A1904">
              <w:rPr>
                <w:spacing w:val="2"/>
                <w:sz w:val="24"/>
                <w:szCs w:val="24"/>
              </w:rPr>
              <w:t>1</w:t>
            </w:r>
          </w:p>
        </w:tc>
        <w:tc>
          <w:tcPr>
            <w:tcW w:w="5569" w:type="dxa"/>
            <w:tcBorders>
              <w:top w:val="single" w:sz="6" w:space="0" w:color="000000"/>
              <w:left w:val="single" w:sz="6" w:space="0" w:color="000000"/>
              <w:bottom w:val="single" w:sz="6" w:space="0" w:color="000000"/>
              <w:right w:val="nil"/>
            </w:tcBorders>
            <w:shd w:val="clear" w:color="auto" w:fill="FFFFFF"/>
            <w:hideMark/>
          </w:tcPr>
          <w:p w:rsidR="00524A28" w:rsidRPr="006A1904" w:rsidRDefault="00524A28" w:rsidP="00711315">
            <w:pPr>
              <w:jc w:val="both"/>
              <w:rPr>
                <w:sz w:val="24"/>
                <w:szCs w:val="24"/>
              </w:rPr>
            </w:pPr>
            <w:r w:rsidRPr="006A1904">
              <w:rPr>
                <w:spacing w:val="2"/>
                <w:sz w:val="24"/>
                <w:szCs w:val="24"/>
              </w:rPr>
              <w:t>Растениеводство</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524A28" w:rsidRPr="006A1904" w:rsidRDefault="00524A28" w:rsidP="00711315">
            <w:pPr>
              <w:jc w:val="center"/>
              <w:rPr>
                <w:sz w:val="24"/>
                <w:szCs w:val="24"/>
              </w:rPr>
            </w:pPr>
            <w:r w:rsidRPr="006A1904">
              <w:rPr>
                <w:spacing w:val="2"/>
                <w:sz w:val="24"/>
                <w:szCs w:val="24"/>
              </w:rPr>
              <w:t>1.1</w:t>
            </w:r>
          </w:p>
        </w:tc>
      </w:tr>
      <w:tr w:rsidR="00524A28" w:rsidRPr="006A1904" w:rsidTr="00CD2C5A">
        <w:tc>
          <w:tcPr>
            <w:tcW w:w="555" w:type="dxa"/>
            <w:tcBorders>
              <w:top w:val="single" w:sz="6" w:space="0" w:color="000000"/>
              <w:left w:val="single" w:sz="6" w:space="0" w:color="000000"/>
              <w:bottom w:val="single" w:sz="6" w:space="0" w:color="000000"/>
              <w:right w:val="nil"/>
            </w:tcBorders>
            <w:shd w:val="clear" w:color="auto" w:fill="FFFFFF"/>
            <w:hideMark/>
          </w:tcPr>
          <w:p w:rsidR="00524A28" w:rsidRPr="006A1904" w:rsidRDefault="00524A28" w:rsidP="00711315">
            <w:pPr>
              <w:jc w:val="center"/>
              <w:rPr>
                <w:sz w:val="24"/>
                <w:szCs w:val="24"/>
              </w:rPr>
            </w:pPr>
            <w:r w:rsidRPr="006A1904">
              <w:rPr>
                <w:spacing w:val="2"/>
                <w:sz w:val="24"/>
                <w:szCs w:val="24"/>
              </w:rPr>
              <w:lastRenderedPageBreak/>
              <w:t>2</w:t>
            </w:r>
          </w:p>
        </w:tc>
        <w:tc>
          <w:tcPr>
            <w:tcW w:w="5569" w:type="dxa"/>
            <w:tcBorders>
              <w:top w:val="single" w:sz="6" w:space="0" w:color="000000"/>
              <w:left w:val="single" w:sz="6" w:space="0" w:color="000000"/>
              <w:bottom w:val="single" w:sz="6" w:space="0" w:color="000000"/>
              <w:right w:val="nil"/>
            </w:tcBorders>
            <w:shd w:val="clear" w:color="auto" w:fill="FFFFFF"/>
            <w:hideMark/>
          </w:tcPr>
          <w:p w:rsidR="00524A28" w:rsidRPr="006A1904" w:rsidRDefault="00524A28" w:rsidP="00711315">
            <w:pPr>
              <w:jc w:val="both"/>
              <w:rPr>
                <w:sz w:val="24"/>
                <w:szCs w:val="24"/>
              </w:rPr>
            </w:pPr>
            <w:r w:rsidRPr="006A1904">
              <w:rPr>
                <w:spacing w:val="2"/>
                <w:sz w:val="24"/>
                <w:szCs w:val="24"/>
              </w:rPr>
              <w:t>Выращивание зерновых и иных сельскохозяйственных культур</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524A28" w:rsidRPr="006A1904" w:rsidRDefault="00524A28" w:rsidP="00711315">
            <w:pPr>
              <w:jc w:val="center"/>
              <w:rPr>
                <w:sz w:val="24"/>
                <w:szCs w:val="24"/>
              </w:rPr>
            </w:pPr>
            <w:r w:rsidRPr="006A1904">
              <w:rPr>
                <w:spacing w:val="2"/>
                <w:sz w:val="24"/>
                <w:szCs w:val="24"/>
              </w:rPr>
              <w:t>1.2</w:t>
            </w:r>
          </w:p>
        </w:tc>
      </w:tr>
      <w:tr w:rsidR="00524A28" w:rsidRPr="006A1904" w:rsidTr="00CD2C5A">
        <w:tc>
          <w:tcPr>
            <w:tcW w:w="555" w:type="dxa"/>
            <w:tcBorders>
              <w:top w:val="single" w:sz="6" w:space="0" w:color="000000"/>
              <w:left w:val="single" w:sz="6" w:space="0" w:color="000000"/>
              <w:bottom w:val="single" w:sz="6" w:space="0" w:color="000000"/>
              <w:right w:val="nil"/>
            </w:tcBorders>
            <w:shd w:val="clear" w:color="auto" w:fill="FFFFFF"/>
            <w:hideMark/>
          </w:tcPr>
          <w:p w:rsidR="00524A28" w:rsidRPr="006A1904" w:rsidRDefault="00524A28" w:rsidP="00711315">
            <w:pPr>
              <w:jc w:val="center"/>
              <w:rPr>
                <w:sz w:val="24"/>
                <w:szCs w:val="24"/>
              </w:rPr>
            </w:pPr>
            <w:r w:rsidRPr="006A1904">
              <w:rPr>
                <w:spacing w:val="2"/>
                <w:sz w:val="24"/>
                <w:szCs w:val="24"/>
              </w:rPr>
              <w:t>3</w:t>
            </w:r>
          </w:p>
        </w:tc>
        <w:tc>
          <w:tcPr>
            <w:tcW w:w="5569" w:type="dxa"/>
            <w:tcBorders>
              <w:top w:val="single" w:sz="6" w:space="0" w:color="000000"/>
              <w:left w:val="single" w:sz="6" w:space="0" w:color="000000"/>
              <w:bottom w:val="single" w:sz="6" w:space="0" w:color="000000"/>
              <w:right w:val="nil"/>
            </w:tcBorders>
            <w:shd w:val="clear" w:color="auto" w:fill="FFFFFF"/>
            <w:hideMark/>
          </w:tcPr>
          <w:p w:rsidR="00524A28" w:rsidRPr="006A1904" w:rsidRDefault="00524A28" w:rsidP="00711315">
            <w:pPr>
              <w:jc w:val="both"/>
              <w:rPr>
                <w:sz w:val="24"/>
                <w:szCs w:val="24"/>
              </w:rPr>
            </w:pPr>
            <w:r w:rsidRPr="006A1904">
              <w:rPr>
                <w:spacing w:val="2"/>
                <w:sz w:val="24"/>
                <w:szCs w:val="24"/>
              </w:rPr>
              <w:t>Овощеводство</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524A28" w:rsidRPr="006A1904" w:rsidRDefault="00524A28" w:rsidP="00711315">
            <w:pPr>
              <w:jc w:val="center"/>
              <w:rPr>
                <w:sz w:val="24"/>
                <w:szCs w:val="24"/>
              </w:rPr>
            </w:pPr>
            <w:r w:rsidRPr="006A1904">
              <w:rPr>
                <w:spacing w:val="2"/>
                <w:sz w:val="24"/>
                <w:szCs w:val="24"/>
              </w:rPr>
              <w:t>1.3</w:t>
            </w:r>
          </w:p>
        </w:tc>
      </w:tr>
      <w:tr w:rsidR="00524A28" w:rsidRPr="006A1904" w:rsidTr="00CD2C5A">
        <w:tc>
          <w:tcPr>
            <w:tcW w:w="555" w:type="dxa"/>
            <w:tcBorders>
              <w:top w:val="single" w:sz="6" w:space="0" w:color="000000"/>
              <w:left w:val="single" w:sz="6" w:space="0" w:color="000000"/>
              <w:bottom w:val="single" w:sz="6" w:space="0" w:color="000000"/>
              <w:right w:val="nil"/>
            </w:tcBorders>
            <w:shd w:val="clear" w:color="auto" w:fill="FFFFFF"/>
            <w:hideMark/>
          </w:tcPr>
          <w:p w:rsidR="00524A28" w:rsidRPr="006A1904" w:rsidRDefault="00524A28" w:rsidP="00711315">
            <w:pPr>
              <w:jc w:val="center"/>
              <w:rPr>
                <w:sz w:val="24"/>
                <w:szCs w:val="24"/>
              </w:rPr>
            </w:pPr>
            <w:r w:rsidRPr="006A1904">
              <w:rPr>
                <w:spacing w:val="2"/>
                <w:sz w:val="24"/>
                <w:szCs w:val="24"/>
              </w:rPr>
              <w:t>4</w:t>
            </w:r>
          </w:p>
        </w:tc>
        <w:tc>
          <w:tcPr>
            <w:tcW w:w="5569" w:type="dxa"/>
            <w:tcBorders>
              <w:top w:val="single" w:sz="6" w:space="0" w:color="000000"/>
              <w:left w:val="single" w:sz="6" w:space="0" w:color="000000"/>
              <w:bottom w:val="single" w:sz="6" w:space="0" w:color="000000"/>
              <w:right w:val="nil"/>
            </w:tcBorders>
            <w:shd w:val="clear" w:color="auto" w:fill="FFFFFF"/>
            <w:hideMark/>
          </w:tcPr>
          <w:p w:rsidR="00524A28" w:rsidRPr="006A1904" w:rsidRDefault="00524A28" w:rsidP="00711315">
            <w:pPr>
              <w:jc w:val="both"/>
              <w:rPr>
                <w:sz w:val="24"/>
                <w:szCs w:val="24"/>
              </w:rPr>
            </w:pPr>
            <w:r w:rsidRPr="006A1904">
              <w:rPr>
                <w:spacing w:val="2"/>
                <w:sz w:val="24"/>
                <w:szCs w:val="24"/>
              </w:rPr>
              <w:t>Выращивание тонизирующих, лекарственных, цветочных культур</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524A28" w:rsidRPr="006A1904" w:rsidRDefault="00524A28" w:rsidP="00711315">
            <w:pPr>
              <w:jc w:val="center"/>
              <w:rPr>
                <w:sz w:val="24"/>
                <w:szCs w:val="24"/>
              </w:rPr>
            </w:pPr>
            <w:r w:rsidRPr="006A1904">
              <w:rPr>
                <w:spacing w:val="2"/>
                <w:sz w:val="24"/>
                <w:szCs w:val="24"/>
              </w:rPr>
              <w:t>1.4</w:t>
            </w:r>
          </w:p>
        </w:tc>
      </w:tr>
      <w:tr w:rsidR="00524A28" w:rsidRPr="006A1904" w:rsidTr="00CD2C5A">
        <w:tc>
          <w:tcPr>
            <w:tcW w:w="555" w:type="dxa"/>
            <w:tcBorders>
              <w:top w:val="single" w:sz="6" w:space="0" w:color="000000"/>
              <w:left w:val="single" w:sz="6" w:space="0" w:color="000000"/>
              <w:bottom w:val="single" w:sz="6" w:space="0" w:color="000000"/>
              <w:right w:val="nil"/>
            </w:tcBorders>
            <w:shd w:val="clear" w:color="auto" w:fill="FFFFFF"/>
            <w:hideMark/>
          </w:tcPr>
          <w:p w:rsidR="00524A28" w:rsidRPr="006A1904" w:rsidRDefault="00524A28" w:rsidP="00711315">
            <w:pPr>
              <w:jc w:val="center"/>
              <w:rPr>
                <w:sz w:val="24"/>
                <w:szCs w:val="24"/>
              </w:rPr>
            </w:pPr>
            <w:r w:rsidRPr="006A1904">
              <w:rPr>
                <w:spacing w:val="2"/>
                <w:sz w:val="24"/>
                <w:szCs w:val="24"/>
              </w:rPr>
              <w:t>5</w:t>
            </w:r>
          </w:p>
        </w:tc>
        <w:tc>
          <w:tcPr>
            <w:tcW w:w="5569" w:type="dxa"/>
            <w:tcBorders>
              <w:top w:val="single" w:sz="6" w:space="0" w:color="000000"/>
              <w:left w:val="single" w:sz="6" w:space="0" w:color="000000"/>
              <w:bottom w:val="single" w:sz="6" w:space="0" w:color="000000"/>
              <w:right w:val="nil"/>
            </w:tcBorders>
            <w:shd w:val="clear" w:color="auto" w:fill="FFFFFF"/>
            <w:hideMark/>
          </w:tcPr>
          <w:p w:rsidR="00524A28" w:rsidRPr="006A1904" w:rsidRDefault="00524A28" w:rsidP="00711315">
            <w:pPr>
              <w:jc w:val="both"/>
              <w:rPr>
                <w:sz w:val="24"/>
                <w:szCs w:val="24"/>
              </w:rPr>
            </w:pPr>
            <w:r w:rsidRPr="006A1904">
              <w:rPr>
                <w:spacing w:val="2"/>
                <w:sz w:val="24"/>
                <w:szCs w:val="24"/>
              </w:rPr>
              <w:t>Садоводство</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524A28" w:rsidRPr="006A1904" w:rsidRDefault="00524A28" w:rsidP="00711315">
            <w:pPr>
              <w:jc w:val="center"/>
              <w:rPr>
                <w:sz w:val="24"/>
                <w:szCs w:val="24"/>
              </w:rPr>
            </w:pPr>
            <w:r w:rsidRPr="006A1904">
              <w:rPr>
                <w:spacing w:val="2"/>
                <w:sz w:val="24"/>
                <w:szCs w:val="24"/>
              </w:rPr>
              <w:t>1.5</w:t>
            </w:r>
          </w:p>
        </w:tc>
      </w:tr>
      <w:tr w:rsidR="00524A28" w:rsidRPr="006A1904" w:rsidTr="00CD2C5A">
        <w:tc>
          <w:tcPr>
            <w:tcW w:w="555" w:type="dxa"/>
            <w:tcBorders>
              <w:top w:val="single" w:sz="6" w:space="0" w:color="000000"/>
              <w:left w:val="single" w:sz="6" w:space="0" w:color="000000"/>
              <w:bottom w:val="single" w:sz="6" w:space="0" w:color="000000"/>
              <w:right w:val="nil"/>
            </w:tcBorders>
            <w:shd w:val="clear" w:color="auto" w:fill="FFFFFF"/>
            <w:hideMark/>
          </w:tcPr>
          <w:p w:rsidR="00524A28" w:rsidRPr="006A1904" w:rsidRDefault="00524A28" w:rsidP="00711315">
            <w:pPr>
              <w:jc w:val="center"/>
              <w:rPr>
                <w:sz w:val="24"/>
                <w:szCs w:val="24"/>
              </w:rPr>
            </w:pPr>
            <w:r w:rsidRPr="006A1904">
              <w:rPr>
                <w:spacing w:val="2"/>
                <w:sz w:val="24"/>
                <w:szCs w:val="24"/>
              </w:rPr>
              <w:t>6</w:t>
            </w:r>
          </w:p>
        </w:tc>
        <w:tc>
          <w:tcPr>
            <w:tcW w:w="5569" w:type="dxa"/>
            <w:tcBorders>
              <w:top w:val="single" w:sz="6" w:space="0" w:color="000000"/>
              <w:left w:val="single" w:sz="6" w:space="0" w:color="000000"/>
              <w:bottom w:val="single" w:sz="6" w:space="0" w:color="000000"/>
              <w:right w:val="nil"/>
            </w:tcBorders>
            <w:shd w:val="clear" w:color="auto" w:fill="FFFFFF"/>
            <w:hideMark/>
          </w:tcPr>
          <w:p w:rsidR="00524A28" w:rsidRPr="006A1904" w:rsidRDefault="00524A28" w:rsidP="00711315">
            <w:pPr>
              <w:jc w:val="both"/>
              <w:rPr>
                <w:sz w:val="24"/>
                <w:szCs w:val="24"/>
              </w:rPr>
            </w:pPr>
            <w:r w:rsidRPr="006A1904">
              <w:rPr>
                <w:spacing w:val="2"/>
                <w:sz w:val="24"/>
                <w:szCs w:val="24"/>
              </w:rPr>
              <w:t>Научное обеспечение сельского хозяйства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524A28" w:rsidRPr="006A1904" w:rsidRDefault="00524A28" w:rsidP="00711315">
            <w:pPr>
              <w:jc w:val="center"/>
              <w:rPr>
                <w:sz w:val="24"/>
                <w:szCs w:val="24"/>
              </w:rPr>
            </w:pPr>
            <w:r w:rsidRPr="006A1904">
              <w:rPr>
                <w:spacing w:val="2"/>
                <w:sz w:val="24"/>
                <w:szCs w:val="24"/>
              </w:rPr>
              <w:t>1.14</w:t>
            </w:r>
          </w:p>
        </w:tc>
      </w:tr>
      <w:tr w:rsidR="00524A28" w:rsidRPr="006A1904" w:rsidTr="00CD2C5A">
        <w:tc>
          <w:tcPr>
            <w:tcW w:w="555" w:type="dxa"/>
            <w:tcBorders>
              <w:top w:val="single" w:sz="6" w:space="0" w:color="000000"/>
              <w:left w:val="single" w:sz="6" w:space="0" w:color="000000"/>
              <w:bottom w:val="single" w:sz="6" w:space="0" w:color="000000"/>
              <w:right w:val="nil"/>
            </w:tcBorders>
            <w:shd w:val="clear" w:color="auto" w:fill="FFFFFF"/>
            <w:hideMark/>
          </w:tcPr>
          <w:p w:rsidR="00524A28" w:rsidRPr="006A1904" w:rsidRDefault="00524A28" w:rsidP="00711315">
            <w:pPr>
              <w:jc w:val="center"/>
              <w:rPr>
                <w:sz w:val="24"/>
                <w:szCs w:val="24"/>
              </w:rPr>
            </w:pPr>
            <w:r w:rsidRPr="006A1904">
              <w:rPr>
                <w:spacing w:val="2"/>
                <w:sz w:val="24"/>
                <w:szCs w:val="24"/>
              </w:rPr>
              <w:t>7</w:t>
            </w:r>
          </w:p>
        </w:tc>
        <w:tc>
          <w:tcPr>
            <w:tcW w:w="5569" w:type="dxa"/>
            <w:tcBorders>
              <w:top w:val="single" w:sz="6" w:space="0" w:color="000000"/>
              <w:left w:val="single" w:sz="6" w:space="0" w:color="000000"/>
              <w:bottom w:val="single" w:sz="6" w:space="0" w:color="000000"/>
              <w:right w:val="nil"/>
            </w:tcBorders>
            <w:shd w:val="clear" w:color="auto" w:fill="FFFFFF"/>
            <w:hideMark/>
          </w:tcPr>
          <w:p w:rsidR="00524A28" w:rsidRPr="006A1904" w:rsidRDefault="00524A28" w:rsidP="00711315">
            <w:pPr>
              <w:jc w:val="both"/>
              <w:rPr>
                <w:sz w:val="24"/>
                <w:szCs w:val="24"/>
              </w:rPr>
            </w:pPr>
            <w:r w:rsidRPr="006A1904">
              <w:rPr>
                <w:spacing w:val="2"/>
                <w:sz w:val="24"/>
                <w:szCs w:val="24"/>
              </w:rPr>
              <w:t>Хранение и переработка сельскохозяйственной продукции</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524A28" w:rsidRPr="006A1904" w:rsidRDefault="00524A28" w:rsidP="00711315">
            <w:pPr>
              <w:jc w:val="center"/>
              <w:rPr>
                <w:sz w:val="24"/>
                <w:szCs w:val="24"/>
              </w:rPr>
            </w:pPr>
            <w:r w:rsidRPr="006A1904">
              <w:rPr>
                <w:spacing w:val="2"/>
                <w:sz w:val="24"/>
                <w:szCs w:val="24"/>
              </w:rPr>
              <w:t>1.15</w:t>
            </w:r>
          </w:p>
        </w:tc>
      </w:tr>
      <w:tr w:rsidR="00524A28" w:rsidRPr="006A1904" w:rsidTr="00CD2C5A">
        <w:tc>
          <w:tcPr>
            <w:tcW w:w="555" w:type="dxa"/>
            <w:tcBorders>
              <w:top w:val="single" w:sz="6" w:space="0" w:color="000000"/>
              <w:left w:val="single" w:sz="6" w:space="0" w:color="000000"/>
              <w:bottom w:val="single" w:sz="6" w:space="0" w:color="000000"/>
              <w:right w:val="nil"/>
            </w:tcBorders>
            <w:shd w:val="clear" w:color="auto" w:fill="FFFFFF"/>
            <w:hideMark/>
          </w:tcPr>
          <w:p w:rsidR="00524A28" w:rsidRPr="006A1904" w:rsidRDefault="00524A28" w:rsidP="00711315">
            <w:pPr>
              <w:jc w:val="center"/>
              <w:rPr>
                <w:sz w:val="24"/>
                <w:szCs w:val="24"/>
              </w:rPr>
            </w:pPr>
            <w:r w:rsidRPr="006A1904">
              <w:rPr>
                <w:spacing w:val="2"/>
                <w:sz w:val="24"/>
                <w:szCs w:val="24"/>
              </w:rPr>
              <w:t>8</w:t>
            </w:r>
          </w:p>
        </w:tc>
        <w:tc>
          <w:tcPr>
            <w:tcW w:w="5569" w:type="dxa"/>
            <w:tcBorders>
              <w:top w:val="single" w:sz="6" w:space="0" w:color="000000"/>
              <w:left w:val="single" w:sz="6" w:space="0" w:color="000000"/>
              <w:bottom w:val="single" w:sz="6" w:space="0" w:color="000000"/>
              <w:right w:val="nil"/>
            </w:tcBorders>
            <w:shd w:val="clear" w:color="auto" w:fill="FFFFFF"/>
            <w:hideMark/>
          </w:tcPr>
          <w:p w:rsidR="00524A28" w:rsidRPr="006A1904" w:rsidRDefault="00524A28" w:rsidP="00711315">
            <w:pPr>
              <w:jc w:val="both"/>
              <w:rPr>
                <w:sz w:val="24"/>
                <w:szCs w:val="24"/>
              </w:rPr>
            </w:pPr>
            <w:r w:rsidRPr="006A1904">
              <w:rPr>
                <w:spacing w:val="2"/>
                <w:sz w:val="24"/>
                <w:szCs w:val="24"/>
              </w:rPr>
              <w:t>Ведение личного подсобного хозяйства на полевых участках</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524A28" w:rsidRPr="006A1904" w:rsidRDefault="00524A28" w:rsidP="00711315">
            <w:pPr>
              <w:jc w:val="center"/>
              <w:rPr>
                <w:sz w:val="24"/>
                <w:szCs w:val="24"/>
              </w:rPr>
            </w:pPr>
            <w:r w:rsidRPr="006A1904">
              <w:rPr>
                <w:spacing w:val="2"/>
                <w:sz w:val="24"/>
                <w:szCs w:val="24"/>
              </w:rPr>
              <w:t>1.16</w:t>
            </w:r>
          </w:p>
        </w:tc>
      </w:tr>
      <w:tr w:rsidR="00524A28" w:rsidRPr="006A1904" w:rsidTr="00CD2C5A">
        <w:tc>
          <w:tcPr>
            <w:tcW w:w="555" w:type="dxa"/>
            <w:tcBorders>
              <w:top w:val="single" w:sz="6" w:space="0" w:color="000000"/>
              <w:left w:val="single" w:sz="6" w:space="0" w:color="000000"/>
              <w:bottom w:val="single" w:sz="6" w:space="0" w:color="000000"/>
              <w:right w:val="nil"/>
            </w:tcBorders>
            <w:shd w:val="clear" w:color="auto" w:fill="FFFFFF"/>
            <w:hideMark/>
          </w:tcPr>
          <w:p w:rsidR="00524A28" w:rsidRPr="006A1904" w:rsidRDefault="00524A28" w:rsidP="00711315">
            <w:pPr>
              <w:jc w:val="center"/>
              <w:rPr>
                <w:sz w:val="24"/>
                <w:szCs w:val="24"/>
              </w:rPr>
            </w:pPr>
            <w:r w:rsidRPr="006A1904">
              <w:rPr>
                <w:spacing w:val="2"/>
                <w:sz w:val="24"/>
                <w:szCs w:val="24"/>
              </w:rPr>
              <w:t>9</w:t>
            </w:r>
          </w:p>
        </w:tc>
        <w:tc>
          <w:tcPr>
            <w:tcW w:w="5569" w:type="dxa"/>
            <w:tcBorders>
              <w:top w:val="single" w:sz="6" w:space="0" w:color="000000"/>
              <w:left w:val="single" w:sz="6" w:space="0" w:color="000000"/>
              <w:bottom w:val="single" w:sz="6" w:space="0" w:color="000000"/>
              <w:right w:val="nil"/>
            </w:tcBorders>
            <w:shd w:val="clear" w:color="auto" w:fill="FFFFFF"/>
            <w:hideMark/>
          </w:tcPr>
          <w:p w:rsidR="00524A28" w:rsidRPr="006A1904" w:rsidRDefault="00524A28" w:rsidP="00711315">
            <w:pPr>
              <w:jc w:val="both"/>
              <w:rPr>
                <w:sz w:val="24"/>
                <w:szCs w:val="24"/>
              </w:rPr>
            </w:pPr>
            <w:r w:rsidRPr="006A1904">
              <w:rPr>
                <w:spacing w:val="2"/>
                <w:sz w:val="24"/>
                <w:szCs w:val="24"/>
              </w:rPr>
              <w:t>Обеспечение сельскохозяйственного производства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524A28" w:rsidRPr="006A1904" w:rsidRDefault="00524A28" w:rsidP="00711315">
            <w:pPr>
              <w:jc w:val="center"/>
              <w:rPr>
                <w:sz w:val="24"/>
                <w:szCs w:val="24"/>
              </w:rPr>
            </w:pPr>
            <w:r w:rsidRPr="006A1904">
              <w:rPr>
                <w:spacing w:val="2"/>
                <w:sz w:val="24"/>
                <w:szCs w:val="24"/>
              </w:rPr>
              <w:t>1.18</w:t>
            </w:r>
          </w:p>
        </w:tc>
      </w:tr>
      <w:tr w:rsidR="00524A28" w:rsidRPr="006A1904" w:rsidTr="00CD2C5A">
        <w:tc>
          <w:tcPr>
            <w:tcW w:w="555" w:type="dxa"/>
            <w:tcBorders>
              <w:top w:val="single" w:sz="6" w:space="0" w:color="000000"/>
              <w:left w:val="single" w:sz="6" w:space="0" w:color="000000"/>
              <w:bottom w:val="single" w:sz="6" w:space="0" w:color="000000"/>
              <w:right w:val="nil"/>
            </w:tcBorders>
            <w:shd w:val="clear" w:color="auto" w:fill="FFFFFF"/>
            <w:hideMark/>
          </w:tcPr>
          <w:p w:rsidR="00524A28" w:rsidRPr="006A1904" w:rsidRDefault="00524A28" w:rsidP="00711315">
            <w:pPr>
              <w:jc w:val="center"/>
              <w:rPr>
                <w:sz w:val="24"/>
                <w:szCs w:val="24"/>
              </w:rPr>
            </w:pPr>
            <w:r w:rsidRPr="006A1904">
              <w:rPr>
                <w:spacing w:val="2"/>
                <w:sz w:val="24"/>
                <w:szCs w:val="24"/>
              </w:rPr>
              <w:t>10</w:t>
            </w:r>
          </w:p>
        </w:tc>
        <w:tc>
          <w:tcPr>
            <w:tcW w:w="5569" w:type="dxa"/>
            <w:tcBorders>
              <w:top w:val="single" w:sz="6" w:space="0" w:color="000000"/>
              <w:left w:val="single" w:sz="6" w:space="0" w:color="000000"/>
              <w:bottom w:val="single" w:sz="6" w:space="0" w:color="000000"/>
              <w:right w:val="nil"/>
            </w:tcBorders>
            <w:shd w:val="clear" w:color="auto" w:fill="FFFFFF"/>
            <w:hideMark/>
          </w:tcPr>
          <w:p w:rsidR="00524A28" w:rsidRPr="006A1904" w:rsidRDefault="00524A28" w:rsidP="00711315">
            <w:pPr>
              <w:jc w:val="both"/>
              <w:rPr>
                <w:sz w:val="24"/>
                <w:szCs w:val="24"/>
              </w:rPr>
            </w:pPr>
            <w:r w:rsidRPr="006A1904">
              <w:rPr>
                <w:spacing w:val="2"/>
                <w:sz w:val="24"/>
                <w:szCs w:val="24"/>
              </w:rPr>
              <w:t>Коммунальное обслуживание</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524A28" w:rsidRPr="006A1904" w:rsidRDefault="00524A28" w:rsidP="00711315">
            <w:pPr>
              <w:jc w:val="center"/>
              <w:rPr>
                <w:sz w:val="24"/>
                <w:szCs w:val="24"/>
              </w:rPr>
            </w:pPr>
            <w:r w:rsidRPr="006A1904">
              <w:rPr>
                <w:spacing w:val="2"/>
                <w:sz w:val="24"/>
                <w:szCs w:val="24"/>
              </w:rPr>
              <w:t>3.1</w:t>
            </w:r>
          </w:p>
        </w:tc>
      </w:tr>
      <w:tr w:rsidR="001A7B59" w:rsidRPr="006A1904" w:rsidTr="00CD2C5A">
        <w:tc>
          <w:tcPr>
            <w:tcW w:w="555" w:type="dxa"/>
            <w:tcBorders>
              <w:top w:val="single" w:sz="6" w:space="0" w:color="000000"/>
              <w:left w:val="single" w:sz="6" w:space="0" w:color="000000"/>
              <w:bottom w:val="single" w:sz="6" w:space="0" w:color="000000"/>
              <w:right w:val="nil"/>
            </w:tcBorders>
            <w:shd w:val="clear" w:color="auto" w:fill="FFFFFF"/>
          </w:tcPr>
          <w:p w:rsidR="001A7B59" w:rsidRPr="000B44FE" w:rsidRDefault="001A7B59" w:rsidP="001A7B59">
            <w:pPr>
              <w:jc w:val="center"/>
              <w:rPr>
                <w:spacing w:val="2"/>
                <w:sz w:val="24"/>
                <w:szCs w:val="24"/>
              </w:rPr>
            </w:pPr>
            <w:r w:rsidRPr="000B44FE">
              <w:rPr>
                <w:spacing w:val="2"/>
                <w:sz w:val="24"/>
                <w:szCs w:val="24"/>
              </w:rPr>
              <w:t>11</w:t>
            </w:r>
          </w:p>
        </w:tc>
        <w:tc>
          <w:tcPr>
            <w:tcW w:w="5569" w:type="dxa"/>
            <w:tcBorders>
              <w:top w:val="single" w:sz="6" w:space="0" w:color="000000"/>
              <w:left w:val="single" w:sz="6" w:space="0" w:color="000000"/>
              <w:bottom w:val="single" w:sz="6" w:space="0" w:color="000000"/>
              <w:right w:val="nil"/>
            </w:tcBorders>
            <w:shd w:val="clear" w:color="auto" w:fill="FFFFFF"/>
          </w:tcPr>
          <w:p w:rsidR="001A7B59" w:rsidRPr="000B44FE" w:rsidRDefault="001A7B59" w:rsidP="001A7B59">
            <w:pPr>
              <w:autoSpaceDE w:val="0"/>
              <w:autoSpaceDN w:val="0"/>
              <w:adjustRightInd w:val="0"/>
              <w:jc w:val="both"/>
              <w:rPr>
                <w:rFonts w:eastAsia="Calibri"/>
                <w:sz w:val="24"/>
                <w:szCs w:val="24"/>
              </w:rPr>
            </w:pPr>
            <w:r w:rsidRPr="000B44FE">
              <w:rPr>
                <w:rFonts w:eastAsia="Calibri"/>
                <w:sz w:val="24"/>
                <w:szCs w:val="24"/>
              </w:rPr>
              <w:t>Земельные участки общего назначения</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1A7B59" w:rsidRPr="000B44FE" w:rsidRDefault="001A7B59" w:rsidP="00711315">
            <w:pPr>
              <w:jc w:val="center"/>
              <w:rPr>
                <w:spacing w:val="2"/>
                <w:sz w:val="24"/>
                <w:szCs w:val="24"/>
              </w:rPr>
            </w:pPr>
            <w:r w:rsidRPr="000B44FE">
              <w:rPr>
                <w:spacing w:val="2"/>
                <w:sz w:val="24"/>
                <w:szCs w:val="24"/>
              </w:rPr>
              <w:t>13.0</w:t>
            </w:r>
          </w:p>
        </w:tc>
      </w:tr>
      <w:tr w:rsidR="00524A28" w:rsidRPr="006A1904" w:rsidTr="00CD2C5A">
        <w:tc>
          <w:tcPr>
            <w:tcW w:w="555" w:type="dxa"/>
            <w:tcBorders>
              <w:top w:val="single" w:sz="6" w:space="0" w:color="000000"/>
              <w:left w:val="single" w:sz="6" w:space="0" w:color="000000"/>
              <w:bottom w:val="single" w:sz="6" w:space="0" w:color="000000"/>
              <w:right w:val="nil"/>
            </w:tcBorders>
            <w:shd w:val="clear" w:color="auto" w:fill="FFFFFF"/>
            <w:hideMark/>
          </w:tcPr>
          <w:p w:rsidR="00524A28" w:rsidRPr="006A1904" w:rsidRDefault="00524A28" w:rsidP="001A7B59">
            <w:pPr>
              <w:jc w:val="center"/>
              <w:rPr>
                <w:spacing w:val="2"/>
                <w:sz w:val="24"/>
                <w:szCs w:val="24"/>
              </w:rPr>
            </w:pPr>
            <w:r w:rsidRPr="006A1904">
              <w:rPr>
                <w:spacing w:val="2"/>
                <w:sz w:val="24"/>
                <w:szCs w:val="24"/>
              </w:rPr>
              <w:t>1</w:t>
            </w:r>
            <w:r w:rsidR="001A7B59">
              <w:rPr>
                <w:spacing w:val="2"/>
                <w:sz w:val="24"/>
                <w:szCs w:val="24"/>
              </w:rPr>
              <w:t>2</w:t>
            </w:r>
          </w:p>
        </w:tc>
        <w:tc>
          <w:tcPr>
            <w:tcW w:w="5569" w:type="dxa"/>
            <w:tcBorders>
              <w:top w:val="single" w:sz="6" w:space="0" w:color="000000"/>
              <w:left w:val="single" w:sz="6" w:space="0" w:color="000000"/>
              <w:bottom w:val="single" w:sz="6" w:space="0" w:color="000000"/>
              <w:right w:val="nil"/>
            </w:tcBorders>
            <w:shd w:val="clear" w:color="auto" w:fill="FFFFFF"/>
            <w:hideMark/>
          </w:tcPr>
          <w:p w:rsidR="00524A28" w:rsidRPr="006A1904" w:rsidRDefault="00524A28" w:rsidP="00711315">
            <w:pPr>
              <w:jc w:val="both"/>
              <w:rPr>
                <w:spacing w:val="2"/>
                <w:sz w:val="24"/>
                <w:szCs w:val="24"/>
              </w:rPr>
            </w:pPr>
            <w:r w:rsidRPr="006A1904">
              <w:rPr>
                <w:spacing w:val="2"/>
                <w:sz w:val="24"/>
                <w:szCs w:val="24"/>
              </w:rPr>
              <w:t>Ведение огородничества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524A28" w:rsidRPr="006A1904" w:rsidRDefault="00524A28" w:rsidP="00711315">
            <w:pPr>
              <w:jc w:val="center"/>
              <w:rPr>
                <w:spacing w:val="2"/>
                <w:sz w:val="24"/>
                <w:szCs w:val="24"/>
              </w:rPr>
            </w:pPr>
            <w:r w:rsidRPr="006A1904">
              <w:rPr>
                <w:spacing w:val="2"/>
                <w:sz w:val="24"/>
                <w:szCs w:val="24"/>
              </w:rPr>
              <w:t>13.1</w:t>
            </w:r>
          </w:p>
        </w:tc>
      </w:tr>
      <w:tr w:rsidR="00524A28" w:rsidRPr="006A1904" w:rsidTr="00CD2C5A">
        <w:tc>
          <w:tcPr>
            <w:tcW w:w="555" w:type="dxa"/>
            <w:tcBorders>
              <w:top w:val="single" w:sz="6" w:space="0" w:color="000000"/>
              <w:left w:val="single" w:sz="6" w:space="0" w:color="000000"/>
              <w:bottom w:val="single" w:sz="6" w:space="0" w:color="000000"/>
              <w:right w:val="nil"/>
            </w:tcBorders>
            <w:shd w:val="clear" w:color="auto" w:fill="FFFFFF"/>
            <w:hideMark/>
          </w:tcPr>
          <w:p w:rsidR="00524A28" w:rsidRPr="006A1904" w:rsidRDefault="00524A28" w:rsidP="001A7B59">
            <w:pPr>
              <w:jc w:val="center"/>
              <w:rPr>
                <w:spacing w:val="2"/>
                <w:sz w:val="24"/>
                <w:szCs w:val="24"/>
              </w:rPr>
            </w:pPr>
            <w:r w:rsidRPr="006A1904">
              <w:rPr>
                <w:spacing w:val="2"/>
                <w:sz w:val="24"/>
                <w:szCs w:val="24"/>
              </w:rPr>
              <w:t>1</w:t>
            </w:r>
            <w:r w:rsidR="001A7B59">
              <w:rPr>
                <w:spacing w:val="2"/>
                <w:sz w:val="24"/>
                <w:szCs w:val="24"/>
              </w:rPr>
              <w:t>3</w:t>
            </w:r>
          </w:p>
        </w:tc>
        <w:tc>
          <w:tcPr>
            <w:tcW w:w="5569" w:type="dxa"/>
            <w:tcBorders>
              <w:top w:val="single" w:sz="6" w:space="0" w:color="000000"/>
              <w:left w:val="single" w:sz="6" w:space="0" w:color="000000"/>
              <w:bottom w:val="single" w:sz="6" w:space="0" w:color="000000"/>
              <w:right w:val="nil"/>
            </w:tcBorders>
            <w:shd w:val="clear" w:color="auto" w:fill="FFFFFF"/>
            <w:hideMark/>
          </w:tcPr>
          <w:p w:rsidR="00524A28" w:rsidRPr="006A1904" w:rsidRDefault="00524A28" w:rsidP="00711315">
            <w:pPr>
              <w:jc w:val="both"/>
              <w:rPr>
                <w:spacing w:val="2"/>
                <w:sz w:val="24"/>
                <w:szCs w:val="24"/>
              </w:rPr>
            </w:pPr>
            <w:r w:rsidRPr="006A1904">
              <w:rPr>
                <w:spacing w:val="2"/>
                <w:sz w:val="24"/>
                <w:szCs w:val="24"/>
              </w:rPr>
              <w:t>Ведение садоводства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524A28" w:rsidRPr="006A1904" w:rsidRDefault="00524A28" w:rsidP="00711315">
            <w:pPr>
              <w:jc w:val="center"/>
              <w:rPr>
                <w:spacing w:val="2"/>
                <w:sz w:val="24"/>
                <w:szCs w:val="24"/>
              </w:rPr>
            </w:pPr>
            <w:r w:rsidRPr="006A1904">
              <w:rPr>
                <w:spacing w:val="2"/>
                <w:sz w:val="24"/>
                <w:szCs w:val="24"/>
              </w:rPr>
              <w:t>13.2</w:t>
            </w:r>
          </w:p>
        </w:tc>
      </w:tr>
      <w:tr w:rsidR="00524A28" w:rsidRPr="006A1904" w:rsidTr="00CD2C5A">
        <w:tc>
          <w:tcPr>
            <w:tcW w:w="555" w:type="dxa"/>
            <w:tcBorders>
              <w:top w:val="single" w:sz="6" w:space="0" w:color="000000"/>
              <w:left w:val="single" w:sz="6" w:space="0" w:color="000000"/>
              <w:bottom w:val="single" w:sz="6" w:space="0" w:color="000000"/>
              <w:right w:val="nil"/>
            </w:tcBorders>
            <w:shd w:val="clear" w:color="auto" w:fill="FFFFFF"/>
          </w:tcPr>
          <w:p w:rsidR="00524A28" w:rsidRPr="006A1904" w:rsidRDefault="00524A28" w:rsidP="00711315">
            <w:pPr>
              <w:snapToGrid w:val="0"/>
              <w:jc w:val="center"/>
              <w:rPr>
                <w:spacing w:val="2"/>
                <w:sz w:val="24"/>
                <w:szCs w:val="24"/>
              </w:rPr>
            </w:pPr>
          </w:p>
        </w:tc>
        <w:tc>
          <w:tcPr>
            <w:tcW w:w="5569" w:type="dxa"/>
            <w:tcBorders>
              <w:top w:val="single" w:sz="6" w:space="0" w:color="000000"/>
              <w:left w:val="single" w:sz="6" w:space="0" w:color="000000"/>
              <w:bottom w:val="single" w:sz="6" w:space="0" w:color="000000"/>
              <w:right w:val="nil"/>
            </w:tcBorders>
            <w:shd w:val="clear" w:color="auto" w:fill="FFFFFF"/>
            <w:hideMark/>
          </w:tcPr>
          <w:p w:rsidR="00524A28" w:rsidRPr="006A1904" w:rsidRDefault="00524A28" w:rsidP="00711315">
            <w:pPr>
              <w:jc w:val="both"/>
              <w:rPr>
                <w:sz w:val="24"/>
                <w:szCs w:val="24"/>
              </w:rPr>
            </w:pPr>
            <w:r w:rsidRPr="006A1904">
              <w:rPr>
                <w:spacing w:val="2"/>
                <w:sz w:val="24"/>
                <w:szCs w:val="24"/>
              </w:rPr>
              <w:t>Условно разрешенные виды использования</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524A28" w:rsidRPr="006A1904" w:rsidRDefault="00524A28" w:rsidP="00711315">
            <w:pPr>
              <w:snapToGrid w:val="0"/>
              <w:jc w:val="center"/>
              <w:rPr>
                <w:spacing w:val="2"/>
                <w:sz w:val="24"/>
                <w:szCs w:val="24"/>
              </w:rPr>
            </w:pPr>
          </w:p>
        </w:tc>
      </w:tr>
      <w:tr w:rsidR="00524A28" w:rsidRPr="006A1904" w:rsidTr="00CD2C5A">
        <w:tc>
          <w:tcPr>
            <w:tcW w:w="555" w:type="dxa"/>
            <w:tcBorders>
              <w:top w:val="single" w:sz="6" w:space="0" w:color="000000"/>
              <w:left w:val="single" w:sz="6" w:space="0" w:color="000000"/>
              <w:bottom w:val="single" w:sz="6" w:space="0" w:color="000000"/>
              <w:right w:val="nil"/>
            </w:tcBorders>
            <w:shd w:val="clear" w:color="auto" w:fill="FFFFFF"/>
            <w:hideMark/>
          </w:tcPr>
          <w:p w:rsidR="00524A28" w:rsidRPr="006A1904" w:rsidRDefault="00524A28" w:rsidP="00711315">
            <w:pPr>
              <w:jc w:val="center"/>
              <w:rPr>
                <w:sz w:val="24"/>
                <w:szCs w:val="24"/>
              </w:rPr>
            </w:pPr>
            <w:r w:rsidRPr="006A1904">
              <w:rPr>
                <w:spacing w:val="2"/>
                <w:sz w:val="24"/>
                <w:szCs w:val="24"/>
              </w:rPr>
              <w:t>14</w:t>
            </w:r>
          </w:p>
        </w:tc>
        <w:tc>
          <w:tcPr>
            <w:tcW w:w="5569" w:type="dxa"/>
            <w:tcBorders>
              <w:top w:val="single" w:sz="6" w:space="0" w:color="000000"/>
              <w:left w:val="single" w:sz="6" w:space="0" w:color="000000"/>
              <w:bottom w:val="single" w:sz="6" w:space="0" w:color="000000"/>
              <w:right w:val="nil"/>
            </w:tcBorders>
            <w:shd w:val="clear" w:color="auto" w:fill="FFFFFF"/>
            <w:hideMark/>
          </w:tcPr>
          <w:p w:rsidR="00524A28" w:rsidRPr="006A1904" w:rsidRDefault="00524A28" w:rsidP="00711315">
            <w:pPr>
              <w:jc w:val="both"/>
              <w:rPr>
                <w:sz w:val="24"/>
                <w:szCs w:val="24"/>
              </w:rPr>
            </w:pPr>
            <w:r w:rsidRPr="006A1904">
              <w:rPr>
                <w:spacing w:val="2"/>
                <w:sz w:val="24"/>
                <w:szCs w:val="24"/>
              </w:rPr>
              <w:t>Пчеловодство</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524A28" w:rsidRPr="006A1904" w:rsidRDefault="00524A28" w:rsidP="00711315">
            <w:pPr>
              <w:jc w:val="center"/>
              <w:rPr>
                <w:sz w:val="24"/>
                <w:szCs w:val="24"/>
              </w:rPr>
            </w:pPr>
            <w:r w:rsidRPr="006A1904">
              <w:rPr>
                <w:spacing w:val="2"/>
                <w:sz w:val="24"/>
                <w:szCs w:val="24"/>
              </w:rPr>
              <w:t>1.12</w:t>
            </w:r>
          </w:p>
        </w:tc>
      </w:tr>
      <w:tr w:rsidR="00524A28" w:rsidRPr="006A1904" w:rsidTr="00CD2C5A">
        <w:tc>
          <w:tcPr>
            <w:tcW w:w="555" w:type="dxa"/>
            <w:tcBorders>
              <w:top w:val="single" w:sz="6" w:space="0" w:color="000000"/>
              <w:left w:val="single" w:sz="6" w:space="0" w:color="000000"/>
              <w:bottom w:val="single" w:sz="6" w:space="0" w:color="000000"/>
              <w:right w:val="nil"/>
            </w:tcBorders>
            <w:shd w:val="clear" w:color="auto" w:fill="FFFFFF"/>
            <w:hideMark/>
          </w:tcPr>
          <w:p w:rsidR="00524A28" w:rsidRPr="006A1904" w:rsidRDefault="00524A28" w:rsidP="00711315">
            <w:pPr>
              <w:jc w:val="center"/>
              <w:rPr>
                <w:sz w:val="24"/>
                <w:szCs w:val="24"/>
              </w:rPr>
            </w:pPr>
            <w:r w:rsidRPr="006A1904">
              <w:rPr>
                <w:spacing w:val="2"/>
                <w:sz w:val="24"/>
                <w:szCs w:val="24"/>
              </w:rPr>
              <w:t>15</w:t>
            </w:r>
          </w:p>
        </w:tc>
        <w:tc>
          <w:tcPr>
            <w:tcW w:w="5569" w:type="dxa"/>
            <w:tcBorders>
              <w:top w:val="single" w:sz="6" w:space="0" w:color="000000"/>
              <w:left w:val="single" w:sz="6" w:space="0" w:color="000000"/>
              <w:bottom w:val="single" w:sz="6" w:space="0" w:color="000000"/>
              <w:right w:val="nil"/>
            </w:tcBorders>
            <w:shd w:val="clear" w:color="auto" w:fill="FFFFFF"/>
            <w:hideMark/>
          </w:tcPr>
          <w:p w:rsidR="00524A28" w:rsidRPr="006A1904" w:rsidRDefault="00524A28" w:rsidP="00711315">
            <w:pPr>
              <w:jc w:val="both"/>
              <w:rPr>
                <w:sz w:val="24"/>
                <w:szCs w:val="24"/>
              </w:rPr>
            </w:pPr>
            <w:r w:rsidRPr="006A1904">
              <w:rPr>
                <w:spacing w:val="2"/>
                <w:sz w:val="24"/>
                <w:szCs w:val="24"/>
              </w:rPr>
              <w:t>Рыбоводство</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524A28" w:rsidRPr="006A1904" w:rsidRDefault="00524A28" w:rsidP="00711315">
            <w:pPr>
              <w:jc w:val="center"/>
              <w:rPr>
                <w:sz w:val="24"/>
                <w:szCs w:val="24"/>
              </w:rPr>
            </w:pPr>
            <w:r w:rsidRPr="006A1904">
              <w:rPr>
                <w:spacing w:val="2"/>
                <w:sz w:val="24"/>
                <w:szCs w:val="24"/>
              </w:rPr>
              <w:t>1.13</w:t>
            </w:r>
          </w:p>
        </w:tc>
      </w:tr>
    </w:tbl>
    <w:p w:rsidR="00555EEA" w:rsidRDefault="00524A28" w:rsidP="00711315">
      <w:pPr>
        <w:pStyle w:val="a4"/>
        <w:spacing w:before="0" w:after="0"/>
        <w:jc w:val="right"/>
        <w:rPr>
          <w:sz w:val="28"/>
          <w:szCs w:val="28"/>
        </w:rPr>
      </w:pPr>
      <w:r>
        <w:rPr>
          <w:sz w:val="28"/>
          <w:szCs w:val="28"/>
        </w:rPr>
        <w:t>»</w:t>
      </w:r>
      <w:r w:rsidR="00A16EA1">
        <w:rPr>
          <w:sz w:val="28"/>
          <w:szCs w:val="28"/>
        </w:rPr>
        <w:t>;</w:t>
      </w:r>
    </w:p>
    <w:p w:rsidR="00884E2D" w:rsidRPr="00BB0D3A" w:rsidRDefault="001918F9" w:rsidP="000B44FE">
      <w:pPr>
        <w:pStyle w:val="a4"/>
        <w:spacing w:before="0" w:after="0"/>
        <w:rPr>
          <w:sz w:val="28"/>
          <w:szCs w:val="28"/>
        </w:rPr>
      </w:pPr>
      <w:r w:rsidRPr="00BB0D3A">
        <w:rPr>
          <w:sz w:val="28"/>
          <w:szCs w:val="28"/>
        </w:rPr>
        <w:t>2</w:t>
      </w:r>
      <w:r w:rsidR="00A16EA1">
        <w:rPr>
          <w:sz w:val="28"/>
          <w:szCs w:val="28"/>
        </w:rPr>
        <w:t>)</w:t>
      </w:r>
      <w:r w:rsidR="000B44FE" w:rsidRPr="00BB0D3A">
        <w:rPr>
          <w:sz w:val="28"/>
          <w:szCs w:val="28"/>
        </w:rPr>
        <w:t xml:space="preserve"> </w:t>
      </w:r>
      <w:r w:rsidRPr="00BB0D3A">
        <w:rPr>
          <w:sz w:val="28"/>
          <w:szCs w:val="28"/>
        </w:rPr>
        <w:t xml:space="preserve">Пункт 25.7.4 </w:t>
      </w:r>
      <w:r w:rsidR="00A16EA1">
        <w:rPr>
          <w:sz w:val="28"/>
          <w:szCs w:val="28"/>
        </w:rPr>
        <w:t xml:space="preserve">части 2.6 </w:t>
      </w:r>
      <w:r w:rsidRPr="00BB0D3A">
        <w:rPr>
          <w:sz w:val="28"/>
          <w:szCs w:val="28"/>
        </w:rPr>
        <w:t>изложить в следующей редакции:</w:t>
      </w:r>
    </w:p>
    <w:p w:rsidR="001918F9" w:rsidRPr="00BB0D3A" w:rsidRDefault="001918F9" w:rsidP="000B44FE">
      <w:pPr>
        <w:pStyle w:val="a4"/>
        <w:spacing w:before="0" w:after="0"/>
        <w:rPr>
          <w:sz w:val="28"/>
          <w:szCs w:val="28"/>
        </w:rPr>
      </w:pPr>
      <w:r w:rsidRPr="00BB0D3A">
        <w:rPr>
          <w:sz w:val="28"/>
          <w:szCs w:val="28"/>
        </w:rPr>
        <w:t>«25.</w:t>
      </w:r>
      <w:r w:rsidR="00A16EA1">
        <w:rPr>
          <w:sz w:val="28"/>
          <w:szCs w:val="28"/>
        </w:rPr>
        <w:t>6</w:t>
      </w:r>
      <w:r w:rsidR="00BB0D3A">
        <w:rPr>
          <w:sz w:val="28"/>
          <w:szCs w:val="28"/>
        </w:rPr>
        <w:t>.4. М</w:t>
      </w:r>
      <w:r w:rsidRPr="00BB0D3A">
        <w:rPr>
          <w:sz w:val="28"/>
          <w:szCs w:val="28"/>
        </w:rPr>
        <w:t xml:space="preserve">аксимальное количество этажей надземной части зданий, строений, сооружений на земельных участках - </w:t>
      </w:r>
      <w:r w:rsidR="009700E5" w:rsidRPr="00BB0D3A">
        <w:rPr>
          <w:sz w:val="28"/>
          <w:szCs w:val="28"/>
        </w:rPr>
        <w:t>3</w:t>
      </w:r>
      <w:r w:rsidR="00A16EA1">
        <w:rPr>
          <w:sz w:val="28"/>
          <w:szCs w:val="28"/>
        </w:rPr>
        <w:t xml:space="preserve"> этажа</w:t>
      </w:r>
      <w:proofErr w:type="gramStart"/>
      <w:r w:rsidR="00A16EA1">
        <w:rPr>
          <w:sz w:val="28"/>
          <w:szCs w:val="28"/>
        </w:rPr>
        <w:t>;»</w:t>
      </w:r>
      <w:proofErr w:type="gramEnd"/>
      <w:r w:rsidR="00A16EA1">
        <w:rPr>
          <w:sz w:val="28"/>
          <w:szCs w:val="28"/>
        </w:rPr>
        <w:t>;</w:t>
      </w:r>
    </w:p>
    <w:p w:rsidR="001918F9" w:rsidRPr="00BB0D3A" w:rsidRDefault="0037228F" w:rsidP="009700E5">
      <w:pPr>
        <w:autoSpaceDE w:val="0"/>
        <w:autoSpaceDN w:val="0"/>
        <w:adjustRightInd w:val="0"/>
        <w:ind w:firstLine="567"/>
        <w:jc w:val="both"/>
        <w:rPr>
          <w:sz w:val="28"/>
          <w:szCs w:val="28"/>
        </w:rPr>
      </w:pPr>
      <w:r w:rsidRPr="00BB0D3A">
        <w:rPr>
          <w:sz w:val="28"/>
          <w:szCs w:val="28"/>
        </w:rPr>
        <w:t>3</w:t>
      </w:r>
      <w:r w:rsidR="00A16EA1">
        <w:rPr>
          <w:sz w:val="28"/>
          <w:szCs w:val="28"/>
        </w:rPr>
        <w:t>)</w:t>
      </w:r>
      <w:r w:rsidRPr="00BB0D3A">
        <w:rPr>
          <w:sz w:val="28"/>
          <w:szCs w:val="28"/>
        </w:rPr>
        <w:t xml:space="preserve"> П</w:t>
      </w:r>
      <w:r w:rsidR="001918F9" w:rsidRPr="00BB0D3A">
        <w:rPr>
          <w:sz w:val="28"/>
          <w:szCs w:val="28"/>
        </w:rPr>
        <w:t xml:space="preserve">ункт 25.6.5 </w:t>
      </w:r>
      <w:r w:rsidR="00A16EA1">
        <w:rPr>
          <w:sz w:val="28"/>
          <w:szCs w:val="28"/>
        </w:rPr>
        <w:t xml:space="preserve">части 2.6 </w:t>
      </w:r>
      <w:r w:rsidR="00860145">
        <w:rPr>
          <w:sz w:val="28"/>
          <w:szCs w:val="28"/>
        </w:rPr>
        <w:t>признать утратившим силу</w:t>
      </w:r>
      <w:r w:rsidR="00860145" w:rsidRPr="00860145">
        <w:rPr>
          <w:color w:val="FF0000"/>
          <w:sz w:val="28"/>
          <w:szCs w:val="28"/>
        </w:rPr>
        <w:t>;</w:t>
      </w:r>
    </w:p>
    <w:p w:rsidR="000B44FE" w:rsidRDefault="00A16EA1" w:rsidP="000B44FE">
      <w:pPr>
        <w:pStyle w:val="a4"/>
        <w:spacing w:before="0" w:after="0"/>
        <w:rPr>
          <w:sz w:val="28"/>
          <w:szCs w:val="28"/>
        </w:rPr>
      </w:pPr>
      <w:r>
        <w:rPr>
          <w:sz w:val="28"/>
          <w:szCs w:val="28"/>
        </w:rPr>
        <w:t>4)</w:t>
      </w:r>
      <w:r w:rsidR="00884E2D" w:rsidRPr="00BB0D3A">
        <w:rPr>
          <w:sz w:val="28"/>
          <w:szCs w:val="28"/>
        </w:rPr>
        <w:t xml:space="preserve"> </w:t>
      </w:r>
      <w:r>
        <w:rPr>
          <w:sz w:val="28"/>
          <w:szCs w:val="28"/>
        </w:rPr>
        <w:t>Часть 3</w:t>
      </w:r>
      <w:r w:rsidR="00C2638D" w:rsidRPr="00BB0D3A">
        <w:rPr>
          <w:sz w:val="28"/>
          <w:szCs w:val="28"/>
        </w:rPr>
        <w:t xml:space="preserve"> статьи 33 </w:t>
      </w:r>
      <w:r>
        <w:rPr>
          <w:sz w:val="28"/>
          <w:szCs w:val="28"/>
        </w:rPr>
        <w:t>изложить в следующей редакции:</w:t>
      </w:r>
    </w:p>
    <w:p w:rsidR="00A16EA1" w:rsidRPr="00BB6D3C" w:rsidRDefault="00A16EA1" w:rsidP="00A16EA1">
      <w:pPr>
        <w:ind w:firstLine="567"/>
        <w:jc w:val="both"/>
      </w:pPr>
      <w:r>
        <w:rPr>
          <w:sz w:val="28"/>
          <w:szCs w:val="28"/>
        </w:rPr>
        <w:t xml:space="preserve">«33.3. </w:t>
      </w:r>
      <w:r w:rsidRPr="00BB6D3C">
        <w:rPr>
          <w:sz w:val="28"/>
          <w:szCs w:val="28"/>
        </w:rPr>
        <w:t>В соответствии с указанным режимом вводятся следующие ограничения:</w:t>
      </w:r>
    </w:p>
    <w:p w:rsidR="00A16EA1" w:rsidRPr="00BB6D3C" w:rsidRDefault="00A16EA1" w:rsidP="00A16EA1">
      <w:pPr>
        <w:ind w:firstLine="708"/>
        <w:jc w:val="both"/>
      </w:pPr>
      <w:r w:rsidRPr="00BB6D3C">
        <w:rPr>
          <w:sz w:val="28"/>
          <w:szCs w:val="28"/>
        </w:rPr>
        <w:t>1) на территории СЗЗ не допускается размещение:</w:t>
      </w:r>
    </w:p>
    <w:p w:rsidR="00A16EA1" w:rsidRPr="00BB6D3C" w:rsidRDefault="00A16EA1" w:rsidP="00A16EA1">
      <w:pPr>
        <w:ind w:firstLine="567"/>
        <w:jc w:val="both"/>
      </w:pPr>
      <w:r w:rsidRPr="00BB6D3C">
        <w:rPr>
          <w:sz w:val="28"/>
          <w:szCs w:val="28"/>
        </w:rPr>
        <w:t>жилой застройки, включая отдельные жилые дома;</w:t>
      </w:r>
    </w:p>
    <w:p w:rsidR="00A16EA1" w:rsidRPr="00BB6D3C" w:rsidRDefault="00A16EA1" w:rsidP="00A16EA1">
      <w:pPr>
        <w:ind w:firstLine="567"/>
        <w:jc w:val="both"/>
      </w:pPr>
      <w:r w:rsidRPr="00BB6D3C">
        <w:rPr>
          <w:sz w:val="28"/>
          <w:szCs w:val="28"/>
        </w:rPr>
        <w:t>ландшафтно-рекреационных зон, зон отдыха, территорий курортов, санаториев и домов отдыха;</w:t>
      </w:r>
    </w:p>
    <w:p w:rsidR="00A16EA1" w:rsidRPr="00BB6D3C" w:rsidRDefault="00A16EA1" w:rsidP="00A16EA1">
      <w:pPr>
        <w:ind w:firstLine="567"/>
        <w:jc w:val="both"/>
      </w:pPr>
      <w:r w:rsidRPr="00BB6D3C">
        <w:rPr>
          <w:sz w:val="28"/>
          <w:szCs w:val="28"/>
        </w:rPr>
        <w:t>территорий садоводческих товариществ и коттеджной застройки, садово-огородных участков;</w:t>
      </w:r>
    </w:p>
    <w:p w:rsidR="00A16EA1" w:rsidRPr="00BB6D3C" w:rsidRDefault="00A16EA1" w:rsidP="00A16EA1">
      <w:pPr>
        <w:ind w:firstLine="567"/>
        <w:jc w:val="both"/>
      </w:pPr>
      <w:r w:rsidRPr="00BB6D3C">
        <w:rPr>
          <w:sz w:val="28"/>
          <w:szCs w:val="28"/>
        </w:rPr>
        <w:t>спортивных сооружений;</w:t>
      </w:r>
    </w:p>
    <w:p w:rsidR="00A16EA1" w:rsidRPr="00BB6D3C" w:rsidRDefault="00A16EA1" w:rsidP="00A16EA1">
      <w:pPr>
        <w:ind w:firstLine="567"/>
        <w:jc w:val="both"/>
      </w:pPr>
      <w:r w:rsidRPr="00BB6D3C">
        <w:rPr>
          <w:sz w:val="28"/>
          <w:szCs w:val="28"/>
        </w:rPr>
        <w:t>детских площадок;</w:t>
      </w:r>
    </w:p>
    <w:p w:rsidR="00A16EA1" w:rsidRPr="00BB6D3C" w:rsidRDefault="00A16EA1" w:rsidP="00A16EA1">
      <w:pPr>
        <w:ind w:firstLine="709"/>
        <w:jc w:val="both"/>
      </w:pPr>
      <w:r w:rsidRPr="00BB6D3C">
        <w:rPr>
          <w:sz w:val="28"/>
          <w:szCs w:val="28"/>
        </w:rPr>
        <w:t>образовательных и детских учреждений;</w:t>
      </w:r>
    </w:p>
    <w:p w:rsidR="00A16EA1" w:rsidRPr="00BB6D3C" w:rsidRDefault="00A16EA1" w:rsidP="00A16EA1">
      <w:pPr>
        <w:ind w:firstLine="709"/>
        <w:jc w:val="both"/>
      </w:pPr>
      <w:r w:rsidRPr="00BB6D3C">
        <w:rPr>
          <w:sz w:val="28"/>
          <w:szCs w:val="28"/>
        </w:rPr>
        <w:lastRenderedPageBreak/>
        <w:t>лечебно-профилактических и оздоровительных учреждений общего пользования;</w:t>
      </w:r>
    </w:p>
    <w:p w:rsidR="00A16EA1" w:rsidRPr="00BB6D3C" w:rsidRDefault="00A16EA1" w:rsidP="00A16EA1">
      <w:pPr>
        <w:ind w:firstLine="709"/>
        <w:jc w:val="both"/>
      </w:pPr>
      <w:r w:rsidRPr="00BB6D3C">
        <w:rPr>
          <w:sz w:val="28"/>
          <w:szCs w:val="28"/>
        </w:rPr>
        <w:t>других территорий с нормируемыми показателями качества среды обитания;</w:t>
      </w:r>
    </w:p>
    <w:p w:rsidR="00A16EA1" w:rsidRPr="00BB6D3C" w:rsidRDefault="00A16EA1" w:rsidP="00A16EA1">
      <w:pPr>
        <w:ind w:firstLine="709"/>
        <w:jc w:val="both"/>
      </w:pPr>
      <w:r w:rsidRPr="00BB6D3C">
        <w:rPr>
          <w:sz w:val="28"/>
          <w:szCs w:val="28"/>
        </w:rPr>
        <w:t>2) в СЗЗ и на территории объектов других отраслей промышленности не допускается размещать:</w:t>
      </w:r>
    </w:p>
    <w:p w:rsidR="00A16EA1" w:rsidRPr="00BB6D3C" w:rsidRDefault="00A16EA1" w:rsidP="00A16EA1">
      <w:pPr>
        <w:ind w:firstLine="709"/>
        <w:jc w:val="both"/>
      </w:pPr>
      <w:r w:rsidRPr="00BB6D3C">
        <w:rPr>
          <w:sz w:val="28"/>
          <w:szCs w:val="28"/>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A16EA1" w:rsidRPr="00BB6D3C" w:rsidRDefault="00A16EA1" w:rsidP="00A16EA1">
      <w:pPr>
        <w:ind w:firstLine="709"/>
        <w:jc w:val="both"/>
      </w:pPr>
      <w:r w:rsidRPr="00BB6D3C">
        <w:rPr>
          <w:sz w:val="28"/>
          <w:szCs w:val="28"/>
        </w:rPr>
        <w:t>объекты пищевых отраслей промышленности;</w:t>
      </w:r>
    </w:p>
    <w:p w:rsidR="00A16EA1" w:rsidRPr="00BB6D3C" w:rsidRDefault="00A16EA1" w:rsidP="00A16EA1">
      <w:pPr>
        <w:ind w:firstLine="709"/>
        <w:jc w:val="both"/>
      </w:pPr>
      <w:r w:rsidRPr="00BB6D3C">
        <w:rPr>
          <w:sz w:val="28"/>
          <w:szCs w:val="28"/>
        </w:rPr>
        <w:t>оптовые склады продовольственного сырья и пищевых продуктов;</w:t>
      </w:r>
    </w:p>
    <w:p w:rsidR="00A16EA1" w:rsidRPr="00BB6D3C" w:rsidRDefault="00A16EA1" w:rsidP="00A16EA1">
      <w:pPr>
        <w:ind w:firstLine="709"/>
        <w:jc w:val="both"/>
      </w:pPr>
      <w:r w:rsidRPr="00BB6D3C">
        <w:rPr>
          <w:sz w:val="28"/>
          <w:szCs w:val="28"/>
        </w:rPr>
        <w:t>комплексы водопроводных сооружений для подготовки и хранения питьевой воды, которые могут повлиять на качество продукции;</w:t>
      </w:r>
    </w:p>
    <w:p w:rsidR="00A16EA1" w:rsidRPr="00BB6D3C" w:rsidRDefault="00A16EA1" w:rsidP="00A16EA1">
      <w:pPr>
        <w:ind w:firstLine="708"/>
        <w:jc w:val="both"/>
      </w:pPr>
      <w:r w:rsidRPr="00BB6D3C">
        <w:rPr>
          <w:sz w:val="28"/>
          <w:szCs w:val="28"/>
        </w:rPr>
        <w:t>3) в границах СЗЗ промышленного объекта или производства допускается размещать:</w:t>
      </w:r>
    </w:p>
    <w:p w:rsidR="00A16EA1" w:rsidRPr="00BB6D3C" w:rsidRDefault="00A16EA1" w:rsidP="00A16EA1">
      <w:pPr>
        <w:ind w:firstLine="708"/>
        <w:jc w:val="both"/>
      </w:pPr>
      <w:r w:rsidRPr="00BB6D3C">
        <w:rPr>
          <w:sz w:val="28"/>
          <w:szCs w:val="28"/>
        </w:rPr>
        <w:t>нежилые помещения для дежурного аварийного персонала;</w:t>
      </w:r>
    </w:p>
    <w:p w:rsidR="00A16EA1" w:rsidRPr="00BB6D3C" w:rsidRDefault="00A16EA1" w:rsidP="00A16EA1">
      <w:pPr>
        <w:ind w:firstLine="708"/>
        <w:jc w:val="both"/>
      </w:pPr>
      <w:r w:rsidRPr="00BB6D3C">
        <w:rPr>
          <w:sz w:val="28"/>
          <w:szCs w:val="28"/>
        </w:rPr>
        <w:t>помещения для пребывания работающих по вахтовому методу (не более двух недель);</w:t>
      </w:r>
    </w:p>
    <w:p w:rsidR="00A16EA1" w:rsidRPr="00BB6D3C" w:rsidRDefault="00A16EA1" w:rsidP="00A16EA1">
      <w:pPr>
        <w:ind w:firstLine="708"/>
        <w:jc w:val="both"/>
      </w:pPr>
      <w:r w:rsidRPr="00BB6D3C">
        <w:rPr>
          <w:sz w:val="28"/>
          <w:szCs w:val="28"/>
        </w:rPr>
        <w:t>здания управления;</w:t>
      </w:r>
    </w:p>
    <w:p w:rsidR="00A16EA1" w:rsidRPr="00BB6D3C" w:rsidRDefault="00A16EA1" w:rsidP="00A16EA1">
      <w:pPr>
        <w:ind w:firstLine="708"/>
        <w:jc w:val="both"/>
      </w:pPr>
      <w:r w:rsidRPr="00BB6D3C">
        <w:rPr>
          <w:sz w:val="28"/>
          <w:szCs w:val="28"/>
        </w:rPr>
        <w:t>конструкторские бюро;</w:t>
      </w:r>
    </w:p>
    <w:p w:rsidR="00A16EA1" w:rsidRPr="00BB6D3C" w:rsidRDefault="00A16EA1" w:rsidP="00A16EA1">
      <w:pPr>
        <w:ind w:firstLine="708"/>
        <w:jc w:val="both"/>
      </w:pPr>
      <w:r w:rsidRPr="00BB6D3C">
        <w:rPr>
          <w:sz w:val="28"/>
          <w:szCs w:val="28"/>
        </w:rPr>
        <w:t>здания административного назначения;</w:t>
      </w:r>
    </w:p>
    <w:p w:rsidR="00A16EA1" w:rsidRPr="00BB6D3C" w:rsidRDefault="00A16EA1" w:rsidP="00A16EA1">
      <w:pPr>
        <w:ind w:firstLine="708"/>
        <w:jc w:val="both"/>
      </w:pPr>
      <w:r w:rsidRPr="00BB6D3C">
        <w:rPr>
          <w:sz w:val="28"/>
          <w:szCs w:val="28"/>
        </w:rPr>
        <w:t>научно-исследовательские лаборатории;</w:t>
      </w:r>
    </w:p>
    <w:p w:rsidR="00A16EA1" w:rsidRPr="00BB6D3C" w:rsidRDefault="00A16EA1" w:rsidP="00A16EA1">
      <w:pPr>
        <w:ind w:firstLine="708"/>
        <w:jc w:val="both"/>
      </w:pPr>
      <w:r w:rsidRPr="00BB6D3C">
        <w:rPr>
          <w:sz w:val="28"/>
          <w:szCs w:val="28"/>
        </w:rPr>
        <w:t>поликлиники;</w:t>
      </w:r>
    </w:p>
    <w:p w:rsidR="00A16EA1" w:rsidRPr="00BB6D3C" w:rsidRDefault="00A16EA1" w:rsidP="00A16EA1">
      <w:pPr>
        <w:ind w:firstLine="708"/>
        <w:jc w:val="both"/>
      </w:pPr>
      <w:r w:rsidRPr="00BB6D3C">
        <w:rPr>
          <w:sz w:val="28"/>
          <w:szCs w:val="28"/>
        </w:rPr>
        <w:t>спортивно-оздоровительные сооружения закрытого типа;</w:t>
      </w:r>
    </w:p>
    <w:p w:rsidR="00A16EA1" w:rsidRPr="00BB6D3C" w:rsidRDefault="00A16EA1" w:rsidP="00A16EA1">
      <w:pPr>
        <w:ind w:firstLine="708"/>
        <w:jc w:val="both"/>
      </w:pPr>
      <w:r w:rsidRPr="00BB6D3C">
        <w:rPr>
          <w:sz w:val="28"/>
          <w:szCs w:val="28"/>
        </w:rPr>
        <w:t>бани;</w:t>
      </w:r>
    </w:p>
    <w:p w:rsidR="00A16EA1" w:rsidRPr="00BB6D3C" w:rsidRDefault="00A16EA1" w:rsidP="00A16EA1">
      <w:pPr>
        <w:ind w:firstLine="708"/>
        <w:jc w:val="both"/>
      </w:pPr>
      <w:r w:rsidRPr="00BB6D3C">
        <w:rPr>
          <w:sz w:val="28"/>
          <w:szCs w:val="28"/>
        </w:rPr>
        <w:t>прачечные;</w:t>
      </w:r>
    </w:p>
    <w:p w:rsidR="00A16EA1" w:rsidRPr="00BB6D3C" w:rsidRDefault="00A16EA1" w:rsidP="00A16EA1">
      <w:pPr>
        <w:ind w:firstLine="708"/>
        <w:jc w:val="both"/>
      </w:pPr>
      <w:r w:rsidRPr="00BB6D3C">
        <w:rPr>
          <w:sz w:val="28"/>
          <w:szCs w:val="28"/>
        </w:rPr>
        <w:t>объекты торговли и общественного питания;</w:t>
      </w:r>
    </w:p>
    <w:p w:rsidR="00A16EA1" w:rsidRPr="00BB6D3C" w:rsidRDefault="00A16EA1" w:rsidP="00A16EA1">
      <w:pPr>
        <w:ind w:firstLine="708"/>
        <w:jc w:val="both"/>
      </w:pPr>
      <w:r w:rsidRPr="00BB6D3C">
        <w:rPr>
          <w:sz w:val="28"/>
          <w:szCs w:val="28"/>
        </w:rPr>
        <w:t>мотели, гостиницы;</w:t>
      </w:r>
    </w:p>
    <w:p w:rsidR="00A16EA1" w:rsidRPr="00BB6D3C" w:rsidRDefault="00A16EA1" w:rsidP="00A16EA1">
      <w:pPr>
        <w:ind w:firstLine="708"/>
        <w:jc w:val="both"/>
      </w:pPr>
      <w:r w:rsidRPr="00BB6D3C">
        <w:rPr>
          <w:sz w:val="28"/>
          <w:szCs w:val="28"/>
        </w:rPr>
        <w:t>гаражи, площадки и сооружения для хранения общественного и индивидуального автотранспорта;</w:t>
      </w:r>
    </w:p>
    <w:p w:rsidR="00A16EA1" w:rsidRPr="00BB6D3C" w:rsidRDefault="00A16EA1" w:rsidP="00A16EA1">
      <w:pPr>
        <w:ind w:firstLine="708"/>
        <w:jc w:val="both"/>
      </w:pPr>
      <w:r w:rsidRPr="00BB6D3C">
        <w:rPr>
          <w:sz w:val="28"/>
          <w:szCs w:val="28"/>
        </w:rPr>
        <w:t>пожарные депо;</w:t>
      </w:r>
    </w:p>
    <w:p w:rsidR="00A16EA1" w:rsidRPr="00BB6D3C" w:rsidRDefault="00A16EA1" w:rsidP="00A16EA1">
      <w:pPr>
        <w:ind w:firstLine="708"/>
        <w:jc w:val="both"/>
      </w:pPr>
      <w:r w:rsidRPr="00BB6D3C">
        <w:rPr>
          <w:sz w:val="28"/>
          <w:szCs w:val="28"/>
        </w:rPr>
        <w:t>местные и транзитные коммуникации;</w:t>
      </w:r>
    </w:p>
    <w:p w:rsidR="00A16EA1" w:rsidRPr="00BB6D3C" w:rsidRDefault="00A16EA1" w:rsidP="00A16EA1">
      <w:pPr>
        <w:ind w:firstLine="708"/>
        <w:jc w:val="both"/>
      </w:pPr>
      <w:r w:rsidRPr="00BB6D3C">
        <w:rPr>
          <w:sz w:val="28"/>
          <w:szCs w:val="28"/>
        </w:rPr>
        <w:t>ЛЭП;</w:t>
      </w:r>
    </w:p>
    <w:p w:rsidR="00A16EA1" w:rsidRPr="00BB6D3C" w:rsidRDefault="00A16EA1" w:rsidP="00A16EA1">
      <w:pPr>
        <w:ind w:firstLine="708"/>
        <w:jc w:val="both"/>
      </w:pPr>
      <w:r w:rsidRPr="00BB6D3C">
        <w:rPr>
          <w:sz w:val="28"/>
          <w:szCs w:val="28"/>
        </w:rPr>
        <w:t>электроподстанции;</w:t>
      </w:r>
    </w:p>
    <w:p w:rsidR="00A16EA1" w:rsidRPr="00BB6D3C" w:rsidRDefault="00A16EA1" w:rsidP="00A16EA1">
      <w:pPr>
        <w:ind w:firstLine="708"/>
        <w:jc w:val="both"/>
      </w:pPr>
      <w:proofErr w:type="spellStart"/>
      <w:r w:rsidRPr="00BB6D3C">
        <w:rPr>
          <w:sz w:val="28"/>
          <w:szCs w:val="28"/>
        </w:rPr>
        <w:t>нефте</w:t>
      </w:r>
      <w:proofErr w:type="spellEnd"/>
      <w:r w:rsidRPr="00BB6D3C">
        <w:rPr>
          <w:sz w:val="28"/>
          <w:szCs w:val="28"/>
        </w:rPr>
        <w:t xml:space="preserve"> и газопроводы;</w:t>
      </w:r>
    </w:p>
    <w:p w:rsidR="00A16EA1" w:rsidRPr="00BB6D3C" w:rsidRDefault="00A16EA1" w:rsidP="00A16EA1">
      <w:pPr>
        <w:ind w:firstLine="708"/>
        <w:jc w:val="both"/>
      </w:pPr>
      <w:r w:rsidRPr="00BB6D3C">
        <w:rPr>
          <w:sz w:val="28"/>
          <w:szCs w:val="28"/>
        </w:rPr>
        <w:t>артезианские скважины для технического водоснабжения;</w:t>
      </w:r>
    </w:p>
    <w:p w:rsidR="00A16EA1" w:rsidRPr="00BB6D3C" w:rsidRDefault="00A16EA1" w:rsidP="00A16EA1">
      <w:pPr>
        <w:ind w:firstLine="708"/>
        <w:jc w:val="both"/>
      </w:pPr>
      <w:proofErr w:type="spellStart"/>
      <w:r w:rsidRPr="00BB6D3C">
        <w:rPr>
          <w:sz w:val="28"/>
          <w:szCs w:val="28"/>
        </w:rPr>
        <w:t>водоохлаждающие</w:t>
      </w:r>
      <w:proofErr w:type="spellEnd"/>
      <w:r w:rsidRPr="00BB6D3C">
        <w:rPr>
          <w:sz w:val="28"/>
          <w:szCs w:val="28"/>
        </w:rPr>
        <w:t xml:space="preserve"> сооружения для подготовки технической воды;</w:t>
      </w:r>
    </w:p>
    <w:p w:rsidR="00A16EA1" w:rsidRPr="00BB6D3C" w:rsidRDefault="00A16EA1" w:rsidP="00A16EA1">
      <w:pPr>
        <w:ind w:firstLine="708"/>
        <w:jc w:val="both"/>
      </w:pPr>
      <w:r w:rsidRPr="00BB6D3C">
        <w:rPr>
          <w:sz w:val="28"/>
          <w:szCs w:val="28"/>
        </w:rPr>
        <w:t>канализационные насосные станции;</w:t>
      </w:r>
    </w:p>
    <w:p w:rsidR="00A16EA1" w:rsidRPr="00BB6D3C" w:rsidRDefault="00A16EA1" w:rsidP="00A16EA1">
      <w:pPr>
        <w:ind w:firstLine="708"/>
        <w:jc w:val="both"/>
      </w:pPr>
      <w:r w:rsidRPr="00BB6D3C">
        <w:rPr>
          <w:sz w:val="28"/>
          <w:szCs w:val="28"/>
        </w:rPr>
        <w:t>сооружения оборотного водоснабжения;</w:t>
      </w:r>
    </w:p>
    <w:p w:rsidR="00A16EA1" w:rsidRPr="00BB6D3C" w:rsidRDefault="00A16EA1" w:rsidP="00A16EA1">
      <w:pPr>
        <w:ind w:firstLine="708"/>
        <w:jc w:val="both"/>
      </w:pPr>
      <w:r w:rsidRPr="00BB6D3C">
        <w:rPr>
          <w:sz w:val="28"/>
          <w:szCs w:val="28"/>
        </w:rPr>
        <w:t>автозаправочные станции;</w:t>
      </w:r>
    </w:p>
    <w:p w:rsidR="00A16EA1" w:rsidRPr="00BB6D3C" w:rsidRDefault="00A16EA1" w:rsidP="00A16EA1">
      <w:pPr>
        <w:ind w:firstLine="708"/>
        <w:jc w:val="both"/>
      </w:pPr>
      <w:r w:rsidRPr="00BB6D3C">
        <w:rPr>
          <w:sz w:val="28"/>
          <w:szCs w:val="28"/>
        </w:rPr>
        <w:t>станции технического обслуживания автомобилей;</w:t>
      </w:r>
    </w:p>
    <w:p w:rsidR="00A16EA1" w:rsidRPr="00BB0D3A" w:rsidRDefault="00A16EA1" w:rsidP="00A16EA1">
      <w:pPr>
        <w:ind w:firstLine="567"/>
        <w:jc w:val="both"/>
        <w:rPr>
          <w:sz w:val="28"/>
          <w:szCs w:val="28"/>
        </w:rPr>
      </w:pPr>
      <w:r w:rsidRPr="00BB6D3C">
        <w:rPr>
          <w:sz w:val="28"/>
          <w:szCs w:val="28"/>
        </w:rPr>
        <w:t xml:space="preserve">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w:t>
      </w:r>
      <w:r w:rsidRPr="00BB6D3C">
        <w:rPr>
          <w:sz w:val="28"/>
          <w:szCs w:val="28"/>
        </w:rPr>
        <w:lastRenderedPageBreak/>
        <w:t>новых профильных, однотипных объектов при исключении взаимного негативного воздействия на продукцию, среду обитания и здоровье человека</w:t>
      </w:r>
      <w:proofErr w:type="gramStart"/>
      <w:r w:rsidRPr="00BB6D3C">
        <w:rPr>
          <w:sz w:val="28"/>
          <w:szCs w:val="28"/>
        </w:rPr>
        <w:t>.</w:t>
      </w:r>
      <w:r>
        <w:rPr>
          <w:sz w:val="28"/>
          <w:szCs w:val="28"/>
        </w:rPr>
        <w:t>».</w:t>
      </w:r>
      <w:proofErr w:type="gramEnd"/>
    </w:p>
    <w:tbl>
      <w:tblPr>
        <w:tblW w:w="12631" w:type="dxa"/>
        <w:tblLook w:val="04A0" w:firstRow="1" w:lastRow="0" w:firstColumn="1" w:lastColumn="0" w:noHBand="0" w:noVBand="1"/>
      </w:tblPr>
      <w:tblGrid>
        <w:gridCol w:w="10065"/>
        <w:gridCol w:w="2566"/>
      </w:tblGrid>
      <w:tr w:rsidR="00261D95" w:rsidTr="00CD2C5A">
        <w:trPr>
          <w:trHeight w:val="2727"/>
        </w:trPr>
        <w:tc>
          <w:tcPr>
            <w:tcW w:w="10065" w:type="dxa"/>
          </w:tcPr>
          <w:p w:rsidR="000B44FE" w:rsidRDefault="00261D95" w:rsidP="00BB0D3A">
            <w:pPr>
              <w:ind w:firstLine="567"/>
              <w:jc w:val="both"/>
              <w:rPr>
                <w:sz w:val="28"/>
                <w:szCs w:val="28"/>
              </w:rPr>
            </w:pPr>
            <w:r w:rsidRPr="00BB0D3A">
              <w:rPr>
                <w:sz w:val="28"/>
                <w:szCs w:val="28"/>
              </w:rPr>
              <w:t>2. Настоящее решение вступает в силу после его официального опубликования (обнародования).</w:t>
            </w:r>
          </w:p>
          <w:p w:rsidR="00A16EA1" w:rsidRDefault="00A16EA1" w:rsidP="00BB0D3A">
            <w:pPr>
              <w:ind w:firstLine="567"/>
              <w:jc w:val="both"/>
              <w:rPr>
                <w:sz w:val="28"/>
                <w:szCs w:val="28"/>
              </w:rPr>
            </w:pPr>
          </w:p>
          <w:p w:rsidR="00A16EA1" w:rsidRPr="00BB0D3A" w:rsidRDefault="00A16EA1" w:rsidP="00BB0D3A">
            <w:pPr>
              <w:ind w:firstLine="567"/>
              <w:jc w:val="both"/>
              <w:rPr>
                <w:sz w:val="28"/>
                <w:szCs w:val="28"/>
              </w:rPr>
            </w:pPr>
          </w:p>
          <w:p w:rsidR="009700E5" w:rsidRPr="00BB0D3A" w:rsidRDefault="009700E5"/>
          <w:p w:rsidR="00297A08" w:rsidRPr="00BB0D3A" w:rsidRDefault="00297A08"/>
          <w:tbl>
            <w:tblPr>
              <w:tblW w:w="9252" w:type="dxa"/>
              <w:tblLook w:val="04A0" w:firstRow="1" w:lastRow="0" w:firstColumn="1" w:lastColumn="0" w:noHBand="0" w:noVBand="1"/>
            </w:tblPr>
            <w:tblGrid>
              <w:gridCol w:w="3720"/>
              <w:gridCol w:w="5532"/>
            </w:tblGrid>
            <w:tr w:rsidR="00CD2C5A" w:rsidRPr="00CD2C5A" w:rsidTr="00CD2C5A">
              <w:trPr>
                <w:trHeight w:val="2221"/>
              </w:trPr>
              <w:tc>
                <w:tcPr>
                  <w:tcW w:w="3720" w:type="dxa"/>
                  <w:shd w:val="clear" w:color="auto" w:fill="auto"/>
                </w:tcPr>
                <w:p w:rsidR="00CD2C5A" w:rsidRPr="00BB0D3A" w:rsidRDefault="00CD2C5A" w:rsidP="00CD2C5A">
                  <w:pPr>
                    <w:pStyle w:val="aa"/>
                    <w:numPr>
                      <w:ilvl w:val="0"/>
                      <w:numId w:val="48"/>
                    </w:numPr>
                    <w:autoSpaceDE w:val="0"/>
                    <w:autoSpaceDN w:val="0"/>
                    <w:adjustRightInd w:val="0"/>
                    <w:jc w:val="both"/>
                    <w:rPr>
                      <w:rFonts w:ascii="Times New Roman" w:hAnsi="Times New Roman"/>
                      <w:sz w:val="28"/>
                      <w:szCs w:val="28"/>
                    </w:rPr>
                  </w:pPr>
                  <w:r w:rsidRPr="00BB0D3A">
                    <w:rPr>
                      <w:rFonts w:ascii="Times New Roman" w:hAnsi="Times New Roman"/>
                      <w:sz w:val="28"/>
                      <w:szCs w:val="28"/>
                    </w:rPr>
                    <w:t>Председатель Думы</w:t>
                  </w:r>
                </w:p>
                <w:p w:rsidR="00CD2C5A" w:rsidRPr="00BB0D3A" w:rsidRDefault="00CD2C5A" w:rsidP="008C5F2E">
                  <w:pPr>
                    <w:pStyle w:val="aa"/>
                    <w:numPr>
                      <w:ilvl w:val="0"/>
                      <w:numId w:val="48"/>
                    </w:numPr>
                    <w:autoSpaceDE w:val="0"/>
                    <w:autoSpaceDN w:val="0"/>
                    <w:adjustRightInd w:val="0"/>
                    <w:jc w:val="both"/>
                    <w:rPr>
                      <w:rFonts w:ascii="Times New Roman" w:hAnsi="Times New Roman"/>
                      <w:sz w:val="28"/>
                      <w:szCs w:val="28"/>
                    </w:rPr>
                  </w:pPr>
                  <w:r w:rsidRPr="00BB0D3A">
                    <w:rPr>
                      <w:rFonts w:ascii="Times New Roman" w:hAnsi="Times New Roman"/>
                      <w:sz w:val="28"/>
                      <w:szCs w:val="28"/>
                    </w:rPr>
                    <w:t>Ханты-Мансийского района</w:t>
                  </w:r>
                </w:p>
                <w:p w:rsidR="00CD2C5A" w:rsidRPr="00BB0D3A" w:rsidRDefault="00CD2C5A" w:rsidP="008C5F2E">
                  <w:pPr>
                    <w:pStyle w:val="aa"/>
                    <w:numPr>
                      <w:ilvl w:val="0"/>
                      <w:numId w:val="48"/>
                    </w:numPr>
                    <w:autoSpaceDE w:val="0"/>
                    <w:autoSpaceDN w:val="0"/>
                    <w:adjustRightInd w:val="0"/>
                    <w:jc w:val="both"/>
                    <w:rPr>
                      <w:rFonts w:ascii="Times New Roman" w:hAnsi="Times New Roman"/>
                      <w:sz w:val="28"/>
                      <w:szCs w:val="28"/>
                    </w:rPr>
                  </w:pPr>
                  <w:r w:rsidRPr="00BB0D3A">
                    <w:rPr>
                      <w:rFonts w:ascii="Times New Roman" w:hAnsi="Times New Roman"/>
                      <w:sz w:val="28"/>
                      <w:szCs w:val="28"/>
                    </w:rPr>
                    <w:t>________________________</w:t>
                  </w:r>
                  <w:r w:rsidRPr="00BB0D3A">
                    <w:rPr>
                      <w:rFonts w:ascii="Times New Roman" w:hAnsi="Times New Roman"/>
                      <w:sz w:val="24"/>
                      <w:szCs w:val="24"/>
                    </w:rPr>
                    <w:t xml:space="preserve"> (подпись/расшифровка подписи)</w:t>
                  </w:r>
                </w:p>
                <w:p w:rsidR="00CD2C5A" w:rsidRPr="00BB0D3A" w:rsidRDefault="00CD2C5A" w:rsidP="00CD2C5A">
                  <w:pPr>
                    <w:pStyle w:val="aa"/>
                    <w:numPr>
                      <w:ilvl w:val="0"/>
                      <w:numId w:val="48"/>
                    </w:numPr>
                    <w:autoSpaceDE w:val="0"/>
                    <w:autoSpaceDN w:val="0"/>
                    <w:adjustRightInd w:val="0"/>
                    <w:jc w:val="both"/>
                    <w:rPr>
                      <w:rFonts w:ascii="Times New Roman" w:hAnsi="Times New Roman"/>
                      <w:sz w:val="28"/>
                      <w:szCs w:val="28"/>
                    </w:rPr>
                  </w:pPr>
                  <w:r w:rsidRPr="00BB0D3A">
                    <w:rPr>
                      <w:rFonts w:ascii="Times New Roman" w:hAnsi="Times New Roman"/>
                      <w:sz w:val="28"/>
                      <w:szCs w:val="28"/>
                    </w:rPr>
                    <w:t>«___» __________________</w:t>
                  </w:r>
                </w:p>
                <w:p w:rsidR="00CD2C5A" w:rsidRPr="00BB0D3A" w:rsidRDefault="00CD2C5A" w:rsidP="00CD2C5A">
                  <w:pPr>
                    <w:pStyle w:val="aa"/>
                    <w:numPr>
                      <w:ilvl w:val="0"/>
                      <w:numId w:val="48"/>
                    </w:numPr>
                    <w:autoSpaceDE w:val="0"/>
                    <w:autoSpaceDN w:val="0"/>
                    <w:adjustRightInd w:val="0"/>
                    <w:jc w:val="both"/>
                    <w:rPr>
                      <w:rFonts w:ascii="Times New Roman" w:hAnsi="Times New Roman"/>
                      <w:sz w:val="28"/>
                      <w:szCs w:val="28"/>
                    </w:rPr>
                  </w:pPr>
                  <w:r w:rsidRPr="00BB0D3A">
                    <w:rPr>
                      <w:rFonts w:ascii="Times New Roman" w:hAnsi="Times New Roman"/>
                      <w:sz w:val="24"/>
                      <w:szCs w:val="24"/>
                    </w:rPr>
                    <w:t xml:space="preserve">            (дата подписания)</w:t>
                  </w:r>
                </w:p>
              </w:tc>
              <w:tc>
                <w:tcPr>
                  <w:tcW w:w="5532" w:type="dxa"/>
                  <w:shd w:val="clear" w:color="auto" w:fill="auto"/>
                </w:tcPr>
                <w:p w:rsidR="00CD2C5A" w:rsidRPr="00BB0D3A" w:rsidRDefault="00CD2C5A" w:rsidP="00CD2C5A">
                  <w:pPr>
                    <w:autoSpaceDE w:val="0"/>
                    <w:autoSpaceDN w:val="0"/>
                    <w:adjustRightInd w:val="0"/>
                    <w:rPr>
                      <w:bCs/>
                      <w:sz w:val="28"/>
                      <w:szCs w:val="28"/>
                    </w:rPr>
                  </w:pPr>
                  <w:r w:rsidRPr="00BB0D3A">
                    <w:rPr>
                      <w:bCs/>
                      <w:sz w:val="28"/>
                      <w:szCs w:val="28"/>
                    </w:rPr>
                    <w:t xml:space="preserve">                            Глава </w:t>
                  </w:r>
                </w:p>
                <w:p w:rsidR="00CD2C5A" w:rsidRPr="00BB0D3A" w:rsidRDefault="00CD2C5A" w:rsidP="00CD2C5A">
                  <w:pPr>
                    <w:autoSpaceDE w:val="0"/>
                    <w:autoSpaceDN w:val="0"/>
                    <w:adjustRightInd w:val="0"/>
                    <w:jc w:val="right"/>
                    <w:rPr>
                      <w:bCs/>
                      <w:sz w:val="28"/>
                      <w:szCs w:val="28"/>
                    </w:rPr>
                  </w:pPr>
                  <w:r w:rsidRPr="00BB0D3A">
                    <w:rPr>
                      <w:bCs/>
                      <w:sz w:val="28"/>
                      <w:szCs w:val="28"/>
                    </w:rPr>
                    <w:t>Ханты-Мансийского района</w:t>
                  </w:r>
                </w:p>
                <w:p w:rsidR="00D86359" w:rsidRPr="00BB0D3A" w:rsidRDefault="00D86359" w:rsidP="00CD2C5A">
                  <w:pPr>
                    <w:autoSpaceDE w:val="0"/>
                    <w:autoSpaceDN w:val="0"/>
                    <w:adjustRightInd w:val="0"/>
                    <w:jc w:val="right"/>
                    <w:rPr>
                      <w:bCs/>
                      <w:sz w:val="28"/>
                      <w:szCs w:val="28"/>
                    </w:rPr>
                  </w:pPr>
                </w:p>
                <w:p w:rsidR="00CD2C5A" w:rsidRPr="00BB0D3A" w:rsidRDefault="00CD2C5A" w:rsidP="00CD2C5A">
                  <w:pPr>
                    <w:autoSpaceDE w:val="0"/>
                    <w:autoSpaceDN w:val="0"/>
                    <w:adjustRightInd w:val="0"/>
                    <w:jc w:val="right"/>
                    <w:rPr>
                      <w:bCs/>
                      <w:sz w:val="28"/>
                      <w:szCs w:val="28"/>
                    </w:rPr>
                  </w:pPr>
                  <w:r w:rsidRPr="00BB0D3A">
                    <w:rPr>
                      <w:bCs/>
                      <w:sz w:val="28"/>
                      <w:szCs w:val="28"/>
                    </w:rPr>
                    <w:t xml:space="preserve">________________________ </w:t>
                  </w:r>
                </w:p>
                <w:p w:rsidR="00CD2C5A" w:rsidRPr="00BB0D3A" w:rsidRDefault="00CD2C5A" w:rsidP="00CD2C5A">
                  <w:pPr>
                    <w:autoSpaceDE w:val="0"/>
                    <w:autoSpaceDN w:val="0"/>
                    <w:adjustRightInd w:val="0"/>
                    <w:jc w:val="right"/>
                    <w:rPr>
                      <w:sz w:val="28"/>
                      <w:szCs w:val="28"/>
                    </w:rPr>
                  </w:pPr>
                  <w:r w:rsidRPr="00BB0D3A">
                    <w:rPr>
                      <w:sz w:val="24"/>
                      <w:szCs w:val="24"/>
                    </w:rPr>
                    <w:t>(подпись/расшифровка подписи)</w:t>
                  </w:r>
                  <w:r w:rsidRPr="00BB0D3A">
                    <w:rPr>
                      <w:sz w:val="28"/>
                      <w:szCs w:val="28"/>
                    </w:rPr>
                    <w:t xml:space="preserve"> </w:t>
                  </w:r>
                </w:p>
                <w:p w:rsidR="00CD2C5A" w:rsidRPr="00BB0D3A" w:rsidRDefault="00CD2C5A" w:rsidP="00CD2C5A">
                  <w:pPr>
                    <w:autoSpaceDE w:val="0"/>
                    <w:autoSpaceDN w:val="0"/>
                    <w:adjustRightInd w:val="0"/>
                    <w:jc w:val="right"/>
                    <w:rPr>
                      <w:sz w:val="28"/>
                      <w:szCs w:val="28"/>
                    </w:rPr>
                  </w:pPr>
                  <w:r w:rsidRPr="00BB0D3A">
                    <w:rPr>
                      <w:sz w:val="28"/>
                      <w:szCs w:val="28"/>
                    </w:rPr>
                    <w:t>«___» __________________</w:t>
                  </w:r>
                </w:p>
                <w:p w:rsidR="00CD2C5A" w:rsidRPr="000B44FE" w:rsidRDefault="00CD2C5A" w:rsidP="00CD2C5A">
                  <w:pPr>
                    <w:autoSpaceDE w:val="0"/>
                    <w:autoSpaceDN w:val="0"/>
                    <w:adjustRightInd w:val="0"/>
                    <w:rPr>
                      <w:bCs/>
                      <w:sz w:val="24"/>
                      <w:szCs w:val="24"/>
                    </w:rPr>
                  </w:pPr>
                  <w:r w:rsidRPr="00BB0D3A">
                    <w:rPr>
                      <w:sz w:val="24"/>
                      <w:szCs w:val="24"/>
                    </w:rPr>
                    <w:t xml:space="preserve">                                            (дата подписания)</w:t>
                  </w:r>
                </w:p>
              </w:tc>
            </w:tr>
          </w:tbl>
          <w:p w:rsidR="00CD2C5A" w:rsidRPr="00CD2C5A" w:rsidRDefault="00CD2C5A" w:rsidP="00CD2C5A">
            <w:pPr>
              <w:ind w:right="-1"/>
              <w:jc w:val="both"/>
              <w:rPr>
                <w:sz w:val="28"/>
                <w:szCs w:val="28"/>
              </w:rPr>
            </w:pPr>
          </w:p>
        </w:tc>
        <w:tc>
          <w:tcPr>
            <w:tcW w:w="2566" w:type="dxa"/>
          </w:tcPr>
          <w:p w:rsidR="00261D95" w:rsidRPr="00CD2C5A" w:rsidRDefault="00261D95" w:rsidP="00CD2C5A">
            <w:pPr>
              <w:tabs>
                <w:tab w:val="left" w:pos="4678"/>
              </w:tabs>
              <w:ind w:right="-1"/>
              <w:jc w:val="both"/>
              <w:rPr>
                <w:sz w:val="28"/>
                <w:szCs w:val="28"/>
              </w:rPr>
            </w:pPr>
          </w:p>
        </w:tc>
      </w:tr>
    </w:tbl>
    <w:p w:rsidR="00443381" w:rsidRPr="00443381" w:rsidRDefault="00443381" w:rsidP="00866402">
      <w:pPr>
        <w:widowControl w:val="0"/>
        <w:tabs>
          <w:tab w:val="center" w:pos="1985"/>
        </w:tabs>
        <w:autoSpaceDE w:val="0"/>
        <w:autoSpaceDN w:val="0"/>
        <w:adjustRightInd w:val="0"/>
        <w:rPr>
          <w:rFonts w:eastAsiaTheme="minorHAnsi"/>
          <w:lang w:eastAsia="en-US"/>
        </w:rPr>
      </w:pPr>
    </w:p>
    <w:sectPr w:rsidR="00443381" w:rsidRPr="00443381" w:rsidSect="000462B6">
      <w:footerReference w:type="default" r:id="rId10"/>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15" w:rsidRDefault="006F2715" w:rsidP="00D01B96">
      <w:r>
        <w:separator/>
      </w:r>
    </w:p>
  </w:endnote>
  <w:endnote w:type="continuationSeparator" w:id="0">
    <w:p w:rsidR="006F2715" w:rsidRDefault="006F2715"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D33" w:rsidRDefault="004B5D33">
    <w:pPr>
      <w:pStyle w:val="af0"/>
      <w:jc w:val="right"/>
    </w:pPr>
  </w:p>
  <w:p w:rsidR="004B5D33" w:rsidRDefault="004B5D3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475679"/>
      <w:docPartObj>
        <w:docPartGallery w:val="Page Numbers (Bottom of Page)"/>
        <w:docPartUnique/>
      </w:docPartObj>
    </w:sdtPr>
    <w:sdtEndPr/>
    <w:sdtContent>
      <w:p w:rsidR="004B5D33" w:rsidRDefault="004B5D33">
        <w:pPr>
          <w:pStyle w:val="af0"/>
          <w:jc w:val="right"/>
        </w:pPr>
        <w:r>
          <w:fldChar w:fldCharType="begin"/>
        </w:r>
        <w:r>
          <w:instrText>PAGE   \* MERGEFORMAT</w:instrText>
        </w:r>
        <w:r>
          <w:fldChar w:fldCharType="separate"/>
        </w:r>
        <w:r w:rsidR="008424E9">
          <w:rPr>
            <w:noProof/>
          </w:rPr>
          <w:t>2</w:t>
        </w:r>
        <w:r>
          <w:fldChar w:fldCharType="end"/>
        </w:r>
      </w:p>
    </w:sdtContent>
  </w:sdt>
  <w:p w:rsidR="004B5D33" w:rsidRDefault="004B5D3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15" w:rsidRDefault="006F2715" w:rsidP="00D01B96">
      <w:r>
        <w:separator/>
      </w:r>
    </w:p>
  </w:footnote>
  <w:footnote w:type="continuationSeparator" w:id="0">
    <w:p w:rsidR="006F2715" w:rsidRDefault="006F2715"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2036E10"/>
    <w:multiLevelType w:val="hybridMultilevel"/>
    <w:tmpl w:val="7DAC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08FC5343"/>
    <w:multiLevelType w:val="hybridMultilevel"/>
    <w:tmpl w:val="E92036D8"/>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7">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8">
    <w:nsid w:val="0D9371A3"/>
    <w:multiLevelType w:val="hybridMultilevel"/>
    <w:tmpl w:val="7AAEDF00"/>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9">
    <w:nsid w:val="109E331F"/>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nsid w:val="10EB32B2"/>
    <w:multiLevelType w:val="hybridMultilevel"/>
    <w:tmpl w:val="392241DA"/>
    <w:lvl w:ilvl="0" w:tplc="5174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5D37027"/>
    <w:multiLevelType w:val="hybridMultilevel"/>
    <w:tmpl w:val="E7E015CA"/>
    <w:lvl w:ilvl="0" w:tplc="483A4124">
      <w:start w:val="1"/>
      <w:numFmt w:val="decimal"/>
      <w:lvlText w:val="%1."/>
      <w:lvlJc w:val="left"/>
      <w:pPr>
        <w:ind w:left="1069" w:hanging="360"/>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nsid w:val="19DF48DD"/>
    <w:multiLevelType w:val="hybridMultilevel"/>
    <w:tmpl w:val="F88A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121E8A"/>
    <w:multiLevelType w:val="hybridMultilevel"/>
    <w:tmpl w:val="4136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782AF6"/>
    <w:multiLevelType w:val="hybridMultilevel"/>
    <w:tmpl w:val="225EC05C"/>
    <w:lvl w:ilvl="0" w:tplc="E11A3D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3C7521F"/>
    <w:multiLevelType w:val="hybridMultilevel"/>
    <w:tmpl w:val="5A329E8C"/>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2EEB1D07"/>
    <w:multiLevelType w:val="hybridMultilevel"/>
    <w:tmpl w:val="BA54BD26"/>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EE0A73"/>
    <w:multiLevelType w:val="hybridMultilevel"/>
    <w:tmpl w:val="50E4D3A6"/>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3">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911A42"/>
    <w:multiLevelType w:val="multilevel"/>
    <w:tmpl w:val="58D2C81C"/>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left="1" w:firstLine="567"/>
      </w:pPr>
      <w:rPr>
        <w:rFonts w:cs="Times New Roman" w:hint="default"/>
      </w:rPr>
    </w:lvl>
    <w:lvl w:ilvl="2">
      <w:start w:val="1"/>
      <w:numFmt w:val="decimal"/>
      <w:suff w:val="space"/>
      <w:lvlText w:val="%1.%2.%3"/>
      <w:lvlJc w:val="left"/>
      <w:pPr>
        <w:ind w:left="6380" w:firstLine="567"/>
      </w:pPr>
      <w:rPr>
        <w:rFonts w:cs="Times New Roman" w:hint="default"/>
      </w:rPr>
    </w:lvl>
    <w:lvl w:ilvl="3">
      <w:start w:val="1"/>
      <w:numFmt w:val="decimal"/>
      <w:suff w:val="space"/>
      <w:lvlText w:val="%1.%2.%3.%4"/>
      <w:lvlJc w:val="left"/>
      <w:pPr>
        <w:ind w:left="426"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25">
    <w:nsid w:val="411D39D1"/>
    <w:multiLevelType w:val="hybridMultilevel"/>
    <w:tmpl w:val="7A882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E11E56"/>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476F405D"/>
    <w:multiLevelType w:val="hybridMultilevel"/>
    <w:tmpl w:val="9880E324"/>
    <w:lvl w:ilvl="0" w:tplc="C29433A4">
      <w:start w:val="2027"/>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106128"/>
    <w:multiLevelType w:val="hybridMultilevel"/>
    <w:tmpl w:val="F648B3E6"/>
    <w:lvl w:ilvl="0" w:tplc="4E8CCF8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0">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1">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2025058"/>
    <w:multiLevelType w:val="hybridMultilevel"/>
    <w:tmpl w:val="337A19CE"/>
    <w:lvl w:ilvl="0" w:tplc="9CE4649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572220"/>
    <w:multiLevelType w:val="hybridMultilevel"/>
    <w:tmpl w:val="C92422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66A60B5"/>
    <w:multiLevelType w:val="hybridMultilevel"/>
    <w:tmpl w:val="89C6D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38">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9">
    <w:nsid w:val="64E1512F"/>
    <w:multiLevelType w:val="hybridMultilevel"/>
    <w:tmpl w:val="DC8ED336"/>
    <w:lvl w:ilvl="0" w:tplc="D8C226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69472803"/>
    <w:multiLevelType w:val="hybridMultilevel"/>
    <w:tmpl w:val="1AB2605C"/>
    <w:lvl w:ilvl="0" w:tplc="53DCAA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2">
    <w:nsid w:val="71117AA5"/>
    <w:multiLevelType w:val="hybridMultilevel"/>
    <w:tmpl w:val="DA848AE6"/>
    <w:lvl w:ilvl="0" w:tplc="D49E5644">
      <w:start w:val="1"/>
      <w:numFmt w:val="bullet"/>
      <w:lvlText w:val=""/>
      <w:lvlJc w:val="left"/>
      <w:pPr>
        <w:ind w:left="1069" w:hanging="360"/>
      </w:pPr>
      <w:rPr>
        <w:rFonts w:ascii="Symbol" w:hAnsi="Symbol" w:hint="default"/>
        <w:sz w:val="24"/>
      </w:rPr>
    </w:lvl>
    <w:lvl w:ilvl="1" w:tplc="FE1406D6" w:tentative="1">
      <w:start w:val="1"/>
      <w:numFmt w:val="lowerLetter"/>
      <w:lvlText w:val="%2."/>
      <w:lvlJc w:val="left"/>
      <w:pPr>
        <w:ind w:left="1789" w:hanging="360"/>
      </w:pPr>
      <w:rPr>
        <w:rFonts w:cs="Times New Roman"/>
      </w:rPr>
    </w:lvl>
    <w:lvl w:ilvl="2" w:tplc="77E89340" w:tentative="1">
      <w:start w:val="1"/>
      <w:numFmt w:val="lowerRoman"/>
      <w:lvlText w:val="%3."/>
      <w:lvlJc w:val="right"/>
      <w:pPr>
        <w:ind w:left="2509" w:hanging="180"/>
      </w:pPr>
      <w:rPr>
        <w:rFonts w:cs="Times New Roman"/>
      </w:rPr>
    </w:lvl>
    <w:lvl w:ilvl="3" w:tplc="74AC6A04" w:tentative="1">
      <w:start w:val="1"/>
      <w:numFmt w:val="decimal"/>
      <w:lvlText w:val="%4."/>
      <w:lvlJc w:val="left"/>
      <w:pPr>
        <w:ind w:left="3229" w:hanging="360"/>
      </w:pPr>
      <w:rPr>
        <w:rFonts w:cs="Times New Roman"/>
      </w:rPr>
    </w:lvl>
    <w:lvl w:ilvl="4" w:tplc="7EEE0D24" w:tentative="1">
      <w:start w:val="1"/>
      <w:numFmt w:val="lowerLetter"/>
      <w:lvlText w:val="%5."/>
      <w:lvlJc w:val="left"/>
      <w:pPr>
        <w:ind w:left="3949" w:hanging="360"/>
      </w:pPr>
      <w:rPr>
        <w:rFonts w:cs="Times New Roman"/>
      </w:rPr>
    </w:lvl>
    <w:lvl w:ilvl="5" w:tplc="65667F52" w:tentative="1">
      <w:start w:val="1"/>
      <w:numFmt w:val="lowerRoman"/>
      <w:lvlText w:val="%6."/>
      <w:lvlJc w:val="right"/>
      <w:pPr>
        <w:ind w:left="4669" w:hanging="180"/>
      </w:pPr>
      <w:rPr>
        <w:rFonts w:cs="Times New Roman"/>
      </w:rPr>
    </w:lvl>
    <w:lvl w:ilvl="6" w:tplc="EEB40710" w:tentative="1">
      <w:start w:val="1"/>
      <w:numFmt w:val="decimal"/>
      <w:lvlText w:val="%7."/>
      <w:lvlJc w:val="left"/>
      <w:pPr>
        <w:ind w:left="5389" w:hanging="360"/>
      </w:pPr>
      <w:rPr>
        <w:rFonts w:cs="Times New Roman"/>
      </w:rPr>
    </w:lvl>
    <w:lvl w:ilvl="7" w:tplc="427CF7FA" w:tentative="1">
      <w:start w:val="1"/>
      <w:numFmt w:val="lowerLetter"/>
      <w:lvlText w:val="%8."/>
      <w:lvlJc w:val="left"/>
      <w:pPr>
        <w:ind w:left="6109" w:hanging="360"/>
      </w:pPr>
      <w:rPr>
        <w:rFonts w:cs="Times New Roman"/>
      </w:rPr>
    </w:lvl>
    <w:lvl w:ilvl="8" w:tplc="FC20E072" w:tentative="1">
      <w:start w:val="1"/>
      <w:numFmt w:val="lowerRoman"/>
      <w:lvlText w:val="%9."/>
      <w:lvlJc w:val="right"/>
      <w:pPr>
        <w:ind w:left="6829" w:hanging="180"/>
      </w:pPr>
      <w:rPr>
        <w:rFonts w:cs="Times New Roman"/>
      </w:rPr>
    </w:lvl>
  </w:abstractNum>
  <w:abstractNum w:abstractNumId="43">
    <w:nsid w:val="72916709"/>
    <w:multiLevelType w:val="hybridMultilevel"/>
    <w:tmpl w:val="E82A3B8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BB78B1"/>
    <w:multiLevelType w:val="hybridMultilevel"/>
    <w:tmpl w:val="B74C5C92"/>
    <w:lvl w:ilvl="0" w:tplc="C30C44E4">
      <w:start w:val="1"/>
      <w:numFmt w:val="bullet"/>
      <w:lvlText w:val=""/>
      <w:lvlJc w:val="left"/>
      <w:pPr>
        <w:ind w:left="2628" w:hanging="360"/>
      </w:pPr>
      <w:rPr>
        <w:rFonts w:ascii="Symbol" w:hAnsi="Symbol" w:hint="default"/>
      </w:rPr>
    </w:lvl>
    <w:lvl w:ilvl="1" w:tplc="04190019" w:tentative="1">
      <w:start w:val="1"/>
      <w:numFmt w:val="bullet"/>
      <w:lvlText w:val="o"/>
      <w:lvlJc w:val="left"/>
      <w:pPr>
        <w:ind w:left="2342" w:hanging="360"/>
      </w:pPr>
      <w:rPr>
        <w:rFonts w:ascii="Courier New" w:hAnsi="Courier New" w:hint="default"/>
      </w:rPr>
    </w:lvl>
    <w:lvl w:ilvl="2" w:tplc="0419001B" w:tentative="1">
      <w:start w:val="1"/>
      <w:numFmt w:val="bullet"/>
      <w:lvlText w:val=""/>
      <w:lvlJc w:val="left"/>
      <w:pPr>
        <w:ind w:left="3062" w:hanging="360"/>
      </w:pPr>
      <w:rPr>
        <w:rFonts w:ascii="Wingdings" w:hAnsi="Wingdings" w:hint="default"/>
      </w:rPr>
    </w:lvl>
    <w:lvl w:ilvl="3" w:tplc="0419000F" w:tentative="1">
      <w:start w:val="1"/>
      <w:numFmt w:val="bullet"/>
      <w:lvlText w:val=""/>
      <w:lvlJc w:val="left"/>
      <w:pPr>
        <w:ind w:left="3782" w:hanging="360"/>
      </w:pPr>
      <w:rPr>
        <w:rFonts w:ascii="Symbol" w:hAnsi="Symbol" w:hint="default"/>
      </w:rPr>
    </w:lvl>
    <w:lvl w:ilvl="4" w:tplc="04190019" w:tentative="1">
      <w:start w:val="1"/>
      <w:numFmt w:val="bullet"/>
      <w:lvlText w:val="o"/>
      <w:lvlJc w:val="left"/>
      <w:pPr>
        <w:ind w:left="4502" w:hanging="360"/>
      </w:pPr>
      <w:rPr>
        <w:rFonts w:ascii="Courier New" w:hAnsi="Courier New" w:hint="default"/>
      </w:rPr>
    </w:lvl>
    <w:lvl w:ilvl="5" w:tplc="0419001B" w:tentative="1">
      <w:start w:val="1"/>
      <w:numFmt w:val="bullet"/>
      <w:lvlText w:val=""/>
      <w:lvlJc w:val="left"/>
      <w:pPr>
        <w:ind w:left="5222" w:hanging="360"/>
      </w:pPr>
      <w:rPr>
        <w:rFonts w:ascii="Wingdings" w:hAnsi="Wingdings" w:hint="default"/>
      </w:rPr>
    </w:lvl>
    <w:lvl w:ilvl="6" w:tplc="0419000F" w:tentative="1">
      <w:start w:val="1"/>
      <w:numFmt w:val="bullet"/>
      <w:lvlText w:val=""/>
      <w:lvlJc w:val="left"/>
      <w:pPr>
        <w:ind w:left="5942" w:hanging="360"/>
      </w:pPr>
      <w:rPr>
        <w:rFonts w:ascii="Symbol" w:hAnsi="Symbol" w:hint="default"/>
      </w:rPr>
    </w:lvl>
    <w:lvl w:ilvl="7" w:tplc="04190019" w:tentative="1">
      <w:start w:val="1"/>
      <w:numFmt w:val="bullet"/>
      <w:lvlText w:val="o"/>
      <w:lvlJc w:val="left"/>
      <w:pPr>
        <w:ind w:left="6662" w:hanging="360"/>
      </w:pPr>
      <w:rPr>
        <w:rFonts w:ascii="Courier New" w:hAnsi="Courier New" w:hint="default"/>
      </w:rPr>
    </w:lvl>
    <w:lvl w:ilvl="8" w:tplc="0419001B" w:tentative="1">
      <w:start w:val="1"/>
      <w:numFmt w:val="bullet"/>
      <w:lvlText w:val=""/>
      <w:lvlJc w:val="left"/>
      <w:pPr>
        <w:ind w:left="7382" w:hanging="360"/>
      </w:pPr>
      <w:rPr>
        <w:rFonts w:ascii="Wingdings" w:hAnsi="Wingdings" w:hint="default"/>
      </w:rPr>
    </w:lvl>
  </w:abstractNum>
  <w:abstractNum w:abstractNumId="45">
    <w:nsid w:val="78C622E8"/>
    <w:multiLevelType w:val="hybridMultilevel"/>
    <w:tmpl w:val="AF6E94C2"/>
    <w:lvl w:ilvl="0" w:tplc="5174438A">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46">
    <w:nsid w:val="7DE7484C"/>
    <w:multiLevelType w:val="hybridMultilevel"/>
    <w:tmpl w:val="DC58A424"/>
    <w:lvl w:ilvl="0" w:tplc="E4ECDBC6">
      <w:start w:val="1"/>
      <w:numFmt w:val="decimal"/>
      <w:lvlText w:val="%1."/>
      <w:lvlJc w:val="left"/>
      <w:pPr>
        <w:ind w:left="645"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7C04AF"/>
    <w:multiLevelType w:val="hybridMultilevel"/>
    <w:tmpl w:val="58C60848"/>
    <w:lvl w:ilvl="0" w:tplc="C30C44E4">
      <w:start w:val="1"/>
      <w:numFmt w:val="decimal"/>
      <w:lvlText w:val="%1."/>
      <w:lvlJc w:val="left"/>
      <w:pPr>
        <w:ind w:left="927" w:hanging="360"/>
      </w:pPr>
      <w:rPr>
        <w:rFonts w:hint="default"/>
      </w:rPr>
    </w:lvl>
    <w:lvl w:ilvl="1" w:tplc="04190003">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48">
    <w:nsid w:val="7F7D4020"/>
    <w:multiLevelType w:val="hybridMultilevel"/>
    <w:tmpl w:val="7BDC1DAA"/>
    <w:lvl w:ilvl="0" w:tplc="1F6861FC">
      <w:start w:val="1"/>
      <w:numFmt w:val="decimal"/>
      <w:lvlText w:val="%1."/>
      <w:lvlJc w:val="left"/>
      <w:pPr>
        <w:ind w:left="720" w:hanging="360"/>
      </w:pPr>
      <w:rPr>
        <w:rFonts w:ascii="Times New Roman" w:eastAsia="Times New Roman" w:hAnsi="Times New Roman" w:cs="Times New Roman"/>
        <w:sz w:val="20"/>
        <w:szCs w:val="20"/>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43"/>
  </w:num>
  <w:num w:numId="2">
    <w:abstractNumId w:val="26"/>
  </w:num>
  <w:num w:numId="3">
    <w:abstractNumId w:val="9"/>
  </w:num>
  <w:num w:numId="4">
    <w:abstractNumId w:val="46"/>
  </w:num>
  <w:num w:numId="5">
    <w:abstractNumId w:val="24"/>
  </w:num>
  <w:num w:numId="6">
    <w:abstractNumId w:val="13"/>
  </w:num>
  <w:num w:numId="7">
    <w:abstractNumId w:val="20"/>
  </w:num>
  <w:num w:numId="8">
    <w:abstractNumId w:val="32"/>
  </w:num>
  <w:num w:numId="9">
    <w:abstractNumId w:val="41"/>
  </w:num>
  <w:num w:numId="10">
    <w:abstractNumId w:val="2"/>
  </w:num>
  <w:num w:numId="11">
    <w:abstractNumId w:val="7"/>
  </w:num>
  <w:num w:numId="12">
    <w:abstractNumId w:val="31"/>
  </w:num>
  <w:num w:numId="13">
    <w:abstractNumId w:val="30"/>
  </w:num>
  <w:num w:numId="14">
    <w:abstractNumId w:val="5"/>
  </w:num>
  <w:num w:numId="15">
    <w:abstractNumId w:val="1"/>
  </w:num>
  <w:num w:numId="16">
    <w:abstractNumId w:val="38"/>
  </w:num>
  <w:num w:numId="17">
    <w:abstractNumId w:val="27"/>
  </w:num>
  <w:num w:numId="18">
    <w:abstractNumId w:val="48"/>
  </w:num>
  <w:num w:numId="19">
    <w:abstractNumId w:val="34"/>
  </w:num>
  <w:num w:numId="20">
    <w:abstractNumId w:val="37"/>
  </w:num>
  <w:num w:numId="21">
    <w:abstractNumId w:val="39"/>
  </w:num>
  <w:num w:numId="22">
    <w:abstractNumId w:val="11"/>
  </w:num>
  <w:num w:numId="23">
    <w:abstractNumId w:val="42"/>
  </w:num>
  <w:num w:numId="24">
    <w:abstractNumId w:val="22"/>
  </w:num>
  <w:num w:numId="25">
    <w:abstractNumId w:val="44"/>
  </w:num>
  <w:num w:numId="26">
    <w:abstractNumId w:val="4"/>
  </w:num>
  <w:num w:numId="27">
    <w:abstractNumId w:val="14"/>
  </w:num>
  <w:num w:numId="28">
    <w:abstractNumId w:val="10"/>
  </w:num>
  <w:num w:numId="29">
    <w:abstractNumId w:val="40"/>
  </w:num>
  <w:num w:numId="30">
    <w:abstractNumId w:val="3"/>
  </w:num>
  <w:num w:numId="31">
    <w:abstractNumId w:val="18"/>
  </w:num>
  <w:num w:numId="32">
    <w:abstractNumId w:val="15"/>
  </w:num>
  <w:num w:numId="33">
    <w:abstractNumId w:val="36"/>
  </w:num>
  <w:num w:numId="34">
    <w:abstractNumId w:val="23"/>
  </w:num>
  <w:num w:numId="35">
    <w:abstractNumId w:val="25"/>
  </w:num>
  <w:num w:numId="36">
    <w:abstractNumId w:val="6"/>
  </w:num>
  <w:num w:numId="37">
    <w:abstractNumId w:val="19"/>
  </w:num>
  <w:num w:numId="38">
    <w:abstractNumId w:val="45"/>
  </w:num>
  <w:num w:numId="39">
    <w:abstractNumId w:val="8"/>
  </w:num>
  <w:num w:numId="40">
    <w:abstractNumId w:val="21"/>
  </w:num>
  <w:num w:numId="41">
    <w:abstractNumId w:val="28"/>
  </w:num>
  <w:num w:numId="42">
    <w:abstractNumId w:val="47"/>
  </w:num>
  <w:num w:numId="43">
    <w:abstractNumId w:val="12"/>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6"/>
  </w:num>
  <w:num w:numId="47">
    <w:abstractNumId w:val="35"/>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246EA"/>
    <w:rsid w:val="00030948"/>
    <w:rsid w:val="0003272A"/>
    <w:rsid w:val="000462B6"/>
    <w:rsid w:val="0005751A"/>
    <w:rsid w:val="00063E62"/>
    <w:rsid w:val="000649AF"/>
    <w:rsid w:val="00070BE4"/>
    <w:rsid w:val="00083729"/>
    <w:rsid w:val="000839A2"/>
    <w:rsid w:val="00084EEC"/>
    <w:rsid w:val="00085154"/>
    <w:rsid w:val="000857BE"/>
    <w:rsid w:val="00091390"/>
    <w:rsid w:val="000918FB"/>
    <w:rsid w:val="000932C0"/>
    <w:rsid w:val="00093B5C"/>
    <w:rsid w:val="00097DE1"/>
    <w:rsid w:val="000A096A"/>
    <w:rsid w:val="000A0B10"/>
    <w:rsid w:val="000A2831"/>
    <w:rsid w:val="000B173D"/>
    <w:rsid w:val="000B3C7D"/>
    <w:rsid w:val="000B44FE"/>
    <w:rsid w:val="000B6192"/>
    <w:rsid w:val="000C47DE"/>
    <w:rsid w:val="000C7DC3"/>
    <w:rsid w:val="000D746D"/>
    <w:rsid w:val="000F2EA5"/>
    <w:rsid w:val="000F5A86"/>
    <w:rsid w:val="0010429C"/>
    <w:rsid w:val="001114BC"/>
    <w:rsid w:val="00112B2B"/>
    <w:rsid w:val="001178D7"/>
    <w:rsid w:val="0011790F"/>
    <w:rsid w:val="00121304"/>
    <w:rsid w:val="001249D7"/>
    <w:rsid w:val="00124C0F"/>
    <w:rsid w:val="00133976"/>
    <w:rsid w:val="00136BE9"/>
    <w:rsid w:val="00147B0B"/>
    <w:rsid w:val="00147DCF"/>
    <w:rsid w:val="001555F0"/>
    <w:rsid w:val="001616FF"/>
    <w:rsid w:val="00172BF2"/>
    <w:rsid w:val="00172F98"/>
    <w:rsid w:val="001730A5"/>
    <w:rsid w:val="00173F09"/>
    <w:rsid w:val="001747BC"/>
    <w:rsid w:val="00175B0D"/>
    <w:rsid w:val="00191684"/>
    <w:rsid w:val="001918F9"/>
    <w:rsid w:val="001A43C5"/>
    <w:rsid w:val="001A7AA1"/>
    <w:rsid w:val="001A7B59"/>
    <w:rsid w:val="001A7DF1"/>
    <w:rsid w:val="001B0ED0"/>
    <w:rsid w:val="001B2359"/>
    <w:rsid w:val="001C02A3"/>
    <w:rsid w:val="001C527D"/>
    <w:rsid w:val="001D48A3"/>
    <w:rsid w:val="001E3E3F"/>
    <w:rsid w:val="001E5357"/>
    <w:rsid w:val="001E6B58"/>
    <w:rsid w:val="001E7E2A"/>
    <w:rsid w:val="001F1A2A"/>
    <w:rsid w:val="001F75D9"/>
    <w:rsid w:val="001F7D4A"/>
    <w:rsid w:val="002051E2"/>
    <w:rsid w:val="00206781"/>
    <w:rsid w:val="00206B95"/>
    <w:rsid w:val="00207A80"/>
    <w:rsid w:val="002138C3"/>
    <w:rsid w:val="00217700"/>
    <w:rsid w:val="00230DBA"/>
    <w:rsid w:val="0023553B"/>
    <w:rsid w:val="002368BE"/>
    <w:rsid w:val="00242F71"/>
    <w:rsid w:val="002449E7"/>
    <w:rsid w:val="00261D95"/>
    <w:rsid w:val="00263C72"/>
    <w:rsid w:val="00273061"/>
    <w:rsid w:val="00297A08"/>
    <w:rsid w:val="002A4E65"/>
    <w:rsid w:val="002B0AC3"/>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32D8F"/>
    <w:rsid w:val="003463BF"/>
    <w:rsid w:val="0035061E"/>
    <w:rsid w:val="00355B69"/>
    <w:rsid w:val="00364573"/>
    <w:rsid w:val="00364FC4"/>
    <w:rsid w:val="00366D1C"/>
    <w:rsid w:val="0037228F"/>
    <w:rsid w:val="00381609"/>
    <w:rsid w:val="00382300"/>
    <w:rsid w:val="00384247"/>
    <w:rsid w:val="0038673F"/>
    <w:rsid w:val="0038687C"/>
    <w:rsid w:val="00393093"/>
    <w:rsid w:val="00397A1E"/>
    <w:rsid w:val="003A10EB"/>
    <w:rsid w:val="003A5369"/>
    <w:rsid w:val="003A625E"/>
    <w:rsid w:val="003A6563"/>
    <w:rsid w:val="003B235D"/>
    <w:rsid w:val="003B3E8C"/>
    <w:rsid w:val="003B46DE"/>
    <w:rsid w:val="003C6B9D"/>
    <w:rsid w:val="003D3388"/>
    <w:rsid w:val="003D7B98"/>
    <w:rsid w:val="003E4F30"/>
    <w:rsid w:val="003F0DD7"/>
    <w:rsid w:val="003F2C55"/>
    <w:rsid w:val="003F3DC3"/>
    <w:rsid w:val="00401AA9"/>
    <w:rsid w:val="0041149F"/>
    <w:rsid w:val="00417881"/>
    <w:rsid w:val="00436398"/>
    <w:rsid w:val="00443381"/>
    <w:rsid w:val="00447444"/>
    <w:rsid w:val="00453637"/>
    <w:rsid w:val="004576C6"/>
    <w:rsid w:val="00460E21"/>
    <w:rsid w:val="004647BA"/>
    <w:rsid w:val="00466D41"/>
    <w:rsid w:val="00467A68"/>
    <w:rsid w:val="0047407D"/>
    <w:rsid w:val="00485024"/>
    <w:rsid w:val="00496916"/>
    <w:rsid w:val="004A2FD9"/>
    <w:rsid w:val="004B5D33"/>
    <w:rsid w:val="004C6B8B"/>
    <w:rsid w:val="004D0878"/>
    <w:rsid w:val="004D343E"/>
    <w:rsid w:val="004F47DF"/>
    <w:rsid w:val="0050111C"/>
    <w:rsid w:val="00502A62"/>
    <w:rsid w:val="005057A9"/>
    <w:rsid w:val="005147C2"/>
    <w:rsid w:val="00520FF6"/>
    <w:rsid w:val="00524A28"/>
    <w:rsid w:val="005426BD"/>
    <w:rsid w:val="00542A64"/>
    <w:rsid w:val="00544E65"/>
    <w:rsid w:val="00546D58"/>
    <w:rsid w:val="00555EEA"/>
    <w:rsid w:val="00564474"/>
    <w:rsid w:val="00567BD8"/>
    <w:rsid w:val="005713AC"/>
    <w:rsid w:val="00581D7B"/>
    <w:rsid w:val="00586D65"/>
    <w:rsid w:val="005876EF"/>
    <w:rsid w:val="00595B45"/>
    <w:rsid w:val="00597FDB"/>
    <w:rsid w:val="005C1E65"/>
    <w:rsid w:val="005E6497"/>
    <w:rsid w:val="00600DA5"/>
    <w:rsid w:val="00613A40"/>
    <w:rsid w:val="0061652D"/>
    <w:rsid w:val="00620C3D"/>
    <w:rsid w:val="0063689F"/>
    <w:rsid w:val="00636CB9"/>
    <w:rsid w:val="00645B50"/>
    <w:rsid w:val="00645C79"/>
    <w:rsid w:val="00657F4D"/>
    <w:rsid w:val="00660271"/>
    <w:rsid w:val="006725D8"/>
    <w:rsid w:val="00675359"/>
    <w:rsid w:val="00676536"/>
    <w:rsid w:val="006A1904"/>
    <w:rsid w:val="006A2799"/>
    <w:rsid w:val="006A5E52"/>
    <w:rsid w:val="006A6695"/>
    <w:rsid w:val="006A6BCD"/>
    <w:rsid w:val="006B146A"/>
    <w:rsid w:val="006B1E7C"/>
    <w:rsid w:val="006D5412"/>
    <w:rsid w:val="006E4838"/>
    <w:rsid w:val="006F2715"/>
    <w:rsid w:val="00711315"/>
    <w:rsid w:val="00723F26"/>
    <w:rsid w:val="007264DC"/>
    <w:rsid w:val="00753653"/>
    <w:rsid w:val="00754A58"/>
    <w:rsid w:val="007609A8"/>
    <w:rsid w:val="00775713"/>
    <w:rsid w:val="00781BDF"/>
    <w:rsid w:val="00782D02"/>
    <w:rsid w:val="0078503D"/>
    <w:rsid w:val="007A0B25"/>
    <w:rsid w:val="007B4FE3"/>
    <w:rsid w:val="007B7187"/>
    <w:rsid w:val="007D6CCC"/>
    <w:rsid w:val="007E16D2"/>
    <w:rsid w:val="007F04FD"/>
    <w:rsid w:val="007F209E"/>
    <w:rsid w:val="00801C48"/>
    <w:rsid w:val="00803847"/>
    <w:rsid w:val="00837A2B"/>
    <w:rsid w:val="008424E9"/>
    <w:rsid w:val="008506EF"/>
    <w:rsid w:val="00852C29"/>
    <w:rsid w:val="00852EFF"/>
    <w:rsid w:val="00860145"/>
    <w:rsid w:val="008652D6"/>
    <w:rsid w:val="00866402"/>
    <w:rsid w:val="0087620C"/>
    <w:rsid w:val="00880D08"/>
    <w:rsid w:val="00881840"/>
    <w:rsid w:val="00881E17"/>
    <w:rsid w:val="00884E2D"/>
    <w:rsid w:val="00891865"/>
    <w:rsid w:val="008A0033"/>
    <w:rsid w:val="008A41D4"/>
    <w:rsid w:val="008B52A9"/>
    <w:rsid w:val="008B60C2"/>
    <w:rsid w:val="008B6DFB"/>
    <w:rsid w:val="008C4166"/>
    <w:rsid w:val="008C57FF"/>
    <w:rsid w:val="008D07F5"/>
    <w:rsid w:val="008D26B9"/>
    <w:rsid w:val="008D7B28"/>
    <w:rsid w:val="008E749B"/>
    <w:rsid w:val="008F23CD"/>
    <w:rsid w:val="008F75A9"/>
    <w:rsid w:val="00906009"/>
    <w:rsid w:val="0092173A"/>
    <w:rsid w:val="00922D43"/>
    <w:rsid w:val="009245E5"/>
    <w:rsid w:val="00924CC2"/>
    <w:rsid w:val="00957691"/>
    <w:rsid w:val="009628E0"/>
    <w:rsid w:val="00966585"/>
    <w:rsid w:val="009700E5"/>
    <w:rsid w:val="009755E5"/>
    <w:rsid w:val="009937A4"/>
    <w:rsid w:val="009974F4"/>
    <w:rsid w:val="009A3BAF"/>
    <w:rsid w:val="009A798B"/>
    <w:rsid w:val="009D2B08"/>
    <w:rsid w:val="009F3F9F"/>
    <w:rsid w:val="00A011C9"/>
    <w:rsid w:val="00A024EA"/>
    <w:rsid w:val="00A078B2"/>
    <w:rsid w:val="00A16EA1"/>
    <w:rsid w:val="00A218CA"/>
    <w:rsid w:val="00A2499D"/>
    <w:rsid w:val="00A338FC"/>
    <w:rsid w:val="00A37E2F"/>
    <w:rsid w:val="00A43388"/>
    <w:rsid w:val="00A46002"/>
    <w:rsid w:val="00A56596"/>
    <w:rsid w:val="00A71AE4"/>
    <w:rsid w:val="00A7561B"/>
    <w:rsid w:val="00A82CDA"/>
    <w:rsid w:val="00A85E88"/>
    <w:rsid w:val="00A863D7"/>
    <w:rsid w:val="00A952A3"/>
    <w:rsid w:val="00AB04FA"/>
    <w:rsid w:val="00AB321F"/>
    <w:rsid w:val="00AB7925"/>
    <w:rsid w:val="00AC1F59"/>
    <w:rsid w:val="00AE2FF0"/>
    <w:rsid w:val="00AE3210"/>
    <w:rsid w:val="00AE3BB2"/>
    <w:rsid w:val="00AF505A"/>
    <w:rsid w:val="00AF5167"/>
    <w:rsid w:val="00B06693"/>
    <w:rsid w:val="00B10CC6"/>
    <w:rsid w:val="00B127E7"/>
    <w:rsid w:val="00B15486"/>
    <w:rsid w:val="00B17AF3"/>
    <w:rsid w:val="00B205E0"/>
    <w:rsid w:val="00B2650D"/>
    <w:rsid w:val="00B31E06"/>
    <w:rsid w:val="00B31E1D"/>
    <w:rsid w:val="00B3307B"/>
    <w:rsid w:val="00B37D3F"/>
    <w:rsid w:val="00B413F0"/>
    <w:rsid w:val="00B6144B"/>
    <w:rsid w:val="00B62E99"/>
    <w:rsid w:val="00B71D85"/>
    <w:rsid w:val="00B73D2E"/>
    <w:rsid w:val="00B77213"/>
    <w:rsid w:val="00B826E8"/>
    <w:rsid w:val="00B86739"/>
    <w:rsid w:val="00B9609B"/>
    <w:rsid w:val="00BA784C"/>
    <w:rsid w:val="00BB0D3A"/>
    <w:rsid w:val="00BB18A3"/>
    <w:rsid w:val="00BB28D1"/>
    <w:rsid w:val="00BC3231"/>
    <w:rsid w:val="00BC34A6"/>
    <w:rsid w:val="00BC409F"/>
    <w:rsid w:val="00BE570A"/>
    <w:rsid w:val="00BF0402"/>
    <w:rsid w:val="00BF4F65"/>
    <w:rsid w:val="00C2638D"/>
    <w:rsid w:val="00C34646"/>
    <w:rsid w:val="00C366F8"/>
    <w:rsid w:val="00C44C85"/>
    <w:rsid w:val="00C50F3E"/>
    <w:rsid w:val="00C642CC"/>
    <w:rsid w:val="00C64B62"/>
    <w:rsid w:val="00C672E9"/>
    <w:rsid w:val="00C717DB"/>
    <w:rsid w:val="00C81325"/>
    <w:rsid w:val="00C81506"/>
    <w:rsid w:val="00C87064"/>
    <w:rsid w:val="00CA082F"/>
    <w:rsid w:val="00CB5562"/>
    <w:rsid w:val="00CC6B6B"/>
    <w:rsid w:val="00CD2C5A"/>
    <w:rsid w:val="00CD3E80"/>
    <w:rsid w:val="00CD4DC3"/>
    <w:rsid w:val="00CE149C"/>
    <w:rsid w:val="00CE1CA9"/>
    <w:rsid w:val="00CE3BF0"/>
    <w:rsid w:val="00CE6DF4"/>
    <w:rsid w:val="00D01B96"/>
    <w:rsid w:val="00D02BFC"/>
    <w:rsid w:val="00D035C6"/>
    <w:rsid w:val="00D212A1"/>
    <w:rsid w:val="00D345D1"/>
    <w:rsid w:val="00D35E8A"/>
    <w:rsid w:val="00D35ECA"/>
    <w:rsid w:val="00D5002F"/>
    <w:rsid w:val="00D63A50"/>
    <w:rsid w:val="00D86359"/>
    <w:rsid w:val="00D86908"/>
    <w:rsid w:val="00D939D9"/>
    <w:rsid w:val="00D9578A"/>
    <w:rsid w:val="00DA0071"/>
    <w:rsid w:val="00DA7AA1"/>
    <w:rsid w:val="00DB0E3D"/>
    <w:rsid w:val="00DB2589"/>
    <w:rsid w:val="00DC1A1C"/>
    <w:rsid w:val="00DC595B"/>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44897"/>
    <w:rsid w:val="00E60BAE"/>
    <w:rsid w:val="00E720F7"/>
    <w:rsid w:val="00E80A1F"/>
    <w:rsid w:val="00E825D1"/>
    <w:rsid w:val="00E82DC7"/>
    <w:rsid w:val="00E97069"/>
    <w:rsid w:val="00EB20EF"/>
    <w:rsid w:val="00ED298F"/>
    <w:rsid w:val="00ED39A2"/>
    <w:rsid w:val="00ED5609"/>
    <w:rsid w:val="00F5211A"/>
    <w:rsid w:val="00F62B44"/>
    <w:rsid w:val="00F71863"/>
    <w:rsid w:val="00F84E28"/>
    <w:rsid w:val="00F87B07"/>
    <w:rsid w:val="00F91C51"/>
    <w:rsid w:val="00F92DF2"/>
    <w:rsid w:val="00F97CBE"/>
    <w:rsid w:val="00FA1838"/>
    <w:rsid w:val="00FA3850"/>
    <w:rsid w:val="00FB0902"/>
    <w:rsid w:val="00FB4DDD"/>
    <w:rsid w:val="00FB6AE8"/>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99"/>
    <w:qFormat/>
    <w:rsid w:val="009F3F9F"/>
    <w:rPr>
      <w:rFonts w:eastAsia="Times New Roman"/>
      <w:sz w:val="22"/>
      <w:szCs w:val="22"/>
    </w:rPr>
  </w:style>
  <w:style w:type="table" w:styleId="a9">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
    <w:basedOn w:val="a3"/>
    <w:link w:val="ab"/>
    <w:uiPriority w:val="34"/>
    <w:qFormat/>
    <w:rsid w:val="00C44C85"/>
    <w:pPr>
      <w:spacing w:after="200" w:line="276" w:lineRule="auto"/>
      <w:ind w:left="720"/>
      <w:contextualSpacing/>
    </w:pPr>
    <w:rPr>
      <w:rFonts w:ascii="Calibri" w:eastAsia="Calibri" w:hAnsi="Calibri"/>
      <w:sz w:val="22"/>
      <w:szCs w:val="22"/>
      <w:lang w:eastAsia="en-US"/>
    </w:rPr>
  </w:style>
  <w:style w:type="paragraph" w:styleId="ac">
    <w:name w:val="Balloon Text"/>
    <w:aliases w:val="Знак5"/>
    <w:basedOn w:val="a3"/>
    <w:link w:val="ad"/>
    <w:uiPriority w:val="99"/>
    <w:unhideWhenUsed/>
    <w:rsid w:val="00393093"/>
    <w:rPr>
      <w:rFonts w:ascii="Tahoma" w:hAnsi="Tahoma" w:cs="Tahoma"/>
      <w:sz w:val="16"/>
      <w:szCs w:val="16"/>
    </w:rPr>
  </w:style>
  <w:style w:type="character" w:customStyle="1" w:styleId="ad">
    <w:name w:val="Текст выноски Знак"/>
    <w:aliases w:val="Знак5 Знак"/>
    <w:basedOn w:val="a5"/>
    <w:link w:val="ac"/>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e">
    <w:name w:val="header"/>
    <w:aliases w:val="Знак4"/>
    <w:basedOn w:val="a3"/>
    <w:link w:val="af"/>
    <w:uiPriority w:val="99"/>
    <w:unhideWhenUsed/>
    <w:rsid w:val="00D01B96"/>
    <w:pPr>
      <w:tabs>
        <w:tab w:val="center" w:pos="4677"/>
        <w:tab w:val="right" w:pos="9355"/>
      </w:tabs>
    </w:pPr>
  </w:style>
  <w:style w:type="character" w:customStyle="1" w:styleId="af">
    <w:name w:val="Верхний колонтитул Знак"/>
    <w:aliases w:val="Знак4 Знак"/>
    <w:basedOn w:val="a5"/>
    <w:link w:val="ae"/>
    <w:uiPriority w:val="99"/>
    <w:rsid w:val="00D01B96"/>
    <w:rPr>
      <w:rFonts w:ascii="Times New Roman" w:eastAsia="Times New Roman" w:hAnsi="Times New Roman"/>
    </w:rPr>
  </w:style>
  <w:style w:type="paragraph" w:styleId="af0">
    <w:name w:val="footer"/>
    <w:aliases w:val="Знак6,Знак61,Знак14"/>
    <w:basedOn w:val="a3"/>
    <w:link w:val="af1"/>
    <w:uiPriority w:val="99"/>
    <w:unhideWhenUsed/>
    <w:rsid w:val="00D01B96"/>
    <w:pPr>
      <w:tabs>
        <w:tab w:val="center" w:pos="4677"/>
        <w:tab w:val="right" w:pos="9355"/>
      </w:tabs>
    </w:pPr>
  </w:style>
  <w:style w:type="character" w:customStyle="1" w:styleId="af1">
    <w:name w:val="Нижний колонтитул Знак"/>
    <w:aliases w:val="Знак6 Знак,Знак61 Знак,Знак14 Знак"/>
    <w:basedOn w:val="a5"/>
    <w:link w:val="af0"/>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2"/>
    <w:uiPriority w:val="99"/>
    <w:rsid w:val="00EB20EF"/>
    <w:pPr>
      <w:spacing w:before="120" w:after="60"/>
      <w:ind w:firstLine="567"/>
      <w:jc w:val="both"/>
    </w:pPr>
    <w:rPr>
      <w:sz w:val="24"/>
    </w:rPr>
  </w:style>
  <w:style w:type="character" w:customStyle="1" w:styleId="af2">
    <w:name w:val="Абзац Знак"/>
    <w:link w:val="a4"/>
    <w:uiPriority w:val="99"/>
    <w:locked/>
    <w:rsid w:val="00EB20EF"/>
    <w:rPr>
      <w:rFonts w:ascii="Times New Roman" w:eastAsia="Times New Roman" w:hAnsi="Times New Roman"/>
      <w:sz w:val="24"/>
    </w:rPr>
  </w:style>
  <w:style w:type="paragraph" w:styleId="af3">
    <w:name w:val="List"/>
    <w:basedOn w:val="a4"/>
    <w:link w:val="af4"/>
    <w:uiPriority w:val="99"/>
    <w:rsid w:val="00EB20EF"/>
    <w:pPr>
      <w:ind w:firstLine="0"/>
    </w:pPr>
  </w:style>
  <w:style w:type="character" w:customStyle="1" w:styleId="af4">
    <w:name w:val="Список Знак"/>
    <w:link w:val="af3"/>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10"/>
      </w:numPr>
      <w:spacing w:before="120"/>
      <w:jc w:val="both"/>
    </w:pPr>
    <w:rPr>
      <w:sz w:val="24"/>
      <w:szCs w:val="24"/>
    </w:rPr>
  </w:style>
  <w:style w:type="paragraph" w:customStyle="1" w:styleId="af5">
    <w:name w:val="Табличный"/>
    <w:basedOn w:val="a3"/>
    <w:uiPriority w:val="99"/>
    <w:rsid w:val="00EB20EF"/>
    <w:pPr>
      <w:keepNext/>
      <w:widowControl w:val="0"/>
      <w:spacing w:before="60" w:after="60"/>
      <w:jc w:val="center"/>
    </w:pPr>
    <w:rPr>
      <w:b/>
      <w:sz w:val="22"/>
    </w:rPr>
  </w:style>
  <w:style w:type="paragraph" w:customStyle="1" w:styleId="af6">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7">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8"/>
    <w:uiPriority w:val="99"/>
    <w:qFormat/>
    <w:rsid w:val="00EB20EF"/>
    <w:pPr>
      <w:spacing w:before="120" w:after="120"/>
      <w:jc w:val="center"/>
    </w:pPr>
    <w:rPr>
      <w:b/>
      <w:sz w:val="22"/>
    </w:rPr>
  </w:style>
  <w:style w:type="paragraph" w:customStyle="1" w:styleId="af9">
    <w:name w:val="Название таблицы"/>
    <w:basedOn w:val="af7"/>
    <w:uiPriority w:val="99"/>
    <w:rsid w:val="00EB20EF"/>
    <w:pPr>
      <w:keepNext/>
    </w:pPr>
    <w:rPr>
      <w:szCs w:val="22"/>
    </w:rPr>
  </w:style>
  <w:style w:type="paragraph" w:customStyle="1" w:styleId="afa">
    <w:name w:val="Табличный_заголовки"/>
    <w:basedOn w:val="a3"/>
    <w:uiPriority w:val="99"/>
    <w:rsid w:val="00EB20EF"/>
    <w:pPr>
      <w:keepNext/>
      <w:keepLines/>
      <w:jc w:val="center"/>
    </w:pPr>
    <w:rPr>
      <w:b/>
    </w:rPr>
  </w:style>
  <w:style w:type="paragraph" w:customStyle="1" w:styleId="afb">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8"/>
      </w:numPr>
      <w:spacing w:after="60"/>
      <w:jc w:val="both"/>
    </w:pPr>
    <w:rPr>
      <w:sz w:val="24"/>
      <w:szCs w:val="24"/>
    </w:rPr>
  </w:style>
  <w:style w:type="paragraph" w:customStyle="1" w:styleId="a1">
    <w:name w:val="Табличный_нумерованный"/>
    <w:basedOn w:val="a3"/>
    <w:link w:val="afc"/>
    <w:uiPriority w:val="99"/>
    <w:rsid w:val="00EB20EF"/>
    <w:pPr>
      <w:numPr>
        <w:numId w:val="7"/>
      </w:numPr>
    </w:pPr>
    <w:rPr>
      <w:sz w:val="22"/>
      <w:szCs w:val="22"/>
    </w:rPr>
  </w:style>
  <w:style w:type="character" w:customStyle="1" w:styleId="afc">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d">
    <w:name w:val="toa heading"/>
    <w:basedOn w:val="a3"/>
    <w:next w:val="a3"/>
    <w:uiPriority w:val="99"/>
    <w:semiHidden/>
    <w:rsid w:val="00EB20EF"/>
    <w:pPr>
      <w:spacing w:before="40" w:after="20"/>
      <w:jc w:val="center"/>
    </w:pPr>
    <w:rPr>
      <w:b/>
      <w:sz w:val="22"/>
    </w:rPr>
  </w:style>
  <w:style w:type="paragraph" w:styleId="afe">
    <w:name w:val="annotation text"/>
    <w:basedOn w:val="a3"/>
    <w:link w:val="aff"/>
    <w:uiPriority w:val="99"/>
    <w:rsid w:val="00EB20EF"/>
  </w:style>
  <w:style w:type="character" w:customStyle="1" w:styleId="aff">
    <w:name w:val="Текст примечания Знак"/>
    <w:basedOn w:val="a5"/>
    <w:link w:val="afe"/>
    <w:uiPriority w:val="99"/>
    <w:rsid w:val="00EB20EF"/>
    <w:rPr>
      <w:rFonts w:ascii="Times New Roman" w:eastAsia="Times New Roman" w:hAnsi="Times New Roman"/>
    </w:rPr>
  </w:style>
  <w:style w:type="paragraph" w:styleId="aff0">
    <w:name w:val="annotation subject"/>
    <w:basedOn w:val="afe"/>
    <w:next w:val="afe"/>
    <w:link w:val="aff1"/>
    <w:uiPriority w:val="99"/>
    <w:semiHidden/>
    <w:rsid w:val="00EB20EF"/>
    <w:pPr>
      <w:ind w:firstLine="284"/>
      <w:jc w:val="both"/>
    </w:pPr>
    <w:rPr>
      <w:b/>
      <w:bCs/>
    </w:rPr>
  </w:style>
  <w:style w:type="character" w:customStyle="1" w:styleId="aff1">
    <w:name w:val="Тема примечания Знак"/>
    <w:basedOn w:val="aff"/>
    <w:link w:val="aff0"/>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9"/>
      </w:numPr>
      <w:spacing w:before="120" w:after="60"/>
      <w:ind w:left="0" w:firstLine="567"/>
      <w:jc w:val="both"/>
      <w:outlineLvl w:val="1"/>
    </w:pPr>
    <w:rPr>
      <w:bCs/>
      <w:i/>
      <w:iCs/>
      <w:sz w:val="24"/>
      <w:szCs w:val="24"/>
    </w:rPr>
  </w:style>
  <w:style w:type="paragraph" w:customStyle="1" w:styleId="a0">
    <w:name w:val="Список а)"/>
    <w:basedOn w:val="af3"/>
    <w:uiPriority w:val="99"/>
    <w:rsid w:val="00EB20EF"/>
    <w:pPr>
      <w:numPr>
        <w:numId w:val="6"/>
      </w:numPr>
      <w:ind w:left="645" w:hanging="360"/>
    </w:pPr>
  </w:style>
  <w:style w:type="paragraph" w:styleId="aff2">
    <w:name w:val="Document Map"/>
    <w:basedOn w:val="a3"/>
    <w:link w:val="aff3"/>
    <w:uiPriority w:val="99"/>
    <w:semiHidden/>
    <w:rsid w:val="00EB20EF"/>
    <w:pPr>
      <w:widowControl w:val="0"/>
      <w:shd w:val="clear" w:color="auto" w:fill="000080"/>
      <w:suppressAutoHyphens/>
      <w:jc w:val="both"/>
    </w:pPr>
    <w:rPr>
      <w:rFonts w:ascii="Tahoma" w:hAnsi="Tahoma"/>
      <w:sz w:val="24"/>
    </w:rPr>
  </w:style>
  <w:style w:type="character" w:customStyle="1" w:styleId="aff3">
    <w:name w:val="Схема документа Знак"/>
    <w:basedOn w:val="a5"/>
    <w:link w:val="aff2"/>
    <w:uiPriority w:val="99"/>
    <w:semiHidden/>
    <w:rsid w:val="00EB20EF"/>
    <w:rPr>
      <w:rFonts w:ascii="Tahoma" w:eastAsia="Times New Roman" w:hAnsi="Tahoma"/>
      <w:sz w:val="24"/>
      <w:shd w:val="clear" w:color="auto" w:fill="000080"/>
    </w:rPr>
  </w:style>
  <w:style w:type="character" w:styleId="aff4">
    <w:name w:val="annotation reference"/>
    <w:basedOn w:val="a5"/>
    <w:uiPriority w:val="99"/>
    <w:rsid w:val="00EB20EF"/>
    <w:rPr>
      <w:rFonts w:cs="Times New Roman"/>
      <w:sz w:val="16"/>
    </w:rPr>
  </w:style>
  <w:style w:type="paragraph" w:customStyle="1" w:styleId="aff5">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6">
    <w:name w:val="Обычный влево"/>
    <w:basedOn w:val="17"/>
    <w:uiPriority w:val="99"/>
    <w:rsid w:val="00EB20EF"/>
    <w:pPr>
      <w:tabs>
        <w:tab w:val="clear" w:pos="360"/>
      </w:tabs>
      <w:spacing w:before="0"/>
      <w:ind w:left="0" w:firstLine="0"/>
      <w:jc w:val="left"/>
    </w:pPr>
  </w:style>
  <w:style w:type="paragraph" w:customStyle="1" w:styleId="aff7">
    <w:name w:val="Табличный_по ширине"/>
    <w:basedOn w:val="aff5"/>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11"/>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8">
    <w:name w:val="Title"/>
    <w:basedOn w:val="a3"/>
    <w:next w:val="a3"/>
    <w:link w:val="aff9"/>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9">
    <w:name w:val="Название Знак"/>
    <w:basedOn w:val="a5"/>
    <w:link w:val="aff8"/>
    <w:uiPriority w:val="99"/>
    <w:rsid w:val="00EB20EF"/>
    <w:rPr>
      <w:rFonts w:ascii="Cambria" w:eastAsia="Times New Roman" w:hAnsi="Cambria"/>
      <w:i/>
      <w:iCs/>
      <w:color w:val="243F60"/>
      <w:sz w:val="60"/>
      <w:szCs w:val="60"/>
    </w:rPr>
  </w:style>
  <w:style w:type="paragraph" w:styleId="affa">
    <w:name w:val="Subtitle"/>
    <w:basedOn w:val="a3"/>
    <w:next w:val="a3"/>
    <w:link w:val="affb"/>
    <w:uiPriority w:val="99"/>
    <w:qFormat/>
    <w:rsid w:val="00EB20EF"/>
    <w:pPr>
      <w:spacing w:before="200" w:after="900" w:line="360" w:lineRule="auto"/>
      <w:ind w:firstLine="680"/>
      <w:jc w:val="right"/>
    </w:pPr>
    <w:rPr>
      <w:i/>
      <w:iCs/>
      <w:sz w:val="24"/>
      <w:szCs w:val="24"/>
    </w:rPr>
  </w:style>
  <w:style w:type="character" w:customStyle="1" w:styleId="affb">
    <w:name w:val="Подзаголовок Знак"/>
    <w:basedOn w:val="a5"/>
    <w:link w:val="affa"/>
    <w:uiPriority w:val="99"/>
    <w:rsid w:val="00EB20EF"/>
    <w:rPr>
      <w:rFonts w:ascii="Times New Roman" w:eastAsia="Times New Roman" w:hAnsi="Times New Roman"/>
      <w:i/>
      <w:iCs/>
      <w:sz w:val="24"/>
      <w:szCs w:val="24"/>
    </w:rPr>
  </w:style>
  <w:style w:type="character" w:styleId="affc">
    <w:name w:val="Strong"/>
    <w:basedOn w:val="a5"/>
    <w:uiPriority w:val="99"/>
    <w:qFormat/>
    <w:rsid w:val="00EB20EF"/>
    <w:rPr>
      <w:rFonts w:cs="Times New Roman"/>
      <w:b/>
      <w:spacing w:val="0"/>
    </w:rPr>
  </w:style>
  <w:style w:type="character" w:styleId="affd">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e">
    <w:name w:val="Intense Quote"/>
    <w:basedOn w:val="a3"/>
    <w:next w:val="a3"/>
    <w:link w:val="afff"/>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
    <w:name w:val="Выделенная цитата Знак"/>
    <w:basedOn w:val="a5"/>
    <w:link w:val="affe"/>
    <w:uiPriority w:val="99"/>
    <w:rsid w:val="00EB20EF"/>
    <w:rPr>
      <w:rFonts w:ascii="Cambria" w:eastAsia="Times New Roman" w:hAnsi="Cambria"/>
      <w:i/>
      <w:iCs/>
      <w:color w:val="F4F4F4"/>
      <w:sz w:val="24"/>
      <w:szCs w:val="24"/>
      <w:shd w:val="clear" w:color="auto" w:fill="4F81BD"/>
    </w:rPr>
  </w:style>
  <w:style w:type="character" w:styleId="afff0">
    <w:name w:val="Subtle Emphasis"/>
    <w:basedOn w:val="a5"/>
    <w:uiPriority w:val="99"/>
    <w:qFormat/>
    <w:rsid w:val="00EB20EF"/>
    <w:rPr>
      <w:i/>
      <w:color w:val="5A5A5A"/>
    </w:rPr>
  </w:style>
  <w:style w:type="character" w:styleId="afff1">
    <w:name w:val="Intense Emphasis"/>
    <w:basedOn w:val="a5"/>
    <w:uiPriority w:val="99"/>
    <w:qFormat/>
    <w:rsid w:val="00EB20EF"/>
    <w:rPr>
      <w:b/>
      <w:i/>
      <w:color w:val="4F81BD"/>
      <w:sz w:val="22"/>
    </w:rPr>
  </w:style>
  <w:style w:type="character" w:styleId="afff2">
    <w:name w:val="Subtle Reference"/>
    <w:basedOn w:val="a5"/>
    <w:uiPriority w:val="99"/>
    <w:qFormat/>
    <w:rsid w:val="00EB20EF"/>
    <w:rPr>
      <w:color w:val="auto"/>
      <w:u w:val="single" w:color="9BBB59"/>
    </w:rPr>
  </w:style>
  <w:style w:type="character" w:styleId="afff3">
    <w:name w:val="Intense Reference"/>
    <w:basedOn w:val="a5"/>
    <w:uiPriority w:val="99"/>
    <w:qFormat/>
    <w:rsid w:val="00EB20EF"/>
    <w:rPr>
      <w:b/>
      <w:color w:val="76923C"/>
      <w:u w:val="single" w:color="9BBB59"/>
    </w:rPr>
  </w:style>
  <w:style w:type="character" w:styleId="afff4">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5">
    <w:name w:val="List Bullet"/>
    <w:basedOn w:val="a3"/>
    <w:uiPriority w:val="99"/>
    <w:rsid w:val="00EB20EF"/>
    <w:pPr>
      <w:spacing w:line="360" w:lineRule="auto"/>
      <w:ind w:left="1571" w:hanging="360"/>
      <w:contextualSpacing/>
      <w:jc w:val="both"/>
    </w:pPr>
    <w:rPr>
      <w:sz w:val="24"/>
      <w:szCs w:val="24"/>
    </w:rPr>
  </w:style>
  <w:style w:type="character" w:styleId="afff6">
    <w:name w:val="FollowedHyperlink"/>
    <w:basedOn w:val="a5"/>
    <w:uiPriority w:val="99"/>
    <w:rsid w:val="00EB20EF"/>
    <w:rPr>
      <w:rFonts w:cs="Times New Roman"/>
      <w:color w:val="800080"/>
      <w:u w:val="single"/>
    </w:rPr>
  </w:style>
  <w:style w:type="paragraph" w:styleId="afff7">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EB20EF"/>
    <w:pPr>
      <w:spacing w:after="120" w:line="360" w:lineRule="auto"/>
      <w:ind w:firstLine="709"/>
      <w:jc w:val="both"/>
    </w:pPr>
    <w:rPr>
      <w:sz w:val="24"/>
    </w:rPr>
  </w:style>
  <w:style w:type="character" w:customStyle="1" w:styleId="afff9">
    <w:name w:val="Основной текст Знак"/>
    <w:aliases w:val="Знак1 Знак Знак Знак Знак Знак,Знак1 Знак Знак Знак1 Знак"/>
    <w:basedOn w:val="a5"/>
    <w:link w:val="afff8"/>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a">
    <w:name w:val="Hyperlink"/>
    <w:basedOn w:val="a5"/>
    <w:uiPriority w:val="99"/>
    <w:rsid w:val="00EB20EF"/>
    <w:rPr>
      <w:rFonts w:cs="Times New Roman"/>
      <w:color w:val="0000FF"/>
      <w:u w:val="single"/>
    </w:rPr>
  </w:style>
  <w:style w:type="paragraph" w:styleId="afffb">
    <w:name w:val="footnote text"/>
    <w:basedOn w:val="a3"/>
    <w:link w:val="afffc"/>
    <w:uiPriority w:val="99"/>
    <w:rsid w:val="00EB20EF"/>
    <w:pPr>
      <w:spacing w:before="120" w:after="120" w:line="360" w:lineRule="auto"/>
      <w:jc w:val="both"/>
    </w:pPr>
    <w:rPr>
      <w:rFonts w:ascii="Arial" w:hAnsi="Arial"/>
    </w:rPr>
  </w:style>
  <w:style w:type="character" w:customStyle="1" w:styleId="afffc">
    <w:name w:val="Текст сноски Знак"/>
    <w:basedOn w:val="a5"/>
    <w:link w:val="afffb"/>
    <w:uiPriority w:val="99"/>
    <w:rsid w:val="00EB20EF"/>
    <w:rPr>
      <w:rFonts w:ascii="Arial" w:eastAsia="Times New Roman" w:hAnsi="Arial"/>
    </w:rPr>
  </w:style>
  <w:style w:type="character" w:styleId="afffd">
    <w:name w:val="footnote reference"/>
    <w:basedOn w:val="a5"/>
    <w:uiPriority w:val="99"/>
    <w:rsid w:val="00EB20EF"/>
    <w:rPr>
      <w:rFonts w:cs="Times New Roman"/>
      <w:vertAlign w:val="superscript"/>
    </w:rPr>
  </w:style>
  <w:style w:type="paragraph" w:styleId="afffe">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
    <w:name w:val="Body Text Indent"/>
    <w:basedOn w:val="a3"/>
    <w:link w:val="affff0"/>
    <w:uiPriority w:val="99"/>
    <w:rsid w:val="00EB20EF"/>
    <w:pPr>
      <w:spacing w:line="360" w:lineRule="auto"/>
      <w:ind w:firstLine="708"/>
      <w:jc w:val="both"/>
    </w:pPr>
    <w:rPr>
      <w:sz w:val="24"/>
      <w:szCs w:val="24"/>
    </w:rPr>
  </w:style>
  <w:style w:type="character" w:customStyle="1" w:styleId="affff0">
    <w:name w:val="Основной текст с отступом Знак"/>
    <w:basedOn w:val="a5"/>
    <w:link w:val="affff"/>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1">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2">
    <w:name w:val="Block Text"/>
    <w:basedOn w:val="a3"/>
    <w:uiPriority w:val="99"/>
    <w:rsid w:val="00EB20EF"/>
    <w:pPr>
      <w:spacing w:line="360" w:lineRule="auto"/>
      <w:ind w:left="526" w:right="43" w:firstLine="709"/>
      <w:jc w:val="both"/>
    </w:pPr>
    <w:rPr>
      <w:sz w:val="28"/>
      <w:szCs w:val="28"/>
    </w:rPr>
  </w:style>
  <w:style w:type="character" w:styleId="affff3">
    <w:name w:val="line number"/>
    <w:basedOn w:val="a5"/>
    <w:uiPriority w:val="99"/>
    <w:rsid w:val="00EB20EF"/>
    <w:rPr>
      <w:rFonts w:cs="Times New Roman"/>
      <w:sz w:val="18"/>
    </w:rPr>
  </w:style>
  <w:style w:type="paragraph" w:styleId="28">
    <w:name w:val="List 2"/>
    <w:basedOn w:val="af3"/>
    <w:uiPriority w:val="99"/>
    <w:rsid w:val="00EB20EF"/>
    <w:pPr>
      <w:spacing w:after="240" w:line="240" w:lineRule="atLeast"/>
      <w:ind w:left="1800"/>
    </w:pPr>
    <w:rPr>
      <w:rFonts w:ascii="Arial" w:hAnsi="Arial" w:cs="Arial"/>
      <w:spacing w:val="-5"/>
      <w:sz w:val="20"/>
      <w:lang w:eastAsia="en-US"/>
    </w:rPr>
  </w:style>
  <w:style w:type="paragraph" w:styleId="36">
    <w:name w:val="List 3"/>
    <w:basedOn w:val="af3"/>
    <w:uiPriority w:val="99"/>
    <w:rsid w:val="00EB20EF"/>
    <w:pPr>
      <w:spacing w:after="240" w:line="240" w:lineRule="atLeast"/>
      <w:ind w:left="2160"/>
    </w:pPr>
    <w:rPr>
      <w:rFonts w:ascii="Arial" w:hAnsi="Arial" w:cs="Arial"/>
      <w:spacing w:val="-5"/>
      <w:sz w:val="20"/>
      <w:lang w:eastAsia="en-US"/>
    </w:rPr>
  </w:style>
  <w:style w:type="paragraph" w:styleId="42">
    <w:name w:val="List 4"/>
    <w:basedOn w:val="af3"/>
    <w:uiPriority w:val="99"/>
    <w:rsid w:val="00EB20EF"/>
    <w:pPr>
      <w:spacing w:after="240" w:line="240" w:lineRule="atLeast"/>
      <w:ind w:left="2520"/>
    </w:pPr>
    <w:rPr>
      <w:rFonts w:ascii="Arial" w:hAnsi="Arial" w:cs="Arial"/>
      <w:spacing w:val="-5"/>
      <w:sz w:val="20"/>
      <w:lang w:eastAsia="en-US"/>
    </w:rPr>
  </w:style>
  <w:style w:type="paragraph" w:styleId="52">
    <w:name w:val="List 5"/>
    <w:basedOn w:val="af3"/>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f3"/>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EB20EF"/>
    <w:pPr>
      <w:ind w:left="2160"/>
    </w:pPr>
  </w:style>
  <w:style w:type="paragraph" w:styleId="38">
    <w:name w:val="List Continue 3"/>
    <w:basedOn w:val="affff4"/>
    <w:uiPriority w:val="99"/>
    <w:rsid w:val="00EB20EF"/>
    <w:pPr>
      <w:ind w:left="2520"/>
    </w:pPr>
  </w:style>
  <w:style w:type="paragraph" w:styleId="44">
    <w:name w:val="List Continue 4"/>
    <w:basedOn w:val="affff4"/>
    <w:uiPriority w:val="99"/>
    <w:rsid w:val="00EB20EF"/>
    <w:pPr>
      <w:ind w:left="2880"/>
    </w:pPr>
  </w:style>
  <w:style w:type="paragraph" w:styleId="54">
    <w:name w:val="List Continue 5"/>
    <w:basedOn w:val="affff4"/>
    <w:uiPriority w:val="99"/>
    <w:rsid w:val="00EB20EF"/>
    <w:pPr>
      <w:ind w:left="3240"/>
    </w:pPr>
  </w:style>
  <w:style w:type="paragraph" w:styleId="affff5">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rsid w:val="00EB20EF"/>
    <w:rPr>
      <w:rFonts w:ascii="Arial" w:eastAsia="Times New Roman" w:hAnsi="Arial"/>
      <w:sz w:val="22"/>
      <w:szCs w:val="22"/>
      <w:lang w:eastAsia="en-US"/>
    </w:rPr>
  </w:style>
  <w:style w:type="paragraph" w:styleId="affff8">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9">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a">
    <w:name w:val="Date"/>
    <w:basedOn w:val="a3"/>
    <w:next w:val="a3"/>
    <w:link w:val="affffb"/>
    <w:uiPriority w:val="99"/>
    <w:rsid w:val="00EB20EF"/>
    <w:pPr>
      <w:spacing w:line="360" w:lineRule="auto"/>
      <w:ind w:left="1080" w:firstLine="709"/>
      <w:jc w:val="both"/>
    </w:pPr>
    <w:rPr>
      <w:rFonts w:ascii="Arial" w:hAnsi="Arial"/>
      <w:spacing w:val="-5"/>
      <w:lang w:eastAsia="en-US"/>
    </w:rPr>
  </w:style>
  <w:style w:type="character" w:customStyle="1" w:styleId="affffb">
    <w:name w:val="Дата Знак"/>
    <w:basedOn w:val="a5"/>
    <w:link w:val="affffa"/>
    <w:uiPriority w:val="99"/>
    <w:rsid w:val="00EB20EF"/>
    <w:rPr>
      <w:rFonts w:ascii="Arial" w:eastAsia="Times New Roman" w:hAnsi="Arial"/>
      <w:spacing w:val="-5"/>
      <w:lang w:eastAsia="en-US"/>
    </w:rPr>
  </w:style>
  <w:style w:type="paragraph" w:styleId="affffc">
    <w:name w:val="Note Heading"/>
    <w:basedOn w:val="a3"/>
    <w:next w:val="a3"/>
    <w:link w:val="affffd"/>
    <w:uiPriority w:val="99"/>
    <w:rsid w:val="00EB20EF"/>
    <w:pPr>
      <w:spacing w:line="360" w:lineRule="auto"/>
      <w:ind w:left="1080" w:firstLine="709"/>
      <w:jc w:val="both"/>
    </w:pPr>
    <w:rPr>
      <w:rFonts w:ascii="Arial" w:hAnsi="Arial"/>
      <w:spacing w:val="-5"/>
      <w:lang w:eastAsia="en-US"/>
    </w:rPr>
  </w:style>
  <w:style w:type="character" w:customStyle="1" w:styleId="affffd">
    <w:name w:val="Заголовок записки Знак"/>
    <w:basedOn w:val="a5"/>
    <w:link w:val="affffc"/>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e">
    <w:name w:val="Body Text First Indent"/>
    <w:basedOn w:val="afff8"/>
    <w:link w:val="afffff"/>
    <w:uiPriority w:val="99"/>
    <w:rsid w:val="00EB20EF"/>
    <w:pPr>
      <w:ind w:left="1080" w:firstLine="210"/>
    </w:pPr>
    <w:rPr>
      <w:rFonts w:ascii="Arial" w:hAnsi="Arial"/>
      <w:spacing w:val="-5"/>
      <w:lang w:eastAsia="en-US"/>
    </w:rPr>
  </w:style>
  <w:style w:type="character" w:customStyle="1" w:styleId="afffff">
    <w:name w:val="Красная строка Знак"/>
    <w:basedOn w:val="afff9"/>
    <w:link w:val="affffe"/>
    <w:uiPriority w:val="99"/>
    <w:rsid w:val="00EB20EF"/>
    <w:rPr>
      <w:rFonts w:ascii="Arial" w:eastAsia="Times New Roman" w:hAnsi="Arial"/>
      <w:spacing w:val="-5"/>
      <w:sz w:val="24"/>
      <w:lang w:eastAsia="en-US"/>
    </w:rPr>
  </w:style>
  <w:style w:type="paragraph" w:styleId="2c">
    <w:name w:val="Body Text First Indent 2"/>
    <w:basedOn w:val="affff"/>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0">
    <w:name w:val="Signature"/>
    <w:basedOn w:val="a3"/>
    <w:link w:val="afffff1"/>
    <w:uiPriority w:val="99"/>
    <w:rsid w:val="00EB20EF"/>
    <w:pPr>
      <w:spacing w:line="360" w:lineRule="auto"/>
      <w:ind w:left="4252" w:firstLine="709"/>
      <w:jc w:val="both"/>
    </w:pPr>
    <w:rPr>
      <w:rFonts w:ascii="Arial" w:hAnsi="Arial"/>
      <w:spacing w:val="-5"/>
      <w:lang w:eastAsia="en-US"/>
    </w:rPr>
  </w:style>
  <w:style w:type="character" w:customStyle="1" w:styleId="afffff1">
    <w:name w:val="Подпись Знак"/>
    <w:basedOn w:val="a5"/>
    <w:link w:val="afffff0"/>
    <w:uiPriority w:val="99"/>
    <w:rsid w:val="00EB20EF"/>
    <w:rPr>
      <w:rFonts w:ascii="Arial" w:eastAsia="Times New Roman" w:hAnsi="Arial"/>
      <w:spacing w:val="-5"/>
      <w:lang w:eastAsia="en-US"/>
    </w:rPr>
  </w:style>
  <w:style w:type="paragraph" w:styleId="afffff2">
    <w:name w:val="Salutation"/>
    <w:basedOn w:val="a3"/>
    <w:next w:val="a3"/>
    <w:link w:val="afffff3"/>
    <w:uiPriority w:val="99"/>
    <w:rsid w:val="00EB20EF"/>
    <w:pPr>
      <w:spacing w:line="360" w:lineRule="auto"/>
      <w:ind w:left="1080" w:firstLine="709"/>
      <w:jc w:val="both"/>
    </w:pPr>
    <w:rPr>
      <w:rFonts w:ascii="Arial" w:hAnsi="Arial"/>
      <w:spacing w:val="-5"/>
      <w:lang w:eastAsia="en-US"/>
    </w:rPr>
  </w:style>
  <w:style w:type="character" w:customStyle="1" w:styleId="afffff3">
    <w:name w:val="Приветствие Знак"/>
    <w:basedOn w:val="a5"/>
    <w:link w:val="afffff2"/>
    <w:uiPriority w:val="99"/>
    <w:rsid w:val="00EB20EF"/>
    <w:rPr>
      <w:rFonts w:ascii="Arial" w:eastAsia="Times New Roman" w:hAnsi="Arial"/>
      <w:spacing w:val="-5"/>
      <w:lang w:eastAsia="en-US"/>
    </w:rPr>
  </w:style>
  <w:style w:type="paragraph" w:styleId="afffff4">
    <w:name w:val="Closing"/>
    <w:basedOn w:val="a3"/>
    <w:link w:val="afffff5"/>
    <w:uiPriority w:val="99"/>
    <w:rsid w:val="00EB20EF"/>
    <w:pPr>
      <w:spacing w:line="360" w:lineRule="auto"/>
      <w:ind w:left="4252" w:firstLine="709"/>
      <w:jc w:val="both"/>
    </w:pPr>
    <w:rPr>
      <w:rFonts w:ascii="Arial" w:hAnsi="Arial"/>
      <w:spacing w:val="-5"/>
      <w:lang w:eastAsia="en-US"/>
    </w:rPr>
  </w:style>
  <w:style w:type="character" w:customStyle="1" w:styleId="afffff5">
    <w:name w:val="Прощание Знак"/>
    <w:basedOn w:val="a5"/>
    <w:link w:val="afffff4"/>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6">
    <w:name w:val="Plain Text"/>
    <w:basedOn w:val="a3"/>
    <w:link w:val="afffff7"/>
    <w:uiPriority w:val="99"/>
    <w:rsid w:val="00EB20EF"/>
    <w:pPr>
      <w:spacing w:line="360" w:lineRule="auto"/>
      <w:ind w:left="1080" w:firstLine="709"/>
      <w:jc w:val="both"/>
    </w:pPr>
    <w:rPr>
      <w:rFonts w:ascii="Courier New" w:hAnsi="Courier New"/>
      <w:spacing w:val="-5"/>
      <w:lang w:eastAsia="en-US"/>
    </w:rPr>
  </w:style>
  <w:style w:type="character" w:customStyle="1" w:styleId="afffff7">
    <w:name w:val="Текст Знак"/>
    <w:basedOn w:val="a5"/>
    <w:link w:val="afffff6"/>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8">
    <w:name w:val="E-mail Signature"/>
    <w:basedOn w:val="a3"/>
    <w:link w:val="afffff9"/>
    <w:uiPriority w:val="99"/>
    <w:rsid w:val="00EB20EF"/>
    <w:pPr>
      <w:spacing w:line="360" w:lineRule="auto"/>
      <w:ind w:left="1080" w:firstLine="709"/>
      <w:jc w:val="both"/>
    </w:pPr>
    <w:rPr>
      <w:rFonts w:ascii="Arial" w:hAnsi="Arial"/>
      <w:spacing w:val="-5"/>
      <w:lang w:eastAsia="en-US"/>
    </w:rPr>
  </w:style>
  <w:style w:type="character" w:customStyle="1" w:styleId="afffff9">
    <w:name w:val="Электронная подпись Знак"/>
    <w:basedOn w:val="a5"/>
    <w:link w:val="afffff8"/>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EB20EF"/>
    <w:pPr>
      <w:spacing w:line="360" w:lineRule="auto"/>
      <w:ind w:firstLine="680"/>
      <w:jc w:val="both"/>
    </w:pPr>
  </w:style>
  <w:style w:type="character" w:customStyle="1" w:styleId="affffff">
    <w:name w:val="Текст концевой сноски Знак"/>
    <w:basedOn w:val="a5"/>
    <w:link w:val="afffffe"/>
    <w:uiPriority w:val="99"/>
    <w:rsid w:val="00EB20EF"/>
    <w:rPr>
      <w:rFonts w:ascii="Times New Roman" w:eastAsia="Times New Roman" w:hAnsi="Times New Roman"/>
    </w:rPr>
  </w:style>
  <w:style w:type="character" w:styleId="affffff0">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2">
    <w:name w:val="ТЕКСТ ГРАД"/>
    <w:basedOn w:val="a3"/>
    <w:link w:val="affffff3"/>
    <w:uiPriority w:val="99"/>
    <w:rsid w:val="00EB20EF"/>
    <w:pPr>
      <w:spacing w:line="360" w:lineRule="auto"/>
      <w:ind w:firstLine="709"/>
      <w:jc w:val="both"/>
    </w:pPr>
    <w:rPr>
      <w:sz w:val="24"/>
    </w:rPr>
  </w:style>
  <w:style w:type="character" w:customStyle="1" w:styleId="affffff3">
    <w:name w:val="ТЕКСТ ГРАД Знак"/>
    <w:link w:val="affffff2"/>
    <w:uiPriority w:val="99"/>
    <w:locked/>
    <w:rsid w:val="00EB20EF"/>
    <w:rPr>
      <w:rFonts w:ascii="Times New Roman" w:eastAsia="Times New Roman" w:hAnsi="Times New Roman"/>
      <w:sz w:val="24"/>
    </w:rPr>
  </w:style>
  <w:style w:type="paragraph" w:customStyle="1" w:styleId="affffff4">
    <w:name w:val="ООО  «Институт Территориального Планирования"/>
    <w:basedOn w:val="a3"/>
    <w:link w:val="affffff5"/>
    <w:uiPriority w:val="99"/>
    <w:rsid w:val="00EB20EF"/>
    <w:pPr>
      <w:spacing w:line="360" w:lineRule="auto"/>
      <w:ind w:left="709"/>
      <w:jc w:val="right"/>
    </w:pPr>
    <w:rPr>
      <w:sz w:val="24"/>
    </w:rPr>
  </w:style>
  <w:style w:type="character" w:customStyle="1" w:styleId="affffff5">
    <w:name w:val="ООО  «Институт Территориального Планирования Знак"/>
    <w:link w:val="affffff4"/>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6">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14"/>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5"/>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9"/>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8">
    <w:name w:val="Колонтитул_"/>
    <w:link w:val="affffff9"/>
    <w:uiPriority w:val="99"/>
    <w:locked/>
    <w:rsid w:val="00EB20EF"/>
    <w:rPr>
      <w:shd w:val="clear" w:color="auto" w:fill="FFFFFF"/>
    </w:rPr>
  </w:style>
  <w:style w:type="character" w:customStyle="1" w:styleId="affffffa">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b">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d">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e">
    <w:name w:val="Подпись к картинке_"/>
    <w:link w:val="1f4"/>
    <w:uiPriority w:val="99"/>
    <w:locked/>
    <w:rsid w:val="00EB20EF"/>
    <w:rPr>
      <w:rFonts w:ascii="Tahoma" w:hAnsi="Tahoma"/>
      <w:sz w:val="10"/>
      <w:shd w:val="clear" w:color="auto" w:fill="FFFFFF"/>
    </w:rPr>
  </w:style>
  <w:style w:type="character" w:customStyle="1" w:styleId="afffffff">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0">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9">
    <w:name w:val="Колонтитул"/>
    <w:basedOn w:val="a3"/>
    <w:link w:val="affffff8"/>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c"/>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e"/>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8">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7"/>
    <w:uiPriority w:val="99"/>
    <w:locked/>
    <w:rsid w:val="00EB20EF"/>
    <w:rPr>
      <w:rFonts w:ascii="Times New Roman" w:eastAsia="Times New Roman" w:hAnsi="Times New Roman"/>
      <w:b/>
      <w:sz w:val="22"/>
    </w:rPr>
  </w:style>
  <w:style w:type="character" w:customStyle="1" w:styleId="ab">
    <w:name w:val="Абзац списка Знак"/>
    <w:aliases w:val="Варианты ответов Знак"/>
    <w:link w:val="aa"/>
    <w:uiPriority w:val="34"/>
    <w:locked/>
    <w:rsid w:val="00EB20EF"/>
    <w:rPr>
      <w:sz w:val="22"/>
      <w:szCs w:val="22"/>
      <w:lang w:eastAsia="en-US"/>
    </w:rPr>
  </w:style>
  <w:style w:type="character" w:customStyle="1" w:styleId="afffffff1">
    <w:name w:val="_Обычный Знак"/>
    <w:link w:val="afffffff2"/>
    <w:uiPriority w:val="99"/>
    <w:locked/>
    <w:rsid w:val="00EB20EF"/>
    <w:rPr>
      <w:sz w:val="24"/>
    </w:rPr>
  </w:style>
  <w:style w:type="paragraph" w:customStyle="1" w:styleId="afffffff2">
    <w:name w:val="_Обычный"/>
    <w:basedOn w:val="a3"/>
    <w:link w:val="afffffff1"/>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a"/>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3">
    <w:name w:val="Текст в табл"/>
    <w:uiPriority w:val="99"/>
    <w:rsid w:val="00EB20EF"/>
    <w:rPr>
      <w:rFonts w:ascii="Arial" w:hAnsi="Arial"/>
      <w:sz w:val="16"/>
      <w:lang w:val="ru-RU"/>
    </w:rPr>
  </w:style>
  <w:style w:type="character" w:customStyle="1" w:styleId="afffffff4">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5">
    <w:name w:val="Текст таблицы"/>
    <w:basedOn w:val="a3"/>
    <w:link w:val="afffffff6"/>
    <w:uiPriority w:val="99"/>
    <w:rsid w:val="00EB20EF"/>
    <w:pPr>
      <w:suppressAutoHyphens/>
      <w:spacing w:line="360" w:lineRule="auto"/>
      <w:jc w:val="center"/>
    </w:pPr>
    <w:rPr>
      <w:sz w:val="22"/>
      <w:lang w:eastAsia="ar-SA"/>
    </w:rPr>
  </w:style>
  <w:style w:type="character" w:customStyle="1" w:styleId="afffffff6">
    <w:name w:val="Текст таблицы Знак"/>
    <w:link w:val="afffffff5"/>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EB20EF"/>
    <w:pPr>
      <w:spacing w:line="276" w:lineRule="auto"/>
      <w:ind w:firstLine="709"/>
      <w:jc w:val="both"/>
    </w:pPr>
    <w:rPr>
      <w:sz w:val="24"/>
    </w:rPr>
  </w:style>
  <w:style w:type="character" w:customStyle="1" w:styleId="afffffff8">
    <w:name w:val="_абзац Знак"/>
    <w:link w:val="afffffff7"/>
    <w:uiPriority w:val="99"/>
    <w:locked/>
    <w:rsid w:val="00EB20EF"/>
    <w:rPr>
      <w:rFonts w:ascii="Times New Roman" w:eastAsia="Times New Roman" w:hAnsi="Times New Roman"/>
      <w:sz w:val="24"/>
    </w:rPr>
  </w:style>
  <w:style w:type="numbering" w:customStyle="1" w:styleId="11">
    <w:name w:val="Стиль1"/>
    <w:rsid w:val="00EB20EF"/>
    <w:pPr>
      <w:numPr>
        <w:numId w:val="17"/>
      </w:numPr>
    </w:pPr>
  </w:style>
  <w:style w:type="numbering" w:styleId="1ai">
    <w:name w:val="Outline List 1"/>
    <w:basedOn w:val="a7"/>
    <w:uiPriority w:val="99"/>
    <w:semiHidden/>
    <w:unhideWhenUsed/>
    <w:rsid w:val="00EB20EF"/>
    <w:pPr>
      <w:numPr>
        <w:numId w:val="13"/>
      </w:numPr>
    </w:pPr>
  </w:style>
  <w:style w:type="numbering" w:customStyle="1" w:styleId="1ai1">
    <w:name w:val="1 / a / i1"/>
    <w:rsid w:val="00EB20EF"/>
    <w:pPr>
      <w:numPr>
        <w:numId w:val="12"/>
      </w:numPr>
    </w:pPr>
  </w:style>
  <w:style w:type="numbering" w:customStyle="1" w:styleId="1111111">
    <w:name w:val="1 / 1.1 / 1.1.11"/>
    <w:rsid w:val="00EB20EF"/>
    <w:pPr>
      <w:numPr>
        <w:numId w:val="16"/>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43"/>
      </w:numPr>
      <w:tabs>
        <w:tab w:val="left" w:pos="992"/>
      </w:tabs>
      <w:ind w:left="0" w:firstLine="709"/>
      <w:jc w:val="both"/>
    </w:pPr>
    <w:rPr>
      <w:spacing w:val="-2"/>
      <w:sz w:val="24"/>
    </w:rPr>
  </w:style>
  <w:style w:type="character" w:customStyle="1" w:styleId="afffffff9">
    <w:name w:val="Сноска_"/>
    <w:link w:val="afffffffa"/>
    <w:locked/>
    <w:rsid w:val="00EB20EF"/>
    <w:rPr>
      <w:sz w:val="28"/>
      <w:szCs w:val="28"/>
      <w:shd w:val="clear" w:color="auto" w:fill="FFFFFF"/>
    </w:rPr>
  </w:style>
  <w:style w:type="paragraph" w:customStyle="1" w:styleId="afffffffa">
    <w:name w:val="Сноска"/>
    <w:basedOn w:val="a3"/>
    <w:link w:val="afffffff9"/>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99"/>
    <w:qFormat/>
    <w:rsid w:val="009F3F9F"/>
    <w:rPr>
      <w:rFonts w:eastAsia="Times New Roman"/>
      <w:sz w:val="22"/>
      <w:szCs w:val="22"/>
    </w:rPr>
  </w:style>
  <w:style w:type="table" w:styleId="a9">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
    <w:basedOn w:val="a3"/>
    <w:link w:val="ab"/>
    <w:uiPriority w:val="34"/>
    <w:qFormat/>
    <w:rsid w:val="00C44C85"/>
    <w:pPr>
      <w:spacing w:after="200" w:line="276" w:lineRule="auto"/>
      <w:ind w:left="720"/>
      <w:contextualSpacing/>
    </w:pPr>
    <w:rPr>
      <w:rFonts w:ascii="Calibri" w:eastAsia="Calibri" w:hAnsi="Calibri"/>
      <w:sz w:val="22"/>
      <w:szCs w:val="22"/>
      <w:lang w:eastAsia="en-US"/>
    </w:rPr>
  </w:style>
  <w:style w:type="paragraph" w:styleId="ac">
    <w:name w:val="Balloon Text"/>
    <w:aliases w:val="Знак5"/>
    <w:basedOn w:val="a3"/>
    <w:link w:val="ad"/>
    <w:uiPriority w:val="99"/>
    <w:unhideWhenUsed/>
    <w:rsid w:val="00393093"/>
    <w:rPr>
      <w:rFonts w:ascii="Tahoma" w:hAnsi="Tahoma" w:cs="Tahoma"/>
      <w:sz w:val="16"/>
      <w:szCs w:val="16"/>
    </w:rPr>
  </w:style>
  <w:style w:type="character" w:customStyle="1" w:styleId="ad">
    <w:name w:val="Текст выноски Знак"/>
    <w:aliases w:val="Знак5 Знак"/>
    <w:basedOn w:val="a5"/>
    <w:link w:val="ac"/>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e">
    <w:name w:val="header"/>
    <w:aliases w:val="Знак4"/>
    <w:basedOn w:val="a3"/>
    <w:link w:val="af"/>
    <w:uiPriority w:val="99"/>
    <w:unhideWhenUsed/>
    <w:rsid w:val="00D01B96"/>
    <w:pPr>
      <w:tabs>
        <w:tab w:val="center" w:pos="4677"/>
        <w:tab w:val="right" w:pos="9355"/>
      </w:tabs>
    </w:pPr>
  </w:style>
  <w:style w:type="character" w:customStyle="1" w:styleId="af">
    <w:name w:val="Верхний колонтитул Знак"/>
    <w:aliases w:val="Знак4 Знак"/>
    <w:basedOn w:val="a5"/>
    <w:link w:val="ae"/>
    <w:uiPriority w:val="99"/>
    <w:rsid w:val="00D01B96"/>
    <w:rPr>
      <w:rFonts w:ascii="Times New Roman" w:eastAsia="Times New Roman" w:hAnsi="Times New Roman"/>
    </w:rPr>
  </w:style>
  <w:style w:type="paragraph" w:styleId="af0">
    <w:name w:val="footer"/>
    <w:aliases w:val="Знак6,Знак61,Знак14"/>
    <w:basedOn w:val="a3"/>
    <w:link w:val="af1"/>
    <w:uiPriority w:val="99"/>
    <w:unhideWhenUsed/>
    <w:rsid w:val="00D01B96"/>
    <w:pPr>
      <w:tabs>
        <w:tab w:val="center" w:pos="4677"/>
        <w:tab w:val="right" w:pos="9355"/>
      </w:tabs>
    </w:pPr>
  </w:style>
  <w:style w:type="character" w:customStyle="1" w:styleId="af1">
    <w:name w:val="Нижний колонтитул Знак"/>
    <w:aliases w:val="Знак6 Знак,Знак61 Знак,Знак14 Знак"/>
    <w:basedOn w:val="a5"/>
    <w:link w:val="af0"/>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2"/>
    <w:uiPriority w:val="99"/>
    <w:rsid w:val="00EB20EF"/>
    <w:pPr>
      <w:spacing w:before="120" w:after="60"/>
      <w:ind w:firstLine="567"/>
      <w:jc w:val="both"/>
    </w:pPr>
    <w:rPr>
      <w:sz w:val="24"/>
    </w:rPr>
  </w:style>
  <w:style w:type="character" w:customStyle="1" w:styleId="af2">
    <w:name w:val="Абзац Знак"/>
    <w:link w:val="a4"/>
    <w:uiPriority w:val="99"/>
    <w:locked/>
    <w:rsid w:val="00EB20EF"/>
    <w:rPr>
      <w:rFonts w:ascii="Times New Roman" w:eastAsia="Times New Roman" w:hAnsi="Times New Roman"/>
      <w:sz w:val="24"/>
    </w:rPr>
  </w:style>
  <w:style w:type="paragraph" w:styleId="af3">
    <w:name w:val="List"/>
    <w:basedOn w:val="a4"/>
    <w:link w:val="af4"/>
    <w:uiPriority w:val="99"/>
    <w:rsid w:val="00EB20EF"/>
    <w:pPr>
      <w:ind w:firstLine="0"/>
    </w:pPr>
  </w:style>
  <w:style w:type="character" w:customStyle="1" w:styleId="af4">
    <w:name w:val="Список Знак"/>
    <w:link w:val="af3"/>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10"/>
      </w:numPr>
      <w:spacing w:before="120"/>
      <w:jc w:val="both"/>
    </w:pPr>
    <w:rPr>
      <w:sz w:val="24"/>
      <w:szCs w:val="24"/>
    </w:rPr>
  </w:style>
  <w:style w:type="paragraph" w:customStyle="1" w:styleId="af5">
    <w:name w:val="Табличный"/>
    <w:basedOn w:val="a3"/>
    <w:uiPriority w:val="99"/>
    <w:rsid w:val="00EB20EF"/>
    <w:pPr>
      <w:keepNext/>
      <w:widowControl w:val="0"/>
      <w:spacing w:before="60" w:after="60"/>
      <w:jc w:val="center"/>
    </w:pPr>
    <w:rPr>
      <w:b/>
      <w:sz w:val="22"/>
    </w:rPr>
  </w:style>
  <w:style w:type="paragraph" w:customStyle="1" w:styleId="af6">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7">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8"/>
    <w:uiPriority w:val="99"/>
    <w:qFormat/>
    <w:rsid w:val="00EB20EF"/>
    <w:pPr>
      <w:spacing w:before="120" w:after="120"/>
      <w:jc w:val="center"/>
    </w:pPr>
    <w:rPr>
      <w:b/>
      <w:sz w:val="22"/>
    </w:rPr>
  </w:style>
  <w:style w:type="paragraph" w:customStyle="1" w:styleId="af9">
    <w:name w:val="Название таблицы"/>
    <w:basedOn w:val="af7"/>
    <w:uiPriority w:val="99"/>
    <w:rsid w:val="00EB20EF"/>
    <w:pPr>
      <w:keepNext/>
    </w:pPr>
    <w:rPr>
      <w:szCs w:val="22"/>
    </w:rPr>
  </w:style>
  <w:style w:type="paragraph" w:customStyle="1" w:styleId="afa">
    <w:name w:val="Табличный_заголовки"/>
    <w:basedOn w:val="a3"/>
    <w:uiPriority w:val="99"/>
    <w:rsid w:val="00EB20EF"/>
    <w:pPr>
      <w:keepNext/>
      <w:keepLines/>
      <w:jc w:val="center"/>
    </w:pPr>
    <w:rPr>
      <w:b/>
    </w:rPr>
  </w:style>
  <w:style w:type="paragraph" w:customStyle="1" w:styleId="afb">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8"/>
      </w:numPr>
      <w:spacing w:after="60"/>
      <w:jc w:val="both"/>
    </w:pPr>
    <w:rPr>
      <w:sz w:val="24"/>
      <w:szCs w:val="24"/>
    </w:rPr>
  </w:style>
  <w:style w:type="paragraph" w:customStyle="1" w:styleId="a1">
    <w:name w:val="Табличный_нумерованный"/>
    <w:basedOn w:val="a3"/>
    <w:link w:val="afc"/>
    <w:uiPriority w:val="99"/>
    <w:rsid w:val="00EB20EF"/>
    <w:pPr>
      <w:numPr>
        <w:numId w:val="7"/>
      </w:numPr>
    </w:pPr>
    <w:rPr>
      <w:sz w:val="22"/>
      <w:szCs w:val="22"/>
    </w:rPr>
  </w:style>
  <w:style w:type="character" w:customStyle="1" w:styleId="afc">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d">
    <w:name w:val="toa heading"/>
    <w:basedOn w:val="a3"/>
    <w:next w:val="a3"/>
    <w:uiPriority w:val="99"/>
    <w:semiHidden/>
    <w:rsid w:val="00EB20EF"/>
    <w:pPr>
      <w:spacing w:before="40" w:after="20"/>
      <w:jc w:val="center"/>
    </w:pPr>
    <w:rPr>
      <w:b/>
      <w:sz w:val="22"/>
    </w:rPr>
  </w:style>
  <w:style w:type="paragraph" w:styleId="afe">
    <w:name w:val="annotation text"/>
    <w:basedOn w:val="a3"/>
    <w:link w:val="aff"/>
    <w:uiPriority w:val="99"/>
    <w:rsid w:val="00EB20EF"/>
  </w:style>
  <w:style w:type="character" w:customStyle="1" w:styleId="aff">
    <w:name w:val="Текст примечания Знак"/>
    <w:basedOn w:val="a5"/>
    <w:link w:val="afe"/>
    <w:uiPriority w:val="99"/>
    <w:rsid w:val="00EB20EF"/>
    <w:rPr>
      <w:rFonts w:ascii="Times New Roman" w:eastAsia="Times New Roman" w:hAnsi="Times New Roman"/>
    </w:rPr>
  </w:style>
  <w:style w:type="paragraph" w:styleId="aff0">
    <w:name w:val="annotation subject"/>
    <w:basedOn w:val="afe"/>
    <w:next w:val="afe"/>
    <w:link w:val="aff1"/>
    <w:uiPriority w:val="99"/>
    <w:semiHidden/>
    <w:rsid w:val="00EB20EF"/>
    <w:pPr>
      <w:ind w:firstLine="284"/>
      <w:jc w:val="both"/>
    </w:pPr>
    <w:rPr>
      <w:b/>
      <w:bCs/>
    </w:rPr>
  </w:style>
  <w:style w:type="character" w:customStyle="1" w:styleId="aff1">
    <w:name w:val="Тема примечания Знак"/>
    <w:basedOn w:val="aff"/>
    <w:link w:val="aff0"/>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9"/>
      </w:numPr>
      <w:spacing w:before="120" w:after="60"/>
      <w:ind w:left="0" w:firstLine="567"/>
      <w:jc w:val="both"/>
      <w:outlineLvl w:val="1"/>
    </w:pPr>
    <w:rPr>
      <w:bCs/>
      <w:i/>
      <w:iCs/>
      <w:sz w:val="24"/>
      <w:szCs w:val="24"/>
    </w:rPr>
  </w:style>
  <w:style w:type="paragraph" w:customStyle="1" w:styleId="a0">
    <w:name w:val="Список а)"/>
    <w:basedOn w:val="af3"/>
    <w:uiPriority w:val="99"/>
    <w:rsid w:val="00EB20EF"/>
    <w:pPr>
      <w:numPr>
        <w:numId w:val="6"/>
      </w:numPr>
      <w:ind w:left="645" w:hanging="360"/>
    </w:pPr>
  </w:style>
  <w:style w:type="paragraph" w:styleId="aff2">
    <w:name w:val="Document Map"/>
    <w:basedOn w:val="a3"/>
    <w:link w:val="aff3"/>
    <w:uiPriority w:val="99"/>
    <w:semiHidden/>
    <w:rsid w:val="00EB20EF"/>
    <w:pPr>
      <w:widowControl w:val="0"/>
      <w:shd w:val="clear" w:color="auto" w:fill="000080"/>
      <w:suppressAutoHyphens/>
      <w:jc w:val="both"/>
    </w:pPr>
    <w:rPr>
      <w:rFonts w:ascii="Tahoma" w:hAnsi="Tahoma"/>
      <w:sz w:val="24"/>
    </w:rPr>
  </w:style>
  <w:style w:type="character" w:customStyle="1" w:styleId="aff3">
    <w:name w:val="Схема документа Знак"/>
    <w:basedOn w:val="a5"/>
    <w:link w:val="aff2"/>
    <w:uiPriority w:val="99"/>
    <w:semiHidden/>
    <w:rsid w:val="00EB20EF"/>
    <w:rPr>
      <w:rFonts w:ascii="Tahoma" w:eastAsia="Times New Roman" w:hAnsi="Tahoma"/>
      <w:sz w:val="24"/>
      <w:shd w:val="clear" w:color="auto" w:fill="000080"/>
    </w:rPr>
  </w:style>
  <w:style w:type="character" w:styleId="aff4">
    <w:name w:val="annotation reference"/>
    <w:basedOn w:val="a5"/>
    <w:uiPriority w:val="99"/>
    <w:rsid w:val="00EB20EF"/>
    <w:rPr>
      <w:rFonts w:cs="Times New Roman"/>
      <w:sz w:val="16"/>
    </w:rPr>
  </w:style>
  <w:style w:type="paragraph" w:customStyle="1" w:styleId="aff5">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6">
    <w:name w:val="Обычный влево"/>
    <w:basedOn w:val="17"/>
    <w:uiPriority w:val="99"/>
    <w:rsid w:val="00EB20EF"/>
    <w:pPr>
      <w:tabs>
        <w:tab w:val="clear" w:pos="360"/>
      </w:tabs>
      <w:spacing w:before="0"/>
      <w:ind w:left="0" w:firstLine="0"/>
      <w:jc w:val="left"/>
    </w:pPr>
  </w:style>
  <w:style w:type="paragraph" w:customStyle="1" w:styleId="aff7">
    <w:name w:val="Табличный_по ширине"/>
    <w:basedOn w:val="aff5"/>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11"/>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8">
    <w:name w:val="Title"/>
    <w:basedOn w:val="a3"/>
    <w:next w:val="a3"/>
    <w:link w:val="aff9"/>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9">
    <w:name w:val="Название Знак"/>
    <w:basedOn w:val="a5"/>
    <w:link w:val="aff8"/>
    <w:uiPriority w:val="99"/>
    <w:rsid w:val="00EB20EF"/>
    <w:rPr>
      <w:rFonts w:ascii="Cambria" w:eastAsia="Times New Roman" w:hAnsi="Cambria"/>
      <w:i/>
      <w:iCs/>
      <w:color w:val="243F60"/>
      <w:sz w:val="60"/>
      <w:szCs w:val="60"/>
    </w:rPr>
  </w:style>
  <w:style w:type="paragraph" w:styleId="affa">
    <w:name w:val="Subtitle"/>
    <w:basedOn w:val="a3"/>
    <w:next w:val="a3"/>
    <w:link w:val="affb"/>
    <w:uiPriority w:val="99"/>
    <w:qFormat/>
    <w:rsid w:val="00EB20EF"/>
    <w:pPr>
      <w:spacing w:before="200" w:after="900" w:line="360" w:lineRule="auto"/>
      <w:ind w:firstLine="680"/>
      <w:jc w:val="right"/>
    </w:pPr>
    <w:rPr>
      <w:i/>
      <w:iCs/>
      <w:sz w:val="24"/>
      <w:szCs w:val="24"/>
    </w:rPr>
  </w:style>
  <w:style w:type="character" w:customStyle="1" w:styleId="affb">
    <w:name w:val="Подзаголовок Знак"/>
    <w:basedOn w:val="a5"/>
    <w:link w:val="affa"/>
    <w:uiPriority w:val="99"/>
    <w:rsid w:val="00EB20EF"/>
    <w:rPr>
      <w:rFonts w:ascii="Times New Roman" w:eastAsia="Times New Roman" w:hAnsi="Times New Roman"/>
      <w:i/>
      <w:iCs/>
      <w:sz w:val="24"/>
      <w:szCs w:val="24"/>
    </w:rPr>
  </w:style>
  <w:style w:type="character" w:styleId="affc">
    <w:name w:val="Strong"/>
    <w:basedOn w:val="a5"/>
    <w:uiPriority w:val="99"/>
    <w:qFormat/>
    <w:rsid w:val="00EB20EF"/>
    <w:rPr>
      <w:rFonts w:cs="Times New Roman"/>
      <w:b/>
      <w:spacing w:val="0"/>
    </w:rPr>
  </w:style>
  <w:style w:type="character" w:styleId="affd">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e">
    <w:name w:val="Intense Quote"/>
    <w:basedOn w:val="a3"/>
    <w:next w:val="a3"/>
    <w:link w:val="afff"/>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
    <w:name w:val="Выделенная цитата Знак"/>
    <w:basedOn w:val="a5"/>
    <w:link w:val="affe"/>
    <w:uiPriority w:val="99"/>
    <w:rsid w:val="00EB20EF"/>
    <w:rPr>
      <w:rFonts w:ascii="Cambria" w:eastAsia="Times New Roman" w:hAnsi="Cambria"/>
      <w:i/>
      <w:iCs/>
      <w:color w:val="F4F4F4"/>
      <w:sz w:val="24"/>
      <w:szCs w:val="24"/>
      <w:shd w:val="clear" w:color="auto" w:fill="4F81BD"/>
    </w:rPr>
  </w:style>
  <w:style w:type="character" w:styleId="afff0">
    <w:name w:val="Subtle Emphasis"/>
    <w:basedOn w:val="a5"/>
    <w:uiPriority w:val="99"/>
    <w:qFormat/>
    <w:rsid w:val="00EB20EF"/>
    <w:rPr>
      <w:i/>
      <w:color w:val="5A5A5A"/>
    </w:rPr>
  </w:style>
  <w:style w:type="character" w:styleId="afff1">
    <w:name w:val="Intense Emphasis"/>
    <w:basedOn w:val="a5"/>
    <w:uiPriority w:val="99"/>
    <w:qFormat/>
    <w:rsid w:val="00EB20EF"/>
    <w:rPr>
      <w:b/>
      <w:i/>
      <w:color w:val="4F81BD"/>
      <w:sz w:val="22"/>
    </w:rPr>
  </w:style>
  <w:style w:type="character" w:styleId="afff2">
    <w:name w:val="Subtle Reference"/>
    <w:basedOn w:val="a5"/>
    <w:uiPriority w:val="99"/>
    <w:qFormat/>
    <w:rsid w:val="00EB20EF"/>
    <w:rPr>
      <w:color w:val="auto"/>
      <w:u w:val="single" w:color="9BBB59"/>
    </w:rPr>
  </w:style>
  <w:style w:type="character" w:styleId="afff3">
    <w:name w:val="Intense Reference"/>
    <w:basedOn w:val="a5"/>
    <w:uiPriority w:val="99"/>
    <w:qFormat/>
    <w:rsid w:val="00EB20EF"/>
    <w:rPr>
      <w:b/>
      <w:color w:val="76923C"/>
      <w:u w:val="single" w:color="9BBB59"/>
    </w:rPr>
  </w:style>
  <w:style w:type="character" w:styleId="afff4">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5">
    <w:name w:val="List Bullet"/>
    <w:basedOn w:val="a3"/>
    <w:uiPriority w:val="99"/>
    <w:rsid w:val="00EB20EF"/>
    <w:pPr>
      <w:spacing w:line="360" w:lineRule="auto"/>
      <w:ind w:left="1571" w:hanging="360"/>
      <w:contextualSpacing/>
      <w:jc w:val="both"/>
    </w:pPr>
    <w:rPr>
      <w:sz w:val="24"/>
      <w:szCs w:val="24"/>
    </w:rPr>
  </w:style>
  <w:style w:type="character" w:styleId="afff6">
    <w:name w:val="FollowedHyperlink"/>
    <w:basedOn w:val="a5"/>
    <w:uiPriority w:val="99"/>
    <w:rsid w:val="00EB20EF"/>
    <w:rPr>
      <w:rFonts w:cs="Times New Roman"/>
      <w:color w:val="800080"/>
      <w:u w:val="single"/>
    </w:rPr>
  </w:style>
  <w:style w:type="paragraph" w:styleId="afff7">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EB20EF"/>
    <w:pPr>
      <w:spacing w:after="120" w:line="360" w:lineRule="auto"/>
      <w:ind w:firstLine="709"/>
      <w:jc w:val="both"/>
    </w:pPr>
    <w:rPr>
      <w:sz w:val="24"/>
    </w:rPr>
  </w:style>
  <w:style w:type="character" w:customStyle="1" w:styleId="afff9">
    <w:name w:val="Основной текст Знак"/>
    <w:aliases w:val="Знак1 Знак Знак Знак Знак Знак,Знак1 Знак Знак Знак1 Знак"/>
    <w:basedOn w:val="a5"/>
    <w:link w:val="afff8"/>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a">
    <w:name w:val="Hyperlink"/>
    <w:basedOn w:val="a5"/>
    <w:uiPriority w:val="99"/>
    <w:rsid w:val="00EB20EF"/>
    <w:rPr>
      <w:rFonts w:cs="Times New Roman"/>
      <w:color w:val="0000FF"/>
      <w:u w:val="single"/>
    </w:rPr>
  </w:style>
  <w:style w:type="paragraph" w:styleId="afffb">
    <w:name w:val="footnote text"/>
    <w:basedOn w:val="a3"/>
    <w:link w:val="afffc"/>
    <w:uiPriority w:val="99"/>
    <w:rsid w:val="00EB20EF"/>
    <w:pPr>
      <w:spacing w:before="120" w:after="120" w:line="360" w:lineRule="auto"/>
      <w:jc w:val="both"/>
    </w:pPr>
    <w:rPr>
      <w:rFonts w:ascii="Arial" w:hAnsi="Arial"/>
    </w:rPr>
  </w:style>
  <w:style w:type="character" w:customStyle="1" w:styleId="afffc">
    <w:name w:val="Текст сноски Знак"/>
    <w:basedOn w:val="a5"/>
    <w:link w:val="afffb"/>
    <w:uiPriority w:val="99"/>
    <w:rsid w:val="00EB20EF"/>
    <w:rPr>
      <w:rFonts w:ascii="Arial" w:eastAsia="Times New Roman" w:hAnsi="Arial"/>
    </w:rPr>
  </w:style>
  <w:style w:type="character" w:styleId="afffd">
    <w:name w:val="footnote reference"/>
    <w:basedOn w:val="a5"/>
    <w:uiPriority w:val="99"/>
    <w:rsid w:val="00EB20EF"/>
    <w:rPr>
      <w:rFonts w:cs="Times New Roman"/>
      <w:vertAlign w:val="superscript"/>
    </w:rPr>
  </w:style>
  <w:style w:type="paragraph" w:styleId="afffe">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
    <w:name w:val="Body Text Indent"/>
    <w:basedOn w:val="a3"/>
    <w:link w:val="affff0"/>
    <w:uiPriority w:val="99"/>
    <w:rsid w:val="00EB20EF"/>
    <w:pPr>
      <w:spacing w:line="360" w:lineRule="auto"/>
      <w:ind w:firstLine="708"/>
      <w:jc w:val="both"/>
    </w:pPr>
    <w:rPr>
      <w:sz w:val="24"/>
      <w:szCs w:val="24"/>
    </w:rPr>
  </w:style>
  <w:style w:type="character" w:customStyle="1" w:styleId="affff0">
    <w:name w:val="Основной текст с отступом Знак"/>
    <w:basedOn w:val="a5"/>
    <w:link w:val="affff"/>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1">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2">
    <w:name w:val="Block Text"/>
    <w:basedOn w:val="a3"/>
    <w:uiPriority w:val="99"/>
    <w:rsid w:val="00EB20EF"/>
    <w:pPr>
      <w:spacing w:line="360" w:lineRule="auto"/>
      <w:ind w:left="526" w:right="43" w:firstLine="709"/>
      <w:jc w:val="both"/>
    </w:pPr>
    <w:rPr>
      <w:sz w:val="28"/>
      <w:szCs w:val="28"/>
    </w:rPr>
  </w:style>
  <w:style w:type="character" w:styleId="affff3">
    <w:name w:val="line number"/>
    <w:basedOn w:val="a5"/>
    <w:uiPriority w:val="99"/>
    <w:rsid w:val="00EB20EF"/>
    <w:rPr>
      <w:rFonts w:cs="Times New Roman"/>
      <w:sz w:val="18"/>
    </w:rPr>
  </w:style>
  <w:style w:type="paragraph" w:styleId="28">
    <w:name w:val="List 2"/>
    <w:basedOn w:val="af3"/>
    <w:uiPriority w:val="99"/>
    <w:rsid w:val="00EB20EF"/>
    <w:pPr>
      <w:spacing w:after="240" w:line="240" w:lineRule="atLeast"/>
      <w:ind w:left="1800"/>
    </w:pPr>
    <w:rPr>
      <w:rFonts w:ascii="Arial" w:hAnsi="Arial" w:cs="Arial"/>
      <w:spacing w:val="-5"/>
      <w:sz w:val="20"/>
      <w:lang w:eastAsia="en-US"/>
    </w:rPr>
  </w:style>
  <w:style w:type="paragraph" w:styleId="36">
    <w:name w:val="List 3"/>
    <w:basedOn w:val="af3"/>
    <w:uiPriority w:val="99"/>
    <w:rsid w:val="00EB20EF"/>
    <w:pPr>
      <w:spacing w:after="240" w:line="240" w:lineRule="atLeast"/>
      <w:ind w:left="2160"/>
    </w:pPr>
    <w:rPr>
      <w:rFonts w:ascii="Arial" w:hAnsi="Arial" w:cs="Arial"/>
      <w:spacing w:val="-5"/>
      <w:sz w:val="20"/>
      <w:lang w:eastAsia="en-US"/>
    </w:rPr>
  </w:style>
  <w:style w:type="paragraph" w:styleId="42">
    <w:name w:val="List 4"/>
    <w:basedOn w:val="af3"/>
    <w:uiPriority w:val="99"/>
    <w:rsid w:val="00EB20EF"/>
    <w:pPr>
      <w:spacing w:after="240" w:line="240" w:lineRule="atLeast"/>
      <w:ind w:left="2520"/>
    </w:pPr>
    <w:rPr>
      <w:rFonts w:ascii="Arial" w:hAnsi="Arial" w:cs="Arial"/>
      <w:spacing w:val="-5"/>
      <w:sz w:val="20"/>
      <w:lang w:eastAsia="en-US"/>
    </w:rPr>
  </w:style>
  <w:style w:type="paragraph" w:styleId="52">
    <w:name w:val="List 5"/>
    <w:basedOn w:val="af3"/>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f3"/>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EB20EF"/>
    <w:pPr>
      <w:ind w:left="2160"/>
    </w:pPr>
  </w:style>
  <w:style w:type="paragraph" w:styleId="38">
    <w:name w:val="List Continue 3"/>
    <w:basedOn w:val="affff4"/>
    <w:uiPriority w:val="99"/>
    <w:rsid w:val="00EB20EF"/>
    <w:pPr>
      <w:ind w:left="2520"/>
    </w:pPr>
  </w:style>
  <w:style w:type="paragraph" w:styleId="44">
    <w:name w:val="List Continue 4"/>
    <w:basedOn w:val="affff4"/>
    <w:uiPriority w:val="99"/>
    <w:rsid w:val="00EB20EF"/>
    <w:pPr>
      <w:ind w:left="2880"/>
    </w:pPr>
  </w:style>
  <w:style w:type="paragraph" w:styleId="54">
    <w:name w:val="List Continue 5"/>
    <w:basedOn w:val="affff4"/>
    <w:uiPriority w:val="99"/>
    <w:rsid w:val="00EB20EF"/>
    <w:pPr>
      <w:ind w:left="3240"/>
    </w:pPr>
  </w:style>
  <w:style w:type="paragraph" w:styleId="affff5">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rsid w:val="00EB20EF"/>
    <w:rPr>
      <w:rFonts w:ascii="Arial" w:eastAsia="Times New Roman" w:hAnsi="Arial"/>
      <w:sz w:val="22"/>
      <w:szCs w:val="22"/>
      <w:lang w:eastAsia="en-US"/>
    </w:rPr>
  </w:style>
  <w:style w:type="paragraph" w:styleId="affff8">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9">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a">
    <w:name w:val="Date"/>
    <w:basedOn w:val="a3"/>
    <w:next w:val="a3"/>
    <w:link w:val="affffb"/>
    <w:uiPriority w:val="99"/>
    <w:rsid w:val="00EB20EF"/>
    <w:pPr>
      <w:spacing w:line="360" w:lineRule="auto"/>
      <w:ind w:left="1080" w:firstLine="709"/>
      <w:jc w:val="both"/>
    </w:pPr>
    <w:rPr>
      <w:rFonts w:ascii="Arial" w:hAnsi="Arial"/>
      <w:spacing w:val="-5"/>
      <w:lang w:eastAsia="en-US"/>
    </w:rPr>
  </w:style>
  <w:style w:type="character" w:customStyle="1" w:styleId="affffb">
    <w:name w:val="Дата Знак"/>
    <w:basedOn w:val="a5"/>
    <w:link w:val="affffa"/>
    <w:uiPriority w:val="99"/>
    <w:rsid w:val="00EB20EF"/>
    <w:rPr>
      <w:rFonts w:ascii="Arial" w:eastAsia="Times New Roman" w:hAnsi="Arial"/>
      <w:spacing w:val="-5"/>
      <w:lang w:eastAsia="en-US"/>
    </w:rPr>
  </w:style>
  <w:style w:type="paragraph" w:styleId="affffc">
    <w:name w:val="Note Heading"/>
    <w:basedOn w:val="a3"/>
    <w:next w:val="a3"/>
    <w:link w:val="affffd"/>
    <w:uiPriority w:val="99"/>
    <w:rsid w:val="00EB20EF"/>
    <w:pPr>
      <w:spacing w:line="360" w:lineRule="auto"/>
      <w:ind w:left="1080" w:firstLine="709"/>
      <w:jc w:val="both"/>
    </w:pPr>
    <w:rPr>
      <w:rFonts w:ascii="Arial" w:hAnsi="Arial"/>
      <w:spacing w:val="-5"/>
      <w:lang w:eastAsia="en-US"/>
    </w:rPr>
  </w:style>
  <w:style w:type="character" w:customStyle="1" w:styleId="affffd">
    <w:name w:val="Заголовок записки Знак"/>
    <w:basedOn w:val="a5"/>
    <w:link w:val="affffc"/>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e">
    <w:name w:val="Body Text First Indent"/>
    <w:basedOn w:val="afff8"/>
    <w:link w:val="afffff"/>
    <w:uiPriority w:val="99"/>
    <w:rsid w:val="00EB20EF"/>
    <w:pPr>
      <w:ind w:left="1080" w:firstLine="210"/>
    </w:pPr>
    <w:rPr>
      <w:rFonts w:ascii="Arial" w:hAnsi="Arial"/>
      <w:spacing w:val="-5"/>
      <w:lang w:eastAsia="en-US"/>
    </w:rPr>
  </w:style>
  <w:style w:type="character" w:customStyle="1" w:styleId="afffff">
    <w:name w:val="Красная строка Знак"/>
    <w:basedOn w:val="afff9"/>
    <w:link w:val="affffe"/>
    <w:uiPriority w:val="99"/>
    <w:rsid w:val="00EB20EF"/>
    <w:rPr>
      <w:rFonts w:ascii="Arial" w:eastAsia="Times New Roman" w:hAnsi="Arial"/>
      <w:spacing w:val="-5"/>
      <w:sz w:val="24"/>
      <w:lang w:eastAsia="en-US"/>
    </w:rPr>
  </w:style>
  <w:style w:type="paragraph" w:styleId="2c">
    <w:name w:val="Body Text First Indent 2"/>
    <w:basedOn w:val="affff"/>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0">
    <w:name w:val="Signature"/>
    <w:basedOn w:val="a3"/>
    <w:link w:val="afffff1"/>
    <w:uiPriority w:val="99"/>
    <w:rsid w:val="00EB20EF"/>
    <w:pPr>
      <w:spacing w:line="360" w:lineRule="auto"/>
      <w:ind w:left="4252" w:firstLine="709"/>
      <w:jc w:val="both"/>
    </w:pPr>
    <w:rPr>
      <w:rFonts w:ascii="Arial" w:hAnsi="Arial"/>
      <w:spacing w:val="-5"/>
      <w:lang w:eastAsia="en-US"/>
    </w:rPr>
  </w:style>
  <w:style w:type="character" w:customStyle="1" w:styleId="afffff1">
    <w:name w:val="Подпись Знак"/>
    <w:basedOn w:val="a5"/>
    <w:link w:val="afffff0"/>
    <w:uiPriority w:val="99"/>
    <w:rsid w:val="00EB20EF"/>
    <w:rPr>
      <w:rFonts w:ascii="Arial" w:eastAsia="Times New Roman" w:hAnsi="Arial"/>
      <w:spacing w:val="-5"/>
      <w:lang w:eastAsia="en-US"/>
    </w:rPr>
  </w:style>
  <w:style w:type="paragraph" w:styleId="afffff2">
    <w:name w:val="Salutation"/>
    <w:basedOn w:val="a3"/>
    <w:next w:val="a3"/>
    <w:link w:val="afffff3"/>
    <w:uiPriority w:val="99"/>
    <w:rsid w:val="00EB20EF"/>
    <w:pPr>
      <w:spacing w:line="360" w:lineRule="auto"/>
      <w:ind w:left="1080" w:firstLine="709"/>
      <w:jc w:val="both"/>
    </w:pPr>
    <w:rPr>
      <w:rFonts w:ascii="Arial" w:hAnsi="Arial"/>
      <w:spacing w:val="-5"/>
      <w:lang w:eastAsia="en-US"/>
    </w:rPr>
  </w:style>
  <w:style w:type="character" w:customStyle="1" w:styleId="afffff3">
    <w:name w:val="Приветствие Знак"/>
    <w:basedOn w:val="a5"/>
    <w:link w:val="afffff2"/>
    <w:uiPriority w:val="99"/>
    <w:rsid w:val="00EB20EF"/>
    <w:rPr>
      <w:rFonts w:ascii="Arial" w:eastAsia="Times New Roman" w:hAnsi="Arial"/>
      <w:spacing w:val="-5"/>
      <w:lang w:eastAsia="en-US"/>
    </w:rPr>
  </w:style>
  <w:style w:type="paragraph" w:styleId="afffff4">
    <w:name w:val="Closing"/>
    <w:basedOn w:val="a3"/>
    <w:link w:val="afffff5"/>
    <w:uiPriority w:val="99"/>
    <w:rsid w:val="00EB20EF"/>
    <w:pPr>
      <w:spacing w:line="360" w:lineRule="auto"/>
      <w:ind w:left="4252" w:firstLine="709"/>
      <w:jc w:val="both"/>
    </w:pPr>
    <w:rPr>
      <w:rFonts w:ascii="Arial" w:hAnsi="Arial"/>
      <w:spacing w:val="-5"/>
      <w:lang w:eastAsia="en-US"/>
    </w:rPr>
  </w:style>
  <w:style w:type="character" w:customStyle="1" w:styleId="afffff5">
    <w:name w:val="Прощание Знак"/>
    <w:basedOn w:val="a5"/>
    <w:link w:val="afffff4"/>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6">
    <w:name w:val="Plain Text"/>
    <w:basedOn w:val="a3"/>
    <w:link w:val="afffff7"/>
    <w:uiPriority w:val="99"/>
    <w:rsid w:val="00EB20EF"/>
    <w:pPr>
      <w:spacing w:line="360" w:lineRule="auto"/>
      <w:ind w:left="1080" w:firstLine="709"/>
      <w:jc w:val="both"/>
    </w:pPr>
    <w:rPr>
      <w:rFonts w:ascii="Courier New" w:hAnsi="Courier New"/>
      <w:spacing w:val="-5"/>
      <w:lang w:eastAsia="en-US"/>
    </w:rPr>
  </w:style>
  <w:style w:type="character" w:customStyle="1" w:styleId="afffff7">
    <w:name w:val="Текст Знак"/>
    <w:basedOn w:val="a5"/>
    <w:link w:val="afffff6"/>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8">
    <w:name w:val="E-mail Signature"/>
    <w:basedOn w:val="a3"/>
    <w:link w:val="afffff9"/>
    <w:uiPriority w:val="99"/>
    <w:rsid w:val="00EB20EF"/>
    <w:pPr>
      <w:spacing w:line="360" w:lineRule="auto"/>
      <w:ind w:left="1080" w:firstLine="709"/>
      <w:jc w:val="both"/>
    </w:pPr>
    <w:rPr>
      <w:rFonts w:ascii="Arial" w:hAnsi="Arial"/>
      <w:spacing w:val="-5"/>
      <w:lang w:eastAsia="en-US"/>
    </w:rPr>
  </w:style>
  <w:style w:type="character" w:customStyle="1" w:styleId="afffff9">
    <w:name w:val="Электронная подпись Знак"/>
    <w:basedOn w:val="a5"/>
    <w:link w:val="afffff8"/>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EB20EF"/>
    <w:pPr>
      <w:spacing w:line="360" w:lineRule="auto"/>
      <w:ind w:firstLine="680"/>
      <w:jc w:val="both"/>
    </w:pPr>
  </w:style>
  <w:style w:type="character" w:customStyle="1" w:styleId="affffff">
    <w:name w:val="Текст концевой сноски Знак"/>
    <w:basedOn w:val="a5"/>
    <w:link w:val="afffffe"/>
    <w:uiPriority w:val="99"/>
    <w:rsid w:val="00EB20EF"/>
    <w:rPr>
      <w:rFonts w:ascii="Times New Roman" w:eastAsia="Times New Roman" w:hAnsi="Times New Roman"/>
    </w:rPr>
  </w:style>
  <w:style w:type="character" w:styleId="affffff0">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2">
    <w:name w:val="ТЕКСТ ГРАД"/>
    <w:basedOn w:val="a3"/>
    <w:link w:val="affffff3"/>
    <w:uiPriority w:val="99"/>
    <w:rsid w:val="00EB20EF"/>
    <w:pPr>
      <w:spacing w:line="360" w:lineRule="auto"/>
      <w:ind w:firstLine="709"/>
      <w:jc w:val="both"/>
    </w:pPr>
    <w:rPr>
      <w:sz w:val="24"/>
    </w:rPr>
  </w:style>
  <w:style w:type="character" w:customStyle="1" w:styleId="affffff3">
    <w:name w:val="ТЕКСТ ГРАД Знак"/>
    <w:link w:val="affffff2"/>
    <w:uiPriority w:val="99"/>
    <w:locked/>
    <w:rsid w:val="00EB20EF"/>
    <w:rPr>
      <w:rFonts w:ascii="Times New Roman" w:eastAsia="Times New Roman" w:hAnsi="Times New Roman"/>
      <w:sz w:val="24"/>
    </w:rPr>
  </w:style>
  <w:style w:type="paragraph" w:customStyle="1" w:styleId="affffff4">
    <w:name w:val="ООО  «Институт Территориального Планирования"/>
    <w:basedOn w:val="a3"/>
    <w:link w:val="affffff5"/>
    <w:uiPriority w:val="99"/>
    <w:rsid w:val="00EB20EF"/>
    <w:pPr>
      <w:spacing w:line="360" w:lineRule="auto"/>
      <w:ind w:left="709"/>
      <w:jc w:val="right"/>
    </w:pPr>
    <w:rPr>
      <w:sz w:val="24"/>
    </w:rPr>
  </w:style>
  <w:style w:type="character" w:customStyle="1" w:styleId="affffff5">
    <w:name w:val="ООО  «Институт Территориального Планирования Знак"/>
    <w:link w:val="affffff4"/>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6">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14"/>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5"/>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9"/>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8">
    <w:name w:val="Колонтитул_"/>
    <w:link w:val="affffff9"/>
    <w:uiPriority w:val="99"/>
    <w:locked/>
    <w:rsid w:val="00EB20EF"/>
    <w:rPr>
      <w:shd w:val="clear" w:color="auto" w:fill="FFFFFF"/>
    </w:rPr>
  </w:style>
  <w:style w:type="character" w:customStyle="1" w:styleId="affffffa">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b">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d">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e">
    <w:name w:val="Подпись к картинке_"/>
    <w:link w:val="1f4"/>
    <w:uiPriority w:val="99"/>
    <w:locked/>
    <w:rsid w:val="00EB20EF"/>
    <w:rPr>
      <w:rFonts w:ascii="Tahoma" w:hAnsi="Tahoma"/>
      <w:sz w:val="10"/>
      <w:shd w:val="clear" w:color="auto" w:fill="FFFFFF"/>
    </w:rPr>
  </w:style>
  <w:style w:type="character" w:customStyle="1" w:styleId="afffffff">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0">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9">
    <w:name w:val="Колонтитул"/>
    <w:basedOn w:val="a3"/>
    <w:link w:val="affffff8"/>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c"/>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e"/>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8">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7"/>
    <w:uiPriority w:val="99"/>
    <w:locked/>
    <w:rsid w:val="00EB20EF"/>
    <w:rPr>
      <w:rFonts w:ascii="Times New Roman" w:eastAsia="Times New Roman" w:hAnsi="Times New Roman"/>
      <w:b/>
      <w:sz w:val="22"/>
    </w:rPr>
  </w:style>
  <w:style w:type="character" w:customStyle="1" w:styleId="ab">
    <w:name w:val="Абзац списка Знак"/>
    <w:aliases w:val="Варианты ответов Знак"/>
    <w:link w:val="aa"/>
    <w:uiPriority w:val="34"/>
    <w:locked/>
    <w:rsid w:val="00EB20EF"/>
    <w:rPr>
      <w:sz w:val="22"/>
      <w:szCs w:val="22"/>
      <w:lang w:eastAsia="en-US"/>
    </w:rPr>
  </w:style>
  <w:style w:type="character" w:customStyle="1" w:styleId="afffffff1">
    <w:name w:val="_Обычный Знак"/>
    <w:link w:val="afffffff2"/>
    <w:uiPriority w:val="99"/>
    <w:locked/>
    <w:rsid w:val="00EB20EF"/>
    <w:rPr>
      <w:sz w:val="24"/>
    </w:rPr>
  </w:style>
  <w:style w:type="paragraph" w:customStyle="1" w:styleId="afffffff2">
    <w:name w:val="_Обычный"/>
    <w:basedOn w:val="a3"/>
    <w:link w:val="afffffff1"/>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a"/>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3">
    <w:name w:val="Текст в табл"/>
    <w:uiPriority w:val="99"/>
    <w:rsid w:val="00EB20EF"/>
    <w:rPr>
      <w:rFonts w:ascii="Arial" w:hAnsi="Arial"/>
      <w:sz w:val="16"/>
      <w:lang w:val="ru-RU"/>
    </w:rPr>
  </w:style>
  <w:style w:type="character" w:customStyle="1" w:styleId="afffffff4">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5">
    <w:name w:val="Текст таблицы"/>
    <w:basedOn w:val="a3"/>
    <w:link w:val="afffffff6"/>
    <w:uiPriority w:val="99"/>
    <w:rsid w:val="00EB20EF"/>
    <w:pPr>
      <w:suppressAutoHyphens/>
      <w:spacing w:line="360" w:lineRule="auto"/>
      <w:jc w:val="center"/>
    </w:pPr>
    <w:rPr>
      <w:sz w:val="22"/>
      <w:lang w:eastAsia="ar-SA"/>
    </w:rPr>
  </w:style>
  <w:style w:type="character" w:customStyle="1" w:styleId="afffffff6">
    <w:name w:val="Текст таблицы Знак"/>
    <w:link w:val="afffffff5"/>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EB20EF"/>
    <w:pPr>
      <w:spacing w:line="276" w:lineRule="auto"/>
      <w:ind w:firstLine="709"/>
      <w:jc w:val="both"/>
    </w:pPr>
    <w:rPr>
      <w:sz w:val="24"/>
    </w:rPr>
  </w:style>
  <w:style w:type="character" w:customStyle="1" w:styleId="afffffff8">
    <w:name w:val="_абзац Знак"/>
    <w:link w:val="afffffff7"/>
    <w:uiPriority w:val="99"/>
    <w:locked/>
    <w:rsid w:val="00EB20EF"/>
    <w:rPr>
      <w:rFonts w:ascii="Times New Roman" w:eastAsia="Times New Roman" w:hAnsi="Times New Roman"/>
      <w:sz w:val="24"/>
    </w:rPr>
  </w:style>
  <w:style w:type="numbering" w:customStyle="1" w:styleId="11">
    <w:name w:val="Стиль1"/>
    <w:rsid w:val="00EB20EF"/>
    <w:pPr>
      <w:numPr>
        <w:numId w:val="17"/>
      </w:numPr>
    </w:pPr>
  </w:style>
  <w:style w:type="numbering" w:styleId="1ai">
    <w:name w:val="Outline List 1"/>
    <w:basedOn w:val="a7"/>
    <w:uiPriority w:val="99"/>
    <w:semiHidden/>
    <w:unhideWhenUsed/>
    <w:rsid w:val="00EB20EF"/>
    <w:pPr>
      <w:numPr>
        <w:numId w:val="13"/>
      </w:numPr>
    </w:pPr>
  </w:style>
  <w:style w:type="numbering" w:customStyle="1" w:styleId="1ai1">
    <w:name w:val="1 / a / i1"/>
    <w:rsid w:val="00EB20EF"/>
    <w:pPr>
      <w:numPr>
        <w:numId w:val="12"/>
      </w:numPr>
    </w:pPr>
  </w:style>
  <w:style w:type="numbering" w:customStyle="1" w:styleId="1111111">
    <w:name w:val="1 / 1.1 / 1.1.11"/>
    <w:rsid w:val="00EB20EF"/>
    <w:pPr>
      <w:numPr>
        <w:numId w:val="16"/>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43"/>
      </w:numPr>
      <w:tabs>
        <w:tab w:val="left" w:pos="992"/>
      </w:tabs>
      <w:ind w:left="0" w:firstLine="709"/>
      <w:jc w:val="both"/>
    </w:pPr>
    <w:rPr>
      <w:spacing w:val="-2"/>
      <w:sz w:val="24"/>
    </w:rPr>
  </w:style>
  <w:style w:type="character" w:customStyle="1" w:styleId="afffffff9">
    <w:name w:val="Сноска_"/>
    <w:link w:val="afffffffa"/>
    <w:locked/>
    <w:rsid w:val="00EB20EF"/>
    <w:rPr>
      <w:sz w:val="28"/>
      <w:szCs w:val="28"/>
      <w:shd w:val="clear" w:color="auto" w:fill="FFFFFF"/>
    </w:rPr>
  </w:style>
  <w:style w:type="paragraph" w:customStyle="1" w:styleId="afffffffa">
    <w:name w:val="Сноска"/>
    <w:basedOn w:val="a3"/>
    <w:link w:val="afffffff9"/>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5395E-7CC8-4A8B-8313-8AE741D3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1299</Words>
  <Characters>7405</Characters>
  <Application>Microsoft Office Word</Application>
  <DocSecurity>4</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Юлия Никифорова</cp:lastModifiedBy>
  <cp:revision>2</cp:revision>
  <cp:lastPrinted>2019-04-23T04:40:00Z</cp:lastPrinted>
  <dcterms:created xsi:type="dcterms:W3CDTF">2019-05-15T06:28:00Z</dcterms:created>
  <dcterms:modified xsi:type="dcterms:W3CDTF">2019-05-15T06:28:00Z</dcterms:modified>
</cp:coreProperties>
</file>