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EE" w:rsidRPr="00183148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8314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65EE" w:rsidRPr="00183148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65EE" w:rsidRPr="00183148" w:rsidRDefault="007D76F9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</w:rPr>
        <w:pict>
          <v:oval id="Овал 4" o:spid="_x0000_s1026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F165EE" w:rsidRPr="00183148">
        <w:rPr>
          <w:sz w:val="28"/>
          <w:szCs w:val="28"/>
        </w:rPr>
        <w:t>МУНИЦИПАЛЬНОЕ ОБРАЗОВАНИЕ</w:t>
      </w:r>
    </w:p>
    <w:p w:rsidR="00F165EE" w:rsidRPr="00183148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83148">
        <w:rPr>
          <w:sz w:val="28"/>
          <w:szCs w:val="28"/>
        </w:rPr>
        <w:t>ХАНТЫ-МАНСИЙСКИЙ РАЙОН</w:t>
      </w:r>
    </w:p>
    <w:p w:rsidR="00F165EE" w:rsidRPr="00183148" w:rsidRDefault="00F165EE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83148">
        <w:rPr>
          <w:sz w:val="28"/>
          <w:szCs w:val="28"/>
        </w:rPr>
        <w:t>Ханты-Мансийский автономный округ – Югра</w:t>
      </w:r>
    </w:p>
    <w:p w:rsidR="004972BC" w:rsidRPr="00183148" w:rsidRDefault="004972BC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65EE" w:rsidRPr="00183148" w:rsidRDefault="00F165EE" w:rsidP="00F165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83148">
        <w:rPr>
          <w:b/>
          <w:sz w:val="28"/>
          <w:szCs w:val="28"/>
        </w:rPr>
        <w:t>АДМИНИСТРАЦИЯ ХАНТЫ-МАНСИЙСКОГО РАЙОНА</w:t>
      </w:r>
    </w:p>
    <w:p w:rsidR="00F165EE" w:rsidRPr="00183148" w:rsidRDefault="00F165EE" w:rsidP="00F165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165EE" w:rsidRPr="00183148" w:rsidRDefault="00F165EE" w:rsidP="00F165E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proofErr w:type="gramStart"/>
      <w:r w:rsidRPr="00183148">
        <w:rPr>
          <w:rFonts w:eastAsia="Calibri"/>
          <w:b/>
          <w:sz w:val="28"/>
          <w:szCs w:val="28"/>
        </w:rPr>
        <w:t>П</w:t>
      </w:r>
      <w:proofErr w:type="gramEnd"/>
      <w:r w:rsidRPr="00183148">
        <w:rPr>
          <w:rFonts w:eastAsia="Calibri"/>
          <w:b/>
          <w:sz w:val="28"/>
          <w:szCs w:val="28"/>
        </w:rPr>
        <w:t xml:space="preserve"> О С Т А Н О В Л Е Н И Е</w:t>
      </w:r>
    </w:p>
    <w:p w:rsidR="004972BC" w:rsidRPr="00183148" w:rsidRDefault="004972BC" w:rsidP="00F165E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4972BC" w:rsidRPr="00183148" w:rsidRDefault="004972BC" w:rsidP="00F165E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165EE" w:rsidRPr="00183148" w:rsidRDefault="00F165EE" w:rsidP="00F165EE">
      <w:pPr>
        <w:widowControl/>
        <w:autoSpaceDE/>
        <w:autoSpaceDN/>
        <w:adjustRightInd/>
        <w:ind w:right="-2"/>
        <w:rPr>
          <w:sz w:val="28"/>
          <w:szCs w:val="28"/>
        </w:rPr>
      </w:pPr>
      <w:r w:rsidRPr="00183148">
        <w:rPr>
          <w:sz w:val="28"/>
          <w:szCs w:val="28"/>
        </w:rPr>
        <w:t xml:space="preserve">от  </w:t>
      </w:r>
      <w:r w:rsidR="00FC7CBE">
        <w:rPr>
          <w:sz w:val="28"/>
          <w:szCs w:val="28"/>
        </w:rPr>
        <w:t>08</w:t>
      </w:r>
      <w:r w:rsidRPr="00183148">
        <w:rPr>
          <w:sz w:val="28"/>
          <w:szCs w:val="28"/>
        </w:rPr>
        <w:t>.0</w:t>
      </w:r>
      <w:r w:rsidR="00FC7CBE">
        <w:rPr>
          <w:sz w:val="28"/>
          <w:szCs w:val="28"/>
        </w:rPr>
        <w:t>7</w:t>
      </w:r>
      <w:r w:rsidRPr="00183148">
        <w:rPr>
          <w:sz w:val="28"/>
          <w:szCs w:val="28"/>
        </w:rPr>
        <w:t>.201</w:t>
      </w:r>
      <w:r w:rsidR="00C576A3" w:rsidRPr="00183148">
        <w:rPr>
          <w:sz w:val="28"/>
          <w:szCs w:val="28"/>
        </w:rPr>
        <w:t>5</w:t>
      </w:r>
      <w:r w:rsidRPr="00183148">
        <w:rPr>
          <w:sz w:val="28"/>
          <w:szCs w:val="28"/>
        </w:rPr>
        <w:t xml:space="preserve">                            </w:t>
      </w:r>
      <w:r w:rsidRPr="00183148">
        <w:rPr>
          <w:sz w:val="28"/>
          <w:szCs w:val="28"/>
        </w:rPr>
        <w:tab/>
      </w:r>
      <w:r w:rsidRPr="00183148">
        <w:rPr>
          <w:sz w:val="28"/>
          <w:szCs w:val="28"/>
        </w:rPr>
        <w:tab/>
        <w:t xml:space="preserve">                    </w:t>
      </w:r>
      <w:r w:rsidR="004B5C12">
        <w:rPr>
          <w:sz w:val="28"/>
          <w:szCs w:val="28"/>
        </w:rPr>
        <w:t xml:space="preserve">                            </w:t>
      </w:r>
      <w:r w:rsidRPr="00183148">
        <w:rPr>
          <w:sz w:val="28"/>
          <w:szCs w:val="28"/>
        </w:rPr>
        <w:t>№</w:t>
      </w:r>
      <w:r w:rsidR="004B5C12">
        <w:rPr>
          <w:sz w:val="28"/>
          <w:szCs w:val="28"/>
        </w:rPr>
        <w:t xml:space="preserve"> 150</w:t>
      </w:r>
      <w:r w:rsidRPr="00183148">
        <w:rPr>
          <w:sz w:val="28"/>
          <w:szCs w:val="28"/>
        </w:rPr>
        <w:t xml:space="preserve"> </w:t>
      </w:r>
    </w:p>
    <w:p w:rsidR="00F165EE" w:rsidRPr="00183148" w:rsidRDefault="00F165EE" w:rsidP="00F165EE">
      <w:pPr>
        <w:widowControl/>
        <w:autoSpaceDE/>
        <w:autoSpaceDN/>
        <w:adjustRightInd/>
        <w:ind w:right="-2"/>
        <w:rPr>
          <w:i/>
          <w:sz w:val="24"/>
          <w:szCs w:val="24"/>
        </w:rPr>
      </w:pPr>
      <w:r w:rsidRPr="00183148">
        <w:rPr>
          <w:i/>
          <w:sz w:val="24"/>
          <w:szCs w:val="24"/>
        </w:rPr>
        <w:t>г. Ханты-Мансийск</w:t>
      </w:r>
    </w:p>
    <w:p w:rsidR="00612667" w:rsidRDefault="00612667" w:rsidP="00612667">
      <w:pPr>
        <w:rPr>
          <w:sz w:val="28"/>
          <w:szCs w:val="28"/>
        </w:rPr>
      </w:pPr>
    </w:p>
    <w:p w:rsidR="00250F8B" w:rsidRPr="00183148" w:rsidRDefault="00250F8B" w:rsidP="00612667">
      <w:pPr>
        <w:rPr>
          <w:sz w:val="28"/>
          <w:szCs w:val="28"/>
        </w:rPr>
      </w:pPr>
    </w:p>
    <w:p w:rsidR="00F165EE" w:rsidRPr="00183148" w:rsidRDefault="00407322" w:rsidP="005B54AD">
      <w:pPr>
        <w:pStyle w:val="a3"/>
        <w:rPr>
          <w:rFonts w:ascii="Times New Roman" w:hAnsi="Times New Roman"/>
          <w:sz w:val="28"/>
          <w:szCs w:val="28"/>
        </w:rPr>
      </w:pPr>
      <w:r w:rsidRPr="00183148">
        <w:rPr>
          <w:rFonts w:ascii="Times New Roman" w:hAnsi="Times New Roman"/>
          <w:sz w:val="28"/>
          <w:szCs w:val="28"/>
        </w:rPr>
        <w:t xml:space="preserve">О </w:t>
      </w:r>
      <w:r w:rsidR="00612667" w:rsidRPr="00183148">
        <w:rPr>
          <w:rFonts w:ascii="Times New Roman" w:hAnsi="Times New Roman"/>
          <w:sz w:val="28"/>
          <w:szCs w:val="28"/>
        </w:rPr>
        <w:t>порядке составления проекта</w:t>
      </w:r>
    </w:p>
    <w:p w:rsidR="00FC7CBE" w:rsidRDefault="00612667" w:rsidP="00612667">
      <w:pPr>
        <w:ind w:right="19"/>
        <w:rPr>
          <w:sz w:val="28"/>
          <w:szCs w:val="28"/>
        </w:rPr>
      </w:pPr>
      <w:r w:rsidRPr="00183148">
        <w:rPr>
          <w:sz w:val="28"/>
          <w:szCs w:val="28"/>
        </w:rPr>
        <w:t>решения о бюджете</w:t>
      </w:r>
      <w:r w:rsidR="00FC7CBE" w:rsidRPr="00FC7CBE">
        <w:rPr>
          <w:sz w:val="28"/>
          <w:szCs w:val="28"/>
        </w:rPr>
        <w:t xml:space="preserve"> </w:t>
      </w:r>
    </w:p>
    <w:p w:rsidR="00FC7CBE" w:rsidRDefault="00FC7CBE" w:rsidP="00612667">
      <w:pPr>
        <w:ind w:right="19"/>
        <w:rPr>
          <w:sz w:val="28"/>
          <w:szCs w:val="28"/>
        </w:rPr>
      </w:pPr>
      <w:r w:rsidRPr="00183148">
        <w:rPr>
          <w:sz w:val="28"/>
          <w:szCs w:val="28"/>
        </w:rPr>
        <w:t>Ханты-</w:t>
      </w:r>
      <w:r w:rsidR="00612667" w:rsidRPr="00183148">
        <w:rPr>
          <w:sz w:val="28"/>
          <w:szCs w:val="28"/>
        </w:rPr>
        <w:t>Мансийского района</w:t>
      </w:r>
      <w:r w:rsidRPr="00FC7CBE">
        <w:rPr>
          <w:sz w:val="28"/>
          <w:szCs w:val="28"/>
        </w:rPr>
        <w:t xml:space="preserve"> </w:t>
      </w:r>
    </w:p>
    <w:p w:rsidR="00612667" w:rsidRPr="00183148" w:rsidRDefault="00FC7CBE" w:rsidP="00612667">
      <w:pPr>
        <w:ind w:right="19"/>
        <w:rPr>
          <w:sz w:val="28"/>
          <w:szCs w:val="28"/>
        </w:rPr>
      </w:pPr>
      <w:r w:rsidRPr="00183148">
        <w:rPr>
          <w:sz w:val="28"/>
          <w:szCs w:val="28"/>
        </w:rPr>
        <w:t>на очередной</w:t>
      </w:r>
      <w:r>
        <w:rPr>
          <w:sz w:val="28"/>
          <w:szCs w:val="28"/>
        </w:rPr>
        <w:t xml:space="preserve"> </w:t>
      </w:r>
      <w:r w:rsidR="00612667" w:rsidRPr="00183148">
        <w:rPr>
          <w:sz w:val="28"/>
          <w:szCs w:val="28"/>
        </w:rPr>
        <w:t>финансовый год</w:t>
      </w:r>
    </w:p>
    <w:p w:rsidR="00612667" w:rsidRPr="00183148" w:rsidRDefault="00612667" w:rsidP="00612667">
      <w:pPr>
        <w:ind w:right="19"/>
        <w:rPr>
          <w:sz w:val="28"/>
          <w:szCs w:val="28"/>
        </w:rPr>
      </w:pPr>
      <w:r w:rsidRPr="00183148">
        <w:rPr>
          <w:sz w:val="28"/>
          <w:szCs w:val="28"/>
        </w:rPr>
        <w:t>и плановый период</w:t>
      </w:r>
    </w:p>
    <w:p w:rsidR="00612667" w:rsidRPr="00183148" w:rsidRDefault="00612667" w:rsidP="00612667">
      <w:pPr>
        <w:ind w:right="19"/>
        <w:rPr>
          <w:sz w:val="28"/>
          <w:szCs w:val="28"/>
        </w:rPr>
      </w:pPr>
    </w:p>
    <w:p w:rsidR="00662D96" w:rsidRPr="00183148" w:rsidRDefault="00662D96" w:rsidP="00612667">
      <w:pPr>
        <w:ind w:right="19"/>
        <w:rPr>
          <w:sz w:val="28"/>
          <w:szCs w:val="28"/>
        </w:rPr>
      </w:pPr>
    </w:p>
    <w:p w:rsidR="006B73FC" w:rsidRPr="00183148" w:rsidRDefault="00980F05" w:rsidP="00250F8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Думы Ханты-Мансийского района от 5 декабря 2007 года № 213 «Об утверждении Положения об отдельных вопросах организации и осуществления бюджетного процесса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районе», </w:t>
      </w:r>
      <w:r w:rsidR="00250F8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целях обеспечения своевременного и качественного проведения работы по разработке проекта решения Думы Ханты-Мансийского района </w:t>
      </w:r>
      <w:r w:rsidR="00250F8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 бюджете Ханты-Мансийского района на очередной финансовый год и плановый период:</w:t>
      </w:r>
    </w:p>
    <w:p w:rsidR="00250F8B" w:rsidRDefault="00250F8B" w:rsidP="00250F8B">
      <w:pPr>
        <w:pStyle w:val="a7"/>
        <w:ind w:left="567" w:right="19" w:firstLine="720"/>
        <w:jc w:val="both"/>
        <w:rPr>
          <w:sz w:val="28"/>
          <w:szCs w:val="28"/>
        </w:rPr>
      </w:pPr>
    </w:p>
    <w:p w:rsidR="00250F8B" w:rsidRDefault="00250F8B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0F05" w:rsidRPr="00980F05">
        <w:rPr>
          <w:sz w:val="28"/>
          <w:szCs w:val="28"/>
        </w:rPr>
        <w:t>Утвердить Порядок составления проекта решения о бюджете района на очередной финансовый год и плановый период согласно приложению.</w:t>
      </w:r>
    </w:p>
    <w:p w:rsidR="00250F8B" w:rsidRDefault="00250F8B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0F05" w:rsidRPr="00250F8B">
        <w:rPr>
          <w:sz w:val="28"/>
          <w:szCs w:val="28"/>
        </w:rPr>
        <w:t>Признать утратившими силу постановления администрации Ханты-Мансийского района:</w:t>
      </w:r>
    </w:p>
    <w:p w:rsidR="00250F8B" w:rsidRDefault="00980F05" w:rsidP="00250F8B">
      <w:pPr>
        <w:pStyle w:val="a7"/>
        <w:ind w:left="0" w:right="19" w:firstLine="720"/>
        <w:jc w:val="both"/>
        <w:rPr>
          <w:sz w:val="28"/>
          <w:szCs w:val="28"/>
        </w:rPr>
      </w:pPr>
      <w:r w:rsidRPr="00250F8B">
        <w:rPr>
          <w:sz w:val="28"/>
          <w:szCs w:val="28"/>
        </w:rPr>
        <w:t xml:space="preserve">от 11 июля 2012 года № 160 «О порядке составления проекта решения о </w:t>
      </w:r>
      <w:r w:rsidR="00250F8B">
        <w:rPr>
          <w:sz w:val="28"/>
          <w:szCs w:val="28"/>
        </w:rPr>
        <w:t xml:space="preserve">бюджете Ханты-Мансийского района </w:t>
      </w:r>
      <w:r w:rsidRPr="00250F8B">
        <w:rPr>
          <w:sz w:val="28"/>
          <w:szCs w:val="28"/>
        </w:rPr>
        <w:t>на очередной финансовый год и плановый период»;</w:t>
      </w:r>
    </w:p>
    <w:p w:rsidR="00250F8B" w:rsidRDefault="00407560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 мая 2014 года № 108 «О внесении изменений в постановление администрации Ханты-Мансийского района от 11.07.2012 № 160 </w:t>
      </w:r>
      <w:r w:rsidR="00250F8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«О порядке составления проекта решения о бюджете Ханты-Мансийского района на очередной финансовый год и плановый период»;</w:t>
      </w:r>
    </w:p>
    <w:p w:rsidR="00250F8B" w:rsidRDefault="00407560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2EE">
        <w:rPr>
          <w:sz w:val="28"/>
          <w:szCs w:val="28"/>
        </w:rPr>
        <w:t>09</w:t>
      </w:r>
      <w:r>
        <w:rPr>
          <w:sz w:val="28"/>
          <w:szCs w:val="28"/>
        </w:rPr>
        <w:t xml:space="preserve"> июня 2013 года № 143 «О внесении изменений в постановление </w:t>
      </w:r>
      <w:r>
        <w:rPr>
          <w:sz w:val="28"/>
          <w:szCs w:val="28"/>
        </w:rPr>
        <w:lastRenderedPageBreak/>
        <w:t>администрации Ханты-Мансийского района от 11 июля 2012 года № 160 «О порядке составления проекта решения о бюджете Ханты-Мансийского района на очередной финансовый год и плановый период»;</w:t>
      </w:r>
    </w:p>
    <w:p w:rsidR="00250F8B" w:rsidRDefault="00407560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14 июля 2014 года № 182 «</w:t>
      </w:r>
      <w:r w:rsidR="00C66D06">
        <w:rPr>
          <w:sz w:val="28"/>
          <w:szCs w:val="28"/>
        </w:rPr>
        <w:t>О внесении изменений в постановление администрации Ханты-Мансийского района от 09 июня 2013 года № 143 «О внесении изменений в постановление администрации Ханты-Мансийского района от 11 июля 2012 года № 160 «О порядке составления проекта решения о бюджете Ханты-Мансийского района на очередной финансовый год и плановый период»;</w:t>
      </w:r>
    </w:p>
    <w:p w:rsidR="00250F8B" w:rsidRDefault="008142EE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марта 2015 года № 54 «О внесении изменений в приложение </w:t>
      </w:r>
      <w:r w:rsidR="00250F8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к постановлению администрации Ханты-Мансийского района от 11.07.2012 № 160 «О Порядке составления проекта решения о бюджете Ханты-Мансийского района на очередной финансовый год и плановый период».</w:t>
      </w:r>
    </w:p>
    <w:p w:rsidR="00250F8B" w:rsidRDefault="00250F8B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42E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50F8B" w:rsidRDefault="00250F8B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24A8A" w:rsidRPr="00183148">
        <w:rPr>
          <w:sz w:val="28"/>
          <w:szCs w:val="28"/>
        </w:rPr>
        <w:t xml:space="preserve">Опубликовать </w:t>
      </w:r>
      <w:r w:rsidR="008142EE">
        <w:rPr>
          <w:sz w:val="28"/>
          <w:szCs w:val="28"/>
        </w:rPr>
        <w:t xml:space="preserve">настоящее </w:t>
      </w:r>
      <w:r w:rsidR="00924A8A" w:rsidRPr="00183148">
        <w:rPr>
          <w:sz w:val="28"/>
          <w:szCs w:val="28"/>
        </w:rPr>
        <w:t>постановление в газете «Наш район» и разместить на официальном сайте администрации Ханты-Мансийского района</w:t>
      </w:r>
      <w:r w:rsidR="008142EE">
        <w:rPr>
          <w:sz w:val="28"/>
          <w:szCs w:val="28"/>
        </w:rPr>
        <w:t xml:space="preserve"> в сети Интернет</w:t>
      </w:r>
      <w:r w:rsidR="00924A8A" w:rsidRPr="00183148">
        <w:rPr>
          <w:sz w:val="28"/>
          <w:szCs w:val="28"/>
        </w:rPr>
        <w:t>.</w:t>
      </w:r>
    </w:p>
    <w:p w:rsidR="007410F6" w:rsidRPr="00183148" w:rsidRDefault="00250F8B" w:rsidP="00250F8B">
      <w:pPr>
        <w:pStyle w:val="a7"/>
        <w:ind w:left="0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924A8A" w:rsidRPr="00183148">
        <w:rPr>
          <w:sz w:val="28"/>
          <w:szCs w:val="28"/>
        </w:rPr>
        <w:t>Контроль за</w:t>
      </w:r>
      <w:proofErr w:type="gramEnd"/>
      <w:r w:rsidR="00924A8A" w:rsidRPr="00183148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        </w:t>
      </w:r>
      <w:r w:rsidR="00A6210B" w:rsidRPr="00183148">
        <w:rPr>
          <w:sz w:val="28"/>
          <w:szCs w:val="28"/>
        </w:rPr>
        <w:t xml:space="preserve">на </w:t>
      </w:r>
      <w:r w:rsidR="00924A8A" w:rsidRPr="00183148">
        <w:rPr>
          <w:sz w:val="28"/>
          <w:szCs w:val="28"/>
        </w:rPr>
        <w:t>заместителя главы администрации района по финансам</w:t>
      </w:r>
      <w:r w:rsidR="008142EE">
        <w:rPr>
          <w:sz w:val="28"/>
          <w:szCs w:val="28"/>
        </w:rPr>
        <w:t xml:space="preserve"> Горелик Т.Ю.</w:t>
      </w:r>
    </w:p>
    <w:p w:rsidR="00E80AC4" w:rsidRPr="00183148" w:rsidRDefault="00E80AC4" w:rsidP="00250F8B">
      <w:pPr>
        <w:ind w:right="19" w:firstLine="720"/>
        <w:jc w:val="both"/>
        <w:rPr>
          <w:sz w:val="28"/>
          <w:szCs w:val="28"/>
        </w:rPr>
      </w:pPr>
    </w:p>
    <w:p w:rsidR="00A04470" w:rsidRPr="00183148" w:rsidRDefault="00A04470" w:rsidP="00250F8B">
      <w:pPr>
        <w:ind w:right="19" w:firstLine="720"/>
        <w:jc w:val="both"/>
        <w:rPr>
          <w:sz w:val="28"/>
          <w:szCs w:val="28"/>
        </w:rPr>
      </w:pPr>
    </w:p>
    <w:p w:rsidR="00A04470" w:rsidRPr="00183148" w:rsidRDefault="00A04470" w:rsidP="00E80AC4">
      <w:pPr>
        <w:ind w:right="19"/>
        <w:jc w:val="both"/>
        <w:rPr>
          <w:sz w:val="28"/>
          <w:szCs w:val="28"/>
        </w:rPr>
      </w:pPr>
    </w:p>
    <w:p w:rsidR="00833AC6" w:rsidRPr="00183148" w:rsidRDefault="00FC7CBE" w:rsidP="00833A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142E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33AC6" w:rsidRPr="00183148" w:rsidRDefault="00833AC6" w:rsidP="00833AC6">
      <w:pPr>
        <w:pStyle w:val="a3"/>
        <w:rPr>
          <w:rFonts w:ascii="Times New Roman" w:hAnsi="Times New Roman"/>
          <w:sz w:val="28"/>
          <w:szCs w:val="28"/>
        </w:rPr>
      </w:pPr>
      <w:r w:rsidRPr="00183148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</w:t>
      </w:r>
      <w:r w:rsidR="00250F8B">
        <w:rPr>
          <w:rFonts w:ascii="Times New Roman" w:hAnsi="Times New Roman"/>
          <w:sz w:val="28"/>
          <w:szCs w:val="28"/>
        </w:rPr>
        <w:t xml:space="preserve">                           </w:t>
      </w:r>
      <w:r w:rsidR="00FC7CBE">
        <w:rPr>
          <w:rFonts w:ascii="Times New Roman" w:hAnsi="Times New Roman"/>
          <w:sz w:val="28"/>
          <w:szCs w:val="28"/>
        </w:rPr>
        <w:t xml:space="preserve">  </w:t>
      </w:r>
      <w:r w:rsidR="00250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7CBE">
        <w:rPr>
          <w:rFonts w:ascii="Times New Roman" w:hAnsi="Times New Roman"/>
          <w:sz w:val="28"/>
          <w:szCs w:val="28"/>
        </w:rPr>
        <w:t>В.Г.Усманов</w:t>
      </w:r>
      <w:proofErr w:type="spellEnd"/>
      <w:r w:rsidR="00FC7CBE">
        <w:rPr>
          <w:rFonts w:ascii="Times New Roman" w:hAnsi="Times New Roman"/>
          <w:sz w:val="28"/>
          <w:szCs w:val="28"/>
        </w:rPr>
        <w:t xml:space="preserve"> </w:t>
      </w:r>
    </w:p>
    <w:p w:rsidR="0059512B" w:rsidRDefault="0059512B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8142EE" w:rsidRDefault="008142EE" w:rsidP="0083498F">
      <w:pPr>
        <w:jc w:val="right"/>
        <w:outlineLvl w:val="0"/>
        <w:rPr>
          <w:sz w:val="28"/>
          <w:szCs w:val="28"/>
        </w:rPr>
      </w:pPr>
    </w:p>
    <w:p w:rsidR="00250F8B" w:rsidRDefault="00250F8B" w:rsidP="0083498F">
      <w:pPr>
        <w:jc w:val="right"/>
        <w:outlineLvl w:val="0"/>
        <w:rPr>
          <w:sz w:val="28"/>
          <w:szCs w:val="28"/>
        </w:rPr>
      </w:pPr>
    </w:p>
    <w:p w:rsidR="00250F8B" w:rsidRDefault="00250F8B" w:rsidP="0083498F">
      <w:pPr>
        <w:jc w:val="right"/>
        <w:outlineLvl w:val="0"/>
        <w:rPr>
          <w:sz w:val="28"/>
          <w:szCs w:val="28"/>
        </w:rPr>
      </w:pPr>
    </w:p>
    <w:p w:rsidR="0083498F" w:rsidRPr="00183148" w:rsidRDefault="0083498F" w:rsidP="0083498F">
      <w:pPr>
        <w:jc w:val="right"/>
        <w:outlineLvl w:val="0"/>
        <w:rPr>
          <w:sz w:val="28"/>
          <w:szCs w:val="28"/>
        </w:rPr>
      </w:pPr>
      <w:r w:rsidRPr="00183148">
        <w:rPr>
          <w:sz w:val="28"/>
          <w:szCs w:val="28"/>
        </w:rPr>
        <w:lastRenderedPageBreak/>
        <w:t>Приложение</w:t>
      </w:r>
    </w:p>
    <w:p w:rsidR="0083498F" w:rsidRPr="00183148" w:rsidRDefault="0083498F" w:rsidP="0083498F">
      <w:pPr>
        <w:jc w:val="right"/>
        <w:rPr>
          <w:sz w:val="28"/>
          <w:szCs w:val="28"/>
        </w:rPr>
      </w:pPr>
      <w:r w:rsidRPr="00183148">
        <w:rPr>
          <w:sz w:val="28"/>
          <w:szCs w:val="28"/>
        </w:rPr>
        <w:t xml:space="preserve">к постановлению </w:t>
      </w:r>
      <w:r w:rsidR="003C244B" w:rsidRPr="00183148">
        <w:rPr>
          <w:sz w:val="28"/>
          <w:szCs w:val="28"/>
        </w:rPr>
        <w:t>администрации</w:t>
      </w:r>
    </w:p>
    <w:p w:rsidR="0083498F" w:rsidRPr="00183148" w:rsidRDefault="0083498F" w:rsidP="0083498F">
      <w:pPr>
        <w:jc w:val="right"/>
        <w:rPr>
          <w:sz w:val="28"/>
          <w:szCs w:val="28"/>
        </w:rPr>
      </w:pPr>
      <w:r w:rsidRPr="00183148">
        <w:rPr>
          <w:sz w:val="28"/>
          <w:szCs w:val="28"/>
        </w:rPr>
        <w:t>Ханты-Мансийского района</w:t>
      </w:r>
    </w:p>
    <w:p w:rsidR="0083498F" w:rsidRPr="00183148" w:rsidRDefault="0083498F" w:rsidP="0083498F">
      <w:pPr>
        <w:jc w:val="right"/>
        <w:rPr>
          <w:sz w:val="28"/>
          <w:szCs w:val="28"/>
        </w:rPr>
      </w:pPr>
      <w:r w:rsidRPr="00183148">
        <w:rPr>
          <w:sz w:val="28"/>
          <w:szCs w:val="28"/>
        </w:rPr>
        <w:t xml:space="preserve">от </w:t>
      </w:r>
      <w:r w:rsidR="00FC7CBE">
        <w:rPr>
          <w:sz w:val="28"/>
          <w:szCs w:val="28"/>
        </w:rPr>
        <w:t>08</w:t>
      </w:r>
      <w:r w:rsidR="004B6C9A" w:rsidRPr="00183148">
        <w:rPr>
          <w:sz w:val="28"/>
          <w:szCs w:val="28"/>
        </w:rPr>
        <w:t>.0</w:t>
      </w:r>
      <w:r w:rsidR="00FC7CBE">
        <w:rPr>
          <w:sz w:val="28"/>
          <w:szCs w:val="28"/>
        </w:rPr>
        <w:t>7</w:t>
      </w:r>
      <w:r w:rsidR="004B6C9A" w:rsidRPr="00183148">
        <w:rPr>
          <w:sz w:val="28"/>
          <w:szCs w:val="28"/>
        </w:rPr>
        <w:t>.201</w:t>
      </w:r>
      <w:r w:rsidR="0059512B" w:rsidRPr="00183148">
        <w:rPr>
          <w:sz w:val="28"/>
          <w:szCs w:val="28"/>
        </w:rPr>
        <w:t>5</w:t>
      </w:r>
      <w:r w:rsidR="00FC7CBE">
        <w:rPr>
          <w:sz w:val="28"/>
          <w:szCs w:val="28"/>
        </w:rPr>
        <w:t xml:space="preserve"> № 150</w:t>
      </w:r>
    </w:p>
    <w:p w:rsidR="0083498F" w:rsidRPr="00183148" w:rsidRDefault="0083498F" w:rsidP="0083498F">
      <w:pPr>
        <w:jc w:val="right"/>
        <w:rPr>
          <w:sz w:val="28"/>
          <w:szCs w:val="28"/>
        </w:rPr>
      </w:pPr>
    </w:p>
    <w:p w:rsidR="00AC1891" w:rsidRPr="00183148" w:rsidRDefault="00AC1891" w:rsidP="0083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498F" w:rsidRPr="00183148" w:rsidRDefault="0083498F" w:rsidP="0083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3148">
        <w:rPr>
          <w:rFonts w:ascii="Times New Roman" w:hAnsi="Times New Roman" w:cs="Times New Roman"/>
          <w:sz w:val="28"/>
          <w:szCs w:val="28"/>
        </w:rPr>
        <w:t>ПОРЯДОК</w:t>
      </w:r>
    </w:p>
    <w:p w:rsidR="0083498F" w:rsidRPr="00183148" w:rsidRDefault="0083498F" w:rsidP="0083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3148">
        <w:rPr>
          <w:rFonts w:ascii="Times New Roman" w:hAnsi="Times New Roman" w:cs="Times New Roman"/>
          <w:sz w:val="28"/>
          <w:szCs w:val="28"/>
        </w:rPr>
        <w:t>СОСТАВЛЕНИЯ ПРОЕКТА РЕШЕНИЯ О БЮДЖЕТЕ</w:t>
      </w:r>
    </w:p>
    <w:p w:rsidR="0083498F" w:rsidRPr="00183148" w:rsidRDefault="0083498F" w:rsidP="008349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3148">
        <w:rPr>
          <w:rFonts w:ascii="Times New Roman" w:hAnsi="Times New Roman" w:cs="Times New Roman"/>
          <w:sz w:val="28"/>
          <w:szCs w:val="28"/>
        </w:rPr>
        <w:t>ХАНТЫ-МАНСИЙСКОГО РАЙОНА НА ОЧЕРЕДНОЙ ФИНАНСОВЫЙ ГОД</w:t>
      </w:r>
      <w:r w:rsidR="001D7C47" w:rsidRPr="00183148">
        <w:rPr>
          <w:rFonts w:ascii="Times New Roman" w:hAnsi="Times New Roman" w:cs="Times New Roman"/>
          <w:sz w:val="28"/>
          <w:szCs w:val="28"/>
        </w:rPr>
        <w:t xml:space="preserve"> </w:t>
      </w:r>
      <w:r w:rsidRPr="00183148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83498F" w:rsidRPr="00183148" w:rsidRDefault="0083498F" w:rsidP="0083498F">
      <w:pPr>
        <w:jc w:val="center"/>
        <w:rPr>
          <w:sz w:val="28"/>
          <w:szCs w:val="28"/>
        </w:rPr>
      </w:pPr>
    </w:p>
    <w:p w:rsidR="0083498F" w:rsidRPr="00183148" w:rsidRDefault="0083498F" w:rsidP="0083498F">
      <w:pPr>
        <w:pStyle w:val="a7"/>
        <w:widowControl/>
        <w:numPr>
          <w:ilvl w:val="0"/>
          <w:numId w:val="2"/>
        </w:numPr>
        <w:jc w:val="center"/>
        <w:rPr>
          <w:sz w:val="28"/>
          <w:szCs w:val="28"/>
        </w:rPr>
      </w:pPr>
      <w:r w:rsidRPr="00183148">
        <w:rPr>
          <w:sz w:val="28"/>
          <w:szCs w:val="28"/>
        </w:rPr>
        <w:t>Общие положения</w:t>
      </w:r>
    </w:p>
    <w:p w:rsidR="0083498F" w:rsidRPr="00183148" w:rsidRDefault="0083498F" w:rsidP="0083498F">
      <w:pPr>
        <w:jc w:val="center"/>
        <w:rPr>
          <w:sz w:val="28"/>
          <w:szCs w:val="28"/>
        </w:rPr>
      </w:pPr>
    </w:p>
    <w:p w:rsidR="006E0D61" w:rsidRPr="00183148" w:rsidRDefault="0083498F" w:rsidP="00F00E40">
      <w:pPr>
        <w:pStyle w:val="a7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183148">
        <w:rPr>
          <w:sz w:val="28"/>
          <w:szCs w:val="28"/>
        </w:rPr>
        <w:t xml:space="preserve">Проект решения о бюджете Ханты-Мансийского района на очередной финансовый год и плановый период разрабатывается в соответствии с Бюджетным кодексом Российской Федерации, </w:t>
      </w:r>
      <w:r w:rsidR="00EE6AC1" w:rsidRPr="00183148">
        <w:rPr>
          <w:sz w:val="28"/>
          <w:szCs w:val="28"/>
        </w:rPr>
        <w:t>Бюджетным посланием Президента Российской Федерации,</w:t>
      </w:r>
      <w:r w:rsidR="005C71CB" w:rsidRPr="00183148">
        <w:rPr>
          <w:sz w:val="28"/>
          <w:szCs w:val="28"/>
        </w:rPr>
        <w:t xml:space="preserve"> прогнозом социально-экономического развития Ханты-Мансийского района, основны</w:t>
      </w:r>
      <w:r w:rsidR="002C795F" w:rsidRPr="00183148">
        <w:rPr>
          <w:sz w:val="28"/>
          <w:szCs w:val="28"/>
        </w:rPr>
        <w:t>ми</w:t>
      </w:r>
      <w:r w:rsidR="005C71CB" w:rsidRPr="00183148">
        <w:rPr>
          <w:sz w:val="28"/>
          <w:szCs w:val="28"/>
        </w:rPr>
        <w:t xml:space="preserve"> направления</w:t>
      </w:r>
      <w:r w:rsidR="002C795F" w:rsidRPr="00183148">
        <w:rPr>
          <w:sz w:val="28"/>
          <w:szCs w:val="28"/>
        </w:rPr>
        <w:t>ми</w:t>
      </w:r>
      <w:r w:rsidR="005C71CB" w:rsidRPr="00183148">
        <w:rPr>
          <w:sz w:val="28"/>
          <w:szCs w:val="28"/>
        </w:rPr>
        <w:t xml:space="preserve"> бюджетной и налоговой политики</w:t>
      </w:r>
      <w:r w:rsidR="002C795F" w:rsidRPr="00183148">
        <w:rPr>
          <w:sz w:val="28"/>
          <w:szCs w:val="28"/>
        </w:rPr>
        <w:t>, муниципальными программами</w:t>
      </w:r>
      <w:r w:rsidR="00F00E40" w:rsidRPr="00183148">
        <w:rPr>
          <w:sz w:val="28"/>
          <w:szCs w:val="28"/>
        </w:rPr>
        <w:t xml:space="preserve">, </w:t>
      </w:r>
      <w:r w:rsidRPr="00183148">
        <w:rPr>
          <w:sz w:val="28"/>
          <w:szCs w:val="28"/>
        </w:rPr>
        <w:t>Положением об отдельных вопросах организации и осуществления бюджетного процесса в</w:t>
      </w:r>
      <w:r w:rsidR="00F00E40" w:rsidRPr="00183148">
        <w:rPr>
          <w:sz w:val="28"/>
          <w:szCs w:val="28"/>
        </w:rPr>
        <w:t xml:space="preserve"> </w:t>
      </w:r>
      <w:r w:rsidRPr="00183148">
        <w:rPr>
          <w:sz w:val="28"/>
          <w:szCs w:val="28"/>
        </w:rPr>
        <w:t>Ханты-Мансийском районе, утвержденным решением Д</w:t>
      </w:r>
      <w:r w:rsidR="001011F7" w:rsidRPr="00183148">
        <w:rPr>
          <w:sz w:val="28"/>
          <w:szCs w:val="28"/>
        </w:rPr>
        <w:t>умы Ханты-Мансийского района</w:t>
      </w:r>
      <w:r w:rsidR="00E23169" w:rsidRPr="00183148">
        <w:rPr>
          <w:sz w:val="28"/>
          <w:szCs w:val="28"/>
        </w:rPr>
        <w:t xml:space="preserve"> </w:t>
      </w:r>
      <w:r w:rsidR="00FC7CBE">
        <w:rPr>
          <w:sz w:val="28"/>
          <w:szCs w:val="28"/>
        </w:rPr>
        <w:t xml:space="preserve">                       от 5 декабря </w:t>
      </w:r>
      <w:r w:rsidR="00405711" w:rsidRPr="00183148">
        <w:rPr>
          <w:sz w:val="28"/>
          <w:szCs w:val="28"/>
        </w:rPr>
        <w:t>2007</w:t>
      </w:r>
      <w:proofErr w:type="gramEnd"/>
      <w:r w:rsidR="00405711" w:rsidRPr="00183148">
        <w:rPr>
          <w:sz w:val="28"/>
          <w:szCs w:val="28"/>
        </w:rPr>
        <w:t xml:space="preserve"> года </w:t>
      </w:r>
      <w:r w:rsidR="00E23169" w:rsidRPr="00183148">
        <w:rPr>
          <w:sz w:val="28"/>
          <w:szCs w:val="28"/>
        </w:rPr>
        <w:t>№ 213</w:t>
      </w:r>
      <w:r w:rsidRPr="00183148">
        <w:rPr>
          <w:sz w:val="28"/>
          <w:szCs w:val="28"/>
        </w:rPr>
        <w:t>.</w:t>
      </w:r>
    </w:p>
    <w:p w:rsidR="0083498F" w:rsidRPr="00183148" w:rsidRDefault="000555B1" w:rsidP="005A26BC">
      <w:pPr>
        <w:pStyle w:val="a7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Администрация Ханты-Мансийского района при составлении проекта решения о бюджете</w:t>
      </w:r>
      <w:r w:rsidR="0083498F" w:rsidRPr="00183148">
        <w:rPr>
          <w:sz w:val="28"/>
          <w:szCs w:val="28"/>
        </w:rPr>
        <w:t>:</w:t>
      </w:r>
    </w:p>
    <w:p w:rsidR="00D673DF" w:rsidRPr="00183148" w:rsidRDefault="005A26BC" w:rsidP="005A26BC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 xml:space="preserve">добряет прогноз социально-экономического развития Ханты-Мансийского района (далее </w:t>
      </w:r>
      <w:r w:rsidRPr="00183148">
        <w:rPr>
          <w:sz w:val="28"/>
          <w:szCs w:val="28"/>
        </w:rPr>
        <w:t xml:space="preserve">– </w:t>
      </w:r>
      <w:r w:rsidR="0083498F" w:rsidRPr="00183148">
        <w:rPr>
          <w:sz w:val="28"/>
          <w:szCs w:val="28"/>
        </w:rPr>
        <w:t>район)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5F71AE" w:rsidRPr="00183148" w:rsidRDefault="005A26BC" w:rsidP="005A26BC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>добряет основные направления налоговой</w:t>
      </w:r>
      <w:r w:rsidR="00901581" w:rsidRPr="00183148">
        <w:rPr>
          <w:sz w:val="28"/>
          <w:szCs w:val="28"/>
        </w:rPr>
        <w:t xml:space="preserve"> и</w:t>
      </w:r>
      <w:r w:rsidR="0083498F" w:rsidRPr="00183148">
        <w:rPr>
          <w:sz w:val="28"/>
          <w:szCs w:val="28"/>
        </w:rPr>
        <w:t xml:space="preserve"> бюджетной политики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5F71AE" w:rsidRPr="00183148" w:rsidRDefault="009837DE" w:rsidP="005A26BC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Согласовывает</w:t>
      </w:r>
      <w:r w:rsidR="005F71AE" w:rsidRPr="00183148">
        <w:rPr>
          <w:sz w:val="28"/>
          <w:szCs w:val="28"/>
        </w:rPr>
        <w:t xml:space="preserve"> проекты решений о внесении изменений и дополнени</w:t>
      </w:r>
      <w:r w:rsidR="005A26BC" w:rsidRPr="00183148">
        <w:rPr>
          <w:sz w:val="28"/>
          <w:szCs w:val="28"/>
        </w:rPr>
        <w:t>й в решения о налогах и сборах.</w:t>
      </w:r>
    </w:p>
    <w:p w:rsidR="00D673DF" w:rsidRPr="00183148" w:rsidRDefault="005A26BC" w:rsidP="005A26BC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>добряет основные характеристики бюджета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D673DF" w:rsidRPr="00183148" w:rsidRDefault="005A26BC" w:rsidP="005A26BC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У</w:t>
      </w:r>
      <w:r w:rsidR="0083498F" w:rsidRPr="00183148">
        <w:rPr>
          <w:sz w:val="28"/>
          <w:szCs w:val="28"/>
        </w:rPr>
        <w:t xml:space="preserve">тверждает </w:t>
      </w:r>
      <w:r w:rsidR="007B58B3" w:rsidRPr="00183148">
        <w:rPr>
          <w:sz w:val="28"/>
          <w:szCs w:val="28"/>
        </w:rPr>
        <w:t xml:space="preserve">муниципальные </w:t>
      </w:r>
      <w:r w:rsidR="0083498F" w:rsidRPr="00183148">
        <w:rPr>
          <w:sz w:val="28"/>
          <w:szCs w:val="28"/>
        </w:rPr>
        <w:t>программы района, реализуемые за счет средств р</w:t>
      </w:r>
      <w:r w:rsidRPr="00183148">
        <w:rPr>
          <w:sz w:val="28"/>
          <w:szCs w:val="28"/>
        </w:rPr>
        <w:t>айона, и вносит изменения в них.</w:t>
      </w:r>
    </w:p>
    <w:p w:rsidR="0083498F" w:rsidRPr="00183148" w:rsidRDefault="005A26BC" w:rsidP="005A26BC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 xml:space="preserve">бразует и утверждает состав </w:t>
      </w:r>
      <w:r w:rsidR="00CD2D33">
        <w:rPr>
          <w:sz w:val="28"/>
          <w:szCs w:val="28"/>
        </w:rPr>
        <w:t>б</w:t>
      </w:r>
      <w:r w:rsidR="00BE08C7" w:rsidRPr="00183148">
        <w:rPr>
          <w:sz w:val="28"/>
          <w:szCs w:val="28"/>
        </w:rPr>
        <w:t xml:space="preserve">юджетной </w:t>
      </w:r>
      <w:r w:rsidR="0083498F" w:rsidRPr="00183148">
        <w:rPr>
          <w:sz w:val="28"/>
          <w:szCs w:val="28"/>
        </w:rPr>
        <w:t>комиссии</w:t>
      </w:r>
      <w:r w:rsidR="00CD2D33">
        <w:rPr>
          <w:sz w:val="28"/>
          <w:szCs w:val="28"/>
        </w:rPr>
        <w:t xml:space="preserve"> при главе администрации Ханты-Мансийского района (далее – Бюджетная комиссия)</w:t>
      </w:r>
      <w:r w:rsidR="0083498F" w:rsidRPr="00183148">
        <w:rPr>
          <w:sz w:val="28"/>
          <w:szCs w:val="28"/>
        </w:rPr>
        <w:t xml:space="preserve"> на очередной финансовый год и плановый период и определяет ее полномочия.</w:t>
      </w:r>
    </w:p>
    <w:p w:rsidR="0083498F" w:rsidRPr="00183148" w:rsidRDefault="0083498F" w:rsidP="005A26BC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Комитет по финансам администрации Ханты-Мансийского района (далее </w:t>
      </w:r>
      <w:r w:rsidR="005A26BC" w:rsidRPr="00183148">
        <w:rPr>
          <w:sz w:val="28"/>
          <w:szCs w:val="28"/>
        </w:rPr>
        <w:t xml:space="preserve">– </w:t>
      </w:r>
      <w:r w:rsidRPr="00183148">
        <w:rPr>
          <w:sz w:val="28"/>
          <w:szCs w:val="28"/>
        </w:rPr>
        <w:t>комитет по финансам  района):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>рганизует работу по составлению проекта решения о бюджете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lastRenderedPageBreak/>
        <w:t>Р</w:t>
      </w:r>
      <w:r w:rsidR="0083498F" w:rsidRPr="00183148">
        <w:rPr>
          <w:sz w:val="28"/>
          <w:szCs w:val="28"/>
        </w:rPr>
        <w:t xml:space="preserve">азрабатывает проект основных направлений </w:t>
      </w:r>
      <w:r w:rsidR="00356FD1" w:rsidRPr="00183148">
        <w:rPr>
          <w:sz w:val="28"/>
          <w:szCs w:val="28"/>
        </w:rPr>
        <w:t xml:space="preserve">налоговой и </w:t>
      </w:r>
      <w:r w:rsidR="0083498F" w:rsidRPr="00183148">
        <w:rPr>
          <w:sz w:val="28"/>
          <w:szCs w:val="28"/>
        </w:rPr>
        <w:t>бюджетной политики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азрабатывает проект решения о бюджете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азрабатывает характеристики проекта решения о бюджете района, прогнозирует распределение доходов и расходов, источников финансирования дефицита бюджета района в соответствии с бюджетной классифика</w:t>
      </w:r>
      <w:r w:rsidRPr="00183148">
        <w:rPr>
          <w:sz w:val="28"/>
          <w:szCs w:val="28"/>
        </w:rPr>
        <w:t>цией Российской Федерации.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 xml:space="preserve">оводит до главных распорядителей средств бюджета района проектировки предельных объемов бюджетных </w:t>
      </w:r>
      <w:proofErr w:type="gramStart"/>
      <w:r w:rsidR="0083498F" w:rsidRPr="00183148">
        <w:rPr>
          <w:sz w:val="28"/>
          <w:szCs w:val="28"/>
        </w:rPr>
        <w:t>ассигнований</w:t>
      </w:r>
      <w:proofErr w:type="gramEnd"/>
      <w:r w:rsidR="0083498F" w:rsidRPr="00183148">
        <w:rPr>
          <w:sz w:val="28"/>
          <w:szCs w:val="28"/>
        </w:rPr>
        <w:t xml:space="preserve"> на исполнение действующих и принимаемых расходных обязательств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 xml:space="preserve">оводит до комитета экономической политики </w:t>
      </w:r>
      <w:r w:rsidRPr="00183148">
        <w:rPr>
          <w:sz w:val="28"/>
          <w:szCs w:val="28"/>
        </w:rPr>
        <w:t xml:space="preserve">администрации </w:t>
      </w:r>
      <w:r w:rsidR="0083498F" w:rsidRPr="00183148">
        <w:rPr>
          <w:sz w:val="28"/>
          <w:szCs w:val="28"/>
        </w:rPr>
        <w:t>района проектировки предельных объемов бюджетных ассигнований на предоставление бюджетных инвестиций в объекты муниципальной собственности</w:t>
      </w:r>
      <w:r w:rsidR="006405A9" w:rsidRPr="00183148">
        <w:rPr>
          <w:sz w:val="28"/>
          <w:szCs w:val="28"/>
        </w:rPr>
        <w:t>,</w:t>
      </w:r>
      <w:r w:rsidR="0083498F" w:rsidRPr="00183148">
        <w:rPr>
          <w:sz w:val="28"/>
          <w:szCs w:val="28"/>
        </w:rPr>
        <w:t xml:space="preserve"> реализацию </w:t>
      </w:r>
      <w:r w:rsidR="00A41C3F" w:rsidRPr="00183148">
        <w:rPr>
          <w:sz w:val="28"/>
          <w:szCs w:val="28"/>
        </w:rPr>
        <w:t xml:space="preserve">муниципальных </w:t>
      </w:r>
      <w:r w:rsidR="00D6435F" w:rsidRPr="00183148">
        <w:rPr>
          <w:sz w:val="28"/>
          <w:szCs w:val="28"/>
        </w:rPr>
        <w:t>и</w:t>
      </w:r>
      <w:r w:rsidR="0083498F" w:rsidRPr="00183148">
        <w:rPr>
          <w:sz w:val="28"/>
          <w:szCs w:val="28"/>
        </w:rPr>
        <w:t xml:space="preserve"> ведомственны</w:t>
      </w:r>
      <w:r w:rsidR="00D6435F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целевы</w:t>
      </w:r>
      <w:r w:rsidR="00D6435F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программ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D2578E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D2578E" w:rsidRPr="00183148">
        <w:rPr>
          <w:sz w:val="28"/>
          <w:szCs w:val="28"/>
        </w:rPr>
        <w:t>азрабатывает методики и</w:t>
      </w:r>
      <w:r w:rsidR="00D53E99" w:rsidRPr="00183148">
        <w:rPr>
          <w:sz w:val="28"/>
          <w:szCs w:val="28"/>
        </w:rPr>
        <w:t xml:space="preserve"> (или)</w:t>
      </w:r>
      <w:r w:rsidR="00D5489D" w:rsidRPr="00183148">
        <w:rPr>
          <w:sz w:val="28"/>
          <w:szCs w:val="28"/>
        </w:rPr>
        <w:t xml:space="preserve"> порядки предоставления иных межбюджетных трансфертов</w:t>
      </w:r>
      <w:r w:rsidR="0073790E" w:rsidRPr="00183148">
        <w:rPr>
          <w:sz w:val="28"/>
          <w:szCs w:val="28"/>
        </w:rPr>
        <w:t>, относящихся к установленной сфере ведения комитета по финансам района</w:t>
      </w:r>
      <w:r w:rsidRPr="00183148">
        <w:rPr>
          <w:sz w:val="28"/>
          <w:szCs w:val="28"/>
        </w:rPr>
        <w:t>.</w:t>
      </w:r>
    </w:p>
    <w:p w:rsidR="00E44AC3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E44AC3" w:rsidRPr="00183148">
        <w:rPr>
          <w:sz w:val="28"/>
          <w:szCs w:val="28"/>
        </w:rPr>
        <w:t xml:space="preserve">существляет согласование с органами </w:t>
      </w:r>
      <w:r w:rsidR="00854537" w:rsidRPr="00183148">
        <w:rPr>
          <w:sz w:val="28"/>
          <w:szCs w:val="28"/>
        </w:rPr>
        <w:t>местного самоуправления сельских поселений исходных данных, используемых</w:t>
      </w:r>
      <w:r w:rsidR="00564E5A" w:rsidRPr="00183148">
        <w:rPr>
          <w:sz w:val="28"/>
          <w:szCs w:val="28"/>
        </w:rPr>
        <w:t xml:space="preserve"> для расчетов распределения дотаций из районного фонда финансовой поддержки сельских поселений</w:t>
      </w:r>
      <w:r w:rsidR="00621D8A">
        <w:rPr>
          <w:sz w:val="28"/>
          <w:szCs w:val="28"/>
        </w:rPr>
        <w:t>, а также объе</w:t>
      </w:r>
      <w:r w:rsidR="00A14723" w:rsidRPr="00183148">
        <w:rPr>
          <w:sz w:val="28"/>
          <w:szCs w:val="28"/>
        </w:rPr>
        <w:t>мов доходов бюджетов муниципальных образований сельских поселений</w:t>
      </w:r>
      <w:r w:rsidR="004946F2" w:rsidRPr="00183148">
        <w:rPr>
          <w:sz w:val="28"/>
          <w:szCs w:val="28"/>
        </w:rPr>
        <w:t xml:space="preserve"> на очередной финансовый год и п</w:t>
      </w:r>
      <w:r w:rsidRPr="00183148">
        <w:rPr>
          <w:sz w:val="28"/>
          <w:szCs w:val="28"/>
        </w:rPr>
        <w:t>лановый период.</w:t>
      </w:r>
    </w:p>
    <w:p w:rsidR="006C2615" w:rsidRPr="00183148" w:rsidRDefault="005A26BC" w:rsidP="005A26B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6C2615" w:rsidRPr="00183148">
        <w:rPr>
          <w:sz w:val="28"/>
          <w:szCs w:val="28"/>
        </w:rPr>
        <w:t xml:space="preserve">оводит до органов местного самоуправления сельских </w:t>
      </w:r>
      <w:proofErr w:type="gramStart"/>
      <w:r w:rsidR="006C2615" w:rsidRPr="00183148">
        <w:rPr>
          <w:sz w:val="28"/>
          <w:szCs w:val="28"/>
        </w:rPr>
        <w:t>поселений</w:t>
      </w:r>
      <w:proofErr w:type="gramEnd"/>
      <w:r w:rsidR="006C2615" w:rsidRPr="00183148">
        <w:rPr>
          <w:sz w:val="28"/>
          <w:szCs w:val="28"/>
        </w:rPr>
        <w:t xml:space="preserve"> проектируемые объемы</w:t>
      </w:r>
      <w:r w:rsidR="006361F1" w:rsidRPr="00183148">
        <w:rPr>
          <w:sz w:val="28"/>
          <w:szCs w:val="28"/>
        </w:rPr>
        <w:t xml:space="preserve"> межбюджетных трансфертов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28411D" w:rsidRPr="00183148" w:rsidRDefault="005A26BC" w:rsidP="005A26BC">
      <w:pPr>
        <w:pStyle w:val="a7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У</w:t>
      </w:r>
      <w:r w:rsidR="0028411D" w:rsidRPr="00183148">
        <w:rPr>
          <w:sz w:val="28"/>
          <w:szCs w:val="28"/>
        </w:rPr>
        <w:t xml:space="preserve">тверждает порядок формирования бюджетных ассигнований на исполнение действующих и принимаемых расходных </w:t>
      </w:r>
      <w:r w:rsidR="00E95F81" w:rsidRPr="00183148">
        <w:rPr>
          <w:sz w:val="28"/>
          <w:szCs w:val="28"/>
        </w:rPr>
        <w:t>обязательств и методики расчета бюджетных ассигнований, необходимых для исполнения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D2101B" w:rsidRPr="00183148" w:rsidRDefault="005A26BC" w:rsidP="005A26BC">
      <w:pPr>
        <w:pStyle w:val="a7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7A1A3D" w:rsidRPr="00183148">
        <w:rPr>
          <w:sz w:val="28"/>
          <w:szCs w:val="28"/>
        </w:rPr>
        <w:t>оводит до главных распорядителей бюджетных средств</w:t>
      </w:r>
      <w:r w:rsidR="00576FE4" w:rsidRPr="00183148">
        <w:rPr>
          <w:sz w:val="28"/>
          <w:szCs w:val="28"/>
        </w:rPr>
        <w:t xml:space="preserve"> </w:t>
      </w:r>
      <w:r w:rsidR="00BF749F" w:rsidRPr="00183148">
        <w:rPr>
          <w:sz w:val="28"/>
          <w:szCs w:val="28"/>
        </w:rPr>
        <w:t>м</w:t>
      </w:r>
      <w:r w:rsidR="00D2101B" w:rsidRPr="00183148">
        <w:rPr>
          <w:sz w:val="28"/>
          <w:szCs w:val="28"/>
        </w:rPr>
        <w:t>етодические рекомендации по учету отраслевых (ведомственных) особенностей планирования бюджетных ассигнований бюджета Ханты-Мансийского района</w:t>
      </w:r>
      <w:r w:rsidRPr="00183148">
        <w:rPr>
          <w:sz w:val="28"/>
          <w:szCs w:val="28"/>
        </w:rPr>
        <w:t>.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 xml:space="preserve">ассматривает проектировки поступлений доходов и источников внутреннего финансирования дефицита бюджета в разрезе кодов бюджетной классификации Российской Федерации на очередной финансовый год и плановый период, представленные главными администраторами (администраторами) доходов бюджета Ханты-Мансийского района и главными администраторами (администраторами) </w:t>
      </w:r>
      <w:r w:rsidR="00BB1A2F">
        <w:rPr>
          <w:sz w:val="28"/>
          <w:szCs w:val="28"/>
        </w:rPr>
        <w:t xml:space="preserve"> </w:t>
      </w:r>
      <w:r w:rsidR="0083498F" w:rsidRPr="00183148">
        <w:rPr>
          <w:sz w:val="28"/>
          <w:szCs w:val="28"/>
        </w:rPr>
        <w:t xml:space="preserve"> </w:t>
      </w:r>
      <w:r w:rsidR="00BB1A2F">
        <w:rPr>
          <w:sz w:val="28"/>
          <w:szCs w:val="28"/>
        </w:rPr>
        <w:t xml:space="preserve"> </w:t>
      </w:r>
      <w:r w:rsidR="00BB1A2F" w:rsidRPr="00183148">
        <w:rPr>
          <w:sz w:val="28"/>
          <w:szCs w:val="28"/>
        </w:rPr>
        <w:lastRenderedPageBreak/>
        <w:t>источников внутреннего финансиро</w:t>
      </w:r>
      <w:r w:rsidR="00BB1A2F">
        <w:rPr>
          <w:sz w:val="28"/>
          <w:szCs w:val="28"/>
        </w:rPr>
        <w:t>вания дефицита бюджета района,</w:t>
      </w:r>
      <w:r w:rsidR="0083498F" w:rsidRPr="00183148">
        <w:rPr>
          <w:sz w:val="28"/>
          <w:szCs w:val="28"/>
        </w:rPr>
        <w:t xml:space="preserve"> поступающих в бюджет района, администрирование которых осуществляют органы исполнительной власти Российской Федерации, Ханты-М</w:t>
      </w:r>
      <w:r w:rsidRPr="00183148">
        <w:rPr>
          <w:sz w:val="28"/>
          <w:szCs w:val="28"/>
        </w:rPr>
        <w:t>ансийского автономного округа – Ю</w:t>
      </w:r>
      <w:r w:rsidR="0083498F" w:rsidRPr="00183148">
        <w:rPr>
          <w:sz w:val="28"/>
          <w:szCs w:val="28"/>
        </w:rPr>
        <w:t>гры и сельских</w:t>
      </w:r>
      <w:proofErr w:type="gramEnd"/>
      <w:r w:rsidR="0083498F" w:rsidRPr="00183148">
        <w:rPr>
          <w:sz w:val="28"/>
          <w:szCs w:val="28"/>
        </w:rPr>
        <w:t xml:space="preserve"> поселений района</w:t>
      </w:r>
      <w:r w:rsidRPr="00183148">
        <w:rPr>
          <w:sz w:val="28"/>
          <w:szCs w:val="28"/>
        </w:rPr>
        <w:t>.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>редставляет в Бюджетную комиссию предложения по распределению бюджетных ассигнований на исполнение действующих и принимаемых расходных обязательств на очередной финансовый год и плановый период</w:t>
      </w:r>
      <w:r w:rsidRPr="00183148">
        <w:rPr>
          <w:sz w:val="28"/>
          <w:szCs w:val="28"/>
        </w:rPr>
        <w:t>.</w:t>
      </w:r>
    </w:p>
    <w:p w:rsidR="00D673DF" w:rsidRPr="00183148" w:rsidRDefault="005A26BC" w:rsidP="005A26BC">
      <w:pPr>
        <w:pStyle w:val="a7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У</w:t>
      </w:r>
      <w:r w:rsidR="0083498F" w:rsidRPr="00183148">
        <w:rPr>
          <w:sz w:val="28"/>
          <w:szCs w:val="28"/>
        </w:rPr>
        <w:t>станавливает перечень и сроки представления главными распорядителями средств бюджета района, органами местного самоуправления сельских поселений данных, необходимых для составления п</w:t>
      </w:r>
      <w:r w:rsidR="006274B5">
        <w:rPr>
          <w:sz w:val="28"/>
          <w:szCs w:val="28"/>
        </w:rPr>
        <w:t>роекта решения о бюджете района</w:t>
      </w:r>
      <w:r w:rsidR="0083498F" w:rsidRPr="00183148">
        <w:rPr>
          <w:sz w:val="28"/>
          <w:szCs w:val="28"/>
        </w:rPr>
        <w:t xml:space="preserve"> и прогноза консолидированного бюджета района на очередной финан</w:t>
      </w:r>
      <w:r w:rsidRPr="00183148">
        <w:rPr>
          <w:sz w:val="28"/>
          <w:szCs w:val="28"/>
        </w:rPr>
        <w:t>совый год и плановый период.</w:t>
      </w:r>
    </w:p>
    <w:p w:rsidR="005E5FB7" w:rsidRPr="00183148" w:rsidRDefault="005A26BC" w:rsidP="005A26BC">
      <w:pPr>
        <w:pStyle w:val="a7"/>
        <w:widowControl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83148">
        <w:rPr>
          <w:rFonts w:eastAsiaTheme="minorHAnsi"/>
          <w:sz w:val="28"/>
          <w:szCs w:val="28"/>
          <w:lang w:eastAsia="en-US"/>
        </w:rPr>
        <w:t>У</w:t>
      </w:r>
      <w:r w:rsidR="005E5FB7" w:rsidRPr="00183148">
        <w:rPr>
          <w:rFonts w:eastAsiaTheme="minorHAnsi"/>
          <w:sz w:val="28"/>
          <w:szCs w:val="28"/>
          <w:lang w:eastAsia="en-US"/>
        </w:rPr>
        <w:t>станавливает весовой коэффициент, применяемый для расчета коэффициента масштаба поселений при расчете и распределении дотаций</w:t>
      </w:r>
      <w:r w:rsidR="00007A84" w:rsidRPr="00183148">
        <w:rPr>
          <w:rFonts w:eastAsiaTheme="minorHAnsi"/>
          <w:sz w:val="28"/>
          <w:szCs w:val="28"/>
          <w:lang w:eastAsia="en-US"/>
        </w:rPr>
        <w:t xml:space="preserve"> из районного фонда</w:t>
      </w:r>
      <w:r w:rsidRPr="00183148">
        <w:rPr>
          <w:rFonts w:eastAsiaTheme="minorHAnsi"/>
          <w:sz w:val="28"/>
          <w:szCs w:val="28"/>
          <w:lang w:eastAsia="en-US"/>
        </w:rPr>
        <w:t xml:space="preserve"> финансовой поддержки поселений.</w:t>
      </w:r>
    </w:p>
    <w:p w:rsidR="00AD184C" w:rsidRPr="00183148" w:rsidRDefault="005A26BC" w:rsidP="00AD184C">
      <w:pPr>
        <w:pStyle w:val="a7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>рганизует работу Бюджетной комиссии.</w:t>
      </w:r>
    </w:p>
    <w:p w:rsidR="00863A05" w:rsidRPr="00183148" w:rsidRDefault="00863A05" w:rsidP="00AD184C">
      <w:pPr>
        <w:pStyle w:val="a7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Разрабатывает проекты решений Думы Ханты-Мансийского района о внесении изменений и дополнений в решения Думы Ханты-Мансийского района о налогах и сборах</w:t>
      </w:r>
      <w:r w:rsidR="00AD184C" w:rsidRPr="00183148">
        <w:rPr>
          <w:sz w:val="28"/>
          <w:szCs w:val="28"/>
        </w:rPr>
        <w:t>.</w:t>
      </w:r>
    </w:p>
    <w:p w:rsidR="00863A05" w:rsidRPr="00183148" w:rsidRDefault="00AD184C" w:rsidP="005A26BC">
      <w:pPr>
        <w:pStyle w:val="a7"/>
        <w:numPr>
          <w:ilvl w:val="0"/>
          <w:numId w:val="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Готовит материалы с оценкой ожидаемых в очередном финансовом году и плановом периоде потерь бюджета района в связи с предоставленными налоговыми льготами</w:t>
      </w:r>
      <w:r w:rsidR="00FD5F82" w:rsidRPr="00183148">
        <w:rPr>
          <w:sz w:val="28"/>
          <w:szCs w:val="28"/>
        </w:rPr>
        <w:t>.</w:t>
      </w:r>
    </w:p>
    <w:p w:rsidR="0083498F" w:rsidRPr="00183148" w:rsidRDefault="0083498F" w:rsidP="005A26BC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Комитет экономической политики</w:t>
      </w:r>
      <w:r w:rsidR="005A26BC" w:rsidRPr="00183148">
        <w:rPr>
          <w:sz w:val="28"/>
          <w:szCs w:val="28"/>
        </w:rPr>
        <w:t xml:space="preserve"> администрации Ханты-Мансийского района (далее – комитет экономической политики района)</w:t>
      </w:r>
      <w:r w:rsidRPr="00183148">
        <w:rPr>
          <w:sz w:val="28"/>
          <w:szCs w:val="28"/>
        </w:rPr>
        <w:t>:</w:t>
      </w:r>
    </w:p>
    <w:p w:rsidR="005C6552" w:rsidRPr="00183148" w:rsidRDefault="000C58DD" w:rsidP="00076D2F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азрабатывает проект основных показателей прогноза социально-экономического развития района, прогноз социально-экономического развития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4303D8" w:rsidRPr="00183148" w:rsidRDefault="000C58DD" w:rsidP="00076D2F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Г</w:t>
      </w:r>
      <w:r w:rsidR="0083498F" w:rsidRPr="00183148">
        <w:rPr>
          <w:sz w:val="28"/>
          <w:szCs w:val="28"/>
        </w:rPr>
        <w:t>отовит информацию об итогах социально-экономического развития района за истекший период текущего финансового года и ожидаемых итогах социально-экономического развития р</w:t>
      </w:r>
      <w:r w:rsidRPr="00183148">
        <w:rPr>
          <w:sz w:val="28"/>
          <w:szCs w:val="28"/>
        </w:rPr>
        <w:t>айона за текущий финансовый год.</w:t>
      </w:r>
    </w:p>
    <w:p w:rsidR="004303D8" w:rsidRPr="00183148" w:rsidRDefault="00754520" w:rsidP="004303D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Ф</w:t>
      </w:r>
      <w:r w:rsidR="004303D8" w:rsidRPr="00183148">
        <w:rPr>
          <w:sz w:val="28"/>
          <w:szCs w:val="28"/>
        </w:rPr>
        <w:t xml:space="preserve">ормирует </w:t>
      </w:r>
      <w:r w:rsidR="00470AD1" w:rsidRPr="00183148">
        <w:rPr>
          <w:sz w:val="28"/>
          <w:szCs w:val="28"/>
        </w:rPr>
        <w:t>перечень строек и объектов капитального характера</w:t>
      </w:r>
      <w:r w:rsidR="00996440" w:rsidRPr="00183148">
        <w:rPr>
          <w:sz w:val="28"/>
          <w:szCs w:val="28"/>
        </w:rPr>
        <w:t xml:space="preserve"> Ханты-Мансийского района </w:t>
      </w:r>
      <w:r w:rsidR="00470AD1" w:rsidRPr="00183148">
        <w:rPr>
          <w:sz w:val="28"/>
          <w:szCs w:val="28"/>
        </w:rPr>
        <w:t xml:space="preserve">на осуществление бюджетных инвестиций </w:t>
      </w:r>
      <w:r w:rsidR="00AA4B10" w:rsidRPr="00183148">
        <w:rPr>
          <w:sz w:val="28"/>
          <w:szCs w:val="28"/>
        </w:rPr>
        <w:t>на очередной финансовый год и плановый период</w:t>
      </w:r>
      <w:r w:rsidR="00680C93" w:rsidRPr="00183148">
        <w:rPr>
          <w:sz w:val="28"/>
          <w:szCs w:val="28"/>
        </w:rPr>
        <w:t xml:space="preserve">, </w:t>
      </w:r>
      <w:r w:rsidR="004303D8" w:rsidRPr="00183148">
        <w:rPr>
          <w:sz w:val="28"/>
          <w:szCs w:val="28"/>
        </w:rPr>
        <w:t xml:space="preserve">согласовывает предложения главных распорядителей средств бюджета района по определению объемов расходов по объектам, включенным в </w:t>
      </w:r>
      <w:r w:rsidR="00470AD1" w:rsidRPr="00183148">
        <w:rPr>
          <w:sz w:val="28"/>
          <w:szCs w:val="28"/>
        </w:rPr>
        <w:t>указанный перечень</w:t>
      </w:r>
      <w:r w:rsidR="004303D8" w:rsidRPr="00183148">
        <w:rPr>
          <w:sz w:val="28"/>
          <w:szCs w:val="28"/>
        </w:rPr>
        <w:t>.</w:t>
      </w:r>
    </w:p>
    <w:p w:rsidR="00B34C36" w:rsidRPr="00183148" w:rsidRDefault="000C58DD" w:rsidP="004303D8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>оводит до главных распорядителей средств бюджета района предельны</w:t>
      </w:r>
      <w:r w:rsidR="00C37E24" w:rsidRPr="00183148">
        <w:rPr>
          <w:sz w:val="28"/>
          <w:szCs w:val="28"/>
        </w:rPr>
        <w:t>е</w:t>
      </w:r>
      <w:r w:rsidR="0083498F" w:rsidRPr="00183148">
        <w:rPr>
          <w:sz w:val="28"/>
          <w:szCs w:val="28"/>
        </w:rPr>
        <w:t xml:space="preserve"> объем</w:t>
      </w:r>
      <w:r w:rsidR="00C37E24" w:rsidRPr="00183148">
        <w:rPr>
          <w:sz w:val="28"/>
          <w:szCs w:val="28"/>
        </w:rPr>
        <w:t>ы</w:t>
      </w:r>
      <w:r w:rsidR="0083498F" w:rsidRPr="00183148">
        <w:rPr>
          <w:sz w:val="28"/>
          <w:szCs w:val="28"/>
        </w:rPr>
        <w:t xml:space="preserve"> бюджетных ассигнований на предоставление бюджетных инвестиций в объекты муниципальной собственности</w:t>
      </w:r>
      <w:r w:rsidR="00F86C99" w:rsidRPr="00183148">
        <w:rPr>
          <w:sz w:val="28"/>
          <w:szCs w:val="28"/>
        </w:rPr>
        <w:t>,</w:t>
      </w:r>
      <w:r w:rsidR="0083498F" w:rsidRPr="00183148">
        <w:rPr>
          <w:sz w:val="28"/>
          <w:szCs w:val="28"/>
        </w:rPr>
        <w:t xml:space="preserve"> </w:t>
      </w:r>
      <w:r w:rsidR="0083498F" w:rsidRPr="00183148">
        <w:rPr>
          <w:sz w:val="28"/>
          <w:szCs w:val="28"/>
        </w:rPr>
        <w:lastRenderedPageBreak/>
        <w:t xml:space="preserve">реализацию </w:t>
      </w:r>
      <w:r w:rsidR="00D62A6C" w:rsidRPr="00183148">
        <w:rPr>
          <w:sz w:val="28"/>
          <w:szCs w:val="28"/>
        </w:rPr>
        <w:t>муниципальных и</w:t>
      </w:r>
      <w:r w:rsidR="0083498F" w:rsidRPr="00183148">
        <w:rPr>
          <w:sz w:val="28"/>
          <w:szCs w:val="28"/>
        </w:rPr>
        <w:t xml:space="preserve"> ведомственны</w:t>
      </w:r>
      <w:r w:rsidR="00D62A6C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целевы</w:t>
      </w:r>
      <w:r w:rsidR="00D62A6C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программ на очередной финансовый год и плановый период</w:t>
      </w:r>
      <w:r w:rsidRPr="00183148">
        <w:rPr>
          <w:sz w:val="28"/>
          <w:szCs w:val="28"/>
        </w:rPr>
        <w:t>.</w:t>
      </w:r>
    </w:p>
    <w:p w:rsidR="00B34C36" w:rsidRPr="00183148" w:rsidRDefault="000C58DD" w:rsidP="005A26BC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азрабатывает и представляет в Бюджетную комиссию предложения по распределению предельного объема бюджетных ассигнований на предоставление бюджетных инвестиций в объекты муниципальной собственности</w:t>
      </w:r>
      <w:r w:rsidR="00D62A6C" w:rsidRPr="00183148">
        <w:rPr>
          <w:sz w:val="28"/>
          <w:szCs w:val="28"/>
        </w:rPr>
        <w:t>,</w:t>
      </w:r>
      <w:r w:rsidR="0083498F" w:rsidRPr="00183148">
        <w:rPr>
          <w:sz w:val="28"/>
          <w:szCs w:val="28"/>
        </w:rPr>
        <w:t xml:space="preserve"> реализацию </w:t>
      </w:r>
      <w:r w:rsidR="00D62A6C" w:rsidRPr="00183148">
        <w:rPr>
          <w:sz w:val="28"/>
          <w:szCs w:val="28"/>
        </w:rPr>
        <w:t xml:space="preserve">муниципальных и </w:t>
      </w:r>
      <w:r w:rsidR="0083498F" w:rsidRPr="00183148">
        <w:rPr>
          <w:sz w:val="28"/>
          <w:szCs w:val="28"/>
        </w:rPr>
        <w:t>ведомственны</w:t>
      </w:r>
      <w:r w:rsidR="00D62A6C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целевы</w:t>
      </w:r>
      <w:r w:rsidR="00D62A6C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программ по главным распор</w:t>
      </w:r>
      <w:r w:rsidRPr="00183148">
        <w:rPr>
          <w:sz w:val="28"/>
          <w:szCs w:val="28"/>
        </w:rPr>
        <w:t>ядителям средств бюджета района.</w:t>
      </w:r>
    </w:p>
    <w:p w:rsidR="00B34C36" w:rsidRPr="00183148" w:rsidRDefault="000C58DD" w:rsidP="005A26BC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Ф</w:t>
      </w:r>
      <w:r w:rsidR="0083498F" w:rsidRPr="00183148">
        <w:rPr>
          <w:sz w:val="28"/>
          <w:szCs w:val="28"/>
        </w:rPr>
        <w:t xml:space="preserve">ормирует перечень </w:t>
      </w:r>
      <w:r w:rsidR="00683071" w:rsidRPr="00183148">
        <w:rPr>
          <w:sz w:val="28"/>
          <w:szCs w:val="28"/>
        </w:rPr>
        <w:t xml:space="preserve">муниципальных и </w:t>
      </w:r>
      <w:r w:rsidR="0083498F" w:rsidRPr="00183148">
        <w:rPr>
          <w:sz w:val="28"/>
          <w:szCs w:val="28"/>
        </w:rPr>
        <w:t>ведомственны</w:t>
      </w:r>
      <w:r w:rsidR="00683071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целевы</w:t>
      </w:r>
      <w:r w:rsidR="00683071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программ на очередной финансовый год и планов</w:t>
      </w:r>
      <w:r w:rsidR="00C26D31" w:rsidRPr="00183148">
        <w:rPr>
          <w:sz w:val="28"/>
          <w:szCs w:val="28"/>
        </w:rPr>
        <w:t>ый</w:t>
      </w:r>
      <w:r w:rsidRPr="00183148">
        <w:rPr>
          <w:sz w:val="28"/>
          <w:szCs w:val="28"/>
        </w:rPr>
        <w:t xml:space="preserve"> период.</w:t>
      </w:r>
    </w:p>
    <w:p w:rsidR="00B34C36" w:rsidRPr="00183148" w:rsidRDefault="000C58DD" w:rsidP="005A26BC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У</w:t>
      </w:r>
      <w:r w:rsidR="0083498F" w:rsidRPr="00183148">
        <w:rPr>
          <w:sz w:val="28"/>
          <w:szCs w:val="28"/>
        </w:rPr>
        <w:t>станавливает перечень и сроки представления главными распорядителями средств бюджета района и органами местного самоуправления сельских поселений отчетных и (или) прогнозных данных, необходимых для разработки прогноза социально-экономического развития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83498F" w:rsidRPr="00183148" w:rsidRDefault="000C58DD" w:rsidP="000C58DD">
      <w:pPr>
        <w:pStyle w:val="a7"/>
        <w:numPr>
          <w:ilvl w:val="0"/>
          <w:numId w:val="6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83498F" w:rsidRPr="00183148">
        <w:rPr>
          <w:sz w:val="28"/>
          <w:szCs w:val="28"/>
        </w:rPr>
        <w:t xml:space="preserve">носит в установленном порядке главе </w:t>
      </w:r>
      <w:r w:rsidR="00140173" w:rsidRPr="00183148">
        <w:rPr>
          <w:sz w:val="28"/>
          <w:szCs w:val="28"/>
        </w:rPr>
        <w:t xml:space="preserve">администрации </w:t>
      </w:r>
      <w:r w:rsidR="0083498F" w:rsidRPr="00183148">
        <w:rPr>
          <w:sz w:val="28"/>
          <w:szCs w:val="28"/>
        </w:rPr>
        <w:t>района проект прогноза социально-экономического развития района на очередной финансовый год и плановый период.</w:t>
      </w:r>
    </w:p>
    <w:p w:rsidR="0083498F" w:rsidRPr="00183148" w:rsidRDefault="00086B87" w:rsidP="00AE498B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8F" w:rsidRPr="00183148">
        <w:rPr>
          <w:sz w:val="28"/>
          <w:szCs w:val="28"/>
        </w:rPr>
        <w:t>Департамент имущественных</w:t>
      </w:r>
      <w:r w:rsidR="003C54AB" w:rsidRPr="00183148">
        <w:rPr>
          <w:sz w:val="28"/>
          <w:szCs w:val="28"/>
        </w:rPr>
        <w:t xml:space="preserve"> и</w:t>
      </w:r>
      <w:r w:rsidR="0083498F" w:rsidRPr="00183148">
        <w:rPr>
          <w:sz w:val="28"/>
          <w:szCs w:val="28"/>
        </w:rPr>
        <w:t xml:space="preserve"> земельных отношений администрации района:</w:t>
      </w:r>
    </w:p>
    <w:p w:rsidR="00B34C36" w:rsidRPr="00183148" w:rsidRDefault="00AE498B" w:rsidP="00AE498B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 xml:space="preserve">пределяет и представляет в комитет по финансам </w:t>
      </w:r>
      <w:proofErr w:type="gramStart"/>
      <w:r w:rsidR="0083498F" w:rsidRPr="00183148">
        <w:rPr>
          <w:sz w:val="28"/>
          <w:szCs w:val="28"/>
        </w:rPr>
        <w:t>района</w:t>
      </w:r>
      <w:proofErr w:type="gramEnd"/>
      <w:r w:rsidR="0083498F" w:rsidRPr="00183148">
        <w:rPr>
          <w:sz w:val="28"/>
          <w:szCs w:val="28"/>
        </w:rPr>
        <w:t xml:space="preserve"> и комитет экономической политики района объем доходов от использования муниципальной собственности </w:t>
      </w:r>
      <w:r w:rsidR="00C53764" w:rsidRPr="00183148">
        <w:rPr>
          <w:sz w:val="28"/>
          <w:szCs w:val="28"/>
        </w:rPr>
        <w:t xml:space="preserve">района </w:t>
      </w:r>
      <w:r w:rsidR="0083498F" w:rsidRPr="00183148">
        <w:rPr>
          <w:sz w:val="28"/>
          <w:szCs w:val="28"/>
        </w:rPr>
        <w:t>в разрезе</w:t>
      </w:r>
      <w:r w:rsidR="00562D5C" w:rsidRPr="00183148">
        <w:rPr>
          <w:sz w:val="28"/>
          <w:szCs w:val="28"/>
        </w:rPr>
        <w:t xml:space="preserve"> </w:t>
      </w:r>
      <w:r w:rsidR="0083498F" w:rsidRPr="00183148">
        <w:rPr>
          <w:sz w:val="28"/>
          <w:szCs w:val="28"/>
        </w:rPr>
        <w:t>кодов классификации доходов бюджета на очередной финансовый год и плановый период</w:t>
      </w:r>
      <w:r w:rsidRPr="00183148">
        <w:rPr>
          <w:sz w:val="28"/>
          <w:szCs w:val="28"/>
        </w:rPr>
        <w:t>.</w:t>
      </w:r>
    </w:p>
    <w:p w:rsidR="00B34C36" w:rsidRPr="00183148" w:rsidRDefault="00AE498B" w:rsidP="00AE498B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 xml:space="preserve">пределяет и представляет в комитет по финансам </w:t>
      </w:r>
      <w:proofErr w:type="gramStart"/>
      <w:r w:rsidR="0083498F" w:rsidRPr="00183148">
        <w:rPr>
          <w:sz w:val="28"/>
          <w:szCs w:val="28"/>
        </w:rPr>
        <w:t>района</w:t>
      </w:r>
      <w:proofErr w:type="gramEnd"/>
      <w:r w:rsidR="0083498F" w:rsidRPr="00183148">
        <w:rPr>
          <w:sz w:val="28"/>
          <w:szCs w:val="28"/>
        </w:rPr>
        <w:t xml:space="preserve"> и комитет экономической политики района объем доходов от продажи принадлежащих району акций (долей) хозяйственных обществ и земельных участков в очередном фин</w:t>
      </w:r>
      <w:r w:rsidRPr="00183148">
        <w:rPr>
          <w:sz w:val="28"/>
          <w:szCs w:val="28"/>
        </w:rPr>
        <w:t>ансовом году и плановом периоде.</w:t>
      </w:r>
    </w:p>
    <w:p w:rsidR="0083498F" w:rsidRPr="00183148" w:rsidRDefault="00AE498B" w:rsidP="00AE498B">
      <w:pPr>
        <w:pStyle w:val="a7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азрабатывает и представляет в Бюджетную комиссию перечень муниципального имущества района, предназначенного к приватизации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83498F" w:rsidRPr="00183148" w:rsidRDefault="0083498F" w:rsidP="00AE498B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Главные администраторы (админис</w:t>
      </w:r>
      <w:r w:rsidR="00985F53" w:rsidRPr="00183148">
        <w:rPr>
          <w:sz w:val="28"/>
          <w:szCs w:val="28"/>
        </w:rPr>
        <w:t xml:space="preserve">траторы) доходов бюджета района </w:t>
      </w:r>
      <w:r w:rsidRPr="00183148">
        <w:rPr>
          <w:sz w:val="28"/>
          <w:szCs w:val="28"/>
        </w:rPr>
        <w:t>(главные администраторы источников финансирования дефицита бюджета) разрабатывают прогноз объемов поступлений в бюджет района и консолидированный бюджет района по видам доходов, а также доходов от предпринимательской и иной приносящей доход деятельности, источникам внутреннего финансирования дефицита бюджета района и представляют его в комитет по финансам района.</w:t>
      </w:r>
    </w:p>
    <w:p w:rsidR="0083498F" w:rsidRPr="00183148" w:rsidRDefault="0083498F" w:rsidP="00AE498B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Главные администраторы доходов, поступающих в бюджет района, администрирование которых осуществляют органы исполнительной власти Российской Федерации, Ханты-Мансийского автономного округа </w:t>
      </w:r>
      <w:r w:rsidR="00AE498B" w:rsidRPr="00183148">
        <w:rPr>
          <w:sz w:val="28"/>
          <w:szCs w:val="28"/>
        </w:rPr>
        <w:t>– Ю</w:t>
      </w:r>
      <w:r w:rsidRPr="00183148">
        <w:rPr>
          <w:sz w:val="28"/>
          <w:szCs w:val="28"/>
        </w:rPr>
        <w:t xml:space="preserve">гры, сельских поселений района, разрабатывают прогноз объемов поступлений в бюджет района и консолидированный бюджет района по видам доходов и представляют его в комитет по </w:t>
      </w:r>
      <w:r w:rsidRPr="00183148">
        <w:rPr>
          <w:sz w:val="28"/>
          <w:szCs w:val="28"/>
        </w:rPr>
        <w:lastRenderedPageBreak/>
        <w:t>финансам  района</w:t>
      </w:r>
      <w:r w:rsidR="00985F53" w:rsidRPr="00183148">
        <w:rPr>
          <w:sz w:val="28"/>
          <w:szCs w:val="28"/>
        </w:rPr>
        <w:t>.</w:t>
      </w:r>
    </w:p>
    <w:p w:rsidR="0083498F" w:rsidRPr="00183148" w:rsidRDefault="0083498F" w:rsidP="00AE498B">
      <w:pPr>
        <w:pStyle w:val="a7"/>
        <w:numPr>
          <w:ilvl w:val="0"/>
          <w:numId w:val="3"/>
        </w:numPr>
        <w:tabs>
          <w:tab w:val="left" w:pos="1276"/>
        </w:tabs>
        <w:ind w:firstLine="2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Главные распорядители средств бюджета района:</w:t>
      </w:r>
    </w:p>
    <w:p w:rsidR="00B34C36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263F4D" w:rsidRPr="00183148">
        <w:rPr>
          <w:sz w:val="28"/>
          <w:szCs w:val="28"/>
        </w:rPr>
        <w:t>азрабатывают доклады о результатах и основных направлениях деятельности органов администрации Ханты-Мансийского района</w:t>
      </w:r>
      <w:r w:rsidRPr="00183148">
        <w:rPr>
          <w:sz w:val="28"/>
          <w:szCs w:val="28"/>
        </w:rPr>
        <w:t>.</w:t>
      </w:r>
    </w:p>
    <w:p w:rsidR="00066077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Ф</w:t>
      </w:r>
      <w:r w:rsidR="00066077" w:rsidRPr="00183148">
        <w:rPr>
          <w:sz w:val="28"/>
          <w:szCs w:val="28"/>
        </w:rPr>
        <w:t xml:space="preserve">ормируют реестр расходных </w:t>
      </w:r>
      <w:proofErr w:type="gramStart"/>
      <w:r w:rsidR="00066077" w:rsidRPr="00183148">
        <w:rPr>
          <w:sz w:val="28"/>
          <w:szCs w:val="28"/>
        </w:rPr>
        <w:t>обязательств главного распо</w:t>
      </w:r>
      <w:r w:rsidRPr="00183148">
        <w:rPr>
          <w:sz w:val="28"/>
          <w:szCs w:val="28"/>
        </w:rPr>
        <w:t>рядителя средств бюджета района</w:t>
      </w:r>
      <w:proofErr w:type="gramEnd"/>
      <w:r w:rsidRPr="00183148">
        <w:rPr>
          <w:sz w:val="28"/>
          <w:szCs w:val="28"/>
        </w:rPr>
        <w:t>.</w:t>
      </w:r>
    </w:p>
    <w:p w:rsidR="00B34C36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>существляют планирование соответствующих расходов бюджета района на очередной финансовый год и плановый период, составляют обо</w:t>
      </w:r>
      <w:r w:rsidRPr="00183148">
        <w:rPr>
          <w:sz w:val="28"/>
          <w:szCs w:val="28"/>
        </w:rPr>
        <w:t>снования бюджетных ассигнований.</w:t>
      </w:r>
    </w:p>
    <w:p w:rsidR="00B34C36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Г</w:t>
      </w:r>
      <w:r w:rsidR="0083498F" w:rsidRPr="00183148">
        <w:rPr>
          <w:sz w:val="28"/>
          <w:szCs w:val="28"/>
        </w:rPr>
        <w:t>отовят и в пределах своей компетенции реализуют предложения по оптимизации расходных обязательств и объема ассигнований, необходимых для их исполнения по направлениям своей деятельности (включая р</w:t>
      </w:r>
      <w:r w:rsidRPr="00183148">
        <w:rPr>
          <w:sz w:val="28"/>
          <w:szCs w:val="28"/>
        </w:rPr>
        <w:t>еструктуризацию бюджетной сети).</w:t>
      </w:r>
    </w:p>
    <w:p w:rsidR="00B34C36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аспределяют предельны</w:t>
      </w:r>
      <w:r w:rsidR="005014FE" w:rsidRPr="00183148">
        <w:rPr>
          <w:sz w:val="28"/>
          <w:szCs w:val="28"/>
        </w:rPr>
        <w:t>е</w:t>
      </w:r>
      <w:r w:rsidR="0083498F" w:rsidRPr="00183148">
        <w:rPr>
          <w:sz w:val="28"/>
          <w:szCs w:val="28"/>
        </w:rPr>
        <w:t xml:space="preserve"> объем</w:t>
      </w:r>
      <w:r w:rsidR="005014FE" w:rsidRPr="00183148">
        <w:rPr>
          <w:sz w:val="28"/>
          <w:szCs w:val="28"/>
        </w:rPr>
        <w:t>ы</w:t>
      </w:r>
      <w:r w:rsidR="0083498F" w:rsidRPr="00183148">
        <w:rPr>
          <w:sz w:val="28"/>
          <w:szCs w:val="28"/>
        </w:rPr>
        <w:t xml:space="preserve"> бюджетных </w:t>
      </w:r>
      <w:r w:rsidR="00C32324" w:rsidRPr="00183148">
        <w:rPr>
          <w:sz w:val="28"/>
          <w:szCs w:val="28"/>
        </w:rPr>
        <w:t>ассигнований</w:t>
      </w:r>
      <w:r w:rsidR="0083498F" w:rsidRPr="00183148">
        <w:rPr>
          <w:sz w:val="28"/>
          <w:szCs w:val="28"/>
        </w:rPr>
        <w:t xml:space="preserve"> на исполнение действующих и принимаемых расходных обязательств на очередной финансовый год и плановый период по подведомственным пол</w:t>
      </w:r>
      <w:r w:rsidR="006274B5">
        <w:rPr>
          <w:sz w:val="28"/>
          <w:szCs w:val="28"/>
        </w:rPr>
        <w:t>учателям средств бюджета района</w:t>
      </w:r>
      <w:r w:rsidR="0083498F" w:rsidRPr="00183148">
        <w:rPr>
          <w:sz w:val="28"/>
          <w:szCs w:val="28"/>
        </w:rPr>
        <w:t xml:space="preserve"> в разрезе кодов классификации расходов бюджетов и мероприятий </w:t>
      </w:r>
      <w:r w:rsidR="00636E3D" w:rsidRPr="00183148">
        <w:rPr>
          <w:sz w:val="28"/>
          <w:szCs w:val="28"/>
        </w:rPr>
        <w:t>муниципальных и</w:t>
      </w:r>
      <w:r w:rsidR="0083498F" w:rsidRPr="00183148">
        <w:rPr>
          <w:sz w:val="28"/>
          <w:szCs w:val="28"/>
        </w:rPr>
        <w:t xml:space="preserve"> </w:t>
      </w:r>
      <w:r w:rsidRPr="00183148">
        <w:rPr>
          <w:sz w:val="28"/>
          <w:szCs w:val="28"/>
        </w:rPr>
        <w:t>ведомственны</w:t>
      </w:r>
      <w:r w:rsidR="00636E3D" w:rsidRPr="00183148">
        <w:rPr>
          <w:sz w:val="28"/>
          <w:szCs w:val="28"/>
        </w:rPr>
        <w:t>х</w:t>
      </w:r>
      <w:r w:rsidRPr="00183148">
        <w:rPr>
          <w:sz w:val="28"/>
          <w:szCs w:val="28"/>
        </w:rPr>
        <w:t xml:space="preserve"> целевы</w:t>
      </w:r>
      <w:r w:rsidR="00636E3D" w:rsidRPr="00183148">
        <w:rPr>
          <w:sz w:val="28"/>
          <w:szCs w:val="28"/>
        </w:rPr>
        <w:t>х</w:t>
      </w:r>
      <w:r w:rsidRPr="00183148">
        <w:rPr>
          <w:sz w:val="28"/>
          <w:szCs w:val="28"/>
        </w:rPr>
        <w:t xml:space="preserve"> программ.</w:t>
      </w:r>
    </w:p>
    <w:p w:rsidR="00B34C36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>редставляют в комитет по финансам района и комитет экономической политики района данные, необходимые для составления проекта решения о бюджете района и прогноза социально-экономического развития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B34C36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 xml:space="preserve">азрабатывают в установленном порядке проекты </w:t>
      </w:r>
      <w:r w:rsidR="00636E3D" w:rsidRPr="00183148">
        <w:rPr>
          <w:sz w:val="28"/>
          <w:szCs w:val="28"/>
        </w:rPr>
        <w:t xml:space="preserve">муниципальных </w:t>
      </w:r>
      <w:r w:rsidR="0083498F" w:rsidRPr="00183148">
        <w:rPr>
          <w:sz w:val="28"/>
          <w:szCs w:val="28"/>
        </w:rPr>
        <w:t>программ района в у</w:t>
      </w:r>
      <w:r w:rsidRPr="00183148">
        <w:rPr>
          <w:sz w:val="28"/>
          <w:szCs w:val="28"/>
        </w:rPr>
        <w:t>становленной сфере деятельности.</w:t>
      </w:r>
    </w:p>
    <w:p w:rsidR="00412CE8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412CE8" w:rsidRPr="00183148">
        <w:rPr>
          <w:sz w:val="28"/>
          <w:szCs w:val="28"/>
        </w:rPr>
        <w:t xml:space="preserve">азрабатывают и принимают </w:t>
      </w:r>
      <w:r w:rsidR="000E5463" w:rsidRPr="00183148">
        <w:rPr>
          <w:sz w:val="28"/>
          <w:szCs w:val="28"/>
        </w:rPr>
        <w:t xml:space="preserve">в установленном порядке </w:t>
      </w:r>
      <w:r w:rsidRPr="00183148">
        <w:rPr>
          <w:sz w:val="28"/>
          <w:szCs w:val="28"/>
        </w:rPr>
        <w:t>ведомственные целевые программы.</w:t>
      </w:r>
    </w:p>
    <w:p w:rsidR="00B34C36" w:rsidRPr="00183148" w:rsidRDefault="00AE498B" w:rsidP="00AE498B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азрабатывают проекты методик распределения субвенций на выполнение органами местного самоуправления поселений отдельных государственных полномочий, а также проекты методик распределения и (или) проекты порядков предоставления субсидий и иных межбюджетных трансфертов, имеющих целевое назначение, относящихся к уста</w:t>
      </w:r>
      <w:r w:rsidRPr="00183148">
        <w:rPr>
          <w:sz w:val="28"/>
          <w:szCs w:val="28"/>
        </w:rPr>
        <w:t>новленной сфере их деятельности.</w:t>
      </w:r>
    </w:p>
    <w:p w:rsidR="00B34C36" w:rsidRPr="00183148" w:rsidRDefault="00AE498B" w:rsidP="00AE498B">
      <w:pPr>
        <w:pStyle w:val="a7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азрабатывают в соответствии с установленными требованиями и вносят на утверждение перечень муниципальных услуг по соответствующему отраслевому направлению</w:t>
      </w:r>
      <w:r w:rsidR="00283B73" w:rsidRPr="00183148">
        <w:rPr>
          <w:sz w:val="28"/>
          <w:szCs w:val="28"/>
        </w:rPr>
        <w:t xml:space="preserve"> </w:t>
      </w:r>
      <w:r w:rsidR="0083498F" w:rsidRPr="00183148">
        <w:rPr>
          <w:sz w:val="28"/>
          <w:szCs w:val="28"/>
        </w:rPr>
        <w:t>(с показателями, характеризующими их состав, объем и качество</w:t>
      </w:r>
      <w:r w:rsidRPr="00183148">
        <w:rPr>
          <w:sz w:val="28"/>
          <w:szCs w:val="28"/>
        </w:rPr>
        <w:t>,</w:t>
      </w:r>
      <w:r w:rsidR="0083498F" w:rsidRPr="00183148">
        <w:rPr>
          <w:sz w:val="28"/>
          <w:szCs w:val="28"/>
        </w:rPr>
        <w:t xml:space="preserve"> и с у</w:t>
      </w:r>
      <w:r w:rsidRPr="00183148">
        <w:rPr>
          <w:sz w:val="28"/>
          <w:szCs w:val="28"/>
        </w:rPr>
        <w:t>казанием категории потребителя).</w:t>
      </w:r>
    </w:p>
    <w:p w:rsidR="006274B5" w:rsidRDefault="00AE498B" w:rsidP="006274B5">
      <w:pPr>
        <w:pStyle w:val="a7"/>
        <w:numPr>
          <w:ilvl w:val="0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Ф</w:t>
      </w:r>
      <w:r w:rsidR="0083498F" w:rsidRPr="00183148">
        <w:rPr>
          <w:sz w:val="28"/>
          <w:szCs w:val="28"/>
        </w:rPr>
        <w:t xml:space="preserve">ормируют в соответствии с установленными требованиями муниципальные задания для подведомственных </w:t>
      </w:r>
      <w:r w:rsidR="00424CC8">
        <w:rPr>
          <w:sz w:val="28"/>
          <w:szCs w:val="28"/>
        </w:rPr>
        <w:t>казе</w:t>
      </w:r>
      <w:r w:rsidR="00397421">
        <w:rPr>
          <w:sz w:val="28"/>
          <w:szCs w:val="28"/>
        </w:rPr>
        <w:t xml:space="preserve">нных, </w:t>
      </w:r>
      <w:r w:rsidR="0083498F" w:rsidRPr="00183148">
        <w:rPr>
          <w:sz w:val="28"/>
          <w:szCs w:val="28"/>
        </w:rPr>
        <w:t>бюджетных и автономных учреждений.</w:t>
      </w:r>
    </w:p>
    <w:p w:rsidR="006274B5" w:rsidRPr="006274B5" w:rsidRDefault="006274B5" w:rsidP="006274B5">
      <w:pPr>
        <w:pStyle w:val="a7"/>
        <w:tabs>
          <w:tab w:val="left" w:pos="1560"/>
        </w:tabs>
        <w:ind w:left="709"/>
        <w:jc w:val="both"/>
        <w:rPr>
          <w:sz w:val="28"/>
          <w:szCs w:val="28"/>
        </w:rPr>
      </w:pPr>
    </w:p>
    <w:p w:rsidR="0083498F" w:rsidRPr="00183148" w:rsidRDefault="0083498F" w:rsidP="0083498F">
      <w:pPr>
        <w:ind w:firstLine="540"/>
        <w:jc w:val="both"/>
        <w:rPr>
          <w:sz w:val="28"/>
          <w:szCs w:val="28"/>
        </w:rPr>
      </w:pPr>
    </w:p>
    <w:p w:rsidR="0083498F" w:rsidRPr="00183148" w:rsidRDefault="00AE498B" w:rsidP="0083498F">
      <w:pPr>
        <w:jc w:val="center"/>
        <w:outlineLvl w:val="1"/>
        <w:rPr>
          <w:sz w:val="28"/>
          <w:szCs w:val="28"/>
        </w:rPr>
      </w:pPr>
      <w:r w:rsidRPr="00183148">
        <w:rPr>
          <w:sz w:val="28"/>
          <w:szCs w:val="28"/>
        </w:rPr>
        <w:lastRenderedPageBreak/>
        <w:t>2</w:t>
      </w:r>
      <w:r w:rsidR="0083498F" w:rsidRPr="00183148">
        <w:rPr>
          <w:sz w:val="28"/>
          <w:szCs w:val="28"/>
        </w:rPr>
        <w:t xml:space="preserve">. Основные этапы </w:t>
      </w:r>
      <w:r w:rsidR="00915FBF" w:rsidRPr="00183148">
        <w:rPr>
          <w:sz w:val="28"/>
          <w:szCs w:val="28"/>
        </w:rPr>
        <w:t xml:space="preserve">и сроки </w:t>
      </w:r>
      <w:r w:rsidR="0083498F" w:rsidRPr="00183148">
        <w:rPr>
          <w:sz w:val="28"/>
          <w:szCs w:val="28"/>
        </w:rPr>
        <w:t xml:space="preserve">составления проекта </w:t>
      </w:r>
      <w:r w:rsidR="00915FBF" w:rsidRPr="00183148">
        <w:rPr>
          <w:sz w:val="28"/>
          <w:szCs w:val="28"/>
        </w:rPr>
        <w:t xml:space="preserve">решения </w:t>
      </w:r>
      <w:r w:rsidR="0083498F" w:rsidRPr="00183148">
        <w:rPr>
          <w:sz w:val="28"/>
          <w:szCs w:val="28"/>
        </w:rPr>
        <w:t>о бюджете</w:t>
      </w:r>
    </w:p>
    <w:p w:rsidR="0083498F" w:rsidRPr="00183148" w:rsidRDefault="0083498F" w:rsidP="0083498F">
      <w:pPr>
        <w:jc w:val="center"/>
        <w:rPr>
          <w:sz w:val="28"/>
          <w:szCs w:val="28"/>
        </w:rPr>
      </w:pPr>
      <w:r w:rsidRPr="00183148">
        <w:rPr>
          <w:sz w:val="28"/>
          <w:szCs w:val="28"/>
        </w:rPr>
        <w:t xml:space="preserve">Ханты-Мансийского района на очередной финансовый год </w:t>
      </w:r>
    </w:p>
    <w:p w:rsidR="0083498F" w:rsidRPr="00183148" w:rsidRDefault="0083498F" w:rsidP="0083498F">
      <w:pPr>
        <w:jc w:val="center"/>
        <w:rPr>
          <w:sz w:val="28"/>
          <w:szCs w:val="28"/>
        </w:rPr>
      </w:pPr>
      <w:r w:rsidRPr="00183148">
        <w:rPr>
          <w:sz w:val="28"/>
          <w:szCs w:val="28"/>
        </w:rPr>
        <w:t>и плановый период</w:t>
      </w:r>
    </w:p>
    <w:p w:rsidR="0083498F" w:rsidRPr="00183148" w:rsidRDefault="0083498F" w:rsidP="0083498F">
      <w:pPr>
        <w:ind w:firstLine="540"/>
        <w:jc w:val="both"/>
        <w:rPr>
          <w:sz w:val="28"/>
          <w:szCs w:val="28"/>
        </w:rPr>
      </w:pPr>
    </w:p>
    <w:p w:rsidR="00B34C36" w:rsidRPr="00183148" w:rsidRDefault="00F003DD" w:rsidP="00B61F33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К</w:t>
      </w:r>
      <w:r w:rsidR="00053FC0">
        <w:rPr>
          <w:sz w:val="28"/>
          <w:szCs w:val="28"/>
        </w:rPr>
        <w:t>омитет по финансам</w:t>
      </w:r>
      <w:r w:rsidRPr="00183148">
        <w:rPr>
          <w:sz w:val="28"/>
          <w:szCs w:val="28"/>
        </w:rPr>
        <w:t xml:space="preserve"> района </w:t>
      </w:r>
      <w:r w:rsidR="00053FC0">
        <w:rPr>
          <w:sz w:val="28"/>
          <w:szCs w:val="28"/>
        </w:rPr>
        <w:t xml:space="preserve">до </w:t>
      </w:r>
      <w:r w:rsidR="0083498F" w:rsidRPr="00183148">
        <w:rPr>
          <w:sz w:val="28"/>
          <w:szCs w:val="28"/>
        </w:rPr>
        <w:t xml:space="preserve">15 </w:t>
      </w:r>
      <w:r w:rsidR="00081EFD" w:rsidRPr="00183148">
        <w:rPr>
          <w:sz w:val="28"/>
          <w:szCs w:val="28"/>
        </w:rPr>
        <w:t>апреля</w:t>
      </w:r>
      <w:r w:rsidR="0083498F" w:rsidRPr="00183148">
        <w:rPr>
          <w:sz w:val="28"/>
          <w:szCs w:val="28"/>
        </w:rPr>
        <w:t xml:space="preserve"> текущего финансового года </w:t>
      </w:r>
      <w:r w:rsidRPr="00183148">
        <w:rPr>
          <w:sz w:val="28"/>
          <w:szCs w:val="28"/>
        </w:rPr>
        <w:t>направляет</w:t>
      </w:r>
      <w:r w:rsidR="0083498F" w:rsidRPr="00183148">
        <w:rPr>
          <w:sz w:val="28"/>
          <w:szCs w:val="28"/>
        </w:rPr>
        <w:t xml:space="preserve"> </w:t>
      </w:r>
      <w:r w:rsidR="00EE1E2C" w:rsidRPr="00183148">
        <w:rPr>
          <w:sz w:val="28"/>
          <w:szCs w:val="28"/>
        </w:rPr>
        <w:t>главным распорядителям бюджетных сре</w:t>
      </w:r>
      <w:proofErr w:type="gramStart"/>
      <w:r w:rsidR="00EE1E2C" w:rsidRPr="00183148">
        <w:rPr>
          <w:sz w:val="28"/>
          <w:szCs w:val="28"/>
        </w:rPr>
        <w:t xml:space="preserve">дств </w:t>
      </w:r>
      <w:r w:rsidR="0083498F" w:rsidRPr="00183148">
        <w:rPr>
          <w:sz w:val="28"/>
          <w:szCs w:val="28"/>
        </w:rPr>
        <w:t>гр</w:t>
      </w:r>
      <w:proofErr w:type="gramEnd"/>
      <w:r w:rsidR="0083498F" w:rsidRPr="00183148">
        <w:rPr>
          <w:sz w:val="28"/>
          <w:szCs w:val="28"/>
        </w:rPr>
        <w:t>афик подготовки и рассмотрения документов и материалов, разрабатываемых при составлении проекта решения о бюджете Ханты-Мансийского района</w:t>
      </w:r>
      <w:r w:rsidRPr="00183148">
        <w:rPr>
          <w:sz w:val="28"/>
          <w:szCs w:val="28"/>
        </w:rPr>
        <w:t>.</w:t>
      </w:r>
    </w:p>
    <w:p w:rsidR="00C81E2C" w:rsidRPr="00183148" w:rsidRDefault="0083498F" w:rsidP="00B61F33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183148">
        <w:rPr>
          <w:sz w:val="28"/>
          <w:szCs w:val="28"/>
        </w:rPr>
        <w:t xml:space="preserve">Главные администраторы доходов бюджета района (главные администраторы источников финансирования дефицита бюджета района) направляют в комитет по финансам района прогнозируемые на очередной финансовый год и плановый период объемы поступлений </w:t>
      </w:r>
      <w:r w:rsidR="00297AD7" w:rsidRPr="00183148">
        <w:rPr>
          <w:sz w:val="28"/>
          <w:szCs w:val="28"/>
        </w:rPr>
        <w:t>(предварительны</w:t>
      </w:r>
      <w:r w:rsidR="00E15017" w:rsidRPr="00183148">
        <w:rPr>
          <w:sz w:val="28"/>
          <w:szCs w:val="28"/>
        </w:rPr>
        <w:t>е</w:t>
      </w:r>
      <w:r w:rsidR="00BB1A2F">
        <w:rPr>
          <w:sz w:val="28"/>
          <w:szCs w:val="28"/>
        </w:rPr>
        <w:t xml:space="preserve"> </w:t>
      </w:r>
      <w:r w:rsidR="00B61F33" w:rsidRPr="00183148">
        <w:rPr>
          <w:sz w:val="28"/>
          <w:szCs w:val="28"/>
        </w:rPr>
        <w:t xml:space="preserve">– </w:t>
      </w:r>
      <w:r w:rsidR="00297AD7" w:rsidRPr="00183148">
        <w:rPr>
          <w:sz w:val="28"/>
          <w:szCs w:val="28"/>
        </w:rPr>
        <w:t>до 1 мая</w:t>
      </w:r>
      <w:r w:rsidR="00BB1A2F">
        <w:rPr>
          <w:sz w:val="28"/>
          <w:szCs w:val="28"/>
        </w:rPr>
        <w:t>, уточне</w:t>
      </w:r>
      <w:r w:rsidR="00AB7707" w:rsidRPr="00183148">
        <w:rPr>
          <w:sz w:val="28"/>
          <w:szCs w:val="28"/>
        </w:rPr>
        <w:t>нны</w:t>
      </w:r>
      <w:r w:rsidR="00E15017" w:rsidRPr="00183148">
        <w:rPr>
          <w:sz w:val="28"/>
          <w:szCs w:val="28"/>
        </w:rPr>
        <w:t>е</w:t>
      </w:r>
      <w:r w:rsidR="00AB7707" w:rsidRPr="00183148">
        <w:rPr>
          <w:sz w:val="28"/>
          <w:szCs w:val="28"/>
        </w:rPr>
        <w:t xml:space="preserve"> – до 1 июля</w:t>
      </w:r>
      <w:r w:rsidR="00297AD7" w:rsidRPr="00183148">
        <w:rPr>
          <w:sz w:val="28"/>
          <w:szCs w:val="28"/>
        </w:rPr>
        <w:t xml:space="preserve"> текущего финансового года</w:t>
      </w:r>
      <w:r w:rsidR="00AB7707" w:rsidRPr="00183148">
        <w:rPr>
          <w:sz w:val="28"/>
          <w:szCs w:val="28"/>
        </w:rPr>
        <w:t>)</w:t>
      </w:r>
      <w:r w:rsidR="00F71A16" w:rsidRPr="00183148">
        <w:rPr>
          <w:sz w:val="28"/>
          <w:szCs w:val="28"/>
        </w:rPr>
        <w:t xml:space="preserve"> </w:t>
      </w:r>
      <w:r w:rsidRPr="00183148">
        <w:rPr>
          <w:sz w:val="28"/>
          <w:szCs w:val="28"/>
        </w:rPr>
        <w:t>в бюджет района и консолидированный бюджет района по видам доходов</w:t>
      </w:r>
      <w:r w:rsidR="00283BA2" w:rsidRPr="00183148">
        <w:rPr>
          <w:sz w:val="28"/>
          <w:szCs w:val="28"/>
        </w:rPr>
        <w:t xml:space="preserve"> и</w:t>
      </w:r>
      <w:r w:rsidRPr="00183148">
        <w:rPr>
          <w:sz w:val="28"/>
          <w:szCs w:val="28"/>
        </w:rPr>
        <w:t xml:space="preserve"> источникам финансирования дефицита бюджета района с соответствующими расчетами и обоснованиями</w:t>
      </w:r>
      <w:r w:rsidR="00963F47" w:rsidRPr="00183148">
        <w:rPr>
          <w:sz w:val="28"/>
          <w:szCs w:val="28"/>
        </w:rPr>
        <w:t>.</w:t>
      </w:r>
      <w:proofErr w:type="gramEnd"/>
    </w:p>
    <w:p w:rsidR="0083498F" w:rsidRPr="00183148" w:rsidRDefault="00BB1A2F" w:rsidP="00B61F33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8F" w:rsidRPr="00183148">
        <w:rPr>
          <w:sz w:val="28"/>
          <w:szCs w:val="28"/>
        </w:rPr>
        <w:t>Главные распорядители средств бюджета района представляют:</w:t>
      </w:r>
    </w:p>
    <w:p w:rsidR="006079E6" w:rsidRPr="00183148" w:rsidRDefault="00B61F33" w:rsidP="00B61F33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6079E6" w:rsidRPr="00183148">
        <w:rPr>
          <w:sz w:val="28"/>
          <w:szCs w:val="28"/>
        </w:rPr>
        <w:t xml:space="preserve"> комитет по финансам района:</w:t>
      </w:r>
    </w:p>
    <w:p w:rsidR="006079E6" w:rsidRPr="00183148" w:rsidRDefault="00B61F33" w:rsidP="00B61F33">
      <w:pPr>
        <w:pStyle w:val="a7"/>
        <w:numPr>
          <w:ilvl w:val="0"/>
          <w:numId w:val="3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proofErr w:type="gramStart"/>
      <w:r w:rsidRPr="00183148">
        <w:rPr>
          <w:sz w:val="28"/>
          <w:szCs w:val="28"/>
        </w:rPr>
        <w:t>Д</w:t>
      </w:r>
      <w:r w:rsidR="006079E6" w:rsidRPr="00183148">
        <w:rPr>
          <w:sz w:val="28"/>
          <w:szCs w:val="28"/>
        </w:rPr>
        <w:t>о 15 июня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="006079E6" w:rsidRPr="00183148">
        <w:rPr>
          <w:sz w:val="28"/>
          <w:szCs w:val="28"/>
        </w:rPr>
        <w:t xml:space="preserve"> </w:t>
      </w:r>
      <w:r w:rsidRPr="00183148">
        <w:rPr>
          <w:sz w:val="28"/>
          <w:szCs w:val="28"/>
        </w:rPr>
        <w:t xml:space="preserve">– </w:t>
      </w:r>
      <w:r w:rsidR="006079E6" w:rsidRPr="00183148">
        <w:rPr>
          <w:sz w:val="28"/>
          <w:szCs w:val="28"/>
        </w:rPr>
        <w:t xml:space="preserve">предложения по </w:t>
      </w:r>
      <w:r w:rsidR="00440BDC" w:rsidRPr="00183148">
        <w:rPr>
          <w:sz w:val="28"/>
          <w:szCs w:val="28"/>
        </w:rPr>
        <w:t xml:space="preserve">сокращению (оптимизации) </w:t>
      </w:r>
      <w:r w:rsidR="007802A4" w:rsidRPr="00183148">
        <w:rPr>
          <w:sz w:val="28"/>
          <w:szCs w:val="28"/>
        </w:rPr>
        <w:t>и изменению</w:t>
      </w:r>
      <w:r w:rsidR="006079E6" w:rsidRPr="00183148">
        <w:rPr>
          <w:sz w:val="28"/>
          <w:szCs w:val="28"/>
        </w:rPr>
        <w:t xml:space="preserve"> действующих расходных обязательств</w:t>
      </w:r>
      <w:r w:rsidR="007802A4" w:rsidRPr="00183148">
        <w:rPr>
          <w:sz w:val="28"/>
          <w:szCs w:val="28"/>
        </w:rPr>
        <w:t>, а также исполнению принимаемых расходных обязательств</w:t>
      </w:r>
      <w:r w:rsidR="001B5933" w:rsidRPr="00183148">
        <w:rPr>
          <w:sz w:val="28"/>
          <w:szCs w:val="28"/>
        </w:rPr>
        <w:t xml:space="preserve"> (</w:t>
      </w:r>
      <w:r w:rsidR="002C1920" w:rsidRPr="00183148">
        <w:rPr>
          <w:sz w:val="28"/>
          <w:szCs w:val="28"/>
        </w:rPr>
        <w:t>включая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предоставляемые муниципальным бюджетным, муниципальным автономным учреждениям и муниципальным унитарным предприятиям</w:t>
      </w:r>
      <w:r w:rsidR="00BB1A2F">
        <w:rPr>
          <w:sz w:val="28"/>
          <w:szCs w:val="28"/>
        </w:rPr>
        <w:t>), с оценкой объем</w:t>
      </w:r>
      <w:r w:rsidR="004676B1" w:rsidRPr="00183148">
        <w:rPr>
          <w:sz w:val="28"/>
          <w:szCs w:val="28"/>
        </w:rPr>
        <w:t>а бюджетных ассигнований на их реализацию на</w:t>
      </w:r>
      <w:proofErr w:type="gramEnd"/>
      <w:r w:rsidR="004676B1" w:rsidRPr="00183148">
        <w:rPr>
          <w:sz w:val="28"/>
          <w:szCs w:val="28"/>
        </w:rPr>
        <w:t xml:space="preserve">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E64C48" w:rsidRPr="00183148" w:rsidRDefault="00B61F33" w:rsidP="00B61F33">
      <w:pPr>
        <w:pStyle w:val="a7"/>
        <w:numPr>
          <w:ilvl w:val="0"/>
          <w:numId w:val="3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E64C48" w:rsidRPr="00183148">
        <w:rPr>
          <w:sz w:val="28"/>
          <w:szCs w:val="28"/>
        </w:rPr>
        <w:t>о 1 августа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="00E64C48" w:rsidRPr="00183148">
        <w:rPr>
          <w:sz w:val="28"/>
          <w:szCs w:val="28"/>
        </w:rPr>
        <w:t xml:space="preserve"> </w:t>
      </w:r>
      <w:r w:rsidR="00744DAF" w:rsidRPr="00183148">
        <w:rPr>
          <w:sz w:val="28"/>
          <w:szCs w:val="28"/>
        </w:rPr>
        <w:t xml:space="preserve">совместно с </w:t>
      </w:r>
      <w:r w:rsidR="00122319" w:rsidRPr="00183148">
        <w:rPr>
          <w:sz w:val="28"/>
          <w:szCs w:val="28"/>
        </w:rPr>
        <w:t>о</w:t>
      </w:r>
      <w:r w:rsidR="001B2453" w:rsidRPr="00183148">
        <w:rPr>
          <w:sz w:val="28"/>
          <w:szCs w:val="28"/>
        </w:rPr>
        <w:t>тделом по работе с сельскими поселениями администрации Ханты-Мансийского района – пр</w:t>
      </w:r>
      <w:r w:rsidR="0051387A" w:rsidRPr="00183148">
        <w:rPr>
          <w:sz w:val="28"/>
          <w:szCs w:val="28"/>
        </w:rPr>
        <w:t xml:space="preserve">оекты соглашений </w:t>
      </w:r>
      <w:r w:rsidR="002C13DB" w:rsidRPr="00183148">
        <w:rPr>
          <w:sz w:val="28"/>
          <w:szCs w:val="28"/>
        </w:rPr>
        <w:t xml:space="preserve">о передаче </w:t>
      </w:r>
      <w:proofErr w:type="gramStart"/>
      <w:r w:rsidR="002C13DB" w:rsidRPr="00183148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="002C13DB" w:rsidRPr="00183148">
        <w:rPr>
          <w:sz w:val="28"/>
          <w:szCs w:val="28"/>
        </w:rPr>
        <w:t xml:space="preserve"> по решению вопросов местного значения</w:t>
      </w:r>
      <w:r w:rsidR="007E3F51" w:rsidRPr="00183148">
        <w:rPr>
          <w:sz w:val="28"/>
          <w:szCs w:val="28"/>
        </w:rPr>
        <w:t>.</w:t>
      </w:r>
    </w:p>
    <w:p w:rsidR="0083498F" w:rsidRPr="00183148" w:rsidRDefault="00B61F33" w:rsidP="00B61F33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83498F" w:rsidRPr="00183148">
        <w:rPr>
          <w:sz w:val="28"/>
          <w:szCs w:val="28"/>
        </w:rPr>
        <w:t xml:space="preserve"> комитет по финансам района и комитет экономической политики района</w:t>
      </w:r>
      <w:r w:rsidR="00962C92" w:rsidRPr="00183148">
        <w:rPr>
          <w:sz w:val="28"/>
          <w:szCs w:val="28"/>
        </w:rPr>
        <w:t xml:space="preserve"> </w:t>
      </w:r>
      <w:r w:rsidR="00672974" w:rsidRPr="00183148">
        <w:rPr>
          <w:sz w:val="28"/>
          <w:szCs w:val="28"/>
        </w:rPr>
        <w:t>до 15 июня текущего финансового года</w:t>
      </w:r>
      <w:r w:rsidR="0083498F" w:rsidRPr="00183148">
        <w:rPr>
          <w:sz w:val="28"/>
          <w:szCs w:val="28"/>
        </w:rPr>
        <w:t>:</w:t>
      </w:r>
    </w:p>
    <w:p w:rsidR="00C81E2C" w:rsidRPr="00183148" w:rsidRDefault="00B61F33" w:rsidP="00B61F33">
      <w:pPr>
        <w:pStyle w:val="a7"/>
        <w:numPr>
          <w:ilvl w:val="0"/>
          <w:numId w:val="1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 xml:space="preserve">редложения по формированию основных направлений и приоритетов </w:t>
      </w:r>
      <w:r w:rsidR="00474045" w:rsidRPr="00183148">
        <w:rPr>
          <w:sz w:val="28"/>
          <w:szCs w:val="28"/>
        </w:rPr>
        <w:t>развития подведомственной сферы</w:t>
      </w:r>
      <w:r w:rsidR="00B94BBB" w:rsidRPr="00183148">
        <w:rPr>
          <w:sz w:val="28"/>
          <w:szCs w:val="28"/>
        </w:rPr>
        <w:t xml:space="preserve"> </w:t>
      </w:r>
      <w:r w:rsidR="00283BA2" w:rsidRPr="00183148">
        <w:rPr>
          <w:sz w:val="28"/>
          <w:szCs w:val="28"/>
        </w:rPr>
        <w:t xml:space="preserve">в соответствии с результатами </w:t>
      </w:r>
      <w:r w:rsidR="0083498F" w:rsidRPr="00183148">
        <w:rPr>
          <w:sz w:val="28"/>
          <w:szCs w:val="28"/>
        </w:rPr>
        <w:t>и основны</w:t>
      </w:r>
      <w:r w:rsidR="00283BA2" w:rsidRPr="00183148">
        <w:rPr>
          <w:sz w:val="28"/>
          <w:szCs w:val="28"/>
        </w:rPr>
        <w:t>ми</w:t>
      </w:r>
      <w:r w:rsidR="0083498F" w:rsidRPr="00183148">
        <w:rPr>
          <w:sz w:val="28"/>
          <w:szCs w:val="28"/>
        </w:rPr>
        <w:t xml:space="preserve"> направления</w:t>
      </w:r>
      <w:r w:rsidR="00283BA2" w:rsidRPr="00183148">
        <w:rPr>
          <w:sz w:val="28"/>
          <w:szCs w:val="28"/>
        </w:rPr>
        <w:t>ми</w:t>
      </w:r>
      <w:r w:rsidR="0083498F" w:rsidRPr="00183148">
        <w:rPr>
          <w:sz w:val="28"/>
          <w:szCs w:val="28"/>
        </w:rPr>
        <w:t xml:space="preserve"> деятельности на очередной финансовый год и плановый период, согласованные с курирующими заместителями главы</w:t>
      </w:r>
      <w:r w:rsidR="00846E55" w:rsidRPr="00183148">
        <w:rPr>
          <w:sz w:val="28"/>
          <w:szCs w:val="28"/>
        </w:rPr>
        <w:t xml:space="preserve"> администрации</w:t>
      </w:r>
      <w:r w:rsidRPr="00183148">
        <w:rPr>
          <w:sz w:val="28"/>
          <w:szCs w:val="28"/>
        </w:rPr>
        <w:t xml:space="preserve"> района.</w:t>
      </w:r>
    </w:p>
    <w:p w:rsidR="0083498F" w:rsidRPr="00183148" w:rsidRDefault="00B61F33" w:rsidP="00B61F33">
      <w:pPr>
        <w:pStyle w:val="a7"/>
        <w:numPr>
          <w:ilvl w:val="0"/>
          <w:numId w:val="1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 xml:space="preserve">редложения </w:t>
      </w:r>
      <w:r w:rsidR="00283BA2" w:rsidRPr="00183148">
        <w:rPr>
          <w:sz w:val="28"/>
          <w:szCs w:val="28"/>
        </w:rPr>
        <w:t xml:space="preserve">по </w:t>
      </w:r>
      <w:r w:rsidR="0083498F" w:rsidRPr="00183148">
        <w:rPr>
          <w:sz w:val="28"/>
          <w:szCs w:val="28"/>
        </w:rPr>
        <w:t xml:space="preserve">переводу текущих расходных обязательств в рамки </w:t>
      </w:r>
      <w:r w:rsidR="00A06BA2" w:rsidRPr="00183148">
        <w:rPr>
          <w:sz w:val="28"/>
          <w:szCs w:val="28"/>
        </w:rPr>
        <w:t xml:space="preserve">муниципальных и </w:t>
      </w:r>
      <w:r w:rsidR="0083498F" w:rsidRPr="00183148">
        <w:rPr>
          <w:sz w:val="28"/>
          <w:szCs w:val="28"/>
        </w:rPr>
        <w:t>ведомственных целевых программ на очередной финансовый год и плановый период.</w:t>
      </w:r>
    </w:p>
    <w:p w:rsidR="00FB4BDB" w:rsidRPr="00183148" w:rsidRDefault="00B61F33" w:rsidP="00B61F33">
      <w:pPr>
        <w:pStyle w:val="a7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lastRenderedPageBreak/>
        <w:t>Д</w:t>
      </w:r>
      <w:r w:rsidR="00D607BE" w:rsidRPr="00183148">
        <w:rPr>
          <w:sz w:val="28"/>
          <w:szCs w:val="28"/>
        </w:rPr>
        <w:t>о 25 июня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="00D607BE" w:rsidRPr="00183148">
        <w:rPr>
          <w:sz w:val="28"/>
          <w:szCs w:val="28"/>
        </w:rPr>
        <w:t xml:space="preserve"> в</w:t>
      </w:r>
      <w:r w:rsidR="00FB4BDB" w:rsidRPr="00183148">
        <w:rPr>
          <w:sz w:val="28"/>
          <w:szCs w:val="28"/>
        </w:rPr>
        <w:t xml:space="preserve"> Бюджетную комиссию </w:t>
      </w:r>
      <w:r w:rsidR="00474045" w:rsidRPr="00183148">
        <w:rPr>
          <w:sz w:val="28"/>
          <w:szCs w:val="28"/>
        </w:rPr>
        <w:t xml:space="preserve">– </w:t>
      </w:r>
      <w:r w:rsidR="00FB4BDB" w:rsidRPr="00183148">
        <w:rPr>
          <w:sz w:val="28"/>
          <w:szCs w:val="28"/>
        </w:rPr>
        <w:t>свод предложений по совершенствованию правового положения муниципальных учреждений района в соответствии со статусом казенных, бюджетных и автономных учреждений в очередном финансовом году и плановом периоде</w:t>
      </w:r>
      <w:r w:rsidR="00D607BE" w:rsidRPr="00183148">
        <w:rPr>
          <w:sz w:val="28"/>
          <w:szCs w:val="28"/>
        </w:rPr>
        <w:t>.</w:t>
      </w:r>
    </w:p>
    <w:p w:rsidR="009C1DCA" w:rsidRPr="00183148" w:rsidRDefault="00053FC0" w:rsidP="00B61F33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4EE" w:rsidRPr="00183148">
        <w:rPr>
          <w:sz w:val="28"/>
          <w:szCs w:val="28"/>
        </w:rPr>
        <w:t>Комитет экономической политики района</w:t>
      </w:r>
      <w:r w:rsidR="00C05E55" w:rsidRPr="00183148">
        <w:rPr>
          <w:sz w:val="28"/>
          <w:szCs w:val="28"/>
        </w:rPr>
        <w:t xml:space="preserve"> представляет</w:t>
      </w:r>
      <w:r w:rsidR="009C1DCA" w:rsidRPr="00183148">
        <w:rPr>
          <w:sz w:val="28"/>
          <w:szCs w:val="28"/>
        </w:rPr>
        <w:t>:</w:t>
      </w:r>
    </w:p>
    <w:p w:rsidR="00893C0D" w:rsidRPr="00183148" w:rsidRDefault="00681682" w:rsidP="00893C0D">
      <w:pPr>
        <w:pStyle w:val="a7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До 25 июня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Pr="00183148">
        <w:rPr>
          <w:sz w:val="28"/>
          <w:szCs w:val="28"/>
        </w:rPr>
        <w:t xml:space="preserve"> в Бюджетную комиссию перечень муниципальных и ведомственных целевых программ, предложения по распределению бюджетных ассигнований на предоставление бюджетных инвестиций в объекты муниципальной собственности, бюджетных ассигнований на реализацию муниципальных и</w:t>
      </w:r>
      <w:r w:rsidR="00BB1A2F">
        <w:rPr>
          <w:sz w:val="28"/>
          <w:szCs w:val="28"/>
        </w:rPr>
        <w:t xml:space="preserve"> ведомственных целевых программ</w:t>
      </w:r>
      <w:r w:rsidRPr="00183148">
        <w:rPr>
          <w:sz w:val="28"/>
          <w:szCs w:val="28"/>
        </w:rPr>
        <w:t xml:space="preserve"> в разрезе программ, подпрограмм и главных распорядителей средств бюджета района.</w:t>
      </w:r>
    </w:p>
    <w:p w:rsidR="008E6A19" w:rsidRPr="00183148" w:rsidRDefault="00681682" w:rsidP="001D0481">
      <w:pPr>
        <w:pStyle w:val="a7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До 1 сентября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Pr="00183148">
        <w:rPr>
          <w:sz w:val="28"/>
          <w:szCs w:val="28"/>
        </w:rPr>
        <w:t xml:space="preserve"> </w:t>
      </w:r>
      <w:r w:rsidRPr="00183148">
        <w:rPr>
          <w:rFonts w:eastAsiaTheme="minorHAnsi"/>
          <w:sz w:val="28"/>
          <w:szCs w:val="28"/>
          <w:lang w:eastAsia="en-US"/>
        </w:rPr>
        <w:t xml:space="preserve">в комитет по финансам района </w:t>
      </w:r>
      <w:r w:rsidR="00470AD1" w:rsidRPr="00183148">
        <w:rPr>
          <w:rFonts w:eastAsiaTheme="minorHAnsi"/>
          <w:sz w:val="28"/>
          <w:szCs w:val="28"/>
          <w:lang w:eastAsia="en-US"/>
        </w:rPr>
        <w:t>перечень строек и объектов капитального характера</w:t>
      </w:r>
      <w:r w:rsidRPr="00183148">
        <w:rPr>
          <w:sz w:val="28"/>
          <w:szCs w:val="28"/>
        </w:rPr>
        <w:t xml:space="preserve"> Ханты-Мансийского района </w:t>
      </w:r>
      <w:r w:rsidR="00470AD1" w:rsidRPr="00183148">
        <w:rPr>
          <w:sz w:val="28"/>
          <w:szCs w:val="28"/>
        </w:rPr>
        <w:t xml:space="preserve">на осуществление бюджетных инвестиций </w:t>
      </w:r>
      <w:r w:rsidRPr="00183148">
        <w:rPr>
          <w:sz w:val="28"/>
          <w:szCs w:val="28"/>
        </w:rPr>
        <w:t>на очередной финансовый год и плановый период.</w:t>
      </w:r>
    </w:p>
    <w:p w:rsidR="0083498F" w:rsidRPr="00183148" w:rsidRDefault="0083498F" w:rsidP="00B61F33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Бюджетная комиссия в срок до </w:t>
      </w:r>
      <w:r w:rsidR="000B4EF6" w:rsidRPr="00183148">
        <w:rPr>
          <w:sz w:val="28"/>
          <w:szCs w:val="28"/>
        </w:rPr>
        <w:t>30</w:t>
      </w:r>
      <w:r w:rsidRPr="00183148">
        <w:rPr>
          <w:sz w:val="28"/>
          <w:szCs w:val="28"/>
        </w:rPr>
        <w:t xml:space="preserve"> июня текущего финансового года рассматривает:</w:t>
      </w:r>
    </w:p>
    <w:p w:rsidR="00034166" w:rsidRPr="00183148" w:rsidRDefault="00B61F33" w:rsidP="00B61F33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>роект основных показателей прогноза социально-экономического развития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034166" w:rsidRPr="00183148" w:rsidRDefault="00B61F33" w:rsidP="00B61F33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>роектировки основных параметров бюджета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034166" w:rsidRPr="00183148" w:rsidRDefault="00B61F33" w:rsidP="00B61F33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>редложения по распределению бюджетных ассигнований на исполнение действующих расходных обязательств по главным распорядителям средств бюджета района на очередной финансовый год и плановый период</w:t>
      </w:r>
      <w:r w:rsidR="0032127F" w:rsidRPr="00183148">
        <w:rPr>
          <w:sz w:val="28"/>
          <w:szCs w:val="28"/>
        </w:rPr>
        <w:t>; о</w:t>
      </w:r>
      <w:r w:rsidR="0083498F" w:rsidRPr="00183148">
        <w:rPr>
          <w:sz w:val="28"/>
          <w:szCs w:val="28"/>
        </w:rPr>
        <w:t>ценку изменений действующих расходных обязательств и исполнения принимаемых расходных обязательств на очередной фина</w:t>
      </w:r>
      <w:r w:rsidRPr="00183148">
        <w:rPr>
          <w:sz w:val="28"/>
          <w:szCs w:val="28"/>
        </w:rPr>
        <w:t>нсовый год и на плановый период</w:t>
      </w:r>
      <w:r w:rsidR="00B4755E" w:rsidRPr="00183148">
        <w:rPr>
          <w:sz w:val="28"/>
          <w:szCs w:val="28"/>
        </w:rPr>
        <w:t>, включая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предоставляемые муниципальным бюджетным, муниципальным автономным учреждениям и муниципальным унитарным предприятиям</w:t>
      </w:r>
      <w:r w:rsidRPr="00183148">
        <w:rPr>
          <w:sz w:val="28"/>
          <w:szCs w:val="28"/>
        </w:rPr>
        <w:t>.</w:t>
      </w:r>
    </w:p>
    <w:p w:rsidR="00034166" w:rsidRPr="00183148" w:rsidRDefault="00B61F33" w:rsidP="00B61F33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7C1FCC" w:rsidRPr="00183148">
        <w:rPr>
          <w:sz w:val="28"/>
          <w:szCs w:val="28"/>
        </w:rPr>
        <w:t xml:space="preserve">еречень </w:t>
      </w:r>
      <w:r w:rsidR="0087386D" w:rsidRPr="00183148">
        <w:rPr>
          <w:sz w:val="28"/>
          <w:szCs w:val="28"/>
        </w:rPr>
        <w:t xml:space="preserve">муниципальных и </w:t>
      </w:r>
      <w:r w:rsidR="007C1FCC" w:rsidRPr="00183148">
        <w:rPr>
          <w:sz w:val="28"/>
          <w:szCs w:val="28"/>
        </w:rPr>
        <w:t>ведомственны</w:t>
      </w:r>
      <w:r w:rsidR="0087386D" w:rsidRPr="00183148">
        <w:rPr>
          <w:sz w:val="28"/>
          <w:szCs w:val="28"/>
        </w:rPr>
        <w:t>х</w:t>
      </w:r>
      <w:r w:rsidR="007C1FCC" w:rsidRPr="00183148">
        <w:rPr>
          <w:sz w:val="28"/>
          <w:szCs w:val="28"/>
        </w:rPr>
        <w:t xml:space="preserve"> целевы</w:t>
      </w:r>
      <w:r w:rsidR="0087386D" w:rsidRPr="00183148">
        <w:rPr>
          <w:sz w:val="28"/>
          <w:szCs w:val="28"/>
        </w:rPr>
        <w:t>х</w:t>
      </w:r>
      <w:r w:rsidR="007C1FCC" w:rsidRPr="00183148">
        <w:rPr>
          <w:sz w:val="28"/>
          <w:szCs w:val="28"/>
        </w:rPr>
        <w:t xml:space="preserve"> программ</w:t>
      </w:r>
      <w:r w:rsidR="0087386D" w:rsidRPr="00183148">
        <w:rPr>
          <w:sz w:val="28"/>
          <w:szCs w:val="28"/>
        </w:rPr>
        <w:t>,</w:t>
      </w:r>
      <w:r w:rsidR="00D434AA" w:rsidRPr="00183148">
        <w:rPr>
          <w:sz w:val="28"/>
          <w:szCs w:val="28"/>
        </w:rPr>
        <w:t xml:space="preserve"> </w:t>
      </w:r>
      <w:r w:rsidR="007C1FCC" w:rsidRPr="00183148">
        <w:rPr>
          <w:sz w:val="28"/>
          <w:szCs w:val="28"/>
        </w:rPr>
        <w:t xml:space="preserve">предложения по распределению бюджетных ассигнований на предоставление бюджетных инвестиций в объекты муниципальной собственности, бюджетных ассигнований на реализацию </w:t>
      </w:r>
      <w:r w:rsidR="00D434AA" w:rsidRPr="00183148">
        <w:rPr>
          <w:sz w:val="28"/>
          <w:szCs w:val="28"/>
        </w:rPr>
        <w:t>муниципальных и</w:t>
      </w:r>
      <w:r w:rsidR="007C1FCC" w:rsidRPr="00183148">
        <w:rPr>
          <w:sz w:val="28"/>
          <w:szCs w:val="28"/>
        </w:rPr>
        <w:t xml:space="preserve"> ведомственны</w:t>
      </w:r>
      <w:r w:rsidR="00D434AA" w:rsidRPr="00183148">
        <w:rPr>
          <w:sz w:val="28"/>
          <w:szCs w:val="28"/>
        </w:rPr>
        <w:t>х</w:t>
      </w:r>
      <w:r w:rsidR="007C1FCC" w:rsidRPr="00183148">
        <w:rPr>
          <w:sz w:val="28"/>
          <w:szCs w:val="28"/>
        </w:rPr>
        <w:t xml:space="preserve"> целевы</w:t>
      </w:r>
      <w:r w:rsidR="00D434AA" w:rsidRPr="00183148">
        <w:rPr>
          <w:sz w:val="28"/>
          <w:szCs w:val="28"/>
        </w:rPr>
        <w:t>х</w:t>
      </w:r>
      <w:r w:rsidR="00BB1A2F">
        <w:rPr>
          <w:sz w:val="28"/>
          <w:szCs w:val="28"/>
        </w:rPr>
        <w:t xml:space="preserve"> программ</w:t>
      </w:r>
      <w:r w:rsidR="007C1FCC" w:rsidRPr="00183148">
        <w:rPr>
          <w:sz w:val="28"/>
          <w:szCs w:val="28"/>
        </w:rPr>
        <w:t xml:space="preserve"> в разрезе программ, подпрограмм и главных распорядителей средств бюджета района</w:t>
      </w:r>
      <w:r w:rsidRPr="00183148">
        <w:rPr>
          <w:sz w:val="28"/>
          <w:szCs w:val="28"/>
        </w:rPr>
        <w:t>.</w:t>
      </w:r>
    </w:p>
    <w:p w:rsidR="00B45D0C" w:rsidRPr="00183148" w:rsidRDefault="00B61F33" w:rsidP="00B61F33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>еречень муниципального имущества района, предназначенного к приватизации</w:t>
      </w:r>
      <w:r w:rsidR="00B45D0C" w:rsidRPr="00183148">
        <w:rPr>
          <w:sz w:val="28"/>
          <w:szCs w:val="28"/>
        </w:rPr>
        <w:t xml:space="preserve"> в очередном финан</w:t>
      </w:r>
      <w:r w:rsidRPr="00183148">
        <w:rPr>
          <w:sz w:val="28"/>
          <w:szCs w:val="28"/>
        </w:rPr>
        <w:t>совом году и в плановом периоде.</w:t>
      </w:r>
    </w:p>
    <w:p w:rsidR="0083498F" w:rsidRPr="00183148" w:rsidRDefault="00B61F33" w:rsidP="00B61F33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lastRenderedPageBreak/>
        <w:t>С</w:t>
      </w:r>
      <w:r w:rsidR="00AE3F37" w:rsidRPr="00183148">
        <w:rPr>
          <w:sz w:val="28"/>
          <w:szCs w:val="28"/>
        </w:rPr>
        <w:t>вод предложений по совершенствованию правового положения муниципальных учреждений района в соответствии со статусом казенных, бюджетных и автономных учреждений в очередном финансовом году и плановом периоде</w:t>
      </w:r>
      <w:r w:rsidR="0083498F" w:rsidRPr="00183148">
        <w:rPr>
          <w:sz w:val="28"/>
          <w:szCs w:val="28"/>
        </w:rPr>
        <w:t>.</w:t>
      </w:r>
    </w:p>
    <w:p w:rsidR="0083498F" w:rsidRPr="00183148" w:rsidRDefault="00053FC0" w:rsidP="0032127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8F" w:rsidRPr="00183148">
        <w:rPr>
          <w:sz w:val="28"/>
          <w:szCs w:val="28"/>
        </w:rPr>
        <w:t>Бюджетная комиссия рассматривает и согласовывает:</w:t>
      </w:r>
    </w:p>
    <w:p w:rsidR="00E01912" w:rsidRPr="00183148" w:rsidRDefault="00E01912" w:rsidP="0032127F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До 10 июля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Pr="00183148">
        <w:rPr>
          <w:sz w:val="28"/>
          <w:szCs w:val="28"/>
        </w:rPr>
        <w:t xml:space="preserve"> основные показатели прогноза социально-экономического развития района на очередной финансовый год и плановый период (проект постановления администрации района).</w:t>
      </w:r>
    </w:p>
    <w:p w:rsidR="00034166" w:rsidRPr="00183148" w:rsidRDefault="0032127F" w:rsidP="0032127F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 xml:space="preserve">о 1 августа текущего финансового года </w:t>
      </w:r>
      <w:r w:rsidR="000C78A4" w:rsidRPr="00183148">
        <w:rPr>
          <w:sz w:val="28"/>
          <w:szCs w:val="28"/>
        </w:rPr>
        <w:t xml:space="preserve">– </w:t>
      </w:r>
      <w:r w:rsidR="0083498F" w:rsidRPr="00183148">
        <w:rPr>
          <w:sz w:val="28"/>
          <w:szCs w:val="28"/>
        </w:rPr>
        <w:t xml:space="preserve">представляемые не позднее 25 июля текущего финансового года </w:t>
      </w:r>
      <w:r w:rsidR="00E37ACC" w:rsidRPr="00183148">
        <w:rPr>
          <w:sz w:val="28"/>
          <w:szCs w:val="28"/>
        </w:rPr>
        <w:t xml:space="preserve">предложения по распределению бюджетных ассигнований на исполнение </w:t>
      </w:r>
      <w:r w:rsidR="0083498F" w:rsidRPr="00183148">
        <w:rPr>
          <w:sz w:val="28"/>
          <w:szCs w:val="28"/>
        </w:rPr>
        <w:t>действующих</w:t>
      </w:r>
      <w:r w:rsidR="000A448D" w:rsidRPr="00183148">
        <w:rPr>
          <w:sz w:val="28"/>
          <w:szCs w:val="28"/>
        </w:rPr>
        <w:t xml:space="preserve"> и принимаемых расходных обязательств в очередном финансовом году и плановом периоде</w:t>
      </w:r>
      <w:r w:rsidR="00DB736F" w:rsidRPr="00183148">
        <w:rPr>
          <w:sz w:val="28"/>
          <w:szCs w:val="28"/>
        </w:rPr>
        <w:t>.</w:t>
      </w:r>
    </w:p>
    <w:p w:rsidR="0083498F" w:rsidRPr="00183148" w:rsidRDefault="0032127F" w:rsidP="0032127F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>о 10 сентября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="0083498F" w:rsidRPr="00183148">
        <w:rPr>
          <w:sz w:val="28"/>
          <w:szCs w:val="28"/>
        </w:rPr>
        <w:t xml:space="preserve"> </w:t>
      </w:r>
      <w:r w:rsidR="00F82A30" w:rsidRPr="00183148">
        <w:rPr>
          <w:sz w:val="28"/>
          <w:szCs w:val="28"/>
        </w:rPr>
        <w:t>–</w:t>
      </w:r>
      <w:r w:rsidR="00756641" w:rsidRPr="00183148">
        <w:rPr>
          <w:sz w:val="28"/>
          <w:szCs w:val="28"/>
        </w:rPr>
        <w:t xml:space="preserve"> </w:t>
      </w:r>
      <w:r w:rsidR="00F82A30" w:rsidRPr="00183148">
        <w:rPr>
          <w:sz w:val="28"/>
          <w:szCs w:val="28"/>
        </w:rPr>
        <w:t xml:space="preserve">проект основных направлений </w:t>
      </w:r>
      <w:r w:rsidR="00756641" w:rsidRPr="00183148">
        <w:rPr>
          <w:sz w:val="28"/>
          <w:szCs w:val="28"/>
        </w:rPr>
        <w:t xml:space="preserve">налоговой и </w:t>
      </w:r>
      <w:r w:rsidR="00E50581" w:rsidRPr="00183148">
        <w:rPr>
          <w:sz w:val="28"/>
          <w:szCs w:val="28"/>
        </w:rPr>
        <w:t xml:space="preserve">бюджетной </w:t>
      </w:r>
      <w:r w:rsidR="00F82A30" w:rsidRPr="00183148">
        <w:rPr>
          <w:sz w:val="28"/>
          <w:szCs w:val="28"/>
        </w:rPr>
        <w:t>политики района на очередной финансовый год и плановый период</w:t>
      </w:r>
      <w:r w:rsidR="00756641" w:rsidRPr="00183148">
        <w:rPr>
          <w:sz w:val="28"/>
          <w:szCs w:val="28"/>
        </w:rPr>
        <w:t xml:space="preserve">; </w:t>
      </w:r>
      <w:r w:rsidR="0083498F" w:rsidRPr="00183148">
        <w:rPr>
          <w:sz w:val="28"/>
          <w:szCs w:val="28"/>
        </w:rPr>
        <w:t xml:space="preserve">характеристики проекта </w:t>
      </w:r>
      <w:r w:rsidR="009818CB" w:rsidRPr="00183148">
        <w:rPr>
          <w:sz w:val="28"/>
          <w:szCs w:val="28"/>
        </w:rPr>
        <w:t>решения</w:t>
      </w:r>
      <w:r w:rsidR="0083498F" w:rsidRPr="00183148">
        <w:rPr>
          <w:sz w:val="28"/>
          <w:szCs w:val="28"/>
        </w:rPr>
        <w:t xml:space="preserve"> о бюджете района на очередной финансовый год и плановый период.</w:t>
      </w:r>
    </w:p>
    <w:p w:rsidR="002E56F2" w:rsidRPr="00183148" w:rsidRDefault="00D51797" w:rsidP="000C78A4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Комитет экономической политики района </w:t>
      </w:r>
      <w:r w:rsidR="002E56F2" w:rsidRPr="00183148">
        <w:rPr>
          <w:sz w:val="28"/>
          <w:szCs w:val="28"/>
        </w:rPr>
        <w:t>выносит на утверждение администраци</w:t>
      </w:r>
      <w:r w:rsidR="0035611B" w:rsidRPr="00183148">
        <w:rPr>
          <w:sz w:val="28"/>
          <w:szCs w:val="28"/>
        </w:rPr>
        <w:t>и</w:t>
      </w:r>
      <w:r w:rsidR="002E56F2" w:rsidRPr="00183148">
        <w:rPr>
          <w:sz w:val="28"/>
          <w:szCs w:val="28"/>
        </w:rPr>
        <w:t xml:space="preserve"> района:</w:t>
      </w:r>
    </w:p>
    <w:p w:rsidR="001B555C" w:rsidRPr="00183148" w:rsidRDefault="000C78A4" w:rsidP="000C78A4">
      <w:pPr>
        <w:pStyle w:val="a7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2951EE" w:rsidRPr="00183148">
        <w:rPr>
          <w:sz w:val="28"/>
          <w:szCs w:val="28"/>
        </w:rPr>
        <w:t xml:space="preserve"> срок до 1 июля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="00053FC0">
        <w:rPr>
          <w:sz w:val="28"/>
          <w:szCs w:val="28"/>
        </w:rPr>
        <w:t xml:space="preserve"> – </w:t>
      </w:r>
      <w:r w:rsidR="002951EE" w:rsidRPr="00183148">
        <w:rPr>
          <w:sz w:val="28"/>
          <w:szCs w:val="28"/>
        </w:rPr>
        <w:t xml:space="preserve"> </w:t>
      </w:r>
      <w:r w:rsidR="004D5171" w:rsidRPr="00183148">
        <w:rPr>
          <w:sz w:val="28"/>
          <w:szCs w:val="28"/>
        </w:rPr>
        <w:t>основные показатели прогноза социально-экономического развития района на очередной финансовый год и плановый период</w:t>
      </w:r>
      <w:r w:rsidR="00FD2C88" w:rsidRPr="00183148">
        <w:rPr>
          <w:sz w:val="28"/>
          <w:szCs w:val="28"/>
        </w:rPr>
        <w:t xml:space="preserve"> (проект постановления администрации района)</w:t>
      </w:r>
      <w:r w:rsidRPr="00183148">
        <w:rPr>
          <w:sz w:val="28"/>
          <w:szCs w:val="28"/>
        </w:rPr>
        <w:t>.</w:t>
      </w:r>
    </w:p>
    <w:p w:rsidR="001B555C" w:rsidRPr="00183148" w:rsidRDefault="000C78A4" w:rsidP="000C78A4">
      <w:pPr>
        <w:pStyle w:val="a7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1B555C" w:rsidRPr="00183148">
        <w:rPr>
          <w:sz w:val="28"/>
          <w:szCs w:val="28"/>
        </w:rPr>
        <w:t xml:space="preserve"> срок до 20 сентября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="002951EE" w:rsidRPr="00183148">
        <w:rPr>
          <w:sz w:val="28"/>
          <w:szCs w:val="28"/>
        </w:rPr>
        <w:t>:</w:t>
      </w:r>
    </w:p>
    <w:p w:rsidR="002951EE" w:rsidRPr="00183148" w:rsidRDefault="00CB10C6" w:rsidP="00CB10C6">
      <w:pPr>
        <w:pStyle w:val="a7"/>
        <w:numPr>
          <w:ilvl w:val="0"/>
          <w:numId w:val="3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247994" w:rsidRPr="00183148">
        <w:rPr>
          <w:sz w:val="28"/>
          <w:szCs w:val="28"/>
        </w:rPr>
        <w:t xml:space="preserve">рогноз </w:t>
      </w:r>
      <w:r w:rsidR="00B2740A" w:rsidRPr="00183148">
        <w:rPr>
          <w:sz w:val="28"/>
          <w:szCs w:val="28"/>
        </w:rPr>
        <w:t>социально-экономического развития района на очередной финансовый год и плановый период</w:t>
      </w:r>
      <w:r w:rsidR="00FD364A" w:rsidRPr="00183148">
        <w:rPr>
          <w:sz w:val="28"/>
          <w:szCs w:val="28"/>
        </w:rPr>
        <w:t xml:space="preserve"> (проект постановления администрации района)</w:t>
      </w:r>
      <w:r w:rsidRPr="00183148">
        <w:rPr>
          <w:sz w:val="28"/>
          <w:szCs w:val="28"/>
        </w:rPr>
        <w:t>.</w:t>
      </w:r>
    </w:p>
    <w:p w:rsidR="00564159" w:rsidRPr="00183148" w:rsidRDefault="00CB10C6" w:rsidP="00E50581">
      <w:pPr>
        <w:pStyle w:val="a7"/>
        <w:numPr>
          <w:ilvl w:val="0"/>
          <w:numId w:val="37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И</w:t>
      </w:r>
      <w:r w:rsidR="00B2740A" w:rsidRPr="00183148">
        <w:rPr>
          <w:sz w:val="28"/>
          <w:szCs w:val="28"/>
        </w:rPr>
        <w:t>тоги социально-экономического развития района за первое полугодие текущего финансового года и ожидаемы</w:t>
      </w:r>
      <w:r w:rsidR="00DD74F1" w:rsidRPr="00183148">
        <w:rPr>
          <w:sz w:val="28"/>
          <w:szCs w:val="28"/>
        </w:rPr>
        <w:t>е</w:t>
      </w:r>
      <w:r w:rsidR="00B2740A" w:rsidRPr="00183148">
        <w:rPr>
          <w:sz w:val="28"/>
          <w:szCs w:val="28"/>
        </w:rPr>
        <w:t xml:space="preserve"> итог</w:t>
      </w:r>
      <w:r w:rsidR="00DD74F1" w:rsidRPr="00183148">
        <w:rPr>
          <w:sz w:val="28"/>
          <w:szCs w:val="28"/>
        </w:rPr>
        <w:t>и</w:t>
      </w:r>
      <w:r w:rsidR="00B2740A" w:rsidRPr="00183148">
        <w:rPr>
          <w:sz w:val="28"/>
          <w:szCs w:val="28"/>
        </w:rPr>
        <w:t xml:space="preserve"> социально-экономического развития района за текущий финансовый год в целом</w:t>
      </w:r>
      <w:r w:rsidR="00FD364A" w:rsidRPr="00183148">
        <w:rPr>
          <w:sz w:val="28"/>
          <w:szCs w:val="28"/>
        </w:rPr>
        <w:t xml:space="preserve"> (проект постановления администрации района)</w:t>
      </w:r>
      <w:r w:rsidRPr="00183148">
        <w:rPr>
          <w:sz w:val="28"/>
          <w:szCs w:val="28"/>
        </w:rPr>
        <w:t>.</w:t>
      </w:r>
    </w:p>
    <w:p w:rsidR="00464FB8" w:rsidRPr="00183148" w:rsidRDefault="000F5F9F" w:rsidP="00297AB0">
      <w:pPr>
        <w:pStyle w:val="a7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Комитет по финансам</w:t>
      </w:r>
      <w:r w:rsidR="00297AB0" w:rsidRPr="00183148">
        <w:rPr>
          <w:sz w:val="28"/>
          <w:szCs w:val="28"/>
        </w:rPr>
        <w:t xml:space="preserve"> района</w:t>
      </w:r>
      <w:r w:rsidR="00464FB8" w:rsidRPr="00183148">
        <w:rPr>
          <w:sz w:val="28"/>
          <w:szCs w:val="28"/>
        </w:rPr>
        <w:t>:</w:t>
      </w:r>
    </w:p>
    <w:p w:rsidR="00464FB8" w:rsidRPr="00183148" w:rsidRDefault="00297AB0" w:rsidP="00297AB0">
      <w:pPr>
        <w:pStyle w:val="a7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464FB8" w:rsidRPr="00183148">
        <w:rPr>
          <w:sz w:val="28"/>
          <w:szCs w:val="28"/>
        </w:rPr>
        <w:t xml:space="preserve"> срок до 25 </w:t>
      </w:r>
      <w:r w:rsidR="00CB766A" w:rsidRPr="00183148">
        <w:rPr>
          <w:sz w:val="28"/>
          <w:szCs w:val="28"/>
        </w:rPr>
        <w:t>июня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="00CB766A" w:rsidRPr="00183148">
        <w:rPr>
          <w:sz w:val="28"/>
          <w:szCs w:val="28"/>
        </w:rPr>
        <w:t xml:space="preserve"> предоставляет в </w:t>
      </w:r>
      <w:r w:rsidR="00992945" w:rsidRPr="00183148">
        <w:rPr>
          <w:sz w:val="28"/>
          <w:szCs w:val="28"/>
        </w:rPr>
        <w:t xml:space="preserve">Бюджетную комиссию проектировки основных </w:t>
      </w:r>
      <w:r w:rsidR="006B7A31" w:rsidRPr="00183148">
        <w:rPr>
          <w:sz w:val="28"/>
          <w:szCs w:val="28"/>
        </w:rPr>
        <w:t>параметров</w:t>
      </w:r>
      <w:r w:rsidR="00992945" w:rsidRPr="00183148">
        <w:rPr>
          <w:sz w:val="28"/>
          <w:szCs w:val="28"/>
        </w:rPr>
        <w:t xml:space="preserve"> бюджета района на очередной финансовый год и плановый период</w:t>
      </w:r>
      <w:r w:rsidR="00E366AF" w:rsidRPr="00183148">
        <w:rPr>
          <w:sz w:val="28"/>
          <w:szCs w:val="28"/>
        </w:rPr>
        <w:t xml:space="preserve">, </w:t>
      </w:r>
      <w:r w:rsidR="008600B2" w:rsidRPr="00183148">
        <w:rPr>
          <w:sz w:val="28"/>
          <w:szCs w:val="28"/>
        </w:rPr>
        <w:t>предложения по распределению бюджетных ассигнований на исполнение действующих расходных обязательств по главным распорядителям средств бюджета района на очередной финансовый год и плановый период. Оценку изменений действующих расходных обязательств и исполнения принимаемых расходных обязательств на очередной финансовый год и на плановый период</w:t>
      </w:r>
      <w:r w:rsidR="0006592F" w:rsidRPr="00183148">
        <w:rPr>
          <w:sz w:val="28"/>
          <w:szCs w:val="28"/>
        </w:rPr>
        <w:t xml:space="preserve">, </w:t>
      </w:r>
      <w:r w:rsidR="00AD6941" w:rsidRPr="00183148">
        <w:rPr>
          <w:sz w:val="28"/>
          <w:szCs w:val="28"/>
        </w:rPr>
        <w:t xml:space="preserve">включая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</w:t>
      </w:r>
      <w:r w:rsidR="00AD6941" w:rsidRPr="00183148">
        <w:rPr>
          <w:sz w:val="28"/>
          <w:szCs w:val="28"/>
        </w:rPr>
        <w:lastRenderedPageBreak/>
        <w:t>муниципальную собственность, предоставляемые муниципальным бюджетным, муниципальным автономным учреждениям и муниципальным унитарным предприятиям</w:t>
      </w:r>
      <w:r w:rsidRPr="00183148">
        <w:rPr>
          <w:sz w:val="28"/>
          <w:szCs w:val="28"/>
        </w:rPr>
        <w:t>.</w:t>
      </w:r>
    </w:p>
    <w:p w:rsidR="00026D34" w:rsidRPr="00183148" w:rsidRDefault="00026D34" w:rsidP="00297AB0">
      <w:pPr>
        <w:pStyle w:val="a7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В срок до </w:t>
      </w:r>
      <w:r w:rsidR="00112F4E" w:rsidRPr="00183148">
        <w:rPr>
          <w:sz w:val="28"/>
          <w:szCs w:val="28"/>
        </w:rPr>
        <w:t>5</w:t>
      </w:r>
      <w:r w:rsidRPr="00183148">
        <w:rPr>
          <w:sz w:val="28"/>
          <w:szCs w:val="28"/>
        </w:rPr>
        <w:t xml:space="preserve"> сентября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Pr="00183148">
        <w:rPr>
          <w:sz w:val="28"/>
          <w:szCs w:val="28"/>
        </w:rPr>
        <w:t xml:space="preserve"> </w:t>
      </w:r>
      <w:r w:rsidR="002B58BD" w:rsidRPr="00183148">
        <w:rPr>
          <w:sz w:val="28"/>
          <w:szCs w:val="28"/>
        </w:rPr>
        <w:t xml:space="preserve">выносит на </w:t>
      </w:r>
      <w:r w:rsidR="00112F4E" w:rsidRPr="00183148">
        <w:rPr>
          <w:sz w:val="28"/>
          <w:szCs w:val="28"/>
        </w:rPr>
        <w:t>одобрение</w:t>
      </w:r>
      <w:r w:rsidR="002B58BD" w:rsidRPr="00183148">
        <w:rPr>
          <w:sz w:val="28"/>
          <w:szCs w:val="28"/>
        </w:rPr>
        <w:t xml:space="preserve"> администраци</w:t>
      </w:r>
      <w:r w:rsidR="003D7806" w:rsidRPr="00183148">
        <w:rPr>
          <w:sz w:val="28"/>
          <w:szCs w:val="28"/>
        </w:rPr>
        <w:t>ей</w:t>
      </w:r>
      <w:r w:rsidR="002B58BD" w:rsidRPr="00183148">
        <w:rPr>
          <w:sz w:val="28"/>
          <w:szCs w:val="28"/>
        </w:rPr>
        <w:t xml:space="preserve"> района проекты решений Думы Ханты-Мансийского района о внесении изменений и дополнений в решения Думы Ханты-Мансийского района о налогах и сборах</w:t>
      </w:r>
      <w:r w:rsidR="00053FC0">
        <w:rPr>
          <w:sz w:val="28"/>
          <w:szCs w:val="28"/>
        </w:rPr>
        <w:t>.</w:t>
      </w:r>
    </w:p>
    <w:p w:rsidR="00DD74F1" w:rsidRPr="00183148" w:rsidRDefault="00297AB0" w:rsidP="00297AB0">
      <w:pPr>
        <w:pStyle w:val="a7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0F5F9F" w:rsidRPr="00183148">
        <w:rPr>
          <w:sz w:val="28"/>
          <w:szCs w:val="28"/>
        </w:rPr>
        <w:t xml:space="preserve"> срок до 20 сентября</w:t>
      </w:r>
      <w:r w:rsidR="00184F46">
        <w:rPr>
          <w:sz w:val="28"/>
          <w:szCs w:val="28"/>
        </w:rPr>
        <w:t xml:space="preserve"> </w:t>
      </w:r>
      <w:r w:rsidR="00184F46" w:rsidRPr="00183148">
        <w:rPr>
          <w:sz w:val="28"/>
          <w:szCs w:val="28"/>
        </w:rPr>
        <w:t>текущего финансового года</w:t>
      </w:r>
      <w:r w:rsidR="000F5F9F" w:rsidRPr="00183148">
        <w:rPr>
          <w:sz w:val="28"/>
          <w:szCs w:val="28"/>
        </w:rPr>
        <w:t xml:space="preserve"> выносит на утверждение администраци</w:t>
      </w:r>
      <w:r w:rsidR="003E198C" w:rsidRPr="00183148">
        <w:rPr>
          <w:sz w:val="28"/>
          <w:szCs w:val="28"/>
        </w:rPr>
        <w:t>и</w:t>
      </w:r>
      <w:r w:rsidR="000F5F9F" w:rsidRPr="00183148">
        <w:rPr>
          <w:sz w:val="28"/>
          <w:szCs w:val="28"/>
        </w:rPr>
        <w:t xml:space="preserve"> района основные направления </w:t>
      </w:r>
      <w:r w:rsidR="00756641" w:rsidRPr="00183148">
        <w:rPr>
          <w:sz w:val="28"/>
          <w:szCs w:val="28"/>
        </w:rPr>
        <w:t xml:space="preserve">налоговой и </w:t>
      </w:r>
      <w:r w:rsidR="009B63B3" w:rsidRPr="00183148">
        <w:rPr>
          <w:sz w:val="28"/>
          <w:szCs w:val="28"/>
        </w:rPr>
        <w:t>бюджетной политики района на очередной финансовый год и плановый период</w:t>
      </w:r>
      <w:r w:rsidR="00FD364A" w:rsidRPr="00183148">
        <w:rPr>
          <w:sz w:val="28"/>
          <w:szCs w:val="28"/>
        </w:rPr>
        <w:t xml:space="preserve"> (проект распоряжения администрации района)</w:t>
      </w:r>
      <w:r w:rsidR="009B63B3" w:rsidRPr="00183148">
        <w:rPr>
          <w:sz w:val="28"/>
          <w:szCs w:val="28"/>
        </w:rPr>
        <w:t>, основные характеристики проекта решения на очередной финансовый год и плановый период</w:t>
      </w:r>
      <w:r w:rsidR="00A74079" w:rsidRPr="00183148">
        <w:rPr>
          <w:sz w:val="28"/>
          <w:szCs w:val="28"/>
        </w:rPr>
        <w:t>.</w:t>
      </w:r>
    </w:p>
    <w:p w:rsidR="00034166" w:rsidRPr="00183148" w:rsidRDefault="00FB2DE9" w:rsidP="00297AB0">
      <w:pPr>
        <w:pStyle w:val="a7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Администрация Ханты-Мансийского района:</w:t>
      </w:r>
    </w:p>
    <w:p w:rsidR="00034166" w:rsidRPr="00183148" w:rsidRDefault="00297AB0" w:rsidP="00297AB0">
      <w:pPr>
        <w:pStyle w:val="a7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034166" w:rsidRPr="00183148">
        <w:rPr>
          <w:sz w:val="28"/>
          <w:szCs w:val="28"/>
        </w:rPr>
        <w:t xml:space="preserve"> срок до </w:t>
      </w:r>
      <w:r w:rsidR="004D5171" w:rsidRPr="00183148">
        <w:rPr>
          <w:sz w:val="28"/>
          <w:szCs w:val="28"/>
        </w:rPr>
        <w:t>1</w:t>
      </w:r>
      <w:r w:rsidR="00823B48" w:rsidRPr="00183148">
        <w:rPr>
          <w:sz w:val="28"/>
          <w:szCs w:val="28"/>
        </w:rPr>
        <w:t>0</w:t>
      </w:r>
      <w:r w:rsidR="00034166" w:rsidRPr="00183148">
        <w:rPr>
          <w:sz w:val="28"/>
          <w:szCs w:val="28"/>
        </w:rPr>
        <w:t xml:space="preserve"> июля текущего финансового года утверждает основные показатели прогноза социально-экономического развития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034166" w:rsidRPr="00183148" w:rsidRDefault="00297AB0" w:rsidP="00297AB0">
      <w:pPr>
        <w:pStyle w:val="a7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034166" w:rsidRPr="00183148">
        <w:rPr>
          <w:sz w:val="28"/>
          <w:szCs w:val="28"/>
        </w:rPr>
        <w:t xml:space="preserve"> срок до 10 </w:t>
      </w:r>
      <w:r w:rsidR="00ED5B2B" w:rsidRPr="00183148">
        <w:rPr>
          <w:sz w:val="28"/>
          <w:szCs w:val="28"/>
        </w:rPr>
        <w:t>сентября</w:t>
      </w:r>
      <w:r w:rsidR="00034166" w:rsidRPr="00183148">
        <w:rPr>
          <w:sz w:val="28"/>
          <w:szCs w:val="28"/>
        </w:rPr>
        <w:t xml:space="preserve"> текущего финансового года одобряет проекты решений  о внесении изменений и дополнени</w:t>
      </w:r>
      <w:r w:rsidRPr="00183148">
        <w:rPr>
          <w:sz w:val="28"/>
          <w:szCs w:val="28"/>
        </w:rPr>
        <w:t>й в решения  о налогах и сборах.</w:t>
      </w:r>
    </w:p>
    <w:p w:rsidR="0083498F" w:rsidRPr="00183148" w:rsidRDefault="00297AB0" w:rsidP="00297AB0">
      <w:pPr>
        <w:pStyle w:val="a7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83498F" w:rsidRPr="00183148">
        <w:rPr>
          <w:sz w:val="28"/>
          <w:szCs w:val="28"/>
        </w:rPr>
        <w:t xml:space="preserve"> срок до </w:t>
      </w:r>
      <w:r w:rsidR="00823B48" w:rsidRPr="00183148">
        <w:rPr>
          <w:sz w:val="28"/>
          <w:szCs w:val="28"/>
        </w:rPr>
        <w:t>01</w:t>
      </w:r>
      <w:r w:rsidR="00184F46">
        <w:rPr>
          <w:sz w:val="28"/>
          <w:szCs w:val="28"/>
        </w:rPr>
        <w:t xml:space="preserve"> </w:t>
      </w:r>
      <w:r w:rsidR="00823B48" w:rsidRPr="00183148">
        <w:rPr>
          <w:sz w:val="28"/>
          <w:szCs w:val="28"/>
        </w:rPr>
        <w:t>октября</w:t>
      </w:r>
      <w:r w:rsidR="0083498F" w:rsidRPr="00183148">
        <w:rPr>
          <w:sz w:val="28"/>
          <w:szCs w:val="28"/>
        </w:rPr>
        <w:t xml:space="preserve"> текущего финансового года:</w:t>
      </w:r>
    </w:p>
    <w:p w:rsidR="00034166" w:rsidRPr="00183148" w:rsidRDefault="00297AB0" w:rsidP="00297AB0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У</w:t>
      </w:r>
      <w:r w:rsidR="00690028" w:rsidRPr="00183148">
        <w:rPr>
          <w:sz w:val="28"/>
          <w:szCs w:val="28"/>
        </w:rPr>
        <w:t xml:space="preserve">тверждает </w:t>
      </w:r>
      <w:r w:rsidR="00497862" w:rsidRPr="00183148">
        <w:rPr>
          <w:sz w:val="28"/>
          <w:szCs w:val="28"/>
        </w:rPr>
        <w:t>муниципальные</w:t>
      </w:r>
      <w:r w:rsidR="0083498F" w:rsidRPr="00183148">
        <w:rPr>
          <w:sz w:val="28"/>
          <w:szCs w:val="28"/>
        </w:rPr>
        <w:t xml:space="preserve"> программы района</w:t>
      </w:r>
      <w:r w:rsidR="00D72DFE" w:rsidRPr="00183148">
        <w:rPr>
          <w:sz w:val="28"/>
          <w:szCs w:val="28"/>
        </w:rPr>
        <w:t xml:space="preserve">, реализация которых </w:t>
      </w:r>
      <w:r w:rsidR="00023B75" w:rsidRPr="00183148">
        <w:rPr>
          <w:sz w:val="28"/>
          <w:szCs w:val="28"/>
        </w:rPr>
        <w:t>будет осуществлят</w:t>
      </w:r>
      <w:r w:rsidR="003A585C" w:rsidRPr="00183148">
        <w:rPr>
          <w:sz w:val="28"/>
          <w:szCs w:val="28"/>
        </w:rPr>
        <w:t>ь</w:t>
      </w:r>
      <w:r w:rsidR="00023B75" w:rsidRPr="00183148">
        <w:rPr>
          <w:sz w:val="28"/>
          <w:szCs w:val="28"/>
        </w:rPr>
        <w:t>ся</w:t>
      </w:r>
      <w:r w:rsidR="00F667B6">
        <w:rPr>
          <w:sz w:val="28"/>
          <w:szCs w:val="28"/>
        </w:rPr>
        <w:t>,</w:t>
      </w:r>
      <w:r w:rsidR="00023B75" w:rsidRPr="00183148">
        <w:rPr>
          <w:sz w:val="28"/>
          <w:szCs w:val="28"/>
        </w:rPr>
        <w:t xml:space="preserve"> начиная с очередного финансового года</w:t>
      </w:r>
      <w:r w:rsidRPr="00183148">
        <w:rPr>
          <w:sz w:val="28"/>
          <w:szCs w:val="28"/>
        </w:rPr>
        <w:t>.</w:t>
      </w:r>
    </w:p>
    <w:p w:rsidR="00A35D50" w:rsidRPr="00183148" w:rsidRDefault="00297AB0" w:rsidP="00297AB0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 У</w:t>
      </w:r>
      <w:r w:rsidR="00690028" w:rsidRPr="00183148">
        <w:rPr>
          <w:sz w:val="28"/>
          <w:szCs w:val="28"/>
        </w:rPr>
        <w:t xml:space="preserve">тверждает </w:t>
      </w:r>
      <w:r w:rsidR="0083498F" w:rsidRPr="00183148">
        <w:rPr>
          <w:sz w:val="28"/>
          <w:szCs w:val="28"/>
        </w:rPr>
        <w:t>нормативные правовые акты, регулирующие принимаемые расходные обязательства, а также изменения по дейст</w:t>
      </w:r>
      <w:r w:rsidRPr="00183148">
        <w:rPr>
          <w:sz w:val="28"/>
          <w:szCs w:val="28"/>
        </w:rPr>
        <w:t>вующим расходным обязательствам.</w:t>
      </w:r>
    </w:p>
    <w:p w:rsidR="00A35D50" w:rsidRPr="00183148" w:rsidRDefault="00297AB0" w:rsidP="00297AB0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 О</w:t>
      </w:r>
      <w:r w:rsidR="00690028" w:rsidRPr="00183148">
        <w:rPr>
          <w:sz w:val="28"/>
          <w:szCs w:val="28"/>
        </w:rPr>
        <w:t xml:space="preserve">добряет </w:t>
      </w:r>
      <w:r w:rsidR="00A35D50" w:rsidRPr="00183148">
        <w:rPr>
          <w:sz w:val="28"/>
          <w:szCs w:val="28"/>
        </w:rPr>
        <w:t>прогноз социально-экономического развития района на очередной финанс</w:t>
      </w:r>
      <w:r w:rsidRPr="00183148">
        <w:rPr>
          <w:sz w:val="28"/>
          <w:szCs w:val="28"/>
        </w:rPr>
        <w:t>овый год и плановый период.</w:t>
      </w:r>
    </w:p>
    <w:p w:rsidR="00A35D50" w:rsidRPr="00183148" w:rsidRDefault="00297AB0" w:rsidP="00297AB0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 О</w:t>
      </w:r>
      <w:r w:rsidR="004F12AD" w:rsidRPr="00183148">
        <w:rPr>
          <w:sz w:val="28"/>
          <w:szCs w:val="28"/>
        </w:rPr>
        <w:t xml:space="preserve">добряет </w:t>
      </w:r>
      <w:r w:rsidR="00A35D50" w:rsidRPr="00183148">
        <w:rPr>
          <w:sz w:val="28"/>
          <w:szCs w:val="28"/>
        </w:rPr>
        <w:t>информацию об итогах социально-экономического развития района за первое полугодие текущего финансового года и ожидаемых итогах социально-экономического развития района за</w:t>
      </w:r>
      <w:r w:rsidRPr="00183148">
        <w:rPr>
          <w:sz w:val="28"/>
          <w:szCs w:val="28"/>
        </w:rPr>
        <w:t xml:space="preserve"> текущий финансовый год в целом.</w:t>
      </w:r>
    </w:p>
    <w:p w:rsidR="008E7777" w:rsidRPr="00183148" w:rsidRDefault="00297AB0" w:rsidP="00297AB0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 О</w:t>
      </w:r>
      <w:r w:rsidR="004F12AD" w:rsidRPr="00183148">
        <w:rPr>
          <w:sz w:val="28"/>
          <w:szCs w:val="28"/>
        </w:rPr>
        <w:t xml:space="preserve">добряет </w:t>
      </w:r>
      <w:r w:rsidR="00A35D50" w:rsidRPr="00183148">
        <w:rPr>
          <w:sz w:val="28"/>
          <w:szCs w:val="28"/>
        </w:rPr>
        <w:t>основные направления налоговой</w:t>
      </w:r>
      <w:r w:rsidR="00863372" w:rsidRPr="00183148">
        <w:rPr>
          <w:sz w:val="28"/>
          <w:szCs w:val="28"/>
        </w:rPr>
        <w:t xml:space="preserve"> и</w:t>
      </w:r>
      <w:r w:rsidR="00A35D50" w:rsidRPr="00183148">
        <w:rPr>
          <w:sz w:val="28"/>
          <w:szCs w:val="28"/>
        </w:rPr>
        <w:t xml:space="preserve"> бюджетной политики района  на очередной финансовый год и плановый период, основные характеристики проекта решения 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83498F" w:rsidRPr="00183148" w:rsidRDefault="00297AB0" w:rsidP="00297AB0">
      <w:pPr>
        <w:pStyle w:val="a7"/>
        <w:numPr>
          <w:ilvl w:val="0"/>
          <w:numId w:val="15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 П</w:t>
      </w:r>
      <w:r w:rsidR="0083498F" w:rsidRPr="00183148">
        <w:rPr>
          <w:sz w:val="28"/>
          <w:szCs w:val="28"/>
        </w:rPr>
        <w:t xml:space="preserve">ринимает иные решения, необходимые для подготовки проекта </w:t>
      </w:r>
      <w:r w:rsidR="008421E7" w:rsidRPr="00183148">
        <w:rPr>
          <w:sz w:val="28"/>
          <w:szCs w:val="28"/>
        </w:rPr>
        <w:t>решения</w:t>
      </w:r>
      <w:r w:rsidR="0083498F" w:rsidRPr="00183148">
        <w:rPr>
          <w:sz w:val="28"/>
          <w:szCs w:val="28"/>
        </w:rPr>
        <w:t xml:space="preserve"> о бюджете района на очередной финансовый год и плановый период</w:t>
      </w:r>
      <w:r w:rsidR="008E7777" w:rsidRPr="00183148">
        <w:rPr>
          <w:sz w:val="28"/>
          <w:szCs w:val="28"/>
        </w:rPr>
        <w:t>.</w:t>
      </w:r>
    </w:p>
    <w:p w:rsidR="00DB2023" w:rsidRPr="00183148" w:rsidRDefault="00297AB0" w:rsidP="00BF6240">
      <w:pPr>
        <w:pStyle w:val="a7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</w:t>
      </w:r>
      <w:r w:rsidR="00610774" w:rsidRPr="00183148">
        <w:rPr>
          <w:sz w:val="28"/>
          <w:szCs w:val="28"/>
        </w:rPr>
        <w:t xml:space="preserve"> срок до 15 ноября текущего финансового года направляет проект решения о бюджете района на очередной финансовый год и плановый период</w:t>
      </w:r>
      <w:r w:rsidR="00FA05C8" w:rsidRPr="00183148">
        <w:rPr>
          <w:sz w:val="28"/>
          <w:szCs w:val="28"/>
        </w:rPr>
        <w:t xml:space="preserve"> в Думу района.</w:t>
      </w:r>
    </w:p>
    <w:p w:rsidR="0083498F" w:rsidRPr="00183148" w:rsidRDefault="0083498F" w:rsidP="00297AB0">
      <w:pPr>
        <w:ind w:firstLine="567"/>
        <w:jc w:val="both"/>
        <w:rPr>
          <w:sz w:val="28"/>
          <w:szCs w:val="28"/>
        </w:rPr>
      </w:pPr>
    </w:p>
    <w:p w:rsidR="0083498F" w:rsidRPr="00183148" w:rsidRDefault="00297AB0" w:rsidP="0083498F">
      <w:pPr>
        <w:jc w:val="center"/>
        <w:outlineLvl w:val="1"/>
        <w:rPr>
          <w:sz w:val="28"/>
          <w:szCs w:val="28"/>
        </w:rPr>
      </w:pPr>
      <w:r w:rsidRPr="00183148">
        <w:rPr>
          <w:sz w:val="28"/>
          <w:szCs w:val="28"/>
        </w:rPr>
        <w:t>3</w:t>
      </w:r>
      <w:r w:rsidR="0083498F" w:rsidRPr="00183148">
        <w:rPr>
          <w:sz w:val="28"/>
          <w:szCs w:val="28"/>
        </w:rPr>
        <w:t xml:space="preserve">. Подготовка проекта решения о бюджете района </w:t>
      </w:r>
    </w:p>
    <w:p w:rsidR="0083498F" w:rsidRPr="00183148" w:rsidRDefault="0083498F" w:rsidP="0083498F">
      <w:pPr>
        <w:jc w:val="center"/>
        <w:rPr>
          <w:sz w:val="28"/>
          <w:szCs w:val="28"/>
        </w:rPr>
      </w:pPr>
      <w:r w:rsidRPr="00183148">
        <w:rPr>
          <w:sz w:val="28"/>
          <w:szCs w:val="28"/>
        </w:rPr>
        <w:lastRenderedPageBreak/>
        <w:t>на очередной финансовый год и плановый период</w:t>
      </w:r>
    </w:p>
    <w:p w:rsidR="0083498F" w:rsidRPr="00183148" w:rsidRDefault="0083498F" w:rsidP="0083498F">
      <w:pPr>
        <w:ind w:firstLine="540"/>
        <w:jc w:val="both"/>
        <w:rPr>
          <w:sz w:val="28"/>
          <w:szCs w:val="28"/>
        </w:rPr>
      </w:pPr>
    </w:p>
    <w:p w:rsidR="0083498F" w:rsidRPr="00183148" w:rsidRDefault="00F667B6" w:rsidP="00297AB0">
      <w:pPr>
        <w:pStyle w:val="a7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8F" w:rsidRPr="00183148">
        <w:rPr>
          <w:sz w:val="28"/>
          <w:szCs w:val="28"/>
        </w:rPr>
        <w:t xml:space="preserve">До </w:t>
      </w:r>
      <w:r w:rsidR="00974F6E" w:rsidRPr="00183148">
        <w:rPr>
          <w:sz w:val="28"/>
          <w:szCs w:val="28"/>
        </w:rPr>
        <w:t>20 августа</w:t>
      </w:r>
      <w:r w:rsidR="0083498F" w:rsidRPr="00183148">
        <w:rPr>
          <w:sz w:val="28"/>
          <w:szCs w:val="28"/>
        </w:rPr>
        <w:t xml:space="preserve"> текущего финансового года </w:t>
      </w:r>
      <w:r w:rsidR="008336D8" w:rsidRPr="00183148">
        <w:rPr>
          <w:sz w:val="28"/>
          <w:szCs w:val="28"/>
        </w:rPr>
        <w:t>комитет по финансам</w:t>
      </w:r>
      <w:r w:rsidR="0083498F" w:rsidRPr="00183148">
        <w:rPr>
          <w:sz w:val="28"/>
          <w:szCs w:val="28"/>
        </w:rPr>
        <w:t xml:space="preserve"> направляет:</w:t>
      </w:r>
    </w:p>
    <w:p w:rsidR="0083498F" w:rsidRPr="00183148" w:rsidRDefault="00297AB0" w:rsidP="00297AB0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Г</w:t>
      </w:r>
      <w:r w:rsidR="0083498F" w:rsidRPr="00183148">
        <w:rPr>
          <w:sz w:val="28"/>
          <w:szCs w:val="28"/>
        </w:rPr>
        <w:t>лавным распорядителям средств бюджета района:</w:t>
      </w:r>
    </w:p>
    <w:p w:rsidR="008336D8" w:rsidRPr="00183148" w:rsidRDefault="00297AB0" w:rsidP="00297AB0">
      <w:pPr>
        <w:pStyle w:val="a7"/>
        <w:numPr>
          <w:ilvl w:val="0"/>
          <w:numId w:val="2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 П</w:t>
      </w:r>
      <w:r w:rsidR="0083498F" w:rsidRPr="00183148">
        <w:rPr>
          <w:sz w:val="28"/>
          <w:szCs w:val="28"/>
        </w:rPr>
        <w:t>орядок планирования бюджетных ассигнований бюджета района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на очередной год и плановый период)</w:t>
      </w:r>
      <w:r w:rsidR="004B4A90" w:rsidRPr="00183148">
        <w:rPr>
          <w:sz w:val="28"/>
          <w:szCs w:val="28"/>
        </w:rPr>
        <w:t xml:space="preserve"> и </w:t>
      </w:r>
      <w:r w:rsidR="0083498F" w:rsidRPr="00183148">
        <w:rPr>
          <w:sz w:val="28"/>
          <w:szCs w:val="28"/>
        </w:rPr>
        <w:t xml:space="preserve">методические </w:t>
      </w:r>
      <w:r w:rsidR="004B4A90" w:rsidRPr="00183148">
        <w:rPr>
          <w:sz w:val="28"/>
          <w:szCs w:val="28"/>
        </w:rPr>
        <w:t xml:space="preserve">указания по порядку планирования бюджетных </w:t>
      </w:r>
      <w:r w:rsidR="0083498F" w:rsidRPr="00183148">
        <w:rPr>
          <w:sz w:val="28"/>
          <w:szCs w:val="28"/>
        </w:rPr>
        <w:t>ассигнований бюджета района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83498F" w:rsidRPr="00183148" w:rsidRDefault="00297AB0" w:rsidP="00297AB0">
      <w:pPr>
        <w:pStyle w:val="a7"/>
        <w:numPr>
          <w:ilvl w:val="0"/>
          <w:numId w:val="2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 П</w:t>
      </w:r>
      <w:r w:rsidR="0083498F" w:rsidRPr="00183148">
        <w:rPr>
          <w:sz w:val="28"/>
          <w:szCs w:val="28"/>
        </w:rPr>
        <w:t>редельные объемы бюджетных ассигнований на исполнение действующих расходных обязательств</w:t>
      </w:r>
      <w:r w:rsidR="004B4A90" w:rsidRPr="00183148">
        <w:rPr>
          <w:sz w:val="28"/>
          <w:szCs w:val="28"/>
        </w:rPr>
        <w:t xml:space="preserve"> (без публичных обязательств и межбюджетных трансфертов) на </w:t>
      </w:r>
      <w:r w:rsidR="0083498F" w:rsidRPr="00183148">
        <w:rPr>
          <w:sz w:val="28"/>
          <w:szCs w:val="28"/>
        </w:rPr>
        <w:t>очередной финансовый год и</w:t>
      </w:r>
      <w:r w:rsidRPr="00183148">
        <w:rPr>
          <w:sz w:val="28"/>
          <w:szCs w:val="28"/>
        </w:rPr>
        <w:t xml:space="preserve"> плановый период.</w:t>
      </w:r>
    </w:p>
    <w:p w:rsidR="0083498F" w:rsidRPr="00183148" w:rsidRDefault="00297AB0" w:rsidP="00297AB0">
      <w:pPr>
        <w:pStyle w:val="a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К</w:t>
      </w:r>
      <w:r w:rsidR="0083498F" w:rsidRPr="00183148">
        <w:rPr>
          <w:sz w:val="28"/>
          <w:szCs w:val="28"/>
        </w:rPr>
        <w:t xml:space="preserve">омитету экономической политики района </w:t>
      </w:r>
      <w:r w:rsidRPr="00183148">
        <w:rPr>
          <w:sz w:val="28"/>
          <w:szCs w:val="28"/>
        </w:rPr>
        <w:t xml:space="preserve">– </w:t>
      </w:r>
      <w:r w:rsidR="0083498F" w:rsidRPr="00183148">
        <w:rPr>
          <w:sz w:val="28"/>
          <w:szCs w:val="28"/>
        </w:rPr>
        <w:t xml:space="preserve">предельные объемы бюджетных ассигнований на предоставление бюджетных инвестиций в объекты муниципальной собственности и реализацию </w:t>
      </w:r>
      <w:r w:rsidR="00B47058" w:rsidRPr="00183148">
        <w:rPr>
          <w:sz w:val="28"/>
          <w:szCs w:val="28"/>
        </w:rPr>
        <w:t xml:space="preserve">муниципальных и </w:t>
      </w:r>
      <w:r w:rsidR="0083498F" w:rsidRPr="00183148">
        <w:rPr>
          <w:sz w:val="28"/>
          <w:szCs w:val="28"/>
        </w:rPr>
        <w:t>ведомственны</w:t>
      </w:r>
      <w:r w:rsidR="00B47058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целевы</w:t>
      </w:r>
      <w:r w:rsidR="00B47058" w:rsidRPr="00183148">
        <w:rPr>
          <w:sz w:val="28"/>
          <w:szCs w:val="28"/>
        </w:rPr>
        <w:t>х</w:t>
      </w:r>
      <w:r w:rsidR="0083498F" w:rsidRPr="00183148">
        <w:rPr>
          <w:sz w:val="28"/>
          <w:szCs w:val="28"/>
        </w:rPr>
        <w:t xml:space="preserve"> программ на очередной финансовый год и плановый период.</w:t>
      </w:r>
    </w:p>
    <w:p w:rsidR="008336D8" w:rsidRPr="00183148" w:rsidRDefault="0083498F" w:rsidP="00297AB0">
      <w:pPr>
        <w:pStyle w:val="a7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183148">
        <w:rPr>
          <w:sz w:val="28"/>
          <w:szCs w:val="28"/>
        </w:rPr>
        <w:t>При уточнении основных параметров прогноза социально-экономического развития района на очередной финансовый год и плановый период и (или) изменени</w:t>
      </w:r>
      <w:r w:rsidR="00F6074C" w:rsidRPr="00183148">
        <w:rPr>
          <w:sz w:val="28"/>
          <w:szCs w:val="28"/>
        </w:rPr>
        <w:t>и</w:t>
      </w:r>
      <w:r w:rsidRPr="00183148">
        <w:rPr>
          <w:sz w:val="28"/>
          <w:szCs w:val="28"/>
        </w:rPr>
        <w:t xml:space="preserve"> законодательства Российской Федерации и автономного округа</w:t>
      </w:r>
      <w:r w:rsidR="00F6074C" w:rsidRPr="00183148">
        <w:rPr>
          <w:sz w:val="28"/>
          <w:szCs w:val="28"/>
        </w:rPr>
        <w:t>,</w:t>
      </w:r>
      <w:r w:rsidR="00B732FF" w:rsidRPr="00183148">
        <w:rPr>
          <w:sz w:val="28"/>
          <w:szCs w:val="28"/>
        </w:rPr>
        <w:t xml:space="preserve"> </w:t>
      </w:r>
      <w:r w:rsidR="00D3635F" w:rsidRPr="00183148">
        <w:rPr>
          <w:sz w:val="28"/>
          <w:szCs w:val="28"/>
        </w:rPr>
        <w:t>нормативны</w:t>
      </w:r>
      <w:r w:rsidR="00F6074C" w:rsidRPr="00183148">
        <w:rPr>
          <w:sz w:val="28"/>
          <w:szCs w:val="28"/>
        </w:rPr>
        <w:t>х</w:t>
      </w:r>
      <w:r w:rsidR="00D3635F" w:rsidRPr="00183148">
        <w:rPr>
          <w:sz w:val="28"/>
          <w:szCs w:val="28"/>
        </w:rPr>
        <w:t xml:space="preserve"> правовы</w:t>
      </w:r>
      <w:r w:rsidR="00F6074C" w:rsidRPr="00183148">
        <w:rPr>
          <w:sz w:val="28"/>
          <w:szCs w:val="28"/>
        </w:rPr>
        <w:t>х</w:t>
      </w:r>
      <w:r w:rsidR="00D3635F" w:rsidRPr="00183148">
        <w:rPr>
          <w:sz w:val="28"/>
          <w:szCs w:val="28"/>
        </w:rPr>
        <w:t xml:space="preserve"> акт</w:t>
      </w:r>
      <w:r w:rsidR="00F6074C" w:rsidRPr="00183148">
        <w:rPr>
          <w:sz w:val="28"/>
          <w:szCs w:val="28"/>
        </w:rPr>
        <w:t>ов</w:t>
      </w:r>
      <w:r w:rsidR="00D3635F" w:rsidRPr="00183148">
        <w:rPr>
          <w:sz w:val="28"/>
          <w:szCs w:val="28"/>
        </w:rPr>
        <w:t xml:space="preserve"> района </w:t>
      </w:r>
      <w:r w:rsidRPr="00183148">
        <w:rPr>
          <w:sz w:val="28"/>
          <w:szCs w:val="28"/>
        </w:rPr>
        <w:t>комитет по финансам района вправе скорректировать основные параметры бюджета района, в том числе предельные объемы бюджетных ассигнований главным распорядителям средств бюджета района  (в части, касающейся бюджетных ассигнований на предоставление бюджетных инвестиций в</w:t>
      </w:r>
      <w:proofErr w:type="gramEnd"/>
      <w:r w:rsidRPr="00183148">
        <w:rPr>
          <w:sz w:val="28"/>
          <w:szCs w:val="28"/>
        </w:rPr>
        <w:t xml:space="preserve"> объекты муниципальной собственности</w:t>
      </w:r>
      <w:r w:rsidR="00B732FF" w:rsidRPr="00183148">
        <w:rPr>
          <w:sz w:val="28"/>
          <w:szCs w:val="28"/>
        </w:rPr>
        <w:t>,</w:t>
      </w:r>
      <w:r w:rsidRPr="00183148">
        <w:rPr>
          <w:sz w:val="28"/>
          <w:szCs w:val="28"/>
        </w:rPr>
        <w:t xml:space="preserve"> реализацию </w:t>
      </w:r>
      <w:r w:rsidR="00B732FF" w:rsidRPr="00183148">
        <w:rPr>
          <w:sz w:val="28"/>
          <w:szCs w:val="28"/>
        </w:rPr>
        <w:t xml:space="preserve">муниципальных и </w:t>
      </w:r>
      <w:r w:rsidRPr="00183148">
        <w:rPr>
          <w:sz w:val="28"/>
          <w:szCs w:val="28"/>
        </w:rPr>
        <w:t>ве</w:t>
      </w:r>
      <w:r w:rsidR="00297AB0" w:rsidRPr="00183148">
        <w:rPr>
          <w:sz w:val="28"/>
          <w:szCs w:val="28"/>
        </w:rPr>
        <w:t>домственны</w:t>
      </w:r>
      <w:r w:rsidR="00B732FF" w:rsidRPr="00183148">
        <w:rPr>
          <w:sz w:val="28"/>
          <w:szCs w:val="28"/>
        </w:rPr>
        <w:t>х</w:t>
      </w:r>
      <w:r w:rsidR="00297AB0" w:rsidRPr="00183148">
        <w:rPr>
          <w:sz w:val="28"/>
          <w:szCs w:val="28"/>
        </w:rPr>
        <w:t xml:space="preserve"> целевы</w:t>
      </w:r>
      <w:r w:rsidR="00B732FF" w:rsidRPr="00183148">
        <w:rPr>
          <w:sz w:val="28"/>
          <w:szCs w:val="28"/>
        </w:rPr>
        <w:t>х</w:t>
      </w:r>
      <w:r w:rsidR="00297AB0" w:rsidRPr="00183148">
        <w:rPr>
          <w:sz w:val="28"/>
          <w:szCs w:val="28"/>
        </w:rPr>
        <w:t xml:space="preserve"> программ, – к</w:t>
      </w:r>
      <w:r w:rsidRPr="00183148">
        <w:rPr>
          <w:sz w:val="28"/>
          <w:szCs w:val="28"/>
        </w:rPr>
        <w:t>омитету экономической политики района).</w:t>
      </w:r>
    </w:p>
    <w:p w:rsidR="008336D8" w:rsidRPr="00183148" w:rsidRDefault="0083498F" w:rsidP="00297AB0">
      <w:pPr>
        <w:pStyle w:val="a7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 xml:space="preserve">Комитет экономической политики района до </w:t>
      </w:r>
      <w:r w:rsidR="00F6074C" w:rsidRPr="00183148">
        <w:rPr>
          <w:sz w:val="28"/>
          <w:szCs w:val="28"/>
        </w:rPr>
        <w:t>1</w:t>
      </w:r>
      <w:r w:rsidR="00F667B6">
        <w:rPr>
          <w:sz w:val="28"/>
          <w:szCs w:val="28"/>
        </w:rPr>
        <w:t xml:space="preserve"> </w:t>
      </w:r>
      <w:r w:rsidR="00B73533" w:rsidRPr="00183148">
        <w:rPr>
          <w:sz w:val="28"/>
          <w:szCs w:val="28"/>
        </w:rPr>
        <w:t>сентября</w:t>
      </w:r>
      <w:r w:rsidRPr="00183148">
        <w:rPr>
          <w:sz w:val="28"/>
          <w:szCs w:val="28"/>
        </w:rPr>
        <w:t xml:space="preserve"> текущего финансового года направляет главным распорядителям средств бюджета района предельные объемы бюджетных </w:t>
      </w:r>
      <w:r w:rsidR="00D3635F" w:rsidRPr="00183148">
        <w:rPr>
          <w:sz w:val="28"/>
          <w:szCs w:val="28"/>
        </w:rPr>
        <w:t xml:space="preserve">проектировок </w:t>
      </w:r>
      <w:r w:rsidRPr="00183148">
        <w:rPr>
          <w:sz w:val="28"/>
          <w:szCs w:val="28"/>
        </w:rPr>
        <w:t>ассигнований на предоставление бюджетных инвестиций в объекты муниципальной собственности</w:t>
      </w:r>
      <w:r w:rsidR="000D0C72" w:rsidRPr="00183148">
        <w:rPr>
          <w:sz w:val="28"/>
          <w:szCs w:val="28"/>
        </w:rPr>
        <w:t>,</w:t>
      </w:r>
      <w:r w:rsidRPr="00183148">
        <w:rPr>
          <w:sz w:val="28"/>
          <w:szCs w:val="28"/>
        </w:rPr>
        <w:t xml:space="preserve"> реализацию </w:t>
      </w:r>
      <w:r w:rsidR="000D0C72" w:rsidRPr="00183148">
        <w:rPr>
          <w:sz w:val="28"/>
          <w:szCs w:val="28"/>
        </w:rPr>
        <w:t>муниципальных и</w:t>
      </w:r>
      <w:r w:rsidRPr="00183148">
        <w:rPr>
          <w:sz w:val="28"/>
          <w:szCs w:val="28"/>
        </w:rPr>
        <w:t xml:space="preserve"> ведомственны</w:t>
      </w:r>
      <w:r w:rsidR="000D0C72" w:rsidRPr="00183148">
        <w:rPr>
          <w:sz w:val="28"/>
          <w:szCs w:val="28"/>
        </w:rPr>
        <w:t>х</w:t>
      </w:r>
      <w:r w:rsidRPr="00183148">
        <w:rPr>
          <w:sz w:val="28"/>
          <w:szCs w:val="28"/>
        </w:rPr>
        <w:t xml:space="preserve"> целевы</w:t>
      </w:r>
      <w:r w:rsidR="000D0C72" w:rsidRPr="00183148">
        <w:rPr>
          <w:sz w:val="28"/>
          <w:szCs w:val="28"/>
        </w:rPr>
        <w:t>х</w:t>
      </w:r>
      <w:r w:rsidRPr="00183148">
        <w:rPr>
          <w:sz w:val="28"/>
          <w:szCs w:val="28"/>
        </w:rPr>
        <w:t xml:space="preserve"> программ на очередной финансовый год и плановый период.</w:t>
      </w:r>
    </w:p>
    <w:p w:rsidR="0083498F" w:rsidRPr="00183148" w:rsidRDefault="0083498F" w:rsidP="00297AB0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Главные распорядители средств бюджета района:</w:t>
      </w:r>
    </w:p>
    <w:p w:rsidR="0083498F" w:rsidRPr="00183148" w:rsidRDefault="00297AB0" w:rsidP="00297AB0">
      <w:pPr>
        <w:pStyle w:val="a7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 xml:space="preserve">о </w:t>
      </w:r>
      <w:r w:rsidR="00B73533" w:rsidRPr="00183148">
        <w:rPr>
          <w:sz w:val="28"/>
          <w:szCs w:val="28"/>
        </w:rPr>
        <w:t>20</w:t>
      </w:r>
      <w:r w:rsidR="00497784" w:rsidRPr="00183148">
        <w:rPr>
          <w:sz w:val="28"/>
          <w:szCs w:val="28"/>
        </w:rPr>
        <w:t xml:space="preserve"> </w:t>
      </w:r>
      <w:r w:rsidR="00B73533" w:rsidRPr="00183148">
        <w:rPr>
          <w:sz w:val="28"/>
          <w:szCs w:val="28"/>
        </w:rPr>
        <w:t>сентября</w:t>
      </w:r>
      <w:r w:rsidR="0083498F" w:rsidRPr="00183148">
        <w:rPr>
          <w:sz w:val="28"/>
          <w:szCs w:val="28"/>
        </w:rPr>
        <w:t xml:space="preserve"> текущего финансового года представляют в финансовый орган района:</w:t>
      </w:r>
    </w:p>
    <w:p w:rsidR="007C0B53" w:rsidRPr="00183148" w:rsidRDefault="005408A0" w:rsidP="005408A0">
      <w:pPr>
        <w:pStyle w:val="a7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 xml:space="preserve">аспределение предельных </w:t>
      </w:r>
      <w:r w:rsidR="00F667B6">
        <w:rPr>
          <w:sz w:val="28"/>
          <w:szCs w:val="28"/>
        </w:rPr>
        <w:t>объе</w:t>
      </w:r>
      <w:r w:rsidR="00CB0C4A" w:rsidRPr="00183148">
        <w:rPr>
          <w:sz w:val="28"/>
          <w:szCs w:val="28"/>
        </w:rPr>
        <w:t xml:space="preserve">мов </w:t>
      </w:r>
      <w:r w:rsidR="0083498F" w:rsidRPr="00183148">
        <w:rPr>
          <w:sz w:val="28"/>
          <w:szCs w:val="28"/>
        </w:rPr>
        <w:t>бюджетных ассигнований на исполнение действующих расходных обязательств</w:t>
      </w:r>
      <w:r w:rsidR="00CB0C4A" w:rsidRPr="00183148">
        <w:rPr>
          <w:sz w:val="28"/>
          <w:szCs w:val="28"/>
        </w:rPr>
        <w:t xml:space="preserve"> </w:t>
      </w:r>
      <w:r w:rsidR="00A32D15">
        <w:rPr>
          <w:sz w:val="28"/>
          <w:szCs w:val="28"/>
        </w:rPr>
        <w:t xml:space="preserve">                  </w:t>
      </w:r>
      <w:bookmarkStart w:id="0" w:name="_GoBack"/>
      <w:bookmarkEnd w:id="0"/>
      <w:r w:rsidR="00CB0C4A" w:rsidRPr="00183148">
        <w:rPr>
          <w:sz w:val="28"/>
          <w:szCs w:val="28"/>
        </w:rPr>
        <w:lastRenderedPageBreak/>
        <w:t>(без публичных обязательств и межбюджетных трансфертов)</w:t>
      </w:r>
      <w:r w:rsidR="0083498F" w:rsidRPr="00183148">
        <w:rPr>
          <w:sz w:val="28"/>
          <w:szCs w:val="28"/>
        </w:rPr>
        <w:t xml:space="preserve"> в разрезе кодов классификации расходов бюджета</w:t>
      </w:r>
      <w:r w:rsidR="00497784" w:rsidRPr="00183148">
        <w:rPr>
          <w:sz w:val="28"/>
          <w:szCs w:val="28"/>
        </w:rPr>
        <w:t xml:space="preserve"> </w:t>
      </w:r>
      <w:r w:rsidR="00CB0C4A" w:rsidRPr="00183148">
        <w:rPr>
          <w:sz w:val="28"/>
          <w:szCs w:val="28"/>
        </w:rPr>
        <w:t>на очередной финансовый год и плановый период</w:t>
      </w:r>
      <w:r w:rsidRPr="00183148">
        <w:rPr>
          <w:sz w:val="28"/>
          <w:szCs w:val="28"/>
        </w:rPr>
        <w:t>.</w:t>
      </w:r>
    </w:p>
    <w:p w:rsidR="007C0B53" w:rsidRPr="00183148" w:rsidRDefault="005408A0" w:rsidP="005408A0">
      <w:pPr>
        <w:pStyle w:val="a7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П</w:t>
      </w:r>
      <w:r w:rsidR="0083498F" w:rsidRPr="00183148">
        <w:rPr>
          <w:sz w:val="28"/>
          <w:szCs w:val="28"/>
        </w:rPr>
        <w:t>редложения по объему бюджетных ассигнований на изменения действующих и исполнение принимаемых расходных обязательств</w:t>
      </w:r>
      <w:r w:rsidR="002E7536" w:rsidRPr="00183148">
        <w:rPr>
          <w:sz w:val="28"/>
          <w:szCs w:val="28"/>
        </w:rPr>
        <w:t xml:space="preserve"> (включая межбюджетные трансферты) </w:t>
      </w:r>
      <w:r w:rsidR="0083498F" w:rsidRPr="00183148">
        <w:rPr>
          <w:sz w:val="28"/>
          <w:szCs w:val="28"/>
        </w:rPr>
        <w:t>в разрезе направлений и кодов классификации расходов бюджета</w:t>
      </w:r>
      <w:r w:rsidR="003764D2" w:rsidRPr="00183148">
        <w:rPr>
          <w:sz w:val="28"/>
          <w:szCs w:val="28"/>
        </w:rPr>
        <w:t xml:space="preserve"> </w:t>
      </w:r>
      <w:r w:rsidR="002E7536" w:rsidRPr="00183148">
        <w:rPr>
          <w:sz w:val="28"/>
          <w:szCs w:val="28"/>
        </w:rPr>
        <w:t>на очередной финансовый год и плановый период</w:t>
      </w:r>
      <w:r w:rsidRPr="00183148">
        <w:rPr>
          <w:sz w:val="28"/>
          <w:szCs w:val="28"/>
        </w:rPr>
        <w:t>.</w:t>
      </w:r>
    </w:p>
    <w:p w:rsidR="007C0B53" w:rsidRPr="00183148" w:rsidRDefault="005408A0" w:rsidP="005408A0">
      <w:pPr>
        <w:pStyle w:val="a7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proofErr w:type="gramStart"/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асчетные объемы и обоснования публичных нормативных обязательств по действующим (изменению действующих) и принимаемым расходным обязательствам в разрезе направлений и кодов классификации расходов бюджета</w:t>
      </w:r>
      <w:r w:rsidR="007F3884" w:rsidRPr="00183148">
        <w:rPr>
          <w:sz w:val="28"/>
          <w:szCs w:val="28"/>
        </w:rPr>
        <w:t xml:space="preserve"> </w:t>
      </w:r>
      <w:r w:rsidR="006903C3" w:rsidRPr="00183148">
        <w:rPr>
          <w:sz w:val="28"/>
          <w:szCs w:val="28"/>
        </w:rPr>
        <w:t>на очередной финансовый год и плановый период</w:t>
      </w:r>
      <w:r w:rsidRPr="00183148">
        <w:rPr>
          <w:sz w:val="28"/>
          <w:szCs w:val="28"/>
        </w:rPr>
        <w:t>.</w:t>
      </w:r>
      <w:proofErr w:type="gramEnd"/>
    </w:p>
    <w:p w:rsidR="0083498F" w:rsidRPr="00183148" w:rsidRDefault="005408A0" w:rsidP="005408A0">
      <w:pPr>
        <w:pStyle w:val="a7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Р</w:t>
      </w:r>
      <w:r w:rsidR="0083498F" w:rsidRPr="00183148">
        <w:rPr>
          <w:sz w:val="28"/>
          <w:szCs w:val="28"/>
        </w:rPr>
        <w:t>асчетные объемы субвенций на выполнение органами местного самоуправления сельских поселений отдельных государственных полномочий, субсидий и иных межбюджетных трансфертов</w:t>
      </w:r>
      <w:r w:rsidR="004C7E43" w:rsidRPr="00183148">
        <w:rPr>
          <w:sz w:val="28"/>
          <w:szCs w:val="28"/>
        </w:rPr>
        <w:t>, передаваемых не в рамках</w:t>
      </w:r>
      <w:r w:rsidR="0072233C" w:rsidRPr="00183148">
        <w:rPr>
          <w:sz w:val="28"/>
          <w:szCs w:val="28"/>
        </w:rPr>
        <w:t xml:space="preserve"> </w:t>
      </w:r>
      <w:r w:rsidR="00157C9A" w:rsidRPr="00183148">
        <w:rPr>
          <w:sz w:val="28"/>
          <w:szCs w:val="28"/>
        </w:rPr>
        <w:t xml:space="preserve">муниципальных </w:t>
      </w:r>
      <w:r w:rsidR="004C7E43" w:rsidRPr="00183148">
        <w:rPr>
          <w:sz w:val="28"/>
          <w:szCs w:val="28"/>
        </w:rPr>
        <w:t xml:space="preserve">программ, </w:t>
      </w:r>
      <w:r w:rsidR="0083498F" w:rsidRPr="00183148">
        <w:rPr>
          <w:sz w:val="28"/>
          <w:szCs w:val="28"/>
        </w:rPr>
        <w:t>в разрезе муниципальных образований сельских поселений 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160980" w:rsidRPr="00183148" w:rsidRDefault="005408A0" w:rsidP="00A50C6F">
      <w:pPr>
        <w:pStyle w:val="a7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proofErr w:type="gramStart"/>
      <w:r w:rsidRPr="00183148">
        <w:rPr>
          <w:sz w:val="28"/>
          <w:szCs w:val="28"/>
        </w:rPr>
        <w:t>У</w:t>
      </w:r>
      <w:r w:rsidR="00F667B6">
        <w:rPr>
          <w:sz w:val="28"/>
          <w:szCs w:val="28"/>
        </w:rPr>
        <w:t>твержденный перечень мероприятий и объе</w:t>
      </w:r>
      <w:r w:rsidR="008560C2" w:rsidRPr="00183148">
        <w:rPr>
          <w:sz w:val="28"/>
          <w:szCs w:val="28"/>
        </w:rPr>
        <w:t>мы субсидий на иные цели, не связанные с финансовым обеспечением выполнения муниципального задания</w:t>
      </w:r>
      <w:r w:rsidR="007E645D" w:rsidRPr="00183148">
        <w:rPr>
          <w:sz w:val="28"/>
          <w:szCs w:val="28"/>
        </w:rPr>
        <w:t xml:space="preserve"> на оказание муниципальных услуг (выполнение работ), </w:t>
      </w:r>
      <w:r w:rsidR="00205436" w:rsidRPr="00183148">
        <w:rPr>
          <w:sz w:val="28"/>
          <w:szCs w:val="28"/>
        </w:rPr>
        <w:t>включая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предоставляемые муниципальным бюджетным, муниципальным автономным учреждениям и муниципальным унитарным предприятиям</w:t>
      </w:r>
      <w:r w:rsidR="007E645D" w:rsidRPr="00183148">
        <w:rPr>
          <w:sz w:val="28"/>
          <w:szCs w:val="28"/>
        </w:rPr>
        <w:t>.</w:t>
      </w:r>
      <w:proofErr w:type="gramEnd"/>
    </w:p>
    <w:p w:rsidR="003138D5" w:rsidRPr="00183148" w:rsidRDefault="009D0BBE" w:rsidP="00A50C6F">
      <w:pPr>
        <w:pStyle w:val="a7"/>
        <w:numPr>
          <w:ilvl w:val="0"/>
          <w:numId w:val="2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proofErr w:type="gramStart"/>
      <w:r w:rsidRPr="00183148">
        <w:rPr>
          <w:sz w:val="28"/>
          <w:szCs w:val="28"/>
        </w:rPr>
        <w:t>Распределение предельных бюджетных ассигнований на исполнение действующих и принимаемых расходных обязательств (включая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 бюджетам муниципальных образований сельских поселений) на очередной финансовый год и плановый период в разрезе кодов классификации расходов бюджета, а также обоснования бюджетных ассигнований, пояснительную записку и иные материалы в соответствии с установленными требованиями.</w:t>
      </w:r>
      <w:proofErr w:type="gramEnd"/>
    </w:p>
    <w:p w:rsidR="00076AD5" w:rsidRPr="00183148" w:rsidRDefault="005408A0" w:rsidP="005408A0">
      <w:pPr>
        <w:pStyle w:val="a7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 xml:space="preserve">о </w:t>
      </w:r>
      <w:r w:rsidR="006D6C87" w:rsidRPr="00183148">
        <w:rPr>
          <w:sz w:val="28"/>
          <w:szCs w:val="28"/>
        </w:rPr>
        <w:t>1</w:t>
      </w:r>
      <w:r w:rsidR="004A2C7E" w:rsidRPr="00183148">
        <w:rPr>
          <w:sz w:val="28"/>
          <w:szCs w:val="28"/>
        </w:rPr>
        <w:t>0 сентября</w:t>
      </w:r>
      <w:r w:rsidR="0083498F" w:rsidRPr="00183148">
        <w:rPr>
          <w:sz w:val="28"/>
          <w:szCs w:val="28"/>
        </w:rPr>
        <w:t xml:space="preserve"> текущего финансового года представляют</w:t>
      </w:r>
      <w:r w:rsidR="00076AD5" w:rsidRPr="00183148">
        <w:rPr>
          <w:sz w:val="28"/>
          <w:szCs w:val="28"/>
        </w:rPr>
        <w:t>:</w:t>
      </w:r>
    </w:p>
    <w:p w:rsidR="0006523B" w:rsidRPr="00183148" w:rsidRDefault="002F732E" w:rsidP="00510436">
      <w:pPr>
        <w:pStyle w:val="a7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 администрацию района</w:t>
      </w:r>
      <w:r w:rsidR="00BB38AE" w:rsidRPr="00183148">
        <w:rPr>
          <w:sz w:val="28"/>
          <w:szCs w:val="28"/>
        </w:rPr>
        <w:t xml:space="preserve"> и в комитет по финансам</w:t>
      </w:r>
      <w:r w:rsidR="00F667B6">
        <w:rPr>
          <w:sz w:val="28"/>
          <w:szCs w:val="28"/>
        </w:rPr>
        <w:t xml:space="preserve"> района</w:t>
      </w:r>
      <w:r w:rsidRPr="00183148">
        <w:rPr>
          <w:sz w:val="28"/>
          <w:szCs w:val="28"/>
        </w:rPr>
        <w:t xml:space="preserve"> </w:t>
      </w:r>
      <w:r w:rsidR="00284C54" w:rsidRPr="00183148">
        <w:rPr>
          <w:sz w:val="28"/>
          <w:szCs w:val="28"/>
        </w:rPr>
        <w:t xml:space="preserve">проекты постановлений администрации района об утверждении </w:t>
      </w:r>
      <w:r w:rsidR="008642C0" w:rsidRPr="00183148">
        <w:rPr>
          <w:sz w:val="28"/>
          <w:szCs w:val="28"/>
        </w:rPr>
        <w:t>муниципальных</w:t>
      </w:r>
      <w:r w:rsidR="00284C54" w:rsidRPr="00183148">
        <w:rPr>
          <w:sz w:val="28"/>
          <w:szCs w:val="28"/>
        </w:rPr>
        <w:t xml:space="preserve"> программ</w:t>
      </w:r>
      <w:r w:rsidR="00604E7B" w:rsidRPr="00183148">
        <w:rPr>
          <w:sz w:val="28"/>
          <w:szCs w:val="28"/>
        </w:rPr>
        <w:t>, реализация которых будет осуществляться</w:t>
      </w:r>
      <w:r w:rsidR="00BB38AE" w:rsidRPr="00183148">
        <w:rPr>
          <w:sz w:val="28"/>
          <w:szCs w:val="28"/>
        </w:rPr>
        <w:t>,</w:t>
      </w:r>
      <w:r w:rsidR="00604E7B" w:rsidRPr="00183148">
        <w:rPr>
          <w:sz w:val="28"/>
          <w:szCs w:val="28"/>
        </w:rPr>
        <w:t xml:space="preserve"> начиная с очередного финансового года</w:t>
      </w:r>
      <w:r w:rsidR="0006523B" w:rsidRPr="00183148">
        <w:rPr>
          <w:sz w:val="28"/>
          <w:szCs w:val="28"/>
        </w:rPr>
        <w:t>.</w:t>
      </w:r>
    </w:p>
    <w:p w:rsidR="00284C54" w:rsidRPr="00183148" w:rsidRDefault="00BB38AE" w:rsidP="00510436">
      <w:pPr>
        <w:pStyle w:val="a7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В комитет по финансам</w:t>
      </w:r>
      <w:r w:rsidR="00FA4668" w:rsidRPr="00183148">
        <w:rPr>
          <w:sz w:val="28"/>
          <w:szCs w:val="28"/>
        </w:rPr>
        <w:t xml:space="preserve"> проекты постановлений администрации района </w:t>
      </w:r>
      <w:r w:rsidR="00A271E7" w:rsidRPr="00183148">
        <w:rPr>
          <w:sz w:val="28"/>
          <w:szCs w:val="28"/>
        </w:rPr>
        <w:t>о внесении изменений в утвержденные муниципальные программы</w:t>
      </w:r>
      <w:r w:rsidR="00284C54" w:rsidRPr="00183148">
        <w:rPr>
          <w:sz w:val="28"/>
          <w:szCs w:val="28"/>
        </w:rPr>
        <w:t>.</w:t>
      </w:r>
    </w:p>
    <w:p w:rsidR="00576F52" w:rsidRPr="00183148" w:rsidRDefault="00267296" w:rsidP="00576F52">
      <w:pPr>
        <w:pStyle w:val="a7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lastRenderedPageBreak/>
        <w:t xml:space="preserve">До 1 </w:t>
      </w:r>
      <w:r w:rsidR="00576F52" w:rsidRPr="00183148">
        <w:rPr>
          <w:sz w:val="28"/>
          <w:szCs w:val="28"/>
        </w:rPr>
        <w:t>октября</w:t>
      </w:r>
      <w:r w:rsidRPr="00183148">
        <w:rPr>
          <w:sz w:val="28"/>
          <w:szCs w:val="28"/>
        </w:rPr>
        <w:t xml:space="preserve"> текущего финансового года представляют</w:t>
      </w:r>
      <w:r w:rsidR="00576F52" w:rsidRPr="00183148">
        <w:rPr>
          <w:sz w:val="28"/>
          <w:szCs w:val="28"/>
        </w:rPr>
        <w:t xml:space="preserve"> в комитет по финансам района и комитет экономической политики района копии распоряжений (приказов) об утверждении ведомственных целевых программ района на очередной финансовый год и плановый период.</w:t>
      </w:r>
    </w:p>
    <w:p w:rsidR="0083498F" w:rsidRPr="00183148" w:rsidRDefault="0083498F" w:rsidP="001F7AB1">
      <w:pPr>
        <w:pStyle w:val="a7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Комитет по финансам района:</w:t>
      </w:r>
    </w:p>
    <w:p w:rsidR="007C6EBA" w:rsidRPr="00183148" w:rsidRDefault="00CE5A37" w:rsidP="001F7AB1">
      <w:pPr>
        <w:pStyle w:val="a7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До 25 июля текущего финансового года проводит согласование с органами</w:t>
      </w:r>
      <w:r w:rsidR="00AE2FDA" w:rsidRPr="00183148">
        <w:rPr>
          <w:sz w:val="28"/>
          <w:szCs w:val="28"/>
        </w:rPr>
        <w:t xml:space="preserve"> местного </w:t>
      </w:r>
      <w:proofErr w:type="gramStart"/>
      <w:r w:rsidR="00AE2FDA" w:rsidRPr="00183148">
        <w:rPr>
          <w:sz w:val="28"/>
          <w:szCs w:val="28"/>
        </w:rPr>
        <w:t>самоуправления сельских поселений объемов доходов бюджетов муниципальных образований</w:t>
      </w:r>
      <w:proofErr w:type="gramEnd"/>
      <w:r w:rsidR="00AE2FDA" w:rsidRPr="00183148">
        <w:rPr>
          <w:sz w:val="28"/>
          <w:szCs w:val="28"/>
        </w:rPr>
        <w:t xml:space="preserve"> на очередной финансовый год и плановый период</w:t>
      </w:r>
      <w:r w:rsidR="00F667B6">
        <w:rPr>
          <w:sz w:val="28"/>
          <w:szCs w:val="28"/>
        </w:rPr>
        <w:t>.</w:t>
      </w:r>
    </w:p>
    <w:p w:rsidR="005D56DE" w:rsidRPr="00183148" w:rsidRDefault="001F7AB1" w:rsidP="005D56DE">
      <w:pPr>
        <w:pStyle w:val="a7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>о 1</w:t>
      </w:r>
      <w:r w:rsidR="00BF4165" w:rsidRPr="00183148">
        <w:rPr>
          <w:sz w:val="28"/>
          <w:szCs w:val="28"/>
        </w:rPr>
        <w:t>5</w:t>
      </w:r>
      <w:r w:rsidR="0083498F" w:rsidRPr="00183148">
        <w:rPr>
          <w:sz w:val="28"/>
          <w:szCs w:val="28"/>
        </w:rPr>
        <w:t xml:space="preserve"> августа текущего финансового года проводит согласование с органами местного са</w:t>
      </w:r>
      <w:r w:rsidR="005D56DE" w:rsidRPr="00183148">
        <w:rPr>
          <w:sz w:val="28"/>
          <w:szCs w:val="28"/>
        </w:rPr>
        <w:t>моуправления сельских поселений и</w:t>
      </w:r>
      <w:r w:rsidR="0083498F" w:rsidRPr="00183148">
        <w:rPr>
          <w:sz w:val="28"/>
          <w:szCs w:val="28"/>
        </w:rPr>
        <w:t xml:space="preserve">сходных данных, используемых для расчетов распределения дотаций из </w:t>
      </w:r>
      <w:r w:rsidR="00B53577" w:rsidRPr="00183148">
        <w:rPr>
          <w:sz w:val="28"/>
          <w:szCs w:val="28"/>
        </w:rPr>
        <w:t xml:space="preserve">районного фонда финансовой поддержки поселений </w:t>
      </w:r>
      <w:r w:rsidR="0083498F" w:rsidRPr="00183148">
        <w:rPr>
          <w:sz w:val="28"/>
          <w:szCs w:val="28"/>
        </w:rPr>
        <w:t>на очередной ф</w:t>
      </w:r>
      <w:r w:rsidRPr="00183148">
        <w:rPr>
          <w:sz w:val="28"/>
          <w:szCs w:val="28"/>
        </w:rPr>
        <w:t>инансовый год и плановый период.</w:t>
      </w:r>
    </w:p>
    <w:p w:rsidR="0083498F" w:rsidRPr="00183148" w:rsidRDefault="001F7AB1" w:rsidP="005D56DE">
      <w:pPr>
        <w:pStyle w:val="a7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83498F" w:rsidRPr="00183148">
        <w:rPr>
          <w:sz w:val="28"/>
          <w:szCs w:val="28"/>
        </w:rPr>
        <w:t xml:space="preserve">о </w:t>
      </w:r>
      <w:r w:rsidR="005F6B29" w:rsidRPr="00183148">
        <w:rPr>
          <w:sz w:val="28"/>
          <w:szCs w:val="28"/>
        </w:rPr>
        <w:t>1</w:t>
      </w:r>
      <w:r w:rsidR="007475D5" w:rsidRPr="00183148">
        <w:rPr>
          <w:sz w:val="28"/>
          <w:szCs w:val="28"/>
        </w:rPr>
        <w:t>5</w:t>
      </w:r>
      <w:r w:rsidR="005F6B29" w:rsidRPr="00183148">
        <w:rPr>
          <w:sz w:val="28"/>
          <w:szCs w:val="28"/>
        </w:rPr>
        <w:t xml:space="preserve"> сентября</w:t>
      </w:r>
      <w:r w:rsidR="0083498F" w:rsidRPr="00183148">
        <w:rPr>
          <w:sz w:val="28"/>
          <w:szCs w:val="28"/>
        </w:rPr>
        <w:t xml:space="preserve"> текущего финансового года направляет:</w:t>
      </w:r>
    </w:p>
    <w:p w:rsidR="00663E4D" w:rsidRPr="00183148" w:rsidRDefault="001F7AB1" w:rsidP="001F7AB1">
      <w:pPr>
        <w:pStyle w:val="a7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О</w:t>
      </w:r>
      <w:r w:rsidR="0083498F" w:rsidRPr="00183148">
        <w:rPr>
          <w:sz w:val="28"/>
          <w:szCs w:val="28"/>
        </w:rPr>
        <w:t>рганам местного само</w:t>
      </w:r>
      <w:r w:rsidRPr="00183148">
        <w:rPr>
          <w:sz w:val="28"/>
          <w:szCs w:val="28"/>
        </w:rPr>
        <w:t xml:space="preserve">управления сельских поселений – </w:t>
      </w:r>
      <w:r w:rsidR="0083498F" w:rsidRPr="00183148">
        <w:rPr>
          <w:sz w:val="28"/>
          <w:szCs w:val="28"/>
        </w:rPr>
        <w:t>проектируемые объемы межбюджетных трансфертов на очередной финансовый год и пл</w:t>
      </w:r>
      <w:r w:rsidRPr="00183148">
        <w:rPr>
          <w:sz w:val="28"/>
          <w:szCs w:val="28"/>
        </w:rPr>
        <w:t>ановый период.</w:t>
      </w:r>
    </w:p>
    <w:p w:rsidR="0083498F" w:rsidRPr="00183148" w:rsidRDefault="001F7AB1" w:rsidP="001F7AB1">
      <w:pPr>
        <w:pStyle w:val="a7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Г</w:t>
      </w:r>
      <w:r w:rsidR="0083498F" w:rsidRPr="00183148">
        <w:rPr>
          <w:sz w:val="28"/>
          <w:szCs w:val="28"/>
        </w:rPr>
        <w:t xml:space="preserve">лавным распорядителям средств бюджета района </w:t>
      </w:r>
      <w:r w:rsidRPr="00183148">
        <w:rPr>
          <w:sz w:val="28"/>
          <w:szCs w:val="28"/>
        </w:rPr>
        <w:t xml:space="preserve">– </w:t>
      </w:r>
      <w:r w:rsidR="0083498F" w:rsidRPr="00183148">
        <w:rPr>
          <w:sz w:val="28"/>
          <w:szCs w:val="28"/>
        </w:rPr>
        <w:t>предельные объемы бюджетных ассигнований с учетом изменения действующих расходных обязательств и исполнения принимаемых расходных обязательств (включая публичные нормативные обязательства и межбюджетные трансферты) на очередной финансовый год и плановый период.</w:t>
      </w:r>
    </w:p>
    <w:p w:rsidR="008C6C53" w:rsidRPr="00183148" w:rsidRDefault="000F0E54" w:rsidP="000F0E54">
      <w:pPr>
        <w:pStyle w:val="a7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83148">
        <w:rPr>
          <w:sz w:val="28"/>
          <w:szCs w:val="28"/>
        </w:rPr>
        <w:t>Д</w:t>
      </w:r>
      <w:r w:rsidR="00C14FF5" w:rsidRPr="00183148">
        <w:rPr>
          <w:sz w:val="28"/>
          <w:szCs w:val="28"/>
        </w:rPr>
        <w:t xml:space="preserve">о 1 октября текущего финансового года </w:t>
      </w:r>
      <w:r w:rsidR="001374AF" w:rsidRPr="00183148">
        <w:rPr>
          <w:sz w:val="28"/>
          <w:szCs w:val="28"/>
        </w:rPr>
        <w:t xml:space="preserve">отдел по работе с сельскими поселениями администрации Ханты-Мансийского района представляет в </w:t>
      </w:r>
      <w:r w:rsidR="00C14FF5" w:rsidRPr="00183148">
        <w:rPr>
          <w:sz w:val="28"/>
          <w:szCs w:val="28"/>
        </w:rPr>
        <w:t xml:space="preserve">комитет по финансам района </w:t>
      </w:r>
      <w:r w:rsidR="000E52EA" w:rsidRPr="00183148">
        <w:rPr>
          <w:sz w:val="28"/>
          <w:szCs w:val="28"/>
        </w:rPr>
        <w:t>заключенны</w:t>
      </w:r>
      <w:r w:rsidR="00556B9C" w:rsidRPr="00183148">
        <w:rPr>
          <w:sz w:val="28"/>
          <w:szCs w:val="28"/>
        </w:rPr>
        <w:t>е</w:t>
      </w:r>
      <w:r w:rsidR="000E52EA" w:rsidRPr="00183148">
        <w:rPr>
          <w:sz w:val="28"/>
          <w:szCs w:val="28"/>
        </w:rPr>
        <w:t xml:space="preserve"> соглашени</w:t>
      </w:r>
      <w:r w:rsidR="00556B9C" w:rsidRPr="00183148">
        <w:rPr>
          <w:sz w:val="28"/>
          <w:szCs w:val="28"/>
        </w:rPr>
        <w:t>я</w:t>
      </w:r>
      <w:r w:rsidR="000E52EA" w:rsidRPr="00183148">
        <w:rPr>
          <w:sz w:val="28"/>
          <w:szCs w:val="28"/>
        </w:rPr>
        <w:t xml:space="preserve"> о передаче </w:t>
      </w:r>
      <w:proofErr w:type="gramStart"/>
      <w:r w:rsidR="000E52EA" w:rsidRPr="00183148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="000E52EA" w:rsidRPr="00183148">
        <w:rPr>
          <w:sz w:val="28"/>
          <w:szCs w:val="28"/>
        </w:rPr>
        <w:t xml:space="preserve"> по решению вопросов местного значения</w:t>
      </w:r>
      <w:r w:rsidR="000D1C8F" w:rsidRPr="00183148">
        <w:rPr>
          <w:sz w:val="28"/>
          <w:szCs w:val="28"/>
        </w:rPr>
        <w:t>.</w:t>
      </w:r>
    </w:p>
    <w:sectPr w:rsidR="008C6C53" w:rsidRPr="00183148" w:rsidSect="00250F8B">
      <w:headerReference w:type="default" r:id="rId10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F9" w:rsidRDefault="007D76F9" w:rsidP="00F165EE">
      <w:r>
        <w:separator/>
      </w:r>
    </w:p>
  </w:endnote>
  <w:endnote w:type="continuationSeparator" w:id="0">
    <w:p w:rsidR="007D76F9" w:rsidRDefault="007D76F9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F9" w:rsidRDefault="007D76F9" w:rsidP="00F165EE">
      <w:r>
        <w:separator/>
      </w:r>
    </w:p>
  </w:footnote>
  <w:footnote w:type="continuationSeparator" w:id="0">
    <w:p w:rsidR="007D76F9" w:rsidRDefault="007D76F9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427601"/>
      <w:docPartObj>
        <w:docPartGallery w:val="Page Numbers (Top of Page)"/>
        <w:docPartUnique/>
      </w:docPartObj>
    </w:sdtPr>
    <w:sdtEndPr/>
    <w:sdtContent>
      <w:p w:rsidR="008142EE" w:rsidRDefault="002E50EA">
        <w:pPr>
          <w:pStyle w:val="a8"/>
          <w:jc w:val="center"/>
        </w:pPr>
        <w:r>
          <w:fldChar w:fldCharType="begin"/>
        </w:r>
        <w:r w:rsidR="007A61E7">
          <w:instrText>PAGE   \* MERGEFORMAT</w:instrText>
        </w:r>
        <w:r>
          <w:fldChar w:fldCharType="separate"/>
        </w:r>
        <w:r w:rsidR="00A32D1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142EE" w:rsidRDefault="008142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632"/>
    <w:multiLevelType w:val="hybridMultilevel"/>
    <w:tmpl w:val="F95CC2FC"/>
    <w:lvl w:ilvl="0" w:tplc="6450D696">
      <w:start w:val="1"/>
      <w:numFmt w:val="decimal"/>
      <w:lvlText w:val="3.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02FD"/>
    <w:multiLevelType w:val="hybridMultilevel"/>
    <w:tmpl w:val="30F460E2"/>
    <w:lvl w:ilvl="0" w:tplc="262023D0">
      <w:start w:val="1"/>
      <w:numFmt w:val="decimal"/>
      <w:lvlText w:val="2.9.3.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6881"/>
    <w:multiLevelType w:val="hybridMultilevel"/>
    <w:tmpl w:val="5A7A5B5A"/>
    <w:lvl w:ilvl="0" w:tplc="C11CF1D0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5D0C"/>
    <w:multiLevelType w:val="hybridMultilevel"/>
    <w:tmpl w:val="8424F070"/>
    <w:lvl w:ilvl="0" w:tplc="6AA6DED0">
      <w:start w:val="4"/>
      <w:numFmt w:val="decimal"/>
      <w:lvlText w:val="2.7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BA3"/>
    <w:multiLevelType w:val="hybridMultilevel"/>
    <w:tmpl w:val="5922DCA4"/>
    <w:lvl w:ilvl="0" w:tplc="ED9AD656">
      <w:start w:val="2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7355"/>
    <w:multiLevelType w:val="hybridMultilevel"/>
    <w:tmpl w:val="E3E2FDEA"/>
    <w:lvl w:ilvl="0" w:tplc="76B43E0C">
      <w:start w:val="1"/>
      <w:numFmt w:val="decimal"/>
      <w:lvlText w:val="2.3.1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7408A"/>
    <w:multiLevelType w:val="hybridMultilevel"/>
    <w:tmpl w:val="1C20705C"/>
    <w:lvl w:ilvl="0" w:tplc="DE283E72">
      <w:start w:val="1"/>
      <w:numFmt w:val="decimal"/>
      <w:lvlText w:val="2.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12D067F"/>
    <w:multiLevelType w:val="hybridMultilevel"/>
    <w:tmpl w:val="EBB4F892"/>
    <w:lvl w:ilvl="0" w:tplc="7F568A6C">
      <w:start w:val="5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A872C8F"/>
    <w:multiLevelType w:val="hybridMultilevel"/>
    <w:tmpl w:val="E990F63E"/>
    <w:lvl w:ilvl="0" w:tplc="C1823094">
      <w:start w:val="1"/>
      <w:numFmt w:val="decimal"/>
      <w:lvlText w:val="2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C04F5"/>
    <w:multiLevelType w:val="hybridMultilevel"/>
    <w:tmpl w:val="931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F75D7"/>
    <w:multiLevelType w:val="hybridMultilevel"/>
    <w:tmpl w:val="270EAC2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B3488"/>
    <w:multiLevelType w:val="hybridMultilevel"/>
    <w:tmpl w:val="3B161C22"/>
    <w:lvl w:ilvl="0" w:tplc="F56AA4AE">
      <w:start w:val="1"/>
      <w:numFmt w:val="decimal"/>
      <w:lvlText w:val="2.7.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0">
    <w:nsid w:val="42B4480E"/>
    <w:multiLevelType w:val="hybridMultilevel"/>
    <w:tmpl w:val="A986001E"/>
    <w:lvl w:ilvl="0" w:tplc="C16E3FC4">
      <w:start w:val="1"/>
      <w:numFmt w:val="decimal"/>
      <w:lvlText w:val="3.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26D9E"/>
    <w:multiLevelType w:val="hybridMultilevel"/>
    <w:tmpl w:val="DB1C43CA"/>
    <w:lvl w:ilvl="0" w:tplc="B1A20CDE">
      <w:start w:val="1"/>
      <w:numFmt w:val="decimal"/>
      <w:lvlText w:val="3.4.2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8262163"/>
    <w:multiLevelType w:val="hybridMultilevel"/>
    <w:tmpl w:val="D3CA92CC"/>
    <w:lvl w:ilvl="0" w:tplc="E0BC2084">
      <w:start w:val="1"/>
      <w:numFmt w:val="decimal"/>
      <w:lvlText w:val="2.3.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4205F"/>
    <w:multiLevelType w:val="hybridMultilevel"/>
    <w:tmpl w:val="90B88FA0"/>
    <w:lvl w:ilvl="0" w:tplc="4642E7A0">
      <w:start w:val="1"/>
      <w:numFmt w:val="decimal"/>
      <w:lvlText w:val="3.5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5">
    <w:nsid w:val="4F583801"/>
    <w:multiLevelType w:val="hybridMultilevel"/>
    <w:tmpl w:val="AB12503E"/>
    <w:lvl w:ilvl="0" w:tplc="DD801FA6">
      <w:start w:val="1"/>
      <w:numFmt w:val="decimal"/>
      <w:lvlText w:val="2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E46CE"/>
    <w:multiLevelType w:val="hybridMultilevel"/>
    <w:tmpl w:val="2954D8A2"/>
    <w:lvl w:ilvl="0" w:tplc="B66CE99C">
      <w:start w:val="7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41923"/>
    <w:multiLevelType w:val="hybridMultilevel"/>
    <w:tmpl w:val="0A28EAFA"/>
    <w:lvl w:ilvl="0" w:tplc="E3CEE1EC">
      <w:start w:val="1"/>
      <w:numFmt w:val="decimal"/>
      <w:lvlText w:val="3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67EDF"/>
    <w:multiLevelType w:val="hybridMultilevel"/>
    <w:tmpl w:val="706C4212"/>
    <w:lvl w:ilvl="0" w:tplc="2FD0AA9A">
      <w:start w:val="1"/>
      <w:numFmt w:val="decimal"/>
      <w:lvlText w:val="2.6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8167A"/>
    <w:multiLevelType w:val="hybridMultilevel"/>
    <w:tmpl w:val="F1168D64"/>
    <w:lvl w:ilvl="0" w:tplc="8DE4C69E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17682"/>
    <w:multiLevelType w:val="hybridMultilevel"/>
    <w:tmpl w:val="228E1372"/>
    <w:lvl w:ilvl="0" w:tplc="26EA4DA4">
      <w:start w:val="1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E0EC9"/>
    <w:multiLevelType w:val="hybridMultilevel"/>
    <w:tmpl w:val="CDE08EC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02207"/>
    <w:multiLevelType w:val="hybridMultilevel"/>
    <w:tmpl w:val="C7C0A8FA"/>
    <w:lvl w:ilvl="0" w:tplc="EF228C60">
      <w:start w:val="1"/>
      <w:numFmt w:val="decimal"/>
      <w:lvlText w:val="2.3.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E2D8F"/>
    <w:multiLevelType w:val="hybridMultilevel"/>
    <w:tmpl w:val="898057A0"/>
    <w:lvl w:ilvl="0" w:tplc="F0C8E7D6">
      <w:start w:val="1"/>
      <w:numFmt w:val="decimal"/>
      <w:lvlText w:val="3.4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9EC35E6"/>
    <w:multiLevelType w:val="hybridMultilevel"/>
    <w:tmpl w:val="4364A0C0"/>
    <w:lvl w:ilvl="0" w:tplc="BEFE8C92">
      <w:start w:val="1"/>
      <w:numFmt w:val="decimal"/>
      <w:lvlText w:val="2.7.2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28"/>
  </w:num>
  <w:num w:numId="4">
    <w:abstractNumId w:val="29"/>
  </w:num>
  <w:num w:numId="5">
    <w:abstractNumId w:val="42"/>
  </w:num>
  <w:num w:numId="6">
    <w:abstractNumId w:val="9"/>
  </w:num>
  <w:num w:numId="7">
    <w:abstractNumId w:val="24"/>
  </w:num>
  <w:num w:numId="8">
    <w:abstractNumId w:val="13"/>
  </w:num>
  <w:num w:numId="9">
    <w:abstractNumId w:val="35"/>
  </w:num>
  <w:num w:numId="10">
    <w:abstractNumId w:val="22"/>
  </w:num>
  <w:num w:numId="11">
    <w:abstractNumId w:val="38"/>
  </w:num>
  <w:num w:numId="12">
    <w:abstractNumId w:val="18"/>
  </w:num>
  <w:num w:numId="13">
    <w:abstractNumId w:val="36"/>
  </w:num>
  <w:num w:numId="14">
    <w:abstractNumId w:val="30"/>
  </w:num>
  <w:num w:numId="15">
    <w:abstractNumId w:val="2"/>
  </w:num>
  <w:num w:numId="16">
    <w:abstractNumId w:val="25"/>
  </w:num>
  <w:num w:numId="17">
    <w:abstractNumId w:val="12"/>
  </w:num>
  <w:num w:numId="18">
    <w:abstractNumId w:val="15"/>
  </w:num>
  <w:num w:numId="19">
    <w:abstractNumId w:val="1"/>
  </w:num>
  <w:num w:numId="20">
    <w:abstractNumId w:val="41"/>
  </w:num>
  <w:num w:numId="21">
    <w:abstractNumId w:val="8"/>
  </w:num>
  <w:num w:numId="22">
    <w:abstractNumId w:val="31"/>
  </w:num>
  <w:num w:numId="23">
    <w:abstractNumId w:val="14"/>
  </w:num>
  <w:num w:numId="24">
    <w:abstractNumId w:val="10"/>
  </w:num>
  <w:num w:numId="25">
    <w:abstractNumId w:val="32"/>
  </w:num>
  <w:num w:numId="26">
    <w:abstractNumId w:val="23"/>
  </w:num>
  <w:num w:numId="27">
    <w:abstractNumId w:val="6"/>
  </w:num>
  <w:num w:numId="28">
    <w:abstractNumId w:val="0"/>
  </w:num>
  <w:num w:numId="29">
    <w:abstractNumId w:val="4"/>
  </w:num>
  <w:num w:numId="30">
    <w:abstractNumId w:val="27"/>
  </w:num>
  <w:num w:numId="31">
    <w:abstractNumId w:val="26"/>
  </w:num>
  <w:num w:numId="32">
    <w:abstractNumId w:val="5"/>
  </w:num>
  <w:num w:numId="33">
    <w:abstractNumId w:val="7"/>
  </w:num>
  <w:num w:numId="34">
    <w:abstractNumId w:val="34"/>
  </w:num>
  <w:num w:numId="35">
    <w:abstractNumId w:val="19"/>
  </w:num>
  <w:num w:numId="36">
    <w:abstractNumId w:val="11"/>
  </w:num>
  <w:num w:numId="37">
    <w:abstractNumId w:val="40"/>
  </w:num>
  <w:num w:numId="38">
    <w:abstractNumId w:val="39"/>
  </w:num>
  <w:num w:numId="39">
    <w:abstractNumId w:val="37"/>
  </w:num>
  <w:num w:numId="40">
    <w:abstractNumId w:val="3"/>
  </w:num>
  <w:num w:numId="41">
    <w:abstractNumId w:val="21"/>
  </w:num>
  <w:num w:numId="42">
    <w:abstractNumId w:val="20"/>
  </w:num>
  <w:num w:numId="43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667"/>
    <w:rsid w:val="0000102F"/>
    <w:rsid w:val="00007A84"/>
    <w:rsid w:val="00013F21"/>
    <w:rsid w:val="00023B75"/>
    <w:rsid w:val="00026D34"/>
    <w:rsid w:val="00034166"/>
    <w:rsid w:val="00040ECF"/>
    <w:rsid w:val="00052508"/>
    <w:rsid w:val="00053FC0"/>
    <w:rsid w:val="000555B1"/>
    <w:rsid w:val="00056B5C"/>
    <w:rsid w:val="00064049"/>
    <w:rsid w:val="0006523B"/>
    <w:rsid w:val="00065330"/>
    <w:rsid w:val="0006592F"/>
    <w:rsid w:val="00066077"/>
    <w:rsid w:val="00076AD5"/>
    <w:rsid w:val="00076D2F"/>
    <w:rsid w:val="00081EFD"/>
    <w:rsid w:val="0008387F"/>
    <w:rsid w:val="00086B87"/>
    <w:rsid w:val="0009489D"/>
    <w:rsid w:val="000A1B64"/>
    <w:rsid w:val="000A448D"/>
    <w:rsid w:val="000B3AC0"/>
    <w:rsid w:val="000B4B6F"/>
    <w:rsid w:val="000B4EF6"/>
    <w:rsid w:val="000C0999"/>
    <w:rsid w:val="000C58DD"/>
    <w:rsid w:val="000C5D17"/>
    <w:rsid w:val="000C78A4"/>
    <w:rsid w:val="000D0C72"/>
    <w:rsid w:val="000D1C8F"/>
    <w:rsid w:val="000D7640"/>
    <w:rsid w:val="000E0CB5"/>
    <w:rsid w:val="000E41A0"/>
    <w:rsid w:val="000E4811"/>
    <w:rsid w:val="000E52EA"/>
    <w:rsid w:val="000E5463"/>
    <w:rsid w:val="000F0E54"/>
    <w:rsid w:val="000F5F9F"/>
    <w:rsid w:val="00100B00"/>
    <w:rsid w:val="001011F7"/>
    <w:rsid w:val="001047CB"/>
    <w:rsid w:val="00110C6A"/>
    <w:rsid w:val="00112F4E"/>
    <w:rsid w:val="00114769"/>
    <w:rsid w:val="001149DA"/>
    <w:rsid w:val="00122319"/>
    <w:rsid w:val="00124143"/>
    <w:rsid w:val="001330C9"/>
    <w:rsid w:val="00134262"/>
    <w:rsid w:val="001374AF"/>
    <w:rsid w:val="00140173"/>
    <w:rsid w:val="00140F75"/>
    <w:rsid w:val="0014166B"/>
    <w:rsid w:val="00144796"/>
    <w:rsid w:val="00157C9A"/>
    <w:rsid w:val="00160980"/>
    <w:rsid w:val="001644B6"/>
    <w:rsid w:val="00175E75"/>
    <w:rsid w:val="00183148"/>
    <w:rsid w:val="00184F46"/>
    <w:rsid w:val="001964F0"/>
    <w:rsid w:val="001B2453"/>
    <w:rsid w:val="001B555C"/>
    <w:rsid w:val="001B5933"/>
    <w:rsid w:val="001B7B4A"/>
    <w:rsid w:val="001C5FCF"/>
    <w:rsid w:val="001D0481"/>
    <w:rsid w:val="001D4E2D"/>
    <w:rsid w:val="001D76FF"/>
    <w:rsid w:val="001D7C47"/>
    <w:rsid w:val="001E38DE"/>
    <w:rsid w:val="001E3B7A"/>
    <w:rsid w:val="001F4A45"/>
    <w:rsid w:val="001F7AB1"/>
    <w:rsid w:val="00205436"/>
    <w:rsid w:val="00205BFD"/>
    <w:rsid w:val="00205C95"/>
    <w:rsid w:val="0021112B"/>
    <w:rsid w:val="0021356D"/>
    <w:rsid w:val="00214DD0"/>
    <w:rsid w:val="0023024B"/>
    <w:rsid w:val="002323E3"/>
    <w:rsid w:val="002347A7"/>
    <w:rsid w:val="002404E9"/>
    <w:rsid w:val="00244579"/>
    <w:rsid w:val="002463D8"/>
    <w:rsid w:val="00247994"/>
    <w:rsid w:val="00250F8B"/>
    <w:rsid w:val="002529B0"/>
    <w:rsid w:val="00253F42"/>
    <w:rsid w:val="00263F4D"/>
    <w:rsid w:val="002662AE"/>
    <w:rsid w:val="00267296"/>
    <w:rsid w:val="00267B75"/>
    <w:rsid w:val="0028145D"/>
    <w:rsid w:val="00282C0C"/>
    <w:rsid w:val="00283A01"/>
    <w:rsid w:val="00283B73"/>
    <w:rsid w:val="00283BA2"/>
    <w:rsid w:val="0028411D"/>
    <w:rsid w:val="00284C54"/>
    <w:rsid w:val="002951EE"/>
    <w:rsid w:val="00297AB0"/>
    <w:rsid w:val="00297AD7"/>
    <w:rsid w:val="002B58BD"/>
    <w:rsid w:val="002C13DB"/>
    <w:rsid w:val="002C1920"/>
    <w:rsid w:val="002C795F"/>
    <w:rsid w:val="002E405B"/>
    <w:rsid w:val="002E50EA"/>
    <w:rsid w:val="002E56F2"/>
    <w:rsid w:val="002E7536"/>
    <w:rsid w:val="002F02A9"/>
    <w:rsid w:val="002F4829"/>
    <w:rsid w:val="002F6413"/>
    <w:rsid w:val="002F732E"/>
    <w:rsid w:val="002F765F"/>
    <w:rsid w:val="0031315A"/>
    <w:rsid w:val="003138D5"/>
    <w:rsid w:val="0032044B"/>
    <w:rsid w:val="0032127F"/>
    <w:rsid w:val="003216AD"/>
    <w:rsid w:val="003402C3"/>
    <w:rsid w:val="003434C7"/>
    <w:rsid w:val="00353184"/>
    <w:rsid w:val="0035611B"/>
    <w:rsid w:val="00356FD1"/>
    <w:rsid w:val="0035710B"/>
    <w:rsid w:val="00360B7F"/>
    <w:rsid w:val="00360F8E"/>
    <w:rsid w:val="0036176F"/>
    <w:rsid w:val="003764D2"/>
    <w:rsid w:val="003844F1"/>
    <w:rsid w:val="00397421"/>
    <w:rsid w:val="003A1C3D"/>
    <w:rsid w:val="003A4D6A"/>
    <w:rsid w:val="003A585C"/>
    <w:rsid w:val="003B07BD"/>
    <w:rsid w:val="003C1304"/>
    <w:rsid w:val="003C244B"/>
    <w:rsid w:val="003C2E88"/>
    <w:rsid w:val="003C30AA"/>
    <w:rsid w:val="003C4EF0"/>
    <w:rsid w:val="003C54AB"/>
    <w:rsid w:val="003D7806"/>
    <w:rsid w:val="003E11DA"/>
    <w:rsid w:val="003E198C"/>
    <w:rsid w:val="003E5D78"/>
    <w:rsid w:val="003F185F"/>
    <w:rsid w:val="003F6592"/>
    <w:rsid w:val="003F7548"/>
    <w:rsid w:val="004017F3"/>
    <w:rsid w:val="00405711"/>
    <w:rsid w:val="00407322"/>
    <w:rsid w:val="00407560"/>
    <w:rsid w:val="00407CE5"/>
    <w:rsid w:val="00407EDA"/>
    <w:rsid w:val="00412CE8"/>
    <w:rsid w:val="004154F0"/>
    <w:rsid w:val="004224EE"/>
    <w:rsid w:val="00424CC8"/>
    <w:rsid w:val="0042779B"/>
    <w:rsid w:val="004303D8"/>
    <w:rsid w:val="00436892"/>
    <w:rsid w:val="00440BDC"/>
    <w:rsid w:val="00455547"/>
    <w:rsid w:val="00464D26"/>
    <w:rsid w:val="00464FB8"/>
    <w:rsid w:val="004676B1"/>
    <w:rsid w:val="004676CC"/>
    <w:rsid w:val="00470AD1"/>
    <w:rsid w:val="00474045"/>
    <w:rsid w:val="0047644D"/>
    <w:rsid w:val="0048193A"/>
    <w:rsid w:val="00483250"/>
    <w:rsid w:val="004946F2"/>
    <w:rsid w:val="004959C9"/>
    <w:rsid w:val="004967B1"/>
    <w:rsid w:val="004972BC"/>
    <w:rsid w:val="00497784"/>
    <w:rsid w:val="00497862"/>
    <w:rsid w:val="004A129F"/>
    <w:rsid w:val="004A1C27"/>
    <w:rsid w:val="004A2C7E"/>
    <w:rsid w:val="004A7100"/>
    <w:rsid w:val="004B4A90"/>
    <w:rsid w:val="004B5C12"/>
    <w:rsid w:val="004B6C9A"/>
    <w:rsid w:val="004C1618"/>
    <w:rsid w:val="004C7216"/>
    <w:rsid w:val="004C7E43"/>
    <w:rsid w:val="004D5171"/>
    <w:rsid w:val="004D5DB5"/>
    <w:rsid w:val="004F12AD"/>
    <w:rsid w:val="004F1616"/>
    <w:rsid w:val="004F3116"/>
    <w:rsid w:val="005014FE"/>
    <w:rsid w:val="005059B6"/>
    <w:rsid w:val="005102D3"/>
    <w:rsid w:val="00510436"/>
    <w:rsid w:val="00510583"/>
    <w:rsid w:val="0051387A"/>
    <w:rsid w:val="0052316C"/>
    <w:rsid w:val="00535477"/>
    <w:rsid w:val="005408A0"/>
    <w:rsid w:val="0055232D"/>
    <w:rsid w:val="00556B9C"/>
    <w:rsid w:val="00562D5C"/>
    <w:rsid w:val="00564159"/>
    <w:rsid w:val="00564E5A"/>
    <w:rsid w:val="005706B0"/>
    <w:rsid w:val="005753B1"/>
    <w:rsid w:val="00575F59"/>
    <w:rsid w:val="00576F52"/>
    <w:rsid w:val="00576FE4"/>
    <w:rsid w:val="00591092"/>
    <w:rsid w:val="0059512B"/>
    <w:rsid w:val="0059651A"/>
    <w:rsid w:val="00596CD0"/>
    <w:rsid w:val="005A26BC"/>
    <w:rsid w:val="005B2B32"/>
    <w:rsid w:val="005B54AD"/>
    <w:rsid w:val="005C0DD2"/>
    <w:rsid w:val="005C4823"/>
    <w:rsid w:val="005C6552"/>
    <w:rsid w:val="005C71CB"/>
    <w:rsid w:val="005D56DE"/>
    <w:rsid w:val="005D69A2"/>
    <w:rsid w:val="005E080B"/>
    <w:rsid w:val="005E0957"/>
    <w:rsid w:val="005E5FB7"/>
    <w:rsid w:val="005E6439"/>
    <w:rsid w:val="005F0EF4"/>
    <w:rsid w:val="005F6B29"/>
    <w:rsid w:val="005F71AE"/>
    <w:rsid w:val="00604E7B"/>
    <w:rsid w:val="00606F10"/>
    <w:rsid w:val="006079E6"/>
    <w:rsid w:val="00610774"/>
    <w:rsid w:val="00612667"/>
    <w:rsid w:val="00621D8A"/>
    <w:rsid w:val="006274B5"/>
    <w:rsid w:val="00633534"/>
    <w:rsid w:val="00634539"/>
    <w:rsid w:val="006361F1"/>
    <w:rsid w:val="0063640D"/>
    <w:rsid w:val="00636E3D"/>
    <w:rsid w:val="006405A9"/>
    <w:rsid w:val="006417BD"/>
    <w:rsid w:val="00646D58"/>
    <w:rsid w:val="006514F5"/>
    <w:rsid w:val="00655310"/>
    <w:rsid w:val="00655F97"/>
    <w:rsid w:val="00662D96"/>
    <w:rsid w:val="00663054"/>
    <w:rsid w:val="00663E4D"/>
    <w:rsid w:val="0066408D"/>
    <w:rsid w:val="00665A41"/>
    <w:rsid w:val="00672974"/>
    <w:rsid w:val="0067432F"/>
    <w:rsid w:val="00674EB8"/>
    <w:rsid w:val="00680C93"/>
    <w:rsid w:val="00681682"/>
    <w:rsid w:val="00683071"/>
    <w:rsid w:val="00683E2F"/>
    <w:rsid w:val="00690028"/>
    <w:rsid w:val="006903C3"/>
    <w:rsid w:val="00691492"/>
    <w:rsid w:val="006925E3"/>
    <w:rsid w:val="00697E4B"/>
    <w:rsid w:val="006A3D9B"/>
    <w:rsid w:val="006A77F0"/>
    <w:rsid w:val="006B73FC"/>
    <w:rsid w:val="006B7A31"/>
    <w:rsid w:val="006C2615"/>
    <w:rsid w:val="006C5602"/>
    <w:rsid w:val="006C5D4B"/>
    <w:rsid w:val="006D2282"/>
    <w:rsid w:val="006D4754"/>
    <w:rsid w:val="006D6C87"/>
    <w:rsid w:val="006E0706"/>
    <w:rsid w:val="006E0AFA"/>
    <w:rsid w:val="006E0D61"/>
    <w:rsid w:val="006F552E"/>
    <w:rsid w:val="00707895"/>
    <w:rsid w:val="007202D2"/>
    <w:rsid w:val="00720D30"/>
    <w:rsid w:val="007218F4"/>
    <w:rsid w:val="0072233C"/>
    <w:rsid w:val="00723694"/>
    <w:rsid w:val="007335A3"/>
    <w:rsid w:val="00734838"/>
    <w:rsid w:val="0073790E"/>
    <w:rsid w:val="007410F6"/>
    <w:rsid w:val="00744DAF"/>
    <w:rsid w:val="007475D5"/>
    <w:rsid w:val="00752D1B"/>
    <w:rsid w:val="00754520"/>
    <w:rsid w:val="00756641"/>
    <w:rsid w:val="007726E9"/>
    <w:rsid w:val="007802A4"/>
    <w:rsid w:val="007822CB"/>
    <w:rsid w:val="007A1A3D"/>
    <w:rsid w:val="007A4304"/>
    <w:rsid w:val="007A61E7"/>
    <w:rsid w:val="007B01A0"/>
    <w:rsid w:val="007B3B5F"/>
    <w:rsid w:val="007B58B3"/>
    <w:rsid w:val="007C0B53"/>
    <w:rsid w:val="007C1FCC"/>
    <w:rsid w:val="007C2B1E"/>
    <w:rsid w:val="007C6EBA"/>
    <w:rsid w:val="007D210D"/>
    <w:rsid w:val="007D76F9"/>
    <w:rsid w:val="007D7963"/>
    <w:rsid w:val="007E3E38"/>
    <w:rsid w:val="007E3F51"/>
    <w:rsid w:val="007E645D"/>
    <w:rsid w:val="007E7CF2"/>
    <w:rsid w:val="007F342F"/>
    <w:rsid w:val="007F3884"/>
    <w:rsid w:val="008142EE"/>
    <w:rsid w:val="008161E1"/>
    <w:rsid w:val="008164CD"/>
    <w:rsid w:val="00817066"/>
    <w:rsid w:val="00823B48"/>
    <w:rsid w:val="00832ED6"/>
    <w:rsid w:val="008336D8"/>
    <w:rsid w:val="00833AC6"/>
    <w:rsid w:val="0083498F"/>
    <w:rsid w:val="00835641"/>
    <w:rsid w:val="00840BDC"/>
    <w:rsid w:val="008421E7"/>
    <w:rsid w:val="00846E55"/>
    <w:rsid w:val="00854537"/>
    <w:rsid w:val="008560C2"/>
    <w:rsid w:val="0085633C"/>
    <w:rsid w:val="008600B2"/>
    <w:rsid w:val="00862514"/>
    <w:rsid w:val="00863372"/>
    <w:rsid w:val="00863A05"/>
    <w:rsid w:val="00864156"/>
    <w:rsid w:val="008642C0"/>
    <w:rsid w:val="00866518"/>
    <w:rsid w:val="00870052"/>
    <w:rsid w:val="00872C6D"/>
    <w:rsid w:val="0087386D"/>
    <w:rsid w:val="00873EE0"/>
    <w:rsid w:val="00876E6B"/>
    <w:rsid w:val="0088390F"/>
    <w:rsid w:val="008907F3"/>
    <w:rsid w:val="00893C0D"/>
    <w:rsid w:val="008A2E19"/>
    <w:rsid w:val="008A3D77"/>
    <w:rsid w:val="008C11AF"/>
    <w:rsid w:val="008C3226"/>
    <w:rsid w:val="008C6C53"/>
    <w:rsid w:val="008D06D2"/>
    <w:rsid w:val="008E6A19"/>
    <w:rsid w:val="008E7777"/>
    <w:rsid w:val="008E7AC0"/>
    <w:rsid w:val="00900190"/>
    <w:rsid w:val="00901581"/>
    <w:rsid w:val="009022E7"/>
    <w:rsid w:val="00902DF6"/>
    <w:rsid w:val="0090636B"/>
    <w:rsid w:val="00906AA3"/>
    <w:rsid w:val="009122B4"/>
    <w:rsid w:val="00912EFF"/>
    <w:rsid w:val="009159A5"/>
    <w:rsid w:val="00915FBF"/>
    <w:rsid w:val="00921F06"/>
    <w:rsid w:val="00924842"/>
    <w:rsid w:val="00924A8A"/>
    <w:rsid w:val="009322F1"/>
    <w:rsid w:val="00932D1C"/>
    <w:rsid w:val="00937199"/>
    <w:rsid w:val="00937F55"/>
    <w:rsid w:val="00940C02"/>
    <w:rsid w:val="00950511"/>
    <w:rsid w:val="009562D5"/>
    <w:rsid w:val="0096025A"/>
    <w:rsid w:val="00962C92"/>
    <w:rsid w:val="00963F47"/>
    <w:rsid w:val="00974F6E"/>
    <w:rsid w:val="00980F05"/>
    <w:rsid w:val="009815F5"/>
    <w:rsid w:val="009818CB"/>
    <w:rsid w:val="009837DE"/>
    <w:rsid w:val="00985F53"/>
    <w:rsid w:val="00986AB1"/>
    <w:rsid w:val="00991429"/>
    <w:rsid w:val="009920E5"/>
    <w:rsid w:val="00992945"/>
    <w:rsid w:val="00996440"/>
    <w:rsid w:val="00997726"/>
    <w:rsid w:val="009A2926"/>
    <w:rsid w:val="009A6204"/>
    <w:rsid w:val="009B0B03"/>
    <w:rsid w:val="009B63B3"/>
    <w:rsid w:val="009C1DCA"/>
    <w:rsid w:val="009C2280"/>
    <w:rsid w:val="009C2824"/>
    <w:rsid w:val="009C5D3B"/>
    <w:rsid w:val="009D0BBE"/>
    <w:rsid w:val="009E05CE"/>
    <w:rsid w:val="00A04470"/>
    <w:rsid w:val="00A06BA2"/>
    <w:rsid w:val="00A10E4C"/>
    <w:rsid w:val="00A14723"/>
    <w:rsid w:val="00A271E7"/>
    <w:rsid w:val="00A32D15"/>
    <w:rsid w:val="00A35D50"/>
    <w:rsid w:val="00A41C3F"/>
    <w:rsid w:val="00A44597"/>
    <w:rsid w:val="00A50C6F"/>
    <w:rsid w:val="00A6210B"/>
    <w:rsid w:val="00A74079"/>
    <w:rsid w:val="00A75EC5"/>
    <w:rsid w:val="00A87B26"/>
    <w:rsid w:val="00A87E25"/>
    <w:rsid w:val="00AA252B"/>
    <w:rsid w:val="00AA4B10"/>
    <w:rsid w:val="00AA508C"/>
    <w:rsid w:val="00AB600E"/>
    <w:rsid w:val="00AB7707"/>
    <w:rsid w:val="00AC0166"/>
    <w:rsid w:val="00AC1891"/>
    <w:rsid w:val="00AD1527"/>
    <w:rsid w:val="00AD184C"/>
    <w:rsid w:val="00AD6941"/>
    <w:rsid w:val="00AE2FDA"/>
    <w:rsid w:val="00AE3F37"/>
    <w:rsid w:val="00AE498B"/>
    <w:rsid w:val="00AF3B50"/>
    <w:rsid w:val="00AF5491"/>
    <w:rsid w:val="00B07FA3"/>
    <w:rsid w:val="00B10D23"/>
    <w:rsid w:val="00B15D4A"/>
    <w:rsid w:val="00B209DC"/>
    <w:rsid w:val="00B248C2"/>
    <w:rsid w:val="00B2740A"/>
    <w:rsid w:val="00B30448"/>
    <w:rsid w:val="00B34C36"/>
    <w:rsid w:val="00B35A8C"/>
    <w:rsid w:val="00B433D2"/>
    <w:rsid w:val="00B4524E"/>
    <w:rsid w:val="00B45CCD"/>
    <w:rsid w:val="00B45D0C"/>
    <w:rsid w:val="00B46F61"/>
    <w:rsid w:val="00B47058"/>
    <w:rsid w:val="00B4755E"/>
    <w:rsid w:val="00B53577"/>
    <w:rsid w:val="00B60CA8"/>
    <w:rsid w:val="00B61F33"/>
    <w:rsid w:val="00B62510"/>
    <w:rsid w:val="00B67D8B"/>
    <w:rsid w:val="00B72CC2"/>
    <w:rsid w:val="00B732FF"/>
    <w:rsid w:val="00B73533"/>
    <w:rsid w:val="00B73BE6"/>
    <w:rsid w:val="00B84323"/>
    <w:rsid w:val="00B86D19"/>
    <w:rsid w:val="00B94BBB"/>
    <w:rsid w:val="00BA0145"/>
    <w:rsid w:val="00BA3A44"/>
    <w:rsid w:val="00BA44B1"/>
    <w:rsid w:val="00BA6791"/>
    <w:rsid w:val="00BB1A2F"/>
    <w:rsid w:val="00BB38AE"/>
    <w:rsid w:val="00BB64BE"/>
    <w:rsid w:val="00BC4C25"/>
    <w:rsid w:val="00BC7746"/>
    <w:rsid w:val="00BD07A7"/>
    <w:rsid w:val="00BD3411"/>
    <w:rsid w:val="00BD513D"/>
    <w:rsid w:val="00BE088C"/>
    <w:rsid w:val="00BE08C7"/>
    <w:rsid w:val="00BE2E8E"/>
    <w:rsid w:val="00BF4165"/>
    <w:rsid w:val="00BF6240"/>
    <w:rsid w:val="00BF749F"/>
    <w:rsid w:val="00C023CB"/>
    <w:rsid w:val="00C049ED"/>
    <w:rsid w:val="00C05E55"/>
    <w:rsid w:val="00C11F14"/>
    <w:rsid w:val="00C14FF5"/>
    <w:rsid w:val="00C26D31"/>
    <w:rsid w:val="00C32324"/>
    <w:rsid w:val="00C33140"/>
    <w:rsid w:val="00C34962"/>
    <w:rsid w:val="00C37E24"/>
    <w:rsid w:val="00C47A78"/>
    <w:rsid w:val="00C53764"/>
    <w:rsid w:val="00C576A3"/>
    <w:rsid w:val="00C66D06"/>
    <w:rsid w:val="00C67A88"/>
    <w:rsid w:val="00C75C5B"/>
    <w:rsid w:val="00C81E2C"/>
    <w:rsid w:val="00C82B7B"/>
    <w:rsid w:val="00C83610"/>
    <w:rsid w:val="00C86C16"/>
    <w:rsid w:val="00CA0ADF"/>
    <w:rsid w:val="00CA750C"/>
    <w:rsid w:val="00CA7AB6"/>
    <w:rsid w:val="00CB0C4A"/>
    <w:rsid w:val="00CB10C6"/>
    <w:rsid w:val="00CB766A"/>
    <w:rsid w:val="00CC04E5"/>
    <w:rsid w:val="00CD2D33"/>
    <w:rsid w:val="00CD3CEF"/>
    <w:rsid w:val="00CD5084"/>
    <w:rsid w:val="00CD67F6"/>
    <w:rsid w:val="00CE0B42"/>
    <w:rsid w:val="00CE520A"/>
    <w:rsid w:val="00CE5A37"/>
    <w:rsid w:val="00CF336D"/>
    <w:rsid w:val="00D00567"/>
    <w:rsid w:val="00D024BB"/>
    <w:rsid w:val="00D028B4"/>
    <w:rsid w:val="00D12299"/>
    <w:rsid w:val="00D2101B"/>
    <w:rsid w:val="00D2427D"/>
    <w:rsid w:val="00D2578E"/>
    <w:rsid w:val="00D32D79"/>
    <w:rsid w:val="00D3343C"/>
    <w:rsid w:val="00D33E7E"/>
    <w:rsid w:val="00D3635F"/>
    <w:rsid w:val="00D434AA"/>
    <w:rsid w:val="00D43912"/>
    <w:rsid w:val="00D43F3F"/>
    <w:rsid w:val="00D51797"/>
    <w:rsid w:val="00D522F9"/>
    <w:rsid w:val="00D53E99"/>
    <w:rsid w:val="00D5489D"/>
    <w:rsid w:val="00D55533"/>
    <w:rsid w:val="00D607BE"/>
    <w:rsid w:val="00D62A6C"/>
    <w:rsid w:val="00D63A42"/>
    <w:rsid w:val="00D6435F"/>
    <w:rsid w:val="00D673DF"/>
    <w:rsid w:val="00D72DA2"/>
    <w:rsid w:val="00D72DFE"/>
    <w:rsid w:val="00D81F36"/>
    <w:rsid w:val="00D83087"/>
    <w:rsid w:val="00D85548"/>
    <w:rsid w:val="00DA2622"/>
    <w:rsid w:val="00DB2023"/>
    <w:rsid w:val="00DB361D"/>
    <w:rsid w:val="00DB736F"/>
    <w:rsid w:val="00DC077D"/>
    <w:rsid w:val="00DC375B"/>
    <w:rsid w:val="00DC7B0D"/>
    <w:rsid w:val="00DC7B0E"/>
    <w:rsid w:val="00DD74F1"/>
    <w:rsid w:val="00E00C48"/>
    <w:rsid w:val="00E01912"/>
    <w:rsid w:val="00E071F5"/>
    <w:rsid w:val="00E10A57"/>
    <w:rsid w:val="00E10D01"/>
    <w:rsid w:val="00E15017"/>
    <w:rsid w:val="00E23169"/>
    <w:rsid w:val="00E250A4"/>
    <w:rsid w:val="00E27F1B"/>
    <w:rsid w:val="00E31F44"/>
    <w:rsid w:val="00E366AF"/>
    <w:rsid w:val="00E37ACC"/>
    <w:rsid w:val="00E44AC3"/>
    <w:rsid w:val="00E4767A"/>
    <w:rsid w:val="00E50581"/>
    <w:rsid w:val="00E51726"/>
    <w:rsid w:val="00E56AF8"/>
    <w:rsid w:val="00E63F04"/>
    <w:rsid w:val="00E64C48"/>
    <w:rsid w:val="00E80AC4"/>
    <w:rsid w:val="00E8531F"/>
    <w:rsid w:val="00E9262B"/>
    <w:rsid w:val="00E95F81"/>
    <w:rsid w:val="00E97CBE"/>
    <w:rsid w:val="00EB06DB"/>
    <w:rsid w:val="00EB3521"/>
    <w:rsid w:val="00EB4152"/>
    <w:rsid w:val="00EB514E"/>
    <w:rsid w:val="00ED1884"/>
    <w:rsid w:val="00ED5B2B"/>
    <w:rsid w:val="00EE1E2C"/>
    <w:rsid w:val="00EE4786"/>
    <w:rsid w:val="00EE6AC1"/>
    <w:rsid w:val="00EF3572"/>
    <w:rsid w:val="00EF4705"/>
    <w:rsid w:val="00EF690F"/>
    <w:rsid w:val="00F003DD"/>
    <w:rsid w:val="00F00E40"/>
    <w:rsid w:val="00F05044"/>
    <w:rsid w:val="00F126D9"/>
    <w:rsid w:val="00F165EE"/>
    <w:rsid w:val="00F3065C"/>
    <w:rsid w:val="00F31117"/>
    <w:rsid w:val="00F409A7"/>
    <w:rsid w:val="00F41C3B"/>
    <w:rsid w:val="00F55AFB"/>
    <w:rsid w:val="00F56E15"/>
    <w:rsid w:val="00F6074C"/>
    <w:rsid w:val="00F667B6"/>
    <w:rsid w:val="00F70190"/>
    <w:rsid w:val="00F70657"/>
    <w:rsid w:val="00F71A16"/>
    <w:rsid w:val="00F731B3"/>
    <w:rsid w:val="00F76EAA"/>
    <w:rsid w:val="00F76ECB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6083"/>
    <w:rsid w:val="00FB2DE9"/>
    <w:rsid w:val="00FB38E5"/>
    <w:rsid w:val="00FB4BDB"/>
    <w:rsid w:val="00FC15A2"/>
    <w:rsid w:val="00FC2999"/>
    <w:rsid w:val="00FC7CBE"/>
    <w:rsid w:val="00FD2C88"/>
    <w:rsid w:val="00FD31A7"/>
    <w:rsid w:val="00FD364A"/>
    <w:rsid w:val="00FD5F82"/>
    <w:rsid w:val="00FD6033"/>
    <w:rsid w:val="00FD6145"/>
    <w:rsid w:val="00FE5FE2"/>
    <w:rsid w:val="00FF1A12"/>
    <w:rsid w:val="00FF4D53"/>
    <w:rsid w:val="00FF5C92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2B89-1298-46A7-BB60-1BBE084A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Эберт Т.М.</cp:lastModifiedBy>
  <cp:revision>14</cp:revision>
  <cp:lastPrinted>2015-07-07T09:45:00Z</cp:lastPrinted>
  <dcterms:created xsi:type="dcterms:W3CDTF">2015-04-13T13:04:00Z</dcterms:created>
  <dcterms:modified xsi:type="dcterms:W3CDTF">2015-07-07T09:46:00Z</dcterms:modified>
</cp:coreProperties>
</file>