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79" w:rsidRDefault="00433079" w:rsidP="0043307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-367030</wp:posOffset>
            </wp:positionV>
            <wp:extent cx="657860" cy="800100"/>
            <wp:effectExtent l="0" t="0" r="8890" b="0"/>
            <wp:wrapNone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79" w:rsidRDefault="00433079" w:rsidP="00433079">
      <w:pPr>
        <w:jc w:val="center"/>
        <w:rPr>
          <w:sz w:val="28"/>
          <w:szCs w:val="28"/>
        </w:rPr>
      </w:pPr>
    </w:p>
    <w:p w:rsidR="00433079" w:rsidRDefault="00433079" w:rsidP="004330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33079" w:rsidRDefault="00433079" w:rsidP="004330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433079" w:rsidRDefault="00433079" w:rsidP="004330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33079" w:rsidRDefault="00433079" w:rsidP="004330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3079" w:rsidRDefault="00433079" w:rsidP="004330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ХАНТЫ-МАНСИЙСКОГО РАЙОНА</w:t>
      </w:r>
    </w:p>
    <w:p w:rsidR="00433079" w:rsidRDefault="00433079" w:rsidP="004330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079" w:rsidRDefault="00433079" w:rsidP="004330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33079" w:rsidRDefault="00433079" w:rsidP="004330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3079" w:rsidRDefault="00433079" w:rsidP="004330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3CB0">
        <w:rPr>
          <w:rFonts w:ascii="Times New Roman" w:hAnsi="Times New Roman"/>
          <w:sz w:val="28"/>
          <w:szCs w:val="28"/>
        </w:rPr>
        <w:t xml:space="preserve">09.04.2018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6F3CB0">
        <w:rPr>
          <w:rFonts w:ascii="Times New Roman" w:hAnsi="Times New Roman"/>
          <w:sz w:val="28"/>
          <w:szCs w:val="28"/>
        </w:rPr>
        <w:t>20-пг</w:t>
      </w:r>
    </w:p>
    <w:p w:rsidR="00433079" w:rsidRPr="00433079" w:rsidRDefault="00433079" w:rsidP="00433079">
      <w:pPr>
        <w:pStyle w:val="a3"/>
        <w:rPr>
          <w:rFonts w:ascii="Times New Roman" w:hAnsi="Times New Roman"/>
          <w:i/>
          <w:sz w:val="24"/>
          <w:szCs w:val="24"/>
        </w:rPr>
      </w:pPr>
      <w:r w:rsidRPr="0043307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33079" w:rsidRPr="00433079" w:rsidRDefault="00433079" w:rsidP="00433079">
      <w:pPr>
        <w:rPr>
          <w:rFonts w:ascii="Times New Roman" w:hAnsi="Times New Roman" w:cs="Times New Roman"/>
          <w:sz w:val="28"/>
          <w:szCs w:val="28"/>
        </w:rPr>
      </w:pPr>
    </w:p>
    <w:p w:rsidR="00433079" w:rsidRPr="00433079" w:rsidRDefault="00433079" w:rsidP="00433079">
      <w:pPr>
        <w:rPr>
          <w:sz w:val="28"/>
          <w:szCs w:val="28"/>
        </w:rPr>
      </w:pPr>
    </w:p>
    <w:p w:rsidR="00BF6888" w:rsidRPr="00433079" w:rsidRDefault="00BF6888" w:rsidP="004330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3079">
        <w:rPr>
          <w:rFonts w:ascii="Times New Roman" w:hAnsi="Times New Roman"/>
          <w:sz w:val="28"/>
          <w:szCs w:val="28"/>
        </w:rPr>
        <w:t>О награждении</w:t>
      </w:r>
    </w:p>
    <w:p w:rsidR="00BF6888" w:rsidRPr="00433079" w:rsidRDefault="00BF6888" w:rsidP="00433079">
      <w:pPr>
        <w:rPr>
          <w:rFonts w:ascii="Times New Roman" w:hAnsi="Times New Roman" w:cs="Times New Roman"/>
          <w:sz w:val="28"/>
          <w:szCs w:val="28"/>
        </w:rPr>
      </w:pPr>
    </w:p>
    <w:p w:rsidR="00BD1F34" w:rsidRPr="00433079" w:rsidRDefault="00BD1F34" w:rsidP="00433079">
      <w:pPr>
        <w:rPr>
          <w:rFonts w:ascii="Times New Roman" w:hAnsi="Times New Roman" w:cs="Times New Roman"/>
          <w:sz w:val="28"/>
          <w:szCs w:val="28"/>
        </w:rPr>
      </w:pPr>
    </w:p>
    <w:p w:rsidR="0092760A" w:rsidRPr="00632C7B" w:rsidRDefault="00BF6888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2018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0EC" w:rsidRPr="000923F8" w:rsidRDefault="000720EC" w:rsidP="004330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C59BE" w:rsidRPr="003C59BE" w:rsidRDefault="00120E4B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59BE"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главы Ханты-Мансийского района </w:t>
      </w:r>
      <w:r w:rsidR="00433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9BE"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высокие профессиональные достижения в сфере педагогической деятельности и личный вклад </w:t>
      </w:r>
      <w:r w:rsidR="00433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9BE"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сохранение и передачу национальной культуры на территории Ханты-Мансийского района, в связи с празднованием национального праздника народов ханты и манси «Вороний день»:</w:t>
      </w:r>
    </w:p>
    <w:p w:rsidR="003C59BE" w:rsidRPr="003C59BE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Хорову</w:t>
      </w:r>
      <w:proofErr w:type="spellEnd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</w:t>
      </w:r>
      <w:r w:rsidR="00433079">
        <w:rPr>
          <w:rFonts w:ascii="Times New Roman" w:eastAsia="Times New Roman" w:hAnsi="Times New Roman" w:cs="Times New Roman"/>
          <w:sz w:val="28"/>
          <w:szCs w:val="28"/>
          <w:lang w:eastAsia="ru-RU"/>
        </w:rPr>
        <w:t>ьбину Дмитриевну – пенсионера с</w:t>
      </w: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9BE" w:rsidRPr="003C59BE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Дубровину Людмилу Владимировну – учителя хантыйского языка муниципального казенного общеобразовательного учреждения Ханты-Мансийского района «Средняя общеобразовательная школа с. </w:t>
      </w:r>
      <w:proofErr w:type="spellStart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C59BE" w:rsidRPr="003C59BE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Сульманову</w:t>
      </w:r>
      <w:proofErr w:type="spellEnd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Лидию Алексеевну – библиотекаря муниципального казенного общеобразовательного учреждения Ханты-Мансийского района «Средняя общеобразовательная школа с. </w:t>
      </w:r>
      <w:proofErr w:type="spellStart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59BE" w:rsidRPr="003C59BE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Наградить Почетной грамотой главы Ханты-Мансийского района за многолетний добросовестный труд, личный вклад в работу военного комиссариата города Ханты-Мансийск и Ханты-Мансийского района Ханты-Мансийского автономного округа – Югры (муниципального), в связи с празднованием 100-летия со дня образования военных комиссариатов:</w:t>
      </w:r>
    </w:p>
    <w:p w:rsidR="003C59BE" w:rsidRPr="003C59BE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Бандура Арину Владиславовну – начальника части (секретной) военного комиссариата города Ханты-Мансийск и Ханты-Мансийского </w:t>
      </w: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Ханты-Мансийского автономного округа – Югры (муниципального);</w:t>
      </w:r>
    </w:p>
    <w:p w:rsidR="003C59BE" w:rsidRPr="003C59BE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Гренц</w:t>
      </w:r>
      <w:proofErr w:type="spellEnd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Георгиевну – помощника начальника отделения планирования, предназначения, подготовки и учета мобилизационных ресурсов военного комиссариата города Ханты-Мансийск и Ханты-Мансийского района Ханты-Мансийского автономного округа – Югры (муниципального);</w:t>
      </w:r>
    </w:p>
    <w:p w:rsidR="003C59BE" w:rsidRPr="003C59BE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Никифорову Ирину Анатольевну </w:t>
      </w:r>
      <w:r w:rsidR="004330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помощника начальника отделения планирования, предназначения, подготовки и учета мобилизационных ресурсов (по воинскому учету) военного комиссариата города Ханты-Мансийск и Ханты-Мансийского района Ханты-Мансийского автономного округа – Югры (муниципального).</w:t>
      </w:r>
    </w:p>
    <w:p w:rsidR="003C59BE" w:rsidRPr="003C59BE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Наградить Благодарностью главы Ханты-Мансийского района за многолетний добросовестный труд, высокое профессиональное мастерство и значительный вклад в развитие Ханты-Мансийского района, в связи с празднованием 20-летия Управления Федеральной службы государственной регистрации, кадастра и картографии по Ханты-Мансийскому автономному округу – Югре:</w:t>
      </w:r>
    </w:p>
    <w:p w:rsidR="003C59BE" w:rsidRPr="003C59BE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Корчагину Наталью Генриховну – главного специалиста-эксперта отдела геодезии и картографии Управления Федеральной службы государственной регистрации, кадастра и картографии по Ханты-Мансийскому автономному округу – Югре;</w:t>
      </w:r>
    </w:p>
    <w:p w:rsidR="00120E4B" w:rsidRPr="007C4C1D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Колову</w:t>
      </w:r>
      <w:proofErr w:type="spellEnd"/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Александровну </w:t>
      </w:r>
      <w:r w:rsidR="004330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специалиста-эксперта отдела землеустройства и мониторинга земель и кадастровой оценки недвижимости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A853CC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230F5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</w:t>
      </w:r>
      <w:r w:rsidR="008867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0720EC" w:rsidRPr="007C4C1D" w:rsidRDefault="003C59BE" w:rsidP="004330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заместителя главы </w:t>
      </w:r>
      <w:r w:rsidR="00D7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курирующего деятельность отдела кадровой работы и муниципальной службы администрации райо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8E7090" w:rsidRDefault="008E7090" w:rsidP="004330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6D" w:rsidRPr="007C4C1D" w:rsidRDefault="0031276D" w:rsidP="004330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90" w:rsidRPr="007C4C1D" w:rsidRDefault="008E7090" w:rsidP="004330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79" w:rsidRPr="007C4C1D" w:rsidRDefault="000A3E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433079" w:rsidRPr="007C4C1D" w:rsidSect="00214429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76" w:rsidRDefault="00404976" w:rsidP="008B18EB">
      <w:r>
        <w:separator/>
      </w:r>
    </w:p>
  </w:endnote>
  <w:endnote w:type="continuationSeparator" w:id="0">
    <w:p w:rsidR="00404976" w:rsidRDefault="00404976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76" w:rsidRDefault="00404976" w:rsidP="008B18EB">
      <w:r>
        <w:separator/>
      </w:r>
    </w:p>
  </w:footnote>
  <w:footnote w:type="continuationSeparator" w:id="0">
    <w:p w:rsidR="00404976" w:rsidRDefault="00404976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214429" w:rsidRDefault="00404976" w:rsidP="00214429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707683311"/>
        <w:docPartObj>
          <w:docPartGallery w:val="Page Numbers (Top of Page)"/>
          <w:docPartUnique/>
        </w:docPartObj>
      </w:sdtPr>
      <w:sdtEndPr/>
      <w:sdtContent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21442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F3CB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1DF7"/>
    <w:multiLevelType w:val="hybridMultilevel"/>
    <w:tmpl w:val="1F9AC62E"/>
    <w:lvl w:ilvl="0" w:tplc="FF54C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6D4D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6488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E4B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429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2CE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985"/>
    <w:rsid w:val="00303BEE"/>
    <w:rsid w:val="00305301"/>
    <w:rsid w:val="003055A2"/>
    <w:rsid w:val="00307684"/>
    <w:rsid w:val="0031096A"/>
    <w:rsid w:val="00310FC5"/>
    <w:rsid w:val="003113F4"/>
    <w:rsid w:val="003116FD"/>
    <w:rsid w:val="0031276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59BE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4976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079"/>
    <w:rsid w:val="00433F99"/>
    <w:rsid w:val="00434FC7"/>
    <w:rsid w:val="004350CC"/>
    <w:rsid w:val="0043582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2893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004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CB0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4D4E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507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07C7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3228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4DBA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3CC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3316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1F34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3C8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4460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5B8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E6E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1EF7-E255-4906-BF15-6001110A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5</cp:revision>
  <cp:lastPrinted>2018-03-26T05:25:00Z</cp:lastPrinted>
  <dcterms:created xsi:type="dcterms:W3CDTF">2018-03-26T05:27:00Z</dcterms:created>
  <dcterms:modified xsi:type="dcterms:W3CDTF">2018-04-10T04:26:00Z</dcterms:modified>
</cp:coreProperties>
</file>