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D4" w:rsidRDefault="00732ED4" w:rsidP="00732ED4">
      <w:pPr>
        <w:pStyle w:val="1"/>
        <w:jc w:val="center"/>
        <w:rPr>
          <w:b w:val="0"/>
          <w:sz w:val="26"/>
          <w:lang w:val="ru-RU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ED4" w:rsidRDefault="00732ED4" w:rsidP="00732ED4">
      <w:pPr>
        <w:pStyle w:val="1"/>
        <w:jc w:val="center"/>
        <w:rPr>
          <w:b w:val="0"/>
          <w:sz w:val="26"/>
          <w:lang w:val="ru-RU"/>
        </w:rPr>
      </w:pPr>
    </w:p>
    <w:p w:rsidR="00732ED4" w:rsidRDefault="00732ED4" w:rsidP="00732ED4">
      <w:pPr>
        <w:pStyle w:val="1"/>
        <w:jc w:val="center"/>
        <w:rPr>
          <w:b w:val="0"/>
          <w:sz w:val="26"/>
        </w:rPr>
      </w:pPr>
      <w:r>
        <w:rPr>
          <w:b w:val="0"/>
          <w:sz w:val="26"/>
        </w:rPr>
        <w:t>МУНИЦИПАЛЬНОЕ ОБРАЗОВАНИЕ</w:t>
      </w:r>
    </w:p>
    <w:p w:rsidR="00732ED4" w:rsidRDefault="00732ED4" w:rsidP="00732ED4">
      <w:pPr>
        <w:pStyle w:val="6"/>
      </w:pPr>
      <w:r>
        <w:t>ХАНТЫ-МАНСИЙСКИЙ РАЙОН</w:t>
      </w:r>
    </w:p>
    <w:p w:rsidR="00732ED4" w:rsidRDefault="00732ED4" w:rsidP="00732ED4">
      <w:pPr>
        <w:pStyle w:val="a3"/>
        <w:rPr>
          <w:b/>
          <w:bCs/>
          <w:color w:val="000000"/>
          <w:spacing w:val="-12"/>
          <w:sz w:val="30"/>
          <w:szCs w:val="30"/>
        </w:rPr>
      </w:pPr>
      <w:r>
        <w:rPr>
          <w:sz w:val="28"/>
        </w:rPr>
        <w:t xml:space="preserve">Ханты-Мансийский  автономный </w:t>
      </w:r>
      <w:proofErr w:type="spellStart"/>
      <w:r>
        <w:rPr>
          <w:sz w:val="28"/>
        </w:rPr>
        <w:t>округ-Югра</w:t>
      </w:r>
      <w:proofErr w:type="spellEnd"/>
    </w:p>
    <w:p w:rsidR="00732ED4" w:rsidRDefault="00732ED4" w:rsidP="00732ED4">
      <w:pPr>
        <w:shd w:val="clear" w:color="auto" w:fill="FFFFFF"/>
        <w:jc w:val="center"/>
        <w:rPr>
          <w:b/>
          <w:bCs/>
          <w:color w:val="000000"/>
          <w:spacing w:val="-12"/>
          <w:sz w:val="30"/>
          <w:szCs w:val="30"/>
        </w:rPr>
      </w:pPr>
    </w:p>
    <w:p w:rsidR="00732ED4" w:rsidRDefault="00732ED4" w:rsidP="00732ED4">
      <w:pPr>
        <w:shd w:val="clear" w:color="auto" w:fill="FFFFFF"/>
        <w:jc w:val="center"/>
        <w:rPr>
          <w:b/>
          <w:bCs/>
          <w:color w:val="000000"/>
          <w:spacing w:val="-12"/>
          <w:sz w:val="30"/>
          <w:szCs w:val="30"/>
        </w:rPr>
      </w:pPr>
      <w:r>
        <w:rPr>
          <w:b/>
          <w:bCs/>
          <w:color w:val="000000"/>
          <w:spacing w:val="-12"/>
          <w:sz w:val="30"/>
          <w:szCs w:val="30"/>
        </w:rPr>
        <w:t xml:space="preserve">ГЛАВА ХАНТЫ-МАНСИЙСКОГО РАЙОНА </w:t>
      </w:r>
    </w:p>
    <w:p w:rsidR="00732ED4" w:rsidRDefault="00732ED4" w:rsidP="00732ED4">
      <w:pPr>
        <w:shd w:val="clear" w:color="auto" w:fill="FFFFFF"/>
        <w:jc w:val="center"/>
        <w:rPr>
          <w:b/>
          <w:bCs/>
          <w:color w:val="000000"/>
          <w:spacing w:val="-12"/>
          <w:sz w:val="30"/>
          <w:szCs w:val="30"/>
        </w:rPr>
      </w:pPr>
    </w:p>
    <w:p w:rsidR="00732ED4" w:rsidRDefault="00732ED4" w:rsidP="00732ED4">
      <w:pPr>
        <w:shd w:val="clear" w:color="auto" w:fill="FFFFFF"/>
        <w:jc w:val="center"/>
      </w:pPr>
      <w:r>
        <w:rPr>
          <w:b/>
          <w:bCs/>
          <w:color w:val="000000"/>
          <w:spacing w:val="49"/>
          <w:sz w:val="30"/>
          <w:szCs w:val="30"/>
        </w:rPr>
        <w:t>ПОСТАНОВЛЕНИЕ</w:t>
      </w:r>
    </w:p>
    <w:p w:rsidR="00732ED4" w:rsidRDefault="00732ED4" w:rsidP="00732ED4">
      <w:pPr>
        <w:shd w:val="clear" w:color="auto" w:fill="FFFFFF"/>
        <w:tabs>
          <w:tab w:val="left" w:pos="8122"/>
        </w:tabs>
        <w:rPr>
          <w:color w:val="000000"/>
          <w:sz w:val="28"/>
          <w:szCs w:val="28"/>
        </w:rPr>
      </w:pPr>
    </w:p>
    <w:p w:rsidR="00732ED4" w:rsidRPr="00331206" w:rsidRDefault="00732ED4" w:rsidP="00732ED4">
      <w:pPr>
        <w:shd w:val="clear" w:color="auto" w:fill="FFFFFF"/>
        <w:tabs>
          <w:tab w:val="left" w:pos="8122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от 11.12.2012</w:t>
      </w:r>
      <w:r w:rsidRPr="00C90DA5">
        <w:rPr>
          <w:color w:val="000000"/>
          <w:sz w:val="28"/>
          <w:szCs w:val="28"/>
        </w:rPr>
        <w:t xml:space="preserve">                                  </w:t>
      </w:r>
      <w:r w:rsidRPr="00742E0F">
        <w:rPr>
          <w:color w:val="000000"/>
          <w:sz w:val="28"/>
          <w:szCs w:val="28"/>
        </w:rPr>
        <w:t xml:space="preserve">                      </w:t>
      </w:r>
      <w:r w:rsidRPr="00C90DA5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          </w:t>
      </w:r>
      <w:r w:rsidRPr="00C90DA5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76</w:t>
      </w:r>
    </w:p>
    <w:p w:rsidR="00732ED4" w:rsidRPr="004A511A" w:rsidRDefault="00732ED4" w:rsidP="00732ED4">
      <w:pPr>
        <w:shd w:val="clear" w:color="auto" w:fill="FFFFFF"/>
        <w:rPr>
          <w:i/>
        </w:rPr>
      </w:pPr>
      <w:r w:rsidRPr="004A511A">
        <w:rPr>
          <w:i/>
          <w:color w:val="000000"/>
          <w:spacing w:val="-1"/>
        </w:rPr>
        <w:t>г. Ханты-Мансийск</w:t>
      </w:r>
    </w:p>
    <w:p w:rsidR="00732ED4" w:rsidRDefault="00732ED4" w:rsidP="00732ED4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732ED4" w:rsidRPr="000403ED" w:rsidRDefault="00732ED4" w:rsidP="00732ED4">
      <w:pPr>
        <w:widowControl/>
        <w:jc w:val="both"/>
        <w:outlineLvl w:val="0"/>
        <w:rPr>
          <w:bCs/>
          <w:sz w:val="28"/>
          <w:szCs w:val="28"/>
        </w:rPr>
      </w:pPr>
      <w:r w:rsidRPr="000403ED">
        <w:rPr>
          <w:bCs/>
          <w:sz w:val="28"/>
          <w:szCs w:val="28"/>
        </w:rPr>
        <w:t xml:space="preserve">Об утверждении Положения </w:t>
      </w:r>
    </w:p>
    <w:p w:rsidR="00732ED4" w:rsidRPr="000403ED" w:rsidRDefault="00732ED4" w:rsidP="00732ED4">
      <w:pPr>
        <w:widowControl/>
        <w:jc w:val="both"/>
        <w:outlineLvl w:val="0"/>
        <w:rPr>
          <w:bCs/>
          <w:sz w:val="28"/>
          <w:szCs w:val="28"/>
        </w:rPr>
      </w:pPr>
      <w:r w:rsidRPr="000403ED">
        <w:rPr>
          <w:bCs/>
          <w:sz w:val="28"/>
          <w:szCs w:val="28"/>
        </w:rPr>
        <w:t xml:space="preserve">об аппарате Думы </w:t>
      </w:r>
    </w:p>
    <w:p w:rsidR="00732ED4" w:rsidRPr="000403ED" w:rsidRDefault="00732ED4" w:rsidP="00732ED4">
      <w:pPr>
        <w:widowControl/>
        <w:jc w:val="both"/>
        <w:outlineLvl w:val="0"/>
        <w:rPr>
          <w:bCs/>
          <w:sz w:val="28"/>
          <w:szCs w:val="28"/>
        </w:rPr>
      </w:pPr>
      <w:r w:rsidRPr="000403ED">
        <w:rPr>
          <w:bCs/>
          <w:sz w:val="28"/>
          <w:szCs w:val="28"/>
        </w:rPr>
        <w:t xml:space="preserve">Ханты-Мансийского района </w:t>
      </w:r>
    </w:p>
    <w:p w:rsidR="00732ED4" w:rsidRPr="000403ED" w:rsidRDefault="00732ED4" w:rsidP="00732ED4">
      <w:pPr>
        <w:widowControl/>
        <w:tabs>
          <w:tab w:val="left" w:pos="9720"/>
        </w:tabs>
        <w:autoSpaceDE/>
        <w:autoSpaceDN/>
        <w:adjustRightInd/>
        <w:jc w:val="both"/>
        <w:rPr>
          <w:sz w:val="28"/>
          <w:szCs w:val="28"/>
        </w:rPr>
      </w:pPr>
    </w:p>
    <w:p w:rsidR="00732ED4" w:rsidRPr="000403ED" w:rsidRDefault="00732ED4" w:rsidP="00732ED4">
      <w:pPr>
        <w:widowControl/>
        <w:tabs>
          <w:tab w:val="left" w:pos="9720"/>
        </w:tabs>
        <w:autoSpaceDE/>
        <w:autoSpaceDN/>
        <w:adjustRightInd/>
        <w:jc w:val="both"/>
        <w:rPr>
          <w:sz w:val="28"/>
          <w:szCs w:val="28"/>
        </w:rPr>
      </w:pPr>
    </w:p>
    <w:p w:rsidR="00732ED4" w:rsidRPr="000403ED" w:rsidRDefault="00732ED4" w:rsidP="00732ED4">
      <w:pPr>
        <w:widowControl/>
        <w:ind w:firstLine="540"/>
        <w:jc w:val="both"/>
        <w:rPr>
          <w:sz w:val="28"/>
          <w:szCs w:val="28"/>
        </w:rPr>
      </w:pPr>
      <w:r w:rsidRPr="000403ED">
        <w:rPr>
          <w:sz w:val="28"/>
          <w:szCs w:val="28"/>
        </w:rPr>
        <w:t xml:space="preserve">В целях обеспечения деятельности Думы Ханты-Мансийского района, руководствуясь статьей 20 Устава Ханты-Мансийского района, статьей 26 Регламента Думы Ханты-Мансийского района: </w:t>
      </w:r>
    </w:p>
    <w:p w:rsidR="00732ED4" w:rsidRPr="000403ED" w:rsidRDefault="00732ED4" w:rsidP="00732ED4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732ED4" w:rsidRPr="000403ED" w:rsidRDefault="00732ED4" w:rsidP="00732ED4">
      <w:pPr>
        <w:widowControl/>
        <w:ind w:firstLine="540"/>
        <w:jc w:val="both"/>
        <w:outlineLvl w:val="0"/>
        <w:rPr>
          <w:sz w:val="28"/>
          <w:szCs w:val="28"/>
        </w:rPr>
      </w:pPr>
      <w:r w:rsidRPr="000403ED">
        <w:rPr>
          <w:sz w:val="28"/>
          <w:szCs w:val="28"/>
        </w:rPr>
        <w:t>1. Утвердить Положение об аппарате Думы Ханты-Мансийского района согласно приложению к настоящему постановлению.</w:t>
      </w:r>
    </w:p>
    <w:p w:rsidR="00732ED4" w:rsidRPr="000403ED" w:rsidRDefault="00732ED4" w:rsidP="00732ED4">
      <w:pPr>
        <w:widowControl/>
        <w:jc w:val="both"/>
        <w:outlineLvl w:val="0"/>
        <w:rPr>
          <w:sz w:val="28"/>
          <w:szCs w:val="28"/>
        </w:rPr>
      </w:pPr>
    </w:p>
    <w:p w:rsidR="00732ED4" w:rsidRPr="000403ED" w:rsidRDefault="00732ED4" w:rsidP="00732ED4">
      <w:pPr>
        <w:widowControl/>
        <w:ind w:firstLine="540"/>
        <w:jc w:val="both"/>
        <w:outlineLvl w:val="0"/>
        <w:rPr>
          <w:sz w:val="28"/>
          <w:szCs w:val="28"/>
        </w:rPr>
      </w:pPr>
      <w:r w:rsidRPr="000403ED">
        <w:rPr>
          <w:sz w:val="28"/>
          <w:szCs w:val="28"/>
        </w:rPr>
        <w:t>2. Настоящее постановление вступает в силу после официального опубликования (обнародования).</w:t>
      </w:r>
    </w:p>
    <w:p w:rsidR="00732ED4" w:rsidRPr="000403ED" w:rsidRDefault="00732ED4" w:rsidP="00732ED4">
      <w:pPr>
        <w:widowControl/>
        <w:tabs>
          <w:tab w:val="left" w:pos="9720"/>
        </w:tabs>
        <w:autoSpaceDE/>
        <w:autoSpaceDN/>
        <w:adjustRightInd/>
        <w:jc w:val="both"/>
        <w:rPr>
          <w:sz w:val="28"/>
          <w:szCs w:val="28"/>
        </w:rPr>
      </w:pPr>
    </w:p>
    <w:p w:rsidR="00732ED4" w:rsidRPr="000403ED" w:rsidRDefault="00732ED4" w:rsidP="00732ED4">
      <w:pPr>
        <w:widowControl/>
        <w:tabs>
          <w:tab w:val="left" w:pos="9720"/>
        </w:tabs>
        <w:autoSpaceDE/>
        <w:autoSpaceDN/>
        <w:adjustRightInd/>
        <w:jc w:val="both"/>
        <w:rPr>
          <w:sz w:val="28"/>
          <w:szCs w:val="28"/>
        </w:rPr>
      </w:pPr>
    </w:p>
    <w:p w:rsidR="00732ED4" w:rsidRDefault="00732ED4" w:rsidP="00732ED4">
      <w:pPr>
        <w:widowControl/>
        <w:tabs>
          <w:tab w:val="left" w:pos="9720"/>
        </w:tabs>
        <w:autoSpaceDE/>
        <w:autoSpaceDN/>
        <w:adjustRightInd/>
        <w:jc w:val="both"/>
        <w:rPr>
          <w:sz w:val="28"/>
          <w:szCs w:val="28"/>
        </w:rPr>
      </w:pPr>
    </w:p>
    <w:p w:rsidR="00732ED4" w:rsidRDefault="00732ED4" w:rsidP="00732ED4">
      <w:pPr>
        <w:widowControl/>
        <w:tabs>
          <w:tab w:val="left" w:pos="9720"/>
        </w:tabs>
        <w:autoSpaceDE/>
        <w:autoSpaceDN/>
        <w:adjustRightInd/>
        <w:jc w:val="both"/>
        <w:rPr>
          <w:sz w:val="28"/>
          <w:szCs w:val="28"/>
        </w:rPr>
      </w:pPr>
    </w:p>
    <w:p w:rsidR="00732ED4" w:rsidRPr="000403ED" w:rsidRDefault="00732ED4" w:rsidP="00732ED4">
      <w:pPr>
        <w:widowControl/>
        <w:tabs>
          <w:tab w:val="left" w:pos="9720"/>
        </w:tabs>
        <w:autoSpaceDE/>
        <w:autoSpaceDN/>
        <w:adjustRightInd/>
        <w:jc w:val="both"/>
        <w:rPr>
          <w:sz w:val="28"/>
          <w:szCs w:val="28"/>
        </w:rPr>
      </w:pPr>
    </w:p>
    <w:p w:rsidR="00732ED4" w:rsidRPr="000403ED" w:rsidRDefault="00732ED4" w:rsidP="00732ED4">
      <w:pPr>
        <w:widowControl/>
        <w:tabs>
          <w:tab w:val="left" w:pos="9720"/>
        </w:tabs>
        <w:autoSpaceDE/>
        <w:autoSpaceDN/>
        <w:adjustRightInd/>
        <w:jc w:val="both"/>
        <w:rPr>
          <w:sz w:val="28"/>
          <w:szCs w:val="28"/>
        </w:rPr>
      </w:pPr>
    </w:p>
    <w:p w:rsidR="00732ED4" w:rsidRPr="000403ED" w:rsidRDefault="00732ED4" w:rsidP="00732ED4">
      <w:pPr>
        <w:widowControl/>
        <w:tabs>
          <w:tab w:val="left" w:pos="9720"/>
        </w:tabs>
        <w:autoSpaceDE/>
        <w:autoSpaceDN/>
        <w:adjustRightInd/>
        <w:jc w:val="both"/>
        <w:rPr>
          <w:sz w:val="28"/>
          <w:szCs w:val="28"/>
        </w:rPr>
      </w:pPr>
      <w:r w:rsidRPr="000403ED">
        <w:rPr>
          <w:sz w:val="28"/>
          <w:szCs w:val="28"/>
        </w:rPr>
        <w:t>Глава</w:t>
      </w:r>
    </w:p>
    <w:p w:rsidR="00732ED4" w:rsidRPr="000403ED" w:rsidRDefault="00732ED4" w:rsidP="00732ED4">
      <w:pPr>
        <w:widowControl/>
        <w:tabs>
          <w:tab w:val="left" w:pos="9720"/>
        </w:tabs>
        <w:autoSpaceDE/>
        <w:autoSpaceDN/>
        <w:adjustRightInd/>
        <w:jc w:val="both"/>
        <w:rPr>
          <w:sz w:val="28"/>
          <w:szCs w:val="28"/>
        </w:rPr>
      </w:pPr>
      <w:r w:rsidRPr="000403ED">
        <w:rPr>
          <w:sz w:val="28"/>
          <w:szCs w:val="28"/>
        </w:rPr>
        <w:t>Ханты-Мансийского района                                                           П.Н. Захаров</w:t>
      </w:r>
    </w:p>
    <w:p w:rsidR="00732ED4" w:rsidRPr="000403ED" w:rsidRDefault="00732ED4" w:rsidP="00732ED4">
      <w:pPr>
        <w:widowControl/>
        <w:tabs>
          <w:tab w:val="left" w:pos="9720"/>
        </w:tabs>
        <w:autoSpaceDE/>
        <w:autoSpaceDN/>
        <w:adjustRightInd/>
        <w:jc w:val="both"/>
        <w:rPr>
          <w:sz w:val="28"/>
          <w:szCs w:val="28"/>
        </w:rPr>
      </w:pPr>
    </w:p>
    <w:p w:rsidR="00732ED4" w:rsidRPr="000403ED" w:rsidRDefault="00732ED4" w:rsidP="00732ED4">
      <w:pPr>
        <w:widowControl/>
        <w:tabs>
          <w:tab w:val="left" w:pos="9720"/>
        </w:tabs>
        <w:autoSpaceDE/>
        <w:autoSpaceDN/>
        <w:adjustRightInd/>
        <w:jc w:val="both"/>
        <w:rPr>
          <w:sz w:val="28"/>
          <w:szCs w:val="28"/>
        </w:rPr>
      </w:pPr>
    </w:p>
    <w:p w:rsidR="00732ED4" w:rsidRPr="000403ED" w:rsidRDefault="00732ED4" w:rsidP="00732ED4">
      <w:pPr>
        <w:widowControl/>
        <w:tabs>
          <w:tab w:val="left" w:pos="9720"/>
        </w:tabs>
        <w:autoSpaceDE/>
        <w:autoSpaceDN/>
        <w:adjustRightInd/>
        <w:jc w:val="both"/>
        <w:rPr>
          <w:sz w:val="28"/>
          <w:szCs w:val="28"/>
        </w:rPr>
      </w:pPr>
    </w:p>
    <w:p w:rsidR="00732ED4" w:rsidRPr="000403ED" w:rsidRDefault="00732ED4" w:rsidP="00732ED4">
      <w:pPr>
        <w:widowControl/>
        <w:tabs>
          <w:tab w:val="left" w:pos="9720"/>
        </w:tabs>
        <w:autoSpaceDE/>
        <w:autoSpaceDN/>
        <w:adjustRightInd/>
        <w:jc w:val="both"/>
        <w:rPr>
          <w:sz w:val="28"/>
          <w:szCs w:val="28"/>
        </w:rPr>
      </w:pPr>
    </w:p>
    <w:p w:rsidR="00732ED4" w:rsidRPr="000403ED" w:rsidRDefault="00732ED4" w:rsidP="00732ED4">
      <w:pPr>
        <w:widowControl/>
        <w:tabs>
          <w:tab w:val="left" w:pos="9720"/>
        </w:tabs>
        <w:autoSpaceDE/>
        <w:autoSpaceDN/>
        <w:adjustRightInd/>
        <w:jc w:val="both"/>
        <w:rPr>
          <w:sz w:val="28"/>
          <w:szCs w:val="28"/>
        </w:rPr>
      </w:pPr>
    </w:p>
    <w:p w:rsidR="00732ED4" w:rsidRPr="000403ED" w:rsidRDefault="00732ED4" w:rsidP="00732ED4">
      <w:pPr>
        <w:widowControl/>
        <w:tabs>
          <w:tab w:val="left" w:pos="9720"/>
        </w:tabs>
        <w:autoSpaceDE/>
        <w:autoSpaceDN/>
        <w:adjustRightInd/>
        <w:jc w:val="both"/>
        <w:rPr>
          <w:sz w:val="28"/>
          <w:szCs w:val="28"/>
        </w:rPr>
      </w:pPr>
    </w:p>
    <w:p w:rsidR="00732ED4" w:rsidRPr="000403ED" w:rsidRDefault="00732ED4" w:rsidP="00732ED4">
      <w:pPr>
        <w:widowControl/>
        <w:tabs>
          <w:tab w:val="left" w:pos="9720"/>
        </w:tabs>
        <w:autoSpaceDE/>
        <w:autoSpaceDN/>
        <w:adjustRightInd/>
        <w:jc w:val="both"/>
        <w:rPr>
          <w:sz w:val="28"/>
          <w:szCs w:val="28"/>
        </w:rPr>
      </w:pPr>
    </w:p>
    <w:p w:rsidR="00732ED4" w:rsidRPr="000403ED" w:rsidRDefault="00732ED4" w:rsidP="00732ED4">
      <w:pPr>
        <w:widowControl/>
        <w:tabs>
          <w:tab w:val="left" w:pos="9720"/>
        </w:tabs>
        <w:autoSpaceDE/>
        <w:autoSpaceDN/>
        <w:adjustRightInd/>
        <w:jc w:val="right"/>
        <w:rPr>
          <w:sz w:val="28"/>
          <w:szCs w:val="28"/>
        </w:rPr>
      </w:pPr>
      <w:r w:rsidRPr="000403ED">
        <w:rPr>
          <w:sz w:val="28"/>
          <w:szCs w:val="28"/>
        </w:rPr>
        <w:lastRenderedPageBreak/>
        <w:t xml:space="preserve">Приложение </w:t>
      </w:r>
    </w:p>
    <w:p w:rsidR="00732ED4" w:rsidRPr="000403ED" w:rsidRDefault="00732ED4" w:rsidP="00732ED4">
      <w:pPr>
        <w:widowControl/>
        <w:tabs>
          <w:tab w:val="left" w:pos="9720"/>
        </w:tabs>
        <w:autoSpaceDE/>
        <w:autoSpaceDN/>
        <w:adjustRightInd/>
        <w:jc w:val="right"/>
        <w:rPr>
          <w:sz w:val="28"/>
          <w:szCs w:val="28"/>
        </w:rPr>
      </w:pPr>
      <w:r w:rsidRPr="000403ED">
        <w:rPr>
          <w:sz w:val="28"/>
          <w:szCs w:val="28"/>
        </w:rPr>
        <w:t xml:space="preserve">к постановлению главы </w:t>
      </w:r>
    </w:p>
    <w:p w:rsidR="00732ED4" w:rsidRPr="000403ED" w:rsidRDefault="00732ED4" w:rsidP="00732ED4">
      <w:pPr>
        <w:widowControl/>
        <w:tabs>
          <w:tab w:val="left" w:pos="9720"/>
        </w:tabs>
        <w:autoSpaceDE/>
        <w:autoSpaceDN/>
        <w:adjustRightInd/>
        <w:jc w:val="right"/>
        <w:rPr>
          <w:sz w:val="28"/>
          <w:szCs w:val="28"/>
        </w:rPr>
      </w:pPr>
      <w:r w:rsidRPr="000403ED">
        <w:rPr>
          <w:sz w:val="28"/>
          <w:szCs w:val="28"/>
        </w:rPr>
        <w:t xml:space="preserve">Ханты-Мансийского района </w:t>
      </w:r>
    </w:p>
    <w:p w:rsidR="00732ED4" w:rsidRPr="000403ED" w:rsidRDefault="00732ED4" w:rsidP="00732ED4">
      <w:pPr>
        <w:widowControl/>
        <w:tabs>
          <w:tab w:val="left" w:pos="9720"/>
        </w:tabs>
        <w:autoSpaceDE/>
        <w:autoSpaceDN/>
        <w:adjustRightInd/>
        <w:jc w:val="right"/>
        <w:rPr>
          <w:sz w:val="28"/>
          <w:szCs w:val="28"/>
        </w:rPr>
      </w:pPr>
      <w:r w:rsidRPr="000403ED">
        <w:rPr>
          <w:sz w:val="28"/>
          <w:szCs w:val="28"/>
        </w:rPr>
        <w:t xml:space="preserve">от </w:t>
      </w:r>
      <w:r>
        <w:rPr>
          <w:sz w:val="28"/>
          <w:szCs w:val="28"/>
        </w:rPr>
        <w:t>11.12.</w:t>
      </w:r>
      <w:r w:rsidRPr="000403ED">
        <w:rPr>
          <w:sz w:val="28"/>
          <w:szCs w:val="28"/>
        </w:rPr>
        <w:t>2012</w:t>
      </w:r>
      <w:r>
        <w:rPr>
          <w:sz w:val="28"/>
          <w:szCs w:val="28"/>
        </w:rPr>
        <w:t xml:space="preserve"> № 76</w:t>
      </w:r>
    </w:p>
    <w:p w:rsidR="00732ED4" w:rsidRPr="000403ED" w:rsidRDefault="00732ED4" w:rsidP="00732ED4">
      <w:pPr>
        <w:widowControl/>
        <w:tabs>
          <w:tab w:val="left" w:pos="9720"/>
        </w:tabs>
        <w:autoSpaceDE/>
        <w:autoSpaceDN/>
        <w:adjustRightInd/>
        <w:jc w:val="both"/>
        <w:rPr>
          <w:sz w:val="28"/>
          <w:szCs w:val="28"/>
        </w:rPr>
      </w:pPr>
      <w:r w:rsidRPr="000403ED">
        <w:rPr>
          <w:sz w:val="28"/>
          <w:szCs w:val="28"/>
        </w:rPr>
        <w:tab/>
      </w:r>
    </w:p>
    <w:p w:rsidR="00732ED4" w:rsidRPr="000403ED" w:rsidRDefault="00732ED4" w:rsidP="00732ED4">
      <w:pPr>
        <w:widowControl/>
        <w:tabs>
          <w:tab w:val="left" w:pos="9720"/>
        </w:tabs>
        <w:autoSpaceDE/>
        <w:autoSpaceDN/>
        <w:adjustRightInd/>
        <w:jc w:val="both"/>
        <w:rPr>
          <w:sz w:val="28"/>
          <w:szCs w:val="28"/>
        </w:rPr>
      </w:pPr>
    </w:p>
    <w:p w:rsidR="00732ED4" w:rsidRPr="000403ED" w:rsidRDefault="00732ED4" w:rsidP="00732ED4">
      <w:pPr>
        <w:widowControl/>
        <w:tabs>
          <w:tab w:val="left" w:pos="972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0403ED">
        <w:rPr>
          <w:b/>
          <w:sz w:val="28"/>
          <w:szCs w:val="28"/>
        </w:rPr>
        <w:t>ПОЛОЖЕНИЕ</w:t>
      </w:r>
    </w:p>
    <w:p w:rsidR="00732ED4" w:rsidRPr="000403ED" w:rsidRDefault="00732ED4" w:rsidP="00732ED4">
      <w:pPr>
        <w:widowControl/>
        <w:tabs>
          <w:tab w:val="left" w:pos="972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0403ED">
        <w:rPr>
          <w:b/>
          <w:sz w:val="28"/>
          <w:szCs w:val="28"/>
        </w:rPr>
        <w:t>ОБ АППАРАТЕ ДУМЫ</w:t>
      </w:r>
    </w:p>
    <w:p w:rsidR="00732ED4" w:rsidRPr="000403ED" w:rsidRDefault="00732ED4" w:rsidP="00732ED4">
      <w:pPr>
        <w:widowControl/>
        <w:tabs>
          <w:tab w:val="left" w:pos="972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0403ED">
        <w:rPr>
          <w:b/>
          <w:sz w:val="28"/>
          <w:szCs w:val="28"/>
        </w:rPr>
        <w:t>ХАНТЫ-МАНСИЙСКОГО РАЙОНА</w:t>
      </w:r>
    </w:p>
    <w:p w:rsidR="00732ED4" w:rsidRPr="000403ED" w:rsidRDefault="00732ED4" w:rsidP="00732ED4">
      <w:pPr>
        <w:widowControl/>
        <w:tabs>
          <w:tab w:val="left" w:pos="9720"/>
        </w:tabs>
        <w:autoSpaceDE/>
        <w:autoSpaceDN/>
        <w:adjustRightInd/>
        <w:jc w:val="both"/>
        <w:rPr>
          <w:sz w:val="28"/>
          <w:szCs w:val="28"/>
        </w:rPr>
      </w:pPr>
    </w:p>
    <w:p w:rsidR="00732ED4" w:rsidRPr="000403ED" w:rsidRDefault="00732ED4" w:rsidP="00732ED4">
      <w:pPr>
        <w:widowControl/>
        <w:tabs>
          <w:tab w:val="left" w:pos="9720"/>
        </w:tabs>
        <w:autoSpaceDE/>
        <w:autoSpaceDN/>
        <w:adjustRightInd/>
        <w:jc w:val="both"/>
        <w:rPr>
          <w:sz w:val="28"/>
          <w:szCs w:val="28"/>
        </w:rPr>
      </w:pPr>
    </w:p>
    <w:p w:rsidR="00732ED4" w:rsidRPr="000403ED" w:rsidRDefault="00732ED4" w:rsidP="00732ED4">
      <w:pPr>
        <w:widowControl/>
        <w:tabs>
          <w:tab w:val="left" w:pos="9720"/>
        </w:tabs>
        <w:autoSpaceDE/>
        <w:autoSpaceDN/>
        <w:adjustRightInd/>
        <w:jc w:val="both"/>
        <w:rPr>
          <w:sz w:val="28"/>
          <w:szCs w:val="28"/>
        </w:rPr>
      </w:pPr>
    </w:p>
    <w:p w:rsidR="00732ED4" w:rsidRPr="000403ED" w:rsidRDefault="00732ED4" w:rsidP="00732ED4">
      <w:pPr>
        <w:widowControl/>
        <w:tabs>
          <w:tab w:val="left" w:pos="972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0403ED">
        <w:rPr>
          <w:b/>
          <w:sz w:val="28"/>
          <w:szCs w:val="28"/>
        </w:rPr>
        <w:t>Статья 1. Общие положения</w:t>
      </w:r>
    </w:p>
    <w:p w:rsidR="00732ED4" w:rsidRPr="000403ED" w:rsidRDefault="00732ED4" w:rsidP="00732ED4">
      <w:pPr>
        <w:widowControl/>
        <w:tabs>
          <w:tab w:val="left" w:pos="9720"/>
        </w:tabs>
        <w:autoSpaceDE/>
        <w:autoSpaceDN/>
        <w:adjustRightInd/>
        <w:jc w:val="both"/>
        <w:rPr>
          <w:sz w:val="28"/>
          <w:szCs w:val="28"/>
        </w:rPr>
      </w:pPr>
    </w:p>
    <w:p w:rsidR="00732ED4" w:rsidRPr="000403ED" w:rsidRDefault="00732ED4" w:rsidP="00732ED4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proofErr w:type="gramStart"/>
      <w:r w:rsidRPr="000403ED">
        <w:rPr>
          <w:sz w:val="28"/>
          <w:szCs w:val="28"/>
        </w:rPr>
        <w:t>Аппарат Думы Ханты-Мансийского района (</w:t>
      </w:r>
      <w:proofErr w:type="spellStart"/>
      <w:r w:rsidRPr="000403ED">
        <w:rPr>
          <w:sz w:val="28"/>
          <w:szCs w:val="28"/>
        </w:rPr>
        <w:t>далее-Аппарат</w:t>
      </w:r>
      <w:proofErr w:type="spellEnd"/>
      <w:r w:rsidRPr="000403ED">
        <w:rPr>
          <w:sz w:val="28"/>
          <w:szCs w:val="28"/>
        </w:rPr>
        <w:t xml:space="preserve"> Думы района) является постоянно действующим органом Думы Ханты-Мансийского района (далее – Дума района), созданным без ограничения срока полномочий для профессионального правового, организационного, информационного, материально-технического обеспечения деятельности Думы района, оказания консультативной помощи депутатам, комиссиям и депутатским фракциям и другим органам и подразделениям Думы района. </w:t>
      </w:r>
      <w:proofErr w:type="gramEnd"/>
    </w:p>
    <w:p w:rsidR="00732ED4" w:rsidRPr="000403ED" w:rsidRDefault="00732ED4" w:rsidP="00732ED4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0403ED">
        <w:rPr>
          <w:sz w:val="28"/>
          <w:szCs w:val="28"/>
        </w:rPr>
        <w:t xml:space="preserve">В своей деятельности Аппарат Думы района руководствуется законодательством Российской Федерации, Ханты-Мансийского </w:t>
      </w:r>
      <w:proofErr w:type="gramStart"/>
      <w:r w:rsidRPr="000403ED">
        <w:rPr>
          <w:sz w:val="28"/>
          <w:szCs w:val="28"/>
        </w:rPr>
        <w:t>автономного</w:t>
      </w:r>
      <w:proofErr w:type="gramEnd"/>
      <w:r w:rsidRPr="000403ED">
        <w:rPr>
          <w:sz w:val="28"/>
          <w:szCs w:val="28"/>
        </w:rPr>
        <w:t xml:space="preserve"> </w:t>
      </w:r>
      <w:proofErr w:type="spellStart"/>
      <w:r w:rsidRPr="000403ED">
        <w:rPr>
          <w:sz w:val="28"/>
          <w:szCs w:val="28"/>
        </w:rPr>
        <w:t>округа-Югры</w:t>
      </w:r>
      <w:proofErr w:type="spellEnd"/>
      <w:r w:rsidRPr="000403ED">
        <w:rPr>
          <w:sz w:val="28"/>
          <w:szCs w:val="28"/>
        </w:rPr>
        <w:t>, муниципальными правовыми актами Ханты-Мансийского района.</w:t>
      </w:r>
    </w:p>
    <w:p w:rsidR="00732ED4" w:rsidRPr="000403ED" w:rsidRDefault="00732ED4" w:rsidP="00732ED4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403ED">
        <w:rPr>
          <w:sz w:val="28"/>
          <w:szCs w:val="28"/>
        </w:rPr>
        <w:t xml:space="preserve">3. По вопросам, входящим в его компетенцию, Аппарат Думы района взаимодействует с органами государственной власти Российской Федерации, Ханты-Мансийского автономного </w:t>
      </w:r>
      <w:proofErr w:type="spellStart"/>
      <w:r w:rsidRPr="000403ED">
        <w:rPr>
          <w:sz w:val="28"/>
          <w:szCs w:val="28"/>
        </w:rPr>
        <w:t>округа-Югры</w:t>
      </w:r>
      <w:proofErr w:type="spellEnd"/>
      <w:r w:rsidRPr="000403ED">
        <w:rPr>
          <w:sz w:val="28"/>
          <w:szCs w:val="28"/>
        </w:rPr>
        <w:t xml:space="preserve">, органами местного самоуправления Ханты-Мансийского района, </w:t>
      </w:r>
      <w:r w:rsidRPr="000403ED">
        <w:rPr>
          <w:rFonts w:eastAsia="Calibri"/>
          <w:sz w:val="28"/>
          <w:szCs w:val="28"/>
          <w:lang w:eastAsia="en-US"/>
        </w:rPr>
        <w:t>общественными объединениями, предприятиями и организациями.</w:t>
      </w:r>
    </w:p>
    <w:p w:rsidR="00732ED4" w:rsidRPr="000403ED" w:rsidRDefault="00732ED4" w:rsidP="00732ED4">
      <w:pPr>
        <w:widowControl/>
        <w:ind w:firstLine="540"/>
        <w:jc w:val="both"/>
        <w:rPr>
          <w:sz w:val="28"/>
          <w:szCs w:val="28"/>
        </w:rPr>
      </w:pPr>
      <w:r w:rsidRPr="000403ED">
        <w:rPr>
          <w:sz w:val="28"/>
          <w:szCs w:val="28"/>
        </w:rPr>
        <w:t>4. Руководство Аппаратом Думы района осуществляет руководитель Аппарата Думы района.</w:t>
      </w:r>
    </w:p>
    <w:p w:rsidR="00732ED4" w:rsidRPr="000403ED" w:rsidRDefault="00732ED4" w:rsidP="00732ED4">
      <w:pPr>
        <w:widowControl/>
        <w:ind w:firstLine="540"/>
        <w:jc w:val="both"/>
        <w:rPr>
          <w:sz w:val="28"/>
          <w:szCs w:val="28"/>
        </w:rPr>
      </w:pPr>
      <w:r w:rsidRPr="000403ED">
        <w:rPr>
          <w:sz w:val="28"/>
          <w:szCs w:val="28"/>
        </w:rPr>
        <w:t xml:space="preserve">5. </w:t>
      </w:r>
      <w:proofErr w:type="gramStart"/>
      <w:r w:rsidRPr="000403ED">
        <w:rPr>
          <w:sz w:val="28"/>
          <w:szCs w:val="28"/>
        </w:rPr>
        <w:t>Контроль за</w:t>
      </w:r>
      <w:proofErr w:type="gramEnd"/>
      <w:r w:rsidRPr="000403ED">
        <w:rPr>
          <w:sz w:val="28"/>
          <w:szCs w:val="28"/>
        </w:rPr>
        <w:t xml:space="preserve"> деятельностью Аппарата Думы района осуществляют глава Ханты-Мансийского района, исполняющий полномочия председателя Думы Ханты-Мансийского района (далее – глава района), заместитель председателя Думы района.</w:t>
      </w:r>
    </w:p>
    <w:p w:rsidR="00732ED4" w:rsidRPr="000403ED" w:rsidRDefault="00732ED4" w:rsidP="00732ED4">
      <w:pPr>
        <w:widowControl/>
        <w:ind w:firstLine="540"/>
        <w:jc w:val="both"/>
        <w:rPr>
          <w:sz w:val="28"/>
          <w:szCs w:val="28"/>
        </w:rPr>
      </w:pPr>
    </w:p>
    <w:p w:rsidR="00732ED4" w:rsidRPr="000403ED" w:rsidRDefault="00732ED4" w:rsidP="00732ED4">
      <w:pPr>
        <w:widowControl/>
        <w:ind w:firstLine="540"/>
        <w:jc w:val="both"/>
        <w:rPr>
          <w:b/>
          <w:sz w:val="28"/>
          <w:szCs w:val="28"/>
        </w:rPr>
      </w:pPr>
      <w:r w:rsidRPr="000403ED">
        <w:rPr>
          <w:b/>
          <w:sz w:val="28"/>
          <w:szCs w:val="28"/>
        </w:rPr>
        <w:t>Статья 2. Полномочия Аппарата Думы района</w:t>
      </w:r>
    </w:p>
    <w:p w:rsidR="00732ED4" w:rsidRPr="000403ED" w:rsidRDefault="00732ED4" w:rsidP="00732ED4">
      <w:pPr>
        <w:widowControl/>
        <w:ind w:firstLine="540"/>
        <w:jc w:val="both"/>
        <w:rPr>
          <w:b/>
          <w:sz w:val="28"/>
          <w:szCs w:val="28"/>
        </w:rPr>
      </w:pPr>
    </w:p>
    <w:p w:rsidR="00732ED4" w:rsidRDefault="00732ED4" w:rsidP="00732ED4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hanging="77"/>
        <w:jc w:val="both"/>
        <w:rPr>
          <w:sz w:val="28"/>
          <w:szCs w:val="28"/>
        </w:rPr>
      </w:pPr>
      <w:r w:rsidRPr="000403ED">
        <w:rPr>
          <w:sz w:val="28"/>
          <w:szCs w:val="28"/>
        </w:rPr>
        <w:t>К полномочиям Аппарата Думы района относятся:</w:t>
      </w:r>
    </w:p>
    <w:p w:rsidR="00732ED4" w:rsidRPr="009B782C" w:rsidRDefault="00732ED4" w:rsidP="00732ED4">
      <w:pPr>
        <w:widowControl/>
        <w:tabs>
          <w:tab w:val="left" w:pos="851"/>
        </w:tabs>
        <w:autoSpaceDE/>
        <w:autoSpaceDN/>
        <w:adjustRightInd/>
        <w:ind w:left="2062"/>
        <w:jc w:val="both"/>
        <w:rPr>
          <w:sz w:val="28"/>
          <w:szCs w:val="28"/>
        </w:rPr>
      </w:pPr>
      <w:r w:rsidRPr="009B782C">
        <w:rPr>
          <w:sz w:val="28"/>
          <w:szCs w:val="28"/>
        </w:rPr>
        <w:t xml:space="preserve">1.1.    </w:t>
      </w:r>
      <w:r>
        <w:rPr>
          <w:sz w:val="28"/>
          <w:szCs w:val="28"/>
        </w:rPr>
        <w:t xml:space="preserve"> </w:t>
      </w:r>
      <w:r w:rsidRPr="009B782C">
        <w:rPr>
          <w:sz w:val="28"/>
          <w:szCs w:val="28"/>
        </w:rPr>
        <w:t xml:space="preserve">Ведение общего делопроизводства, в том числе: </w:t>
      </w:r>
    </w:p>
    <w:p w:rsidR="00732ED4" w:rsidRPr="000403ED" w:rsidRDefault="00732ED4" w:rsidP="00732ED4">
      <w:pPr>
        <w:widowControl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autoSpaceDE/>
        <w:autoSpaceDN/>
        <w:adjustRightInd/>
        <w:ind w:hanging="78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0403ED">
        <w:rPr>
          <w:sz w:val="28"/>
          <w:szCs w:val="28"/>
        </w:rPr>
        <w:t xml:space="preserve">регистрация входящей/исходящей корреспонденции главы </w:t>
      </w:r>
      <w:r>
        <w:rPr>
          <w:sz w:val="28"/>
          <w:szCs w:val="28"/>
        </w:rPr>
        <w:t xml:space="preserve"> </w:t>
      </w:r>
      <w:r w:rsidRPr="000403ED">
        <w:rPr>
          <w:sz w:val="28"/>
          <w:szCs w:val="28"/>
        </w:rPr>
        <w:t>района, Думы района;</w:t>
      </w:r>
    </w:p>
    <w:p w:rsidR="00732ED4" w:rsidRPr="000403ED" w:rsidRDefault="00732ED4" w:rsidP="00732ED4">
      <w:pPr>
        <w:widowControl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autoSpaceDE/>
        <w:autoSpaceDN/>
        <w:adjustRightInd/>
        <w:ind w:firstLine="851"/>
        <w:contextualSpacing/>
        <w:jc w:val="both"/>
        <w:rPr>
          <w:sz w:val="24"/>
          <w:szCs w:val="24"/>
        </w:rPr>
      </w:pPr>
      <w:r w:rsidRPr="000403ED">
        <w:rPr>
          <w:sz w:val="28"/>
          <w:szCs w:val="28"/>
        </w:rPr>
        <w:lastRenderedPageBreak/>
        <w:t>подготовка, реквизитное и документальное оформление муниципальных правовых актов Думы района, главы района, нормативных правовых актов контрольно-счетной палаты Ханты-Мансийского района;</w:t>
      </w:r>
    </w:p>
    <w:p w:rsidR="00732ED4" w:rsidRPr="000403ED" w:rsidRDefault="00732ED4" w:rsidP="00732ED4">
      <w:pPr>
        <w:widowControl/>
        <w:numPr>
          <w:ilvl w:val="0"/>
          <w:numId w:val="4"/>
        </w:numPr>
        <w:tabs>
          <w:tab w:val="left" w:pos="1134"/>
          <w:tab w:val="left" w:pos="1276"/>
          <w:tab w:val="left" w:pos="1560"/>
        </w:tabs>
        <w:autoSpaceDE/>
        <w:autoSpaceDN/>
        <w:adjustRightInd/>
        <w:ind w:firstLine="851"/>
        <w:contextualSpacing/>
        <w:jc w:val="both"/>
        <w:rPr>
          <w:sz w:val="24"/>
          <w:szCs w:val="24"/>
        </w:rPr>
      </w:pPr>
      <w:r w:rsidRPr="000403ED">
        <w:rPr>
          <w:sz w:val="28"/>
          <w:szCs w:val="28"/>
        </w:rPr>
        <w:t>ведение номенклатурных дел, подготовка и оформление дел для передачи на хранение в архив.</w:t>
      </w:r>
    </w:p>
    <w:p w:rsidR="00732ED4" w:rsidRPr="000403ED" w:rsidRDefault="00732ED4" w:rsidP="00732ED4">
      <w:pPr>
        <w:widowControl/>
        <w:numPr>
          <w:ilvl w:val="1"/>
          <w:numId w:val="3"/>
        </w:numPr>
        <w:tabs>
          <w:tab w:val="left" w:pos="851"/>
          <w:tab w:val="left" w:pos="1134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0403ED">
        <w:rPr>
          <w:sz w:val="28"/>
          <w:szCs w:val="28"/>
        </w:rPr>
        <w:t xml:space="preserve">Регистрация обращений граждан, организаций в адрес Думы района, главы района,  заместителя председателя Думы района, в том числе </w:t>
      </w:r>
      <w:proofErr w:type="gramStart"/>
      <w:r w:rsidRPr="000403ED">
        <w:rPr>
          <w:sz w:val="28"/>
          <w:szCs w:val="28"/>
        </w:rPr>
        <w:t>контроль за</w:t>
      </w:r>
      <w:proofErr w:type="gramEnd"/>
      <w:r w:rsidRPr="000403ED">
        <w:rPr>
          <w:sz w:val="28"/>
          <w:szCs w:val="28"/>
        </w:rPr>
        <w:t xml:space="preserve"> ходом исполнения.</w:t>
      </w:r>
    </w:p>
    <w:p w:rsidR="00732ED4" w:rsidRPr="000403ED" w:rsidRDefault="00732ED4" w:rsidP="00732ED4">
      <w:pPr>
        <w:widowControl/>
        <w:numPr>
          <w:ilvl w:val="1"/>
          <w:numId w:val="3"/>
        </w:numPr>
        <w:tabs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0403ED">
        <w:rPr>
          <w:sz w:val="28"/>
          <w:szCs w:val="28"/>
        </w:rPr>
        <w:t>Кадровое делопроизводство, в том числе:</w:t>
      </w:r>
    </w:p>
    <w:p w:rsidR="00732ED4" w:rsidRPr="000403ED" w:rsidRDefault="00732ED4" w:rsidP="00732ED4">
      <w:pPr>
        <w:widowControl/>
        <w:numPr>
          <w:ilvl w:val="0"/>
          <w:numId w:val="5"/>
        </w:numPr>
        <w:tabs>
          <w:tab w:val="left" w:pos="1134"/>
          <w:tab w:val="left" w:pos="1560"/>
        </w:tabs>
        <w:autoSpaceDE/>
        <w:autoSpaceDN/>
        <w:adjustRightInd/>
        <w:ind w:firstLine="851"/>
        <w:contextualSpacing/>
        <w:jc w:val="both"/>
        <w:rPr>
          <w:sz w:val="24"/>
          <w:szCs w:val="24"/>
        </w:rPr>
      </w:pPr>
      <w:r w:rsidRPr="000403ED">
        <w:rPr>
          <w:sz w:val="28"/>
          <w:szCs w:val="28"/>
        </w:rPr>
        <w:t>оформление, регистрация и учет трудовых договоров сотрудников Думы района, главы района, контрольно-счетной палаты Ханты-Мансийского района;</w:t>
      </w:r>
    </w:p>
    <w:p w:rsidR="00732ED4" w:rsidRPr="000403ED" w:rsidRDefault="00732ED4" w:rsidP="00732ED4">
      <w:pPr>
        <w:widowControl/>
        <w:numPr>
          <w:ilvl w:val="0"/>
          <w:numId w:val="5"/>
        </w:numPr>
        <w:tabs>
          <w:tab w:val="left" w:pos="1134"/>
          <w:tab w:val="left" w:pos="156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0403ED">
        <w:rPr>
          <w:sz w:val="28"/>
          <w:szCs w:val="28"/>
        </w:rPr>
        <w:t>ведение личных дел сотрудников Думы района, главы района, контрольно-счетной палаты Ханты-Мансийского района;</w:t>
      </w:r>
    </w:p>
    <w:p w:rsidR="00732ED4" w:rsidRPr="000403ED" w:rsidRDefault="00732ED4" w:rsidP="00732ED4">
      <w:pPr>
        <w:widowControl/>
        <w:numPr>
          <w:ilvl w:val="0"/>
          <w:numId w:val="5"/>
        </w:numPr>
        <w:tabs>
          <w:tab w:val="left" w:pos="1134"/>
          <w:tab w:val="left" w:pos="156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0403ED">
        <w:rPr>
          <w:sz w:val="28"/>
          <w:szCs w:val="28"/>
        </w:rPr>
        <w:t xml:space="preserve">ведение </w:t>
      </w:r>
      <w:proofErr w:type="gramStart"/>
      <w:r w:rsidRPr="000403ED">
        <w:rPr>
          <w:sz w:val="28"/>
          <w:szCs w:val="28"/>
        </w:rPr>
        <w:t>табеля учета рабочего времени сотрудников Думы</w:t>
      </w:r>
      <w:proofErr w:type="gramEnd"/>
      <w:r w:rsidRPr="000403ED">
        <w:rPr>
          <w:sz w:val="28"/>
          <w:szCs w:val="28"/>
        </w:rPr>
        <w:t xml:space="preserve"> района, главы района;</w:t>
      </w:r>
    </w:p>
    <w:p w:rsidR="00732ED4" w:rsidRPr="000403ED" w:rsidRDefault="00732ED4" w:rsidP="00732ED4">
      <w:pPr>
        <w:widowControl/>
        <w:numPr>
          <w:ilvl w:val="0"/>
          <w:numId w:val="5"/>
        </w:numPr>
        <w:tabs>
          <w:tab w:val="left" w:pos="1134"/>
          <w:tab w:val="left" w:pos="156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0403ED">
        <w:rPr>
          <w:sz w:val="28"/>
          <w:szCs w:val="28"/>
        </w:rPr>
        <w:t>подготовка отчетной документации и ответов на запросы  в пределах полномочий Аппарата Думы района;</w:t>
      </w:r>
    </w:p>
    <w:p w:rsidR="00732ED4" w:rsidRPr="000403ED" w:rsidRDefault="00732ED4" w:rsidP="00732ED4">
      <w:pPr>
        <w:widowControl/>
        <w:numPr>
          <w:ilvl w:val="0"/>
          <w:numId w:val="5"/>
        </w:numPr>
        <w:tabs>
          <w:tab w:val="left" w:pos="1134"/>
          <w:tab w:val="left" w:pos="156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0403ED">
        <w:rPr>
          <w:sz w:val="28"/>
          <w:szCs w:val="28"/>
        </w:rPr>
        <w:t>организация повышения квалификации муниципальных служащих Думы района, главы района, контрольно-счетной палаты Ханты-Мансийского района;</w:t>
      </w:r>
    </w:p>
    <w:p w:rsidR="00732ED4" w:rsidRPr="000403ED" w:rsidRDefault="00732ED4" w:rsidP="00732ED4">
      <w:pPr>
        <w:widowControl/>
        <w:numPr>
          <w:ilvl w:val="0"/>
          <w:numId w:val="5"/>
        </w:numPr>
        <w:tabs>
          <w:tab w:val="left" w:pos="1134"/>
          <w:tab w:val="left" w:pos="156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0403ED">
        <w:rPr>
          <w:sz w:val="28"/>
          <w:szCs w:val="28"/>
        </w:rPr>
        <w:t>ведение воинского учета сотрудников Думы района, главы района, контрольно-счетной палаты Ханты-Мансийского района.</w:t>
      </w:r>
    </w:p>
    <w:p w:rsidR="00732ED4" w:rsidRPr="000403ED" w:rsidRDefault="00732ED4" w:rsidP="00732ED4">
      <w:pPr>
        <w:widowControl/>
        <w:numPr>
          <w:ilvl w:val="1"/>
          <w:numId w:val="3"/>
        </w:numPr>
        <w:tabs>
          <w:tab w:val="left" w:pos="0"/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0403ED">
        <w:rPr>
          <w:sz w:val="28"/>
          <w:szCs w:val="28"/>
        </w:rPr>
        <w:t>Деятельность по профилактике коррупционных проявлений в органах местного самоуправления (Дума района, глава района, контрольно-счетная палата Ханты-Мансийского района), в том числе:</w:t>
      </w:r>
    </w:p>
    <w:p w:rsidR="00732ED4" w:rsidRPr="000403ED" w:rsidRDefault="00732ED4" w:rsidP="00732ED4">
      <w:pPr>
        <w:widowControl/>
        <w:numPr>
          <w:ilvl w:val="0"/>
          <w:numId w:val="6"/>
        </w:numPr>
        <w:tabs>
          <w:tab w:val="left" w:pos="1134"/>
          <w:tab w:val="left" w:pos="156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0403ED">
        <w:rPr>
          <w:sz w:val="28"/>
          <w:szCs w:val="28"/>
        </w:rPr>
        <w:t xml:space="preserve">организация работы по предоставлению муниципальными служащими сведений о доходах, имуществе </w:t>
      </w:r>
      <w:r w:rsidRPr="000403ED">
        <w:rPr>
          <w:rFonts w:eastAsia="Calibri"/>
          <w:sz w:val="28"/>
          <w:szCs w:val="28"/>
        </w:rPr>
        <w:t xml:space="preserve">и обязательствах имущественного характера, а также сведений о доходах, об имуществе и обязательствах имущественного характера своих супруги (супруга) </w:t>
      </w:r>
      <w:r w:rsidRPr="000403ED">
        <w:rPr>
          <w:sz w:val="28"/>
          <w:szCs w:val="28"/>
        </w:rPr>
        <w:t>и несовершеннолетних детей;</w:t>
      </w:r>
    </w:p>
    <w:p w:rsidR="00732ED4" w:rsidRPr="000403ED" w:rsidRDefault="00732ED4" w:rsidP="00732ED4">
      <w:pPr>
        <w:widowControl/>
        <w:numPr>
          <w:ilvl w:val="0"/>
          <w:numId w:val="6"/>
        </w:numPr>
        <w:tabs>
          <w:tab w:val="left" w:pos="1134"/>
          <w:tab w:val="left" w:pos="156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0403ED">
        <w:rPr>
          <w:sz w:val="28"/>
          <w:szCs w:val="28"/>
        </w:rPr>
        <w:t>проведение проверки представленных сведений;</w:t>
      </w:r>
    </w:p>
    <w:p w:rsidR="00732ED4" w:rsidRPr="000403ED" w:rsidRDefault="00732ED4" w:rsidP="00732ED4">
      <w:pPr>
        <w:widowControl/>
        <w:numPr>
          <w:ilvl w:val="0"/>
          <w:numId w:val="6"/>
        </w:numPr>
        <w:tabs>
          <w:tab w:val="left" w:pos="1134"/>
          <w:tab w:val="left" w:pos="156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0403ED">
        <w:rPr>
          <w:sz w:val="28"/>
          <w:szCs w:val="28"/>
        </w:rPr>
        <w:t>анализ действующего законодательства в сфере муниципальной службы и противодействия коррупции;</w:t>
      </w:r>
    </w:p>
    <w:p w:rsidR="00732ED4" w:rsidRPr="000403ED" w:rsidRDefault="00732ED4" w:rsidP="00732ED4">
      <w:pPr>
        <w:widowControl/>
        <w:numPr>
          <w:ilvl w:val="0"/>
          <w:numId w:val="6"/>
        </w:numPr>
        <w:tabs>
          <w:tab w:val="left" w:pos="1134"/>
          <w:tab w:val="left" w:pos="156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0403ED">
        <w:rPr>
          <w:sz w:val="28"/>
          <w:szCs w:val="28"/>
        </w:rPr>
        <w:t>организация работы по соблюдению муниципальными служащими законодательства о противодействии коррупции;</w:t>
      </w:r>
    </w:p>
    <w:p w:rsidR="00732ED4" w:rsidRPr="000403ED" w:rsidRDefault="00732ED4" w:rsidP="00732ED4">
      <w:pPr>
        <w:widowControl/>
        <w:numPr>
          <w:ilvl w:val="0"/>
          <w:numId w:val="6"/>
        </w:numPr>
        <w:tabs>
          <w:tab w:val="left" w:pos="1134"/>
          <w:tab w:val="left" w:pos="156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0403ED">
        <w:rPr>
          <w:sz w:val="28"/>
          <w:szCs w:val="28"/>
        </w:rPr>
        <w:lastRenderedPageBreak/>
        <w:t xml:space="preserve">подготовка проектов правовых актов в сфере </w:t>
      </w:r>
      <w:proofErr w:type="spellStart"/>
      <w:r w:rsidRPr="000403ED">
        <w:rPr>
          <w:sz w:val="28"/>
          <w:szCs w:val="28"/>
        </w:rPr>
        <w:t>антикоррупционной</w:t>
      </w:r>
      <w:proofErr w:type="spellEnd"/>
      <w:r w:rsidRPr="000403ED">
        <w:rPr>
          <w:sz w:val="28"/>
          <w:szCs w:val="28"/>
        </w:rPr>
        <w:t xml:space="preserve"> деятельности;</w:t>
      </w:r>
    </w:p>
    <w:p w:rsidR="00732ED4" w:rsidRPr="000403ED" w:rsidRDefault="00732ED4" w:rsidP="00732ED4">
      <w:pPr>
        <w:widowControl/>
        <w:numPr>
          <w:ilvl w:val="0"/>
          <w:numId w:val="6"/>
        </w:numPr>
        <w:tabs>
          <w:tab w:val="left" w:pos="1134"/>
          <w:tab w:val="left" w:pos="156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0403ED">
        <w:rPr>
          <w:sz w:val="28"/>
          <w:szCs w:val="28"/>
        </w:rPr>
        <w:t xml:space="preserve">подготовка проектов правовых актов в сфере </w:t>
      </w:r>
      <w:proofErr w:type="spellStart"/>
      <w:r w:rsidRPr="000403ED">
        <w:rPr>
          <w:sz w:val="28"/>
          <w:szCs w:val="28"/>
        </w:rPr>
        <w:t>антикоррупционной</w:t>
      </w:r>
      <w:proofErr w:type="spellEnd"/>
      <w:r w:rsidRPr="000403ED">
        <w:rPr>
          <w:sz w:val="28"/>
          <w:szCs w:val="28"/>
        </w:rPr>
        <w:t xml:space="preserve"> экспертизы проектов и действующих муниципальных правовых актов Думы района, главы района.</w:t>
      </w:r>
    </w:p>
    <w:p w:rsidR="00732ED4" w:rsidRPr="000403ED" w:rsidRDefault="00732ED4" w:rsidP="00732ED4">
      <w:pPr>
        <w:widowControl/>
        <w:numPr>
          <w:ilvl w:val="1"/>
          <w:numId w:val="3"/>
        </w:numPr>
        <w:tabs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0403ED">
        <w:rPr>
          <w:sz w:val="28"/>
          <w:szCs w:val="28"/>
        </w:rPr>
        <w:t xml:space="preserve"> Организационное обеспечение подготовки и проведения заседаний Думы района, комиссий Думы района, семинаров и совещаний, иных мероприятий, проводимых Думой района, в том числе:</w:t>
      </w:r>
    </w:p>
    <w:p w:rsidR="00732ED4" w:rsidRPr="000403ED" w:rsidRDefault="00732ED4" w:rsidP="00732ED4">
      <w:pPr>
        <w:widowControl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0403ED">
        <w:rPr>
          <w:sz w:val="28"/>
          <w:szCs w:val="28"/>
        </w:rPr>
        <w:t>регистрация поступающих проектов решений и их проверка на соответствие порядку внесения муниципальных правовых актов;</w:t>
      </w:r>
    </w:p>
    <w:p w:rsidR="00732ED4" w:rsidRPr="000403ED" w:rsidRDefault="00732ED4" w:rsidP="00732ED4">
      <w:pPr>
        <w:widowControl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0403ED">
        <w:rPr>
          <w:sz w:val="28"/>
          <w:szCs w:val="28"/>
        </w:rPr>
        <w:t xml:space="preserve">формирование повестки; </w:t>
      </w:r>
    </w:p>
    <w:p w:rsidR="00732ED4" w:rsidRPr="000403ED" w:rsidRDefault="00732ED4" w:rsidP="00732ED4">
      <w:pPr>
        <w:widowControl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firstLine="851"/>
        <w:contextualSpacing/>
        <w:jc w:val="both"/>
        <w:rPr>
          <w:sz w:val="24"/>
          <w:szCs w:val="24"/>
        </w:rPr>
      </w:pPr>
      <w:r w:rsidRPr="000403ED">
        <w:rPr>
          <w:sz w:val="28"/>
          <w:szCs w:val="28"/>
        </w:rPr>
        <w:t>рассылка депутатам Думы района и главам сельских поселений проектов решений  Думы района;</w:t>
      </w:r>
    </w:p>
    <w:p w:rsidR="00732ED4" w:rsidRPr="000403ED" w:rsidRDefault="00732ED4" w:rsidP="00732ED4">
      <w:pPr>
        <w:widowControl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firstLine="851"/>
        <w:contextualSpacing/>
        <w:jc w:val="both"/>
        <w:rPr>
          <w:sz w:val="24"/>
          <w:szCs w:val="24"/>
        </w:rPr>
      </w:pPr>
      <w:r w:rsidRPr="000403ED">
        <w:rPr>
          <w:color w:val="000000"/>
          <w:sz w:val="28"/>
          <w:szCs w:val="28"/>
        </w:rPr>
        <w:t>организация голосования депутатов в формах, установленных Регламентом Думы района (тайное, открытое, заочное, повторное);</w:t>
      </w:r>
    </w:p>
    <w:p w:rsidR="00732ED4" w:rsidRPr="000403ED" w:rsidRDefault="00732ED4" w:rsidP="00732ED4">
      <w:pPr>
        <w:widowControl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0403ED">
        <w:rPr>
          <w:sz w:val="28"/>
          <w:szCs w:val="28"/>
        </w:rPr>
        <w:t>оформление, регистрация принятых решений Думы района;</w:t>
      </w:r>
    </w:p>
    <w:p w:rsidR="00732ED4" w:rsidRPr="000403ED" w:rsidRDefault="00732ED4" w:rsidP="00732ED4">
      <w:pPr>
        <w:widowControl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0403ED">
        <w:rPr>
          <w:sz w:val="28"/>
          <w:szCs w:val="28"/>
        </w:rPr>
        <w:t>пополнение локальной базы данных принятых решений Думы района;</w:t>
      </w:r>
    </w:p>
    <w:p w:rsidR="00732ED4" w:rsidRPr="000403ED" w:rsidRDefault="00732ED4" w:rsidP="00732ED4">
      <w:pPr>
        <w:widowControl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0403ED">
        <w:rPr>
          <w:sz w:val="28"/>
          <w:szCs w:val="28"/>
        </w:rPr>
        <w:t>направление принятых решений Думы района (информационных материалов) на опубликование в газету «Наш район»;</w:t>
      </w:r>
    </w:p>
    <w:p w:rsidR="00732ED4" w:rsidRPr="000403ED" w:rsidRDefault="00732ED4" w:rsidP="00732ED4">
      <w:pPr>
        <w:widowControl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firstLine="851"/>
        <w:contextualSpacing/>
        <w:jc w:val="both"/>
        <w:rPr>
          <w:sz w:val="24"/>
          <w:szCs w:val="24"/>
        </w:rPr>
      </w:pPr>
      <w:r w:rsidRPr="000403ED">
        <w:rPr>
          <w:sz w:val="28"/>
          <w:szCs w:val="28"/>
        </w:rPr>
        <w:t>размещение информации на официальном сайте Ханты-Мансийского района в разделе «Дума района» о муниципальных правовых актах Думы района.</w:t>
      </w:r>
    </w:p>
    <w:p w:rsidR="00732ED4" w:rsidRPr="000403ED" w:rsidRDefault="00732ED4" w:rsidP="00732ED4">
      <w:pPr>
        <w:widowControl/>
        <w:numPr>
          <w:ilvl w:val="1"/>
          <w:numId w:val="3"/>
        </w:numPr>
        <w:tabs>
          <w:tab w:val="left" w:pos="0"/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0403ED">
        <w:rPr>
          <w:sz w:val="28"/>
          <w:szCs w:val="28"/>
        </w:rPr>
        <w:t>Создание необходимых условий для эффективной работы Думы района, в том числе:</w:t>
      </w:r>
    </w:p>
    <w:p w:rsidR="00732ED4" w:rsidRPr="000403ED" w:rsidRDefault="00732ED4" w:rsidP="00732ED4">
      <w:pPr>
        <w:widowControl/>
        <w:numPr>
          <w:ilvl w:val="0"/>
          <w:numId w:val="8"/>
        </w:numPr>
        <w:tabs>
          <w:tab w:val="left" w:pos="1134"/>
          <w:tab w:val="left" w:pos="156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0403ED">
        <w:rPr>
          <w:sz w:val="28"/>
          <w:szCs w:val="28"/>
        </w:rPr>
        <w:t>обеспечение эффективного использования и сохранности имущества Думы района (оформление документов по учету и списанию, учет и хранение товарно-материальных ценностей);</w:t>
      </w:r>
    </w:p>
    <w:p w:rsidR="00732ED4" w:rsidRPr="000403ED" w:rsidRDefault="00732ED4" w:rsidP="00732ED4">
      <w:pPr>
        <w:widowControl/>
        <w:numPr>
          <w:ilvl w:val="0"/>
          <w:numId w:val="8"/>
        </w:numPr>
        <w:tabs>
          <w:tab w:val="left" w:pos="1134"/>
          <w:tab w:val="left" w:pos="156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0403ED">
        <w:rPr>
          <w:sz w:val="28"/>
          <w:szCs w:val="28"/>
        </w:rPr>
        <w:t>актуализация правовых актов Думы района.</w:t>
      </w:r>
    </w:p>
    <w:p w:rsidR="00732ED4" w:rsidRPr="000403ED" w:rsidRDefault="00732ED4" w:rsidP="00732ED4">
      <w:pPr>
        <w:widowControl/>
        <w:numPr>
          <w:ilvl w:val="1"/>
          <w:numId w:val="3"/>
        </w:numPr>
        <w:tabs>
          <w:tab w:val="left" w:pos="1134"/>
          <w:tab w:val="left" w:pos="1560"/>
        </w:tabs>
        <w:autoSpaceDE/>
        <w:autoSpaceDN/>
        <w:adjustRightInd/>
        <w:ind w:hanging="1146"/>
        <w:jc w:val="both"/>
        <w:rPr>
          <w:sz w:val="28"/>
          <w:szCs w:val="28"/>
        </w:rPr>
      </w:pPr>
      <w:r w:rsidRPr="000403ED">
        <w:rPr>
          <w:color w:val="000000"/>
          <w:sz w:val="28"/>
          <w:szCs w:val="28"/>
        </w:rPr>
        <w:t>Правовое сопровождение деятельности Думы района, в том числе:</w:t>
      </w:r>
    </w:p>
    <w:p w:rsidR="00732ED4" w:rsidRPr="000403ED" w:rsidRDefault="00732ED4" w:rsidP="00732ED4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0403ED">
        <w:rPr>
          <w:sz w:val="28"/>
          <w:szCs w:val="28"/>
        </w:rPr>
        <w:t>подготовка проектов муниципальных правовых актов Думы района;</w:t>
      </w:r>
    </w:p>
    <w:p w:rsidR="00732ED4" w:rsidRPr="000403ED" w:rsidRDefault="00732ED4" w:rsidP="00732ED4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0403ED">
        <w:rPr>
          <w:color w:val="000000"/>
          <w:sz w:val="28"/>
          <w:szCs w:val="28"/>
        </w:rPr>
        <w:t>подготовка заключений по правовым вопросам деятельности Думы района;</w:t>
      </w:r>
    </w:p>
    <w:p w:rsidR="00732ED4" w:rsidRPr="000403ED" w:rsidRDefault="00732ED4" w:rsidP="00732ED4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0403ED">
        <w:rPr>
          <w:color w:val="000000"/>
          <w:sz w:val="28"/>
          <w:szCs w:val="28"/>
        </w:rPr>
        <w:t xml:space="preserve">представление проекта Устава, решения о внесении изменений и дополнений в Устав, а также пакета необходимых </w:t>
      </w:r>
      <w:r w:rsidRPr="000403ED">
        <w:rPr>
          <w:color w:val="000000"/>
          <w:sz w:val="28"/>
          <w:szCs w:val="28"/>
        </w:rPr>
        <w:lastRenderedPageBreak/>
        <w:t>документов на бумажном носителе и в электронном виде  в соответствующий орган государственной  власти  для регистрации;</w:t>
      </w:r>
    </w:p>
    <w:p w:rsidR="00732ED4" w:rsidRPr="000403ED" w:rsidRDefault="00732ED4" w:rsidP="00732ED4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0403ED">
        <w:rPr>
          <w:sz w:val="28"/>
          <w:szCs w:val="28"/>
        </w:rPr>
        <w:t xml:space="preserve">проведение </w:t>
      </w:r>
      <w:proofErr w:type="spellStart"/>
      <w:r w:rsidRPr="000403ED">
        <w:rPr>
          <w:sz w:val="28"/>
          <w:szCs w:val="28"/>
        </w:rPr>
        <w:t>антикоррупционной</w:t>
      </w:r>
      <w:proofErr w:type="spellEnd"/>
      <w:r w:rsidRPr="000403ED">
        <w:rPr>
          <w:sz w:val="28"/>
          <w:szCs w:val="28"/>
        </w:rPr>
        <w:t xml:space="preserve"> экспертизы проектов и действующих нормативных правовых актов Думы района;</w:t>
      </w:r>
    </w:p>
    <w:p w:rsidR="00732ED4" w:rsidRPr="000403ED" w:rsidRDefault="00732ED4" w:rsidP="00732ED4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0403ED">
        <w:rPr>
          <w:sz w:val="28"/>
          <w:szCs w:val="28"/>
        </w:rPr>
        <w:t>проведение правовой экспертизы проектов решений Думы района;</w:t>
      </w:r>
    </w:p>
    <w:p w:rsidR="00732ED4" w:rsidRPr="000403ED" w:rsidRDefault="00732ED4" w:rsidP="00732ED4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proofErr w:type="spellStart"/>
      <w:r w:rsidRPr="000403ED">
        <w:rPr>
          <w:sz w:val="28"/>
          <w:szCs w:val="28"/>
        </w:rPr>
        <w:t>претензионно-исковая</w:t>
      </w:r>
      <w:proofErr w:type="spellEnd"/>
      <w:r w:rsidRPr="000403ED">
        <w:rPr>
          <w:sz w:val="28"/>
          <w:szCs w:val="28"/>
        </w:rPr>
        <w:t xml:space="preserve"> работа, судебные споры, возникающие между Думой района и оппонентами;</w:t>
      </w:r>
    </w:p>
    <w:p w:rsidR="00732ED4" w:rsidRPr="000403ED" w:rsidRDefault="00732ED4" w:rsidP="00732ED4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0403ED">
        <w:rPr>
          <w:sz w:val="28"/>
          <w:szCs w:val="28"/>
        </w:rPr>
        <w:t>подготовка проектов договоров (соглашений), связанных с деятельностью Думы района.</w:t>
      </w:r>
    </w:p>
    <w:p w:rsidR="00732ED4" w:rsidRPr="000403ED" w:rsidRDefault="00732ED4" w:rsidP="00732ED4">
      <w:pPr>
        <w:widowControl/>
        <w:numPr>
          <w:ilvl w:val="1"/>
          <w:numId w:val="3"/>
        </w:numPr>
        <w:tabs>
          <w:tab w:val="left" w:pos="0"/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0403ED">
        <w:rPr>
          <w:sz w:val="28"/>
          <w:szCs w:val="28"/>
        </w:rPr>
        <w:t>Организация обсуждения проектов программ Ханты-Мансийского района.</w:t>
      </w:r>
    </w:p>
    <w:p w:rsidR="00732ED4" w:rsidRPr="000403ED" w:rsidRDefault="00732ED4" w:rsidP="00732ED4">
      <w:pPr>
        <w:widowControl/>
        <w:numPr>
          <w:ilvl w:val="1"/>
          <w:numId w:val="3"/>
        </w:numPr>
        <w:tabs>
          <w:tab w:val="left" w:pos="0"/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0403ED">
        <w:rPr>
          <w:sz w:val="28"/>
          <w:szCs w:val="28"/>
        </w:rPr>
        <w:t>Организация мероприятий по обеспечению контрольной деятельности Думы района, в том числе:</w:t>
      </w:r>
    </w:p>
    <w:p w:rsidR="00732ED4" w:rsidRPr="000403ED" w:rsidRDefault="00732ED4" w:rsidP="00732ED4">
      <w:pPr>
        <w:widowControl/>
        <w:tabs>
          <w:tab w:val="left" w:pos="1843"/>
        </w:tabs>
        <w:ind w:firstLine="851"/>
        <w:jc w:val="both"/>
        <w:rPr>
          <w:color w:val="000000"/>
          <w:spacing w:val="-5"/>
          <w:sz w:val="28"/>
          <w:szCs w:val="28"/>
        </w:rPr>
      </w:pPr>
      <w:r w:rsidRPr="000403ED">
        <w:rPr>
          <w:color w:val="000000"/>
          <w:sz w:val="28"/>
          <w:szCs w:val="28"/>
        </w:rPr>
        <w:t xml:space="preserve">1) </w:t>
      </w:r>
      <w:r w:rsidRPr="000403ED">
        <w:rPr>
          <w:color w:val="000000"/>
          <w:spacing w:val="-4"/>
          <w:sz w:val="28"/>
          <w:szCs w:val="28"/>
        </w:rPr>
        <w:t xml:space="preserve">организация  и координация работы по </w:t>
      </w:r>
      <w:proofErr w:type="gramStart"/>
      <w:r w:rsidRPr="000403ED">
        <w:rPr>
          <w:color w:val="000000"/>
          <w:spacing w:val="-4"/>
          <w:sz w:val="28"/>
          <w:szCs w:val="28"/>
        </w:rPr>
        <w:t>контролю за</w:t>
      </w:r>
      <w:proofErr w:type="gramEnd"/>
      <w:r w:rsidRPr="000403ED">
        <w:rPr>
          <w:color w:val="000000"/>
          <w:sz w:val="28"/>
          <w:szCs w:val="28"/>
        </w:rPr>
        <w:t xml:space="preserve"> исполнением решений</w:t>
      </w:r>
      <w:r w:rsidRPr="000403ED">
        <w:rPr>
          <w:color w:val="000000"/>
          <w:spacing w:val="-5"/>
          <w:sz w:val="28"/>
          <w:szCs w:val="28"/>
        </w:rPr>
        <w:t xml:space="preserve"> Думы района, стоящих на контроле и протокольных поручений Думы района, подготовка информации о состоянии этой работы;</w:t>
      </w:r>
    </w:p>
    <w:p w:rsidR="00732ED4" w:rsidRPr="000403ED" w:rsidRDefault="00732ED4" w:rsidP="00732ED4">
      <w:pPr>
        <w:widowControl/>
        <w:ind w:firstLine="851"/>
        <w:jc w:val="both"/>
        <w:rPr>
          <w:color w:val="000000"/>
          <w:sz w:val="28"/>
          <w:szCs w:val="28"/>
        </w:rPr>
      </w:pPr>
      <w:r w:rsidRPr="000403ED">
        <w:rPr>
          <w:color w:val="000000"/>
          <w:spacing w:val="-5"/>
          <w:sz w:val="28"/>
          <w:szCs w:val="28"/>
        </w:rPr>
        <w:t xml:space="preserve">2) </w:t>
      </w:r>
      <w:r w:rsidRPr="000403ED">
        <w:rPr>
          <w:color w:val="000000"/>
          <w:sz w:val="28"/>
          <w:szCs w:val="28"/>
        </w:rPr>
        <w:t>ведение реестра контрольных решений;</w:t>
      </w:r>
    </w:p>
    <w:p w:rsidR="00732ED4" w:rsidRPr="000403ED" w:rsidRDefault="00732ED4" w:rsidP="00732ED4">
      <w:pPr>
        <w:widowControl/>
        <w:ind w:firstLine="851"/>
        <w:jc w:val="both"/>
        <w:rPr>
          <w:color w:val="000000"/>
          <w:sz w:val="28"/>
          <w:szCs w:val="28"/>
        </w:rPr>
      </w:pPr>
      <w:r w:rsidRPr="000403ED">
        <w:rPr>
          <w:color w:val="000000"/>
          <w:sz w:val="28"/>
          <w:szCs w:val="28"/>
        </w:rPr>
        <w:t>3) ведение реестра поручений Думы района;</w:t>
      </w:r>
    </w:p>
    <w:p w:rsidR="00732ED4" w:rsidRPr="000403ED" w:rsidRDefault="00732ED4" w:rsidP="00732ED4">
      <w:pPr>
        <w:widowControl/>
        <w:ind w:firstLine="851"/>
        <w:jc w:val="both"/>
        <w:rPr>
          <w:color w:val="000000"/>
          <w:sz w:val="28"/>
          <w:szCs w:val="28"/>
        </w:rPr>
      </w:pPr>
      <w:r w:rsidRPr="000403ED">
        <w:rPr>
          <w:color w:val="000000"/>
          <w:sz w:val="28"/>
          <w:szCs w:val="28"/>
        </w:rPr>
        <w:t xml:space="preserve">4) </w:t>
      </w:r>
      <w:proofErr w:type="gramStart"/>
      <w:r w:rsidRPr="000403ED">
        <w:rPr>
          <w:color w:val="000000"/>
          <w:sz w:val="28"/>
          <w:szCs w:val="28"/>
        </w:rPr>
        <w:t>контроль за</w:t>
      </w:r>
      <w:proofErr w:type="gramEnd"/>
      <w:r w:rsidRPr="000403ED">
        <w:rPr>
          <w:color w:val="000000"/>
          <w:sz w:val="28"/>
          <w:szCs w:val="28"/>
        </w:rPr>
        <w:t xml:space="preserve"> исполнением поручений Думы района.</w:t>
      </w:r>
    </w:p>
    <w:p w:rsidR="00732ED4" w:rsidRPr="000403ED" w:rsidRDefault="00732ED4" w:rsidP="00732ED4">
      <w:pPr>
        <w:widowControl/>
        <w:numPr>
          <w:ilvl w:val="1"/>
          <w:numId w:val="3"/>
        </w:numPr>
        <w:tabs>
          <w:tab w:val="left" w:pos="0"/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0403ED">
        <w:rPr>
          <w:sz w:val="28"/>
          <w:szCs w:val="28"/>
        </w:rPr>
        <w:t xml:space="preserve"> Организация деятельности по всестороннему и объективному освещению деятельности Думы района в средствах массовой информации, в том числе </w:t>
      </w:r>
      <w:r w:rsidRPr="000403ED">
        <w:rPr>
          <w:color w:val="000000"/>
          <w:sz w:val="28"/>
          <w:szCs w:val="28"/>
        </w:rPr>
        <w:t>обеспечение доступа представителей СМИ для освещения деятельности Думы района.</w:t>
      </w:r>
    </w:p>
    <w:p w:rsidR="00732ED4" w:rsidRPr="000403ED" w:rsidRDefault="00732ED4" w:rsidP="00732ED4">
      <w:pPr>
        <w:widowControl/>
        <w:numPr>
          <w:ilvl w:val="1"/>
          <w:numId w:val="3"/>
        </w:numPr>
        <w:tabs>
          <w:tab w:val="left" w:pos="0"/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0403ED">
        <w:rPr>
          <w:color w:val="000000"/>
          <w:sz w:val="28"/>
          <w:szCs w:val="28"/>
        </w:rPr>
        <w:t xml:space="preserve"> В</w:t>
      </w:r>
      <w:r w:rsidRPr="000403ED">
        <w:rPr>
          <w:sz w:val="28"/>
          <w:szCs w:val="28"/>
        </w:rPr>
        <w:t>заимодействие с органами государственной власти автономного округа, администрацией Ханты-Мансийского района, органами местного самоуправления сельских поселений Ханты-Мансийского района и депутатами Думы района, общественными организациями и другими субъектами:</w:t>
      </w:r>
    </w:p>
    <w:p w:rsidR="00732ED4" w:rsidRPr="000403ED" w:rsidRDefault="00732ED4" w:rsidP="00732ED4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firstLine="851"/>
        <w:contextualSpacing/>
        <w:jc w:val="both"/>
        <w:rPr>
          <w:sz w:val="24"/>
          <w:szCs w:val="24"/>
        </w:rPr>
      </w:pPr>
      <w:r w:rsidRPr="000403ED">
        <w:rPr>
          <w:sz w:val="28"/>
          <w:szCs w:val="28"/>
        </w:rPr>
        <w:t>с</w:t>
      </w:r>
      <w:r w:rsidRPr="000403ED">
        <w:rPr>
          <w:color w:val="000000"/>
          <w:spacing w:val="-3"/>
          <w:w w:val="101"/>
          <w:sz w:val="28"/>
          <w:szCs w:val="28"/>
        </w:rPr>
        <w:t xml:space="preserve">одействие депутатам Думы района, депутатам Советов депутатов сельских поселений Ханты-Мансийского района в осуществлении ими своих полномочий; </w:t>
      </w:r>
    </w:p>
    <w:p w:rsidR="00732ED4" w:rsidRPr="000403ED" w:rsidRDefault="00732ED4" w:rsidP="00732ED4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firstLine="851"/>
        <w:contextualSpacing/>
        <w:jc w:val="both"/>
        <w:rPr>
          <w:sz w:val="24"/>
          <w:szCs w:val="24"/>
        </w:rPr>
      </w:pPr>
      <w:r w:rsidRPr="000403ED">
        <w:rPr>
          <w:color w:val="000000"/>
          <w:sz w:val="28"/>
          <w:szCs w:val="28"/>
        </w:rPr>
        <w:t>подготовка информации по отчетам депутатов Думы района;</w:t>
      </w:r>
    </w:p>
    <w:p w:rsidR="00732ED4" w:rsidRPr="000403ED" w:rsidRDefault="00732ED4" w:rsidP="00732ED4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firstLine="851"/>
        <w:contextualSpacing/>
        <w:jc w:val="both"/>
        <w:rPr>
          <w:sz w:val="24"/>
          <w:szCs w:val="24"/>
        </w:rPr>
      </w:pPr>
      <w:r w:rsidRPr="000403ED">
        <w:rPr>
          <w:color w:val="000000"/>
          <w:sz w:val="28"/>
          <w:szCs w:val="28"/>
        </w:rPr>
        <w:t>организация проведения депутатских слушаний;</w:t>
      </w:r>
    </w:p>
    <w:p w:rsidR="00732ED4" w:rsidRPr="000403ED" w:rsidRDefault="00732ED4" w:rsidP="00732ED4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ind w:firstLine="851"/>
        <w:contextualSpacing/>
        <w:jc w:val="both"/>
        <w:rPr>
          <w:sz w:val="24"/>
          <w:szCs w:val="24"/>
        </w:rPr>
      </w:pPr>
      <w:r w:rsidRPr="000403ED">
        <w:rPr>
          <w:color w:val="000000"/>
          <w:spacing w:val="-3"/>
          <w:w w:val="101"/>
          <w:sz w:val="28"/>
          <w:szCs w:val="28"/>
        </w:rPr>
        <w:t>у</w:t>
      </w:r>
      <w:r w:rsidRPr="000403ED">
        <w:rPr>
          <w:color w:val="000000"/>
          <w:spacing w:val="-3"/>
          <w:sz w:val="28"/>
          <w:szCs w:val="28"/>
        </w:rPr>
        <w:t>частие в планировании и</w:t>
      </w:r>
      <w:r w:rsidRPr="000403ED">
        <w:rPr>
          <w:color w:val="000000"/>
          <w:spacing w:val="-2"/>
          <w:sz w:val="28"/>
          <w:szCs w:val="28"/>
        </w:rPr>
        <w:t xml:space="preserve"> организации профессиональной переподготовки, повышения квалификации, стажировки депутатов Думы района, по </w:t>
      </w:r>
      <w:r w:rsidRPr="000403ED">
        <w:rPr>
          <w:color w:val="000000"/>
          <w:spacing w:val="-2"/>
          <w:sz w:val="28"/>
          <w:szCs w:val="28"/>
        </w:rPr>
        <w:lastRenderedPageBreak/>
        <w:t>согласованию депутатов Советов депутатов сельских поселений Ханты-Мансийского района.</w:t>
      </w:r>
    </w:p>
    <w:p w:rsidR="00732ED4" w:rsidRPr="000403ED" w:rsidRDefault="00732ED4" w:rsidP="00732ED4">
      <w:pPr>
        <w:widowControl/>
        <w:numPr>
          <w:ilvl w:val="1"/>
          <w:numId w:val="3"/>
        </w:numPr>
        <w:tabs>
          <w:tab w:val="left" w:pos="0"/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0403ED">
        <w:rPr>
          <w:sz w:val="28"/>
          <w:szCs w:val="28"/>
        </w:rPr>
        <w:t xml:space="preserve"> </w:t>
      </w:r>
      <w:r w:rsidRPr="000403ED">
        <w:rPr>
          <w:color w:val="000000"/>
          <w:spacing w:val="-2"/>
          <w:sz w:val="28"/>
          <w:szCs w:val="28"/>
        </w:rPr>
        <w:t>Организация процедуры награждения граждан Почетной грамотой Думы района, присвоения звания «Почетный гражданин Ханты-Мансийского района».</w:t>
      </w:r>
    </w:p>
    <w:p w:rsidR="00732ED4" w:rsidRPr="000403ED" w:rsidRDefault="00732ED4" w:rsidP="00732ED4">
      <w:pPr>
        <w:widowControl/>
        <w:numPr>
          <w:ilvl w:val="1"/>
          <w:numId w:val="3"/>
        </w:numPr>
        <w:tabs>
          <w:tab w:val="left" w:pos="0"/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0403ED">
        <w:rPr>
          <w:sz w:val="28"/>
          <w:szCs w:val="28"/>
        </w:rPr>
        <w:t>Обеспечение деятельности главы района, в том числе:</w:t>
      </w:r>
    </w:p>
    <w:p w:rsidR="00732ED4" w:rsidRPr="000403ED" w:rsidRDefault="00732ED4" w:rsidP="00732ED4">
      <w:pPr>
        <w:widowControl/>
        <w:numPr>
          <w:ilvl w:val="0"/>
          <w:numId w:val="11"/>
        </w:numPr>
        <w:tabs>
          <w:tab w:val="left" w:pos="0"/>
          <w:tab w:val="left" w:pos="1134"/>
          <w:tab w:val="left" w:pos="1560"/>
        </w:tabs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0403ED">
        <w:rPr>
          <w:sz w:val="28"/>
          <w:szCs w:val="28"/>
        </w:rPr>
        <w:t>создание условий для исполнения главой района своих полномочий;</w:t>
      </w:r>
    </w:p>
    <w:p w:rsidR="00732ED4" w:rsidRPr="000403ED" w:rsidRDefault="00732ED4" w:rsidP="00732ED4">
      <w:pPr>
        <w:widowControl/>
        <w:numPr>
          <w:ilvl w:val="0"/>
          <w:numId w:val="11"/>
        </w:numPr>
        <w:tabs>
          <w:tab w:val="left" w:pos="0"/>
          <w:tab w:val="left" w:pos="1134"/>
          <w:tab w:val="left" w:pos="1560"/>
        </w:tabs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0403ED">
        <w:rPr>
          <w:sz w:val="28"/>
          <w:szCs w:val="28"/>
        </w:rPr>
        <w:t>обеспечение взаимодействия главы района с органами государственной власти, органами местного самоуправления, общественными организациями, юридическими и физическими лицами;</w:t>
      </w:r>
    </w:p>
    <w:p w:rsidR="00732ED4" w:rsidRPr="000403ED" w:rsidRDefault="00732ED4" w:rsidP="00732ED4">
      <w:pPr>
        <w:widowControl/>
        <w:numPr>
          <w:ilvl w:val="0"/>
          <w:numId w:val="11"/>
        </w:numPr>
        <w:tabs>
          <w:tab w:val="left" w:pos="0"/>
          <w:tab w:val="left" w:pos="1134"/>
          <w:tab w:val="left" w:pos="1560"/>
        </w:tabs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0403ED">
        <w:rPr>
          <w:sz w:val="28"/>
          <w:szCs w:val="28"/>
        </w:rPr>
        <w:t xml:space="preserve">обеспечение исполнения и </w:t>
      </w:r>
      <w:proofErr w:type="gramStart"/>
      <w:r w:rsidRPr="000403ED">
        <w:rPr>
          <w:sz w:val="28"/>
          <w:szCs w:val="28"/>
        </w:rPr>
        <w:t>контроль за</w:t>
      </w:r>
      <w:proofErr w:type="gramEnd"/>
      <w:r w:rsidRPr="000403ED">
        <w:rPr>
          <w:sz w:val="28"/>
          <w:szCs w:val="28"/>
        </w:rPr>
        <w:t xml:space="preserve"> исполнением правовых актов главы района;</w:t>
      </w:r>
    </w:p>
    <w:p w:rsidR="00732ED4" w:rsidRPr="000403ED" w:rsidRDefault="00732ED4" w:rsidP="00732ED4">
      <w:pPr>
        <w:widowControl/>
        <w:numPr>
          <w:ilvl w:val="0"/>
          <w:numId w:val="11"/>
        </w:numPr>
        <w:tabs>
          <w:tab w:val="left" w:pos="0"/>
          <w:tab w:val="left" w:pos="1134"/>
          <w:tab w:val="left" w:pos="1560"/>
        </w:tabs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0403ED">
        <w:rPr>
          <w:rFonts w:eastAsia="Calibri"/>
          <w:sz w:val="28"/>
          <w:szCs w:val="28"/>
        </w:rPr>
        <w:t>правовое обеспечение деятельности главы района, в том числе подготовка проектов соглашений и договоров гражданско-правового характера, представление интересов главы района в судах;</w:t>
      </w:r>
    </w:p>
    <w:p w:rsidR="00732ED4" w:rsidRPr="000403ED" w:rsidRDefault="00732ED4" w:rsidP="00732ED4">
      <w:pPr>
        <w:widowControl/>
        <w:numPr>
          <w:ilvl w:val="0"/>
          <w:numId w:val="11"/>
        </w:numPr>
        <w:tabs>
          <w:tab w:val="left" w:pos="0"/>
          <w:tab w:val="left" w:pos="1134"/>
          <w:tab w:val="left" w:pos="1560"/>
        </w:tabs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0403ED">
        <w:rPr>
          <w:sz w:val="28"/>
          <w:szCs w:val="28"/>
        </w:rPr>
        <w:t>подготовка ежегодного отчета главы района перед Думой района о результатах деятельности главы района, в том числе по вопросам, поставленным Думой района.</w:t>
      </w:r>
    </w:p>
    <w:p w:rsidR="00732ED4" w:rsidRPr="000403ED" w:rsidRDefault="00732ED4" w:rsidP="00732ED4">
      <w:pPr>
        <w:widowControl/>
        <w:numPr>
          <w:ilvl w:val="1"/>
          <w:numId w:val="3"/>
        </w:numPr>
        <w:tabs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0403ED">
        <w:rPr>
          <w:sz w:val="28"/>
          <w:szCs w:val="28"/>
        </w:rPr>
        <w:t>Организационное обеспечение подготовки и проведения заседаний советов, комиссий, семинаров и совещаний, иных мероприятий, проводимых главой района, в том числе:</w:t>
      </w:r>
    </w:p>
    <w:p w:rsidR="00732ED4" w:rsidRPr="000403ED" w:rsidRDefault="00732ED4" w:rsidP="00732ED4">
      <w:pPr>
        <w:widowControl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0403ED">
        <w:rPr>
          <w:sz w:val="28"/>
          <w:szCs w:val="28"/>
        </w:rPr>
        <w:t xml:space="preserve">формирование повестки; </w:t>
      </w:r>
    </w:p>
    <w:p w:rsidR="00732ED4" w:rsidRPr="000403ED" w:rsidRDefault="00732ED4" w:rsidP="00732ED4">
      <w:pPr>
        <w:widowControl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0403ED">
        <w:rPr>
          <w:sz w:val="28"/>
          <w:szCs w:val="28"/>
        </w:rPr>
        <w:t>протоколирование;</w:t>
      </w:r>
    </w:p>
    <w:p w:rsidR="00732ED4" w:rsidRPr="000403ED" w:rsidRDefault="00732ED4" w:rsidP="00732ED4">
      <w:pPr>
        <w:widowControl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0403ED">
        <w:rPr>
          <w:sz w:val="28"/>
          <w:szCs w:val="28"/>
        </w:rPr>
        <w:t>оформление, регистрация протокола;</w:t>
      </w:r>
    </w:p>
    <w:p w:rsidR="00732ED4" w:rsidRPr="000403ED" w:rsidRDefault="00732ED4" w:rsidP="00732ED4">
      <w:pPr>
        <w:widowControl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0403ED">
        <w:rPr>
          <w:sz w:val="28"/>
          <w:szCs w:val="28"/>
        </w:rPr>
        <w:t>направление протокола участникам;</w:t>
      </w:r>
    </w:p>
    <w:p w:rsidR="00732ED4" w:rsidRPr="000403ED" w:rsidRDefault="00732ED4" w:rsidP="00732ED4">
      <w:pPr>
        <w:widowControl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proofErr w:type="gramStart"/>
      <w:r w:rsidRPr="000403ED">
        <w:rPr>
          <w:sz w:val="28"/>
          <w:szCs w:val="28"/>
        </w:rPr>
        <w:t>контроль за</w:t>
      </w:r>
      <w:proofErr w:type="gramEnd"/>
      <w:r w:rsidRPr="000403ED">
        <w:rPr>
          <w:sz w:val="28"/>
          <w:szCs w:val="28"/>
        </w:rPr>
        <w:t xml:space="preserve"> исполнением протокольных поручений.</w:t>
      </w:r>
    </w:p>
    <w:p w:rsidR="00732ED4" w:rsidRPr="000403ED" w:rsidRDefault="00732ED4" w:rsidP="00732ED4">
      <w:pPr>
        <w:widowControl/>
        <w:numPr>
          <w:ilvl w:val="1"/>
          <w:numId w:val="3"/>
        </w:numPr>
        <w:tabs>
          <w:tab w:val="left" w:pos="0"/>
          <w:tab w:val="left" w:pos="1134"/>
        </w:tabs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0403ED">
        <w:rPr>
          <w:rFonts w:eastAsia="Calibri"/>
          <w:sz w:val="28"/>
          <w:szCs w:val="28"/>
          <w:lang w:eastAsia="en-US"/>
        </w:rPr>
        <w:t xml:space="preserve"> М</w:t>
      </w:r>
      <w:r w:rsidRPr="000403ED">
        <w:rPr>
          <w:sz w:val="28"/>
          <w:szCs w:val="28"/>
        </w:rPr>
        <w:t>атериально-техническое обеспечение деятельности Думы района, главы района, контрольно-счетной палаты Ханты-Мансийского района, в том числе:</w:t>
      </w:r>
    </w:p>
    <w:p w:rsidR="00732ED4" w:rsidRPr="000403ED" w:rsidRDefault="00732ED4" w:rsidP="00732ED4">
      <w:pPr>
        <w:widowControl/>
        <w:numPr>
          <w:ilvl w:val="0"/>
          <w:numId w:val="12"/>
        </w:numPr>
        <w:tabs>
          <w:tab w:val="left" w:pos="1134"/>
          <w:tab w:val="left" w:pos="156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0403ED">
        <w:rPr>
          <w:rFonts w:eastAsia="Calibri"/>
          <w:sz w:val="28"/>
          <w:szCs w:val="28"/>
        </w:rPr>
        <w:t>формирование потребности в материально-техническом и организационном обеспечении деятельности;</w:t>
      </w:r>
    </w:p>
    <w:p w:rsidR="00732ED4" w:rsidRPr="000403ED" w:rsidRDefault="00732ED4" w:rsidP="00732ED4">
      <w:pPr>
        <w:widowControl/>
        <w:numPr>
          <w:ilvl w:val="0"/>
          <w:numId w:val="12"/>
        </w:numPr>
        <w:tabs>
          <w:tab w:val="left" w:pos="1134"/>
          <w:tab w:val="left" w:pos="156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0403ED">
        <w:rPr>
          <w:sz w:val="28"/>
          <w:szCs w:val="28"/>
        </w:rPr>
        <w:t xml:space="preserve">обеспечение организационной техникой, мебелью, расходными материалами, канцелярскими товарами и иным имуществом, необходимым для исполнения полномочий соответствующего органа местного самоуправления района. </w:t>
      </w:r>
    </w:p>
    <w:p w:rsidR="00732ED4" w:rsidRPr="000403ED" w:rsidRDefault="00732ED4" w:rsidP="00732ED4">
      <w:pPr>
        <w:widowControl/>
        <w:numPr>
          <w:ilvl w:val="1"/>
          <w:numId w:val="3"/>
        </w:numPr>
        <w:tabs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0403ED">
        <w:rPr>
          <w:sz w:val="28"/>
          <w:szCs w:val="28"/>
        </w:rPr>
        <w:lastRenderedPageBreak/>
        <w:t xml:space="preserve"> Исполнение поручений главы района, заместителя председателя Думы района в пределах компетенции Аппарата Думы района.</w:t>
      </w:r>
    </w:p>
    <w:p w:rsidR="00732ED4" w:rsidRPr="000403ED" w:rsidRDefault="00732ED4" w:rsidP="00732ED4">
      <w:pPr>
        <w:widowControl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732ED4" w:rsidRPr="000403ED" w:rsidRDefault="00732ED4" w:rsidP="00732ED4">
      <w:pPr>
        <w:widowControl/>
        <w:jc w:val="both"/>
        <w:rPr>
          <w:b/>
          <w:sz w:val="28"/>
          <w:szCs w:val="28"/>
        </w:rPr>
      </w:pPr>
    </w:p>
    <w:p w:rsidR="00732ED4" w:rsidRPr="000403ED" w:rsidRDefault="00732ED4" w:rsidP="00732ED4">
      <w:pPr>
        <w:widowControl/>
        <w:ind w:firstLine="851"/>
        <w:jc w:val="both"/>
        <w:rPr>
          <w:b/>
          <w:sz w:val="28"/>
          <w:szCs w:val="28"/>
        </w:rPr>
      </w:pPr>
      <w:r w:rsidRPr="000403ED">
        <w:rPr>
          <w:b/>
          <w:sz w:val="28"/>
          <w:szCs w:val="28"/>
        </w:rPr>
        <w:t>Статья 3. Руководство Аппарата Думы района</w:t>
      </w:r>
    </w:p>
    <w:p w:rsidR="00732ED4" w:rsidRPr="000403ED" w:rsidRDefault="00732ED4" w:rsidP="00732ED4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32ED4" w:rsidRPr="000403ED" w:rsidRDefault="00732ED4" w:rsidP="00732ED4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403ED">
        <w:rPr>
          <w:rFonts w:eastAsia="Calibri"/>
          <w:sz w:val="28"/>
          <w:szCs w:val="28"/>
          <w:lang w:eastAsia="en-US"/>
        </w:rPr>
        <w:t xml:space="preserve">1. </w:t>
      </w:r>
      <w:r w:rsidRPr="000403ED">
        <w:rPr>
          <w:sz w:val="28"/>
          <w:szCs w:val="28"/>
        </w:rPr>
        <w:t>Руководство Аппаратом Думы района осуществляет руководитель Аппарата Думы района,</w:t>
      </w:r>
      <w:r w:rsidRPr="000403ED">
        <w:rPr>
          <w:rFonts w:eastAsia="Calibri"/>
          <w:sz w:val="28"/>
          <w:szCs w:val="28"/>
          <w:lang w:eastAsia="en-US"/>
        </w:rPr>
        <w:t xml:space="preserve"> который несет ответственность за деятельность Аппарата Думы района.</w:t>
      </w:r>
    </w:p>
    <w:p w:rsidR="00732ED4" w:rsidRPr="000403ED" w:rsidRDefault="00732ED4" w:rsidP="00732ED4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403ED">
        <w:rPr>
          <w:rFonts w:eastAsia="Calibri"/>
          <w:sz w:val="28"/>
          <w:szCs w:val="28"/>
          <w:lang w:eastAsia="en-US"/>
        </w:rPr>
        <w:t xml:space="preserve">2. </w:t>
      </w:r>
      <w:r w:rsidRPr="000403ED">
        <w:rPr>
          <w:sz w:val="28"/>
          <w:szCs w:val="28"/>
        </w:rPr>
        <w:t>Руководитель Аппарата Думы района назначается на должность и освобождается от должности распоряжением главы района.</w:t>
      </w:r>
    </w:p>
    <w:p w:rsidR="00732ED4" w:rsidRPr="000403ED" w:rsidRDefault="00732ED4" w:rsidP="00732ED4">
      <w:pPr>
        <w:widowControl/>
        <w:ind w:firstLine="540"/>
        <w:jc w:val="both"/>
        <w:rPr>
          <w:sz w:val="28"/>
          <w:szCs w:val="28"/>
        </w:rPr>
      </w:pPr>
      <w:r w:rsidRPr="000403ED">
        <w:rPr>
          <w:sz w:val="28"/>
          <w:szCs w:val="28"/>
        </w:rPr>
        <w:t>3. Руководитель Аппарата Думы района осуществляет следующие функции:</w:t>
      </w:r>
    </w:p>
    <w:p w:rsidR="00732ED4" w:rsidRPr="000403ED" w:rsidRDefault="00732ED4" w:rsidP="00732ED4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403ED">
        <w:rPr>
          <w:sz w:val="28"/>
          <w:szCs w:val="28"/>
        </w:rPr>
        <w:t xml:space="preserve">1) </w:t>
      </w:r>
      <w:r w:rsidRPr="000403ED">
        <w:rPr>
          <w:rFonts w:eastAsia="Calibri"/>
          <w:sz w:val="28"/>
          <w:szCs w:val="28"/>
          <w:lang w:eastAsia="en-US"/>
        </w:rPr>
        <w:t>определяет вопросы ведения структурных подразделений Аппарата Думы района, устанавливает порядок их взаимодействия, координирует и контролирует их деятельность;</w:t>
      </w:r>
    </w:p>
    <w:p w:rsidR="00732ED4" w:rsidRPr="000403ED" w:rsidRDefault="00732ED4" w:rsidP="00732ED4">
      <w:pPr>
        <w:widowControl/>
        <w:ind w:firstLine="540"/>
        <w:jc w:val="both"/>
        <w:rPr>
          <w:sz w:val="28"/>
          <w:szCs w:val="28"/>
        </w:rPr>
      </w:pPr>
      <w:r w:rsidRPr="000403ED">
        <w:rPr>
          <w:sz w:val="28"/>
          <w:szCs w:val="28"/>
        </w:rPr>
        <w:t>2)</w:t>
      </w:r>
      <w:r w:rsidRPr="000403ED">
        <w:rPr>
          <w:rFonts w:eastAsia="Calibri"/>
          <w:sz w:val="28"/>
          <w:szCs w:val="28"/>
          <w:lang w:eastAsia="en-US"/>
        </w:rPr>
        <w:t xml:space="preserve"> </w:t>
      </w:r>
      <w:r w:rsidRPr="000403ED">
        <w:rPr>
          <w:bCs/>
          <w:sz w:val="28"/>
          <w:szCs w:val="28"/>
        </w:rPr>
        <w:t>определяет последовательность подлежащих исполнению функций структурных подразделений Аппарата Думы района;</w:t>
      </w:r>
    </w:p>
    <w:p w:rsidR="00732ED4" w:rsidRPr="000403ED" w:rsidRDefault="00732ED4" w:rsidP="00732ED4">
      <w:pPr>
        <w:widowControl/>
        <w:ind w:firstLine="540"/>
        <w:jc w:val="both"/>
        <w:rPr>
          <w:bCs/>
          <w:sz w:val="28"/>
          <w:szCs w:val="28"/>
        </w:rPr>
      </w:pPr>
      <w:r w:rsidRPr="000403ED">
        <w:rPr>
          <w:sz w:val="28"/>
          <w:szCs w:val="28"/>
        </w:rPr>
        <w:t>3)</w:t>
      </w:r>
      <w:r w:rsidRPr="000403ED">
        <w:rPr>
          <w:b/>
          <w:sz w:val="28"/>
          <w:szCs w:val="28"/>
        </w:rPr>
        <w:t xml:space="preserve"> </w:t>
      </w:r>
      <w:r w:rsidRPr="000403ED">
        <w:rPr>
          <w:sz w:val="28"/>
          <w:szCs w:val="28"/>
        </w:rPr>
        <w:t>утверждает положения о структурных подразделениях Аппарата Думы района;</w:t>
      </w:r>
    </w:p>
    <w:p w:rsidR="00732ED4" w:rsidRPr="000403ED" w:rsidRDefault="00732ED4" w:rsidP="00732ED4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403ED">
        <w:rPr>
          <w:sz w:val="28"/>
          <w:szCs w:val="28"/>
        </w:rPr>
        <w:t xml:space="preserve">4) </w:t>
      </w:r>
      <w:r w:rsidRPr="000403ED">
        <w:rPr>
          <w:rFonts w:eastAsia="Calibri"/>
          <w:sz w:val="28"/>
          <w:szCs w:val="28"/>
          <w:lang w:eastAsia="en-US"/>
        </w:rPr>
        <w:t xml:space="preserve">представляет Аппарат Думы района во взаимоотношениях с органами местного самоуправления Ханты-Мансийского района, Ханты-Мансийского автономного округа – </w:t>
      </w:r>
      <w:proofErr w:type="spellStart"/>
      <w:r w:rsidRPr="000403ED">
        <w:rPr>
          <w:rFonts w:eastAsia="Calibri"/>
          <w:sz w:val="28"/>
          <w:szCs w:val="28"/>
          <w:lang w:eastAsia="en-US"/>
        </w:rPr>
        <w:t>Югры</w:t>
      </w:r>
      <w:proofErr w:type="spellEnd"/>
      <w:r w:rsidRPr="000403ED">
        <w:rPr>
          <w:rFonts w:eastAsia="Calibri"/>
          <w:sz w:val="28"/>
          <w:szCs w:val="28"/>
          <w:lang w:eastAsia="en-US"/>
        </w:rPr>
        <w:t>, общественными объединениями, организациями, должностными и иными лицами по вопросам, необходимым для выполнения функций Аппарата Думы района;</w:t>
      </w:r>
    </w:p>
    <w:p w:rsidR="00732ED4" w:rsidRPr="000403ED" w:rsidRDefault="00732ED4" w:rsidP="00732ED4">
      <w:pPr>
        <w:widowControl/>
        <w:ind w:firstLine="540"/>
        <w:jc w:val="both"/>
        <w:rPr>
          <w:sz w:val="28"/>
          <w:szCs w:val="28"/>
        </w:rPr>
      </w:pPr>
      <w:r w:rsidRPr="000403ED">
        <w:rPr>
          <w:rFonts w:eastAsia="Calibri"/>
          <w:sz w:val="28"/>
          <w:szCs w:val="28"/>
          <w:lang w:eastAsia="en-US"/>
        </w:rPr>
        <w:t>5) о</w:t>
      </w:r>
      <w:r w:rsidRPr="000403ED">
        <w:rPr>
          <w:sz w:val="28"/>
          <w:szCs w:val="28"/>
        </w:rPr>
        <w:t>существляет общее руководство подготовкой заседаний Думы района, комиссий Думы района, других мероприятий, проводимых Думой района;</w:t>
      </w:r>
    </w:p>
    <w:p w:rsidR="00732ED4" w:rsidRPr="000403ED" w:rsidRDefault="00732ED4" w:rsidP="00732ED4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403ED">
        <w:rPr>
          <w:sz w:val="28"/>
          <w:szCs w:val="28"/>
        </w:rPr>
        <w:t>6) организует и участвует в проведении согласительных процедур, используемых для разрешения разногласий, возникших в ходе рассмотрения проектов правовых актов Думы района;</w:t>
      </w:r>
    </w:p>
    <w:p w:rsidR="00732ED4" w:rsidRPr="000403ED" w:rsidRDefault="00732ED4" w:rsidP="00732ED4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403ED">
        <w:rPr>
          <w:rFonts w:eastAsia="Calibri"/>
          <w:sz w:val="28"/>
          <w:szCs w:val="28"/>
          <w:lang w:eastAsia="en-US"/>
        </w:rPr>
        <w:t>7) вносит предложения главе района о назначении на должность и освобождении от должности сотрудников Аппарата Думы района, их поощрении и наложении дисциплинарных взысканий, о структуре, штатной численности, штатном расписании Аппарата Думы района, об изменениях в них, о смете расходов Думы района на очередной финансовый год;</w:t>
      </w:r>
    </w:p>
    <w:p w:rsidR="00732ED4" w:rsidRPr="000403ED" w:rsidRDefault="00732ED4" w:rsidP="00732ED4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403ED">
        <w:rPr>
          <w:rFonts w:eastAsia="Calibri"/>
          <w:sz w:val="28"/>
          <w:szCs w:val="28"/>
          <w:lang w:eastAsia="en-US"/>
        </w:rPr>
        <w:t>8) осуществляет руководство организацией мероприятий, связанных с переподготовкой и повышением квалификации сотрудников Аппарата Думы района;</w:t>
      </w:r>
    </w:p>
    <w:p w:rsidR="00732ED4" w:rsidRPr="000403ED" w:rsidRDefault="00732ED4" w:rsidP="00732ED4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403ED">
        <w:rPr>
          <w:rFonts w:eastAsia="Calibri"/>
          <w:sz w:val="28"/>
          <w:szCs w:val="28"/>
          <w:lang w:eastAsia="en-US"/>
        </w:rPr>
        <w:t>9) проводит оперативные совещания с сотрудниками структурных подразделений Аппарата Думы района по вопросам работы Аппарата Думы района;</w:t>
      </w:r>
    </w:p>
    <w:p w:rsidR="00732ED4" w:rsidRPr="000403ED" w:rsidRDefault="00732ED4" w:rsidP="00732ED4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403ED">
        <w:rPr>
          <w:sz w:val="28"/>
          <w:szCs w:val="28"/>
        </w:rPr>
        <w:lastRenderedPageBreak/>
        <w:t>10)</w:t>
      </w:r>
      <w:r w:rsidRPr="000403ED">
        <w:rPr>
          <w:rFonts w:eastAsia="Calibri"/>
          <w:sz w:val="28"/>
          <w:szCs w:val="28"/>
          <w:lang w:eastAsia="en-US"/>
        </w:rPr>
        <w:t xml:space="preserve"> в пределах установленных полномочий подписывает служебную документацию;</w:t>
      </w:r>
    </w:p>
    <w:p w:rsidR="00732ED4" w:rsidRPr="000403ED" w:rsidRDefault="00732ED4" w:rsidP="00732ED4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403ED">
        <w:rPr>
          <w:rFonts w:eastAsia="Calibri"/>
          <w:sz w:val="28"/>
          <w:szCs w:val="28"/>
          <w:lang w:eastAsia="en-US"/>
        </w:rPr>
        <w:t>11) контролирует соблюдение правил внутреннего трудового распорядка сотрудниками  Аппарата Думы района, а также выполнение ими своих должностных обязанностей;</w:t>
      </w:r>
    </w:p>
    <w:p w:rsidR="00732ED4" w:rsidRPr="000403ED" w:rsidRDefault="00732ED4" w:rsidP="00732ED4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403ED">
        <w:rPr>
          <w:rFonts w:eastAsia="Calibri"/>
          <w:sz w:val="28"/>
          <w:szCs w:val="28"/>
          <w:lang w:eastAsia="en-US"/>
        </w:rPr>
        <w:t>12) с</w:t>
      </w:r>
      <w:r w:rsidRPr="000403ED">
        <w:rPr>
          <w:sz w:val="28"/>
          <w:szCs w:val="28"/>
        </w:rPr>
        <w:t>огласовывает направление сотрудников Аппарата Думы района в командировки;</w:t>
      </w:r>
    </w:p>
    <w:p w:rsidR="00732ED4" w:rsidRPr="000403ED" w:rsidRDefault="00732ED4" w:rsidP="00732ED4">
      <w:pPr>
        <w:widowControl/>
        <w:ind w:firstLine="540"/>
        <w:jc w:val="both"/>
        <w:rPr>
          <w:sz w:val="28"/>
          <w:szCs w:val="28"/>
        </w:rPr>
      </w:pPr>
      <w:r w:rsidRPr="000403ED">
        <w:rPr>
          <w:sz w:val="28"/>
          <w:szCs w:val="28"/>
        </w:rPr>
        <w:t>13) организует материально-техническое обеспечение деятельности Думы района, главы района, контрольно-счетной палаты Ханты-Мансийского района;</w:t>
      </w:r>
    </w:p>
    <w:p w:rsidR="00732ED4" w:rsidRPr="000403ED" w:rsidRDefault="00732ED4" w:rsidP="00732ED4">
      <w:pPr>
        <w:widowControl/>
        <w:ind w:firstLine="540"/>
        <w:jc w:val="both"/>
        <w:rPr>
          <w:sz w:val="28"/>
          <w:szCs w:val="28"/>
        </w:rPr>
      </w:pPr>
      <w:r w:rsidRPr="000403ED">
        <w:rPr>
          <w:sz w:val="28"/>
          <w:szCs w:val="28"/>
        </w:rPr>
        <w:t>14) организует исполнение решений и поручений Думы района, постановлений, распоряжений и поручений главы района, заместителя председателя Думы района;</w:t>
      </w:r>
    </w:p>
    <w:p w:rsidR="00732ED4" w:rsidRPr="000403ED" w:rsidRDefault="00732ED4" w:rsidP="00732ED4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403ED">
        <w:rPr>
          <w:rFonts w:eastAsia="Calibri"/>
          <w:sz w:val="28"/>
          <w:szCs w:val="28"/>
          <w:lang w:eastAsia="en-US"/>
        </w:rPr>
        <w:t>15) осуществляет другие полномочия, возлагаемые на него главой района, заместителем председателя Думы района в пределах функций Аппарата Думы района.</w:t>
      </w:r>
    </w:p>
    <w:p w:rsidR="00732ED4" w:rsidRPr="000403ED" w:rsidRDefault="00732ED4" w:rsidP="00732ED4">
      <w:pPr>
        <w:widowControl/>
        <w:jc w:val="both"/>
        <w:rPr>
          <w:sz w:val="28"/>
          <w:szCs w:val="28"/>
        </w:rPr>
      </w:pPr>
    </w:p>
    <w:p w:rsidR="00732ED4" w:rsidRPr="000403ED" w:rsidRDefault="00732ED4" w:rsidP="00732ED4">
      <w:pPr>
        <w:widowControl/>
        <w:ind w:firstLine="851"/>
        <w:jc w:val="both"/>
        <w:rPr>
          <w:b/>
          <w:sz w:val="28"/>
          <w:szCs w:val="28"/>
        </w:rPr>
      </w:pPr>
    </w:p>
    <w:p w:rsidR="00732ED4" w:rsidRPr="000403ED" w:rsidRDefault="00732ED4" w:rsidP="00732ED4">
      <w:pPr>
        <w:widowControl/>
        <w:ind w:firstLine="851"/>
        <w:jc w:val="both"/>
        <w:rPr>
          <w:b/>
          <w:sz w:val="28"/>
          <w:szCs w:val="28"/>
        </w:rPr>
      </w:pPr>
      <w:r w:rsidRPr="000403ED">
        <w:rPr>
          <w:b/>
          <w:sz w:val="28"/>
          <w:szCs w:val="28"/>
        </w:rPr>
        <w:t>Статья 4. Заключительные положения</w:t>
      </w:r>
    </w:p>
    <w:p w:rsidR="00732ED4" w:rsidRPr="000403ED" w:rsidRDefault="00732ED4" w:rsidP="00732ED4">
      <w:pPr>
        <w:widowControl/>
        <w:ind w:firstLine="851"/>
        <w:jc w:val="both"/>
        <w:rPr>
          <w:b/>
          <w:sz w:val="28"/>
          <w:szCs w:val="28"/>
        </w:rPr>
      </w:pPr>
    </w:p>
    <w:p w:rsidR="00732ED4" w:rsidRPr="000403ED" w:rsidRDefault="00732ED4" w:rsidP="00732ED4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0403ED">
        <w:rPr>
          <w:sz w:val="28"/>
          <w:szCs w:val="28"/>
        </w:rPr>
        <w:t xml:space="preserve">Права, должностные обязанности, ответственность, условия труда и социальные гарантии сотрудников Аппарата Думы района определяются законодательством Российской Федерации, Ханты-Мансийского автономного округа – </w:t>
      </w:r>
      <w:proofErr w:type="spellStart"/>
      <w:r w:rsidRPr="000403ED">
        <w:rPr>
          <w:sz w:val="28"/>
          <w:szCs w:val="28"/>
        </w:rPr>
        <w:t>Югры</w:t>
      </w:r>
      <w:proofErr w:type="spellEnd"/>
      <w:r w:rsidRPr="000403ED">
        <w:rPr>
          <w:sz w:val="28"/>
          <w:szCs w:val="28"/>
        </w:rPr>
        <w:t>, муниципальными правовыми актами Ханты-Мансийского района, настоящим Положением, положениями о структурных подразделениях Аппарата Думы района, должностными инструкциями сотрудников.</w:t>
      </w:r>
    </w:p>
    <w:p w:rsidR="00732ED4" w:rsidRPr="000403ED" w:rsidRDefault="00732ED4" w:rsidP="00732ED4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0403ED">
        <w:rPr>
          <w:sz w:val="28"/>
          <w:szCs w:val="28"/>
        </w:rPr>
        <w:t xml:space="preserve"> Должностные инструкции руководителя Аппарата Думы района и сотрудников Аппарата Думы района утверждаются главой района по  представлению руководителя Аппарата Думы района.</w:t>
      </w:r>
    </w:p>
    <w:p w:rsidR="00732ED4" w:rsidRPr="000403ED" w:rsidRDefault="00732ED4" w:rsidP="00732ED4">
      <w:pPr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0403ED">
        <w:rPr>
          <w:sz w:val="28"/>
          <w:szCs w:val="28"/>
        </w:rPr>
        <w:t>Внесение изменений и дополнений в настоящее Положение осуществляется путем принятия соответствующего постановления главы района.</w:t>
      </w:r>
    </w:p>
    <w:p w:rsidR="00732ED4" w:rsidRPr="000403ED" w:rsidRDefault="00732ED4" w:rsidP="00732ED4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732ED4" w:rsidRPr="00536975" w:rsidRDefault="00732ED4" w:rsidP="00732ED4">
      <w:pPr>
        <w:shd w:val="clear" w:color="auto" w:fill="FFFFFF"/>
        <w:ind w:left="-142" w:firstLine="142"/>
        <w:jc w:val="both"/>
        <w:rPr>
          <w:color w:val="000000"/>
          <w:spacing w:val="4"/>
          <w:sz w:val="24"/>
          <w:szCs w:val="24"/>
        </w:rPr>
      </w:pPr>
    </w:p>
    <w:p w:rsidR="00AA1F76" w:rsidRDefault="00AA1F76"/>
    <w:sectPr w:rsidR="00AA1F76" w:rsidSect="00732ED4">
      <w:pgSz w:w="11909" w:h="16834"/>
      <w:pgMar w:top="1135" w:right="1134" w:bottom="1276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A88"/>
    <w:multiLevelType w:val="hybridMultilevel"/>
    <w:tmpl w:val="5C0A7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27972"/>
    <w:multiLevelType w:val="hybridMultilevel"/>
    <w:tmpl w:val="D33E9C06"/>
    <w:lvl w:ilvl="0" w:tplc="D722D884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8C5BAD"/>
    <w:multiLevelType w:val="hybridMultilevel"/>
    <w:tmpl w:val="F5320756"/>
    <w:lvl w:ilvl="0" w:tplc="89A4FAA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AA13768"/>
    <w:multiLevelType w:val="hybridMultilevel"/>
    <w:tmpl w:val="87148D76"/>
    <w:lvl w:ilvl="0" w:tplc="E112227E">
      <w:start w:val="1"/>
      <w:numFmt w:val="decimal"/>
      <w:lvlText w:val="%1)"/>
      <w:lvlJc w:val="left"/>
      <w:pPr>
        <w:ind w:left="14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CDD05E7"/>
    <w:multiLevelType w:val="hybridMultilevel"/>
    <w:tmpl w:val="71DC8B1E"/>
    <w:lvl w:ilvl="0" w:tplc="9F589D64">
      <w:start w:val="1"/>
      <w:numFmt w:val="decimal"/>
      <w:lvlText w:val="%1)"/>
      <w:lvlJc w:val="left"/>
      <w:pPr>
        <w:ind w:left="12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5D3720"/>
    <w:multiLevelType w:val="hybridMultilevel"/>
    <w:tmpl w:val="8DFA3234"/>
    <w:lvl w:ilvl="0" w:tplc="696A747C">
      <w:start w:val="1"/>
      <w:numFmt w:val="decimal"/>
      <w:lvlText w:val="%1)"/>
      <w:lvlJc w:val="left"/>
      <w:pPr>
        <w:ind w:left="121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F1F30"/>
    <w:multiLevelType w:val="hybridMultilevel"/>
    <w:tmpl w:val="7464A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11029"/>
    <w:multiLevelType w:val="hybridMultilevel"/>
    <w:tmpl w:val="4858C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95963"/>
    <w:multiLevelType w:val="hybridMultilevel"/>
    <w:tmpl w:val="1B0294E6"/>
    <w:lvl w:ilvl="0" w:tplc="E464588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2E940E1"/>
    <w:multiLevelType w:val="hybridMultilevel"/>
    <w:tmpl w:val="1160CF1E"/>
    <w:lvl w:ilvl="0" w:tplc="01383AA4">
      <w:start w:val="1"/>
      <w:numFmt w:val="decimal"/>
      <w:lvlText w:val="%1)"/>
      <w:lvlJc w:val="left"/>
      <w:pPr>
        <w:ind w:left="163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1006ED7"/>
    <w:multiLevelType w:val="hybridMultilevel"/>
    <w:tmpl w:val="1D827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361E6"/>
    <w:multiLevelType w:val="hybridMultilevel"/>
    <w:tmpl w:val="9D2664A6"/>
    <w:lvl w:ilvl="0" w:tplc="EE9426A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79976A86"/>
    <w:multiLevelType w:val="multilevel"/>
    <w:tmpl w:val="BBEA7B74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1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6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ED4"/>
    <w:rsid w:val="00732ED4"/>
    <w:rsid w:val="00AA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2ED4"/>
    <w:pPr>
      <w:keepNext/>
      <w:widowControl/>
      <w:autoSpaceDE/>
      <w:autoSpaceDN/>
      <w:adjustRightInd/>
      <w:outlineLvl w:val="0"/>
    </w:pPr>
    <w:rPr>
      <w:b/>
      <w:sz w:val="32"/>
      <w:lang/>
    </w:rPr>
  </w:style>
  <w:style w:type="paragraph" w:styleId="6">
    <w:name w:val="heading 6"/>
    <w:basedOn w:val="a"/>
    <w:next w:val="a"/>
    <w:link w:val="60"/>
    <w:qFormat/>
    <w:rsid w:val="00732ED4"/>
    <w:pPr>
      <w:keepNext/>
      <w:widowControl/>
      <w:autoSpaceDE/>
      <w:autoSpaceDN/>
      <w:adjustRightInd/>
      <w:jc w:val="center"/>
      <w:outlineLvl w:val="5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ED4"/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60">
    <w:name w:val="Заголовок 6 Знак"/>
    <w:basedOn w:val="a0"/>
    <w:link w:val="6"/>
    <w:rsid w:val="00732ED4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Title"/>
    <w:basedOn w:val="a"/>
    <w:link w:val="a4"/>
    <w:qFormat/>
    <w:rsid w:val="00732ED4"/>
    <w:pPr>
      <w:widowControl/>
      <w:autoSpaceDE/>
      <w:autoSpaceDN/>
      <w:adjustRightInd/>
      <w:jc w:val="center"/>
    </w:pPr>
    <w:rPr>
      <w:sz w:val="32"/>
      <w:lang/>
    </w:rPr>
  </w:style>
  <w:style w:type="character" w:customStyle="1" w:styleId="a4">
    <w:name w:val="Название Знак"/>
    <w:basedOn w:val="a0"/>
    <w:link w:val="a3"/>
    <w:rsid w:val="00732ED4"/>
    <w:rPr>
      <w:rFonts w:ascii="Times New Roman" w:eastAsia="Times New Roman" w:hAnsi="Times New Roman" w:cs="Times New Roman"/>
      <w:sz w:val="32"/>
      <w:szCs w:val="20"/>
      <w:lang/>
    </w:rPr>
  </w:style>
  <w:style w:type="paragraph" w:styleId="a5">
    <w:name w:val="Balloon Text"/>
    <w:basedOn w:val="a"/>
    <w:link w:val="a6"/>
    <w:uiPriority w:val="99"/>
    <w:semiHidden/>
    <w:unhideWhenUsed/>
    <w:rsid w:val="00732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1957</Words>
  <Characters>11156</Characters>
  <Application>Microsoft Office Word</Application>
  <DocSecurity>0</DocSecurity>
  <Lines>92</Lines>
  <Paragraphs>26</Paragraphs>
  <ScaleCrop>false</ScaleCrop>
  <Company/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moshkina_an</dc:creator>
  <cp:keywords/>
  <dc:description/>
  <cp:lastModifiedBy>moshkina_an</cp:lastModifiedBy>
  <cp:revision>2</cp:revision>
  <dcterms:created xsi:type="dcterms:W3CDTF">2012-12-12T06:48:00Z</dcterms:created>
  <dcterms:modified xsi:type="dcterms:W3CDTF">2012-12-12T06:49:00Z</dcterms:modified>
</cp:coreProperties>
</file>