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33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0D18F5" wp14:editId="1B833C42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3365" w:rsidRPr="001F3365" w:rsidRDefault="001F3365" w:rsidP="001F3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336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1F3365" w:rsidRPr="001F3365" w:rsidRDefault="001F3365" w:rsidP="001F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3365" w:rsidRPr="001F3365" w:rsidRDefault="001F3365" w:rsidP="001F33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>30.07.2021</w:t>
      </w:r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F336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A03833">
        <w:rPr>
          <w:rFonts w:ascii="Times New Roman" w:eastAsia="Times New Roman" w:hAnsi="Times New Roman" w:cs="Times New Roman"/>
          <w:sz w:val="28"/>
          <w:szCs w:val="28"/>
        </w:rPr>
        <w:t>182</w:t>
      </w:r>
    </w:p>
    <w:p w:rsidR="001F3365" w:rsidRPr="001F3365" w:rsidRDefault="001F3365" w:rsidP="001F336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F3365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1F3365" w:rsidRPr="001F3365" w:rsidRDefault="001F3365" w:rsidP="001F33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F3365" w:rsidRPr="001F3365" w:rsidRDefault="001F3365" w:rsidP="001F336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1F3365">
      <w:pPr>
        <w:shd w:val="clear" w:color="auto" w:fill="FFFFFF"/>
        <w:tabs>
          <w:tab w:val="left" w:pos="709"/>
          <w:tab w:val="left" w:pos="82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1F3365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F3365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7A512E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 xml:space="preserve">постановление администрации Ханты-Мансийского района от 16 декабря 2020 года № 347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7A512E">
              <w:rPr>
                <w:rFonts w:ascii="Times New Roman" w:hAnsi="Times New Roman"/>
                <w:bCs/>
                <w:sz w:val="26"/>
                <w:szCs w:val="26"/>
              </w:rPr>
              <w:t>«О муниципальной программе Ханты-Мансийского района «Благоустройство населенных пунктов Ханты-Мансийского района на 2021 – 2025 годы»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УКСиР)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240B0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района (администрация сельского поселения Горноправдинск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240B06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 поселения Выкатной,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 xml:space="preserve">администрация сельского поселения 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>Сибирский</w:t>
            </w:r>
            <w:r w:rsidR="00D97471" w:rsidRPr="00D97471">
              <w:rPr>
                <w:rFonts w:ascii="Times New Roman" w:eastAsia="Calibri" w:hAnsi="Times New Roman"/>
                <w:sz w:val="26"/>
                <w:szCs w:val="26"/>
              </w:rPr>
              <w:t>;</w:t>
            </w:r>
            <w:r w:rsidR="00D97471">
              <w:rPr>
                <w:rFonts w:ascii="Times New Roman" w:eastAsia="Calibri" w:hAnsi="Times New Roman"/>
                <w:sz w:val="26"/>
                <w:szCs w:val="26"/>
              </w:rPr>
              <w:t xml:space="preserve"> администрация сельского</w:t>
            </w:r>
            <w:r w:rsidR="001B3E24">
              <w:rPr>
                <w:rFonts w:ascii="Times New Roman" w:eastAsia="Calibri" w:hAnsi="Times New Roman"/>
                <w:sz w:val="26"/>
                <w:szCs w:val="26"/>
              </w:rPr>
              <w:t xml:space="preserve"> поселения Красноленинский; администрация сельского поселения Нялинское</w:t>
            </w:r>
            <w:r w:rsidR="003D08CD">
              <w:rPr>
                <w:rFonts w:ascii="Times New Roman" w:eastAsia="Calibri" w:hAnsi="Times New Roman"/>
                <w:sz w:val="26"/>
                <w:szCs w:val="26"/>
              </w:rPr>
              <w:t>; администрация сельского поселения Шапша; администрация сельского поселения Цингалы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1F336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ривлечение жителей к участию в решении проблем благоустройства населен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Портфели проектов, проекты, входящие в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4B5672" w:rsidRPr="00347F16" w:rsidRDefault="00814928" w:rsidP="00A529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  <w:r w:rsidR="00A5295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5855F2" w:rsidRPr="002C29B2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23 030,8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увеличение доли граждан, принявших участие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E37EE9">
              <w:rPr>
                <w:rFonts w:ascii="Times New Roman" w:hAnsi="Times New Roman"/>
                <w:bCs/>
                <w:sz w:val="26"/>
                <w:szCs w:val="26"/>
              </w:rPr>
              <w:t>0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165DED">
              <w:rPr>
                <w:rFonts w:ascii="Times New Roman" w:hAnsi="Times New Roman"/>
                <w:bCs/>
                <w:sz w:val="26"/>
                <w:szCs w:val="26"/>
              </w:rPr>
              <w:t>к</w:t>
            </w:r>
            <w:r w:rsidR="00165DED" w:rsidRPr="00165DED">
              <w:rPr>
                <w:rFonts w:ascii="Times New Roman" w:hAnsi="Times New Roman"/>
                <w:bCs/>
                <w:sz w:val="26"/>
                <w:szCs w:val="26"/>
              </w:rPr>
              <w:t xml:space="preserve">оличество общественных территорий, подлежащих благоустройству </w:t>
            </w:r>
            <w:r w:rsidR="001F3365">
              <w:rPr>
                <w:rFonts w:ascii="Times New Roman" w:hAnsi="Times New Roman"/>
                <w:bCs/>
                <w:sz w:val="26"/>
                <w:szCs w:val="26"/>
              </w:rPr>
              <w:t>–</w:t>
            </w:r>
            <w:r w:rsidR="0037520D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F855F6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:rsidR="006C0BEC" w:rsidRPr="006C04E0" w:rsidRDefault="006C0BEC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</w:rPr>
              <w:t xml:space="preserve">4) </w:t>
            </w: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</w:t>
            </w:r>
            <w:r>
              <w:rPr>
                <w:rFonts w:ascii="Times New Roman" w:hAnsi="Times New Roman"/>
              </w:rPr>
              <w:t xml:space="preserve"> </w:t>
            </w:r>
            <w:r w:rsidRPr="006C0BEC">
              <w:rPr>
                <w:rFonts w:ascii="Times New Roman" w:hAnsi="Times New Roman"/>
                <w:sz w:val="28"/>
                <w:szCs w:val="28"/>
              </w:rPr>
              <w:t>инициативных проектов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0 до 11 ед.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135 246,5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9A416C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7B30E2" w:rsidRPr="009A416C">
              <w:rPr>
                <w:rFonts w:ascii="Times New Roman" w:hAnsi="Times New Roman"/>
                <w:bCs/>
                <w:sz w:val="26"/>
                <w:szCs w:val="26"/>
              </w:rPr>
              <w:t>96 690,3</w:t>
            </w:r>
            <w:r w:rsidR="008D55B0" w:rsidRPr="009A416C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9A416C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9A416C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9A416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A416C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9A416C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</w:t>
      </w:r>
      <w:r w:rsidRPr="00C64382">
        <w:rPr>
          <w:rFonts w:ascii="Times New Roman" w:hAnsi="Times New Roman"/>
          <w:sz w:val="28"/>
          <w:szCs w:val="28"/>
        </w:rPr>
        <w:lastRenderedPageBreak/>
        <w:t xml:space="preserve">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округа – Югры «Жилищно-коммунальный комплекс и городская среда», </w:t>
      </w:r>
      <w:r w:rsidR="001F3365">
        <w:rPr>
          <w:rFonts w:ascii="Times New Roman" w:hAnsi="Times New Roman"/>
          <w:sz w:val="28"/>
          <w:szCs w:val="28"/>
        </w:rPr>
        <w:br/>
      </w:r>
      <w:r w:rsidRPr="00E312D1">
        <w:rPr>
          <w:rFonts w:ascii="Times New Roman" w:hAnsi="Times New Roman"/>
          <w:sz w:val="28"/>
          <w:szCs w:val="28"/>
        </w:rPr>
        <w:t xml:space="preserve">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155A35" w:rsidRPr="00855550" w:rsidRDefault="008555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5550"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</w:t>
      </w:r>
      <w:r w:rsidR="001F3365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 xml:space="preserve">по благоустройству на территории Ханты-Мансийского района, </w:t>
      </w:r>
      <w:r w:rsidR="001F3365">
        <w:rPr>
          <w:rFonts w:ascii="Times New Roman" w:hAnsi="Times New Roman"/>
          <w:sz w:val="28"/>
          <w:szCs w:val="28"/>
        </w:rPr>
        <w:br/>
      </w:r>
      <w:r w:rsidRPr="00855550">
        <w:rPr>
          <w:rFonts w:ascii="Times New Roman" w:hAnsi="Times New Roman"/>
          <w:sz w:val="28"/>
          <w:szCs w:val="28"/>
        </w:rPr>
        <w:t>в том числе инициативных проектов</w:t>
      </w:r>
      <w:r w:rsidRPr="0085555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55A35" w:rsidRPr="00855550">
        <w:rPr>
          <w:rFonts w:ascii="Times New Roman" w:hAnsi="Times New Roman"/>
          <w:sz w:val="28"/>
          <w:szCs w:val="28"/>
        </w:rPr>
        <w:t xml:space="preserve">осуществляется в соответствии </w:t>
      </w:r>
      <w:r w:rsidR="001F3365">
        <w:rPr>
          <w:rFonts w:ascii="Times New Roman" w:hAnsi="Times New Roman"/>
          <w:sz w:val="28"/>
          <w:szCs w:val="28"/>
        </w:rPr>
        <w:br/>
      </w:r>
      <w:r w:rsidR="00155A35" w:rsidRPr="00855550">
        <w:rPr>
          <w:rFonts w:ascii="Times New Roman" w:hAnsi="Times New Roman"/>
          <w:sz w:val="28"/>
          <w:szCs w:val="28"/>
        </w:rPr>
        <w:t>с приложением 2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41CCB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 w:rsidRPr="00541CCB">
        <w:rPr>
          <w:rFonts w:ascii="Times New Roman" w:hAnsi="Times New Roman"/>
          <w:sz w:val="28"/>
          <w:szCs w:val="28"/>
        </w:rPr>
        <w:t xml:space="preserve"> </w:t>
      </w:r>
      <w:r w:rsidRPr="00541CCB">
        <w:rPr>
          <w:rFonts w:ascii="Times New Roman" w:hAnsi="Times New Roman"/>
          <w:sz w:val="28"/>
          <w:szCs w:val="28"/>
        </w:rPr>
        <w:t xml:space="preserve">2018 года № 246 </w:t>
      </w:r>
      <w:r w:rsidR="001F3365">
        <w:rPr>
          <w:rFonts w:ascii="Times New Roman" w:hAnsi="Times New Roman"/>
          <w:sz w:val="28"/>
          <w:szCs w:val="28"/>
        </w:rPr>
        <w:br/>
      </w:r>
      <w:r w:rsidRPr="00541CCB">
        <w:rPr>
          <w:rFonts w:ascii="Times New Roman" w:hAnsi="Times New Roman"/>
          <w:sz w:val="28"/>
          <w:szCs w:val="28"/>
        </w:rPr>
        <w:t>«О модельной муниципальной программе Ханты</w:t>
      </w:r>
      <w:r w:rsidRPr="001A5285">
        <w:rPr>
          <w:rFonts w:ascii="Times New Roman" w:hAnsi="Times New Roman"/>
          <w:sz w:val="28"/>
          <w:szCs w:val="28"/>
        </w:rPr>
        <w:t>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1F3365">
          <w:headerReference w:type="default" r:id="rId9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2933"/>
        <w:gridCol w:w="1828"/>
        <w:gridCol w:w="778"/>
        <w:gridCol w:w="778"/>
        <w:gridCol w:w="778"/>
        <w:gridCol w:w="778"/>
        <w:gridCol w:w="798"/>
        <w:gridCol w:w="1899"/>
        <w:gridCol w:w="3463"/>
      </w:tblGrid>
      <w:tr w:rsidR="00E217E9" w:rsidRPr="001F3365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№ пока-</w:t>
            </w:r>
            <w:proofErr w:type="spellStart"/>
            <w:r w:rsidRPr="001F3365">
              <w:rPr>
                <w:rFonts w:ascii="Times New Roman" w:hAnsi="Times New Roman" w:cs="Times New Roman"/>
              </w:rPr>
              <w:t>зате</w:t>
            </w:r>
            <w:proofErr w:type="spellEnd"/>
            <w:r w:rsidRPr="001F3365">
              <w:rPr>
                <w:rFonts w:ascii="Times New Roman" w:hAnsi="Times New Roman" w:cs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Базовый показатель </w:t>
            </w:r>
          </w:p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Целевое значение показателя </w:t>
            </w:r>
          </w:p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Расчет показателя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0E2DD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1A5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1" w:type="pct"/>
            <w:vMerge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1" w:type="pct"/>
          </w:tcPr>
          <w:p w:rsidR="00E217E9" w:rsidRPr="001F3365" w:rsidRDefault="00E217E9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10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1F3365" w:rsidRDefault="005D646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</w:t>
            </w:r>
            <w:r w:rsidR="00E217E9" w:rsidRPr="001F33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1F3365" w:rsidRDefault="00E217E9" w:rsidP="00FA41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1F3365">
              <w:rPr>
                <w:rFonts w:ascii="Times New Roman" w:hAnsi="Times New Roman" w:cs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Pr="001F3365" w:rsidRDefault="009B7A0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12</w:t>
            </w:r>
            <w:r w:rsidR="00E14BCC" w:rsidRPr="001F3365">
              <w:rPr>
                <w:rFonts w:ascii="Times New Roman" w:hAnsi="Times New Roman" w:cs="Times New Roman"/>
              </w:rPr>
              <w:t>,0</w:t>
            </w:r>
          </w:p>
          <w:p w:rsidR="006F5EE4" w:rsidRPr="001F3365" w:rsidRDefault="006F5EE4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F5EE4" w:rsidRPr="001F3365" w:rsidRDefault="006F5EE4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17</w:t>
            </w:r>
            <w:r w:rsidR="00E217E9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63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</w:t>
            </w:r>
            <w:r w:rsidR="00E217E9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263" w:type="pct"/>
          </w:tcPr>
          <w:p w:rsidR="00E217E9" w:rsidRPr="001F3365" w:rsidRDefault="006C49F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1F3365" w:rsidRDefault="006C49F7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1F3365" w:rsidRDefault="00A5701B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20</w:t>
            </w:r>
            <w:r w:rsidR="006C49F7" w:rsidRPr="001F3365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171" w:type="pct"/>
          </w:tcPr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Рассчитывается: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 = (Р/</w:t>
            </w:r>
            <w:proofErr w:type="gramStart"/>
            <w:r w:rsidRPr="001F3365">
              <w:rPr>
                <w:rFonts w:ascii="Times New Roman" w:hAnsi="Times New Roman" w:cs="Times New Roman"/>
              </w:rPr>
              <w:t>Д)*</w:t>
            </w:r>
            <w:proofErr w:type="gramEnd"/>
            <w:r w:rsidRPr="001F3365">
              <w:rPr>
                <w:rFonts w:ascii="Times New Roman" w:hAnsi="Times New Roman" w:cs="Times New Roman"/>
              </w:rPr>
              <w:t>100, где: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К – доля граждан, принявших участие в решении вопросов развития городской среды, </w:t>
            </w:r>
            <w:r w:rsidR="001F3365">
              <w:rPr>
                <w:rFonts w:ascii="Times New Roman" w:hAnsi="Times New Roman" w:cs="Times New Roman"/>
              </w:rPr>
              <w:br/>
            </w:r>
            <w:r w:rsidRPr="001F3365">
              <w:rPr>
                <w:rFonts w:ascii="Times New Roman" w:hAnsi="Times New Roman" w:cs="Times New Roman"/>
              </w:rPr>
              <w:t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от 14 лет, проживающих в </w:t>
            </w:r>
            <w:r w:rsidRPr="001F3365">
              <w:rPr>
                <w:rFonts w:ascii="Times New Roman" w:hAnsi="Times New Roman" w:cs="Times New Roman"/>
              </w:rPr>
              <w:lastRenderedPageBreak/>
              <w:t>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Д – общее количество граждан в возрасте </w:t>
            </w:r>
          </w:p>
          <w:p w:rsidR="00E217E9" w:rsidRPr="001F3365" w:rsidRDefault="00E217E9" w:rsidP="00FA411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  <w:p w:rsidR="00F637BE" w:rsidRPr="001F3365" w:rsidRDefault="001E44B0" w:rsidP="00BA42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Портфель проектов «Жилье и городская среда</w:t>
            </w:r>
            <w:r w:rsidR="001F3365" w:rsidRPr="001F3365">
              <w:rPr>
                <w:rFonts w:ascii="Times New Roman" w:hAnsi="Times New Roman" w:cs="Times New Roman"/>
              </w:rPr>
              <w:t>»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1F3365" w:rsidRDefault="003C0EDD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lastRenderedPageBreak/>
              <w:t>2</w:t>
            </w:r>
            <w:r w:rsidR="00E217E9" w:rsidRPr="001F33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1F3365" w:rsidRDefault="003C0EDD" w:rsidP="001045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1F3365" w:rsidRDefault="00F855F6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F855F6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3C0EDD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F855F6" w:rsidP="003C0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1F3365" w:rsidRDefault="006C49F7" w:rsidP="003C0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1F3365" w:rsidRDefault="006C49F7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1F3365" w:rsidRDefault="00B433CA" w:rsidP="00F609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1" w:type="pct"/>
            <w:shd w:val="clear" w:color="000000" w:fill="FFFFFF"/>
          </w:tcPr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proofErr w:type="gram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+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proofErr w:type="gram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</w:t>
            </w:r>
            <w:proofErr w:type="gramEnd"/>
            <w:r w:rsidRPr="001F3365">
              <w:rPr>
                <w:rFonts w:ascii="Times New Roman" w:hAnsi="Times New Roman" w:cs="Times New Roman"/>
              </w:rPr>
              <w:t>, где:</w:t>
            </w:r>
          </w:p>
          <w:p w:rsidR="00133BDD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– показатель «Количество</w:t>
            </w:r>
          </w:p>
          <w:p w:rsidR="00133BDD" w:rsidRPr="001F3365" w:rsidRDefault="00145D76" w:rsidP="00145D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благоустроенных </w:t>
            </w:r>
            <w:r w:rsidR="00133BDD" w:rsidRPr="001F3365">
              <w:rPr>
                <w:rFonts w:ascii="Times New Roman" w:hAnsi="Times New Roman" w:cs="Times New Roman"/>
              </w:rPr>
              <w:t>территорий»;</w:t>
            </w:r>
          </w:p>
          <w:p w:rsidR="00133BDD" w:rsidRPr="001F3365" w:rsidRDefault="00146EBD" w:rsidP="0021545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</w:t>
            </w:r>
            <w:r w:rsidR="00215458" w:rsidRPr="001F3365">
              <w:rPr>
                <w:rFonts w:ascii="Times New Roman" w:hAnsi="Times New Roman" w:cs="Times New Roman"/>
              </w:rPr>
              <w:t xml:space="preserve">– благоустроенные места, </w:t>
            </w:r>
            <w:r w:rsidR="00133BDD" w:rsidRPr="001F3365">
              <w:rPr>
                <w:rFonts w:ascii="Times New Roman" w:hAnsi="Times New Roman" w:cs="Times New Roman"/>
              </w:rPr>
              <w:t>ед.;</w:t>
            </w:r>
          </w:p>
          <w:p w:rsidR="00133BDD" w:rsidRPr="001F3365" w:rsidRDefault="00146EBD" w:rsidP="00146EB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z </w:t>
            </w:r>
            <w:r w:rsidR="00133BDD" w:rsidRPr="001F3365">
              <w:rPr>
                <w:rFonts w:ascii="Times New Roman" w:hAnsi="Times New Roman" w:cs="Times New Roman"/>
              </w:rPr>
              <w:t>– год реализации</w:t>
            </w:r>
          </w:p>
          <w:p w:rsidR="00E217E9" w:rsidRPr="001F3365" w:rsidRDefault="00133BDD" w:rsidP="00133B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муниципальной программы</w:t>
            </w:r>
            <w:r w:rsidR="001E44B0" w:rsidRPr="001F3365">
              <w:rPr>
                <w:rFonts w:ascii="Times New Roman" w:hAnsi="Times New Roman" w:cs="Times New Roman"/>
              </w:rPr>
              <w:t>.</w:t>
            </w:r>
          </w:p>
          <w:p w:rsidR="001E44B0" w:rsidRPr="001F3365" w:rsidRDefault="001E44B0" w:rsidP="00BA42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Портфель проектов «Жилье и городская среда</w:t>
            </w:r>
            <w:r w:rsidR="001F3365" w:rsidRPr="001F3365">
              <w:rPr>
                <w:rFonts w:ascii="Times New Roman" w:hAnsi="Times New Roman" w:cs="Times New Roman"/>
              </w:rPr>
              <w:t>»</w:t>
            </w:r>
          </w:p>
        </w:tc>
      </w:tr>
      <w:tr w:rsidR="004C2DE8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1F3365" w:rsidRDefault="0021545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3</w:t>
            </w:r>
            <w:r w:rsidR="004C2DE8" w:rsidRPr="001F3365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1F3365" w:rsidRDefault="004C2DE8" w:rsidP="007263F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 xml:space="preserve">Количество </w:t>
            </w:r>
            <w:r w:rsidR="007263F7" w:rsidRPr="001F3365">
              <w:rPr>
                <w:rFonts w:ascii="Times New Roman" w:hAnsi="Times New Roman" w:cs="Times New Roman"/>
              </w:rPr>
              <w:t>объектов благоустройства</w:t>
            </w:r>
            <w:r w:rsidRPr="001F3365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5</w:t>
            </w:r>
          </w:p>
        </w:tc>
        <w:tc>
          <w:tcPr>
            <w:tcW w:w="263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1F3365" w:rsidRDefault="001F3365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1F3365" w:rsidRDefault="001F3365" w:rsidP="006C49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не менее 15</w:t>
            </w:r>
          </w:p>
        </w:tc>
        <w:tc>
          <w:tcPr>
            <w:tcW w:w="1171" w:type="pct"/>
          </w:tcPr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proofErr w:type="gram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+ 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)z…., где: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– показатель «Колич</w:t>
            </w:r>
            <w:r w:rsidR="00215458" w:rsidRPr="001F3365">
              <w:rPr>
                <w:rFonts w:ascii="Times New Roman" w:hAnsi="Times New Roman" w:cs="Times New Roman"/>
              </w:rPr>
              <w:t>ество объектов благоустройства</w:t>
            </w:r>
            <w:r w:rsidRPr="001F3365">
              <w:rPr>
                <w:rFonts w:ascii="Times New Roman" w:hAnsi="Times New Roman" w:cs="Times New Roman"/>
              </w:rPr>
              <w:t>»;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4C2DE8" w:rsidRPr="001F3365" w:rsidRDefault="004C2DE8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  <w:tr w:rsidR="00AF4F31" w:rsidRPr="001F3365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AF4F31" w:rsidRPr="001F3365" w:rsidRDefault="00AF4F31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92" w:type="pct"/>
            <w:shd w:val="clear" w:color="auto" w:fill="auto"/>
          </w:tcPr>
          <w:p w:rsidR="00AF4F31" w:rsidRPr="001F3365" w:rsidRDefault="006A6854" w:rsidP="006A68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Количество инициативных проектов</w:t>
            </w:r>
            <w:r w:rsidR="00AF4F31" w:rsidRPr="001F3365">
              <w:rPr>
                <w:rFonts w:ascii="Times New Roman" w:hAnsi="Times New Roman" w:cs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AF4F31" w:rsidRPr="001F3365" w:rsidRDefault="00AF4F31" w:rsidP="004C2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:rsidR="00AF4F31" w:rsidRPr="001F3365" w:rsidRDefault="00AF4F31" w:rsidP="006227DA">
            <w:pPr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42" w:type="pct"/>
            <w:shd w:val="clear" w:color="auto" w:fill="auto"/>
          </w:tcPr>
          <w:p w:rsidR="00AF4F31" w:rsidRPr="001F3365" w:rsidRDefault="00AF4F31" w:rsidP="006C49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1" w:type="pct"/>
          </w:tcPr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рассчитывается по формуле: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N = 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proofErr w:type="gram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</w:t>
            </w:r>
            <w:proofErr w:type="gramEnd"/>
            <w:r w:rsidRPr="001F3365">
              <w:rPr>
                <w:rFonts w:ascii="Times New Roman" w:hAnsi="Times New Roman" w:cs="Times New Roman"/>
              </w:rPr>
              <w:t xml:space="preserve"> + (</w:t>
            </w:r>
            <w:proofErr w:type="spellStart"/>
            <w:r w:rsidRPr="001F3365">
              <w:rPr>
                <w:rFonts w:ascii="Times New Roman" w:hAnsi="Times New Roman" w:cs="Times New Roman"/>
              </w:rPr>
              <w:t>P1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P2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1F3365">
              <w:rPr>
                <w:rFonts w:ascii="Times New Roman" w:hAnsi="Times New Roman" w:cs="Times New Roman"/>
              </w:rPr>
              <w:t>P3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+…</w:t>
            </w: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>)z…., где: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lastRenderedPageBreak/>
              <w:t>N – показатель «Количество объектов благоустройства»;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F3365">
              <w:rPr>
                <w:rFonts w:ascii="Times New Roman" w:hAnsi="Times New Roman" w:cs="Times New Roman"/>
              </w:rPr>
              <w:t>Pn</w:t>
            </w:r>
            <w:proofErr w:type="spellEnd"/>
            <w:r w:rsidRPr="001F3365">
              <w:rPr>
                <w:rFonts w:ascii="Times New Roman" w:hAnsi="Times New Roman" w:cs="Times New Roman"/>
              </w:rPr>
              <w:t xml:space="preserve"> – объект, ед.;</w:t>
            </w:r>
          </w:p>
          <w:p w:rsidR="00AF4F31" w:rsidRPr="001F3365" w:rsidRDefault="00AF4F31" w:rsidP="00AF4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3365">
              <w:rPr>
                <w:rFonts w:ascii="Times New Roman" w:hAnsi="Times New Roman" w:cs="Times New Roman"/>
              </w:rPr>
              <w:t>z – год реализации муниципальной программы</w:t>
            </w:r>
          </w:p>
        </w:tc>
      </w:tr>
    </w:tbl>
    <w:p w:rsidR="00B5031F" w:rsidRDefault="00B5031F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76572E" w:rsidRDefault="0076572E" w:rsidP="0076572E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14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3288"/>
        <w:gridCol w:w="2126"/>
        <w:gridCol w:w="1984"/>
        <w:gridCol w:w="1134"/>
        <w:gridCol w:w="1120"/>
        <w:gridCol w:w="980"/>
        <w:gridCol w:w="980"/>
        <w:gridCol w:w="980"/>
        <w:gridCol w:w="982"/>
      </w:tblGrid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Номер </w:t>
            </w:r>
            <w:proofErr w:type="gram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основ-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proofErr w:type="gram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984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6176" w:type="dxa"/>
            <w:gridSpan w:val="6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2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82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8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0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82" w:type="dxa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мероприятие: Федеральный проект 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комфортной городской среды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(показатели 1,</w:t>
            </w:r>
            <w:r w:rsidR="001F3365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1F3365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19 249,5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12 693,3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9 902,0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5 902,2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1F3365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2 142,3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</w:t>
            </w:r>
            <w:r w:rsid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 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F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Горноправдинск)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9 866,7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3 310,5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2 019,4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2 810,6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1 171,6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3а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 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 с.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Шапша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3F4AAA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правочно</w:t>
            </w:r>
            <w:proofErr w:type="spellEnd"/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части придомовой территории п.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3 882,8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  <w:r w:rsidR="00EC1B30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EC1B30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(показатель 4)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16 729,3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16 729,3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9 329,0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7 400,3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7 400,3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8 031,8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8 031,8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прилегающей территории Храма в честь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Ефимия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Великого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1 376,9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на территории Храма в честь Святых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Первоапостольных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Петра и Павла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Ярки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1 868,5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сквера в д.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комитет по финансам (администрация сельского поселения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1 730,9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1.2.4.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3F4AAA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Спорт-это здоровье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6D3BB2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3F4A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(веревочный парк)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1 555,1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666,5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территории кладбища с. Батово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393,8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тратуара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 тротуарной плитки 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Сибирский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1 837,0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ограждения возле жилых домов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1 492,9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843,4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пешеходной зоны в микрорайоне Таежный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795,5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Обустройство придомовой территории по ул.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17а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Ленина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19а</w:t>
            </w:r>
            <w:proofErr w:type="spellEnd"/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3 024,6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1.2.10.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парка отдыха 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Парк Мечты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6D3BB2" w:rsidRPr="001F3365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п.</w:t>
            </w:r>
            <w:r w:rsidR="002066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 (волейбольная площадка)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1 790,2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ограждения возле жилых домов ул. Клубная, </w:t>
            </w:r>
          </w:p>
          <w:p w:rsidR="006D3BB2" w:rsidRPr="001F3365" w:rsidRDefault="006D3BB2" w:rsidP="00206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ул. Советская, пер. Крестовский, ул. Красная Горка, ул. Ханты-Мансийская сельского поселения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комитет по финансам (администрация 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497,0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99 267,7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67 267,7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99 267,7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67 267,7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Выкатной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4 375,0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375,0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Выкатной)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Красноленинский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Красноленинский)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1 908,4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1.3.3.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Нялинское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Нялинское)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Селиярово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Согом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Цингалы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Цингалы)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Шапша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(администрация сельского поселения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универсальной спортивной площадки в д. Ягурьях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2066D1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Устройство многофункциональной детско-спортивной площадки, расположенной в п. Луговской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</w:t>
            </w:r>
            <w:r w:rsidR="004A02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д.5</w:t>
            </w:r>
            <w:proofErr w:type="spellEnd"/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1.3.9.</w:t>
            </w:r>
          </w:p>
        </w:tc>
        <w:tc>
          <w:tcPr>
            <w:tcW w:w="3288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Сибирский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4A0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(администрация сельского поселения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Кедровый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4A0255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1.3.10.1</w:t>
            </w:r>
          </w:p>
        </w:tc>
        <w:tc>
          <w:tcPr>
            <w:tcW w:w="3288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5B6F78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Техническое обслуживание (содержание) объекта: </w:t>
            </w:r>
          </w:p>
          <w:p w:rsidR="006D3BB2" w:rsidRPr="001F3365" w:rsidRDefault="005B6F78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Сквер 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6D3BB2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Елизарово Ханты-Мансийский район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8" w:type="dxa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284,3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FB0939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11 813,1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10 174,1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135 246,5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96 690,3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19 231,0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15 231,2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112 168,0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80 168,0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11 813,1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10 174,1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68 159,3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36 159,3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2 (сельское поселение Горноправдинск)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20 914,9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14 358,7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11 457,1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7 457,3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5B6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района </w:t>
            </w:r>
            <w:r w:rsidR="005B6F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5 610,3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бюджета района на </w:t>
            </w: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расходов за счет средств федерального бюджета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6 072,4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4 433,4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3 (сельское поселение Шапша)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6 976,3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6 976,3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4 976,3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4 976,3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2 728,9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2 728,9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4 (сельское поселение Сибирский)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4 358,4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2 462,1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1 671,4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</w:t>
            </w:r>
            <w:r w:rsidR="00AF1DC7"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 5 (сельское поселение Красноле</w:t>
            </w: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нинский)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4 137,6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3 236,3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1 340,4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6 (сельское поселение Выкатной)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7 (сельское поселение Нялинское)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 w:val="restart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14" w:type="dxa"/>
            <w:gridSpan w:val="2"/>
            <w:vMerge w:val="restart"/>
            <w:shd w:val="clear" w:color="auto" w:fill="auto"/>
            <w:noWrap/>
            <w:hideMark/>
          </w:tcPr>
          <w:p w:rsidR="006D3BB2" w:rsidRPr="001F3365" w:rsidRDefault="006D3BB2" w:rsidP="001F33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Соисполнитель 8 (сельское поселение Цингалы)</w:t>
            </w: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621316" w:rsidRPr="001F3365" w:rsidTr="003F4AAA">
        <w:trPr>
          <w:trHeight w:val="20"/>
        </w:trPr>
        <w:tc>
          <w:tcPr>
            <w:tcW w:w="960" w:type="dxa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14" w:type="dxa"/>
            <w:gridSpan w:val="2"/>
            <w:vMerge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D3BB2" w:rsidRPr="001F3365" w:rsidRDefault="003F4AAA" w:rsidP="003F4A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82" w:type="dxa"/>
            <w:shd w:val="clear" w:color="auto" w:fill="auto"/>
            <w:noWrap/>
            <w:vAlign w:val="center"/>
            <w:hideMark/>
          </w:tcPr>
          <w:p w:rsidR="006D3BB2" w:rsidRPr="001F3365" w:rsidRDefault="006D3BB2" w:rsidP="006D3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33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4B1D8E" w:rsidRDefault="004B1D8E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2578A8" w:rsidRPr="004A0255" w:rsidRDefault="002578A8" w:rsidP="002578A8">
      <w:pPr>
        <w:pStyle w:val="ConsPlusNormal"/>
        <w:jc w:val="center"/>
        <w:rPr>
          <w:rFonts w:ascii="Times New Roman" w:hAnsi="Times New Roman" w:cs="Times New Roman"/>
          <w:sz w:val="14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3C68CE">
        <w:trPr>
          <w:trHeight w:val="20"/>
        </w:trPr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3C68CE">
        <w:trPr>
          <w:trHeight w:val="20"/>
        </w:trPr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3C68CE">
        <w:trPr>
          <w:trHeight w:val="20"/>
        </w:trPr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3C68CE">
        <w:trPr>
          <w:trHeight w:val="20"/>
        </w:trPr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3C68CE">
        <w:trPr>
          <w:trHeight w:val="20"/>
        </w:trPr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A862AF" w:rsidRPr="001806BA" w:rsidTr="004A0255">
        <w:trPr>
          <w:trHeight w:val="20"/>
        </w:trPr>
        <w:tc>
          <w:tcPr>
            <w:tcW w:w="562" w:type="dxa"/>
            <w:vMerge w:val="restart"/>
          </w:tcPr>
          <w:p w:rsidR="00A862AF" w:rsidRPr="001806BA" w:rsidRDefault="00A862AF" w:rsidP="004A025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3C68C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835" w:type="dxa"/>
            <w:vMerge w:val="restart"/>
            <w:vAlign w:val="center"/>
          </w:tcPr>
          <w:p w:rsidR="00A862AF" w:rsidRPr="00114CA7" w:rsidRDefault="00A862AF" w:rsidP="00A862AF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 </w:t>
            </w:r>
          </w:p>
          <w:p w:rsidR="00A862AF" w:rsidRPr="001806BA" w:rsidRDefault="00A862AF" w:rsidP="004A02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дской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среды» (показатели 1, 2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>), срок реализации – 01.01.2021</w:t>
            </w:r>
            <w:r w:rsidR="004A0255">
              <w:rPr>
                <w:rFonts w:ascii="Times New Roman" w:hAnsi="Times New Roman"/>
                <w:sz w:val="22"/>
                <w:szCs w:val="22"/>
              </w:rPr>
              <w:t xml:space="preserve"> –</w:t>
            </w:r>
            <w:r w:rsidRPr="00114CA7">
              <w:rPr>
                <w:rFonts w:ascii="Times New Roman" w:hAnsi="Times New Roman"/>
                <w:sz w:val="22"/>
                <w:szCs w:val="22"/>
              </w:rPr>
              <w:t xml:space="preserve"> 31. 12.2025</w:t>
            </w:r>
          </w:p>
        </w:tc>
        <w:tc>
          <w:tcPr>
            <w:tcW w:w="3261" w:type="dxa"/>
          </w:tcPr>
          <w:p w:rsidR="00A862AF" w:rsidRPr="001806BA" w:rsidRDefault="00A862AF" w:rsidP="00A862A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1275" w:type="dxa"/>
            <w:vAlign w:val="center"/>
          </w:tcPr>
          <w:p w:rsidR="00A862AF" w:rsidRPr="00611DDF" w:rsidRDefault="001C4501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23 030,8</w:t>
            </w:r>
          </w:p>
        </w:tc>
        <w:tc>
          <w:tcPr>
            <w:tcW w:w="1276" w:type="dxa"/>
            <w:vAlign w:val="center"/>
          </w:tcPr>
          <w:p w:rsidR="00A862AF" w:rsidRPr="00611DDF" w:rsidRDefault="00F55047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14 835,6</w:t>
            </w:r>
          </w:p>
        </w:tc>
        <w:tc>
          <w:tcPr>
            <w:tcW w:w="1276" w:type="dxa"/>
            <w:vAlign w:val="center"/>
          </w:tcPr>
          <w:p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:rsidR="00A862AF" w:rsidRPr="00611DDF" w:rsidRDefault="00EE48BB" w:rsidP="00A862A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A862AF" w:rsidRPr="001806BA" w:rsidRDefault="00A862AF" w:rsidP="00A862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FF33A8" w:rsidRPr="001806BA" w:rsidTr="003C68CE">
        <w:trPr>
          <w:trHeight w:val="20"/>
        </w:trPr>
        <w:tc>
          <w:tcPr>
            <w:tcW w:w="562" w:type="dxa"/>
            <w:vMerge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FF33A8" w:rsidRPr="001806BA" w:rsidRDefault="00FF33A8" w:rsidP="00FF33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:rsidR="00FF33A8" w:rsidRPr="00611DDF" w:rsidRDefault="00FF33A8" w:rsidP="00FF33A8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FF33A8" w:rsidRPr="001806BA" w:rsidRDefault="00FF33A8" w:rsidP="00FF3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3C68CE">
        <w:trPr>
          <w:trHeight w:val="20"/>
        </w:trPr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3C68CE">
        <w:trPr>
          <w:trHeight w:val="20"/>
        </w:trPr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E4429C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E4429C" w:rsidRDefault="00EF5C41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E4429C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4F6D16" w:rsidRPr="001806BA" w:rsidTr="003C68CE">
        <w:trPr>
          <w:trHeight w:val="20"/>
        </w:trPr>
        <w:tc>
          <w:tcPr>
            <w:tcW w:w="562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4F6D16" w:rsidRPr="001806BA" w:rsidRDefault="004F6D16" w:rsidP="004F6D1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:rsidR="004F6D16" w:rsidRPr="00611DDF" w:rsidRDefault="004F6D16" w:rsidP="004F6D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4F6D16" w:rsidRPr="001806BA" w:rsidRDefault="004F6D16" w:rsidP="004F6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4A0255">
        <w:trPr>
          <w:trHeight w:val="20"/>
        </w:trPr>
        <w:tc>
          <w:tcPr>
            <w:tcW w:w="562" w:type="dxa"/>
            <w:vMerge w:val="restart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742999" w:rsidRPr="001806BA" w:rsidRDefault="00742999" w:rsidP="004A025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23 030,8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14 835,6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4429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4 097,6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3 847,5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1 291,1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1 278,2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9 902,0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5 902,2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1 999,9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5 500,0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742999" w:rsidRPr="00E4429C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429C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42999" w:rsidRPr="001806BA" w:rsidTr="003C68CE">
        <w:trPr>
          <w:trHeight w:val="20"/>
        </w:trPr>
        <w:tc>
          <w:tcPr>
            <w:tcW w:w="562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742999" w:rsidRPr="001806BA" w:rsidRDefault="00742999" w:rsidP="0074299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3 781,3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2 142,3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276" w:type="dxa"/>
            <w:vAlign w:val="center"/>
          </w:tcPr>
          <w:p w:rsidR="00742999" w:rsidRPr="00611DDF" w:rsidRDefault="00742999" w:rsidP="00742999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1D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819,5</w:t>
            </w:r>
          </w:p>
        </w:tc>
        <w:tc>
          <w:tcPr>
            <w:tcW w:w="1417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742999" w:rsidRPr="001806BA" w:rsidRDefault="00742999" w:rsidP="007429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4"/>
        <w:gridCol w:w="2664"/>
        <w:gridCol w:w="4204"/>
        <w:gridCol w:w="642"/>
        <w:gridCol w:w="642"/>
        <w:gridCol w:w="642"/>
        <w:gridCol w:w="710"/>
        <w:gridCol w:w="710"/>
        <w:gridCol w:w="4058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53"/>
        <w:gridCol w:w="1475"/>
        <w:gridCol w:w="2213"/>
        <w:gridCol w:w="1890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61"/>
        <w:gridCol w:w="3394"/>
        <w:gridCol w:w="8005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>2019</w:t>
      </w:r>
      <w:r w:rsidR="004A0255">
        <w:rPr>
          <w:rFonts w:ascii="Times New Roman" w:hAnsi="Times New Roman"/>
          <w:sz w:val="28"/>
          <w:szCs w:val="28"/>
        </w:rPr>
        <w:t xml:space="preserve"> – </w:t>
      </w:r>
      <w:r w:rsidR="006F5EE4" w:rsidRPr="003E2F78">
        <w:rPr>
          <w:rFonts w:ascii="Times New Roman" w:hAnsi="Times New Roman"/>
          <w:sz w:val="28"/>
          <w:szCs w:val="28"/>
        </w:rPr>
        <w:t xml:space="preserve">2024 </w:t>
      </w:r>
      <w:proofErr w:type="spellStart"/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8"/>
        <w:gridCol w:w="2079"/>
        <w:gridCol w:w="2924"/>
        <w:gridCol w:w="4096"/>
        <w:gridCol w:w="2418"/>
        <w:gridCol w:w="2661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0659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2D285C">
        <w:rPr>
          <w:rFonts w:ascii="Times New Roman" w:hAnsi="Times New Roman"/>
          <w:sz w:val="28"/>
          <w:szCs w:val="28"/>
        </w:rPr>
        <w:br/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общественных территорий, подлежащих благоустройству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</w:t>
      </w:r>
      <w:r w:rsidR="002D285C">
        <w:rPr>
          <w:rFonts w:ascii="Times New Roman" w:hAnsi="Times New Roman"/>
          <w:sz w:val="28"/>
          <w:szCs w:val="28"/>
        </w:rPr>
        <w:br/>
      </w:r>
      <w:r w:rsidR="00D16D36" w:rsidRPr="000479E6">
        <w:rPr>
          <w:rFonts w:ascii="Times New Roman" w:hAnsi="Times New Roman"/>
          <w:sz w:val="28"/>
          <w:szCs w:val="28"/>
        </w:rPr>
        <w:t xml:space="preserve">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в не денежных формах (финансовое и(или) трудовое) в реализации </w:t>
      </w:r>
      <w:r w:rsidRPr="00A4493B">
        <w:rPr>
          <w:rFonts w:ascii="Times New Roman" w:hAnsi="Times New Roman"/>
          <w:sz w:val="28"/>
          <w:szCs w:val="28"/>
        </w:rPr>
        <w:lastRenderedPageBreak/>
        <w:t>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</w:t>
      </w:r>
      <w:r w:rsidR="002D285C">
        <w:rPr>
          <w:rFonts w:ascii="Times New Roman" w:hAnsi="Times New Roman"/>
          <w:sz w:val="28"/>
          <w:szCs w:val="28"/>
        </w:rPr>
        <w:t>–</w:t>
      </w:r>
      <w:r w:rsidRPr="00A4493B"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при наличии решения собственников помещений в многоквартирном доме, дворовая территория которого благоустраивается, о мероприятиях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 xml:space="preserve">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</w:t>
      </w:r>
      <w:r w:rsidR="002D285C">
        <w:rPr>
          <w:rFonts w:ascii="Times New Roman" w:hAnsi="Times New Roman"/>
          <w:sz w:val="28"/>
          <w:szCs w:val="28"/>
        </w:rPr>
        <w:br/>
      </w:r>
      <w:r w:rsidRPr="00A4493B">
        <w:rPr>
          <w:rFonts w:ascii="Times New Roman" w:hAnsi="Times New Roman"/>
          <w:sz w:val="28"/>
          <w:szCs w:val="28"/>
        </w:rPr>
        <w:t>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 xml:space="preserve">ены </w:t>
      </w:r>
      <w:r w:rsidR="002D285C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</w:t>
      </w:r>
      <w:r w:rsidR="002D285C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285C" w:rsidRDefault="002D285C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D285C" w:rsidRDefault="002D285C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93"/>
        <w:gridCol w:w="8502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 xml:space="preserve">№ </w:t>
            </w:r>
          </w:p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Благоустройство лыжероллерной трассы «Спорт – это здоровье» в п. Горноправдинск (лыжероллерная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</w:p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по ул. Северная</w:t>
            </w:r>
            <w:r w:rsidR="00D44860">
              <w:rPr>
                <w:rFonts w:ascii="Times New Roman" w:eastAsiaTheme="minorEastAsia" w:hAnsi="Times New Roman"/>
              </w:rPr>
              <w:t>, д.</w:t>
            </w:r>
            <w:r w:rsidR="002D285C">
              <w:rPr>
                <w:rFonts w:ascii="Times New Roman" w:eastAsiaTheme="minorEastAsia" w:hAnsi="Times New Roman"/>
              </w:rPr>
              <w:t xml:space="preserve">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3а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, д. Шапша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  <w:r w:rsidR="002D285C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85C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</w:t>
            </w:r>
          </w:p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>. Шапша</w:t>
            </w:r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r w:rsidR="00AD4447">
              <w:rPr>
                <w:rFonts w:ascii="Times New Roman" w:eastAsiaTheme="minorEastAsia" w:hAnsi="Times New Roman"/>
              </w:rPr>
              <w:t>Горноправдинск,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. Горноправдинск,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. Горноправдинск,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. Горноправдинск,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. Горноправдинск,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с. Селиярово,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Селиярово,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с. Селиярово,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55550" w:rsidRDefault="00855550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D285C" w:rsidRDefault="002D285C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общественной территории в п. Горноправдинск ул. Сосновая, «Благоустройство лы</w:t>
      </w:r>
      <w:r>
        <w:rPr>
          <w:rFonts w:ascii="Times New Roman" w:hAnsi="Times New Roman"/>
          <w:sz w:val="28"/>
          <w:szCs w:val="28"/>
        </w:rPr>
        <w:t xml:space="preserve">жероллерной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>Лыжероллерная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Default="00DD546F" w:rsidP="00DD546F"/>
    <w:p w:rsidR="002D285C" w:rsidRDefault="002D285C" w:rsidP="00DD546F"/>
    <w:p w:rsidR="002D285C" w:rsidRPr="00D841D8" w:rsidRDefault="002D285C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855550" w:rsidRDefault="00855550" w:rsidP="00DD546F"/>
    <w:p w:rsidR="00855550" w:rsidRDefault="00855550" w:rsidP="00DD546F"/>
    <w:p w:rsidR="00855550" w:rsidRDefault="00855550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Default="00AE5709" w:rsidP="00DD546F">
      <w:pPr>
        <w:rPr>
          <w:rFonts w:ascii="Times New Roman" w:hAnsi="Times New Roman"/>
          <w:sz w:val="28"/>
          <w:szCs w:val="28"/>
        </w:rPr>
      </w:pPr>
    </w:p>
    <w:p w:rsidR="002D285C" w:rsidRDefault="002D285C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AE5709">
      <w:pPr>
        <w:ind w:left="708" w:firstLine="708"/>
        <w:rPr>
          <w:rFonts w:ascii="Times New Roman" w:hAnsi="Times New Roman"/>
          <w:sz w:val="28"/>
          <w:szCs w:val="28"/>
        </w:rPr>
      </w:pPr>
      <w:r w:rsidRPr="0008649A">
        <w:rPr>
          <w:rFonts w:ascii="Times New Roman" w:hAnsi="Times New Roman"/>
          <w:sz w:val="28"/>
          <w:szCs w:val="28"/>
        </w:rPr>
        <w:lastRenderedPageBreak/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Default="00DD546F" w:rsidP="002D285C">
      <w:pPr>
        <w:spacing w:after="0"/>
      </w:pPr>
      <w:r w:rsidRPr="00D841D8">
        <w:rPr>
          <w:noProof/>
          <w:lang w:eastAsia="ru-RU"/>
        </w:rPr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5C" w:rsidRPr="00D841D8" w:rsidRDefault="002D285C" w:rsidP="002D285C">
      <w:pPr>
        <w:spacing w:after="0"/>
      </w:pPr>
    </w:p>
    <w:p w:rsidR="00DD546F" w:rsidRPr="0008649A" w:rsidRDefault="00DD546F" w:rsidP="002D285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09" w:rsidRPr="002D285C" w:rsidRDefault="00AE5709" w:rsidP="00DD546F">
      <w:pPr>
        <w:rPr>
          <w:rFonts w:ascii="Times New Roman" w:hAnsi="Times New Roman"/>
          <w:sz w:val="14"/>
          <w:szCs w:val="28"/>
        </w:rPr>
      </w:pPr>
    </w:p>
    <w:p w:rsidR="00DD546F" w:rsidRPr="00D841D8" w:rsidRDefault="00DD546F" w:rsidP="00AE5709">
      <w:pPr>
        <w:ind w:firstLine="708"/>
      </w:pP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lastRenderedPageBreak/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идея проекта благоустройства лыжероллерной трассы «спорт – это здоровье» в п. Горноправдинск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Шапша, ул. Северная, д. </w:t>
      </w:r>
      <w:proofErr w:type="spellStart"/>
      <w:r w:rsidRPr="00647A24">
        <w:rPr>
          <w:rFonts w:ascii="Times New Roman" w:hAnsi="Times New Roman"/>
          <w:sz w:val="28"/>
          <w:szCs w:val="28"/>
        </w:rPr>
        <w:t>3а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244484">
        <w:rPr>
          <w:rFonts w:ascii="Times New Roman" w:hAnsi="Times New Roman"/>
          <w:sz w:val="28"/>
          <w:szCs w:val="28"/>
        </w:rPr>
        <w:t>»</w:t>
      </w:r>
      <w:r w:rsidRPr="00647A24">
        <w:rPr>
          <w:rFonts w:ascii="Times New Roman" w:hAnsi="Times New Roman"/>
          <w:sz w:val="28"/>
          <w:szCs w:val="28"/>
        </w:rPr>
        <w:t xml:space="preserve">, с. Зенково, ул. Набережная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площадки с элементами благоустройства</w:t>
      </w:r>
      <w:r w:rsidR="00244484">
        <w:rPr>
          <w:rFonts w:ascii="Times New Roman" w:hAnsi="Times New Roman"/>
          <w:sz w:val="28"/>
          <w:szCs w:val="28"/>
        </w:rPr>
        <w:t>»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"/>
        <w:gridCol w:w="3624"/>
        <w:gridCol w:w="527"/>
        <w:gridCol w:w="4609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24448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2" w:name="bookmark0"/>
      <w:r w:rsidRPr="00647A24">
        <w:rPr>
          <w:rFonts w:ascii="Times New Roman" w:hAnsi="Times New Roman"/>
          <w:sz w:val="28"/>
          <w:szCs w:val="28"/>
        </w:rPr>
        <w:t xml:space="preserve">Уличные качели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Солнышко</w:t>
      </w:r>
      <w:bookmarkEnd w:id="2"/>
      <w:r w:rsidR="00244484">
        <w:rPr>
          <w:rFonts w:ascii="Times New Roman" w:hAnsi="Times New Roman"/>
          <w:sz w:val="28"/>
          <w:szCs w:val="28"/>
        </w:rPr>
        <w:t>».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="00244484">
        <w:rPr>
          <w:rFonts w:ascii="Times New Roman" w:hAnsi="Times New Roman"/>
          <w:sz w:val="28"/>
          <w:szCs w:val="28"/>
        </w:rPr>
        <w:t>Урна квадратная светлая.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  <w:r w:rsidR="00244484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  <w:r w:rsidR="00244484">
        <w:rPr>
          <w:rFonts w:ascii="Times New Roman" w:hAnsi="Times New Roman"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>Игровой комплекс Морская</w:t>
      </w:r>
      <w:r w:rsidR="00244484">
        <w:rPr>
          <w:rFonts w:ascii="Times New Roman" w:hAnsi="Times New Roman"/>
          <w:bCs/>
          <w:sz w:val="28"/>
          <w:szCs w:val="28"/>
        </w:rPr>
        <w:t>.</w:t>
      </w:r>
      <w:r w:rsidRPr="00647A24">
        <w:rPr>
          <w:rFonts w:ascii="Times New Roman" w:hAnsi="Times New Roman"/>
          <w:bCs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</w:t>
      </w:r>
      <w:r w:rsidR="00244484">
        <w:rPr>
          <w:rFonts w:ascii="Times New Roman" w:hAnsi="Times New Roman"/>
          <w:sz w:val="28"/>
          <w:szCs w:val="28"/>
        </w:rPr>
        <w:t>«</w:t>
      </w:r>
      <w:r w:rsidRPr="00647A24">
        <w:rPr>
          <w:rFonts w:ascii="Times New Roman" w:hAnsi="Times New Roman"/>
          <w:sz w:val="28"/>
          <w:szCs w:val="28"/>
        </w:rPr>
        <w:t>Кубик</w:t>
      </w:r>
      <w:r w:rsidR="00244484">
        <w:rPr>
          <w:rFonts w:ascii="Times New Roman" w:hAnsi="Times New Roman"/>
          <w:sz w:val="28"/>
          <w:szCs w:val="28"/>
        </w:rPr>
        <w:t>».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8. Ограждение металлическое</w:t>
      </w:r>
      <w:r w:rsidR="00244484">
        <w:rPr>
          <w:rFonts w:ascii="Times New Roman" w:hAnsi="Times New Roman"/>
          <w:sz w:val="28"/>
          <w:szCs w:val="28"/>
        </w:rPr>
        <w:t>.</w:t>
      </w:r>
      <w:r w:rsidRPr="00647A24">
        <w:rPr>
          <w:rFonts w:ascii="Times New Roman" w:hAnsi="Times New Roman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>Уличный светильник-шар</w:t>
      </w:r>
      <w:r w:rsidR="00244484">
        <w:rPr>
          <w:rFonts w:ascii="Times New Roman" w:hAnsi="Times New Roman"/>
          <w:spacing w:val="-20"/>
          <w:sz w:val="28"/>
          <w:szCs w:val="28"/>
        </w:rPr>
        <w:t>.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>Песочный дворик Космос с горкой</w:t>
      </w:r>
      <w:r w:rsidR="00244484">
        <w:rPr>
          <w:rFonts w:ascii="Times New Roman" w:hAnsi="Times New Roman"/>
          <w:bCs/>
          <w:sz w:val="28"/>
          <w:szCs w:val="28"/>
        </w:rPr>
        <w:t>.</w:t>
      </w:r>
      <w:r w:rsidRPr="00647A24">
        <w:rPr>
          <w:rFonts w:ascii="Times New Roman" w:hAnsi="Times New Roman"/>
          <w:bCs/>
          <w:sz w:val="28"/>
          <w:szCs w:val="28"/>
        </w:rPr>
        <w:t xml:space="preserve">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  <w:r w:rsidR="00244484">
        <w:rPr>
          <w:rFonts w:ascii="Times New Roman" w:hAnsi="Times New Roman"/>
          <w:bCs/>
          <w:sz w:val="28"/>
          <w:szCs w:val="28"/>
        </w:rPr>
        <w:t>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>д. Шапша,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 и с. Зенково,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071BEB" w:rsidRDefault="00071BEB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4484" w:rsidRPr="00C10261" w:rsidRDefault="00244484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Default="00244484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Pr="000570AF" w:rsidRDefault="00244484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4A0255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A08F2" w:rsidRDefault="003A08F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855550" w:rsidRPr="00B52A5E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855550" w:rsidRPr="00A15168" w:rsidRDefault="00855550" w:rsidP="0085555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Pr="00A15168">
        <w:rPr>
          <w:rFonts w:ascii="Times New Roman" w:hAnsi="Times New Roman"/>
          <w:sz w:val="28"/>
          <w:szCs w:val="28"/>
        </w:rPr>
        <w:t>»</w:t>
      </w:r>
    </w:p>
    <w:p w:rsidR="00855550" w:rsidRDefault="00855550" w:rsidP="008555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4484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формирования и реализации мероприятий по благоустройству </w:t>
      </w:r>
    </w:p>
    <w:p w:rsidR="00855550" w:rsidRPr="00B41636" w:rsidRDefault="00855550" w:rsidP="0085555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Ханты-Мансийского района, в том числе инициативных проектов</w:t>
      </w:r>
    </w:p>
    <w:p w:rsidR="00855550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Порядок распространяется на мероприятия, исполнителями которых являются администрации сельских поселений Ханты-Мансийского района.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исключительных случаях (при необходимости оперативного исполнения поручений Губернатора Ханты-Мансийского автономного округа – Югры, главы Ханты-Мансийского района и иных протокольных поручений)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Ханты-Мансийского района. </w:t>
      </w:r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Финансирование мероприятий по благоустройству населенных пунктов Ханты-Мансийского района, в рамках настоящей муниципальной программы, осуществляется путем предоставления субсидий за счет средств бюджета района </w:t>
      </w:r>
      <w:r w:rsidRPr="0082126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 целях софинансирования расходных обязательств, возникающих при выполнении полномочий органов местного самоуправления сельских поселений, входящих в состав Ханты-Мансийского района, по решению вопросов местного значения в рамках реализации муниципальных программ Ханты-Мансийского района       (далее – Субсидии).</w:t>
      </w:r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Субсидии из бюджета Ханты-Мансийского района предоставляются в соответствии с Правилами предоставления межбюджетных трансфертов из бюджета Ханты-Мансийского района бюджетам сельских поселений.</w:t>
      </w:r>
    </w:p>
    <w:p w:rsidR="00855550" w:rsidRPr="00821268" w:rsidRDefault="00855550" w:rsidP="002444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1268">
        <w:rPr>
          <w:rFonts w:ascii="Times New Roman" w:eastAsia="Calibri" w:hAnsi="Times New Roman" w:cs="Times New Roman"/>
          <w:sz w:val="28"/>
          <w:szCs w:val="28"/>
        </w:rPr>
        <w:t>Уровень софинансирования расходных обязательств сельских поселений за счет средств бюджета Ханты-Мансийского района и средств бюджетов сельских поселений устанавливается с учетом уровня расчетной бюджетной обеспеченности: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при уровне расчетной бюджетной обеспеченности от 0,1 до 1 </w:t>
      </w:r>
      <w:r w:rsidR="00244484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за счет средств бюджета Ханты-Мансийского района 99%, за счет средств бюджетов сельских поселений 1%;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lastRenderedPageBreak/>
        <w:t xml:space="preserve">при уровне расчетной бюджетной обеспеченности свыше 1 </w:t>
      </w:r>
      <w:r w:rsidR="00244484">
        <w:rPr>
          <w:rFonts w:ascii="Times New Roman" w:hAnsi="Times New Roman"/>
          <w:sz w:val="28"/>
          <w:szCs w:val="28"/>
        </w:rPr>
        <w:t>–</w:t>
      </w:r>
      <w:r w:rsidRPr="00821268">
        <w:rPr>
          <w:rFonts w:ascii="Times New Roman" w:hAnsi="Times New Roman"/>
          <w:sz w:val="28"/>
          <w:szCs w:val="28"/>
        </w:rPr>
        <w:t xml:space="preserve"> за счет средств бюджета Ханты-Мансийского района 95%, за счет средств бюджетов сельских поселений 5%.</w:t>
      </w:r>
    </w:p>
    <w:p w:rsidR="00855550" w:rsidRPr="00821268" w:rsidRDefault="00855550" w:rsidP="00244484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Информация об уровне расчетной бюджетной обеспеченности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разрезе поселений предоставляется комитетом по финансам в адрес департамента строительства, архитектуры и ЖКХ ежегодно, не позднее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15 ноября текущего финансового года.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Администрации сельских поселений, участвующие в реализации муниципальной программы, должны предусматривать в бюджете сельских поселений финансовые средства на обеспечение доли софинансирования средств бюджета Ханты-Мансийского района. 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В случаях заключения соглашения с органами местного самоуправления сельских поселений о передаче </w:t>
      </w:r>
      <w:r w:rsidRPr="00821268">
        <w:rPr>
          <w:rFonts w:ascii="Times New Roman" w:eastAsia="Calibri" w:hAnsi="Times New Roman" w:cs="Times New Roman"/>
          <w:sz w:val="28"/>
          <w:szCs w:val="28"/>
        </w:rPr>
        <w:t>осуществления части своих полномочий по решению вопросов местного значения</w:t>
      </w:r>
      <w:r w:rsidRPr="00821268">
        <w:rPr>
          <w:rFonts w:ascii="Times New Roman" w:hAnsi="Times New Roman"/>
          <w:sz w:val="28"/>
          <w:szCs w:val="28"/>
        </w:rPr>
        <w:t xml:space="preserve"> на уровень муниципального района, реализация мероприятий по благоустройству осуществляется администрацией Ханты-Мансийского района самостоятельно. 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Механизм включения мероприятий по благоустройству на очередной финансовый год и плановый период осуществляется следующим образом: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1.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строительства, архитектуры и ЖКХ (далее – Департамент) на основании поступивших предложений от администраций сельских поселений Ханты-Мансийского района.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2.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По каждому объекту прилагается краткое описание необходимости создания (ремонта) объекта благоустройства, инициативы населения населенного пункта (при наличии), описание сроков выполнения работ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по объекту благоустройства (при наличии разработанного проекта)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или сроки разработки проекта, расчет стоимости выполнения работ.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3. При формировании свода предложений по финансированию мероприятий приоритетными проектами являются объекты, реализуемые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в рамках исполнения поручений Губернатора Ханты-Мансийского автономного округа – Югры, главы Ханты-Мансийского района, а также объекты, обеспеченные долей софинансирования в бюджете сельского поселения (подтверждается выпиской из бюджета сельского поселения).</w:t>
      </w:r>
    </w:p>
    <w:p w:rsidR="00855550" w:rsidRPr="00821268" w:rsidRDefault="00855550" w:rsidP="00244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Департамент определяет приоритетность реализации проектов исходя из перечня поручений, наличия проектно-сметной документации, положительного заключения достоверности определения сметной стоимости объекта (при необходимости), поступления заявок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от администраций сельских поселений в рамках средств, планируемых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в бюджете Ханты-Мансийского района на очередной финансовый период, </w:t>
      </w:r>
      <w:r w:rsidRPr="00821268">
        <w:rPr>
          <w:rFonts w:ascii="Times New Roman" w:hAnsi="Times New Roman"/>
          <w:sz w:val="28"/>
          <w:szCs w:val="28"/>
        </w:rPr>
        <w:lastRenderedPageBreak/>
        <w:t xml:space="preserve">а также обеспеченности доли софинансирования в бюджете сельских поселений.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4. Департамент формирует свод предложений по финансированию мероприятий и направляет в </w:t>
      </w:r>
      <w:r w:rsidRPr="00821268">
        <w:rPr>
          <w:rFonts w:ascii="Times New Roman" w:hAnsi="Times New Roman" w:cs="Times New Roman"/>
          <w:sz w:val="28"/>
          <w:szCs w:val="28"/>
        </w:rPr>
        <w:t xml:space="preserve">комитет экономической политики и комитет по финансам администрации Ханты-Мансийского района рамках предложений по изменению объемов (структуры) бюджетных ассигнований бюджета района на реализацию муниципальных программ района (изменение действующих и исполнение принимаемых расходных обязательств) в очередном финансовом году и плановом периоде, </w:t>
      </w:r>
      <w:r w:rsidRPr="00821268">
        <w:rPr>
          <w:rFonts w:ascii="Times New Roman" w:hAnsi="Times New Roman"/>
          <w:sz w:val="28"/>
          <w:szCs w:val="28"/>
        </w:rPr>
        <w:t xml:space="preserve">в сроки, установленные Графиком подготовки и рассмотрения документов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и материалов, разрабатываемых при составлении проекта решения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о бюджете Ханты-Мансийского района, утвержденным постановлением администрации Ханты-Мансийского района от 24.07.2018 № 211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«О порядке составления проекта решения о бюджете Ханты-Мансийского района на очередной финансовый год и плановый период».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5. При отсутствии на 1 апреля текущего года разработанных проектов благоустройства, планируемых к реализации, осуществляется перераспределение финансовых средств в текущем периоде на объекты благоустройства, обеспеченные проектно-сметной документацией.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При отсутствии</w:t>
      </w:r>
      <w:r w:rsidRPr="00821268">
        <w:t xml:space="preserve"> </w:t>
      </w:r>
      <w:r w:rsidRPr="00821268">
        <w:rPr>
          <w:rFonts w:ascii="Times New Roman" w:hAnsi="Times New Roman"/>
          <w:sz w:val="28"/>
          <w:szCs w:val="28"/>
        </w:rPr>
        <w:t xml:space="preserve"> по состоянию на 1 сентября текущего периода заключенных контрактов на выполнение мероприятии, финансовые средства с данных мероприятий перераспределяются на другие мероприятия, где существует необходимость финансового обеспечения.  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Перераспределение средств в муниципальной программе осуществляется независимо от доведенных лимитов по каждому сельскому поселению.</w:t>
      </w:r>
    </w:p>
    <w:p w:rsidR="00855550" w:rsidRPr="00821268" w:rsidRDefault="00855550" w:rsidP="008555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Обязательным условием перераспределения средств, является соблюдение доли софинансирования сельским поселением по каждому объекту из бюджета сельского поселения.</w:t>
      </w:r>
    </w:p>
    <w:p w:rsidR="00855550" w:rsidRPr="00821268" w:rsidRDefault="00855550" w:rsidP="008555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>В случае не обеспеченности финансированием в полном объеме мероприятий, направленных на реализацию инициативных проектов, принявших участие в региональных конкурсах, допускается предоставление Субсидии органам местного самоуправления сельских поселений для реализации мероприятий.</w:t>
      </w:r>
    </w:p>
    <w:p w:rsidR="00AF1DC7" w:rsidRDefault="00855550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1268">
        <w:rPr>
          <w:rFonts w:ascii="Times New Roman" w:hAnsi="Times New Roman"/>
          <w:sz w:val="28"/>
          <w:szCs w:val="28"/>
        </w:rPr>
        <w:t xml:space="preserve">Инициативные проекты, принявшие участие в региональных конкурсах и не вошедшие в число победителей, могут реализоваться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за счет софинансирования из бюджета Ханты-Мансийского района.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 xml:space="preserve">Для этого данные инициативные проекты проходят отбор в администрации Ханты-Мансийского района в соответствии с Положением </w:t>
      </w:r>
      <w:r w:rsidR="00244484">
        <w:rPr>
          <w:rFonts w:ascii="Times New Roman" w:hAnsi="Times New Roman"/>
          <w:sz w:val="28"/>
          <w:szCs w:val="28"/>
        </w:rPr>
        <w:br/>
      </w:r>
      <w:r w:rsidRPr="00821268">
        <w:rPr>
          <w:rFonts w:ascii="Times New Roman" w:hAnsi="Times New Roman"/>
          <w:sz w:val="28"/>
          <w:szCs w:val="28"/>
        </w:rPr>
        <w:t>об инициативных проектах в Ханты-Мансийском районе, утвержденным решением Думы Ханты-Мансийского района.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Для получения Субсидии в виде межбюджетных трансфертов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на оплату выполненных работ администрации сельских поселений Ханты-</w:t>
      </w:r>
      <w:r w:rsidRPr="00820E2A">
        <w:rPr>
          <w:rFonts w:ascii="Times New Roman" w:hAnsi="Times New Roman"/>
          <w:sz w:val="28"/>
          <w:szCs w:val="28"/>
        </w:rPr>
        <w:lastRenderedPageBreak/>
        <w:t>Мансийского района письмом направляют в департамент следующие документы: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проектно-сметная документация (при наличии);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цветные фотографии до и после благоустройства;</w:t>
      </w:r>
    </w:p>
    <w:p w:rsidR="00AF1DC7" w:rsidRPr="00820E2A" w:rsidRDefault="00AF1DC7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формы КС-2 и КС-3 подписанные сторонами;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справка от администрации сельского поселения об отсутствии замечаний к объему выполненных работ;</w:t>
      </w:r>
    </w:p>
    <w:p w:rsidR="00FA5336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акт комиссионной приемки выполненных работ с участием общественных деятелей и населения.</w:t>
      </w:r>
    </w:p>
    <w:p w:rsidR="00E55EF3" w:rsidRPr="00820E2A" w:rsidRDefault="00FA5336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 xml:space="preserve">Департамент совместно с муниципальным казенным учреждением Ханты-Мансийского района «Управление капитального строительства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 xml:space="preserve">и ремонта» </w:t>
      </w:r>
      <w:r w:rsidR="00E55EF3" w:rsidRPr="00820E2A">
        <w:rPr>
          <w:rFonts w:ascii="Times New Roman" w:hAnsi="Times New Roman"/>
          <w:sz w:val="28"/>
          <w:szCs w:val="28"/>
        </w:rPr>
        <w:t xml:space="preserve">в течение 10 рабочих дней после получения документов </w:t>
      </w:r>
      <w:r w:rsidR="00244484">
        <w:rPr>
          <w:rFonts w:ascii="Times New Roman" w:hAnsi="Times New Roman"/>
          <w:sz w:val="28"/>
          <w:szCs w:val="28"/>
        </w:rPr>
        <w:br/>
      </w:r>
      <w:r w:rsidR="00E55EF3" w:rsidRPr="00820E2A">
        <w:rPr>
          <w:rFonts w:ascii="Times New Roman" w:hAnsi="Times New Roman"/>
          <w:sz w:val="28"/>
          <w:szCs w:val="28"/>
        </w:rPr>
        <w:t xml:space="preserve">от администраций сельских поселений </w:t>
      </w:r>
      <w:r w:rsidRPr="00820E2A">
        <w:rPr>
          <w:rFonts w:ascii="Times New Roman" w:hAnsi="Times New Roman"/>
          <w:sz w:val="28"/>
          <w:szCs w:val="28"/>
        </w:rPr>
        <w:t xml:space="preserve">осуществляет проверку предоставленных документов и </w:t>
      </w:r>
      <w:r w:rsidR="00E55EF3" w:rsidRPr="00820E2A">
        <w:rPr>
          <w:rFonts w:ascii="Times New Roman" w:hAnsi="Times New Roman"/>
          <w:sz w:val="28"/>
          <w:szCs w:val="28"/>
        </w:rPr>
        <w:t>проверку качества фактически выполненных работ. По итогам про</w:t>
      </w:r>
      <w:r w:rsidR="004A0255">
        <w:rPr>
          <w:rFonts w:ascii="Times New Roman" w:hAnsi="Times New Roman"/>
          <w:sz w:val="28"/>
          <w:szCs w:val="28"/>
        </w:rPr>
        <w:t>верки составляется акт проверки</w:t>
      </w:r>
      <w:r w:rsidR="00E55EF3" w:rsidRPr="00820E2A">
        <w:rPr>
          <w:rFonts w:ascii="Times New Roman" w:hAnsi="Times New Roman"/>
          <w:sz w:val="28"/>
          <w:szCs w:val="28"/>
        </w:rPr>
        <w:t xml:space="preserve"> соответствия (не соответствия) качества выполненных работ. В акте также отражаются замечания при их наличии.</w:t>
      </w:r>
    </w:p>
    <w:p w:rsidR="00DD67A2" w:rsidRPr="00B84FC3" w:rsidRDefault="00E55EF3" w:rsidP="00B84F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0E2A">
        <w:rPr>
          <w:rFonts w:ascii="Times New Roman" w:hAnsi="Times New Roman"/>
          <w:sz w:val="28"/>
          <w:szCs w:val="28"/>
        </w:rPr>
        <w:t>Ак</w:t>
      </w:r>
      <w:r w:rsidR="00C440AF" w:rsidRPr="00820E2A">
        <w:rPr>
          <w:rFonts w:ascii="Times New Roman" w:hAnsi="Times New Roman"/>
          <w:sz w:val="28"/>
          <w:szCs w:val="28"/>
        </w:rPr>
        <w:t>т</w:t>
      </w:r>
      <w:r w:rsidRPr="00820E2A">
        <w:rPr>
          <w:rFonts w:ascii="Times New Roman" w:hAnsi="Times New Roman"/>
          <w:sz w:val="28"/>
          <w:szCs w:val="28"/>
        </w:rPr>
        <w:t xml:space="preserve"> проверки в течение 3 рабочих дней после подписания направляется в комитет по финансам для перечисления субсидии </w:t>
      </w:r>
      <w:r w:rsidR="00244484">
        <w:rPr>
          <w:rFonts w:ascii="Times New Roman" w:hAnsi="Times New Roman"/>
          <w:sz w:val="28"/>
          <w:szCs w:val="28"/>
        </w:rPr>
        <w:br/>
      </w:r>
      <w:r w:rsidRPr="00820E2A">
        <w:rPr>
          <w:rFonts w:ascii="Times New Roman" w:hAnsi="Times New Roman"/>
          <w:sz w:val="28"/>
          <w:szCs w:val="28"/>
        </w:rPr>
        <w:t>в администрации сельских поселений</w:t>
      </w:r>
      <w:r w:rsidR="004A0255">
        <w:rPr>
          <w:rFonts w:ascii="Times New Roman" w:hAnsi="Times New Roman"/>
          <w:sz w:val="28"/>
          <w:szCs w:val="28"/>
        </w:rPr>
        <w:t>.</w:t>
      </w:r>
      <w:r w:rsidR="00855550" w:rsidRPr="00820E2A">
        <w:rPr>
          <w:rFonts w:ascii="Times New Roman" w:hAnsi="Times New Roman"/>
          <w:sz w:val="28"/>
          <w:szCs w:val="28"/>
        </w:rPr>
        <w:t>».</w:t>
      </w:r>
    </w:p>
    <w:p w:rsidR="00F94072" w:rsidRPr="00E10BC6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>2. 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BC6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244484">
        <w:rPr>
          <w:rFonts w:ascii="Times New Roman" w:hAnsi="Times New Roman"/>
          <w:sz w:val="28"/>
          <w:szCs w:val="28"/>
        </w:rPr>
        <w:br/>
      </w:r>
      <w:r w:rsidRPr="00E10BC6">
        <w:rPr>
          <w:rFonts w:ascii="Times New Roman" w:hAnsi="Times New Roman"/>
          <w:sz w:val="28"/>
          <w:szCs w:val="28"/>
        </w:rPr>
        <w:t>на заместителя главы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44484" w:rsidRDefault="00244484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D2E5C" w:rsidRPr="00CE7272" w:rsidRDefault="00F94072" w:rsidP="00860B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</w:t>
      </w:r>
      <w:r w:rsidR="00491196">
        <w:rPr>
          <w:rFonts w:ascii="Times New Roman" w:hAnsi="Times New Roman"/>
          <w:bCs/>
          <w:sz w:val="28"/>
          <w:szCs w:val="28"/>
        </w:rPr>
        <w:t xml:space="preserve">         </w:t>
      </w:r>
      <w:r>
        <w:rPr>
          <w:rFonts w:ascii="Times New Roman" w:hAnsi="Times New Roman"/>
          <w:bCs/>
          <w:sz w:val="28"/>
          <w:szCs w:val="28"/>
        </w:rPr>
        <w:t>К.Р.Минулин</w:t>
      </w:r>
    </w:p>
    <w:sectPr w:rsidR="00DD2E5C" w:rsidRPr="00CE7272" w:rsidSect="002D285C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85C" w:rsidRDefault="002D285C" w:rsidP="001F3365">
      <w:pPr>
        <w:spacing w:after="0" w:line="240" w:lineRule="auto"/>
      </w:pPr>
      <w:r>
        <w:separator/>
      </w:r>
    </w:p>
  </w:endnote>
  <w:endnote w:type="continuationSeparator" w:id="0">
    <w:p w:rsidR="002D285C" w:rsidRDefault="002D285C" w:rsidP="001F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85C" w:rsidRDefault="002D285C" w:rsidP="001F3365">
      <w:pPr>
        <w:spacing w:after="0" w:line="240" w:lineRule="auto"/>
      </w:pPr>
      <w:r>
        <w:separator/>
      </w:r>
    </w:p>
  </w:footnote>
  <w:footnote w:type="continuationSeparator" w:id="0">
    <w:p w:rsidR="002D285C" w:rsidRDefault="002D285C" w:rsidP="001F3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97585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D285C" w:rsidRPr="001F3365" w:rsidRDefault="002D285C" w:rsidP="001F3365">
        <w:pPr>
          <w:pStyle w:val="ad"/>
          <w:jc w:val="center"/>
          <w:rPr>
            <w:rFonts w:ascii="Times New Roman" w:hAnsi="Times New Roman" w:cs="Times New Roman"/>
            <w:sz w:val="24"/>
          </w:rPr>
        </w:pPr>
        <w:r w:rsidRPr="001F3365">
          <w:rPr>
            <w:rFonts w:ascii="Times New Roman" w:hAnsi="Times New Roman" w:cs="Times New Roman"/>
            <w:sz w:val="24"/>
          </w:rPr>
          <w:fldChar w:fldCharType="begin"/>
        </w:r>
        <w:r w:rsidRPr="001F3365">
          <w:rPr>
            <w:rFonts w:ascii="Times New Roman" w:hAnsi="Times New Roman" w:cs="Times New Roman"/>
            <w:sz w:val="24"/>
          </w:rPr>
          <w:instrText>PAGE   \* MERGEFORMAT</w:instrText>
        </w:r>
        <w:r w:rsidRPr="001F3365">
          <w:rPr>
            <w:rFonts w:ascii="Times New Roman" w:hAnsi="Times New Roman" w:cs="Times New Roman"/>
            <w:sz w:val="24"/>
          </w:rPr>
          <w:fldChar w:fldCharType="separate"/>
        </w:r>
        <w:r w:rsidR="00A03833">
          <w:rPr>
            <w:rFonts w:ascii="Times New Roman" w:hAnsi="Times New Roman" w:cs="Times New Roman"/>
            <w:noProof/>
            <w:sz w:val="24"/>
          </w:rPr>
          <w:t>2</w:t>
        </w:r>
        <w:r w:rsidRPr="001F336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17FAD"/>
    <w:multiLevelType w:val="hybridMultilevel"/>
    <w:tmpl w:val="B33A2F9C"/>
    <w:lvl w:ilvl="0" w:tplc="134EF822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6A31EC4"/>
    <w:multiLevelType w:val="hybridMultilevel"/>
    <w:tmpl w:val="28BAC3AA"/>
    <w:lvl w:ilvl="0" w:tplc="141A81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3F3065D5"/>
    <w:multiLevelType w:val="hybridMultilevel"/>
    <w:tmpl w:val="6ECC1CF8"/>
    <w:lvl w:ilvl="0" w:tplc="7B5CFFD6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5">
    <w:nsid w:val="44A062D4"/>
    <w:multiLevelType w:val="hybridMultilevel"/>
    <w:tmpl w:val="453A50CE"/>
    <w:lvl w:ilvl="0" w:tplc="FFFFFFFF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5243A68"/>
    <w:multiLevelType w:val="hybridMultilevel"/>
    <w:tmpl w:val="DB6AFB52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1053"/>
    <w:rsid w:val="00041DDB"/>
    <w:rsid w:val="000479E6"/>
    <w:rsid w:val="000533A8"/>
    <w:rsid w:val="0005501D"/>
    <w:rsid w:val="00057CB7"/>
    <w:rsid w:val="0006106C"/>
    <w:rsid w:val="000659D8"/>
    <w:rsid w:val="00071BEB"/>
    <w:rsid w:val="00071D55"/>
    <w:rsid w:val="00071EA5"/>
    <w:rsid w:val="000750B4"/>
    <w:rsid w:val="00080DA2"/>
    <w:rsid w:val="00086392"/>
    <w:rsid w:val="00087B16"/>
    <w:rsid w:val="00091216"/>
    <w:rsid w:val="00095E92"/>
    <w:rsid w:val="000965DD"/>
    <w:rsid w:val="00097144"/>
    <w:rsid w:val="000A0141"/>
    <w:rsid w:val="000A1AC9"/>
    <w:rsid w:val="000B6D23"/>
    <w:rsid w:val="000C56D0"/>
    <w:rsid w:val="000C609E"/>
    <w:rsid w:val="000C670A"/>
    <w:rsid w:val="000C7BB4"/>
    <w:rsid w:val="000D06F1"/>
    <w:rsid w:val="000D10CF"/>
    <w:rsid w:val="000D74D3"/>
    <w:rsid w:val="000E1304"/>
    <w:rsid w:val="000E1F43"/>
    <w:rsid w:val="000E1FCE"/>
    <w:rsid w:val="000E2756"/>
    <w:rsid w:val="000E2DDC"/>
    <w:rsid w:val="000E58AE"/>
    <w:rsid w:val="000F3CFA"/>
    <w:rsid w:val="00100B93"/>
    <w:rsid w:val="0010456B"/>
    <w:rsid w:val="00105E1B"/>
    <w:rsid w:val="001105F0"/>
    <w:rsid w:val="00110A84"/>
    <w:rsid w:val="00110B98"/>
    <w:rsid w:val="001145F8"/>
    <w:rsid w:val="00114C5B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16E5"/>
    <w:rsid w:val="0014256C"/>
    <w:rsid w:val="001426A8"/>
    <w:rsid w:val="00145D76"/>
    <w:rsid w:val="00146BBD"/>
    <w:rsid w:val="00146D29"/>
    <w:rsid w:val="00146DA9"/>
    <w:rsid w:val="00146EBD"/>
    <w:rsid w:val="00151FF2"/>
    <w:rsid w:val="0015404A"/>
    <w:rsid w:val="00154E2C"/>
    <w:rsid w:val="00155A35"/>
    <w:rsid w:val="0015743D"/>
    <w:rsid w:val="00161C65"/>
    <w:rsid w:val="00162B4D"/>
    <w:rsid w:val="00164206"/>
    <w:rsid w:val="00165AFF"/>
    <w:rsid w:val="00165DED"/>
    <w:rsid w:val="0016741C"/>
    <w:rsid w:val="00167E56"/>
    <w:rsid w:val="001737AF"/>
    <w:rsid w:val="001737B4"/>
    <w:rsid w:val="001743D7"/>
    <w:rsid w:val="001800A5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0B65"/>
    <w:rsid w:val="001B3DE9"/>
    <w:rsid w:val="001B3E24"/>
    <w:rsid w:val="001B45FE"/>
    <w:rsid w:val="001B51DE"/>
    <w:rsid w:val="001C0572"/>
    <w:rsid w:val="001C4501"/>
    <w:rsid w:val="001C6EAB"/>
    <w:rsid w:val="001C7A96"/>
    <w:rsid w:val="001D2760"/>
    <w:rsid w:val="001D463F"/>
    <w:rsid w:val="001E14F5"/>
    <w:rsid w:val="001E1BF9"/>
    <w:rsid w:val="001E1E1B"/>
    <w:rsid w:val="001E44B0"/>
    <w:rsid w:val="001E5501"/>
    <w:rsid w:val="001F3365"/>
    <w:rsid w:val="002066D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40B06"/>
    <w:rsid w:val="00244484"/>
    <w:rsid w:val="0024765A"/>
    <w:rsid w:val="002578A8"/>
    <w:rsid w:val="00257E97"/>
    <w:rsid w:val="00260150"/>
    <w:rsid w:val="0026020E"/>
    <w:rsid w:val="0026736C"/>
    <w:rsid w:val="002763AA"/>
    <w:rsid w:val="002840A8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219D"/>
    <w:rsid w:val="002B3C97"/>
    <w:rsid w:val="002B508B"/>
    <w:rsid w:val="002C29B2"/>
    <w:rsid w:val="002C6959"/>
    <w:rsid w:val="002D0C4A"/>
    <w:rsid w:val="002D16DA"/>
    <w:rsid w:val="002D1B24"/>
    <w:rsid w:val="002D285C"/>
    <w:rsid w:val="002D2893"/>
    <w:rsid w:val="002D47DE"/>
    <w:rsid w:val="002D5F78"/>
    <w:rsid w:val="002D6D22"/>
    <w:rsid w:val="002D7BC7"/>
    <w:rsid w:val="002E4EC9"/>
    <w:rsid w:val="002E6BD3"/>
    <w:rsid w:val="002E7896"/>
    <w:rsid w:val="002F4152"/>
    <w:rsid w:val="002F695D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99B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1845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7520D"/>
    <w:rsid w:val="00381E57"/>
    <w:rsid w:val="00385FA1"/>
    <w:rsid w:val="00386318"/>
    <w:rsid w:val="00386E97"/>
    <w:rsid w:val="00390F45"/>
    <w:rsid w:val="00391E9E"/>
    <w:rsid w:val="00391F50"/>
    <w:rsid w:val="00394BB8"/>
    <w:rsid w:val="0039555D"/>
    <w:rsid w:val="003959EF"/>
    <w:rsid w:val="00396396"/>
    <w:rsid w:val="003A08F2"/>
    <w:rsid w:val="003A4736"/>
    <w:rsid w:val="003A5EC2"/>
    <w:rsid w:val="003A6DD4"/>
    <w:rsid w:val="003B3079"/>
    <w:rsid w:val="003B3F53"/>
    <w:rsid w:val="003B4E04"/>
    <w:rsid w:val="003B5C6D"/>
    <w:rsid w:val="003B79B1"/>
    <w:rsid w:val="003C0EDD"/>
    <w:rsid w:val="003C0F42"/>
    <w:rsid w:val="003C572E"/>
    <w:rsid w:val="003C63DC"/>
    <w:rsid w:val="003C68CE"/>
    <w:rsid w:val="003D08CD"/>
    <w:rsid w:val="003D398F"/>
    <w:rsid w:val="003D5316"/>
    <w:rsid w:val="003E1811"/>
    <w:rsid w:val="003E2F78"/>
    <w:rsid w:val="003E3982"/>
    <w:rsid w:val="003E3C41"/>
    <w:rsid w:val="003E504C"/>
    <w:rsid w:val="003F17A1"/>
    <w:rsid w:val="003F3856"/>
    <w:rsid w:val="003F4AAA"/>
    <w:rsid w:val="003F730B"/>
    <w:rsid w:val="004022EF"/>
    <w:rsid w:val="0040440A"/>
    <w:rsid w:val="00404F48"/>
    <w:rsid w:val="00405766"/>
    <w:rsid w:val="004059CD"/>
    <w:rsid w:val="00405F68"/>
    <w:rsid w:val="004144C0"/>
    <w:rsid w:val="00414728"/>
    <w:rsid w:val="00415BF8"/>
    <w:rsid w:val="004163A4"/>
    <w:rsid w:val="00422AFA"/>
    <w:rsid w:val="00423C6C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61089"/>
    <w:rsid w:val="00470C0E"/>
    <w:rsid w:val="0047246E"/>
    <w:rsid w:val="0047301A"/>
    <w:rsid w:val="0047455E"/>
    <w:rsid w:val="0047644C"/>
    <w:rsid w:val="00491196"/>
    <w:rsid w:val="00491C7C"/>
    <w:rsid w:val="004922E7"/>
    <w:rsid w:val="00492B2A"/>
    <w:rsid w:val="00497A3A"/>
    <w:rsid w:val="004A0255"/>
    <w:rsid w:val="004A05F3"/>
    <w:rsid w:val="004A5964"/>
    <w:rsid w:val="004A793B"/>
    <w:rsid w:val="004B1D8E"/>
    <w:rsid w:val="004B2E03"/>
    <w:rsid w:val="004B5672"/>
    <w:rsid w:val="004C2AD6"/>
    <w:rsid w:val="004C2DE8"/>
    <w:rsid w:val="004C3DC1"/>
    <w:rsid w:val="004C526A"/>
    <w:rsid w:val="004D2333"/>
    <w:rsid w:val="004D23D4"/>
    <w:rsid w:val="004D3759"/>
    <w:rsid w:val="004D59EC"/>
    <w:rsid w:val="004D7CB6"/>
    <w:rsid w:val="004E4614"/>
    <w:rsid w:val="004E4D71"/>
    <w:rsid w:val="004E5D33"/>
    <w:rsid w:val="004F1363"/>
    <w:rsid w:val="004F1AB0"/>
    <w:rsid w:val="004F1CD5"/>
    <w:rsid w:val="004F1D31"/>
    <w:rsid w:val="004F4C9D"/>
    <w:rsid w:val="004F6BE8"/>
    <w:rsid w:val="004F6D16"/>
    <w:rsid w:val="00501BA8"/>
    <w:rsid w:val="0050593B"/>
    <w:rsid w:val="005064B9"/>
    <w:rsid w:val="005101FA"/>
    <w:rsid w:val="00512907"/>
    <w:rsid w:val="00515863"/>
    <w:rsid w:val="00520053"/>
    <w:rsid w:val="00521E67"/>
    <w:rsid w:val="005228AA"/>
    <w:rsid w:val="00535EFB"/>
    <w:rsid w:val="005368FE"/>
    <w:rsid w:val="00536F95"/>
    <w:rsid w:val="00540E0E"/>
    <w:rsid w:val="0054170A"/>
    <w:rsid w:val="00541CCB"/>
    <w:rsid w:val="0054253C"/>
    <w:rsid w:val="00543064"/>
    <w:rsid w:val="00544545"/>
    <w:rsid w:val="00544AB7"/>
    <w:rsid w:val="0054637C"/>
    <w:rsid w:val="0055086E"/>
    <w:rsid w:val="005514A4"/>
    <w:rsid w:val="00554684"/>
    <w:rsid w:val="00556070"/>
    <w:rsid w:val="00556756"/>
    <w:rsid w:val="00557901"/>
    <w:rsid w:val="00560204"/>
    <w:rsid w:val="00561F48"/>
    <w:rsid w:val="005741DC"/>
    <w:rsid w:val="0057496F"/>
    <w:rsid w:val="005768D4"/>
    <w:rsid w:val="0057791D"/>
    <w:rsid w:val="005817F8"/>
    <w:rsid w:val="00584824"/>
    <w:rsid w:val="005855F2"/>
    <w:rsid w:val="0058612B"/>
    <w:rsid w:val="00587841"/>
    <w:rsid w:val="00587DEB"/>
    <w:rsid w:val="00590AA8"/>
    <w:rsid w:val="00593970"/>
    <w:rsid w:val="005A01A5"/>
    <w:rsid w:val="005A0852"/>
    <w:rsid w:val="005A1315"/>
    <w:rsid w:val="005A3E7D"/>
    <w:rsid w:val="005A54FE"/>
    <w:rsid w:val="005B217C"/>
    <w:rsid w:val="005B3243"/>
    <w:rsid w:val="005B5376"/>
    <w:rsid w:val="005B6F78"/>
    <w:rsid w:val="005B7377"/>
    <w:rsid w:val="005C1B13"/>
    <w:rsid w:val="005C4304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1DDF"/>
    <w:rsid w:val="006137FE"/>
    <w:rsid w:val="00613B13"/>
    <w:rsid w:val="00621316"/>
    <w:rsid w:val="006227DA"/>
    <w:rsid w:val="00622902"/>
    <w:rsid w:val="006238EC"/>
    <w:rsid w:val="0063442D"/>
    <w:rsid w:val="00640866"/>
    <w:rsid w:val="00642AD3"/>
    <w:rsid w:val="00644E37"/>
    <w:rsid w:val="006466D6"/>
    <w:rsid w:val="00646A6C"/>
    <w:rsid w:val="006470E0"/>
    <w:rsid w:val="006473D3"/>
    <w:rsid w:val="0065072B"/>
    <w:rsid w:val="006510A2"/>
    <w:rsid w:val="00654AA5"/>
    <w:rsid w:val="00655632"/>
    <w:rsid w:val="00662A0B"/>
    <w:rsid w:val="00662D67"/>
    <w:rsid w:val="00663E4E"/>
    <w:rsid w:val="0067038D"/>
    <w:rsid w:val="00671A03"/>
    <w:rsid w:val="00673CB8"/>
    <w:rsid w:val="0067693B"/>
    <w:rsid w:val="00677DDD"/>
    <w:rsid w:val="0069215D"/>
    <w:rsid w:val="006949E4"/>
    <w:rsid w:val="006A2DB4"/>
    <w:rsid w:val="006A303A"/>
    <w:rsid w:val="006A38AF"/>
    <w:rsid w:val="006A52B2"/>
    <w:rsid w:val="006A6854"/>
    <w:rsid w:val="006A7D9F"/>
    <w:rsid w:val="006B43D1"/>
    <w:rsid w:val="006B52CA"/>
    <w:rsid w:val="006B7A20"/>
    <w:rsid w:val="006C04E0"/>
    <w:rsid w:val="006C0BEC"/>
    <w:rsid w:val="006C0D05"/>
    <w:rsid w:val="006C22B0"/>
    <w:rsid w:val="006C46AA"/>
    <w:rsid w:val="006C49F7"/>
    <w:rsid w:val="006C5B22"/>
    <w:rsid w:val="006C5DA1"/>
    <w:rsid w:val="006C64E5"/>
    <w:rsid w:val="006C7AEB"/>
    <w:rsid w:val="006C7FD7"/>
    <w:rsid w:val="006D2EAB"/>
    <w:rsid w:val="006D3BB2"/>
    <w:rsid w:val="006D4D51"/>
    <w:rsid w:val="006D78E1"/>
    <w:rsid w:val="006E11A8"/>
    <w:rsid w:val="006E1A27"/>
    <w:rsid w:val="006E3372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5AEF"/>
    <w:rsid w:val="00716EDA"/>
    <w:rsid w:val="007263F7"/>
    <w:rsid w:val="0072734B"/>
    <w:rsid w:val="007404E3"/>
    <w:rsid w:val="00741706"/>
    <w:rsid w:val="00742999"/>
    <w:rsid w:val="0075528B"/>
    <w:rsid w:val="00762E8E"/>
    <w:rsid w:val="00762F87"/>
    <w:rsid w:val="00763F98"/>
    <w:rsid w:val="0076572E"/>
    <w:rsid w:val="00770D29"/>
    <w:rsid w:val="00773AF3"/>
    <w:rsid w:val="007763DC"/>
    <w:rsid w:val="0078325B"/>
    <w:rsid w:val="00791113"/>
    <w:rsid w:val="0079157E"/>
    <w:rsid w:val="00793A8F"/>
    <w:rsid w:val="00793FB8"/>
    <w:rsid w:val="0079643A"/>
    <w:rsid w:val="0079690D"/>
    <w:rsid w:val="00796F09"/>
    <w:rsid w:val="00796F38"/>
    <w:rsid w:val="007A488F"/>
    <w:rsid w:val="007A512E"/>
    <w:rsid w:val="007A61A7"/>
    <w:rsid w:val="007A7994"/>
    <w:rsid w:val="007A7BFA"/>
    <w:rsid w:val="007B30E2"/>
    <w:rsid w:val="007B4A64"/>
    <w:rsid w:val="007C4631"/>
    <w:rsid w:val="007D0256"/>
    <w:rsid w:val="007D0F17"/>
    <w:rsid w:val="007D172A"/>
    <w:rsid w:val="007D4EE7"/>
    <w:rsid w:val="007D676D"/>
    <w:rsid w:val="007E1B1E"/>
    <w:rsid w:val="007E37C3"/>
    <w:rsid w:val="007E68E0"/>
    <w:rsid w:val="007E75AE"/>
    <w:rsid w:val="007F0F9E"/>
    <w:rsid w:val="007F1734"/>
    <w:rsid w:val="007F700B"/>
    <w:rsid w:val="00803195"/>
    <w:rsid w:val="00814928"/>
    <w:rsid w:val="00817830"/>
    <w:rsid w:val="0082002B"/>
    <w:rsid w:val="00820E2A"/>
    <w:rsid w:val="008236AB"/>
    <w:rsid w:val="008319B9"/>
    <w:rsid w:val="00836116"/>
    <w:rsid w:val="00840A64"/>
    <w:rsid w:val="00844AD8"/>
    <w:rsid w:val="00845E6A"/>
    <w:rsid w:val="00847840"/>
    <w:rsid w:val="00850D08"/>
    <w:rsid w:val="00853BE7"/>
    <w:rsid w:val="00855550"/>
    <w:rsid w:val="00855876"/>
    <w:rsid w:val="008560E0"/>
    <w:rsid w:val="00860BB3"/>
    <w:rsid w:val="00874DCA"/>
    <w:rsid w:val="008763A1"/>
    <w:rsid w:val="00880959"/>
    <w:rsid w:val="00880DE5"/>
    <w:rsid w:val="00884464"/>
    <w:rsid w:val="00886811"/>
    <w:rsid w:val="00887684"/>
    <w:rsid w:val="0089158F"/>
    <w:rsid w:val="008A5DA2"/>
    <w:rsid w:val="008A70E3"/>
    <w:rsid w:val="008A7E90"/>
    <w:rsid w:val="008B2BDF"/>
    <w:rsid w:val="008B6860"/>
    <w:rsid w:val="008B75DA"/>
    <w:rsid w:val="008B76BC"/>
    <w:rsid w:val="008C4688"/>
    <w:rsid w:val="008C6ABB"/>
    <w:rsid w:val="008D3C7E"/>
    <w:rsid w:val="008D55B0"/>
    <w:rsid w:val="008E333B"/>
    <w:rsid w:val="008E469E"/>
    <w:rsid w:val="008E6AF4"/>
    <w:rsid w:val="008F038C"/>
    <w:rsid w:val="008F5463"/>
    <w:rsid w:val="008F5D47"/>
    <w:rsid w:val="008F6270"/>
    <w:rsid w:val="00901B21"/>
    <w:rsid w:val="00905C69"/>
    <w:rsid w:val="0090694D"/>
    <w:rsid w:val="00913032"/>
    <w:rsid w:val="00914887"/>
    <w:rsid w:val="00924466"/>
    <w:rsid w:val="00924F1C"/>
    <w:rsid w:val="00932300"/>
    <w:rsid w:val="00932F63"/>
    <w:rsid w:val="00934761"/>
    <w:rsid w:val="00937950"/>
    <w:rsid w:val="00937A21"/>
    <w:rsid w:val="00937E6A"/>
    <w:rsid w:val="00940211"/>
    <w:rsid w:val="00941F80"/>
    <w:rsid w:val="00942639"/>
    <w:rsid w:val="00944B1D"/>
    <w:rsid w:val="00944B83"/>
    <w:rsid w:val="00945D7D"/>
    <w:rsid w:val="00951CE2"/>
    <w:rsid w:val="00953921"/>
    <w:rsid w:val="00954231"/>
    <w:rsid w:val="0096038F"/>
    <w:rsid w:val="00960640"/>
    <w:rsid w:val="00975088"/>
    <w:rsid w:val="009778FF"/>
    <w:rsid w:val="00981CEE"/>
    <w:rsid w:val="0098378F"/>
    <w:rsid w:val="00984663"/>
    <w:rsid w:val="00984761"/>
    <w:rsid w:val="00986A1B"/>
    <w:rsid w:val="00987CC7"/>
    <w:rsid w:val="00991AD8"/>
    <w:rsid w:val="00995471"/>
    <w:rsid w:val="009A0743"/>
    <w:rsid w:val="009A3EC0"/>
    <w:rsid w:val="009A416C"/>
    <w:rsid w:val="009B1048"/>
    <w:rsid w:val="009B1BCB"/>
    <w:rsid w:val="009B1F8B"/>
    <w:rsid w:val="009B2A50"/>
    <w:rsid w:val="009B7A09"/>
    <w:rsid w:val="009C0F33"/>
    <w:rsid w:val="009C2C2C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3833"/>
    <w:rsid w:val="00A06BAA"/>
    <w:rsid w:val="00A1488A"/>
    <w:rsid w:val="00A1772F"/>
    <w:rsid w:val="00A21C9B"/>
    <w:rsid w:val="00A2269A"/>
    <w:rsid w:val="00A22825"/>
    <w:rsid w:val="00A228B6"/>
    <w:rsid w:val="00A22C53"/>
    <w:rsid w:val="00A22C56"/>
    <w:rsid w:val="00A23487"/>
    <w:rsid w:val="00A271AC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2950"/>
    <w:rsid w:val="00A55ECD"/>
    <w:rsid w:val="00A5701B"/>
    <w:rsid w:val="00A57B45"/>
    <w:rsid w:val="00A676BB"/>
    <w:rsid w:val="00A81B78"/>
    <w:rsid w:val="00A8235D"/>
    <w:rsid w:val="00A835BA"/>
    <w:rsid w:val="00A83BA9"/>
    <w:rsid w:val="00A862AF"/>
    <w:rsid w:val="00A90529"/>
    <w:rsid w:val="00A90E82"/>
    <w:rsid w:val="00A9396B"/>
    <w:rsid w:val="00AA2517"/>
    <w:rsid w:val="00AA3629"/>
    <w:rsid w:val="00AA4A27"/>
    <w:rsid w:val="00AA7F46"/>
    <w:rsid w:val="00AB0E3A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E067B"/>
    <w:rsid w:val="00AE5709"/>
    <w:rsid w:val="00AF05F2"/>
    <w:rsid w:val="00AF1DC7"/>
    <w:rsid w:val="00AF4F31"/>
    <w:rsid w:val="00AF6692"/>
    <w:rsid w:val="00AF6F47"/>
    <w:rsid w:val="00B00B4A"/>
    <w:rsid w:val="00B01354"/>
    <w:rsid w:val="00B016C9"/>
    <w:rsid w:val="00B159B8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1636"/>
    <w:rsid w:val="00B433CA"/>
    <w:rsid w:val="00B43E2C"/>
    <w:rsid w:val="00B47E04"/>
    <w:rsid w:val="00B5031F"/>
    <w:rsid w:val="00B5139B"/>
    <w:rsid w:val="00B52A5E"/>
    <w:rsid w:val="00B57717"/>
    <w:rsid w:val="00B57E27"/>
    <w:rsid w:val="00B6063D"/>
    <w:rsid w:val="00B60B04"/>
    <w:rsid w:val="00B60B05"/>
    <w:rsid w:val="00B7600D"/>
    <w:rsid w:val="00B84FC3"/>
    <w:rsid w:val="00B9114E"/>
    <w:rsid w:val="00B96F37"/>
    <w:rsid w:val="00BA253C"/>
    <w:rsid w:val="00BA4272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D54B6"/>
    <w:rsid w:val="00BE1258"/>
    <w:rsid w:val="00BE26F1"/>
    <w:rsid w:val="00BE68A9"/>
    <w:rsid w:val="00BF10A8"/>
    <w:rsid w:val="00BF2EC4"/>
    <w:rsid w:val="00C01E0C"/>
    <w:rsid w:val="00C02014"/>
    <w:rsid w:val="00C024AD"/>
    <w:rsid w:val="00C055F1"/>
    <w:rsid w:val="00C06FA9"/>
    <w:rsid w:val="00C13F0E"/>
    <w:rsid w:val="00C161F4"/>
    <w:rsid w:val="00C16594"/>
    <w:rsid w:val="00C23A6D"/>
    <w:rsid w:val="00C24600"/>
    <w:rsid w:val="00C26F18"/>
    <w:rsid w:val="00C31A4D"/>
    <w:rsid w:val="00C35399"/>
    <w:rsid w:val="00C37677"/>
    <w:rsid w:val="00C37768"/>
    <w:rsid w:val="00C37952"/>
    <w:rsid w:val="00C42FD7"/>
    <w:rsid w:val="00C43CC0"/>
    <w:rsid w:val="00C440AF"/>
    <w:rsid w:val="00C46D0C"/>
    <w:rsid w:val="00C525AE"/>
    <w:rsid w:val="00C53029"/>
    <w:rsid w:val="00C56348"/>
    <w:rsid w:val="00C5640D"/>
    <w:rsid w:val="00C56A74"/>
    <w:rsid w:val="00C56F39"/>
    <w:rsid w:val="00C602E3"/>
    <w:rsid w:val="00C61C6D"/>
    <w:rsid w:val="00C62E23"/>
    <w:rsid w:val="00C646B9"/>
    <w:rsid w:val="00C67347"/>
    <w:rsid w:val="00C72327"/>
    <w:rsid w:val="00C738CE"/>
    <w:rsid w:val="00C807CD"/>
    <w:rsid w:val="00C86332"/>
    <w:rsid w:val="00C93418"/>
    <w:rsid w:val="00C93FD8"/>
    <w:rsid w:val="00C96F5E"/>
    <w:rsid w:val="00C9771B"/>
    <w:rsid w:val="00CA3B85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285F"/>
    <w:rsid w:val="00CD5AE3"/>
    <w:rsid w:val="00CE044E"/>
    <w:rsid w:val="00CE0EEC"/>
    <w:rsid w:val="00CE2EC1"/>
    <w:rsid w:val="00CE30B7"/>
    <w:rsid w:val="00CE5A1E"/>
    <w:rsid w:val="00CE7025"/>
    <w:rsid w:val="00CE7272"/>
    <w:rsid w:val="00CE7533"/>
    <w:rsid w:val="00D02B15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3B3C"/>
    <w:rsid w:val="00D53ED2"/>
    <w:rsid w:val="00D5502C"/>
    <w:rsid w:val="00D6170B"/>
    <w:rsid w:val="00D62221"/>
    <w:rsid w:val="00D74B5C"/>
    <w:rsid w:val="00D77DC2"/>
    <w:rsid w:val="00D816A8"/>
    <w:rsid w:val="00D82085"/>
    <w:rsid w:val="00D95983"/>
    <w:rsid w:val="00D97471"/>
    <w:rsid w:val="00DB2239"/>
    <w:rsid w:val="00DB367B"/>
    <w:rsid w:val="00DB3C78"/>
    <w:rsid w:val="00DC028E"/>
    <w:rsid w:val="00DC09EF"/>
    <w:rsid w:val="00DC3D4E"/>
    <w:rsid w:val="00DC435D"/>
    <w:rsid w:val="00DC7D5F"/>
    <w:rsid w:val="00DD2E5C"/>
    <w:rsid w:val="00DD546F"/>
    <w:rsid w:val="00DD67A2"/>
    <w:rsid w:val="00DE00F6"/>
    <w:rsid w:val="00DE4CD7"/>
    <w:rsid w:val="00DF0300"/>
    <w:rsid w:val="00DF1018"/>
    <w:rsid w:val="00DF79BA"/>
    <w:rsid w:val="00E02945"/>
    <w:rsid w:val="00E03C9C"/>
    <w:rsid w:val="00E042F3"/>
    <w:rsid w:val="00E05B3D"/>
    <w:rsid w:val="00E0769E"/>
    <w:rsid w:val="00E07A3F"/>
    <w:rsid w:val="00E10BC6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37E2D"/>
    <w:rsid w:val="00E37EE9"/>
    <w:rsid w:val="00E43142"/>
    <w:rsid w:val="00E4429C"/>
    <w:rsid w:val="00E47E31"/>
    <w:rsid w:val="00E530EC"/>
    <w:rsid w:val="00E53C74"/>
    <w:rsid w:val="00E54A62"/>
    <w:rsid w:val="00E55EF3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0206"/>
    <w:rsid w:val="00EA1208"/>
    <w:rsid w:val="00EA4072"/>
    <w:rsid w:val="00EA6E1E"/>
    <w:rsid w:val="00EA6F76"/>
    <w:rsid w:val="00EA767B"/>
    <w:rsid w:val="00EA7FCD"/>
    <w:rsid w:val="00EB1D70"/>
    <w:rsid w:val="00EB43B6"/>
    <w:rsid w:val="00EB721F"/>
    <w:rsid w:val="00EB7A3F"/>
    <w:rsid w:val="00EC1B30"/>
    <w:rsid w:val="00EC3D6C"/>
    <w:rsid w:val="00EC7AE2"/>
    <w:rsid w:val="00ED07AD"/>
    <w:rsid w:val="00ED1C29"/>
    <w:rsid w:val="00ED2743"/>
    <w:rsid w:val="00ED2D2C"/>
    <w:rsid w:val="00ED60CE"/>
    <w:rsid w:val="00EE0B06"/>
    <w:rsid w:val="00EE48BB"/>
    <w:rsid w:val="00EE55CF"/>
    <w:rsid w:val="00EF13EF"/>
    <w:rsid w:val="00EF1DF0"/>
    <w:rsid w:val="00EF2DAD"/>
    <w:rsid w:val="00EF2F27"/>
    <w:rsid w:val="00EF4F47"/>
    <w:rsid w:val="00EF5C41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6652"/>
    <w:rsid w:val="00F17D16"/>
    <w:rsid w:val="00F26630"/>
    <w:rsid w:val="00F3053E"/>
    <w:rsid w:val="00F43556"/>
    <w:rsid w:val="00F55047"/>
    <w:rsid w:val="00F55A99"/>
    <w:rsid w:val="00F57EBC"/>
    <w:rsid w:val="00F60047"/>
    <w:rsid w:val="00F60918"/>
    <w:rsid w:val="00F61082"/>
    <w:rsid w:val="00F6209B"/>
    <w:rsid w:val="00F637BE"/>
    <w:rsid w:val="00F643D2"/>
    <w:rsid w:val="00F652F6"/>
    <w:rsid w:val="00F76569"/>
    <w:rsid w:val="00F768E1"/>
    <w:rsid w:val="00F8407B"/>
    <w:rsid w:val="00F855F6"/>
    <w:rsid w:val="00F9129C"/>
    <w:rsid w:val="00F924BE"/>
    <w:rsid w:val="00F92BF8"/>
    <w:rsid w:val="00F9394D"/>
    <w:rsid w:val="00F94072"/>
    <w:rsid w:val="00F95369"/>
    <w:rsid w:val="00FA0B86"/>
    <w:rsid w:val="00FA0F46"/>
    <w:rsid w:val="00FA4110"/>
    <w:rsid w:val="00FA5336"/>
    <w:rsid w:val="00FB0939"/>
    <w:rsid w:val="00FB209B"/>
    <w:rsid w:val="00FB422F"/>
    <w:rsid w:val="00FB444B"/>
    <w:rsid w:val="00FB50F0"/>
    <w:rsid w:val="00FC0C30"/>
    <w:rsid w:val="00FC1926"/>
    <w:rsid w:val="00FC2913"/>
    <w:rsid w:val="00FC2EB3"/>
    <w:rsid w:val="00FD3FA3"/>
    <w:rsid w:val="00FD4EC2"/>
    <w:rsid w:val="00FD702C"/>
    <w:rsid w:val="00FE3F03"/>
    <w:rsid w:val="00FE65EE"/>
    <w:rsid w:val="00FF33A8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90251F-6538-4E4E-9EEB-AFAC317E9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F3365"/>
  </w:style>
  <w:style w:type="paragraph" w:styleId="af">
    <w:name w:val="footer"/>
    <w:basedOn w:val="a"/>
    <w:link w:val="af0"/>
    <w:uiPriority w:val="99"/>
    <w:unhideWhenUsed/>
    <w:rsid w:val="001F3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F3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30F25-E2F7-4221-A31D-490B4990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35</Pages>
  <Words>7571</Words>
  <Characters>43158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Тодрия</dc:creator>
  <cp:lastModifiedBy>ООиКР</cp:lastModifiedBy>
  <cp:revision>15</cp:revision>
  <cp:lastPrinted>2021-07-28T09:02:00Z</cp:lastPrinted>
  <dcterms:created xsi:type="dcterms:W3CDTF">2021-07-27T11:52:00Z</dcterms:created>
  <dcterms:modified xsi:type="dcterms:W3CDTF">2021-07-30T11:04:00Z</dcterms:modified>
</cp:coreProperties>
</file>