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0E" w:rsidRPr="005D6BD6" w:rsidRDefault="00A24B0E" w:rsidP="00A24B0E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4BB126" wp14:editId="03D7D56D">
            <wp:simplePos x="0" y="0"/>
            <wp:positionH relativeFrom="column">
              <wp:posOffset>2524125</wp:posOffset>
            </wp:positionH>
            <wp:positionV relativeFrom="paragraph">
              <wp:posOffset>-412304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B0E" w:rsidRPr="005D6BD6" w:rsidRDefault="00A24B0E" w:rsidP="00A24B0E">
      <w:pPr>
        <w:spacing w:after="0" w:line="240" w:lineRule="auto"/>
        <w:jc w:val="center"/>
        <w:rPr>
          <w:sz w:val="28"/>
          <w:szCs w:val="28"/>
        </w:rPr>
      </w:pPr>
    </w:p>
    <w:p w:rsidR="00A24B0E" w:rsidRPr="005D6BD6" w:rsidRDefault="00A24B0E" w:rsidP="00A24B0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24B0E" w:rsidRPr="005D6BD6" w:rsidRDefault="00A24B0E" w:rsidP="00A24B0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24B0E" w:rsidRPr="005D6BD6" w:rsidRDefault="00A24B0E" w:rsidP="00A24B0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24B0E" w:rsidRPr="005D6BD6" w:rsidRDefault="00A24B0E" w:rsidP="00A24B0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24B0E" w:rsidRPr="005D6BD6" w:rsidRDefault="00A24B0E" w:rsidP="00A24B0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24B0E" w:rsidRPr="005D6BD6" w:rsidRDefault="00A24B0E" w:rsidP="00A24B0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B0E" w:rsidRPr="005D6BD6" w:rsidRDefault="00A24B0E" w:rsidP="00A24B0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A24B0E" w:rsidRPr="005D6BD6" w:rsidRDefault="00A24B0E" w:rsidP="00A24B0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24B0E" w:rsidRPr="005D6BD6" w:rsidRDefault="00A24B0E" w:rsidP="00A24B0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434A">
        <w:rPr>
          <w:rFonts w:ascii="Times New Roman" w:hAnsi="Times New Roman" w:cs="Times New Roman"/>
          <w:sz w:val="28"/>
          <w:szCs w:val="28"/>
        </w:rPr>
        <w:t xml:space="preserve">05.04.2018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B8434A">
        <w:rPr>
          <w:rFonts w:ascii="Times New Roman" w:hAnsi="Times New Roman" w:cs="Times New Roman"/>
          <w:sz w:val="28"/>
          <w:szCs w:val="28"/>
        </w:rPr>
        <w:t>123</w:t>
      </w:r>
    </w:p>
    <w:p w:rsidR="00A24B0E" w:rsidRPr="005D6BD6" w:rsidRDefault="00A24B0E" w:rsidP="00A24B0E">
      <w:pPr>
        <w:pStyle w:val="ab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A24B0E" w:rsidRPr="00A24B0E" w:rsidRDefault="00A24B0E" w:rsidP="00A24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0E" w:rsidRPr="00A24B0E" w:rsidRDefault="00A24B0E" w:rsidP="00A24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E39" w:rsidRPr="00A24B0E" w:rsidRDefault="00A24B0E" w:rsidP="00A24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785E39" w:rsidRP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A24B0E" w:rsidRDefault="00785E39" w:rsidP="00A24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A24B0E" w:rsidRDefault="00785E39" w:rsidP="00A24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09.12.2016 № 434 </w:t>
      </w:r>
    </w:p>
    <w:p w:rsidR="00A24B0E" w:rsidRDefault="00785E39" w:rsidP="00A24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Межведомственной </w:t>
      </w:r>
    </w:p>
    <w:p w:rsidR="00A24B0E" w:rsidRDefault="00785E39" w:rsidP="00A24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комиссии</w:t>
      </w:r>
      <w:r w:rsid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E39" w:rsidRPr="00A24B0E" w:rsidRDefault="00785E39" w:rsidP="00A24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785E39" w:rsidRDefault="00785E39" w:rsidP="00A24B0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0E" w:rsidRPr="00A24B0E" w:rsidRDefault="00A24B0E" w:rsidP="00A24B0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39" w:rsidRDefault="00785E39" w:rsidP="00A24B0E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В связи с организационно-кадровыми изменениями:</w:t>
      </w:r>
    </w:p>
    <w:p w:rsidR="00A24B0E" w:rsidRPr="00785E39" w:rsidRDefault="00A24B0E" w:rsidP="00A24B0E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A2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Ханты-Мансийского района от 09.12.2016 № 434 «О Межведомственной антинаркотической комиссии Ханты-Мансийского района» </w:t>
      </w:r>
      <w:r w:rsidR="00EA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</w:t>
      </w:r>
      <w:r w:rsidR="00A2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</w:t>
      </w:r>
      <w:r w:rsid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3 к постановлению 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785E39" w:rsidRPr="00785E39" w:rsidRDefault="00785E39" w:rsidP="00A24B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>«Приложение 3</w:t>
      </w:r>
    </w:p>
    <w:p w:rsidR="00785E39" w:rsidRPr="00785E39" w:rsidRDefault="00785E39" w:rsidP="00A24B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 к постановлению администрации</w:t>
      </w:r>
    </w:p>
    <w:p w:rsidR="00785E39" w:rsidRPr="00785E39" w:rsidRDefault="00785E39" w:rsidP="00A24B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Ханты-Мансийского района </w:t>
      </w:r>
    </w:p>
    <w:p w:rsidR="00785E39" w:rsidRPr="00785E39" w:rsidRDefault="00785E39" w:rsidP="00A24B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от 09.12.2016  № 434 </w:t>
      </w:r>
    </w:p>
    <w:p w:rsidR="00785E39" w:rsidRPr="00A24B0E" w:rsidRDefault="00785E39" w:rsidP="00A24B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785E39" w:rsidRPr="00A24B0E" w:rsidRDefault="00785E39" w:rsidP="00A24B0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785E39" w:rsidRPr="00A24B0E" w:rsidRDefault="00785E39" w:rsidP="00A24B0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антинаркотической комиссии</w:t>
      </w:r>
    </w:p>
    <w:p w:rsidR="00785E39" w:rsidRPr="00A24B0E" w:rsidRDefault="00785E39" w:rsidP="00A24B0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785E39" w:rsidRPr="00785E39" w:rsidRDefault="00785E39" w:rsidP="00A24B0E">
      <w:pPr>
        <w:spacing w:after="0" w:line="240" w:lineRule="auto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A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5E39" w:rsidRPr="00785E39" w:rsidRDefault="00785E39" w:rsidP="00A24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района, председатель комиссии</w:t>
      </w:r>
    </w:p>
    <w:p w:rsidR="00785E39" w:rsidRPr="00785E39" w:rsidRDefault="00785E39" w:rsidP="00A24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785E39" w:rsidP="00A24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Первый заместитель главы Ханты-Мансийского района, заместитель председателя комиссии</w:t>
      </w:r>
    </w:p>
    <w:p w:rsidR="00A24B0E" w:rsidRDefault="00A24B0E" w:rsidP="00A24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B0E" w:rsidRDefault="00A24B0E" w:rsidP="00A24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организации профилактики правонарушений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E39">
        <w:rPr>
          <w:rFonts w:ascii="Times New Roman" w:eastAsia="Calibri" w:hAnsi="Times New Roman" w:cs="Times New Roman"/>
          <w:sz w:val="28"/>
          <w:szCs w:val="28"/>
        </w:rPr>
        <w:t>района,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 заместитель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5E39">
        <w:rPr>
          <w:rFonts w:ascii="Times New Roman" w:eastAsia="Calibri" w:hAnsi="Times New Roman" w:cs="Times New Roman"/>
          <w:sz w:val="28"/>
          <w:szCs w:val="28"/>
        </w:rPr>
        <w:t>председателя</w:t>
      </w:r>
    </w:p>
    <w:p w:rsidR="00785E39" w:rsidRDefault="00785E39" w:rsidP="00A24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lastRenderedPageBreak/>
        <w:t>комиссии</w:t>
      </w:r>
    </w:p>
    <w:p w:rsidR="00A24B0E" w:rsidRPr="00785E39" w:rsidRDefault="00A24B0E" w:rsidP="00A24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A2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по организации профилактики правонарушений администрации Ханты-Мансийск</w:t>
      </w:r>
      <w:r w:rsid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района, секретарь комиссии </w:t>
      </w:r>
    </w:p>
    <w:p w:rsidR="00785E39" w:rsidRPr="00785E39" w:rsidRDefault="00785E39" w:rsidP="00A24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A24B0E">
      <w:pPr>
        <w:tabs>
          <w:tab w:val="center" w:pos="48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785E39" w:rsidRPr="00785E39" w:rsidRDefault="00785E39" w:rsidP="00A24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Ханты-Мансийского района по социальным вопросам </w:t>
      </w:r>
    </w:p>
    <w:p w:rsidR="00785E39" w:rsidRPr="00785E39" w:rsidRDefault="00785E3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B0359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 xml:space="preserve"> комитета по образованию администрации Ханты-Мансийского района</w:t>
      </w:r>
    </w:p>
    <w:p w:rsidR="00B03599" w:rsidRPr="00785E39" w:rsidRDefault="00B0359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B0359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Директор муниципального казенного учреждения Ханты-Мансийского района «Комитет по культуре, спорту и социальной политике» </w:t>
      </w:r>
    </w:p>
    <w:p w:rsidR="00B03599" w:rsidRPr="00785E39" w:rsidRDefault="00B0359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отдела опеки и попечительства администрации Ханты-Мансийского района</w:t>
      </w:r>
    </w:p>
    <w:p w:rsidR="00785E39" w:rsidRPr="00785E39" w:rsidRDefault="00785E39" w:rsidP="00A24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организации работы комиссии по делам несовершеннолетних и защите их прав администрации Ханты-Мансийского района</w:t>
      </w:r>
    </w:p>
    <w:p w:rsidR="00785E39" w:rsidRPr="00785E39" w:rsidRDefault="00785E3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филиала по г. Ханты-Мансийску и Ханты-Мансийскому району федерального казенного учреждения уголовно-исполнительной инспекции Управления Федеральной службы исполнения наказаний                по Ханты-Мансийскому автономному округу – Югре (по согласованию)</w:t>
      </w:r>
    </w:p>
    <w:p w:rsidR="00785E39" w:rsidRPr="00785E39" w:rsidRDefault="00785E39" w:rsidP="00A24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A24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МО МВД России «Ханты-Мансийский» </w:t>
      </w:r>
      <w:r w:rsidR="00A24B0E">
        <w:rPr>
          <w:rFonts w:ascii="Times New Roman" w:eastAsia="Calibri" w:hAnsi="Times New Roman" w:cs="Times New Roman"/>
          <w:sz w:val="28"/>
          <w:szCs w:val="28"/>
        </w:rPr>
        <w:br/>
      </w:r>
      <w:r w:rsidRPr="00785E39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785E39" w:rsidRPr="00785E39" w:rsidRDefault="00785E3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A24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социальной защиты населения </w:t>
      </w:r>
      <w:r w:rsidR="00A24B0E">
        <w:rPr>
          <w:rFonts w:ascii="Times New Roman" w:eastAsia="Calibri" w:hAnsi="Times New Roman" w:cs="Times New Roman"/>
          <w:sz w:val="28"/>
          <w:szCs w:val="28"/>
        </w:rPr>
        <w:br/>
      </w:r>
      <w:r w:rsidRPr="00785E39">
        <w:rPr>
          <w:rFonts w:ascii="Times New Roman" w:eastAsia="Calibri" w:hAnsi="Times New Roman" w:cs="Times New Roman"/>
          <w:sz w:val="28"/>
          <w:szCs w:val="28"/>
        </w:rPr>
        <w:t>по г. Ханты-Мансийску и Ханты-Мансийскому району (по согласованию)</w:t>
      </w:r>
    </w:p>
    <w:p w:rsidR="00785E39" w:rsidRPr="00785E39" w:rsidRDefault="00785E3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E37FE6" w:rsidP="00A24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Врач 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>психиатр</w:t>
      </w:r>
      <w:r>
        <w:rPr>
          <w:rFonts w:ascii="Times New Roman" w:eastAsia="Calibri" w:hAnsi="Times New Roman" w:cs="Times New Roman"/>
          <w:sz w:val="28"/>
          <w:szCs w:val="28"/>
        </w:rPr>
        <w:t>-нарколог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«Ханты-Мансийская клиническая психоневрологическая больница» (по согласованию)</w:t>
      </w:r>
    </w:p>
    <w:p w:rsidR="00785E39" w:rsidRPr="00785E39" w:rsidRDefault="00785E39" w:rsidP="00A24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785E39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Заместитель директора казенного учреждения Ханты-Мансийского автономного округа – Югры «Ханты-Мансийский центр занятости населения» (по согласованию).»</w:t>
      </w:r>
      <w:r w:rsidR="00A24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B0E" w:rsidRDefault="00A24B0E" w:rsidP="00A24B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</w:p>
    <w:p w:rsidR="00A24B0E" w:rsidRDefault="00785E39" w:rsidP="00A24B0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района.</w:t>
      </w:r>
    </w:p>
    <w:p w:rsidR="00785E39" w:rsidRPr="00785E39" w:rsidRDefault="00785E39" w:rsidP="00A24B0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785E39" w:rsidRDefault="00785E39" w:rsidP="00A24B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4B0E" w:rsidRDefault="00A24B0E" w:rsidP="00A24B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4B0E" w:rsidRPr="00785E39" w:rsidRDefault="00A24B0E" w:rsidP="00A24B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1BF0" w:rsidRDefault="00785E39" w:rsidP="00A24B0E">
      <w:pPr>
        <w:tabs>
          <w:tab w:val="left" w:pos="720"/>
        </w:tabs>
        <w:spacing w:after="0" w:line="240" w:lineRule="auto"/>
        <w:jc w:val="both"/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2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К.Р.Минулин</w:t>
      </w:r>
    </w:p>
    <w:sectPr w:rsidR="00CA1BF0" w:rsidSect="00EA45A8">
      <w:headerReference w:type="default" r:id="rId7"/>
      <w:pgSz w:w="11906" w:h="16838"/>
      <w:pgMar w:top="1418" w:right="1276" w:bottom="1134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74" w:rsidRDefault="00886774" w:rsidP="00785E39">
      <w:pPr>
        <w:spacing w:after="0" w:line="240" w:lineRule="auto"/>
      </w:pPr>
      <w:r>
        <w:separator/>
      </w:r>
    </w:p>
  </w:endnote>
  <w:endnote w:type="continuationSeparator" w:id="0">
    <w:p w:rsidR="00886774" w:rsidRDefault="00886774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74" w:rsidRDefault="00886774" w:rsidP="00785E39">
      <w:pPr>
        <w:spacing w:after="0" w:line="240" w:lineRule="auto"/>
      </w:pPr>
      <w:r>
        <w:separator/>
      </w:r>
    </w:p>
  </w:footnote>
  <w:footnote w:type="continuationSeparator" w:id="0">
    <w:p w:rsidR="00886774" w:rsidRDefault="00886774" w:rsidP="0078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944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A24B0E" w:rsidRPr="00A24B0E" w:rsidRDefault="00A24B0E" w:rsidP="00A24B0E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24B0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24B0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24B0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8434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24B0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292F11"/>
    <w:rsid w:val="00313CCF"/>
    <w:rsid w:val="00765F2C"/>
    <w:rsid w:val="00785E39"/>
    <w:rsid w:val="00806DE0"/>
    <w:rsid w:val="00886774"/>
    <w:rsid w:val="008C58E0"/>
    <w:rsid w:val="00904CD4"/>
    <w:rsid w:val="009C2F5D"/>
    <w:rsid w:val="00A24B0E"/>
    <w:rsid w:val="00B03599"/>
    <w:rsid w:val="00B276EE"/>
    <w:rsid w:val="00B8434A"/>
    <w:rsid w:val="00CA1BF0"/>
    <w:rsid w:val="00CD0CCB"/>
    <w:rsid w:val="00CF0533"/>
    <w:rsid w:val="00D965B1"/>
    <w:rsid w:val="00DA422E"/>
    <w:rsid w:val="00E37FE6"/>
    <w:rsid w:val="00EA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89980-F295-4B6B-BBD0-978A7CA2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A24B0E"/>
    <w:rPr>
      <w:sz w:val="24"/>
    </w:rPr>
  </w:style>
  <w:style w:type="paragraph" w:styleId="ab">
    <w:name w:val="No Spacing"/>
    <w:link w:val="aa"/>
    <w:uiPriority w:val="1"/>
    <w:qFormat/>
    <w:rsid w:val="00A24B0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5</cp:revision>
  <cp:lastPrinted>2018-04-04T05:42:00Z</cp:lastPrinted>
  <dcterms:created xsi:type="dcterms:W3CDTF">2018-03-21T12:07:00Z</dcterms:created>
  <dcterms:modified xsi:type="dcterms:W3CDTF">2018-04-04T12:24:00Z</dcterms:modified>
</cp:coreProperties>
</file>