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998EB5B" w14:textId="22CF863B" w:rsidR="007F6C83" w:rsidRPr="00D62163" w:rsidRDefault="0063739A" w:rsidP="00F3436A">
      <w:pPr>
        <w:tabs>
          <w:tab w:val="left" w:pos="1820"/>
          <w:tab w:val="center" w:pos="4535"/>
        </w:tabs>
        <w:spacing w:after="0" w:line="240" w:lineRule="auto"/>
        <w:contextualSpacing/>
        <w:rPr>
          <w:rFonts w:ascii="Times New Roman" w:hAnsi="Times New Roman" w:cs="Times New Roman"/>
          <w:b/>
          <w:sz w:val="28"/>
          <w:szCs w:val="28"/>
        </w:rPr>
      </w:pPr>
      <w:r w:rsidRPr="00872EA5">
        <w:rPr>
          <w:rFonts w:ascii="Times New Roman" w:hAnsi="Times New Roman" w:cs="Times New Roman"/>
          <w:b/>
          <w:sz w:val="28"/>
          <w:szCs w:val="28"/>
        </w:rPr>
        <w:tab/>
      </w:r>
      <w:r w:rsidRPr="00872EA5">
        <w:rPr>
          <w:rFonts w:ascii="Times New Roman" w:hAnsi="Times New Roman" w:cs="Times New Roman"/>
          <w:b/>
          <w:sz w:val="28"/>
          <w:szCs w:val="28"/>
        </w:rPr>
        <w:tab/>
      </w:r>
      <w:r w:rsidR="002B7371">
        <w:rPr>
          <w:rFonts w:ascii="Times New Roman" w:hAnsi="Times New Roman" w:cs="Times New Roman"/>
          <w:b/>
          <w:sz w:val="28"/>
          <w:szCs w:val="28"/>
        </w:rPr>
        <w:t>Информация о результатах экспертизы</w:t>
      </w:r>
    </w:p>
    <w:p w14:paraId="5A89DCDF" w14:textId="628B0508" w:rsidR="007F6C83" w:rsidRPr="00D62163" w:rsidRDefault="003A0113" w:rsidP="00F3436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D62163">
        <w:rPr>
          <w:rFonts w:ascii="Times New Roman" w:hAnsi="Times New Roman" w:cs="Times New Roman"/>
          <w:sz w:val="28"/>
          <w:szCs w:val="28"/>
        </w:rPr>
        <w:t>на проект постановления А</w:t>
      </w:r>
      <w:r w:rsidR="007F6C83" w:rsidRPr="00D62163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 w:rsidR="0092417B" w:rsidRPr="00D62163"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="007F6C83" w:rsidRPr="00D62163">
        <w:rPr>
          <w:rFonts w:ascii="Times New Roman" w:hAnsi="Times New Roman" w:cs="Times New Roman"/>
          <w:sz w:val="28"/>
          <w:szCs w:val="28"/>
        </w:rPr>
        <w:t xml:space="preserve"> «О муниципальной программе</w:t>
      </w:r>
      <w:r w:rsidR="0092417B" w:rsidRPr="00D62163">
        <w:rPr>
          <w:rFonts w:ascii="Times New Roman" w:hAnsi="Times New Roman" w:cs="Times New Roman"/>
          <w:sz w:val="28"/>
          <w:szCs w:val="28"/>
        </w:rPr>
        <w:t xml:space="preserve"> </w:t>
      </w:r>
      <w:r w:rsidR="007F6C83" w:rsidRPr="00D62163"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="000754F2" w:rsidRPr="00D62163">
        <w:rPr>
          <w:rFonts w:ascii="Times New Roman" w:hAnsi="Times New Roman" w:cs="Times New Roman"/>
          <w:sz w:val="28"/>
          <w:szCs w:val="28"/>
        </w:rPr>
        <w:br/>
      </w:r>
      <w:r w:rsidR="007F6C83" w:rsidRPr="00D62163">
        <w:rPr>
          <w:rFonts w:ascii="Times New Roman" w:hAnsi="Times New Roman" w:cs="Times New Roman"/>
          <w:sz w:val="28"/>
          <w:szCs w:val="28"/>
        </w:rPr>
        <w:t>«</w:t>
      </w:r>
      <w:r w:rsidR="00D62163" w:rsidRPr="00D62163">
        <w:rPr>
          <w:rFonts w:ascii="Times New Roman" w:hAnsi="Times New Roman" w:cs="Times New Roman"/>
          <w:sz w:val="28"/>
          <w:szCs w:val="28"/>
        </w:rPr>
        <w:t>Развитие агропромышленного комплекса</w:t>
      </w:r>
      <w:r w:rsidR="000754F2" w:rsidRPr="00D62163">
        <w:rPr>
          <w:rFonts w:ascii="Times New Roman" w:hAnsi="Times New Roman" w:cs="Times New Roman"/>
          <w:sz w:val="28"/>
          <w:szCs w:val="28"/>
        </w:rPr>
        <w:br/>
      </w:r>
      <w:r w:rsidR="007F6C83" w:rsidRPr="00D62163">
        <w:rPr>
          <w:rFonts w:ascii="Times New Roman" w:hAnsi="Times New Roman" w:cs="Times New Roman"/>
          <w:sz w:val="28"/>
          <w:szCs w:val="28"/>
        </w:rPr>
        <w:t>Ханты-Мансийского района»</w:t>
      </w:r>
    </w:p>
    <w:p w14:paraId="75EB368B" w14:textId="77777777" w:rsidR="007F6C83" w:rsidRPr="00D62163" w:rsidRDefault="007F6C83" w:rsidP="00F3436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1DBF3C3" w14:textId="0E5D50D1" w:rsidR="00A76F9E" w:rsidRPr="00723778" w:rsidRDefault="00CE11AC" w:rsidP="002B737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2163">
        <w:rPr>
          <w:rFonts w:ascii="Times New Roman" w:hAnsi="Times New Roman" w:cs="Times New Roman"/>
          <w:sz w:val="28"/>
          <w:szCs w:val="28"/>
        </w:rPr>
        <w:tab/>
      </w:r>
      <w:r w:rsidR="00A76F9E" w:rsidRPr="007237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1936A67B" w14:textId="74B0AA4F" w:rsidR="00723778" w:rsidRDefault="00723778" w:rsidP="003A0113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377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 программы предлагается к рассмотрению на основании статьи 179 Бюджетного кодекса Российской Федерации, в связи                                  с принятием постановления Администрации Ханты-Мансийского района от 24.12.2024 № 1126 «О порядке разработки и реализации муниципальных программ Ханты-Мансийского района» (далее - Постановление Администрации Ханты-Мансийского района от 24.12.2024 № 1126)                          и доведением проектируемых объемов бюджетных ассигнований                        на 2025 -</w:t>
      </w:r>
      <w:r w:rsidR="00F3135A" w:rsidRPr="00F313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23778">
        <w:rPr>
          <w:rFonts w:ascii="Times New Roman" w:eastAsia="Times New Roman" w:hAnsi="Times New Roman" w:cs="Times New Roman"/>
          <w:sz w:val="28"/>
          <w:szCs w:val="28"/>
          <w:lang w:eastAsia="ru-RU"/>
        </w:rPr>
        <w:t>2030 годы.</w:t>
      </w:r>
    </w:p>
    <w:p w14:paraId="6BF2E8BD" w14:textId="2AD06EC8" w:rsidR="003A0113" w:rsidRPr="00E96190" w:rsidRDefault="003A0113" w:rsidP="003A0113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61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ходе экспертизы установлено, что куратором программы является – заместитель Главы Ханты-Мансийского района по </w:t>
      </w:r>
      <w:r w:rsidR="00E97E41" w:rsidRPr="00E96190">
        <w:rPr>
          <w:rFonts w:ascii="Times New Roman" w:eastAsia="Times New Roman" w:hAnsi="Times New Roman" w:cs="Times New Roman"/>
          <w:sz w:val="28"/>
          <w:szCs w:val="28"/>
          <w:lang w:eastAsia="ru-RU"/>
        </w:rPr>
        <w:t>финансам, ответственным</w:t>
      </w:r>
      <w:r w:rsidRPr="00E961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исполнителем программы определен – </w:t>
      </w:r>
      <w:r w:rsidR="00E96190" w:rsidRPr="00E9619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Комитет экономической политики Администрации Ханты-Мансийского района (далее – Комитет экономической политики)</w:t>
      </w:r>
      <w:r w:rsidRPr="00E96190">
        <w:rPr>
          <w:rFonts w:ascii="Times New Roman" w:eastAsia="Times New Roman" w:hAnsi="Times New Roman" w:cs="Times New Roman"/>
          <w:sz w:val="28"/>
          <w:szCs w:val="28"/>
          <w:lang w:eastAsia="ru-RU"/>
        </w:rPr>
        <w:t>. Соисполнители муниципальной программы не предусмотрены.</w:t>
      </w:r>
    </w:p>
    <w:p w14:paraId="7F19FF23" w14:textId="3A254A6C" w:rsidR="005C455B" w:rsidRPr="00E96190" w:rsidRDefault="005C455B" w:rsidP="003A0113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6190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Период реализации муниципальной программы 2025-2030 годы.</w:t>
      </w:r>
    </w:p>
    <w:p w14:paraId="68A136D1" w14:textId="3B064165" w:rsidR="00B27224" w:rsidRPr="00004620" w:rsidRDefault="003A0113" w:rsidP="00B27224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046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Целью Проекта программы является </w:t>
      </w:r>
      <w:r w:rsidR="000449D2" w:rsidRPr="00004620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устойчивое развитие агропромышленного комплекса Ханты-Мансийского района</w:t>
      </w:r>
      <w:r w:rsidRPr="0000462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14BEF13B" w14:textId="11129ACD" w:rsidR="00723778" w:rsidRDefault="00723778" w:rsidP="000449D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72377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Реализация национальных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Pr="0072377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региональных и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муниципальных </w:t>
      </w:r>
      <w:r w:rsidRPr="0072377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проектов Проектом программы не предусмотрена.</w:t>
      </w:r>
    </w:p>
    <w:p w14:paraId="4A06A5E9" w14:textId="609D7C85" w:rsidR="003A0113" w:rsidRPr="00004620" w:rsidRDefault="00685D1C" w:rsidP="000449D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0462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Источникам</w:t>
      </w:r>
      <w:r w:rsidR="003A0113" w:rsidRPr="0000462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</w:t>
      </w:r>
      <w:r w:rsidR="00C22988" w:rsidRPr="0000462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финансового обеспечения</w:t>
      </w:r>
      <w:r w:rsidR="003A0113" w:rsidRPr="0000462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мероприятий являются – бюджет автономного </w:t>
      </w:r>
      <w:r w:rsidR="00C22988" w:rsidRPr="0000462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округа, местный бюджет</w:t>
      </w:r>
      <w:r w:rsidR="003A0113" w:rsidRPr="0000462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14:paraId="1996306E" w14:textId="77777777" w:rsidR="005C455B" w:rsidRPr="00004620" w:rsidRDefault="005C455B" w:rsidP="005C455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04620">
        <w:rPr>
          <w:rFonts w:ascii="Times New Roman" w:hAnsi="Times New Roman" w:cs="Times New Roman"/>
          <w:sz w:val="28"/>
          <w:szCs w:val="28"/>
        </w:rPr>
        <w:t>Финансовое обеспечение реализации мероприятий программы                   из федерального бюджета не предусмотрено.</w:t>
      </w:r>
    </w:p>
    <w:p w14:paraId="50EE7191" w14:textId="0D6232F9" w:rsidR="00AC5280" w:rsidRDefault="00DD1164" w:rsidP="003A0113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0462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Финансовое обеспечение</w:t>
      </w:r>
      <w:r w:rsidR="003A0113" w:rsidRPr="0000462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на весь период реализации муниципальной программы, составит </w:t>
      </w:r>
      <w:r w:rsidR="00004620" w:rsidRPr="0000462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666 829,8</w:t>
      </w:r>
      <w:r w:rsidR="00685D1C" w:rsidRPr="0000462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3A0113" w:rsidRPr="0000462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тыс. рублей</w:t>
      </w:r>
      <w:r w:rsidR="005C455B" w:rsidRPr="0000462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. </w:t>
      </w:r>
      <w:r w:rsidR="00AC5280" w:rsidRPr="0000462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Объем финансового обеспечения по годам реализации мун</w:t>
      </w:r>
      <w:r w:rsidR="00CC7321" w:rsidRPr="0000462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</w:t>
      </w:r>
      <w:r w:rsidR="00AC5280" w:rsidRPr="0000462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ципальной программы представлен в Таблице:</w:t>
      </w:r>
    </w:p>
    <w:p w14:paraId="0B4A422B" w14:textId="77777777" w:rsidR="00723778" w:rsidRPr="00004620" w:rsidRDefault="00723778" w:rsidP="003A0113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0E6FDE0B" w14:textId="0DC5CE21" w:rsidR="00AC5280" w:rsidRPr="00004620" w:rsidRDefault="00AC5280" w:rsidP="00AC5280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Cs/>
          <w:sz w:val="20"/>
          <w:szCs w:val="28"/>
          <w:lang w:eastAsia="ru-RU"/>
        </w:rPr>
      </w:pPr>
      <w:r w:rsidRPr="00004620">
        <w:rPr>
          <w:rFonts w:ascii="Times New Roman" w:eastAsia="Times New Roman" w:hAnsi="Times New Roman" w:cs="Times New Roman"/>
          <w:bCs/>
          <w:sz w:val="20"/>
          <w:szCs w:val="28"/>
          <w:lang w:eastAsia="ru-RU"/>
        </w:rPr>
        <w:t xml:space="preserve">Таблица </w:t>
      </w:r>
    </w:p>
    <w:tbl>
      <w:tblPr>
        <w:tblStyle w:val="a5"/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76"/>
        <w:gridCol w:w="976"/>
        <w:gridCol w:w="969"/>
        <w:gridCol w:w="958"/>
        <w:gridCol w:w="969"/>
        <w:gridCol w:w="962"/>
        <w:gridCol w:w="962"/>
        <w:gridCol w:w="1109"/>
      </w:tblGrid>
      <w:tr w:rsidR="00AC5280" w:rsidRPr="00004620" w14:paraId="027A8FA1" w14:textId="77777777" w:rsidTr="00AC5280">
        <w:tc>
          <w:tcPr>
            <w:tcW w:w="2176" w:type="dxa"/>
            <w:vMerge w:val="restart"/>
          </w:tcPr>
          <w:p w14:paraId="7E62DD02" w14:textId="732F8ACA" w:rsidR="00AC5280" w:rsidRPr="00004620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004620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Источник финансового обеспечения</w:t>
            </w:r>
          </w:p>
        </w:tc>
        <w:tc>
          <w:tcPr>
            <w:tcW w:w="6905" w:type="dxa"/>
            <w:gridSpan w:val="7"/>
          </w:tcPr>
          <w:p w14:paraId="31C58B37" w14:textId="77777777" w:rsidR="00AC5280" w:rsidRPr="00004620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004620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Объем финансового обеспечения по годам, тыс. рублей</w:t>
            </w:r>
          </w:p>
        </w:tc>
      </w:tr>
      <w:tr w:rsidR="00AC5280" w:rsidRPr="00004620" w14:paraId="32CEBB33" w14:textId="77777777" w:rsidTr="00AC5280">
        <w:tc>
          <w:tcPr>
            <w:tcW w:w="2176" w:type="dxa"/>
            <w:vMerge/>
          </w:tcPr>
          <w:p w14:paraId="32E4D461" w14:textId="77777777" w:rsidR="00AC5280" w:rsidRPr="00004620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</w:p>
        </w:tc>
        <w:tc>
          <w:tcPr>
            <w:tcW w:w="976" w:type="dxa"/>
          </w:tcPr>
          <w:p w14:paraId="0FB44C42" w14:textId="77777777" w:rsidR="00AC5280" w:rsidRPr="00004620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004620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2025</w:t>
            </w:r>
          </w:p>
        </w:tc>
        <w:tc>
          <w:tcPr>
            <w:tcW w:w="969" w:type="dxa"/>
          </w:tcPr>
          <w:p w14:paraId="12DE413E" w14:textId="77777777" w:rsidR="00AC5280" w:rsidRPr="00004620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004620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2026</w:t>
            </w:r>
          </w:p>
        </w:tc>
        <w:tc>
          <w:tcPr>
            <w:tcW w:w="958" w:type="dxa"/>
          </w:tcPr>
          <w:p w14:paraId="7379A304" w14:textId="77777777" w:rsidR="00AC5280" w:rsidRPr="00004620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004620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2027</w:t>
            </w:r>
          </w:p>
        </w:tc>
        <w:tc>
          <w:tcPr>
            <w:tcW w:w="969" w:type="dxa"/>
          </w:tcPr>
          <w:p w14:paraId="1C6FB2D6" w14:textId="77777777" w:rsidR="00AC5280" w:rsidRPr="00004620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004620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2028</w:t>
            </w:r>
          </w:p>
        </w:tc>
        <w:tc>
          <w:tcPr>
            <w:tcW w:w="962" w:type="dxa"/>
          </w:tcPr>
          <w:p w14:paraId="042C8241" w14:textId="77777777" w:rsidR="00AC5280" w:rsidRPr="00004620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004620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2029</w:t>
            </w:r>
          </w:p>
        </w:tc>
        <w:tc>
          <w:tcPr>
            <w:tcW w:w="962" w:type="dxa"/>
          </w:tcPr>
          <w:p w14:paraId="3A8DA82B" w14:textId="77777777" w:rsidR="00AC5280" w:rsidRPr="00004620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004620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2030</w:t>
            </w:r>
          </w:p>
        </w:tc>
        <w:tc>
          <w:tcPr>
            <w:tcW w:w="1109" w:type="dxa"/>
          </w:tcPr>
          <w:p w14:paraId="67794812" w14:textId="77777777" w:rsidR="00AC5280" w:rsidRPr="00004620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004620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Всего</w:t>
            </w:r>
          </w:p>
        </w:tc>
      </w:tr>
      <w:tr w:rsidR="00004620" w:rsidRPr="00004620" w14:paraId="26C5AED6" w14:textId="77777777" w:rsidTr="008F209B">
        <w:tc>
          <w:tcPr>
            <w:tcW w:w="2176" w:type="dxa"/>
          </w:tcPr>
          <w:p w14:paraId="151FBF48" w14:textId="77777777" w:rsidR="00004620" w:rsidRPr="00004620" w:rsidRDefault="00004620" w:rsidP="00004620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004620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Бюджет автономного округа</w:t>
            </w:r>
          </w:p>
        </w:tc>
        <w:tc>
          <w:tcPr>
            <w:tcW w:w="976" w:type="dxa"/>
          </w:tcPr>
          <w:p w14:paraId="7DF9DFE1" w14:textId="5A589A5B" w:rsidR="00004620" w:rsidRPr="00004620" w:rsidRDefault="00004620" w:rsidP="00004620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04620">
              <w:rPr>
                <w:rFonts w:ascii="Times New Roman" w:hAnsi="Times New Roman" w:cs="Times New Roman"/>
                <w:sz w:val="20"/>
                <w:szCs w:val="20"/>
              </w:rPr>
              <w:t>110 938,3</w:t>
            </w:r>
          </w:p>
        </w:tc>
        <w:tc>
          <w:tcPr>
            <w:tcW w:w="969" w:type="dxa"/>
          </w:tcPr>
          <w:p w14:paraId="760EB9D0" w14:textId="244D9EA3" w:rsidR="00004620" w:rsidRPr="00004620" w:rsidRDefault="00004620" w:rsidP="00004620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04620">
              <w:rPr>
                <w:rFonts w:ascii="Times New Roman" w:hAnsi="Times New Roman" w:cs="Times New Roman"/>
                <w:sz w:val="20"/>
                <w:szCs w:val="20"/>
              </w:rPr>
              <w:t>110 938,3</w:t>
            </w:r>
          </w:p>
        </w:tc>
        <w:tc>
          <w:tcPr>
            <w:tcW w:w="958" w:type="dxa"/>
          </w:tcPr>
          <w:p w14:paraId="2DFB632A" w14:textId="30420931" w:rsidR="00004620" w:rsidRPr="00004620" w:rsidRDefault="00004620" w:rsidP="00004620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04620">
              <w:rPr>
                <w:rFonts w:ascii="Times New Roman" w:hAnsi="Times New Roman" w:cs="Times New Roman"/>
                <w:sz w:val="20"/>
                <w:szCs w:val="20"/>
              </w:rPr>
              <w:t>110 938,3</w:t>
            </w:r>
          </w:p>
        </w:tc>
        <w:tc>
          <w:tcPr>
            <w:tcW w:w="969" w:type="dxa"/>
          </w:tcPr>
          <w:p w14:paraId="20180CD0" w14:textId="495F645B" w:rsidR="00004620" w:rsidRPr="00004620" w:rsidRDefault="00004620" w:rsidP="00004620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04620">
              <w:rPr>
                <w:rFonts w:ascii="Times New Roman" w:hAnsi="Times New Roman" w:cs="Times New Roman"/>
                <w:sz w:val="20"/>
                <w:szCs w:val="20"/>
              </w:rPr>
              <w:t>110 938,3</w:t>
            </w:r>
          </w:p>
        </w:tc>
        <w:tc>
          <w:tcPr>
            <w:tcW w:w="962" w:type="dxa"/>
          </w:tcPr>
          <w:p w14:paraId="55B05723" w14:textId="09C438A4" w:rsidR="00004620" w:rsidRPr="00004620" w:rsidRDefault="00004620" w:rsidP="00004620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04620">
              <w:rPr>
                <w:rFonts w:ascii="Times New Roman" w:hAnsi="Times New Roman" w:cs="Times New Roman"/>
                <w:sz w:val="20"/>
                <w:szCs w:val="20"/>
              </w:rPr>
              <w:t>110 938,3</w:t>
            </w:r>
          </w:p>
        </w:tc>
        <w:tc>
          <w:tcPr>
            <w:tcW w:w="962" w:type="dxa"/>
          </w:tcPr>
          <w:p w14:paraId="690BAFCE" w14:textId="5018B2EE" w:rsidR="00004620" w:rsidRPr="00004620" w:rsidRDefault="00004620" w:rsidP="00004620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04620">
              <w:rPr>
                <w:rFonts w:ascii="Times New Roman" w:hAnsi="Times New Roman" w:cs="Times New Roman"/>
                <w:sz w:val="20"/>
                <w:szCs w:val="20"/>
              </w:rPr>
              <w:t>110 938,3</w:t>
            </w:r>
          </w:p>
        </w:tc>
        <w:tc>
          <w:tcPr>
            <w:tcW w:w="1109" w:type="dxa"/>
          </w:tcPr>
          <w:p w14:paraId="006466BA" w14:textId="1DC1BEC4" w:rsidR="00004620" w:rsidRPr="00004620" w:rsidRDefault="00004620" w:rsidP="00004620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04620">
              <w:rPr>
                <w:rFonts w:ascii="Times New Roman" w:hAnsi="Times New Roman" w:cs="Times New Roman"/>
                <w:sz w:val="20"/>
                <w:szCs w:val="20"/>
              </w:rPr>
              <w:t>110 938,3</w:t>
            </w:r>
          </w:p>
        </w:tc>
      </w:tr>
      <w:tr w:rsidR="00004620" w:rsidRPr="00004620" w14:paraId="667DC03F" w14:textId="77777777" w:rsidTr="008F209B">
        <w:tc>
          <w:tcPr>
            <w:tcW w:w="2176" w:type="dxa"/>
          </w:tcPr>
          <w:p w14:paraId="08D1033E" w14:textId="77777777" w:rsidR="00004620" w:rsidRPr="00004620" w:rsidRDefault="00004620" w:rsidP="00004620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004620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Местный бюджет</w:t>
            </w:r>
          </w:p>
        </w:tc>
        <w:tc>
          <w:tcPr>
            <w:tcW w:w="976" w:type="dxa"/>
          </w:tcPr>
          <w:p w14:paraId="55760590" w14:textId="624008B5" w:rsidR="00004620" w:rsidRPr="00004620" w:rsidRDefault="00004620" w:rsidP="00004620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04620">
              <w:rPr>
                <w:rFonts w:ascii="Times New Roman" w:hAnsi="Times New Roman" w:cs="Times New Roman"/>
                <w:sz w:val="20"/>
                <w:szCs w:val="20"/>
              </w:rPr>
              <w:t>200,0</w:t>
            </w:r>
          </w:p>
        </w:tc>
        <w:tc>
          <w:tcPr>
            <w:tcW w:w="969" w:type="dxa"/>
          </w:tcPr>
          <w:p w14:paraId="2BC04D51" w14:textId="4B2086A1" w:rsidR="00004620" w:rsidRPr="00004620" w:rsidRDefault="00004620" w:rsidP="00004620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04620">
              <w:rPr>
                <w:rFonts w:ascii="Times New Roman" w:hAnsi="Times New Roman" w:cs="Times New Roman"/>
                <w:sz w:val="20"/>
                <w:szCs w:val="20"/>
              </w:rPr>
              <w:t>200,0</w:t>
            </w:r>
          </w:p>
        </w:tc>
        <w:tc>
          <w:tcPr>
            <w:tcW w:w="958" w:type="dxa"/>
          </w:tcPr>
          <w:p w14:paraId="0B62D467" w14:textId="6FE75B7E" w:rsidR="00004620" w:rsidRPr="00004620" w:rsidRDefault="00004620" w:rsidP="00004620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04620">
              <w:rPr>
                <w:rFonts w:ascii="Times New Roman" w:hAnsi="Times New Roman" w:cs="Times New Roman"/>
                <w:sz w:val="20"/>
                <w:szCs w:val="20"/>
              </w:rPr>
              <w:t>200,0</w:t>
            </w:r>
          </w:p>
        </w:tc>
        <w:tc>
          <w:tcPr>
            <w:tcW w:w="969" w:type="dxa"/>
          </w:tcPr>
          <w:p w14:paraId="697B1AD4" w14:textId="3FDD45C2" w:rsidR="00004620" w:rsidRPr="00004620" w:rsidRDefault="00004620" w:rsidP="00004620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04620">
              <w:rPr>
                <w:rFonts w:ascii="Times New Roman" w:hAnsi="Times New Roman" w:cs="Times New Roman"/>
                <w:sz w:val="20"/>
                <w:szCs w:val="20"/>
              </w:rPr>
              <w:t>200,0</w:t>
            </w:r>
          </w:p>
        </w:tc>
        <w:tc>
          <w:tcPr>
            <w:tcW w:w="962" w:type="dxa"/>
          </w:tcPr>
          <w:p w14:paraId="32C125B0" w14:textId="2EC2B5B1" w:rsidR="00004620" w:rsidRPr="00004620" w:rsidRDefault="00004620" w:rsidP="00004620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04620">
              <w:rPr>
                <w:rFonts w:ascii="Times New Roman" w:hAnsi="Times New Roman" w:cs="Times New Roman"/>
                <w:sz w:val="20"/>
                <w:szCs w:val="20"/>
              </w:rPr>
              <w:t>200,0</w:t>
            </w:r>
          </w:p>
        </w:tc>
        <w:tc>
          <w:tcPr>
            <w:tcW w:w="962" w:type="dxa"/>
          </w:tcPr>
          <w:p w14:paraId="36CF8F47" w14:textId="5229D35C" w:rsidR="00004620" w:rsidRPr="00004620" w:rsidRDefault="00004620" w:rsidP="00004620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04620">
              <w:rPr>
                <w:rFonts w:ascii="Times New Roman" w:hAnsi="Times New Roman" w:cs="Times New Roman"/>
                <w:sz w:val="20"/>
                <w:szCs w:val="20"/>
              </w:rPr>
              <w:t>200,0</w:t>
            </w:r>
          </w:p>
        </w:tc>
        <w:tc>
          <w:tcPr>
            <w:tcW w:w="1109" w:type="dxa"/>
          </w:tcPr>
          <w:p w14:paraId="53B8756D" w14:textId="3C6AD1C8" w:rsidR="00004620" w:rsidRPr="00004620" w:rsidRDefault="00004620" w:rsidP="00004620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04620">
              <w:rPr>
                <w:rFonts w:ascii="Times New Roman" w:hAnsi="Times New Roman" w:cs="Times New Roman"/>
                <w:sz w:val="20"/>
                <w:szCs w:val="20"/>
              </w:rPr>
              <w:t>200,0</w:t>
            </w:r>
          </w:p>
        </w:tc>
      </w:tr>
      <w:tr w:rsidR="00004620" w:rsidRPr="00004620" w14:paraId="1DDFC0D8" w14:textId="77777777" w:rsidTr="00BD58E5">
        <w:tc>
          <w:tcPr>
            <w:tcW w:w="2176" w:type="dxa"/>
          </w:tcPr>
          <w:p w14:paraId="49CEDFDA" w14:textId="5FBE7452" w:rsidR="00004620" w:rsidRPr="00004620" w:rsidRDefault="00004620" w:rsidP="00004620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004620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ВСЕГО</w:t>
            </w:r>
          </w:p>
        </w:tc>
        <w:tc>
          <w:tcPr>
            <w:tcW w:w="976" w:type="dxa"/>
          </w:tcPr>
          <w:p w14:paraId="206E95F9" w14:textId="677F5F8F" w:rsidR="00004620" w:rsidRPr="00004620" w:rsidRDefault="00004620" w:rsidP="00004620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04620">
              <w:rPr>
                <w:rFonts w:ascii="Times New Roman" w:hAnsi="Times New Roman" w:cs="Times New Roman"/>
                <w:sz w:val="20"/>
                <w:szCs w:val="20"/>
              </w:rPr>
              <w:t>111 138,3</w:t>
            </w:r>
          </w:p>
        </w:tc>
        <w:tc>
          <w:tcPr>
            <w:tcW w:w="969" w:type="dxa"/>
          </w:tcPr>
          <w:p w14:paraId="4D7C3AE3" w14:textId="3E0D8DDC" w:rsidR="00004620" w:rsidRPr="00004620" w:rsidRDefault="00004620" w:rsidP="00004620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04620">
              <w:rPr>
                <w:rFonts w:ascii="Times New Roman" w:hAnsi="Times New Roman" w:cs="Times New Roman"/>
                <w:sz w:val="20"/>
                <w:szCs w:val="20"/>
              </w:rPr>
              <w:t>111 138,3</w:t>
            </w:r>
          </w:p>
        </w:tc>
        <w:tc>
          <w:tcPr>
            <w:tcW w:w="958" w:type="dxa"/>
          </w:tcPr>
          <w:p w14:paraId="31EBF09B" w14:textId="3532A545" w:rsidR="00004620" w:rsidRPr="00004620" w:rsidRDefault="00004620" w:rsidP="00004620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04620">
              <w:rPr>
                <w:rFonts w:ascii="Times New Roman" w:hAnsi="Times New Roman" w:cs="Times New Roman"/>
                <w:sz w:val="20"/>
                <w:szCs w:val="20"/>
              </w:rPr>
              <w:t>111 138,3</w:t>
            </w:r>
          </w:p>
        </w:tc>
        <w:tc>
          <w:tcPr>
            <w:tcW w:w="969" w:type="dxa"/>
          </w:tcPr>
          <w:p w14:paraId="437A317E" w14:textId="272854C4" w:rsidR="00004620" w:rsidRPr="00004620" w:rsidRDefault="00004620" w:rsidP="00004620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04620">
              <w:rPr>
                <w:rFonts w:ascii="Times New Roman" w:hAnsi="Times New Roman" w:cs="Times New Roman"/>
                <w:sz w:val="20"/>
                <w:szCs w:val="20"/>
              </w:rPr>
              <w:t>111 138,3</w:t>
            </w:r>
          </w:p>
        </w:tc>
        <w:tc>
          <w:tcPr>
            <w:tcW w:w="962" w:type="dxa"/>
          </w:tcPr>
          <w:p w14:paraId="41C977AE" w14:textId="6B9DC24A" w:rsidR="00004620" w:rsidRPr="00004620" w:rsidRDefault="00004620" w:rsidP="00004620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04620">
              <w:rPr>
                <w:rFonts w:ascii="Times New Roman" w:hAnsi="Times New Roman" w:cs="Times New Roman"/>
                <w:sz w:val="20"/>
                <w:szCs w:val="20"/>
              </w:rPr>
              <w:t>111 138,3</w:t>
            </w:r>
          </w:p>
        </w:tc>
        <w:tc>
          <w:tcPr>
            <w:tcW w:w="962" w:type="dxa"/>
          </w:tcPr>
          <w:p w14:paraId="69011DEF" w14:textId="3AD9102C" w:rsidR="00004620" w:rsidRPr="00004620" w:rsidRDefault="00004620" w:rsidP="00004620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04620">
              <w:rPr>
                <w:rFonts w:ascii="Times New Roman" w:hAnsi="Times New Roman" w:cs="Times New Roman"/>
                <w:sz w:val="20"/>
                <w:szCs w:val="20"/>
              </w:rPr>
              <w:t>111 138,3</w:t>
            </w:r>
          </w:p>
        </w:tc>
        <w:tc>
          <w:tcPr>
            <w:tcW w:w="1109" w:type="dxa"/>
          </w:tcPr>
          <w:p w14:paraId="6AE63DDA" w14:textId="376B8268" w:rsidR="00004620" w:rsidRPr="00004620" w:rsidRDefault="00004620" w:rsidP="00004620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04620">
              <w:rPr>
                <w:rFonts w:ascii="Times New Roman" w:hAnsi="Times New Roman" w:cs="Times New Roman"/>
                <w:sz w:val="20"/>
                <w:szCs w:val="20"/>
              </w:rPr>
              <w:t>666 829,8</w:t>
            </w:r>
          </w:p>
        </w:tc>
      </w:tr>
    </w:tbl>
    <w:p w14:paraId="5DD69E2C" w14:textId="77777777" w:rsidR="00AC5280" w:rsidRPr="00004620" w:rsidRDefault="00AC5280" w:rsidP="003A011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0"/>
          <w:szCs w:val="28"/>
          <w:lang w:eastAsia="ru-RU"/>
        </w:rPr>
      </w:pPr>
    </w:p>
    <w:p w14:paraId="49BC8A7E" w14:textId="29B068C2" w:rsidR="00AC5280" w:rsidRPr="00F75740" w:rsidRDefault="00DD1164" w:rsidP="003A011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0462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Финансовое обеспечение на 2025 год и плановый период </w:t>
      </w:r>
      <w:r w:rsidR="004165E3" w:rsidRPr="004165E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2026 и 2027 </w:t>
      </w:r>
      <w:r w:rsidR="004165E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годов </w:t>
      </w:r>
      <w:r w:rsidRPr="0000462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соответствует решению Думы Ханты-Мансийского </w:t>
      </w:r>
      <w:r w:rsidR="00004620" w:rsidRPr="0000462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района от </w:t>
      </w:r>
      <w:r w:rsidR="00004620" w:rsidRPr="0000462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18.12.2024</w:t>
      </w:r>
      <w:r w:rsidR="00F75740" w:rsidRPr="0000462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№ 556 «О бюджете Ханты-Мансийского района на 2025 год и плановый период 2026 и 2027 годов».</w:t>
      </w:r>
    </w:p>
    <w:p w14:paraId="55B00A58" w14:textId="3FF353D3" w:rsidR="00723778" w:rsidRDefault="003A0113" w:rsidP="0072377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72377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="00723778" w:rsidRPr="0072377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Паспорт и приложения Проекта программы соответствуют требованиям Постановления администрации Ханты-Мансийского района                                        от 24.12.2024 № 1126, предъявляемым к структуре муниципальной программы Ханты-Мансийского района.</w:t>
      </w:r>
    </w:p>
    <w:p w14:paraId="5C136784" w14:textId="2FCFE5CF" w:rsidR="003A0113" w:rsidRPr="00F75740" w:rsidRDefault="003A0113" w:rsidP="00723778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04620">
        <w:rPr>
          <w:rFonts w:ascii="Times New Roman" w:eastAsia="Calibri" w:hAnsi="Times New Roman" w:cs="Times New Roman"/>
          <w:sz w:val="28"/>
          <w:szCs w:val="28"/>
        </w:rPr>
        <w:t xml:space="preserve">Проектом программы предусмотрено вступление в силу нормативного правового акта </w:t>
      </w:r>
      <w:r w:rsidR="00F75740" w:rsidRPr="00004620">
        <w:rPr>
          <w:rFonts w:ascii="Times New Roman" w:eastAsia="Calibri" w:hAnsi="Times New Roman" w:cs="Times New Roman"/>
          <w:sz w:val="28"/>
          <w:szCs w:val="28"/>
        </w:rPr>
        <w:t>после официального опубликования и распространения действия на правоотношения, возникающие с 1 января 2025</w:t>
      </w:r>
      <w:r w:rsidRPr="00004620">
        <w:rPr>
          <w:rFonts w:ascii="Times New Roman" w:eastAsia="Calibri" w:hAnsi="Times New Roman" w:cs="Times New Roman"/>
          <w:sz w:val="28"/>
          <w:szCs w:val="28"/>
        </w:rPr>
        <w:t xml:space="preserve"> года.</w:t>
      </w:r>
    </w:p>
    <w:p w14:paraId="22DD563A" w14:textId="72506355" w:rsidR="00F75740" w:rsidRPr="00723778" w:rsidRDefault="00723778" w:rsidP="0072377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72377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Проекте программы приведен перечень нормативно-правовых актов, которые необходимо признать утратившими силу в связи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                     </w:t>
      </w:r>
      <w:r w:rsidRPr="0072377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 принятием муниципальной программы.</w:t>
      </w:r>
    </w:p>
    <w:p w14:paraId="229BF629" w14:textId="543B6098" w:rsidR="009705D8" w:rsidRPr="00723778" w:rsidRDefault="003B3C78" w:rsidP="00F3436A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23778">
        <w:rPr>
          <w:rFonts w:ascii="Times New Roman" w:eastAsia="Times New Roman" w:hAnsi="Times New Roman" w:cs="Times New Roman"/>
          <w:sz w:val="28"/>
          <w:szCs w:val="28"/>
        </w:rPr>
        <w:tab/>
      </w:r>
      <w:r w:rsidR="009705D8" w:rsidRPr="00723778">
        <w:rPr>
          <w:rFonts w:ascii="Times New Roman" w:hAnsi="Times New Roman" w:cs="Times New Roman"/>
          <w:sz w:val="28"/>
          <w:szCs w:val="28"/>
        </w:rPr>
        <w:t xml:space="preserve">Проект Программы размещен на официальном сайте </w:t>
      </w:r>
      <w:r w:rsidR="00ED43C5">
        <w:rPr>
          <w:rFonts w:ascii="Times New Roman" w:hAnsi="Times New Roman" w:cs="Times New Roman"/>
          <w:sz w:val="28"/>
          <w:szCs w:val="28"/>
        </w:rPr>
        <w:t>А</w:t>
      </w:r>
      <w:r w:rsidR="009705D8" w:rsidRPr="00723778">
        <w:rPr>
          <w:rFonts w:ascii="Times New Roman" w:hAnsi="Times New Roman" w:cs="Times New Roman"/>
          <w:sz w:val="28"/>
          <w:szCs w:val="28"/>
        </w:rPr>
        <w:t>дминистрации</w:t>
      </w:r>
      <w:r w:rsidR="00BC3B1D" w:rsidRPr="00723778">
        <w:rPr>
          <w:rFonts w:ascii="Times New Roman" w:hAnsi="Times New Roman" w:cs="Times New Roman"/>
          <w:sz w:val="28"/>
          <w:szCs w:val="28"/>
        </w:rPr>
        <w:br/>
      </w:r>
      <w:r w:rsidR="009705D8" w:rsidRPr="00723778">
        <w:rPr>
          <w:rFonts w:ascii="Times New Roman" w:hAnsi="Times New Roman" w:cs="Times New Roman"/>
          <w:sz w:val="28"/>
          <w:szCs w:val="28"/>
        </w:rPr>
        <w:t>Ханты-Мансийского района в разделе «Общественные обсуждения»,</w:t>
      </w:r>
      <w:r w:rsidR="00B67BA4" w:rsidRPr="00723778">
        <w:rPr>
          <w:rFonts w:ascii="Times New Roman" w:hAnsi="Times New Roman" w:cs="Times New Roman"/>
          <w:sz w:val="28"/>
          <w:szCs w:val="28"/>
        </w:rPr>
        <w:t xml:space="preserve"> </w:t>
      </w:r>
      <w:r w:rsidR="009705D8" w:rsidRPr="00723778">
        <w:rPr>
          <w:rFonts w:ascii="Times New Roman" w:hAnsi="Times New Roman" w:cs="Times New Roman"/>
          <w:sz w:val="28"/>
          <w:szCs w:val="28"/>
        </w:rPr>
        <w:t>замечания и предложения от общественности и населения не поступали.</w:t>
      </w:r>
    </w:p>
    <w:p w14:paraId="4F36D25D" w14:textId="0CFC7005" w:rsidR="007D2FE5" w:rsidRDefault="00E57E53" w:rsidP="00723778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23778">
        <w:rPr>
          <w:rFonts w:ascii="Times New Roman" w:hAnsi="Times New Roman" w:cs="Times New Roman"/>
          <w:sz w:val="28"/>
          <w:szCs w:val="28"/>
        </w:rPr>
        <w:tab/>
      </w:r>
      <w:r w:rsidR="009705D8" w:rsidRPr="00723778">
        <w:rPr>
          <w:rFonts w:ascii="Times New Roman" w:hAnsi="Times New Roman" w:cs="Times New Roman"/>
          <w:sz w:val="28"/>
          <w:szCs w:val="28"/>
        </w:rPr>
        <w:t xml:space="preserve">По результатам проведения </w:t>
      </w:r>
      <w:r w:rsidR="00E30580" w:rsidRPr="00723778">
        <w:rPr>
          <w:rFonts w:ascii="Times New Roman" w:hAnsi="Times New Roman" w:cs="Times New Roman"/>
          <w:sz w:val="28"/>
          <w:szCs w:val="28"/>
        </w:rPr>
        <w:t>финансово-экономической экспертизы</w:t>
      </w:r>
      <w:r w:rsidR="000754F2" w:rsidRPr="00723778">
        <w:rPr>
          <w:rFonts w:ascii="Times New Roman" w:hAnsi="Times New Roman" w:cs="Times New Roman"/>
          <w:sz w:val="28"/>
          <w:szCs w:val="28"/>
        </w:rPr>
        <w:t xml:space="preserve"> </w:t>
      </w:r>
      <w:r w:rsidR="009705D8" w:rsidRPr="00723778">
        <w:rPr>
          <w:rFonts w:ascii="Times New Roman" w:hAnsi="Times New Roman" w:cs="Times New Roman"/>
          <w:sz w:val="28"/>
          <w:szCs w:val="28"/>
        </w:rPr>
        <w:t>замечания и</w:t>
      </w:r>
      <w:r w:rsidR="00480733" w:rsidRPr="00723778">
        <w:rPr>
          <w:rFonts w:ascii="Times New Roman" w:hAnsi="Times New Roman" w:cs="Times New Roman"/>
          <w:sz w:val="28"/>
          <w:szCs w:val="28"/>
        </w:rPr>
        <w:t xml:space="preserve"> (или)</w:t>
      </w:r>
      <w:r w:rsidR="009705D8" w:rsidRPr="00723778">
        <w:rPr>
          <w:rFonts w:ascii="Times New Roman" w:hAnsi="Times New Roman" w:cs="Times New Roman"/>
          <w:sz w:val="28"/>
          <w:szCs w:val="28"/>
        </w:rPr>
        <w:t xml:space="preserve"> предложения к Проекту программы отсутствуют.</w:t>
      </w:r>
    </w:p>
    <w:p w14:paraId="4B621D73" w14:textId="0E109002" w:rsidR="00723778" w:rsidRDefault="00723778" w:rsidP="00723778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808080" w:themeColor="background1" w:themeShade="80"/>
          <w:sz w:val="28"/>
          <w:szCs w:val="28"/>
        </w:rPr>
      </w:pPr>
      <w:bookmarkStart w:id="0" w:name="_GoBack"/>
      <w:bookmarkEnd w:id="0"/>
    </w:p>
    <w:sectPr w:rsidR="00723778" w:rsidSect="00E6079F">
      <w:footerReference w:type="default" r:id="rId8"/>
      <w:pgSz w:w="11906" w:h="16838"/>
      <w:pgMar w:top="1418" w:right="1276" w:bottom="1134" w:left="1559" w:header="0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EDA21D3" w14:textId="77777777" w:rsidR="00452983" w:rsidRDefault="00452983" w:rsidP="00617B40">
      <w:pPr>
        <w:spacing w:after="0" w:line="240" w:lineRule="auto"/>
      </w:pPr>
      <w:r>
        <w:separator/>
      </w:r>
    </w:p>
  </w:endnote>
  <w:endnote w:type="continuationSeparator" w:id="0">
    <w:p w14:paraId="5DF920F9" w14:textId="77777777" w:rsidR="00452983" w:rsidRDefault="00452983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363171147"/>
      <w:docPartObj>
        <w:docPartGallery w:val="Page Numbers (Bottom of Page)"/>
        <w:docPartUnique/>
      </w:docPartObj>
    </w:sdtPr>
    <w:sdtEndPr/>
    <w:sdtContent>
      <w:p w14:paraId="377BE350" w14:textId="27C1374D" w:rsidR="00C47641" w:rsidRDefault="003046CF">
        <w:pPr>
          <w:pStyle w:val="a8"/>
          <w:jc w:val="right"/>
        </w:pPr>
        <w:r>
          <w:fldChar w:fldCharType="begin"/>
        </w:r>
        <w:r w:rsidR="00C54DE3">
          <w:instrText>PAGE   \* MERGEFORMAT</w:instrText>
        </w:r>
        <w:r>
          <w:fldChar w:fldCharType="separate"/>
        </w:r>
        <w:r w:rsidR="00ED43C5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26CC4955" w14:textId="77777777" w:rsidR="00C47641" w:rsidRDefault="00C47641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DEF6B67" w14:textId="77777777" w:rsidR="00452983" w:rsidRDefault="00452983" w:rsidP="00617B40">
      <w:pPr>
        <w:spacing w:after="0" w:line="240" w:lineRule="auto"/>
      </w:pPr>
      <w:r>
        <w:separator/>
      </w:r>
    </w:p>
  </w:footnote>
  <w:footnote w:type="continuationSeparator" w:id="0">
    <w:p w14:paraId="5E1F09CE" w14:textId="77777777" w:rsidR="00452983" w:rsidRDefault="00452983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B736770"/>
    <w:multiLevelType w:val="hybridMultilevel"/>
    <w:tmpl w:val="DCCE49D6"/>
    <w:lvl w:ilvl="0" w:tplc="BCB88578">
      <w:start w:val="1"/>
      <w:numFmt w:val="decimal"/>
      <w:suff w:val="space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removePersonalInformation/>
  <w:removeDateAndTime/>
  <w:proofState w:spelling="clean" w:grammar="clean"/>
  <w:defaultTabStop w:val="708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36F28"/>
    <w:rsid w:val="00004620"/>
    <w:rsid w:val="000115D1"/>
    <w:rsid w:val="00012153"/>
    <w:rsid w:val="00023FFD"/>
    <w:rsid w:val="00025549"/>
    <w:rsid w:val="00027044"/>
    <w:rsid w:val="000369F8"/>
    <w:rsid w:val="00040EB8"/>
    <w:rsid w:val="000449D2"/>
    <w:rsid w:val="00050025"/>
    <w:rsid w:val="0005220B"/>
    <w:rsid w:val="00052ED1"/>
    <w:rsid w:val="000553F6"/>
    <w:rsid w:val="00065F43"/>
    <w:rsid w:val="000669B1"/>
    <w:rsid w:val="0007486B"/>
    <w:rsid w:val="000754F2"/>
    <w:rsid w:val="0008280A"/>
    <w:rsid w:val="00083FB6"/>
    <w:rsid w:val="00094391"/>
    <w:rsid w:val="0009485B"/>
    <w:rsid w:val="00094C89"/>
    <w:rsid w:val="00096282"/>
    <w:rsid w:val="00097C22"/>
    <w:rsid w:val="000A06FD"/>
    <w:rsid w:val="000A20DE"/>
    <w:rsid w:val="000A4965"/>
    <w:rsid w:val="000B2EE6"/>
    <w:rsid w:val="000B30E4"/>
    <w:rsid w:val="000B4C48"/>
    <w:rsid w:val="000B6BD3"/>
    <w:rsid w:val="000B7A65"/>
    <w:rsid w:val="000C09FE"/>
    <w:rsid w:val="000C3C2E"/>
    <w:rsid w:val="000D60C3"/>
    <w:rsid w:val="000E2AD9"/>
    <w:rsid w:val="000E4D41"/>
    <w:rsid w:val="000F052E"/>
    <w:rsid w:val="000F242D"/>
    <w:rsid w:val="000F7F38"/>
    <w:rsid w:val="00102438"/>
    <w:rsid w:val="00105DD0"/>
    <w:rsid w:val="00113987"/>
    <w:rsid w:val="00113D3B"/>
    <w:rsid w:val="00123E37"/>
    <w:rsid w:val="00126069"/>
    <w:rsid w:val="0013095D"/>
    <w:rsid w:val="00133319"/>
    <w:rsid w:val="0013498D"/>
    <w:rsid w:val="001375D1"/>
    <w:rsid w:val="0013781C"/>
    <w:rsid w:val="00142CEF"/>
    <w:rsid w:val="00150967"/>
    <w:rsid w:val="00152639"/>
    <w:rsid w:val="00152C1B"/>
    <w:rsid w:val="00167936"/>
    <w:rsid w:val="00181A49"/>
    <w:rsid w:val="00182B80"/>
    <w:rsid w:val="001847D2"/>
    <w:rsid w:val="0018600B"/>
    <w:rsid w:val="00186A59"/>
    <w:rsid w:val="001963C3"/>
    <w:rsid w:val="001B2F33"/>
    <w:rsid w:val="001C2294"/>
    <w:rsid w:val="001C5C3F"/>
    <w:rsid w:val="001D049C"/>
    <w:rsid w:val="001D58A2"/>
    <w:rsid w:val="001E13CA"/>
    <w:rsid w:val="001E2DF0"/>
    <w:rsid w:val="001F7D1E"/>
    <w:rsid w:val="00203AA8"/>
    <w:rsid w:val="00207548"/>
    <w:rsid w:val="00207E26"/>
    <w:rsid w:val="0021693B"/>
    <w:rsid w:val="00221681"/>
    <w:rsid w:val="00225C7D"/>
    <w:rsid w:val="00227E3B"/>
    <w:rsid w:val="002300FD"/>
    <w:rsid w:val="00234040"/>
    <w:rsid w:val="0023433A"/>
    <w:rsid w:val="0023737F"/>
    <w:rsid w:val="00240BFA"/>
    <w:rsid w:val="0024689F"/>
    <w:rsid w:val="002529F0"/>
    <w:rsid w:val="002566E0"/>
    <w:rsid w:val="00256834"/>
    <w:rsid w:val="00257A4E"/>
    <w:rsid w:val="00260A93"/>
    <w:rsid w:val="00261D49"/>
    <w:rsid w:val="00264F7D"/>
    <w:rsid w:val="00282DDE"/>
    <w:rsid w:val="00296111"/>
    <w:rsid w:val="00297A80"/>
    <w:rsid w:val="002A36C3"/>
    <w:rsid w:val="002A75A0"/>
    <w:rsid w:val="002A7A74"/>
    <w:rsid w:val="002A7BC6"/>
    <w:rsid w:val="002B7371"/>
    <w:rsid w:val="002C2258"/>
    <w:rsid w:val="002C31A1"/>
    <w:rsid w:val="002C49D9"/>
    <w:rsid w:val="002C4CEF"/>
    <w:rsid w:val="002C5B7D"/>
    <w:rsid w:val="002C64BF"/>
    <w:rsid w:val="002C6896"/>
    <w:rsid w:val="002C6EAF"/>
    <w:rsid w:val="002D0994"/>
    <w:rsid w:val="002D28E9"/>
    <w:rsid w:val="002E10A5"/>
    <w:rsid w:val="002F47B5"/>
    <w:rsid w:val="002F52E8"/>
    <w:rsid w:val="002F7962"/>
    <w:rsid w:val="00301280"/>
    <w:rsid w:val="0030329F"/>
    <w:rsid w:val="003046CF"/>
    <w:rsid w:val="00307637"/>
    <w:rsid w:val="00310695"/>
    <w:rsid w:val="00314166"/>
    <w:rsid w:val="0031548D"/>
    <w:rsid w:val="00317185"/>
    <w:rsid w:val="00322750"/>
    <w:rsid w:val="003242D8"/>
    <w:rsid w:val="003311A4"/>
    <w:rsid w:val="00336494"/>
    <w:rsid w:val="00343BF0"/>
    <w:rsid w:val="00343FF5"/>
    <w:rsid w:val="003456DD"/>
    <w:rsid w:val="0035009F"/>
    <w:rsid w:val="00353B8F"/>
    <w:rsid w:val="003624D8"/>
    <w:rsid w:val="00367850"/>
    <w:rsid w:val="00371FDB"/>
    <w:rsid w:val="0037260E"/>
    <w:rsid w:val="0037277E"/>
    <w:rsid w:val="00372F4D"/>
    <w:rsid w:val="00375E9F"/>
    <w:rsid w:val="003776D3"/>
    <w:rsid w:val="00381ADF"/>
    <w:rsid w:val="003821B8"/>
    <w:rsid w:val="00383186"/>
    <w:rsid w:val="00393DAD"/>
    <w:rsid w:val="003961C0"/>
    <w:rsid w:val="003970D3"/>
    <w:rsid w:val="00397EFC"/>
    <w:rsid w:val="003A0113"/>
    <w:rsid w:val="003A2B0F"/>
    <w:rsid w:val="003A4753"/>
    <w:rsid w:val="003A6A2D"/>
    <w:rsid w:val="003B12D8"/>
    <w:rsid w:val="003B3C78"/>
    <w:rsid w:val="003B79F8"/>
    <w:rsid w:val="003C686E"/>
    <w:rsid w:val="003D6171"/>
    <w:rsid w:val="003D6CB8"/>
    <w:rsid w:val="003E2717"/>
    <w:rsid w:val="003F2416"/>
    <w:rsid w:val="003F3603"/>
    <w:rsid w:val="003F6D44"/>
    <w:rsid w:val="00404BE7"/>
    <w:rsid w:val="0040762C"/>
    <w:rsid w:val="0041590B"/>
    <w:rsid w:val="0041639E"/>
    <w:rsid w:val="004165E3"/>
    <w:rsid w:val="00417101"/>
    <w:rsid w:val="00422070"/>
    <w:rsid w:val="0042255C"/>
    <w:rsid w:val="00431272"/>
    <w:rsid w:val="004330D5"/>
    <w:rsid w:val="004333EE"/>
    <w:rsid w:val="00436F98"/>
    <w:rsid w:val="0044500A"/>
    <w:rsid w:val="00451D0C"/>
    <w:rsid w:val="00452983"/>
    <w:rsid w:val="004541E7"/>
    <w:rsid w:val="00461AA3"/>
    <w:rsid w:val="00464A14"/>
    <w:rsid w:val="00465605"/>
    <w:rsid w:val="00465FC6"/>
    <w:rsid w:val="00471CDD"/>
    <w:rsid w:val="0047475E"/>
    <w:rsid w:val="00475226"/>
    <w:rsid w:val="00480733"/>
    <w:rsid w:val="00485B57"/>
    <w:rsid w:val="004868FC"/>
    <w:rsid w:val="004913EF"/>
    <w:rsid w:val="00491684"/>
    <w:rsid w:val="004957F4"/>
    <w:rsid w:val="00497A66"/>
    <w:rsid w:val="004A21FF"/>
    <w:rsid w:val="004B28BF"/>
    <w:rsid w:val="004B2B67"/>
    <w:rsid w:val="004B499B"/>
    <w:rsid w:val="004C069C"/>
    <w:rsid w:val="004C2A8E"/>
    <w:rsid w:val="004C66C1"/>
    <w:rsid w:val="004C7125"/>
    <w:rsid w:val="004D5BDC"/>
    <w:rsid w:val="004F72DA"/>
    <w:rsid w:val="004F7CDE"/>
    <w:rsid w:val="00500F79"/>
    <w:rsid w:val="005017D1"/>
    <w:rsid w:val="00502288"/>
    <w:rsid w:val="00505435"/>
    <w:rsid w:val="005106B8"/>
    <w:rsid w:val="00514E41"/>
    <w:rsid w:val="00521735"/>
    <w:rsid w:val="00531047"/>
    <w:rsid w:val="00531261"/>
    <w:rsid w:val="0053197F"/>
    <w:rsid w:val="00532CA8"/>
    <w:rsid w:val="00535805"/>
    <w:rsid w:val="005379C6"/>
    <w:rsid w:val="005439BD"/>
    <w:rsid w:val="00552C5B"/>
    <w:rsid w:val="005565CD"/>
    <w:rsid w:val="00560379"/>
    <w:rsid w:val="005615FB"/>
    <w:rsid w:val="00561EA5"/>
    <w:rsid w:val="00563E15"/>
    <w:rsid w:val="0056694C"/>
    <w:rsid w:val="00572453"/>
    <w:rsid w:val="00572A01"/>
    <w:rsid w:val="00574AC5"/>
    <w:rsid w:val="0059275E"/>
    <w:rsid w:val="00597FF5"/>
    <w:rsid w:val="005A66B0"/>
    <w:rsid w:val="005B0BBF"/>
    <w:rsid w:val="005B1329"/>
    <w:rsid w:val="005B2935"/>
    <w:rsid w:val="005B3F10"/>
    <w:rsid w:val="005B7083"/>
    <w:rsid w:val="005C231A"/>
    <w:rsid w:val="005C455B"/>
    <w:rsid w:val="005C62BE"/>
    <w:rsid w:val="005C6889"/>
    <w:rsid w:val="005D6919"/>
    <w:rsid w:val="005D6DC8"/>
    <w:rsid w:val="005F05A8"/>
    <w:rsid w:val="005F0864"/>
    <w:rsid w:val="00604D99"/>
    <w:rsid w:val="006163CF"/>
    <w:rsid w:val="006168B7"/>
    <w:rsid w:val="00617B40"/>
    <w:rsid w:val="0062166C"/>
    <w:rsid w:val="00621A8B"/>
    <w:rsid w:val="006232D2"/>
    <w:rsid w:val="00623C81"/>
    <w:rsid w:val="00624276"/>
    <w:rsid w:val="006261BC"/>
    <w:rsid w:val="00626321"/>
    <w:rsid w:val="00626588"/>
    <w:rsid w:val="00626796"/>
    <w:rsid w:val="006300D4"/>
    <w:rsid w:val="00633DD2"/>
    <w:rsid w:val="00636F28"/>
    <w:rsid w:val="0063739A"/>
    <w:rsid w:val="00653E8E"/>
    <w:rsid w:val="00655734"/>
    <w:rsid w:val="00657CFD"/>
    <w:rsid w:val="006615CF"/>
    <w:rsid w:val="00665A01"/>
    <w:rsid w:val="006722F9"/>
    <w:rsid w:val="00673C16"/>
    <w:rsid w:val="006774E2"/>
    <w:rsid w:val="00681141"/>
    <w:rsid w:val="00682D5E"/>
    <w:rsid w:val="00685D1C"/>
    <w:rsid w:val="006A5B30"/>
    <w:rsid w:val="006A5F89"/>
    <w:rsid w:val="006B1282"/>
    <w:rsid w:val="006C0616"/>
    <w:rsid w:val="006C22B2"/>
    <w:rsid w:val="006C37AF"/>
    <w:rsid w:val="006C6EC8"/>
    <w:rsid w:val="006C77B8"/>
    <w:rsid w:val="006D18AE"/>
    <w:rsid w:val="006D1C97"/>
    <w:rsid w:val="006D3E96"/>
    <w:rsid w:val="006D495B"/>
    <w:rsid w:val="006E5A65"/>
    <w:rsid w:val="006F1622"/>
    <w:rsid w:val="006F6E6E"/>
    <w:rsid w:val="00700D8B"/>
    <w:rsid w:val="0070222E"/>
    <w:rsid w:val="00710AD0"/>
    <w:rsid w:val="00711987"/>
    <w:rsid w:val="0072185D"/>
    <w:rsid w:val="00722856"/>
    <w:rsid w:val="00723778"/>
    <w:rsid w:val="00731EAA"/>
    <w:rsid w:val="007331BC"/>
    <w:rsid w:val="007343BF"/>
    <w:rsid w:val="0074386D"/>
    <w:rsid w:val="0074753A"/>
    <w:rsid w:val="007537F9"/>
    <w:rsid w:val="0075790A"/>
    <w:rsid w:val="00760344"/>
    <w:rsid w:val="00767C73"/>
    <w:rsid w:val="00773DAF"/>
    <w:rsid w:val="0077481C"/>
    <w:rsid w:val="007817E6"/>
    <w:rsid w:val="00785E16"/>
    <w:rsid w:val="00786A9D"/>
    <w:rsid w:val="0079023D"/>
    <w:rsid w:val="007A0722"/>
    <w:rsid w:val="007A3E39"/>
    <w:rsid w:val="007A658D"/>
    <w:rsid w:val="007B47D4"/>
    <w:rsid w:val="007B5323"/>
    <w:rsid w:val="007B683E"/>
    <w:rsid w:val="007C4684"/>
    <w:rsid w:val="007C5828"/>
    <w:rsid w:val="007D2FE5"/>
    <w:rsid w:val="007D3283"/>
    <w:rsid w:val="007D4662"/>
    <w:rsid w:val="007E6123"/>
    <w:rsid w:val="007F3CDE"/>
    <w:rsid w:val="007F6957"/>
    <w:rsid w:val="007F6C83"/>
    <w:rsid w:val="00803C20"/>
    <w:rsid w:val="00805A4C"/>
    <w:rsid w:val="00813A41"/>
    <w:rsid w:val="00814784"/>
    <w:rsid w:val="0081760C"/>
    <w:rsid w:val="00820628"/>
    <w:rsid w:val="00822F9D"/>
    <w:rsid w:val="00824E04"/>
    <w:rsid w:val="00827A88"/>
    <w:rsid w:val="00833EF6"/>
    <w:rsid w:val="00844ADE"/>
    <w:rsid w:val="008459BB"/>
    <w:rsid w:val="00846CA3"/>
    <w:rsid w:val="00854E4A"/>
    <w:rsid w:val="00872EA5"/>
    <w:rsid w:val="008848E0"/>
    <w:rsid w:val="00886731"/>
    <w:rsid w:val="00887852"/>
    <w:rsid w:val="00891714"/>
    <w:rsid w:val="00891B34"/>
    <w:rsid w:val="00891CD5"/>
    <w:rsid w:val="00897CB6"/>
    <w:rsid w:val="008A20DD"/>
    <w:rsid w:val="008A62A1"/>
    <w:rsid w:val="008A7B52"/>
    <w:rsid w:val="008A7C6B"/>
    <w:rsid w:val="008B00DD"/>
    <w:rsid w:val="008C2ACB"/>
    <w:rsid w:val="008C7F43"/>
    <w:rsid w:val="008D6252"/>
    <w:rsid w:val="008E009D"/>
    <w:rsid w:val="008E4601"/>
    <w:rsid w:val="008F681B"/>
    <w:rsid w:val="00903CF1"/>
    <w:rsid w:val="00922656"/>
    <w:rsid w:val="0092417B"/>
    <w:rsid w:val="00925BE8"/>
    <w:rsid w:val="00927695"/>
    <w:rsid w:val="00932E66"/>
    <w:rsid w:val="00933810"/>
    <w:rsid w:val="00936778"/>
    <w:rsid w:val="00936981"/>
    <w:rsid w:val="0095750B"/>
    <w:rsid w:val="00961E64"/>
    <w:rsid w:val="00962B7D"/>
    <w:rsid w:val="00962BEB"/>
    <w:rsid w:val="0096338B"/>
    <w:rsid w:val="00964A1F"/>
    <w:rsid w:val="009651B9"/>
    <w:rsid w:val="009705D8"/>
    <w:rsid w:val="00970E7F"/>
    <w:rsid w:val="00972362"/>
    <w:rsid w:val="0098212C"/>
    <w:rsid w:val="009917B5"/>
    <w:rsid w:val="009A231B"/>
    <w:rsid w:val="009A3002"/>
    <w:rsid w:val="009A48FA"/>
    <w:rsid w:val="009A5BD4"/>
    <w:rsid w:val="009C0855"/>
    <w:rsid w:val="009C099E"/>
    <w:rsid w:val="009C0BFA"/>
    <w:rsid w:val="009C1751"/>
    <w:rsid w:val="009C36A4"/>
    <w:rsid w:val="009C5462"/>
    <w:rsid w:val="009D5283"/>
    <w:rsid w:val="009E10ED"/>
    <w:rsid w:val="009E119D"/>
    <w:rsid w:val="009E7233"/>
    <w:rsid w:val="009F653D"/>
    <w:rsid w:val="009F6EC2"/>
    <w:rsid w:val="00A11593"/>
    <w:rsid w:val="00A1463F"/>
    <w:rsid w:val="00A14960"/>
    <w:rsid w:val="00A2501A"/>
    <w:rsid w:val="00A2767A"/>
    <w:rsid w:val="00A32229"/>
    <w:rsid w:val="00A33325"/>
    <w:rsid w:val="00A33D50"/>
    <w:rsid w:val="00A44E4C"/>
    <w:rsid w:val="00A5108C"/>
    <w:rsid w:val="00A53041"/>
    <w:rsid w:val="00A572AA"/>
    <w:rsid w:val="00A6436D"/>
    <w:rsid w:val="00A64A84"/>
    <w:rsid w:val="00A76F9E"/>
    <w:rsid w:val="00A85F28"/>
    <w:rsid w:val="00A8684C"/>
    <w:rsid w:val="00A870C9"/>
    <w:rsid w:val="00A92A3D"/>
    <w:rsid w:val="00A94BDF"/>
    <w:rsid w:val="00AA143B"/>
    <w:rsid w:val="00AA4F07"/>
    <w:rsid w:val="00AA529F"/>
    <w:rsid w:val="00AB08A2"/>
    <w:rsid w:val="00AB0D14"/>
    <w:rsid w:val="00AB3676"/>
    <w:rsid w:val="00AC1300"/>
    <w:rsid w:val="00AC16A7"/>
    <w:rsid w:val="00AC194A"/>
    <w:rsid w:val="00AC4C74"/>
    <w:rsid w:val="00AC5280"/>
    <w:rsid w:val="00AD3695"/>
    <w:rsid w:val="00AD697A"/>
    <w:rsid w:val="00AE2546"/>
    <w:rsid w:val="00AF1991"/>
    <w:rsid w:val="00AF2203"/>
    <w:rsid w:val="00B0009B"/>
    <w:rsid w:val="00B01740"/>
    <w:rsid w:val="00B0334F"/>
    <w:rsid w:val="00B049E8"/>
    <w:rsid w:val="00B0745C"/>
    <w:rsid w:val="00B101F0"/>
    <w:rsid w:val="00B17E67"/>
    <w:rsid w:val="00B2079F"/>
    <w:rsid w:val="00B2259C"/>
    <w:rsid w:val="00B230DD"/>
    <w:rsid w:val="00B27224"/>
    <w:rsid w:val="00B34D90"/>
    <w:rsid w:val="00B42730"/>
    <w:rsid w:val="00B45166"/>
    <w:rsid w:val="00B45F61"/>
    <w:rsid w:val="00B53728"/>
    <w:rsid w:val="00B53A62"/>
    <w:rsid w:val="00B626AF"/>
    <w:rsid w:val="00B67BA4"/>
    <w:rsid w:val="00B74BA4"/>
    <w:rsid w:val="00B76CD1"/>
    <w:rsid w:val="00B802F5"/>
    <w:rsid w:val="00B81A2D"/>
    <w:rsid w:val="00B87C6F"/>
    <w:rsid w:val="00B87E26"/>
    <w:rsid w:val="00B924B5"/>
    <w:rsid w:val="00B9403C"/>
    <w:rsid w:val="00B949BE"/>
    <w:rsid w:val="00BB3D35"/>
    <w:rsid w:val="00BB611F"/>
    <w:rsid w:val="00BB6639"/>
    <w:rsid w:val="00BC3B1D"/>
    <w:rsid w:val="00BC61AA"/>
    <w:rsid w:val="00BD17B6"/>
    <w:rsid w:val="00BD3296"/>
    <w:rsid w:val="00BD70D1"/>
    <w:rsid w:val="00BE177B"/>
    <w:rsid w:val="00BE2AF4"/>
    <w:rsid w:val="00BF1031"/>
    <w:rsid w:val="00BF262A"/>
    <w:rsid w:val="00BF5930"/>
    <w:rsid w:val="00C002B4"/>
    <w:rsid w:val="00C03A6A"/>
    <w:rsid w:val="00C054A5"/>
    <w:rsid w:val="00C1166D"/>
    <w:rsid w:val="00C16253"/>
    <w:rsid w:val="00C21D1F"/>
    <w:rsid w:val="00C22988"/>
    <w:rsid w:val="00C239F1"/>
    <w:rsid w:val="00C24D1F"/>
    <w:rsid w:val="00C33B0E"/>
    <w:rsid w:val="00C34A89"/>
    <w:rsid w:val="00C34B77"/>
    <w:rsid w:val="00C35489"/>
    <w:rsid w:val="00C36F0C"/>
    <w:rsid w:val="00C36F5A"/>
    <w:rsid w:val="00C4059C"/>
    <w:rsid w:val="00C409E9"/>
    <w:rsid w:val="00C44F8B"/>
    <w:rsid w:val="00C475BD"/>
    <w:rsid w:val="00C47641"/>
    <w:rsid w:val="00C505A3"/>
    <w:rsid w:val="00C50616"/>
    <w:rsid w:val="00C51F70"/>
    <w:rsid w:val="00C52FC6"/>
    <w:rsid w:val="00C54DE3"/>
    <w:rsid w:val="00C556EB"/>
    <w:rsid w:val="00C618F8"/>
    <w:rsid w:val="00C652CD"/>
    <w:rsid w:val="00C65D2B"/>
    <w:rsid w:val="00C6633B"/>
    <w:rsid w:val="00C66BE0"/>
    <w:rsid w:val="00C70CF5"/>
    <w:rsid w:val="00C710DF"/>
    <w:rsid w:val="00C7412C"/>
    <w:rsid w:val="00C8268A"/>
    <w:rsid w:val="00C82D0A"/>
    <w:rsid w:val="00C8389A"/>
    <w:rsid w:val="00C8443F"/>
    <w:rsid w:val="00C85E94"/>
    <w:rsid w:val="00C911BF"/>
    <w:rsid w:val="00CA20D1"/>
    <w:rsid w:val="00CA3718"/>
    <w:rsid w:val="00CA5BC4"/>
    <w:rsid w:val="00CA7141"/>
    <w:rsid w:val="00CC02C9"/>
    <w:rsid w:val="00CC17F1"/>
    <w:rsid w:val="00CC7321"/>
    <w:rsid w:val="00CC765B"/>
    <w:rsid w:val="00CC7A21"/>
    <w:rsid w:val="00CC7C2A"/>
    <w:rsid w:val="00CD5F5F"/>
    <w:rsid w:val="00CD7DC9"/>
    <w:rsid w:val="00CE039C"/>
    <w:rsid w:val="00CE11AC"/>
    <w:rsid w:val="00CE43B2"/>
    <w:rsid w:val="00CE4C7E"/>
    <w:rsid w:val="00CE55C5"/>
    <w:rsid w:val="00CE665C"/>
    <w:rsid w:val="00CE7286"/>
    <w:rsid w:val="00CF3794"/>
    <w:rsid w:val="00CF44D0"/>
    <w:rsid w:val="00CF5077"/>
    <w:rsid w:val="00CF744D"/>
    <w:rsid w:val="00D005C0"/>
    <w:rsid w:val="00D007DF"/>
    <w:rsid w:val="00D02E1F"/>
    <w:rsid w:val="00D10203"/>
    <w:rsid w:val="00D1114D"/>
    <w:rsid w:val="00D155CC"/>
    <w:rsid w:val="00D1760A"/>
    <w:rsid w:val="00D206FA"/>
    <w:rsid w:val="00D20948"/>
    <w:rsid w:val="00D213D8"/>
    <w:rsid w:val="00D26095"/>
    <w:rsid w:val="00D27605"/>
    <w:rsid w:val="00D327A6"/>
    <w:rsid w:val="00D336DC"/>
    <w:rsid w:val="00D35E02"/>
    <w:rsid w:val="00D36721"/>
    <w:rsid w:val="00D41C0A"/>
    <w:rsid w:val="00D42C42"/>
    <w:rsid w:val="00D42DC9"/>
    <w:rsid w:val="00D43162"/>
    <w:rsid w:val="00D44039"/>
    <w:rsid w:val="00D45068"/>
    <w:rsid w:val="00D4701F"/>
    <w:rsid w:val="00D53054"/>
    <w:rsid w:val="00D62163"/>
    <w:rsid w:val="00D64FB3"/>
    <w:rsid w:val="00D7206B"/>
    <w:rsid w:val="00D731AC"/>
    <w:rsid w:val="00D768D7"/>
    <w:rsid w:val="00D77C09"/>
    <w:rsid w:val="00D8061E"/>
    <w:rsid w:val="00D826BF"/>
    <w:rsid w:val="00D8541E"/>
    <w:rsid w:val="00D87A0C"/>
    <w:rsid w:val="00D93F34"/>
    <w:rsid w:val="00D9712C"/>
    <w:rsid w:val="00DA0ACD"/>
    <w:rsid w:val="00DA2D22"/>
    <w:rsid w:val="00DA36A2"/>
    <w:rsid w:val="00DA60BB"/>
    <w:rsid w:val="00DA63C9"/>
    <w:rsid w:val="00DB032D"/>
    <w:rsid w:val="00DB670C"/>
    <w:rsid w:val="00DB6CFC"/>
    <w:rsid w:val="00DC0056"/>
    <w:rsid w:val="00DC0388"/>
    <w:rsid w:val="00DC47D9"/>
    <w:rsid w:val="00DC5FD7"/>
    <w:rsid w:val="00DD1164"/>
    <w:rsid w:val="00DE12FA"/>
    <w:rsid w:val="00DF2E54"/>
    <w:rsid w:val="00DF3328"/>
    <w:rsid w:val="00DF7DAF"/>
    <w:rsid w:val="00E020E1"/>
    <w:rsid w:val="00E024DC"/>
    <w:rsid w:val="00E03D42"/>
    <w:rsid w:val="00E04253"/>
    <w:rsid w:val="00E0505C"/>
    <w:rsid w:val="00E05238"/>
    <w:rsid w:val="00E05262"/>
    <w:rsid w:val="00E07946"/>
    <w:rsid w:val="00E109DB"/>
    <w:rsid w:val="00E165C9"/>
    <w:rsid w:val="00E2483C"/>
    <w:rsid w:val="00E26486"/>
    <w:rsid w:val="00E26E4B"/>
    <w:rsid w:val="00E30580"/>
    <w:rsid w:val="00E31EB2"/>
    <w:rsid w:val="00E35131"/>
    <w:rsid w:val="00E40B60"/>
    <w:rsid w:val="00E447A9"/>
    <w:rsid w:val="00E464D8"/>
    <w:rsid w:val="00E516F7"/>
    <w:rsid w:val="00E54CE7"/>
    <w:rsid w:val="00E579FC"/>
    <w:rsid w:val="00E57E53"/>
    <w:rsid w:val="00E6079F"/>
    <w:rsid w:val="00E624C3"/>
    <w:rsid w:val="00E96190"/>
    <w:rsid w:val="00E97E41"/>
    <w:rsid w:val="00EA351B"/>
    <w:rsid w:val="00EA36BD"/>
    <w:rsid w:val="00EA49B1"/>
    <w:rsid w:val="00EA71E9"/>
    <w:rsid w:val="00EC36BA"/>
    <w:rsid w:val="00EC698B"/>
    <w:rsid w:val="00ED01A2"/>
    <w:rsid w:val="00ED03B9"/>
    <w:rsid w:val="00ED123C"/>
    <w:rsid w:val="00ED3177"/>
    <w:rsid w:val="00ED43C5"/>
    <w:rsid w:val="00EE6140"/>
    <w:rsid w:val="00EF214F"/>
    <w:rsid w:val="00EF2462"/>
    <w:rsid w:val="00EF36F9"/>
    <w:rsid w:val="00F02E22"/>
    <w:rsid w:val="00F0484F"/>
    <w:rsid w:val="00F114E8"/>
    <w:rsid w:val="00F11DAF"/>
    <w:rsid w:val="00F1302E"/>
    <w:rsid w:val="00F155DA"/>
    <w:rsid w:val="00F262C9"/>
    <w:rsid w:val="00F27B64"/>
    <w:rsid w:val="00F3135A"/>
    <w:rsid w:val="00F3436A"/>
    <w:rsid w:val="00F35CC7"/>
    <w:rsid w:val="00F37DA3"/>
    <w:rsid w:val="00F449DF"/>
    <w:rsid w:val="00F4719D"/>
    <w:rsid w:val="00F54F00"/>
    <w:rsid w:val="00F55E37"/>
    <w:rsid w:val="00F56B9A"/>
    <w:rsid w:val="00F60096"/>
    <w:rsid w:val="00F6421A"/>
    <w:rsid w:val="00F64E07"/>
    <w:rsid w:val="00F71419"/>
    <w:rsid w:val="00F73287"/>
    <w:rsid w:val="00F74BA1"/>
    <w:rsid w:val="00F75740"/>
    <w:rsid w:val="00F765C7"/>
    <w:rsid w:val="00F814EE"/>
    <w:rsid w:val="00F8478A"/>
    <w:rsid w:val="00F86EA5"/>
    <w:rsid w:val="00F87060"/>
    <w:rsid w:val="00F92816"/>
    <w:rsid w:val="00F94FCB"/>
    <w:rsid w:val="00F959B0"/>
    <w:rsid w:val="00FA16FB"/>
    <w:rsid w:val="00FA2177"/>
    <w:rsid w:val="00FA2C8D"/>
    <w:rsid w:val="00FA4CF5"/>
    <w:rsid w:val="00FA714C"/>
    <w:rsid w:val="00FB020B"/>
    <w:rsid w:val="00FB1EB6"/>
    <w:rsid w:val="00FB409F"/>
    <w:rsid w:val="00FB7756"/>
    <w:rsid w:val="00FB7D41"/>
    <w:rsid w:val="00FC3FBE"/>
    <w:rsid w:val="00FC782C"/>
    <w:rsid w:val="00FD1E6F"/>
    <w:rsid w:val="00FD521E"/>
    <w:rsid w:val="00FE1016"/>
    <w:rsid w:val="00FE367D"/>
    <w:rsid w:val="00FE71F9"/>
    <w:rsid w:val="00FF020D"/>
    <w:rsid w:val="00FF076F"/>
    <w:rsid w:val="00FF6496"/>
    <w:rsid w:val="00FF6C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,"/>
  <w:listSeparator w:val=";"/>
  <w14:docId w14:val="448487D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13A41"/>
  </w:style>
  <w:style w:type="paragraph" w:styleId="1">
    <w:name w:val="heading 1"/>
    <w:basedOn w:val="a"/>
    <w:link w:val="10"/>
    <w:uiPriority w:val="9"/>
    <w:qFormat/>
    <w:rsid w:val="00ED317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link w:val="ad"/>
    <w:uiPriority w:val="1"/>
    <w:qFormat/>
    <w:rsid w:val="003F2416"/>
    <w:pPr>
      <w:spacing w:after="0" w:line="240" w:lineRule="auto"/>
    </w:pPr>
  </w:style>
  <w:style w:type="paragraph" w:styleId="ae">
    <w:name w:val="List Paragraph"/>
    <w:basedOn w:val="a"/>
    <w:uiPriority w:val="34"/>
    <w:qFormat/>
    <w:rsid w:val="00563E15"/>
    <w:pPr>
      <w:ind w:left="720"/>
      <w:contextualSpacing/>
    </w:pPr>
  </w:style>
  <w:style w:type="paragraph" w:customStyle="1" w:styleId="ConsPlusNormal">
    <w:name w:val="ConsPlusNormal"/>
    <w:rsid w:val="00563E1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styleId="af">
    <w:name w:val="Strong"/>
    <w:basedOn w:val="a0"/>
    <w:uiPriority w:val="22"/>
    <w:qFormat/>
    <w:rsid w:val="00F959B0"/>
    <w:rPr>
      <w:b/>
      <w:bCs/>
    </w:rPr>
  </w:style>
  <w:style w:type="character" w:customStyle="1" w:styleId="ad">
    <w:name w:val="Без интервала Знак"/>
    <w:basedOn w:val="a0"/>
    <w:link w:val="ac"/>
    <w:uiPriority w:val="1"/>
    <w:locked/>
    <w:rsid w:val="000A4965"/>
  </w:style>
  <w:style w:type="paragraph" w:customStyle="1" w:styleId="Default">
    <w:name w:val="Default"/>
    <w:rsid w:val="0041590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nsTitle">
    <w:name w:val="ConsTitle"/>
    <w:rsid w:val="00B01740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ED317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486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94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66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89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66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43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05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672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182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10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89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49AE363-7478-4C06-96CA-918C720DBE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496</Words>
  <Characters>2831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3321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2018-08-02T09:42:00Z</dcterms:created>
  <dcterms:modified xsi:type="dcterms:W3CDTF">2024-12-27T05:10:00Z</dcterms:modified>
</cp:coreProperties>
</file>